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41EED" w14:textId="77777777" w:rsidR="0087368A" w:rsidRDefault="001D7376">
      <w:pPr>
        <w:keepNext/>
        <w:pBdr>
          <w:top w:val="nil"/>
          <w:left w:val="nil"/>
          <w:bottom w:val="nil"/>
          <w:right w:val="nil"/>
          <w:between w:val="nil"/>
        </w:pBdr>
        <w:spacing w:before="240" w:after="120" w:line="240" w:lineRule="auto"/>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t>к ПОП-П по специальности                                                                                                                                                                                                  18.02.09 Переработка нефти и газа</w:t>
      </w:r>
    </w:p>
    <w:p w14:paraId="07434DFB" w14:textId="77777777" w:rsidR="0087368A" w:rsidRDefault="0087368A">
      <w:pPr>
        <w:keepNext/>
        <w:pBdr>
          <w:top w:val="nil"/>
          <w:left w:val="nil"/>
          <w:bottom w:val="nil"/>
          <w:right w:val="nil"/>
          <w:between w:val="nil"/>
        </w:pBdr>
        <w:spacing w:before="240" w:after="120" w:line="240" w:lineRule="auto"/>
        <w:ind w:firstLine="709"/>
        <w:jc w:val="right"/>
        <w:rPr>
          <w:rFonts w:ascii="Times New Roman" w:eastAsia="Times New Roman" w:hAnsi="Times New Roman" w:cs="Times New Roman"/>
          <w:b/>
          <w:sz w:val="24"/>
          <w:szCs w:val="24"/>
        </w:rPr>
      </w:pPr>
    </w:p>
    <w:p w14:paraId="3C134E88" w14:textId="77777777" w:rsidR="0087368A" w:rsidRDefault="0087368A">
      <w:pPr>
        <w:keepNext/>
        <w:spacing w:before="240" w:after="120" w:line="240" w:lineRule="auto"/>
        <w:ind w:firstLine="709"/>
        <w:jc w:val="right"/>
        <w:rPr>
          <w:rFonts w:ascii="Times New Roman" w:eastAsia="Times New Roman" w:hAnsi="Times New Roman" w:cs="Times New Roman"/>
          <w:b/>
          <w:sz w:val="24"/>
          <w:szCs w:val="24"/>
        </w:rPr>
      </w:pPr>
    </w:p>
    <w:p w14:paraId="4BB881A9" w14:textId="77777777" w:rsidR="0087368A" w:rsidRDefault="001D7376">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00530A76" w14:textId="77777777" w:rsidR="0087368A" w:rsidRDefault="001D7376">
      <w:pPr>
        <w:numPr>
          <w:ilvl w:val="0"/>
          <w:numId w:val="1"/>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7F2D1FA7" w14:textId="40A984A2" w:rsidR="0087368A" w:rsidRDefault="001D7376" w:rsidP="00C76FE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01244DC3" w14:textId="532826FB" w:rsidR="0087368A" w:rsidRDefault="001D7376">
      <w:pPr>
        <w:spacing w:after="0"/>
        <w:ind w:firstLine="709"/>
        <w:jc w:val="both"/>
        <w:rPr>
          <w:rFonts w:ascii="Times New Roman" w:eastAsia="Times New Roman" w:hAnsi="Times New Roman" w:cs="Times New Roman"/>
          <w:sz w:val="24"/>
          <w:szCs w:val="24"/>
        </w:rPr>
      </w:pPr>
      <w:bookmarkStart w:id="0" w:name="_heading=h.1fob9te" w:colFirst="0" w:colLast="0"/>
      <w:bookmarkEnd w:id="0"/>
      <w:r>
        <w:rPr>
          <w:rFonts w:ascii="Times New Roman" w:eastAsia="Times New Roman" w:hAnsi="Times New Roman" w:cs="Times New Roman"/>
          <w:sz w:val="24"/>
          <w:szCs w:val="24"/>
        </w:rPr>
        <w:t xml:space="preserve">Кабинеты </w:t>
      </w:r>
      <w:r w:rsidR="000D1F92" w:rsidRPr="000D1F92">
        <w:rPr>
          <w:rFonts w:ascii="Times New Roman" w:eastAsia="Times New Roman" w:hAnsi="Times New Roman" w:cs="Times New Roman"/>
          <w:sz w:val="24"/>
          <w:szCs w:val="24"/>
        </w:rPr>
        <w:t>«Общих гуманитарных и социально-экономических дисциплин»</w:t>
      </w:r>
    </w:p>
    <w:tbl>
      <w:tblPr>
        <w:tblStyle w:val="afffffffffffff5"/>
        <w:tblW w:w="152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95"/>
        <w:gridCol w:w="2535"/>
      </w:tblGrid>
      <w:tr w:rsidR="0087368A" w:rsidRPr="007269F1" w14:paraId="1410E7A4" w14:textId="77777777" w:rsidTr="00C76FE7">
        <w:trPr>
          <w:trHeight w:val="20"/>
        </w:trPr>
        <w:tc>
          <w:tcPr>
            <w:tcW w:w="645" w:type="dxa"/>
            <w:shd w:val="clear" w:color="auto" w:fill="auto"/>
          </w:tcPr>
          <w:p w14:paraId="68C7DF05" w14:textId="77777777" w:rsidR="0087368A" w:rsidRPr="007269F1" w:rsidRDefault="001D7376">
            <w:pPr>
              <w:spacing w:after="0" w:line="240" w:lineRule="auto"/>
              <w:jc w:val="center"/>
              <w:rPr>
                <w:rFonts w:ascii="Times New Roman" w:eastAsia="Times New Roman" w:hAnsi="Times New Roman" w:cs="Times New Roman"/>
                <w:b/>
                <w:sz w:val="24"/>
                <w:szCs w:val="24"/>
              </w:rPr>
            </w:pPr>
            <w:r w:rsidRPr="007269F1">
              <w:rPr>
                <w:rFonts w:ascii="Times New Roman" w:eastAsia="Times New Roman" w:hAnsi="Times New Roman" w:cs="Times New Roman"/>
                <w:b/>
                <w:sz w:val="24"/>
                <w:szCs w:val="24"/>
              </w:rPr>
              <w:t>№</w:t>
            </w:r>
          </w:p>
        </w:tc>
        <w:tc>
          <w:tcPr>
            <w:tcW w:w="4185" w:type="dxa"/>
            <w:shd w:val="clear" w:color="auto" w:fill="auto"/>
          </w:tcPr>
          <w:p w14:paraId="56C3B0F6" w14:textId="77777777" w:rsidR="0087368A" w:rsidRPr="007269F1" w:rsidRDefault="00BB2510">
            <w:pPr>
              <w:spacing w:after="0" w:line="240" w:lineRule="auto"/>
              <w:jc w:val="center"/>
              <w:rPr>
                <w:rFonts w:ascii="Times New Roman" w:eastAsia="Times New Roman" w:hAnsi="Times New Roman" w:cs="Times New Roman"/>
                <w:b/>
                <w:sz w:val="24"/>
                <w:szCs w:val="24"/>
              </w:rPr>
            </w:pPr>
            <w:hyperlink r:id="rId8">
              <w:r w:rsidR="001D7376" w:rsidRPr="007269F1">
                <w:rPr>
                  <w:rFonts w:ascii="Times New Roman" w:eastAsia="Times New Roman" w:hAnsi="Times New Roman" w:cs="Times New Roman"/>
                  <w:b/>
                  <w:sz w:val="24"/>
                  <w:szCs w:val="24"/>
                </w:rPr>
                <w:t>Наименование</w:t>
              </w:r>
            </w:hyperlink>
          </w:p>
        </w:tc>
        <w:tc>
          <w:tcPr>
            <w:tcW w:w="2190" w:type="dxa"/>
            <w:shd w:val="clear" w:color="auto" w:fill="auto"/>
          </w:tcPr>
          <w:p w14:paraId="2C68B31F" w14:textId="77777777" w:rsidR="0087368A" w:rsidRPr="007269F1" w:rsidRDefault="001D7376">
            <w:pPr>
              <w:spacing w:after="0" w:line="240" w:lineRule="auto"/>
              <w:jc w:val="center"/>
              <w:rPr>
                <w:rFonts w:ascii="Times New Roman" w:eastAsia="Times New Roman" w:hAnsi="Times New Roman" w:cs="Times New Roman"/>
                <w:b/>
                <w:sz w:val="24"/>
                <w:szCs w:val="24"/>
              </w:rPr>
            </w:pPr>
            <w:r w:rsidRPr="007269F1">
              <w:rPr>
                <w:rFonts w:ascii="Times New Roman" w:eastAsia="Times New Roman" w:hAnsi="Times New Roman" w:cs="Times New Roman"/>
                <w:b/>
                <w:sz w:val="24"/>
                <w:szCs w:val="24"/>
              </w:rPr>
              <w:t>Тип</w:t>
            </w:r>
          </w:p>
        </w:tc>
        <w:tc>
          <w:tcPr>
            <w:tcW w:w="2490" w:type="dxa"/>
            <w:shd w:val="clear" w:color="auto" w:fill="auto"/>
          </w:tcPr>
          <w:p w14:paraId="47AC795D" w14:textId="77777777" w:rsidR="0087368A" w:rsidRPr="007269F1" w:rsidRDefault="001D7376">
            <w:pPr>
              <w:spacing w:after="0" w:line="240" w:lineRule="auto"/>
              <w:jc w:val="center"/>
              <w:rPr>
                <w:rFonts w:ascii="Times New Roman" w:eastAsia="Times New Roman" w:hAnsi="Times New Roman" w:cs="Times New Roman"/>
                <w:b/>
                <w:sz w:val="24"/>
                <w:szCs w:val="24"/>
              </w:rPr>
            </w:pPr>
            <w:r w:rsidRPr="007269F1">
              <w:rPr>
                <w:rFonts w:ascii="Times New Roman" w:eastAsia="Times New Roman" w:hAnsi="Times New Roman" w:cs="Times New Roman"/>
                <w:b/>
                <w:sz w:val="24"/>
                <w:szCs w:val="24"/>
              </w:rPr>
              <w:t>Основное/ специализированное</w:t>
            </w:r>
          </w:p>
        </w:tc>
        <w:tc>
          <w:tcPr>
            <w:tcW w:w="3195" w:type="dxa"/>
            <w:shd w:val="clear" w:color="auto" w:fill="auto"/>
          </w:tcPr>
          <w:p w14:paraId="3EB8BB1A" w14:textId="77777777" w:rsidR="0087368A" w:rsidRPr="007269F1" w:rsidRDefault="00BB2510">
            <w:pPr>
              <w:spacing w:after="0" w:line="240" w:lineRule="auto"/>
              <w:jc w:val="center"/>
              <w:rPr>
                <w:rFonts w:ascii="Times New Roman" w:eastAsia="Times New Roman" w:hAnsi="Times New Roman" w:cs="Times New Roman"/>
                <w:b/>
                <w:sz w:val="24"/>
                <w:szCs w:val="24"/>
              </w:rPr>
            </w:pPr>
            <w:hyperlink r:id="rId9">
              <w:r w:rsidR="001D7376" w:rsidRPr="007269F1">
                <w:rPr>
                  <w:rFonts w:ascii="Times New Roman" w:eastAsia="Times New Roman" w:hAnsi="Times New Roman" w:cs="Times New Roman"/>
                  <w:b/>
                  <w:sz w:val="24"/>
                  <w:szCs w:val="24"/>
                </w:rPr>
                <w:t>Краткая (рамочная) техническая характеристика</w:t>
              </w:r>
            </w:hyperlink>
          </w:p>
        </w:tc>
        <w:tc>
          <w:tcPr>
            <w:tcW w:w="2535" w:type="dxa"/>
            <w:shd w:val="clear" w:color="auto" w:fill="auto"/>
          </w:tcPr>
          <w:p w14:paraId="4FEEB7E0" w14:textId="77777777" w:rsidR="0087368A" w:rsidRPr="007269F1" w:rsidRDefault="001D7376">
            <w:pPr>
              <w:spacing w:after="0" w:line="240" w:lineRule="auto"/>
              <w:jc w:val="center"/>
              <w:rPr>
                <w:rFonts w:ascii="Times New Roman" w:eastAsia="Times New Roman" w:hAnsi="Times New Roman" w:cs="Times New Roman"/>
                <w:b/>
                <w:sz w:val="24"/>
                <w:szCs w:val="24"/>
              </w:rPr>
            </w:pPr>
            <w:r w:rsidRPr="007269F1">
              <w:rPr>
                <w:rFonts w:ascii="Times New Roman" w:eastAsia="Times New Roman" w:hAnsi="Times New Roman" w:cs="Times New Roman"/>
                <w:b/>
                <w:sz w:val="24"/>
                <w:szCs w:val="24"/>
              </w:rPr>
              <w:t>Код профессионального модуля, дисциплины</w:t>
            </w:r>
          </w:p>
        </w:tc>
      </w:tr>
      <w:tr w:rsidR="0087368A" w:rsidRPr="007269F1" w14:paraId="7377783F" w14:textId="77777777" w:rsidTr="00C76FE7">
        <w:trPr>
          <w:trHeight w:val="20"/>
        </w:trPr>
        <w:tc>
          <w:tcPr>
            <w:tcW w:w="645" w:type="dxa"/>
            <w:shd w:val="clear" w:color="auto" w:fill="auto"/>
          </w:tcPr>
          <w:p w14:paraId="67933B31" w14:textId="77777777" w:rsidR="0087368A" w:rsidRPr="007269F1" w:rsidRDefault="001D7376">
            <w:pPr>
              <w:spacing w:after="0" w:line="240" w:lineRule="auto"/>
              <w:jc w:val="center"/>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1</w:t>
            </w:r>
          </w:p>
        </w:tc>
        <w:tc>
          <w:tcPr>
            <w:tcW w:w="4185" w:type="dxa"/>
            <w:shd w:val="clear" w:color="auto" w:fill="auto"/>
          </w:tcPr>
          <w:p w14:paraId="1652C4FC" w14:textId="77777777" w:rsidR="0087368A" w:rsidRPr="007269F1" w:rsidRDefault="001D7376">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посадочные места по количеству обучающихся (столы, стулья)</w:t>
            </w:r>
          </w:p>
        </w:tc>
        <w:tc>
          <w:tcPr>
            <w:tcW w:w="2190" w:type="dxa"/>
            <w:shd w:val="clear" w:color="auto" w:fill="auto"/>
          </w:tcPr>
          <w:p w14:paraId="005BA688" w14:textId="77777777" w:rsidR="0087368A" w:rsidRPr="00C76FE7" w:rsidRDefault="001D7376">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Мебель</w:t>
            </w:r>
          </w:p>
        </w:tc>
        <w:tc>
          <w:tcPr>
            <w:tcW w:w="2490" w:type="dxa"/>
            <w:shd w:val="clear" w:color="auto" w:fill="auto"/>
          </w:tcPr>
          <w:p w14:paraId="57105E9C"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основное</w:t>
            </w:r>
          </w:p>
        </w:tc>
        <w:tc>
          <w:tcPr>
            <w:tcW w:w="3195" w:type="dxa"/>
            <w:shd w:val="clear" w:color="auto" w:fill="auto"/>
          </w:tcPr>
          <w:p w14:paraId="2A0A7126"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регулируемые по высоте</w:t>
            </w:r>
          </w:p>
        </w:tc>
        <w:tc>
          <w:tcPr>
            <w:tcW w:w="2535" w:type="dxa"/>
            <w:vMerge w:val="restart"/>
            <w:shd w:val="clear" w:color="auto" w:fill="auto"/>
          </w:tcPr>
          <w:p w14:paraId="6DA384EF" w14:textId="6B5FB95B" w:rsidR="0087368A" w:rsidRPr="00C76FE7" w:rsidRDefault="000D1F92">
            <w:pPr>
              <w:spacing w:after="0" w:line="240" w:lineRule="auto"/>
              <w:rPr>
                <w:rFonts w:ascii="Times New Roman" w:eastAsia="Times New Roman" w:hAnsi="Times New Roman" w:cs="Times New Roman"/>
                <w:bCs/>
                <w:sz w:val="24"/>
                <w:szCs w:val="24"/>
              </w:rPr>
            </w:pPr>
            <w:r w:rsidRPr="00C76FE7">
              <w:rPr>
                <w:rFonts w:ascii="Times New Roman" w:eastAsia="Times New Roman" w:hAnsi="Times New Roman" w:cs="Times New Roman"/>
                <w:bCs/>
                <w:sz w:val="24"/>
                <w:szCs w:val="24"/>
              </w:rPr>
              <w:t>ОГСЭ</w:t>
            </w:r>
            <w:r w:rsidR="001D7376" w:rsidRPr="00C76FE7">
              <w:rPr>
                <w:rFonts w:ascii="Times New Roman" w:eastAsia="Times New Roman" w:hAnsi="Times New Roman" w:cs="Times New Roman"/>
                <w:bCs/>
                <w:sz w:val="24"/>
                <w:szCs w:val="24"/>
              </w:rPr>
              <w:t>.01</w:t>
            </w:r>
          </w:p>
          <w:p w14:paraId="352FC5A0" w14:textId="392D4ED2" w:rsidR="0087368A" w:rsidRPr="00C76FE7" w:rsidRDefault="000D1F92">
            <w:pPr>
              <w:spacing w:after="0" w:line="240" w:lineRule="auto"/>
              <w:rPr>
                <w:rFonts w:ascii="Times New Roman" w:eastAsia="Times New Roman" w:hAnsi="Times New Roman" w:cs="Times New Roman"/>
                <w:bCs/>
                <w:sz w:val="24"/>
                <w:szCs w:val="24"/>
              </w:rPr>
            </w:pPr>
            <w:r w:rsidRPr="00C76FE7">
              <w:rPr>
                <w:rFonts w:ascii="Times New Roman" w:eastAsia="Times New Roman" w:hAnsi="Times New Roman" w:cs="Times New Roman"/>
                <w:bCs/>
                <w:sz w:val="24"/>
                <w:szCs w:val="24"/>
              </w:rPr>
              <w:t>ОГСЭ</w:t>
            </w:r>
            <w:r w:rsidR="001D7376" w:rsidRPr="00C76FE7">
              <w:rPr>
                <w:rFonts w:ascii="Times New Roman" w:eastAsia="Times New Roman" w:hAnsi="Times New Roman" w:cs="Times New Roman"/>
                <w:bCs/>
                <w:sz w:val="24"/>
                <w:szCs w:val="24"/>
              </w:rPr>
              <w:t>.02</w:t>
            </w:r>
          </w:p>
          <w:p w14:paraId="04BD6E42" w14:textId="5EEBA7D7" w:rsidR="0087368A" w:rsidRPr="00C76FE7" w:rsidRDefault="000D1F92">
            <w:pPr>
              <w:spacing w:after="0" w:line="240" w:lineRule="auto"/>
              <w:rPr>
                <w:rFonts w:ascii="Times New Roman" w:eastAsia="Times New Roman" w:hAnsi="Times New Roman" w:cs="Times New Roman"/>
                <w:bCs/>
                <w:sz w:val="24"/>
                <w:szCs w:val="24"/>
              </w:rPr>
            </w:pPr>
            <w:r w:rsidRPr="00C76FE7">
              <w:rPr>
                <w:rFonts w:ascii="Times New Roman" w:eastAsia="Times New Roman" w:hAnsi="Times New Roman" w:cs="Times New Roman"/>
                <w:bCs/>
                <w:sz w:val="24"/>
                <w:szCs w:val="24"/>
              </w:rPr>
              <w:t>ОГСЭ</w:t>
            </w:r>
            <w:r w:rsidR="001D7376" w:rsidRPr="00C76FE7">
              <w:rPr>
                <w:rFonts w:ascii="Times New Roman" w:eastAsia="Times New Roman" w:hAnsi="Times New Roman" w:cs="Times New Roman"/>
                <w:bCs/>
                <w:sz w:val="24"/>
                <w:szCs w:val="24"/>
              </w:rPr>
              <w:t>.0</w:t>
            </w:r>
            <w:r w:rsidRPr="00C76FE7">
              <w:rPr>
                <w:rFonts w:ascii="Times New Roman" w:eastAsia="Times New Roman" w:hAnsi="Times New Roman" w:cs="Times New Roman"/>
                <w:bCs/>
                <w:sz w:val="24"/>
                <w:szCs w:val="24"/>
              </w:rPr>
              <w:t>3</w:t>
            </w:r>
          </w:p>
          <w:p w14:paraId="723B995D" w14:textId="3ADBEC3D" w:rsidR="0087368A" w:rsidRPr="007269F1" w:rsidRDefault="000D1F92">
            <w:pPr>
              <w:spacing w:after="0" w:line="240" w:lineRule="auto"/>
              <w:rPr>
                <w:rFonts w:ascii="Times New Roman" w:eastAsia="Times New Roman" w:hAnsi="Times New Roman" w:cs="Times New Roman"/>
                <w:b/>
                <w:sz w:val="24"/>
                <w:szCs w:val="24"/>
              </w:rPr>
            </w:pPr>
            <w:r w:rsidRPr="00C76FE7">
              <w:rPr>
                <w:rFonts w:ascii="Times New Roman" w:eastAsia="Times New Roman" w:hAnsi="Times New Roman" w:cs="Times New Roman"/>
                <w:bCs/>
                <w:sz w:val="24"/>
                <w:szCs w:val="24"/>
              </w:rPr>
              <w:t>ОГСЭ</w:t>
            </w:r>
            <w:r w:rsidR="001D7376" w:rsidRPr="00C76FE7">
              <w:rPr>
                <w:rFonts w:ascii="Times New Roman" w:eastAsia="Times New Roman" w:hAnsi="Times New Roman" w:cs="Times New Roman"/>
                <w:bCs/>
                <w:sz w:val="24"/>
                <w:szCs w:val="24"/>
              </w:rPr>
              <w:t>.0</w:t>
            </w:r>
            <w:r w:rsidRPr="00C76FE7">
              <w:rPr>
                <w:rFonts w:ascii="Times New Roman" w:eastAsia="Times New Roman" w:hAnsi="Times New Roman" w:cs="Times New Roman"/>
                <w:bCs/>
                <w:sz w:val="24"/>
                <w:szCs w:val="24"/>
              </w:rPr>
              <w:t>5</w:t>
            </w:r>
          </w:p>
        </w:tc>
      </w:tr>
      <w:tr w:rsidR="0087368A" w:rsidRPr="007269F1" w14:paraId="235A574C" w14:textId="77777777" w:rsidTr="00C76FE7">
        <w:trPr>
          <w:trHeight w:val="20"/>
        </w:trPr>
        <w:tc>
          <w:tcPr>
            <w:tcW w:w="645" w:type="dxa"/>
            <w:shd w:val="clear" w:color="auto" w:fill="auto"/>
          </w:tcPr>
          <w:p w14:paraId="494D05A4" w14:textId="77777777" w:rsidR="0087368A" w:rsidRPr="007269F1" w:rsidRDefault="001D7376">
            <w:pPr>
              <w:spacing w:after="0" w:line="240" w:lineRule="auto"/>
              <w:jc w:val="center"/>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2</w:t>
            </w:r>
          </w:p>
        </w:tc>
        <w:tc>
          <w:tcPr>
            <w:tcW w:w="4185" w:type="dxa"/>
            <w:shd w:val="clear" w:color="auto" w:fill="auto"/>
          </w:tcPr>
          <w:p w14:paraId="2ADE4F0E" w14:textId="77777777" w:rsidR="0087368A" w:rsidRPr="007269F1" w:rsidRDefault="001D7376">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рабочее место преподавателя</w:t>
            </w:r>
          </w:p>
        </w:tc>
        <w:tc>
          <w:tcPr>
            <w:tcW w:w="2190" w:type="dxa"/>
            <w:shd w:val="clear" w:color="auto" w:fill="auto"/>
          </w:tcPr>
          <w:p w14:paraId="2D8B83D6" w14:textId="77777777" w:rsidR="0087368A" w:rsidRPr="00C76FE7" w:rsidRDefault="001D7376">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Мебель</w:t>
            </w:r>
          </w:p>
        </w:tc>
        <w:tc>
          <w:tcPr>
            <w:tcW w:w="2490" w:type="dxa"/>
            <w:shd w:val="clear" w:color="auto" w:fill="auto"/>
          </w:tcPr>
          <w:p w14:paraId="5C4D619D"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основное</w:t>
            </w:r>
          </w:p>
        </w:tc>
        <w:tc>
          <w:tcPr>
            <w:tcW w:w="3195" w:type="dxa"/>
            <w:shd w:val="clear" w:color="auto" w:fill="auto"/>
          </w:tcPr>
          <w:p w14:paraId="1FA698B5"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на усмотрение ОО</w:t>
            </w:r>
          </w:p>
        </w:tc>
        <w:tc>
          <w:tcPr>
            <w:tcW w:w="2535" w:type="dxa"/>
            <w:vMerge/>
            <w:shd w:val="clear" w:color="auto" w:fill="auto"/>
          </w:tcPr>
          <w:p w14:paraId="553D14F8" w14:textId="77777777" w:rsidR="0087368A" w:rsidRPr="007269F1" w:rsidRDefault="0087368A">
            <w:pPr>
              <w:spacing w:after="0"/>
              <w:rPr>
                <w:rFonts w:ascii="Times New Roman" w:eastAsia="Times New Roman" w:hAnsi="Times New Roman" w:cs="Times New Roman"/>
                <w:sz w:val="24"/>
                <w:szCs w:val="24"/>
              </w:rPr>
            </w:pPr>
          </w:p>
        </w:tc>
      </w:tr>
      <w:tr w:rsidR="0087368A" w:rsidRPr="007269F1" w14:paraId="769B2E31" w14:textId="77777777" w:rsidTr="00C76FE7">
        <w:trPr>
          <w:trHeight w:val="20"/>
        </w:trPr>
        <w:tc>
          <w:tcPr>
            <w:tcW w:w="645" w:type="dxa"/>
            <w:shd w:val="clear" w:color="auto" w:fill="auto"/>
          </w:tcPr>
          <w:p w14:paraId="5BD3B2FC" w14:textId="77777777" w:rsidR="0087368A" w:rsidRPr="007269F1" w:rsidRDefault="001D7376">
            <w:pPr>
              <w:spacing w:after="0" w:line="240" w:lineRule="auto"/>
              <w:jc w:val="center"/>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3</w:t>
            </w:r>
          </w:p>
        </w:tc>
        <w:tc>
          <w:tcPr>
            <w:tcW w:w="4185" w:type="dxa"/>
            <w:shd w:val="clear" w:color="auto" w:fill="auto"/>
          </w:tcPr>
          <w:p w14:paraId="6386461C" w14:textId="77777777" w:rsidR="0087368A" w:rsidRPr="007269F1" w:rsidRDefault="001D7376">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Доска меловая/маркерная/интерактивная</w:t>
            </w:r>
          </w:p>
        </w:tc>
        <w:tc>
          <w:tcPr>
            <w:tcW w:w="2190" w:type="dxa"/>
            <w:shd w:val="clear" w:color="auto" w:fill="auto"/>
          </w:tcPr>
          <w:p w14:paraId="313C94D6" w14:textId="77777777" w:rsidR="0087368A" w:rsidRPr="00C76FE7" w:rsidRDefault="001D7376">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Оборудование</w:t>
            </w:r>
          </w:p>
        </w:tc>
        <w:tc>
          <w:tcPr>
            <w:tcW w:w="2490" w:type="dxa"/>
            <w:shd w:val="clear" w:color="auto" w:fill="auto"/>
          </w:tcPr>
          <w:p w14:paraId="7C26A876"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основное</w:t>
            </w:r>
          </w:p>
        </w:tc>
        <w:tc>
          <w:tcPr>
            <w:tcW w:w="3195" w:type="dxa"/>
            <w:shd w:val="clear" w:color="auto" w:fill="auto"/>
          </w:tcPr>
          <w:p w14:paraId="7219A515"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на усмотрение ОО</w:t>
            </w:r>
          </w:p>
        </w:tc>
        <w:tc>
          <w:tcPr>
            <w:tcW w:w="2535" w:type="dxa"/>
            <w:vMerge/>
            <w:shd w:val="clear" w:color="auto" w:fill="auto"/>
          </w:tcPr>
          <w:p w14:paraId="5CDF1E53" w14:textId="77777777" w:rsidR="0087368A" w:rsidRPr="007269F1" w:rsidRDefault="0087368A">
            <w:pPr>
              <w:spacing w:after="0"/>
              <w:rPr>
                <w:rFonts w:ascii="Times New Roman" w:eastAsia="Times New Roman" w:hAnsi="Times New Roman" w:cs="Times New Roman"/>
                <w:sz w:val="24"/>
                <w:szCs w:val="24"/>
              </w:rPr>
            </w:pPr>
          </w:p>
        </w:tc>
      </w:tr>
      <w:tr w:rsidR="0087368A" w:rsidRPr="007269F1" w14:paraId="336D2F20" w14:textId="77777777" w:rsidTr="00C76FE7">
        <w:trPr>
          <w:trHeight w:val="20"/>
        </w:trPr>
        <w:tc>
          <w:tcPr>
            <w:tcW w:w="645" w:type="dxa"/>
            <w:shd w:val="clear" w:color="auto" w:fill="auto"/>
          </w:tcPr>
          <w:p w14:paraId="3A47F80D" w14:textId="77777777" w:rsidR="0087368A" w:rsidRPr="007269F1" w:rsidRDefault="001D7376">
            <w:pPr>
              <w:spacing w:after="0" w:line="240" w:lineRule="auto"/>
              <w:jc w:val="center"/>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4</w:t>
            </w:r>
          </w:p>
        </w:tc>
        <w:tc>
          <w:tcPr>
            <w:tcW w:w="4185" w:type="dxa"/>
            <w:shd w:val="clear" w:color="auto" w:fill="auto"/>
          </w:tcPr>
          <w:p w14:paraId="7603D413" w14:textId="77777777" w:rsidR="0087368A" w:rsidRPr="007269F1" w:rsidRDefault="001D7376">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Сетевой фильтр</w:t>
            </w:r>
          </w:p>
        </w:tc>
        <w:tc>
          <w:tcPr>
            <w:tcW w:w="2190" w:type="dxa"/>
            <w:shd w:val="clear" w:color="auto" w:fill="auto"/>
          </w:tcPr>
          <w:p w14:paraId="0BEBD671" w14:textId="77777777" w:rsidR="0087368A" w:rsidRPr="00C76FE7" w:rsidRDefault="001D7376">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ТС</w:t>
            </w:r>
          </w:p>
        </w:tc>
        <w:tc>
          <w:tcPr>
            <w:tcW w:w="2490" w:type="dxa"/>
            <w:shd w:val="clear" w:color="auto" w:fill="auto"/>
          </w:tcPr>
          <w:p w14:paraId="718E5223"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основное</w:t>
            </w:r>
          </w:p>
        </w:tc>
        <w:tc>
          <w:tcPr>
            <w:tcW w:w="3195" w:type="dxa"/>
            <w:shd w:val="clear" w:color="auto" w:fill="auto"/>
          </w:tcPr>
          <w:p w14:paraId="7BF2058B"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на усмотрение ОО</w:t>
            </w:r>
          </w:p>
        </w:tc>
        <w:tc>
          <w:tcPr>
            <w:tcW w:w="2535" w:type="dxa"/>
            <w:vMerge/>
            <w:shd w:val="clear" w:color="auto" w:fill="auto"/>
          </w:tcPr>
          <w:p w14:paraId="0ECB9704" w14:textId="77777777" w:rsidR="0087368A" w:rsidRPr="007269F1" w:rsidRDefault="0087368A">
            <w:pPr>
              <w:spacing w:after="0"/>
              <w:rPr>
                <w:rFonts w:ascii="Times New Roman" w:eastAsia="Times New Roman" w:hAnsi="Times New Roman" w:cs="Times New Roman"/>
                <w:sz w:val="24"/>
                <w:szCs w:val="24"/>
              </w:rPr>
            </w:pPr>
          </w:p>
        </w:tc>
      </w:tr>
      <w:tr w:rsidR="0087368A" w:rsidRPr="007269F1" w14:paraId="02B895EC" w14:textId="77777777" w:rsidTr="00C76FE7">
        <w:trPr>
          <w:trHeight w:val="20"/>
        </w:trPr>
        <w:tc>
          <w:tcPr>
            <w:tcW w:w="645" w:type="dxa"/>
            <w:shd w:val="clear" w:color="auto" w:fill="auto"/>
          </w:tcPr>
          <w:p w14:paraId="7EB59AB7" w14:textId="77777777" w:rsidR="0087368A" w:rsidRPr="007269F1" w:rsidRDefault="001D7376">
            <w:pPr>
              <w:spacing w:after="0" w:line="240" w:lineRule="auto"/>
              <w:jc w:val="center"/>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5</w:t>
            </w:r>
          </w:p>
        </w:tc>
        <w:tc>
          <w:tcPr>
            <w:tcW w:w="4185" w:type="dxa"/>
            <w:shd w:val="clear" w:color="auto" w:fill="auto"/>
          </w:tcPr>
          <w:p w14:paraId="17FD523F" w14:textId="77777777" w:rsidR="0087368A" w:rsidRPr="007269F1" w:rsidRDefault="001D7376">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6C4906C9" w14:textId="77777777" w:rsidR="0087368A" w:rsidRPr="00C76FE7" w:rsidRDefault="001D7376">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ТС</w:t>
            </w:r>
          </w:p>
        </w:tc>
        <w:tc>
          <w:tcPr>
            <w:tcW w:w="2490" w:type="dxa"/>
            <w:shd w:val="clear" w:color="auto" w:fill="auto"/>
          </w:tcPr>
          <w:p w14:paraId="48964D4C"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основное</w:t>
            </w:r>
          </w:p>
        </w:tc>
        <w:tc>
          <w:tcPr>
            <w:tcW w:w="3195" w:type="dxa"/>
            <w:shd w:val="clear" w:color="auto" w:fill="auto"/>
          </w:tcPr>
          <w:p w14:paraId="49203540"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на усмотрение ОО</w:t>
            </w:r>
          </w:p>
        </w:tc>
        <w:tc>
          <w:tcPr>
            <w:tcW w:w="2535" w:type="dxa"/>
            <w:vMerge/>
            <w:shd w:val="clear" w:color="auto" w:fill="auto"/>
          </w:tcPr>
          <w:p w14:paraId="73A7AD84" w14:textId="77777777" w:rsidR="0087368A" w:rsidRPr="007269F1" w:rsidRDefault="0087368A">
            <w:pPr>
              <w:spacing w:after="0"/>
              <w:rPr>
                <w:rFonts w:ascii="Times New Roman" w:eastAsia="Times New Roman" w:hAnsi="Times New Roman" w:cs="Times New Roman"/>
                <w:sz w:val="24"/>
                <w:szCs w:val="24"/>
              </w:rPr>
            </w:pPr>
          </w:p>
        </w:tc>
      </w:tr>
      <w:tr w:rsidR="0087368A" w:rsidRPr="007269F1" w14:paraId="02394908" w14:textId="77777777" w:rsidTr="00C76FE7">
        <w:trPr>
          <w:trHeight w:val="20"/>
        </w:trPr>
        <w:tc>
          <w:tcPr>
            <w:tcW w:w="645" w:type="dxa"/>
            <w:shd w:val="clear" w:color="auto" w:fill="auto"/>
          </w:tcPr>
          <w:p w14:paraId="7E5C20AC" w14:textId="77777777" w:rsidR="0087368A" w:rsidRPr="007269F1" w:rsidRDefault="001D7376">
            <w:pPr>
              <w:spacing w:after="0" w:line="240" w:lineRule="auto"/>
              <w:jc w:val="center"/>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6</w:t>
            </w:r>
          </w:p>
        </w:tc>
        <w:tc>
          <w:tcPr>
            <w:tcW w:w="4185" w:type="dxa"/>
            <w:shd w:val="clear" w:color="auto" w:fill="auto"/>
          </w:tcPr>
          <w:p w14:paraId="2F5E718E" w14:textId="77777777" w:rsidR="0087368A" w:rsidRPr="007269F1" w:rsidRDefault="001D7376">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Наглядные плакаты по соответствующим тематикам дисциплин</w:t>
            </w:r>
          </w:p>
        </w:tc>
        <w:tc>
          <w:tcPr>
            <w:tcW w:w="2190" w:type="dxa"/>
            <w:shd w:val="clear" w:color="auto" w:fill="auto"/>
          </w:tcPr>
          <w:p w14:paraId="553723EF" w14:textId="77777777" w:rsidR="0087368A" w:rsidRPr="00C76FE7" w:rsidRDefault="001D7376">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УМК</w:t>
            </w:r>
          </w:p>
        </w:tc>
        <w:tc>
          <w:tcPr>
            <w:tcW w:w="2490" w:type="dxa"/>
            <w:shd w:val="clear" w:color="auto" w:fill="auto"/>
          </w:tcPr>
          <w:p w14:paraId="3F6A6F60"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основное</w:t>
            </w:r>
          </w:p>
        </w:tc>
        <w:tc>
          <w:tcPr>
            <w:tcW w:w="3195" w:type="dxa"/>
            <w:shd w:val="clear" w:color="auto" w:fill="auto"/>
          </w:tcPr>
          <w:p w14:paraId="713F90C3"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на усмотрение ОО</w:t>
            </w:r>
          </w:p>
        </w:tc>
        <w:tc>
          <w:tcPr>
            <w:tcW w:w="2535" w:type="dxa"/>
            <w:vMerge/>
            <w:shd w:val="clear" w:color="auto" w:fill="auto"/>
          </w:tcPr>
          <w:p w14:paraId="2EA16F58" w14:textId="77777777" w:rsidR="0087368A" w:rsidRPr="007269F1" w:rsidRDefault="0087368A">
            <w:pPr>
              <w:spacing w:after="0"/>
              <w:rPr>
                <w:rFonts w:ascii="Times New Roman" w:eastAsia="Times New Roman" w:hAnsi="Times New Roman" w:cs="Times New Roman"/>
                <w:sz w:val="24"/>
                <w:szCs w:val="24"/>
              </w:rPr>
            </w:pPr>
          </w:p>
        </w:tc>
      </w:tr>
      <w:tr w:rsidR="0087368A" w:rsidRPr="007269F1" w14:paraId="47135810" w14:textId="77777777" w:rsidTr="00C76FE7">
        <w:trPr>
          <w:trHeight w:val="20"/>
        </w:trPr>
        <w:tc>
          <w:tcPr>
            <w:tcW w:w="645" w:type="dxa"/>
            <w:shd w:val="clear" w:color="auto" w:fill="auto"/>
          </w:tcPr>
          <w:p w14:paraId="6AB36503" w14:textId="77777777" w:rsidR="0087368A" w:rsidRPr="007269F1" w:rsidRDefault="001D7376">
            <w:pPr>
              <w:spacing w:after="0" w:line="240" w:lineRule="auto"/>
              <w:jc w:val="center"/>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7</w:t>
            </w:r>
          </w:p>
        </w:tc>
        <w:tc>
          <w:tcPr>
            <w:tcW w:w="4185" w:type="dxa"/>
            <w:shd w:val="clear" w:color="auto" w:fill="auto"/>
          </w:tcPr>
          <w:p w14:paraId="7F370B44" w14:textId="77777777" w:rsidR="0087368A" w:rsidRPr="007269F1" w:rsidRDefault="001D7376">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 xml:space="preserve">Компьютер обучающегося с периферией/ноутбук (лицензионное программное обеспечение (ПО), </w:t>
            </w:r>
            <w:r w:rsidRPr="007269F1">
              <w:rPr>
                <w:rFonts w:ascii="Times New Roman" w:eastAsia="Times New Roman" w:hAnsi="Times New Roman" w:cs="Times New Roman"/>
                <w:sz w:val="24"/>
                <w:szCs w:val="24"/>
              </w:rPr>
              <w:lastRenderedPageBreak/>
              <w:t>образовательный контент и система защиты от вредоносной информации)</w:t>
            </w:r>
          </w:p>
        </w:tc>
        <w:tc>
          <w:tcPr>
            <w:tcW w:w="2190" w:type="dxa"/>
            <w:shd w:val="clear" w:color="auto" w:fill="auto"/>
          </w:tcPr>
          <w:p w14:paraId="7DB8251D" w14:textId="77777777" w:rsidR="0087368A" w:rsidRPr="00C76FE7" w:rsidRDefault="001D7376">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lastRenderedPageBreak/>
              <w:t>ТС</w:t>
            </w:r>
          </w:p>
        </w:tc>
        <w:tc>
          <w:tcPr>
            <w:tcW w:w="2490" w:type="dxa"/>
            <w:shd w:val="clear" w:color="auto" w:fill="auto"/>
          </w:tcPr>
          <w:p w14:paraId="1C74BBA7"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основное</w:t>
            </w:r>
          </w:p>
        </w:tc>
        <w:tc>
          <w:tcPr>
            <w:tcW w:w="3195" w:type="dxa"/>
            <w:shd w:val="clear" w:color="auto" w:fill="auto"/>
          </w:tcPr>
          <w:p w14:paraId="454FC1B8"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на усмотрение ОО</w:t>
            </w:r>
          </w:p>
        </w:tc>
        <w:tc>
          <w:tcPr>
            <w:tcW w:w="2535" w:type="dxa"/>
            <w:shd w:val="clear" w:color="auto" w:fill="auto"/>
          </w:tcPr>
          <w:p w14:paraId="1FC797B2" w14:textId="77777777" w:rsidR="0087368A" w:rsidRPr="007269F1" w:rsidRDefault="0087368A">
            <w:pPr>
              <w:spacing w:after="0" w:line="240" w:lineRule="auto"/>
              <w:rPr>
                <w:rFonts w:ascii="Times New Roman" w:eastAsia="Times New Roman" w:hAnsi="Times New Roman" w:cs="Times New Roman"/>
                <w:b/>
                <w:sz w:val="24"/>
                <w:szCs w:val="24"/>
              </w:rPr>
            </w:pPr>
          </w:p>
        </w:tc>
      </w:tr>
      <w:tr w:rsidR="0087368A" w:rsidRPr="007269F1" w14:paraId="27FF8016" w14:textId="77777777" w:rsidTr="00C76FE7">
        <w:trPr>
          <w:trHeight w:val="20"/>
        </w:trPr>
        <w:tc>
          <w:tcPr>
            <w:tcW w:w="645" w:type="dxa"/>
            <w:shd w:val="clear" w:color="auto" w:fill="auto"/>
          </w:tcPr>
          <w:p w14:paraId="4C2633D4" w14:textId="77777777" w:rsidR="0087368A" w:rsidRPr="007269F1" w:rsidRDefault="001D7376">
            <w:pPr>
              <w:spacing w:after="0" w:line="240" w:lineRule="auto"/>
              <w:jc w:val="center"/>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8</w:t>
            </w:r>
          </w:p>
        </w:tc>
        <w:tc>
          <w:tcPr>
            <w:tcW w:w="4185" w:type="dxa"/>
            <w:shd w:val="clear" w:color="auto" w:fill="auto"/>
          </w:tcPr>
          <w:p w14:paraId="709F39EF" w14:textId="77777777" w:rsidR="0087368A" w:rsidRPr="007269F1" w:rsidRDefault="001D7376">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Комплект электроизмерительного оборудования (амперметр лабораторный, вольтметр лабораторный, источник постоянного и переменного тока, комплект проводов).</w:t>
            </w:r>
          </w:p>
        </w:tc>
        <w:tc>
          <w:tcPr>
            <w:tcW w:w="2190" w:type="dxa"/>
            <w:shd w:val="clear" w:color="auto" w:fill="auto"/>
          </w:tcPr>
          <w:p w14:paraId="277E7193" w14:textId="77777777" w:rsidR="0087368A" w:rsidRPr="00C76FE7" w:rsidRDefault="001D7376">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ТС</w:t>
            </w:r>
          </w:p>
        </w:tc>
        <w:tc>
          <w:tcPr>
            <w:tcW w:w="2490" w:type="dxa"/>
            <w:shd w:val="clear" w:color="auto" w:fill="auto"/>
          </w:tcPr>
          <w:p w14:paraId="38D7CFAC"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специализированное</w:t>
            </w:r>
          </w:p>
        </w:tc>
        <w:tc>
          <w:tcPr>
            <w:tcW w:w="3195" w:type="dxa"/>
            <w:shd w:val="clear" w:color="auto" w:fill="auto"/>
          </w:tcPr>
          <w:p w14:paraId="4A46C6F6"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на усмотрение ОО</w:t>
            </w:r>
          </w:p>
        </w:tc>
        <w:tc>
          <w:tcPr>
            <w:tcW w:w="2535" w:type="dxa"/>
            <w:shd w:val="clear" w:color="auto" w:fill="auto"/>
          </w:tcPr>
          <w:p w14:paraId="184B9E2A" w14:textId="77777777" w:rsidR="0087368A" w:rsidRPr="007269F1" w:rsidRDefault="0087368A">
            <w:pPr>
              <w:spacing w:after="0" w:line="240" w:lineRule="auto"/>
              <w:rPr>
                <w:rFonts w:ascii="Times New Roman" w:eastAsia="Times New Roman" w:hAnsi="Times New Roman" w:cs="Times New Roman"/>
                <w:b/>
                <w:sz w:val="24"/>
                <w:szCs w:val="24"/>
              </w:rPr>
            </w:pPr>
          </w:p>
        </w:tc>
      </w:tr>
      <w:tr w:rsidR="0087368A" w:rsidRPr="007269F1" w14:paraId="715301C2" w14:textId="77777777" w:rsidTr="00C76FE7">
        <w:trPr>
          <w:trHeight w:val="20"/>
        </w:trPr>
        <w:tc>
          <w:tcPr>
            <w:tcW w:w="645" w:type="dxa"/>
            <w:shd w:val="clear" w:color="auto" w:fill="auto"/>
          </w:tcPr>
          <w:p w14:paraId="0FE182C5" w14:textId="77777777" w:rsidR="0087368A" w:rsidRPr="007269F1" w:rsidRDefault="001D7376">
            <w:pPr>
              <w:spacing w:after="0" w:line="240" w:lineRule="auto"/>
              <w:jc w:val="center"/>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9</w:t>
            </w:r>
          </w:p>
        </w:tc>
        <w:tc>
          <w:tcPr>
            <w:tcW w:w="4185" w:type="dxa"/>
            <w:shd w:val="clear" w:color="auto" w:fill="auto"/>
          </w:tcPr>
          <w:p w14:paraId="59626A93" w14:textId="77777777" w:rsidR="0087368A" w:rsidRPr="007269F1" w:rsidRDefault="001D7376">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 xml:space="preserve">наушники с микрофоном </w:t>
            </w:r>
          </w:p>
        </w:tc>
        <w:tc>
          <w:tcPr>
            <w:tcW w:w="2190" w:type="dxa"/>
            <w:shd w:val="clear" w:color="auto" w:fill="auto"/>
          </w:tcPr>
          <w:p w14:paraId="2F9F6D48" w14:textId="77777777" w:rsidR="0087368A" w:rsidRPr="00C76FE7" w:rsidRDefault="001D7376">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ТС</w:t>
            </w:r>
          </w:p>
        </w:tc>
        <w:tc>
          <w:tcPr>
            <w:tcW w:w="2490" w:type="dxa"/>
            <w:shd w:val="clear" w:color="auto" w:fill="auto"/>
          </w:tcPr>
          <w:p w14:paraId="123041DE"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специализированное</w:t>
            </w:r>
          </w:p>
        </w:tc>
        <w:tc>
          <w:tcPr>
            <w:tcW w:w="3195" w:type="dxa"/>
            <w:shd w:val="clear" w:color="auto" w:fill="auto"/>
          </w:tcPr>
          <w:p w14:paraId="605BABE7" w14:textId="77777777" w:rsidR="0087368A" w:rsidRPr="007269F1" w:rsidRDefault="001D7376" w:rsidP="00C76FE7">
            <w:pPr>
              <w:spacing w:after="0" w:line="240" w:lineRule="auto"/>
              <w:rPr>
                <w:rFonts w:ascii="Times New Roman" w:eastAsia="Times New Roman" w:hAnsi="Times New Roman" w:cs="Times New Roman"/>
                <w:sz w:val="24"/>
                <w:szCs w:val="24"/>
              </w:rPr>
            </w:pPr>
            <w:r w:rsidRPr="007269F1">
              <w:rPr>
                <w:rFonts w:ascii="Times New Roman" w:eastAsia="Times New Roman" w:hAnsi="Times New Roman" w:cs="Times New Roman"/>
                <w:sz w:val="24"/>
                <w:szCs w:val="24"/>
              </w:rPr>
              <w:t>на усмотрение ОО</w:t>
            </w:r>
          </w:p>
        </w:tc>
        <w:tc>
          <w:tcPr>
            <w:tcW w:w="2535" w:type="dxa"/>
            <w:shd w:val="clear" w:color="auto" w:fill="auto"/>
          </w:tcPr>
          <w:p w14:paraId="37DE96FC" w14:textId="4BE3A347" w:rsidR="0087368A" w:rsidRPr="007269F1" w:rsidRDefault="000D1F92">
            <w:pPr>
              <w:spacing w:after="0" w:line="240" w:lineRule="auto"/>
              <w:rPr>
                <w:rFonts w:ascii="Times New Roman" w:eastAsia="Times New Roman" w:hAnsi="Times New Roman" w:cs="Times New Roman"/>
                <w:b/>
                <w:sz w:val="24"/>
                <w:szCs w:val="24"/>
              </w:rPr>
            </w:pPr>
            <w:r w:rsidRPr="007269F1">
              <w:rPr>
                <w:rFonts w:ascii="Times New Roman" w:hAnsi="Times New Roman" w:cs="Times New Roman"/>
                <w:sz w:val="24"/>
                <w:szCs w:val="24"/>
                <w:lang w:eastAsia="en-US"/>
              </w:rPr>
              <w:t>ОГСЭ.03</w:t>
            </w:r>
          </w:p>
        </w:tc>
      </w:tr>
    </w:tbl>
    <w:p w14:paraId="187762DE" w14:textId="6C9EC455" w:rsidR="0087368A" w:rsidRDefault="0087368A">
      <w:pPr>
        <w:spacing w:after="0"/>
        <w:ind w:firstLine="709"/>
        <w:jc w:val="both"/>
        <w:rPr>
          <w:rFonts w:ascii="Times New Roman" w:eastAsia="Times New Roman" w:hAnsi="Times New Roman" w:cs="Times New Roman"/>
          <w:sz w:val="24"/>
          <w:szCs w:val="24"/>
        </w:rPr>
      </w:pPr>
    </w:p>
    <w:p w14:paraId="56EDC7EF" w14:textId="42521AC3" w:rsidR="00675885" w:rsidRDefault="00675885" w:rsidP="00C76FE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Кабинеты </w:t>
      </w:r>
      <w:r w:rsidRPr="000D1F92">
        <w:rPr>
          <w:rFonts w:ascii="Times New Roman" w:eastAsia="Times New Roman" w:hAnsi="Times New Roman" w:cs="Times New Roman"/>
          <w:sz w:val="24"/>
          <w:szCs w:val="24"/>
        </w:rPr>
        <w:t>«</w:t>
      </w:r>
      <w:r w:rsidRPr="00675885">
        <w:rPr>
          <w:rFonts w:ascii="Times New Roman" w:eastAsia="Times New Roman" w:hAnsi="Times New Roman" w:cs="Times New Roman"/>
          <w:sz w:val="24"/>
          <w:szCs w:val="24"/>
        </w:rPr>
        <w:t>Гуманитарных и естественнонаучных дисциплин</w:t>
      </w:r>
      <w:r w:rsidRPr="000D1F92">
        <w:rPr>
          <w:rFonts w:ascii="Times New Roman" w:eastAsia="Times New Roman" w:hAnsi="Times New Roman" w:cs="Times New Roman"/>
          <w:sz w:val="24"/>
          <w:szCs w:val="24"/>
        </w:rPr>
        <w:t>»</w:t>
      </w:r>
    </w:p>
    <w:tbl>
      <w:tblPr>
        <w:tblStyle w:val="afffffffffffff5"/>
        <w:tblW w:w="152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95"/>
        <w:gridCol w:w="2535"/>
      </w:tblGrid>
      <w:tr w:rsidR="00675885" w:rsidRPr="00C76FE7" w14:paraId="52716F6A" w14:textId="77777777" w:rsidTr="00C76FE7">
        <w:trPr>
          <w:trHeight w:val="20"/>
        </w:trPr>
        <w:tc>
          <w:tcPr>
            <w:tcW w:w="645" w:type="dxa"/>
            <w:shd w:val="clear" w:color="auto" w:fill="auto"/>
          </w:tcPr>
          <w:p w14:paraId="3091833F" w14:textId="77777777" w:rsidR="00675885" w:rsidRPr="00C76FE7" w:rsidRDefault="00675885" w:rsidP="003A38A7">
            <w:pPr>
              <w:spacing w:after="0" w:line="240" w:lineRule="auto"/>
              <w:jc w:val="center"/>
              <w:rPr>
                <w:rFonts w:ascii="Times New Roman" w:eastAsia="Times New Roman" w:hAnsi="Times New Roman" w:cs="Times New Roman"/>
                <w:b/>
                <w:sz w:val="24"/>
                <w:szCs w:val="24"/>
              </w:rPr>
            </w:pPr>
            <w:bookmarkStart w:id="1" w:name="_heading=h.30j0zll" w:colFirst="0" w:colLast="0"/>
            <w:bookmarkEnd w:id="1"/>
            <w:r w:rsidRPr="00C76FE7">
              <w:rPr>
                <w:rFonts w:ascii="Times New Roman" w:eastAsia="Times New Roman" w:hAnsi="Times New Roman" w:cs="Times New Roman"/>
                <w:b/>
                <w:sz w:val="24"/>
                <w:szCs w:val="24"/>
              </w:rPr>
              <w:t>№</w:t>
            </w:r>
          </w:p>
        </w:tc>
        <w:tc>
          <w:tcPr>
            <w:tcW w:w="4185" w:type="dxa"/>
            <w:shd w:val="clear" w:color="auto" w:fill="auto"/>
          </w:tcPr>
          <w:p w14:paraId="5964D3F0" w14:textId="77777777" w:rsidR="00675885" w:rsidRPr="00C76FE7" w:rsidRDefault="00BB2510" w:rsidP="003A38A7">
            <w:pPr>
              <w:spacing w:after="0" w:line="240" w:lineRule="auto"/>
              <w:jc w:val="center"/>
              <w:rPr>
                <w:rFonts w:ascii="Times New Roman" w:eastAsia="Times New Roman" w:hAnsi="Times New Roman" w:cs="Times New Roman"/>
                <w:b/>
                <w:sz w:val="24"/>
                <w:szCs w:val="24"/>
              </w:rPr>
            </w:pPr>
            <w:hyperlink r:id="rId10">
              <w:r w:rsidR="00675885" w:rsidRPr="00C76FE7">
                <w:rPr>
                  <w:rFonts w:ascii="Times New Roman" w:eastAsia="Times New Roman" w:hAnsi="Times New Roman" w:cs="Times New Roman"/>
                  <w:b/>
                  <w:sz w:val="24"/>
                  <w:szCs w:val="24"/>
                </w:rPr>
                <w:t>Наименование</w:t>
              </w:r>
            </w:hyperlink>
          </w:p>
        </w:tc>
        <w:tc>
          <w:tcPr>
            <w:tcW w:w="2190" w:type="dxa"/>
            <w:shd w:val="clear" w:color="auto" w:fill="auto"/>
          </w:tcPr>
          <w:p w14:paraId="0C23860B" w14:textId="77777777" w:rsidR="00675885" w:rsidRPr="00C76FE7" w:rsidRDefault="00675885" w:rsidP="003A38A7">
            <w:pPr>
              <w:spacing w:after="0" w:line="240" w:lineRule="auto"/>
              <w:jc w:val="center"/>
              <w:rPr>
                <w:rFonts w:ascii="Times New Roman" w:eastAsia="Times New Roman" w:hAnsi="Times New Roman" w:cs="Times New Roman"/>
                <w:b/>
                <w:sz w:val="24"/>
                <w:szCs w:val="24"/>
              </w:rPr>
            </w:pPr>
            <w:r w:rsidRPr="00C76FE7">
              <w:rPr>
                <w:rFonts w:ascii="Times New Roman" w:eastAsia="Times New Roman" w:hAnsi="Times New Roman" w:cs="Times New Roman"/>
                <w:b/>
                <w:sz w:val="24"/>
                <w:szCs w:val="24"/>
              </w:rPr>
              <w:t>Тип</w:t>
            </w:r>
          </w:p>
        </w:tc>
        <w:tc>
          <w:tcPr>
            <w:tcW w:w="2490" w:type="dxa"/>
            <w:shd w:val="clear" w:color="auto" w:fill="auto"/>
          </w:tcPr>
          <w:p w14:paraId="49D9FE08" w14:textId="77777777" w:rsidR="00675885" w:rsidRPr="00C76FE7" w:rsidRDefault="00675885" w:rsidP="003A38A7">
            <w:pPr>
              <w:spacing w:after="0" w:line="240" w:lineRule="auto"/>
              <w:jc w:val="center"/>
              <w:rPr>
                <w:rFonts w:ascii="Times New Roman" w:eastAsia="Times New Roman" w:hAnsi="Times New Roman" w:cs="Times New Roman"/>
                <w:b/>
                <w:sz w:val="24"/>
                <w:szCs w:val="24"/>
              </w:rPr>
            </w:pPr>
            <w:r w:rsidRPr="00C76FE7">
              <w:rPr>
                <w:rFonts w:ascii="Times New Roman" w:eastAsia="Times New Roman" w:hAnsi="Times New Roman" w:cs="Times New Roman"/>
                <w:b/>
                <w:sz w:val="24"/>
                <w:szCs w:val="24"/>
              </w:rPr>
              <w:t>Основное/ специализированное</w:t>
            </w:r>
          </w:p>
        </w:tc>
        <w:tc>
          <w:tcPr>
            <w:tcW w:w="3195" w:type="dxa"/>
            <w:shd w:val="clear" w:color="auto" w:fill="auto"/>
          </w:tcPr>
          <w:p w14:paraId="4AF34EEC" w14:textId="77777777" w:rsidR="00675885" w:rsidRPr="00C76FE7" w:rsidRDefault="00BB2510" w:rsidP="003A38A7">
            <w:pPr>
              <w:spacing w:after="0" w:line="240" w:lineRule="auto"/>
              <w:jc w:val="center"/>
              <w:rPr>
                <w:rFonts w:ascii="Times New Roman" w:eastAsia="Times New Roman" w:hAnsi="Times New Roman" w:cs="Times New Roman"/>
                <w:b/>
                <w:sz w:val="24"/>
                <w:szCs w:val="24"/>
              </w:rPr>
            </w:pPr>
            <w:hyperlink r:id="rId11">
              <w:r w:rsidR="00675885" w:rsidRPr="00C76FE7">
                <w:rPr>
                  <w:rFonts w:ascii="Times New Roman" w:eastAsia="Times New Roman" w:hAnsi="Times New Roman" w:cs="Times New Roman"/>
                  <w:b/>
                  <w:sz w:val="24"/>
                  <w:szCs w:val="24"/>
                </w:rPr>
                <w:t>Краткая (рамочная) техническая характеристика</w:t>
              </w:r>
            </w:hyperlink>
          </w:p>
        </w:tc>
        <w:tc>
          <w:tcPr>
            <w:tcW w:w="2535" w:type="dxa"/>
            <w:shd w:val="clear" w:color="auto" w:fill="auto"/>
          </w:tcPr>
          <w:p w14:paraId="7327A1A7" w14:textId="77777777" w:rsidR="00675885" w:rsidRPr="00C76FE7" w:rsidRDefault="00675885" w:rsidP="003A38A7">
            <w:pPr>
              <w:spacing w:after="0" w:line="240" w:lineRule="auto"/>
              <w:jc w:val="center"/>
              <w:rPr>
                <w:rFonts w:ascii="Times New Roman" w:eastAsia="Times New Roman" w:hAnsi="Times New Roman" w:cs="Times New Roman"/>
                <w:b/>
                <w:sz w:val="24"/>
                <w:szCs w:val="24"/>
              </w:rPr>
            </w:pPr>
            <w:r w:rsidRPr="00C76FE7">
              <w:rPr>
                <w:rFonts w:ascii="Times New Roman" w:eastAsia="Times New Roman" w:hAnsi="Times New Roman" w:cs="Times New Roman"/>
                <w:b/>
                <w:sz w:val="24"/>
                <w:szCs w:val="24"/>
              </w:rPr>
              <w:t>Код профессионального модуля, дисциплины</w:t>
            </w:r>
          </w:p>
        </w:tc>
      </w:tr>
      <w:tr w:rsidR="00675885" w:rsidRPr="00C76FE7" w14:paraId="0B032679" w14:textId="77777777" w:rsidTr="00C76FE7">
        <w:trPr>
          <w:trHeight w:val="20"/>
        </w:trPr>
        <w:tc>
          <w:tcPr>
            <w:tcW w:w="645" w:type="dxa"/>
            <w:shd w:val="clear" w:color="auto" w:fill="auto"/>
          </w:tcPr>
          <w:p w14:paraId="64CC1723" w14:textId="77777777" w:rsidR="00675885" w:rsidRPr="00C76FE7" w:rsidRDefault="00675885" w:rsidP="003A38A7">
            <w:pPr>
              <w:spacing w:after="0" w:line="240" w:lineRule="auto"/>
              <w:jc w:val="center"/>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1</w:t>
            </w:r>
          </w:p>
        </w:tc>
        <w:tc>
          <w:tcPr>
            <w:tcW w:w="4185" w:type="dxa"/>
            <w:shd w:val="clear" w:color="auto" w:fill="auto"/>
          </w:tcPr>
          <w:p w14:paraId="04A08D8F" w14:textId="77777777" w:rsidR="00675885" w:rsidRPr="00C76FE7" w:rsidRDefault="00675885" w:rsidP="003A38A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посадочные места по количеству обучающихся (столы, стулья)</w:t>
            </w:r>
          </w:p>
        </w:tc>
        <w:tc>
          <w:tcPr>
            <w:tcW w:w="2190" w:type="dxa"/>
            <w:shd w:val="clear" w:color="auto" w:fill="auto"/>
          </w:tcPr>
          <w:p w14:paraId="1E635362" w14:textId="77777777" w:rsidR="00675885" w:rsidRPr="00C76FE7" w:rsidRDefault="00675885" w:rsidP="003A38A7">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Мебель</w:t>
            </w:r>
          </w:p>
        </w:tc>
        <w:tc>
          <w:tcPr>
            <w:tcW w:w="2490" w:type="dxa"/>
            <w:shd w:val="clear" w:color="auto" w:fill="auto"/>
          </w:tcPr>
          <w:p w14:paraId="6382A56D"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основное</w:t>
            </w:r>
          </w:p>
        </w:tc>
        <w:tc>
          <w:tcPr>
            <w:tcW w:w="3195" w:type="dxa"/>
            <w:shd w:val="clear" w:color="auto" w:fill="auto"/>
          </w:tcPr>
          <w:p w14:paraId="261123BC"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регулируемые по высоте</w:t>
            </w:r>
          </w:p>
        </w:tc>
        <w:tc>
          <w:tcPr>
            <w:tcW w:w="2535" w:type="dxa"/>
            <w:vMerge w:val="restart"/>
            <w:shd w:val="clear" w:color="auto" w:fill="auto"/>
          </w:tcPr>
          <w:p w14:paraId="0204BE3F" w14:textId="55C90329" w:rsidR="00675885" w:rsidRPr="00C76FE7" w:rsidRDefault="00675885" w:rsidP="003A38A7">
            <w:pPr>
              <w:spacing w:after="0" w:line="240" w:lineRule="auto"/>
              <w:rPr>
                <w:rFonts w:ascii="Times New Roman" w:eastAsia="Times New Roman" w:hAnsi="Times New Roman" w:cs="Times New Roman"/>
                <w:bCs/>
                <w:sz w:val="24"/>
                <w:szCs w:val="24"/>
              </w:rPr>
            </w:pPr>
            <w:r w:rsidRPr="00C76FE7">
              <w:rPr>
                <w:rFonts w:ascii="Times New Roman" w:eastAsia="Times New Roman" w:hAnsi="Times New Roman" w:cs="Times New Roman"/>
                <w:bCs/>
                <w:sz w:val="24"/>
                <w:szCs w:val="24"/>
              </w:rPr>
              <w:t>ЕН 01, ЕН 02, ЕН 03</w:t>
            </w:r>
          </w:p>
        </w:tc>
      </w:tr>
      <w:tr w:rsidR="00675885" w:rsidRPr="00C76FE7" w14:paraId="357AAD93" w14:textId="77777777" w:rsidTr="00C76FE7">
        <w:trPr>
          <w:trHeight w:val="20"/>
        </w:trPr>
        <w:tc>
          <w:tcPr>
            <w:tcW w:w="645" w:type="dxa"/>
            <w:shd w:val="clear" w:color="auto" w:fill="auto"/>
          </w:tcPr>
          <w:p w14:paraId="12E7A12F" w14:textId="77777777" w:rsidR="00675885" w:rsidRPr="00C76FE7" w:rsidRDefault="00675885" w:rsidP="003A38A7">
            <w:pPr>
              <w:spacing w:after="0" w:line="240" w:lineRule="auto"/>
              <w:jc w:val="center"/>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2</w:t>
            </w:r>
          </w:p>
        </w:tc>
        <w:tc>
          <w:tcPr>
            <w:tcW w:w="4185" w:type="dxa"/>
            <w:shd w:val="clear" w:color="auto" w:fill="auto"/>
          </w:tcPr>
          <w:p w14:paraId="5B1F40E3" w14:textId="77777777" w:rsidR="00675885" w:rsidRPr="00C76FE7" w:rsidRDefault="00675885" w:rsidP="003A38A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рабочее место преподавателя</w:t>
            </w:r>
          </w:p>
        </w:tc>
        <w:tc>
          <w:tcPr>
            <w:tcW w:w="2190" w:type="dxa"/>
            <w:shd w:val="clear" w:color="auto" w:fill="auto"/>
          </w:tcPr>
          <w:p w14:paraId="590930AE" w14:textId="77777777" w:rsidR="00675885" w:rsidRPr="00C76FE7" w:rsidRDefault="00675885" w:rsidP="003A38A7">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Мебель</w:t>
            </w:r>
          </w:p>
        </w:tc>
        <w:tc>
          <w:tcPr>
            <w:tcW w:w="2490" w:type="dxa"/>
            <w:shd w:val="clear" w:color="auto" w:fill="auto"/>
          </w:tcPr>
          <w:p w14:paraId="509D6045"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основное</w:t>
            </w:r>
          </w:p>
        </w:tc>
        <w:tc>
          <w:tcPr>
            <w:tcW w:w="3195" w:type="dxa"/>
            <w:shd w:val="clear" w:color="auto" w:fill="auto"/>
          </w:tcPr>
          <w:p w14:paraId="408327D5"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на усмотрение ОО</w:t>
            </w:r>
          </w:p>
        </w:tc>
        <w:tc>
          <w:tcPr>
            <w:tcW w:w="2535" w:type="dxa"/>
            <w:vMerge/>
            <w:shd w:val="clear" w:color="auto" w:fill="auto"/>
          </w:tcPr>
          <w:p w14:paraId="029BFE62" w14:textId="77777777" w:rsidR="00675885" w:rsidRPr="00C76FE7" w:rsidRDefault="00675885" w:rsidP="003A38A7">
            <w:pPr>
              <w:spacing w:after="0"/>
              <w:rPr>
                <w:rFonts w:ascii="Times New Roman" w:eastAsia="Times New Roman" w:hAnsi="Times New Roman" w:cs="Times New Roman"/>
                <w:sz w:val="24"/>
                <w:szCs w:val="24"/>
              </w:rPr>
            </w:pPr>
          </w:p>
        </w:tc>
      </w:tr>
      <w:tr w:rsidR="00675885" w:rsidRPr="00C76FE7" w14:paraId="3F7EDB95" w14:textId="77777777" w:rsidTr="00C76FE7">
        <w:trPr>
          <w:trHeight w:val="20"/>
        </w:trPr>
        <w:tc>
          <w:tcPr>
            <w:tcW w:w="645" w:type="dxa"/>
            <w:shd w:val="clear" w:color="auto" w:fill="auto"/>
          </w:tcPr>
          <w:p w14:paraId="3E61AE2E" w14:textId="77777777" w:rsidR="00675885" w:rsidRPr="00C76FE7" w:rsidRDefault="00675885" w:rsidP="003A38A7">
            <w:pPr>
              <w:spacing w:after="0" w:line="240" w:lineRule="auto"/>
              <w:jc w:val="center"/>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3</w:t>
            </w:r>
          </w:p>
        </w:tc>
        <w:tc>
          <w:tcPr>
            <w:tcW w:w="4185" w:type="dxa"/>
            <w:shd w:val="clear" w:color="auto" w:fill="auto"/>
          </w:tcPr>
          <w:p w14:paraId="4463FA05" w14:textId="77777777" w:rsidR="00675885" w:rsidRPr="00C76FE7" w:rsidRDefault="00675885" w:rsidP="003A38A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Доска меловая/маркерная/интерактивная</w:t>
            </w:r>
          </w:p>
        </w:tc>
        <w:tc>
          <w:tcPr>
            <w:tcW w:w="2190" w:type="dxa"/>
            <w:shd w:val="clear" w:color="auto" w:fill="auto"/>
          </w:tcPr>
          <w:p w14:paraId="4A7B6D74" w14:textId="77777777" w:rsidR="00675885" w:rsidRPr="00C76FE7" w:rsidRDefault="00675885" w:rsidP="003A38A7">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Оборудование</w:t>
            </w:r>
          </w:p>
        </w:tc>
        <w:tc>
          <w:tcPr>
            <w:tcW w:w="2490" w:type="dxa"/>
            <w:shd w:val="clear" w:color="auto" w:fill="auto"/>
          </w:tcPr>
          <w:p w14:paraId="7C22DA99"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основное</w:t>
            </w:r>
          </w:p>
        </w:tc>
        <w:tc>
          <w:tcPr>
            <w:tcW w:w="3195" w:type="dxa"/>
            <w:shd w:val="clear" w:color="auto" w:fill="auto"/>
          </w:tcPr>
          <w:p w14:paraId="60290928"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на усмотрение ОО</w:t>
            </w:r>
          </w:p>
        </w:tc>
        <w:tc>
          <w:tcPr>
            <w:tcW w:w="2535" w:type="dxa"/>
            <w:vMerge/>
            <w:shd w:val="clear" w:color="auto" w:fill="auto"/>
          </w:tcPr>
          <w:p w14:paraId="21511AD3" w14:textId="77777777" w:rsidR="00675885" w:rsidRPr="00C76FE7" w:rsidRDefault="00675885" w:rsidP="003A38A7">
            <w:pPr>
              <w:spacing w:after="0"/>
              <w:rPr>
                <w:rFonts w:ascii="Times New Roman" w:eastAsia="Times New Roman" w:hAnsi="Times New Roman" w:cs="Times New Roman"/>
                <w:sz w:val="24"/>
                <w:szCs w:val="24"/>
              </w:rPr>
            </w:pPr>
          </w:p>
        </w:tc>
      </w:tr>
      <w:tr w:rsidR="00675885" w:rsidRPr="00C76FE7" w14:paraId="50A5C24C" w14:textId="77777777" w:rsidTr="00C76FE7">
        <w:trPr>
          <w:trHeight w:val="20"/>
        </w:trPr>
        <w:tc>
          <w:tcPr>
            <w:tcW w:w="645" w:type="dxa"/>
            <w:shd w:val="clear" w:color="auto" w:fill="auto"/>
          </w:tcPr>
          <w:p w14:paraId="00BAAF2F" w14:textId="77777777" w:rsidR="00675885" w:rsidRPr="00C76FE7" w:rsidRDefault="00675885" w:rsidP="003A38A7">
            <w:pPr>
              <w:spacing w:after="0" w:line="240" w:lineRule="auto"/>
              <w:jc w:val="center"/>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4</w:t>
            </w:r>
          </w:p>
        </w:tc>
        <w:tc>
          <w:tcPr>
            <w:tcW w:w="4185" w:type="dxa"/>
            <w:shd w:val="clear" w:color="auto" w:fill="auto"/>
          </w:tcPr>
          <w:p w14:paraId="14DF5F91" w14:textId="77777777" w:rsidR="00675885" w:rsidRPr="00C76FE7" w:rsidRDefault="00675885" w:rsidP="003A38A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Сетевой фильтр</w:t>
            </w:r>
          </w:p>
        </w:tc>
        <w:tc>
          <w:tcPr>
            <w:tcW w:w="2190" w:type="dxa"/>
            <w:shd w:val="clear" w:color="auto" w:fill="auto"/>
          </w:tcPr>
          <w:p w14:paraId="5861E7B6" w14:textId="77777777" w:rsidR="00675885" w:rsidRPr="00C76FE7" w:rsidRDefault="00675885" w:rsidP="003A38A7">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ТС</w:t>
            </w:r>
          </w:p>
        </w:tc>
        <w:tc>
          <w:tcPr>
            <w:tcW w:w="2490" w:type="dxa"/>
            <w:shd w:val="clear" w:color="auto" w:fill="auto"/>
          </w:tcPr>
          <w:p w14:paraId="3F0312A3"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основное</w:t>
            </w:r>
          </w:p>
        </w:tc>
        <w:tc>
          <w:tcPr>
            <w:tcW w:w="3195" w:type="dxa"/>
            <w:shd w:val="clear" w:color="auto" w:fill="auto"/>
          </w:tcPr>
          <w:p w14:paraId="73EECD61"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на усмотрение ОО</w:t>
            </w:r>
          </w:p>
        </w:tc>
        <w:tc>
          <w:tcPr>
            <w:tcW w:w="2535" w:type="dxa"/>
            <w:vMerge/>
            <w:shd w:val="clear" w:color="auto" w:fill="auto"/>
          </w:tcPr>
          <w:p w14:paraId="2B49FE19" w14:textId="77777777" w:rsidR="00675885" w:rsidRPr="00C76FE7" w:rsidRDefault="00675885" w:rsidP="003A38A7">
            <w:pPr>
              <w:spacing w:after="0"/>
              <w:rPr>
                <w:rFonts w:ascii="Times New Roman" w:eastAsia="Times New Roman" w:hAnsi="Times New Roman" w:cs="Times New Roman"/>
                <w:sz w:val="24"/>
                <w:szCs w:val="24"/>
              </w:rPr>
            </w:pPr>
          </w:p>
        </w:tc>
      </w:tr>
      <w:tr w:rsidR="00675885" w:rsidRPr="00C76FE7" w14:paraId="5FC2C097" w14:textId="77777777" w:rsidTr="00C76FE7">
        <w:trPr>
          <w:trHeight w:val="20"/>
        </w:trPr>
        <w:tc>
          <w:tcPr>
            <w:tcW w:w="645" w:type="dxa"/>
            <w:shd w:val="clear" w:color="auto" w:fill="auto"/>
          </w:tcPr>
          <w:p w14:paraId="021BC6D0" w14:textId="77777777" w:rsidR="00675885" w:rsidRPr="00C76FE7" w:rsidRDefault="00675885" w:rsidP="003A38A7">
            <w:pPr>
              <w:spacing w:after="0" w:line="240" w:lineRule="auto"/>
              <w:jc w:val="center"/>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5</w:t>
            </w:r>
          </w:p>
        </w:tc>
        <w:tc>
          <w:tcPr>
            <w:tcW w:w="4185" w:type="dxa"/>
            <w:shd w:val="clear" w:color="auto" w:fill="auto"/>
          </w:tcPr>
          <w:p w14:paraId="7EA6CDEF" w14:textId="77777777" w:rsidR="00675885" w:rsidRPr="00C76FE7" w:rsidRDefault="00675885" w:rsidP="003A38A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2190" w:type="dxa"/>
            <w:shd w:val="clear" w:color="auto" w:fill="auto"/>
          </w:tcPr>
          <w:p w14:paraId="603748C1" w14:textId="77777777" w:rsidR="00675885" w:rsidRPr="00C76FE7" w:rsidRDefault="00675885" w:rsidP="003A38A7">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ТС</w:t>
            </w:r>
          </w:p>
        </w:tc>
        <w:tc>
          <w:tcPr>
            <w:tcW w:w="2490" w:type="dxa"/>
            <w:shd w:val="clear" w:color="auto" w:fill="auto"/>
          </w:tcPr>
          <w:p w14:paraId="43EEF97E"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основное</w:t>
            </w:r>
          </w:p>
        </w:tc>
        <w:tc>
          <w:tcPr>
            <w:tcW w:w="3195" w:type="dxa"/>
            <w:shd w:val="clear" w:color="auto" w:fill="auto"/>
          </w:tcPr>
          <w:p w14:paraId="41E62766"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на усмотрение ОО</w:t>
            </w:r>
          </w:p>
        </w:tc>
        <w:tc>
          <w:tcPr>
            <w:tcW w:w="2535" w:type="dxa"/>
            <w:vMerge/>
            <w:shd w:val="clear" w:color="auto" w:fill="auto"/>
          </w:tcPr>
          <w:p w14:paraId="3582389D" w14:textId="77777777" w:rsidR="00675885" w:rsidRPr="00C76FE7" w:rsidRDefault="00675885" w:rsidP="003A38A7">
            <w:pPr>
              <w:spacing w:after="0"/>
              <w:rPr>
                <w:rFonts w:ascii="Times New Roman" w:eastAsia="Times New Roman" w:hAnsi="Times New Roman" w:cs="Times New Roman"/>
                <w:sz w:val="24"/>
                <w:szCs w:val="24"/>
              </w:rPr>
            </w:pPr>
          </w:p>
        </w:tc>
      </w:tr>
      <w:tr w:rsidR="00675885" w:rsidRPr="00C76FE7" w14:paraId="52915B10" w14:textId="77777777" w:rsidTr="00C76FE7">
        <w:trPr>
          <w:trHeight w:val="20"/>
        </w:trPr>
        <w:tc>
          <w:tcPr>
            <w:tcW w:w="645" w:type="dxa"/>
            <w:shd w:val="clear" w:color="auto" w:fill="auto"/>
          </w:tcPr>
          <w:p w14:paraId="4D634DBA" w14:textId="77777777" w:rsidR="00675885" w:rsidRPr="00C76FE7" w:rsidRDefault="00675885" w:rsidP="003A38A7">
            <w:pPr>
              <w:spacing w:after="0" w:line="240" w:lineRule="auto"/>
              <w:jc w:val="center"/>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6</w:t>
            </w:r>
          </w:p>
        </w:tc>
        <w:tc>
          <w:tcPr>
            <w:tcW w:w="4185" w:type="dxa"/>
            <w:shd w:val="clear" w:color="auto" w:fill="auto"/>
          </w:tcPr>
          <w:p w14:paraId="75A9AF7C" w14:textId="77777777" w:rsidR="00675885" w:rsidRPr="00C76FE7" w:rsidRDefault="00675885" w:rsidP="003A38A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Наглядные плакаты по соответствующим тематикам дисциплин</w:t>
            </w:r>
          </w:p>
        </w:tc>
        <w:tc>
          <w:tcPr>
            <w:tcW w:w="2190" w:type="dxa"/>
            <w:shd w:val="clear" w:color="auto" w:fill="auto"/>
          </w:tcPr>
          <w:p w14:paraId="09BE1CDD" w14:textId="77777777" w:rsidR="00675885" w:rsidRPr="00C76FE7" w:rsidRDefault="00675885" w:rsidP="003A38A7">
            <w:pPr>
              <w:spacing w:after="0" w:line="240" w:lineRule="auto"/>
              <w:jc w:val="center"/>
              <w:rPr>
                <w:rFonts w:ascii="Times New Roman" w:eastAsia="Times New Roman" w:hAnsi="Times New Roman" w:cs="Times New Roman"/>
                <w:b/>
                <w:bCs/>
                <w:sz w:val="24"/>
                <w:szCs w:val="24"/>
              </w:rPr>
            </w:pPr>
            <w:r w:rsidRPr="00C76FE7">
              <w:rPr>
                <w:rFonts w:ascii="Times New Roman" w:eastAsia="Times New Roman" w:hAnsi="Times New Roman" w:cs="Times New Roman"/>
                <w:b/>
                <w:bCs/>
                <w:sz w:val="24"/>
                <w:szCs w:val="24"/>
              </w:rPr>
              <w:t>УМК</w:t>
            </w:r>
          </w:p>
        </w:tc>
        <w:tc>
          <w:tcPr>
            <w:tcW w:w="2490" w:type="dxa"/>
            <w:shd w:val="clear" w:color="auto" w:fill="auto"/>
          </w:tcPr>
          <w:p w14:paraId="5D6604A7"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основное</w:t>
            </w:r>
          </w:p>
        </w:tc>
        <w:tc>
          <w:tcPr>
            <w:tcW w:w="3195" w:type="dxa"/>
            <w:shd w:val="clear" w:color="auto" w:fill="auto"/>
          </w:tcPr>
          <w:p w14:paraId="2DCD679D" w14:textId="77777777" w:rsidR="00675885" w:rsidRPr="00C76FE7" w:rsidRDefault="00675885" w:rsidP="00C76FE7">
            <w:pPr>
              <w:spacing w:after="0" w:line="240" w:lineRule="auto"/>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на усмотрение ОО</w:t>
            </w:r>
          </w:p>
        </w:tc>
        <w:tc>
          <w:tcPr>
            <w:tcW w:w="2535" w:type="dxa"/>
            <w:vMerge/>
            <w:shd w:val="clear" w:color="auto" w:fill="auto"/>
          </w:tcPr>
          <w:p w14:paraId="3C0CCFEC" w14:textId="77777777" w:rsidR="00675885" w:rsidRPr="00C76FE7" w:rsidRDefault="00675885" w:rsidP="003A38A7">
            <w:pPr>
              <w:spacing w:after="0"/>
              <w:rPr>
                <w:rFonts w:ascii="Times New Roman" w:eastAsia="Times New Roman" w:hAnsi="Times New Roman" w:cs="Times New Roman"/>
                <w:sz w:val="24"/>
                <w:szCs w:val="24"/>
              </w:rPr>
            </w:pPr>
          </w:p>
        </w:tc>
      </w:tr>
    </w:tbl>
    <w:p w14:paraId="6D535284" w14:textId="77777777" w:rsidR="00675885" w:rsidRDefault="00675885" w:rsidP="00675885">
      <w:pPr>
        <w:spacing w:after="0"/>
        <w:jc w:val="both"/>
        <w:rPr>
          <w:rFonts w:ascii="Times New Roman" w:eastAsia="Times New Roman" w:hAnsi="Times New Roman" w:cs="Times New Roman"/>
          <w:sz w:val="24"/>
          <w:szCs w:val="24"/>
        </w:rPr>
      </w:pPr>
    </w:p>
    <w:p w14:paraId="014992CE" w14:textId="77777777" w:rsidR="00B43DE4" w:rsidRDefault="00B43DE4" w:rsidP="00C76FE7">
      <w:pPr>
        <w:spacing w:after="0"/>
        <w:ind w:firstLine="709"/>
        <w:jc w:val="both"/>
        <w:rPr>
          <w:rFonts w:ascii="Times New Roman" w:eastAsia="Times New Roman" w:hAnsi="Times New Roman" w:cs="Times New Roman"/>
          <w:sz w:val="24"/>
          <w:szCs w:val="24"/>
        </w:rPr>
      </w:pPr>
    </w:p>
    <w:p w14:paraId="30F8D3D3" w14:textId="77777777" w:rsidR="00B43DE4" w:rsidRDefault="00B43DE4" w:rsidP="00C76FE7">
      <w:pPr>
        <w:spacing w:after="0"/>
        <w:ind w:firstLine="709"/>
        <w:jc w:val="both"/>
        <w:rPr>
          <w:rFonts w:ascii="Times New Roman" w:eastAsia="Times New Roman" w:hAnsi="Times New Roman" w:cs="Times New Roman"/>
          <w:sz w:val="24"/>
          <w:szCs w:val="24"/>
        </w:rPr>
      </w:pPr>
    </w:p>
    <w:p w14:paraId="28F9ADE9" w14:textId="77777777" w:rsidR="00B43DE4" w:rsidRDefault="00B43DE4" w:rsidP="00C76FE7">
      <w:pPr>
        <w:spacing w:after="0"/>
        <w:ind w:firstLine="709"/>
        <w:jc w:val="both"/>
        <w:rPr>
          <w:rFonts w:ascii="Times New Roman" w:eastAsia="Times New Roman" w:hAnsi="Times New Roman" w:cs="Times New Roman"/>
          <w:sz w:val="24"/>
          <w:szCs w:val="24"/>
        </w:rPr>
      </w:pPr>
    </w:p>
    <w:p w14:paraId="25BDF672" w14:textId="77777777" w:rsidR="00B43DE4" w:rsidRDefault="00B43DE4" w:rsidP="00C76FE7">
      <w:pPr>
        <w:spacing w:after="0"/>
        <w:ind w:firstLine="709"/>
        <w:jc w:val="both"/>
        <w:rPr>
          <w:rFonts w:ascii="Times New Roman" w:eastAsia="Times New Roman" w:hAnsi="Times New Roman" w:cs="Times New Roman"/>
          <w:sz w:val="24"/>
          <w:szCs w:val="24"/>
        </w:rPr>
      </w:pPr>
    </w:p>
    <w:p w14:paraId="48D7F730" w14:textId="0D919997" w:rsidR="0087368A" w:rsidRDefault="001D7376" w:rsidP="00C76FE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Кабинеты «Общепрофессиональных дисциплин и профессиональных модулей»</w:t>
      </w:r>
    </w:p>
    <w:tbl>
      <w:tblPr>
        <w:tblStyle w:val="afffffffffffff6"/>
        <w:tblW w:w="151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5130"/>
        <w:gridCol w:w="1845"/>
        <w:gridCol w:w="2545"/>
        <w:gridCol w:w="2705"/>
        <w:gridCol w:w="2398"/>
      </w:tblGrid>
      <w:tr w:rsidR="0087368A" w14:paraId="40746B20" w14:textId="77777777" w:rsidTr="00B43DE4">
        <w:trPr>
          <w:tblHeader/>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2C754"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1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15A1A7" w14:textId="1A57F546"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E77016"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45" w:type="dxa"/>
            <w:tcBorders>
              <w:top w:val="single" w:sz="4" w:space="0" w:color="000000"/>
              <w:left w:val="single" w:sz="4" w:space="0" w:color="000000"/>
              <w:bottom w:val="single" w:sz="4" w:space="0" w:color="000000"/>
              <w:right w:val="single" w:sz="4" w:space="0" w:color="000000"/>
            </w:tcBorders>
            <w:vAlign w:val="center"/>
          </w:tcPr>
          <w:p w14:paraId="10C3F5D4"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A86FA" w14:textId="3B694610"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398" w:type="dxa"/>
            <w:tcBorders>
              <w:top w:val="single" w:sz="4" w:space="0" w:color="000000"/>
              <w:left w:val="single" w:sz="4" w:space="0" w:color="000000"/>
              <w:bottom w:val="single" w:sz="4" w:space="0" w:color="000000"/>
              <w:right w:val="single" w:sz="4" w:space="0" w:color="000000"/>
            </w:tcBorders>
            <w:vAlign w:val="center"/>
          </w:tcPr>
          <w:p w14:paraId="36D9112B"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87368A" w14:paraId="049DFD5D"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D3E6F8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130" w:type="dxa"/>
            <w:tcBorders>
              <w:top w:val="single" w:sz="4" w:space="0" w:color="000000"/>
              <w:left w:val="single" w:sz="4" w:space="0" w:color="000000"/>
              <w:bottom w:val="single" w:sz="4" w:space="0" w:color="000000"/>
              <w:right w:val="single" w:sz="4" w:space="0" w:color="000000"/>
            </w:tcBorders>
          </w:tcPr>
          <w:p w14:paraId="6F4A9EFB"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ученический двухместный, нерегулируемый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CC201D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45" w:type="dxa"/>
            <w:tcBorders>
              <w:top w:val="single" w:sz="4" w:space="0" w:color="000000"/>
              <w:left w:val="single" w:sz="4" w:space="0" w:color="000000"/>
              <w:bottom w:val="single" w:sz="4" w:space="0" w:color="000000"/>
              <w:right w:val="single" w:sz="4" w:space="0" w:color="000000"/>
            </w:tcBorders>
          </w:tcPr>
          <w:p w14:paraId="59CC618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10C55CA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val="restart"/>
            <w:tcBorders>
              <w:top w:val="single" w:sz="4" w:space="0" w:color="000000"/>
              <w:left w:val="single" w:sz="4" w:space="0" w:color="000000"/>
              <w:right w:val="single" w:sz="4" w:space="0" w:color="000000"/>
            </w:tcBorders>
          </w:tcPr>
          <w:p w14:paraId="7E7FE40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ОП.01, ОП.02, ОП.03, ОП.04, ОП.05, ОП.06, ОП.07, ОП.08, ОП.09, ОП.10, ОП.11, ОП.12, ПМ.05</w:t>
            </w:r>
          </w:p>
          <w:p w14:paraId="0B5CDD2F" w14:textId="77777777" w:rsidR="0087368A" w:rsidRDefault="0087368A">
            <w:pPr>
              <w:spacing w:after="0"/>
              <w:rPr>
                <w:rFonts w:ascii="Times New Roman" w:eastAsia="Times New Roman" w:hAnsi="Times New Roman" w:cs="Times New Roman"/>
                <w:sz w:val="24"/>
                <w:szCs w:val="24"/>
              </w:rPr>
            </w:pPr>
          </w:p>
        </w:tc>
      </w:tr>
      <w:tr w:rsidR="0087368A" w14:paraId="68ADDB52"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C0D8F7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130" w:type="dxa"/>
            <w:tcBorders>
              <w:top w:val="single" w:sz="4" w:space="0" w:color="000000"/>
              <w:left w:val="single" w:sz="4" w:space="0" w:color="000000"/>
              <w:bottom w:val="single" w:sz="4" w:space="0" w:color="000000"/>
              <w:right w:val="single" w:sz="4" w:space="0" w:color="000000"/>
            </w:tcBorders>
          </w:tcPr>
          <w:p w14:paraId="6F465273"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ученический на ножках</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7D5EDC6"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45" w:type="dxa"/>
            <w:tcBorders>
              <w:top w:val="single" w:sz="4" w:space="0" w:color="000000"/>
              <w:left w:val="single" w:sz="4" w:space="0" w:color="000000"/>
              <w:bottom w:val="single" w:sz="4" w:space="0" w:color="000000"/>
              <w:right w:val="single" w:sz="4" w:space="0" w:color="000000"/>
            </w:tcBorders>
          </w:tcPr>
          <w:p w14:paraId="650FC9A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29B6F35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6AA21FE1"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597CBFC6" w14:textId="77777777" w:rsidTr="00B43DE4">
        <w:trPr>
          <w:trHeight w:val="332"/>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0C3B7C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130" w:type="dxa"/>
            <w:tcBorders>
              <w:top w:val="single" w:sz="4" w:space="0" w:color="000000"/>
              <w:left w:val="single" w:sz="4" w:space="0" w:color="000000"/>
              <w:bottom w:val="single" w:sz="4" w:space="0" w:color="000000"/>
              <w:right w:val="single" w:sz="4" w:space="0" w:color="000000"/>
            </w:tcBorders>
          </w:tcPr>
          <w:p w14:paraId="1F6EF33D"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учителя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E7634D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45" w:type="dxa"/>
            <w:tcBorders>
              <w:top w:val="single" w:sz="4" w:space="0" w:color="000000"/>
              <w:left w:val="single" w:sz="4" w:space="0" w:color="000000"/>
              <w:bottom w:val="single" w:sz="4" w:space="0" w:color="000000"/>
              <w:right w:val="single" w:sz="4" w:space="0" w:color="000000"/>
            </w:tcBorders>
          </w:tcPr>
          <w:p w14:paraId="17D4FE9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613861A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4B06A88B"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7E6D32A9"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1D6029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130" w:type="dxa"/>
            <w:tcBorders>
              <w:top w:val="single" w:sz="4" w:space="0" w:color="000000"/>
              <w:left w:val="single" w:sz="4" w:space="0" w:color="000000"/>
              <w:bottom w:val="single" w:sz="4" w:space="0" w:color="000000"/>
              <w:right w:val="single" w:sz="4" w:space="0" w:color="000000"/>
            </w:tcBorders>
          </w:tcPr>
          <w:p w14:paraId="2A2F529F"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учителя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48174D3"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45" w:type="dxa"/>
            <w:tcBorders>
              <w:top w:val="single" w:sz="4" w:space="0" w:color="000000"/>
              <w:left w:val="single" w:sz="4" w:space="0" w:color="000000"/>
              <w:bottom w:val="single" w:sz="4" w:space="0" w:color="000000"/>
              <w:right w:val="single" w:sz="4" w:space="0" w:color="000000"/>
            </w:tcBorders>
          </w:tcPr>
          <w:p w14:paraId="256BC56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3280D8E9"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140E29FB"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284E3C29"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E3D6B3D" w14:textId="77777777" w:rsidR="0087368A" w:rsidRDefault="001D737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130" w:type="dxa"/>
            <w:tcBorders>
              <w:top w:val="single" w:sz="4" w:space="0" w:color="000000"/>
              <w:left w:val="single" w:sz="4" w:space="0" w:color="000000"/>
              <w:bottom w:val="single" w:sz="4" w:space="0" w:color="000000"/>
              <w:right w:val="single" w:sz="4" w:space="0" w:color="000000"/>
            </w:tcBorders>
          </w:tcPr>
          <w:p w14:paraId="5547E816"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Доска меловая (магнитно-маркерная)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29F878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45" w:type="dxa"/>
            <w:tcBorders>
              <w:top w:val="single" w:sz="4" w:space="0" w:color="000000"/>
              <w:left w:val="single" w:sz="4" w:space="0" w:color="000000"/>
              <w:bottom w:val="single" w:sz="4" w:space="0" w:color="000000"/>
              <w:right w:val="single" w:sz="4" w:space="0" w:color="000000"/>
            </w:tcBorders>
          </w:tcPr>
          <w:p w14:paraId="7D1F49B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345AEA9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1EE73E50"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2B18F5FB"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C66B41B" w14:textId="77777777" w:rsidR="0087368A" w:rsidRDefault="001D737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130" w:type="dxa"/>
            <w:tcBorders>
              <w:top w:val="single" w:sz="4" w:space="0" w:color="000000"/>
              <w:left w:val="single" w:sz="4" w:space="0" w:color="000000"/>
              <w:bottom w:val="single" w:sz="4" w:space="0" w:color="000000"/>
              <w:right w:val="single" w:sz="4" w:space="0" w:color="000000"/>
            </w:tcBorders>
          </w:tcPr>
          <w:p w14:paraId="6B184706" w14:textId="77777777" w:rsidR="0087368A" w:rsidRDefault="001D737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sz w:val="24"/>
                <w:szCs w:val="24"/>
              </w:rPr>
              <w:t>Автоматизированное рабочее место преподавателя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1D699B8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45" w:type="dxa"/>
            <w:tcBorders>
              <w:top w:val="single" w:sz="4" w:space="0" w:color="000000"/>
              <w:left w:val="single" w:sz="4" w:space="0" w:color="000000"/>
              <w:bottom w:val="single" w:sz="4" w:space="0" w:color="000000"/>
              <w:right w:val="single" w:sz="4" w:space="0" w:color="000000"/>
            </w:tcBorders>
          </w:tcPr>
          <w:p w14:paraId="777F741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6F96449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72D33158"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1D931C4B"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7A15F25" w14:textId="77777777" w:rsidR="0087368A" w:rsidRDefault="001D737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130" w:type="dxa"/>
            <w:tcBorders>
              <w:top w:val="single" w:sz="4" w:space="0" w:color="000000"/>
              <w:left w:val="single" w:sz="4" w:space="0" w:color="000000"/>
              <w:bottom w:val="single" w:sz="4" w:space="0" w:color="000000"/>
              <w:right w:val="single" w:sz="4" w:space="0" w:color="000000"/>
            </w:tcBorders>
          </w:tcPr>
          <w:p w14:paraId="04CBFACB"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учебного наглядного материала по темам</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060E409"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45" w:type="dxa"/>
            <w:tcBorders>
              <w:top w:val="single" w:sz="4" w:space="0" w:color="000000"/>
              <w:left w:val="single" w:sz="4" w:space="0" w:color="000000"/>
              <w:bottom w:val="single" w:sz="4" w:space="0" w:color="000000"/>
              <w:right w:val="single" w:sz="4" w:space="0" w:color="000000"/>
            </w:tcBorders>
          </w:tcPr>
          <w:p w14:paraId="4019002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1A273AE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6E0A5606"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62B433E7"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FB12351" w14:textId="77777777" w:rsidR="0087368A" w:rsidRDefault="001D737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130" w:type="dxa"/>
            <w:tcBorders>
              <w:top w:val="single" w:sz="4" w:space="0" w:color="000000"/>
              <w:left w:val="single" w:sz="4" w:space="0" w:color="000000"/>
              <w:bottom w:val="single" w:sz="4" w:space="0" w:color="000000"/>
              <w:right w:val="single" w:sz="4" w:space="0" w:color="000000"/>
            </w:tcBorders>
          </w:tcPr>
          <w:p w14:paraId="39A4AB80"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Комплекты для индивидуальной и групповой работы по основным видам программы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D541581"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45" w:type="dxa"/>
            <w:tcBorders>
              <w:top w:val="single" w:sz="4" w:space="0" w:color="000000"/>
              <w:left w:val="single" w:sz="4" w:space="0" w:color="000000"/>
              <w:bottom w:val="single" w:sz="4" w:space="0" w:color="000000"/>
              <w:right w:val="single" w:sz="4" w:space="0" w:color="000000"/>
            </w:tcBorders>
          </w:tcPr>
          <w:p w14:paraId="1DC9E50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6565393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7750680A"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42B02E92"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63810E4" w14:textId="77777777" w:rsidR="0087368A" w:rsidRDefault="001D737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5130" w:type="dxa"/>
          </w:tcPr>
          <w:p w14:paraId="1FECCADB"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Проектор портативный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A2EE6B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45" w:type="dxa"/>
            <w:tcBorders>
              <w:top w:val="single" w:sz="4" w:space="0" w:color="000000"/>
              <w:left w:val="single" w:sz="4" w:space="0" w:color="000000"/>
              <w:bottom w:val="single" w:sz="4" w:space="0" w:color="000000"/>
              <w:right w:val="single" w:sz="4" w:space="0" w:color="000000"/>
            </w:tcBorders>
          </w:tcPr>
          <w:p w14:paraId="5456967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18D6F06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08D085F8"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65D65D0C"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BF768B5" w14:textId="77777777" w:rsidR="0087368A" w:rsidRDefault="001D737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5130" w:type="dxa"/>
          </w:tcPr>
          <w:p w14:paraId="5D78E781"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 проекционный рулонный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256348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45" w:type="dxa"/>
            <w:tcBorders>
              <w:top w:val="single" w:sz="4" w:space="0" w:color="000000"/>
              <w:left w:val="single" w:sz="4" w:space="0" w:color="000000"/>
              <w:bottom w:val="single" w:sz="4" w:space="0" w:color="000000"/>
              <w:right w:val="single" w:sz="4" w:space="0" w:color="000000"/>
            </w:tcBorders>
          </w:tcPr>
          <w:p w14:paraId="4029F1C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242CB41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62049BB5"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11E420A0"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BBC7D95" w14:textId="77777777" w:rsidR="0087368A" w:rsidRDefault="001D737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5130" w:type="dxa"/>
            <w:tcBorders>
              <w:top w:val="single" w:sz="4" w:space="0" w:color="000000"/>
              <w:left w:val="single" w:sz="4" w:space="0" w:color="000000"/>
              <w:bottom w:val="single" w:sz="4" w:space="0" w:color="000000"/>
              <w:right w:val="single" w:sz="4" w:space="0" w:color="000000"/>
            </w:tcBorders>
          </w:tcPr>
          <w:p w14:paraId="392AB05F"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МФУ (принтер, сканер, копир)</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5BCEE13"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45" w:type="dxa"/>
            <w:tcBorders>
              <w:top w:val="single" w:sz="4" w:space="0" w:color="000000"/>
              <w:left w:val="single" w:sz="4" w:space="0" w:color="000000"/>
              <w:bottom w:val="single" w:sz="4" w:space="0" w:color="000000"/>
              <w:right w:val="single" w:sz="4" w:space="0" w:color="000000"/>
            </w:tcBorders>
          </w:tcPr>
          <w:p w14:paraId="2C06264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02F6F6F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576D29A9"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2F7A04A3"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7C457A3" w14:textId="77777777" w:rsidR="0087368A" w:rsidRDefault="001D7376">
            <w:pPr>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5130" w:type="dxa"/>
            <w:tcBorders>
              <w:top w:val="single" w:sz="4" w:space="0" w:color="000000"/>
              <w:left w:val="single" w:sz="4" w:space="0" w:color="000000"/>
              <w:bottom w:val="single" w:sz="4" w:space="0" w:color="000000"/>
              <w:right w:val="single" w:sz="4" w:space="0" w:color="000000"/>
            </w:tcBorders>
          </w:tcPr>
          <w:p w14:paraId="42630D4A" w14:textId="77777777" w:rsidR="0087368A" w:rsidRDefault="001D737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Наглядные пособия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6D019A22"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45" w:type="dxa"/>
            <w:tcBorders>
              <w:top w:val="single" w:sz="4" w:space="0" w:color="000000"/>
              <w:left w:val="single" w:sz="4" w:space="0" w:color="000000"/>
              <w:bottom w:val="single" w:sz="4" w:space="0" w:color="000000"/>
              <w:right w:val="single" w:sz="4" w:space="0" w:color="000000"/>
            </w:tcBorders>
          </w:tcPr>
          <w:p w14:paraId="71830AC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4B415B0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right w:val="single" w:sz="4" w:space="0" w:color="000000"/>
            </w:tcBorders>
          </w:tcPr>
          <w:p w14:paraId="254DA9DB"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BB2510" w:rsidRPr="00BB2510" w14:paraId="6B4B7129" w14:textId="77777777" w:rsidTr="00C77C8D">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66300D7" w14:textId="0D9D205A" w:rsidR="00BB2510" w:rsidRPr="00BB2510" w:rsidRDefault="00BB2510" w:rsidP="0020745A">
            <w:pPr>
              <w:spacing w:before="120" w:after="0" w:line="240" w:lineRule="auto"/>
              <w:rPr>
                <w:rFonts w:ascii="Times New Roman" w:eastAsia="Times New Roman" w:hAnsi="Times New Roman" w:cs="Times New Roman"/>
                <w:sz w:val="24"/>
                <w:szCs w:val="24"/>
                <w:highlight w:val="green"/>
              </w:rPr>
            </w:pPr>
            <w:r w:rsidRPr="00BB2510">
              <w:rPr>
                <w:rFonts w:ascii="Times New Roman" w:eastAsia="Times New Roman" w:hAnsi="Times New Roman" w:cs="Times New Roman"/>
                <w:sz w:val="24"/>
                <w:szCs w:val="24"/>
                <w:highlight w:val="green"/>
              </w:rPr>
              <w:t>13</w:t>
            </w:r>
          </w:p>
        </w:tc>
        <w:tc>
          <w:tcPr>
            <w:tcW w:w="5130" w:type="dxa"/>
            <w:tcBorders>
              <w:top w:val="single" w:sz="4" w:space="0" w:color="000000"/>
              <w:left w:val="single" w:sz="4" w:space="0" w:color="000000"/>
              <w:bottom w:val="single" w:sz="4" w:space="0" w:color="000000"/>
              <w:right w:val="single" w:sz="4" w:space="0" w:color="000000"/>
            </w:tcBorders>
          </w:tcPr>
          <w:p w14:paraId="4F244233" w14:textId="761BEC5A" w:rsidR="00BB2510" w:rsidRPr="00BB2510" w:rsidRDefault="00BB2510" w:rsidP="0020745A">
            <w:pPr>
              <w:spacing w:after="0" w:line="240" w:lineRule="auto"/>
              <w:rPr>
                <w:rFonts w:ascii="Times New Roman" w:eastAsia="Times New Roman" w:hAnsi="Times New Roman" w:cs="Times New Roman"/>
                <w:sz w:val="24"/>
                <w:szCs w:val="24"/>
                <w:highlight w:val="green"/>
              </w:rPr>
            </w:pPr>
            <w:r w:rsidRPr="00BB2510">
              <w:rPr>
                <w:rFonts w:ascii="Times New Roman" w:eastAsia="Times New Roman" w:hAnsi="Times New Roman" w:cs="Times New Roman"/>
                <w:sz w:val="24"/>
                <w:szCs w:val="24"/>
                <w:highlight w:val="green"/>
              </w:rPr>
              <w:t>Иллюстративные, информационные материалы по охране труда</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D0C6F60" w14:textId="7209BB22" w:rsidR="00BB2510" w:rsidRPr="00BB2510" w:rsidRDefault="00BB2510" w:rsidP="0020745A">
            <w:pPr>
              <w:spacing w:after="0"/>
              <w:rPr>
                <w:rFonts w:ascii="Times New Roman" w:eastAsia="Times New Roman" w:hAnsi="Times New Roman" w:cs="Times New Roman"/>
                <w:b/>
                <w:sz w:val="24"/>
                <w:szCs w:val="24"/>
                <w:highlight w:val="green"/>
              </w:rPr>
            </w:pPr>
            <w:r w:rsidRPr="00BB2510">
              <w:rPr>
                <w:rFonts w:ascii="Times New Roman" w:eastAsia="Times New Roman" w:hAnsi="Times New Roman" w:cs="Times New Roman"/>
                <w:b/>
                <w:sz w:val="24"/>
                <w:szCs w:val="24"/>
                <w:highlight w:val="green"/>
              </w:rPr>
              <w:t>УМК</w:t>
            </w:r>
          </w:p>
        </w:tc>
        <w:tc>
          <w:tcPr>
            <w:tcW w:w="2545" w:type="dxa"/>
            <w:tcBorders>
              <w:top w:val="single" w:sz="4" w:space="0" w:color="000000"/>
              <w:left w:val="single" w:sz="4" w:space="0" w:color="000000"/>
              <w:bottom w:val="single" w:sz="4" w:space="0" w:color="000000"/>
              <w:right w:val="single" w:sz="4" w:space="0" w:color="000000"/>
            </w:tcBorders>
          </w:tcPr>
          <w:p w14:paraId="21198F57" w14:textId="5AB609D6" w:rsidR="00BB2510" w:rsidRPr="00BB2510" w:rsidRDefault="00BB2510" w:rsidP="0020745A">
            <w:pPr>
              <w:spacing w:after="0"/>
              <w:rPr>
                <w:rFonts w:ascii="Times New Roman" w:eastAsia="Times New Roman" w:hAnsi="Times New Roman" w:cs="Times New Roman"/>
                <w:sz w:val="24"/>
                <w:szCs w:val="24"/>
                <w:highlight w:val="green"/>
              </w:rPr>
            </w:pPr>
            <w:r w:rsidRPr="00BB2510">
              <w:rPr>
                <w:rFonts w:ascii="Times New Roman" w:eastAsia="Times New Roman" w:hAnsi="Times New Roman" w:cs="Times New Roman"/>
                <w:sz w:val="24"/>
                <w:szCs w:val="24"/>
                <w:highlight w:val="green"/>
              </w:rPr>
              <w:t>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6C9CD1CC" w14:textId="7BC5C054" w:rsidR="00BB2510" w:rsidRPr="00BB2510" w:rsidRDefault="00BB2510" w:rsidP="0020745A">
            <w:pPr>
              <w:spacing w:after="0"/>
              <w:rPr>
                <w:rFonts w:ascii="Times New Roman" w:eastAsia="Times New Roman" w:hAnsi="Times New Roman" w:cs="Times New Roman"/>
                <w:sz w:val="24"/>
                <w:szCs w:val="24"/>
                <w:highlight w:val="green"/>
              </w:rPr>
            </w:pPr>
            <w:r w:rsidRPr="00BB2510">
              <w:rPr>
                <w:rFonts w:ascii="Times New Roman" w:eastAsia="Times New Roman" w:hAnsi="Times New Roman" w:cs="Times New Roman"/>
                <w:sz w:val="24"/>
                <w:szCs w:val="24"/>
                <w:highlight w:val="green"/>
              </w:rPr>
              <w:t>на усмотрение ОО</w:t>
            </w:r>
          </w:p>
        </w:tc>
        <w:tc>
          <w:tcPr>
            <w:tcW w:w="2398" w:type="dxa"/>
            <w:vMerge w:val="restart"/>
            <w:tcBorders>
              <w:top w:val="single" w:sz="4" w:space="0" w:color="000000"/>
              <w:left w:val="single" w:sz="4" w:space="0" w:color="000000"/>
              <w:right w:val="single" w:sz="4" w:space="0" w:color="000000"/>
            </w:tcBorders>
          </w:tcPr>
          <w:p w14:paraId="57296D1A" w14:textId="14A5C9E5" w:rsidR="00BB2510" w:rsidRPr="00BB2510" w:rsidRDefault="00BB2510" w:rsidP="0020745A">
            <w:pPr>
              <w:pBdr>
                <w:top w:val="nil"/>
                <w:left w:val="nil"/>
                <w:bottom w:val="nil"/>
                <w:right w:val="nil"/>
                <w:between w:val="nil"/>
              </w:pBdr>
              <w:spacing w:after="0"/>
              <w:rPr>
                <w:rFonts w:ascii="Times New Roman" w:eastAsia="Times New Roman" w:hAnsi="Times New Roman" w:cs="Times New Roman"/>
                <w:sz w:val="24"/>
                <w:szCs w:val="24"/>
                <w:highlight w:val="green"/>
              </w:rPr>
            </w:pPr>
            <w:r w:rsidRPr="00BB2510">
              <w:rPr>
                <w:rFonts w:ascii="Times New Roman" w:eastAsia="Times New Roman" w:hAnsi="Times New Roman" w:cs="Times New Roman"/>
                <w:sz w:val="24"/>
                <w:szCs w:val="24"/>
                <w:highlight w:val="green"/>
              </w:rPr>
              <w:t>ОП.11</w:t>
            </w:r>
          </w:p>
        </w:tc>
      </w:tr>
      <w:tr w:rsidR="00BB2510" w:rsidRPr="00BB2510" w14:paraId="0276B6EC" w14:textId="77777777" w:rsidTr="00C77C8D">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7CD5F8A" w14:textId="7C4AB4CA" w:rsidR="00BB2510" w:rsidRPr="00BB2510" w:rsidRDefault="00BB2510" w:rsidP="00BB2510">
            <w:pPr>
              <w:spacing w:before="120" w:after="0" w:line="240" w:lineRule="auto"/>
              <w:rPr>
                <w:rFonts w:ascii="Times New Roman" w:eastAsia="Times New Roman" w:hAnsi="Times New Roman" w:cs="Times New Roman"/>
                <w:sz w:val="24"/>
                <w:szCs w:val="24"/>
                <w:highlight w:val="green"/>
              </w:rPr>
            </w:pPr>
            <w:r w:rsidRPr="00BB2510">
              <w:rPr>
                <w:rFonts w:ascii="Times New Roman" w:eastAsia="Times New Roman" w:hAnsi="Times New Roman" w:cs="Times New Roman"/>
                <w:sz w:val="24"/>
                <w:szCs w:val="24"/>
                <w:highlight w:val="green"/>
              </w:rPr>
              <w:t>14</w:t>
            </w:r>
          </w:p>
        </w:tc>
        <w:tc>
          <w:tcPr>
            <w:tcW w:w="5130" w:type="dxa"/>
            <w:tcBorders>
              <w:top w:val="single" w:sz="4" w:space="0" w:color="000000"/>
              <w:left w:val="single" w:sz="4" w:space="0" w:color="000000"/>
              <w:bottom w:val="single" w:sz="4" w:space="0" w:color="000000"/>
              <w:right w:val="single" w:sz="4" w:space="0" w:color="000000"/>
            </w:tcBorders>
          </w:tcPr>
          <w:p w14:paraId="4CD721C0" w14:textId="2B5A728B" w:rsidR="00BB2510" w:rsidRPr="00BB2510" w:rsidRDefault="00BB2510" w:rsidP="00BB2510">
            <w:pPr>
              <w:spacing w:after="0" w:line="240" w:lineRule="auto"/>
              <w:rPr>
                <w:rFonts w:ascii="Times New Roman" w:eastAsia="Times New Roman" w:hAnsi="Times New Roman" w:cs="Times New Roman"/>
                <w:sz w:val="24"/>
                <w:szCs w:val="24"/>
                <w:highlight w:val="green"/>
              </w:rPr>
            </w:pPr>
            <w:r w:rsidRPr="00BB2510">
              <w:rPr>
                <w:rFonts w:ascii="Times New Roman" w:eastAsia="Times New Roman" w:hAnsi="Times New Roman" w:cs="Times New Roman"/>
                <w:sz w:val="24"/>
                <w:szCs w:val="24"/>
                <w:highlight w:val="green"/>
              </w:rPr>
              <w:t>Комплект средств индивидуальной защиты</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4369CD0" w14:textId="507EE8F9" w:rsidR="00BB2510" w:rsidRPr="00BB2510" w:rsidRDefault="00BB2510" w:rsidP="00BB2510">
            <w:pPr>
              <w:spacing w:after="0"/>
              <w:rPr>
                <w:rFonts w:ascii="Times New Roman" w:eastAsia="Times New Roman" w:hAnsi="Times New Roman" w:cs="Times New Roman"/>
                <w:b/>
                <w:sz w:val="24"/>
                <w:szCs w:val="24"/>
                <w:highlight w:val="green"/>
              </w:rPr>
            </w:pPr>
            <w:r w:rsidRPr="00BB2510">
              <w:rPr>
                <w:rFonts w:ascii="Times New Roman" w:eastAsia="Times New Roman" w:hAnsi="Times New Roman" w:cs="Times New Roman"/>
                <w:b/>
                <w:sz w:val="24"/>
                <w:szCs w:val="24"/>
                <w:highlight w:val="green"/>
              </w:rPr>
              <w:t>Оборудовани</w:t>
            </w:r>
            <w:r>
              <w:rPr>
                <w:rFonts w:ascii="Times New Roman" w:eastAsia="Times New Roman" w:hAnsi="Times New Roman" w:cs="Times New Roman"/>
                <w:b/>
                <w:sz w:val="24"/>
                <w:szCs w:val="24"/>
                <w:highlight w:val="green"/>
              </w:rPr>
              <w:t>е</w:t>
            </w:r>
          </w:p>
        </w:tc>
        <w:tc>
          <w:tcPr>
            <w:tcW w:w="2545" w:type="dxa"/>
            <w:tcBorders>
              <w:top w:val="single" w:sz="4" w:space="0" w:color="000000"/>
              <w:left w:val="single" w:sz="4" w:space="0" w:color="000000"/>
              <w:bottom w:val="single" w:sz="4" w:space="0" w:color="000000"/>
              <w:right w:val="single" w:sz="4" w:space="0" w:color="000000"/>
            </w:tcBorders>
          </w:tcPr>
          <w:p w14:paraId="6E2ABE23" w14:textId="5DD71D1A" w:rsidR="00BB2510" w:rsidRPr="00BB2510" w:rsidRDefault="00BB2510" w:rsidP="00BB2510">
            <w:pPr>
              <w:spacing w:after="0"/>
              <w:rPr>
                <w:rFonts w:ascii="Times New Roman" w:eastAsia="Times New Roman" w:hAnsi="Times New Roman" w:cs="Times New Roman"/>
                <w:sz w:val="24"/>
                <w:szCs w:val="24"/>
                <w:highlight w:val="green"/>
              </w:rPr>
            </w:pPr>
            <w:r w:rsidRPr="00BB2510">
              <w:rPr>
                <w:rFonts w:ascii="Times New Roman" w:eastAsia="Times New Roman" w:hAnsi="Times New Roman" w:cs="Times New Roman"/>
                <w:sz w:val="24"/>
                <w:szCs w:val="24"/>
                <w:highlight w:val="green"/>
              </w:rPr>
              <w:t>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78CD382D" w14:textId="20845CBE" w:rsidR="00BB2510" w:rsidRPr="00BB2510" w:rsidRDefault="00BB2510" w:rsidP="00BB2510">
            <w:pPr>
              <w:spacing w:after="0"/>
              <w:rPr>
                <w:rFonts w:ascii="Times New Roman" w:eastAsia="Times New Roman" w:hAnsi="Times New Roman" w:cs="Times New Roman"/>
                <w:sz w:val="24"/>
                <w:szCs w:val="24"/>
                <w:highlight w:val="green"/>
              </w:rPr>
            </w:pPr>
            <w:r w:rsidRPr="00BB2510">
              <w:rPr>
                <w:rFonts w:ascii="Times New Roman" w:eastAsia="Times New Roman" w:hAnsi="Times New Roman" w:cs="Times New Roman"/>
                <w:sz w:val="24"/>
                <w:szCs w:val="24"/>
                <w:highlight w:val="green"/>
              </w:rPr>
              <w:t>на усмотрение ОО</w:t>
            </w:r>
          </w:p>
        </w:tc>
        <w:tc>
          <w:tcPr>
            <w:tcW w:w="2398" w:type="dxa"/>
            <w:vMerge/>
            <w:tcBorders>
              <w:left w:val="single" w:sz="4" w:space="0" w:color="000000"/>
              <w:right w:val="single" w:sz="4" w:space="0" w:color="000000"/>
            </w:tcBorders>
          </w:tcPr>
          <w:p w14:paraId="73F1131A" w14:textId="77777777" w:rsidR="00BB2510" w:rsidRPr="00BB2510" w:rsidRDefault="00BB2510" w:rsidP="00BB2510">
            <w:pPr>
              <w:pBdr>
                <w:top w:val="nil"/>
                <w:left w:val="nil"/>
                <w:bottom w:val="nil"/>
                <w:right w:val="nil"/>
                <w:between w:val="nil"/>
              </w:pBdr>
              <w:spacing w:after="0"/>
              <w:rPr>
                <w:rFonts w:ascii="Times New Roman" w:eastAsia="Times New Roman" w:hAnsi="Times New Roman" w:cs="Times New Roman"/>
                <w:sz w:val="24"/>
                <w:szCs w:val="24"/>
                <w:highlight w:val="green"/>
              </w:rPr>
            </w:pPr>
          </w:p>
        </w:tc>
      </w:tr>
      <w:tr w:rsidR="00BB2510" w:rsidRPr="00BB2510" w14:paraId="6E90F7C8" w14:textId="77777777" w:rsidTr="00C77C8D">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722F7CAD" w14:textId="79F31CFA" w:rsidR="00BB2510" w:rsidRPr="00BB2510" w:rsidRDefault="00BB2510" w:rsidP="00BB2510">
            <w:pPr>
              <w:spacing w:before="120" w:after="0" w:line="240" w:lineRule="auto"/>
              <w:rPr>
                <w:rFonts w:ascii="Times New Roman" w:eastAsia="Times New Roman" w:hAnsi="Times New Roman" w:cs="Times New Roman"/>
                <w:sz w:val="24"/>
                <w:szCs w:val="24"/>
                <w:highlight w:val="green"/>
              </w:rPr>
            </w:pPr>
            <w:r w:rsidRPr="00BB2510">
              <w:rPr>
                <w:rFonts w:ascii="Times New Roman" w:eastAsia="Times New Roman" w:hAnsi="Times New Roman" w:cs="Times New Roman"/>
                <w:sz w:val="24"/>
                <w:szCs w:val="24"/>
                <w:highlight w:val="green"/>
              </w:rPr>
              <w:t>15</w:t>
            </w:r>
          </w:p>
        </w:tc>
        <w:tc>
          <w:tcPr>
            <w:tcW w:w="5130" w:type="dxa"/>
            <w:tcBorders>
              <w:top w:val="single" w:sz="4" w:space="0" w:color="000000"/>
              <w:left w:val="single" w:sz="4" w:space="0" w:color="000000"/>
              <w:bottom w:val="single" w:sz="4" w:space="0" w:color="000000"/>
              <w:right w:val="single" w:sz="4" w:space="0" w:color="000000"/>
            </w:tcBorders>
          </w:tcPr>
          <w:p w14:paraId="22CEED5D" w14:textId="7EAB91A3" w:rsidR="00BB2510" w:rsidRPr="00BB2510" w:rsidRDefault="00BB2510" w:rsidP="00BB2510">
            <w:pPr>
              <w:spacing w:after="0" w:line="240" w:lineRule="auto"/>
              <w:rPr>
                <w:rFonts w:ascii="Times New Roman" w:eastAsia="Times New Roman" w:hAnsi="Times New Roman" w:cs="Times New Roman"/>
                <w:sz w:val="24"/>
                <w:szCs w:val="24"/>
                <w:highlight w:val="green"/>
              </w:rPr>
            </w:pPr>
            <w:r w:rsidRPr="00BB2510">
              <w:rPr>
                <w:rFonts w:ascii="Times New Roman" w:eastAsia="Times New Roman" w:hAnsi="Times New Roman" w:cs="Times New Roman"/>
                <w:sz w:val="24"/>
                <w:szCs w:val="24"/>
                <w:highlight w:val="green"/>
              </w:rPr>
              <w:t>Аптечка первой помощи</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774CDA4" w14:textId="2FBC88ED" w:rsidR="00BB2510" w:rsidRPr="00BB2510" w:rsidRDefault="00BB2510" w:rsidP="00BB2510">
            <w:pPr>
              <w:spacing w:after="0"/>
              <w:rPr>
                <w:rFonts w:ascii="Times New Roman" w:eastAsia="Times New Roman" w:hAnsi="Times New Roman" w:cs="Times New Roman"/>
                <w:b/>
                <w:sz w:val="24"/>
                <w:szCs w:val="24"/>
                <w:highlight w:val="green"/>
              </w:rPr>
            </w:pPr>
            <w:r w:rsidRPr="00BB2510">
              <w:rPr>
                <w:rFonts w:ascii="Times New Roman" w:eastAsia="Times New Roman" w:hAnsi="Times New Roman" w:cs="Times New Roman"/>
                <w:b/>
                <w:sz w:val="24"/>
                <w:szCs w:val="24"/>
                <w:highlight w:val="green"/>
              </w:rPr>
              <w:t>Оборудовани</w:t>
            </w:r>
            <w:r>
              <w:rPr>
                <w:rFonts w:ascii="Times New Roman" w:eastAsia="Times New Roman" w:hAnsi="Times New Roman" w:cs="Times New Roman"/>
                <w:b/>
                <w:sz w:val="24"/>
                <w:szCs w:val="24"/>
                <w:highlight w:val="green"/>
              </w:rPr>
              <w:t>е</w:t>
            </w:r>
          </w:p>
        </w:tc>
        <w:tc>
          <w:tcPr>
            <w:tcW w:w="2545" w:type="dxa"/>
            <w:tcBorders>
              <w:top w:val="single" w:sz="4" w:space="0" w:color="000000"/>
              <w:left w:val="single" w:sz="4" w:space="0" w:color="000000"/>
              <w:bottom w:val="single" w:sz="4" w:space="0" w:color="000000"/>
              <w:right w:val="single" w:sz="4" w:space="0" w:color="000000"/>
            </w:tcBorders>
          </w:tcPr>
          <w:p w14:paraId="57020A02" w14:textId="72BA6C52" w:rsidR="00BB2510" w:rsidRPr="00BB2510" w:rsidRDefault="00BB2510" w:rsidP="00BB2510">
            <w:pPr>
              <w:spacing w:after="0"/>
              <w:rPr>
                <w:rFonts w:ascii="Times New Roman" w:eastAsia="Times New Roman" w:hAnsi="Times New Roman" w:cs="Times New Roman"/>
                <w:sz w:val="24"/>
                <w:szCs w:val="24"/>
                <w:highlight w:val="green"/>
              </w:rPr>
            </w:pPr>
            <w:r w:rsidRPr="00BB2510">
              <w:rPr>
                <w:rFonts w:ascii="Times New Roman" w:eastAsia="Times New Roman" w:hAnsi="Times New Roman" w:cs="Times New Roman"/>
                <w:sz w:val="24"/>
                <w:szCs w:val="24"/>
                <w:highlight w:val="green"/>
              </w:rPr>
              <w:t>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0446CB44" w14:textId="74DA7415" w:rsidR="00BB2510" w:rsidRPr="00BB2510" w:rsidRDefault="00BB2510" w:rsidP="00BB2510">
            <w:pPr>
              <w:spacing w:after="0"/>
              <w:rPr>
                <w:rFonts w:ascii="Times New Roman" w:eastAsia="Times New Roman" w:hAnsi="Times New Roman" w:cs="Times New Roman"/>
                <w:sz w:val="24"/>
                <w:szCs w:val="24"/>
                <w:highlight w:val="green"/>
              </w:rPr>
            </w:pPr>
            <w:r w:rsidRPr="00BB2510">
              <w:rPr>
                <w:rFonts w:ascii="Times New Roman" w:eastAsia="Times New Roman" w:hAnsi="Times New Roman" w:cs="Times New Roman"/>
                <w:sz w:val="24"/>
                <w:szCs w:val="24"/>
                <w:highlight w:val="green"/>
              </w:rPr>
              <w:t>на усмотрение ОО</w:t>
            </w:r>
          </w:p>
        </w:tc>
        <w:tc>
          <w:tcPr>
            <w:tcW w:w="2398" w:type="dxa"/>
            <w:vMerge/>
            <w:tcBorders>
              <w:left w:val="single" w:sz="4" w:space="0" w:color="000000"/>
              <w:right w:val="single" w:sz="4" w:space="0" w:color="000000"/>
            </w:tcBorders>
          </w:tcPr>
          <w:p w14:paraId="2AF0AFB2" w14:textId="77777777" w:rsidR="00BB2510" w:rsidRPr="00BB2510" w:rsidRDefault="00BB2510" w:rsidP="00BB2510">
            <w:pPr>
              <w:pBdr>
                <w:top w:val="nil"/>
                <w:left w:val="nil"/>
                <w:bottom w:val="nil"/>
                <w:right w:val="nil"/>
                <w:between w:val="nil"/>
              </w:pBdr>
              <w:spacing w:after="0"/>
              <w:rPr>
                <w:rFonts w:ascii="Times New Roman" w:eastAsia="Times New Roman" w:hAnsi="Times New Roman" w:cs="Times New Roman"/>
                <w:sz w:val="24"/>
                <w:szCs w:val="24"/>
                <w:highlight w:val="green"/>
              </w:rPr>
            </w:pPr>
          </w:p>
        </w:tc>
      </w:tr>
      <w:tr w:rsidR="00BB2510" w:rsidRPr="00BB2510" w14:paraId="36455838" w14:textId="77777777" w:rsidTr="00C77C8D">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140BD00" w14:textId="292AF5B2" w:rsidR="00BB2510" w:rsidRPr="00BB2510" w:rsidRDefault="00BB2510" w:rsidP="00BB2510">
            <w:pPr>
              <w:spacing w:before="120" w:after="0" w:line="240" w:lineRule="auto"/>
              <w:rPr>
                <w:rFonts w:ascii="Times New Roman" w:eastAsia="Times New Roman" w:hAnsi="Times New Roman" w:cs="Times New Roman"/>
                <w:sz w:val="24"/>
                <w:szCs w:val="24"/>
                <w:highlight w:val="green"/>
              </w:rPr>
            </w:pPr>
            <w:r w:rsidRPr="00BB2510">
              <w:rPr>
                <w:rFonts w:ascii="Times New Roman" w:eastAsia="Times New Roman" w:hAnsi="Times New Roman" w:cs="Times New Roman"/>
                <w:sz w:val="24"/>
                <w:szCs w:val="24"/>
                <w:highlight w:val="green"/>
              </w:rPr>
              <w:t>16</w:t>
            </w:r>
          </w:p>
        </w:tc>
        <w:tc>
          <w:tcPr>
            <w:tcW w:w="5130" w:type="dxa"/>
            <w:tcBorders>
              <w:top w:val="single" w:sz="4" w:space="0" w:color="000000"/>
              <w:left w:val="single" w:sz="4" w:space="0" w:color="000000"/>
              <w:bottom w:val="single" w:sz="4" w:space="0" w:color="000000"/>
              <w:right w:val="single" w:sz="4" w:space="0" w:color="000000"/>
            </w:tcBorders>
          </w:tcPr>
          <w:p w14:paraId="1B9F6445" w14:textId="27CCB5C4" w:rsidR="00BB2510" w:rsidRPr="00BB2510" w:rsidRDefault="00BB2510" w:rsidP="00BB2510">
            <w:pPr>
              <w:spacing w:after="0" w:line="240" w:lineRule="auto"/>
              <w:rPr>
                <w:rFonts w:ascii="Times New Roman" w:eastAsia="Times New Roman" w:hAnsi="Times New Roman" w:cs="Times New Roman"/>
                <w:sz w:val="24"/>
                <w:szCs w:val="24"/>
                <w:highlight w:val="green"/>
              </w:rPr>
            </w:pPr>
            <w:r w:rsidRPr="00BB2510">
              <w:rPr>
                <w:rFonts w:ascii="Times New Roman" w:eastAsia="Times New Roman" w:hAnsi="Times New Roman" w:cs="Times New Roman"/>
                <w:sz w:val="24"/>
                <w:szCs w:val="24"/>
                <w:highlight w:val="green"/>
              </w:rPr>
              <w:t>Манекен, тренажёр для отработки навыков оказания первой помощи</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4CD6788B" w14:textId="6EDDB839" w:rsidR="00BB2510" w:rsidRPr="00BB2510" w:rsidRDefault="00BB2510" w:rsidP="00BB2510">
            <w:pPr>
              <w:spacing w:after="0"/>
              <w:rPr>
                <w:rFonts w:ascii="Times New Roman" w:eastAsia="Times New Roman" w:hAnsi="Times New Roman" w:cs="Times New Roman"/>
                <w:b/>
                <w:sz w:val="24"/>
                <w:szCs w:val="24"/>
                <w:highlight w:val="green"/>
              </w:rPr>
            </w:pPr>
            <w:r w:rsidRPr="00BB2510">
              <w:rPr>
                <w:rFonts w:ascii="Times New Roman" w:eastAsia="Times New Roman" w:hAnsi="Times New Roman" w:cs="Times New Roman"/>
                <w:b/>
                <w:sz w:val="24"/>
                <w:szCs w:val="24"/>
                <w:highlight w:val="green"/>
              </w:rPr>
              <w:t>Оборудовани</w:t>
            </w:r>
            <w:r>
              <w:rPr>
                <w:rFonts w:ascii="Times New Roman" w:eastAsia="Times New Roman" w:hAnsi="Times New Roman" w:cs="Times New Roman"/>
                <w:b/>
                <w:sz w:val="24"/>
                <w:szCs w:val="24"/>
                <w:highlight w:val="green"/>
              </w:rPr>
              <w:t>е</w:t>
            </w:r>
          </w:p>
        </w:tc>
        <w:tc>
          <w:tcPr>
            <w:tcW w:w="2545" w:type="dxa"/>
            <w:tcBorders>
              <w:top w:val="single" w:sz="4" w:space="0" w:color="000000"/>
              <w:left w:val="single" w:sz="4" w:space="0" w:color="000000"/>
              <w:bottom w:val="single" w:sz="4" w:space="0" w:color="000000"/>
              <w:right w:val="single" w:sz="4" w:space="0" w:color="000000"/>
            </w:tcBorders>
          </w:tcPr>
          <w:p w14:paraId="5ADB3F4A" w14:textId="7BA431DA" w:rsidR="00BB2510" w:rsidRPr="00BB2510" w:rsidRDefault="00BB2510" w:rsidP="00BB2510">
            <w:pPr>
              <w:spacing w:after="0"/>
              <w:rPr>
                <w:rFonts w:ascii="Times New Roman" w:eastAsia="Times New Roman" w:hAnsi="Times New Roman" w:cs="Times New Roman"/>
                <w:sz w:val="24"/>
                <w:szCs w:val="24"/>
                <w:highlight w:val="green"/>
              </w:rPr>
            </w:pPr>
            <w:r w:rsidRPr="00BB2510">
              <w:rPr>
                <w:rFonts w:ascii="Times New Roman" w:eastAsia="Times New Roman" w:hAnsi="Times New Roman" w:cs="Times New Roman"/>
                <w:sz w:val="24"/>
                <w:szCs w:val="24"/>
                <w:highlight w:val="green"/>
              </w:rPr>
              <w:t>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2817EF13" w14:textId="65196B82" w:rsidR="00BB2510" w:rsidRPr="00BB2510" w:rsidRDefault="00BB2510" w:rsidP="00BB2510">
            <w:pPr>
              <w:spacing w:after="0"/>
              <w:rPr>
                <w:rFonts w:ascii="Times New Roman" w:eastAsia="Times New Roman" w:hAnsi="Times New Roman" w:cs="Times New Roman"/>
                <w:sz w:val="24"/>
                <w:szCs w:val="24"/>
                <w:highlight w:val="green"/>
              </w:rPr>
            </w:pPr>
            <w:r w:rsidRPr="00BB2510">
              <w:rPr>
                <w:rFonts w:ascii="Times New Roman" w:eastAsia="Times New Roman" w:hAnsi="Times New Roman" w:cs="Times New Roman"/>
                <w:sz w:val="24"/>
                <w:szCs w:val="24"/>
                <w:highlight w:val="green"/>
              </w:rPr>
              <w:t>на усмотрение ОО</w:t>
            </w:r>
          </w:p>
        </w:tc>
        <w:tc>
          <w:tcPr>
            <w:tcW w:w="2398" w:type="dxa"/>
            <w:vMerge/>
            <w:tcBorders>
              <w:left w:val="single" w:sz="4" w:space="0" w:color="000000"/>
              <w:right w:val="single" w:sz="4" w:space="0" w:color="000000"/>
            </w:tcBorders>
          </w:tcPr>
          <w:p w14:paraId="393B62AD" w14:textId="77777777" w:rsidR="00BB2510" w:rsidRPr="00BB2510" w:rsidRDefault="00BB2510" w:rsidP="00BB2510">
            <w:pPr>
              <w:pBdr>
                <w:top w:val="nil"/>
                <w:left w:val="nil"/>
                <w:bottom w:val="nil"/>
                <w:right w:val="nil"/>
                <w:between w:val="nil"/>
              </w:pBdr>
              <w:spacing w:after="0"/>
              <w:rPr>
                <w:rFonts w:ascii="Times New Roman" w:eastAsia="Times New Roman" w:hAnsi="Times New Roman" w:cs="Times New Roman"/>
                <w:sz w:val="24"/>
                <w:szCs w:val="24"/>
                <w:highlight w:val="green"/>
              </w:rPr>
            </w:pPr>
          </w:p>
        </w:tc>
      </w:tr>
      <w:tr w:rsidR="00BB2510" w14:paraId="4F41C666" w14:textId="77777777" w:rsidTr="00C77C8D">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3A1BE947" w14:textId="2ADE72D4" w:rsidR="00BB2510" w:rsidRPr="00BB2510" w:rsidRDefault="00BB2510" w:rsidP="00BB2510">
            <w:pPr>
              <w:spacing w:before="120" w:after="0" w:line="240" w:lineRule="auto"/>
              <w:rPr>
                <w:rFonts w:ascii="Times New Roman" w:eastAsia="Times New Roman" w:hAnsi="Times New Roman" w:cs="Times New Roman"/>
                <w:sz w:val="24"/>
                <w:szCs w:val="24"/>
                <w:highlight w:val="green"/>
              </w:rPr>
            </w:pPr>
            <w:r w:rsidRPr="00BB2510">
              <w:rPr>
                <w:rFonts w:ascii="Times New Roman" w:eastAsia="Times New Roman" w:hAnsi="Times New Roman" w:cs="Times New Roman"/>
                <w:sz w:val="24"/>
                <w:szCs w:val="24"/>
                <w:highlight w:val="green"/>
              </w:rPr>
              <w:t>17</w:t>
            </w:r>
          </w:p>
        </w:tc>
        <w:tc>
          <w:tcPr>
            <w:tcW w:w="5130" w:type="dxa"/>
            <w:tcBorders>
              <w:top w:val="single" w:sz="4" w:space="0" w:color="000000"/>
              <w:left w:val="single" w:sz="4" w:space="0" w:color="000000"/>
              <w:bottom w:val="single" w:sz="4" w:space="0" w:color="000000"/>
              <w:right w:val="single" w:sz="4" w:space="0" w:color="000000"/>
            </w:tcBorders>
          </w:tcPr>
          <w:p w14:paraId="5BD10F13" w14:textId="6187FF7C" w:rsidR="00BB2510" w:rsidRPr="00BB2510" w:rsidRDefault="00BB2510" w:rsidP="00BB2510">
            <w:pPr>
              <w:spacing w:after="0" w:line="240" w:lineRule="auto"/>
              <w:rPr>
                <w:rFonts w:ascii="Times New Roman" w:eastAsia="Times New Roman" w:hAnsi="Times New Roman" w:cs="Times New Roman"/>
                <w:sz w:val="24"/>
                <w:szCs w:val="24"/>
                <w:highlight w:val="green"/>
              </w:rPr>
            </w:pPr>
            <w:r w:rsidRPr="00BB2510">
              <w:rPr>
                <w:rFonts w:ascii="Times New Roman" w:eastAsia="Times New Roman" w:hAnsi="Times New Roman" w:cs="Times New Roman"/>
                <w:sz w:val="24"/>
                <w:szCs w:val="24"/>
                <w:highlight w:val="green"/>
              </w:rPr>
              <w:t>Средства транспортировки пострадавших</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7E3C3446" w14:textId="4AF15187" w:rsidR="00BB2510" w:rsidRPr="00BB2510" w:rsidRDefault="00BB2510" w:rsidP="00BB2510">
            <w:pPr>
              <w:spacing w:after="0"/>
              <w:rPr>
                <w:rFonts w:ascii="Times New Roman" w:eastAsia="Times New Roman" w:hAnsi="Times New Roman" w:cs="Times New Roman"/>
                <w:b/>
                <w:sz w:val="24"/>
                <w:szCs w:val="24"/>
                <w:highlight w:val="green"/>
              </w:rPr>
            </w:pPr>
            <w:r w:rsidRPr="00BB2510">
              <w:rPr>
                <w:rFonts w:ascii="Times New Roman" w:eastAsia="Times New Roman" w:hAnsi="Times New Roman" w:cs="Times New Roman"/>
                <w:b/>
                <w:sz w:val="24"/>
                <w:szCs w:val="24"/>
                <w:highlight w:val="green"/>
              </w:rPr>
              <w:t>Оборудовани</w:t>
            </w:r>
            <w:r>
              <w:rPr>
                <w:rFonts w:ascii="Times New Roman" w:eastAsia="Times New Roman" w:hAnsi="Times New Roman" w:cs="Times New Roman"/>
                <w:b/>
                <w:sz w:val="24"/>
                <w:szCs w:val="24"/>
                <w:highlight w:val="green"/>
              </w:rPr>
              <w:t>е</w:t>
            </w:r>
          </w:p>
        </w:tc>
        <w:tc>
          <w:tcPr>
            <w:tcW w:w="2545" w:type="dxa"/>
            <w:tcBorders>
              <w:top w:val="single" w:sz="4" w:space="0" w:color="000000"/>
              <w:left w:val="single" w:sz="4" w:space="0" w:color="000000"/>
              <w:bottom w:val="single" w:sz="4" w:space="0" w:color="000000"/>
              <w:right w:val="single" w:sz="4" w:space="0" w:color="000000"/>
            </w:tcBorders>
          </w:tcPr>
          <w:p w14:paraId="66AE629B" w14:textId="1B3E490C" w:rsidR="00BB2510" w:rsidRPr="00BB2510" w:rsidRDefault="00BB2510" w:rsidP="00BB2510">
            <w:pPr>
              <w:spacing w:after="0"/>
              <w:rPr>
                <w:rFonts w:ascii="Times New Roman" w:eastAsia="Times New Roman" w:hAnsi="Times New Roman" w:cs="Times New Roman"/>
                <w:sz w:val="24"/>
                <w:szCs w:val="24"/>
                <w:highlight w:val="green"/>
              </w:rPr>
            </w:pPr>
            <w:r w:rsidRPr="00BB2510">
              <w:rPr>
                <w:rFonts w:ascii="Times New Roman" w:eastAsia="Times New Roman" w:hAnsi="Times New Roman" w:cs="Times New Roman"/>
                <w:sz w:val="24"/>
                <w:szCs w:val="24"/>
                <w:highlight w:val="green"/>
              </w:rPr>
              <w:t>специализированное</w:t>
            </w:r>
          </w:p>
        </w:tc>
        <w:tc>
          <w:tcPr>
            <w:tcW w:w="2705" w:type="dxa"/>
            <w:tcBorders>
              <w:top w:val="single" w:sz="4" w:space="0" w:color="000000"/>
              <w:left w:val="single" w:sz="4" w:space="0" w:color="000000"/>
              <w:bottom w:val="single" w:sz="4" w:space="0" w:color="000000"/>
              <w:right w:val="single" w:sz="4" w:space="0" w:color="000000"/>
            </w:tcBorders>
            <w:shd w:val="clear" w:color="auto" w:fill="auto"/>
          </w:tcPr>
          <w:p w14:paraId="4B09B3D8" w14:textId="3F851DA3" w:rsidR="00BB2510" w:rsidRDefault="00BB2510" w:rsidP="00BB2510">
            <w:pPr>
              <w:spacing w:after="0"/>
              <w:rPr>
                <w:rFonts w:ascii="Times New Roman" w:eastAsia="Times New Roman" w:hAnsi="Times New Roman" w:cs="Times New Roman"/>
                <w:sz w:val="24"/>
                <w:szCs w:val="24"/>
              </w:rPr>
            </w:pPr>
            <w:r w:rsidRPr="00BB2510">
              <w:rPr>
                <w:rFonts w:ascii="Times New Roman" w:eastAsia="Times New Roman" w:hAnsi="Times New Roman" w:cs="Times New Roman"/>
                <w:sz w:val="24"/>
                <w:szCs w:val="24"/>
                <w:highlight w:val="green"/>
              </w:rPr>
              <w:t>на усмотрение ОО</w:t>
            </w:r>
          </w:p>
        </w:tc>
        <w:tc>
          <w:tcPr>
            <w:tcW w:w="2398" w:type="dxa"/>
            <w:vMerge/>
            <w:tcBorders>
              <w:left w:val="single" w:sz="4" w:space="0" w:color="000000"/>
              <w:right w:val="single" w:sz="4" w:space="0" w:color="000000"/>
            </w:tcBorders>
          </w:tcPr>
          <w:p w14:paraId="4E452FA6" w14:textId="77777777" w:rsidR="00BB2510" w:rsidRDefault="00BB2510" w:rsidP="00BB2510">
            <w:pPr>
              <w:pBdr>
                <w:top w:val="nil"/>
                <w:left w:val="nil"/>
                <w:bottom w:val="nil"/>
                <w:right w:val="nil"/>
                <w:between w:val="nil"/>
              </w:pBdr>
              <w:spacing w:after="0"/>
              <w:rPr>
                <w:rFonts w:ascii="Times New Roman" w:eastAsia="Times New Roman" w:hAnsi="Times New Roman" w:cs="Times New Roman"/>
                <w:sz w:val="24"/>
                <w:szCs w:val="24"/>
              </w:rPr>
            </w:pPr>
          </w:p>
        </w:tc>
      </w:tr>
    </w:tbl>
    <w:p w14:paraId="4CB46978" w14:textId="77777777" w:rsidR="00BB2510" w:rsidRDefault="00BB2510" w:rsidP="00C76FE7">
      <w:pPr>
        <w:suppressAutoHyphens/>
        <w:spacing w:after="0"/>
        <w:ind w:firstLine="709"/>
        <w:jc w:val="both"/>
        <w:rPr>
          <w:rFonts w:ascii="Times New Roman" w:eastAsia="Times New Roman" w:hAnsi="Times New Roman" w:cs="Times New Roman"/>
          <w:sz w:val="24"/>
        </w:rPr>
      </w:pPr>
    </w:p>
    <w:p w14:paraId="751DB591" w14:textId="335B32B0" w:rsidR="007269F1" w:rsidRPr="00C76FE7" w:rsidRDefault="007269F1" w:rsidP="00C76FE7">
      <w:pPr>
        <w:suppressAutoHyphens/>
        <w:spacing w:after="0"/>
        <w:ind w:firstLine="709"/>
        <w:jc w:val="both"/>
        <w:rPr>
          <w:rFonts w:ascii="Times New Roman" w:eastAsia="Times New Roman" w:hAnsi="Times New Roman" w:cs="Times New Roman"/>
          <w:sz w:val="24"/>
          <w:szCs w:val="24"/>
        </w:rPr>
      </w:pPr>
      <w:r w:rsidRPr="007269F1">
        <w:rPr>
          <w:rFonts w:ascii="Times New Roman" w:eastAsia="Times New Roman" w:hAnsi="Times New Roman" w:cs="Times New Roman"/>
          <w:sz w:val="24"/>
        </w:rPr>
        <w:lastRenderedPageBreak/>
        <w:t>Кабинет «</w:t>
      </w:r>
      <w:r w:rsidRPr="007269F1">
        <w:rPr>
          <w:rFonts w:ascii="Times New Roman" w:eastAsia="Times New Roman" w:hAnsi="Times New Roman" w:cs="Times New Roman"/>
          <w:color w:val="000000"/>
          <w:sz w:val="24"/>
          <w:szCs w:val="24"/>
        </w:rPr>
        <w:t>Безопасность жизнедеятельности</w:t>
      </w:r>
      <w:r w:rsidRPr="007269F1">
        <w:rPr>
          <w:rFonts w:ascii="Times New Roman" w:eastAsia="Times New Roman" w:hAnsi="Times New Roman" w:cs="Times New Roman"/>
          <w:sz w:val="24"/>
        </w:rPr>
        <w:t>»</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7269F1" w:rsidRPr="007269F1" w14:paraId="717B2875" w14:textId="77777777" w:rsidTr="00B43DE4">
        <w:trPr>
          <w:tblHeader/>
        </w:trPr>
        <w:tc>
          <w:tcPr>
            <w:tcW w:w="518" w:type="dxa"/>
            <w:shd w:val="clear" w:color="auto" w:fill="auto"/>
            <w:vAlign w:val="center"/>
          </w:tcPr>
          <w:p w14:paraId="0FCB7630" w14:textId="77777777" w:rsidR="007269F1" w:rsidRPr="007269F1" w:rsidRDefault="007269F1" w:rsidP="007269F1">
            <w:pPr>
              <w:spacing w:after="0"/>
              <w:jc w:val="center"/>
              <w:rPr>
                <w:rFonts w:ascii="Times New Roman" w:eastAsia="Times New Roman" w:hAnsi="Times New Roman" w:cs="Times New Roman"/>
                <w:b/>
                <w:bCs/>
                <w:sz w:val="24"/>
              </w:rPr>
            </w:pPr>
            <w:r w:rsidRPr="007269F1">
              <w:rPr>
                <w:rFonts w:ascii="Times New Roman" w:eastAsia="Times New Roman" w:hAnsi="Times New Roman" w:cs="Times New Roman"/>
                <w:b/>
                <w:bCs/>
                <w:sz w:val="24"/>
              </w:rPr>
              <w:t>№</w:t>
            </w:r>
          </w:p>
        </w:tc>
        <w:tc>
          <w:tcPr>
            <w:tcW w:w="5006" w:type="dxa"/>
            <w:shd w:val="clear" w:color="auto" w:fill="auto"/>
            <w:vAlign w:val="center"/>
          </w:tcPr>
          <w:p w14:paraId="0B81C251" w14:textId="3E5543EF" w:rsidR="007269F1" w:rsidRPr="007269F1" w:rsidRDefault="007269F1" w:rsidP="007269F1">
            <w:pPr>
              <w:spacing w:after="0"/>
              <w:jc w:val="center"/>
              <w:rPr>
                <w:rFonts w:ascii="Times New Roman" w:eastAsia="Times New Roman" w:hAnsi="Times New Roman" w:cs="Times New Roman"/>
                <w:b/>
                <w:bCs/>
                <w:sz w:val="24"/>
              </w:rPr>
            </w:pPr>
            <w:r w:rsidRPr="007269F1">
              <w:rPr>
                <w:rFonts w:ascii="Times New Roman" w:eastAsia="Times New Roman" w:hAnsi="Times New Roman" w:cs="Times New Roman"/>
                <w:b/>
                <w:bCs/>
                <w:sz w:val="24"/>
              </w:rPr>
              <w:t>Наименование</w:t>
            </w:r>
          </w:p>
        </w:tc>
        <w:tc>
          <w:tcPr>
            <w:tcW w:w="1843" w:type="dxa"/>
            <w:shd w:val="clear" w:color="auto" w:fill="auto"/>
            <w:vAlign w:val="center"/>
          </w:tcPr>
          <w:p w14:paraId="0C085DB8" w14:textId="77777777" w:rsidR="007269F1" w:rsidRPr="007269F1" w:rsidRDefault="007269F1" w:rsidP="007269F1">
            <w:pPr>
              <w:spacing w:after="0"/>
              <w:ind w:left="-104"/>
              <w:jc w:val="center"/>
              <w:rPr>
                <w:rFonts w:ascii="Times New Roman" w:eastAsia="Times New Roman" w:hAnsi="Times New Roman" w:cs="Times New Roman"/>
                <w:b/>
                <w:bCs/>
                <w:sz w:val="24"/>
              </w:rPr>
            </w:pPr>
            <w:r w:rsidRPr="007269F1">
              <w:rPr>
                <w:rFonts w:ascii="Times New Roman" w:eastAsia="Times New Roman" w:hAnsi="Times New Roman" w:cs="Times New Roman"/>
                <w:b/>
                <w:bCs/>
                <w:sz w:val="24"/>
              </w:rPr>
              <w:t>Тип</w:t>
            </w:r>
          </w:p>
        </w:tc>
        <w:tc>
          <w:tcPr>
            <w:tcW w:w="2552" w:type="dxa"/>
            <w:vAlign w:val="center"/>
          </w:tcPr>
          <w:p w14:paraId="3800097A" w14:textId="77777777" w:rsidR="007269F1" w:rsidRPr="007269F1" w:rsidRDefault="007269F1" w:rsidP="007269F1">
            <w:pPr>
              <w:spacing w:after="0"/>
              <w:jc w:val="center"/>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Основное/ специализированное</w:t>
            </w:r>
          </w:p>
        </w:tc>
        <w:tc>
          <w:tcPr>
            <w:tcW w:w="2835" w:type="dxa"/>
            <w:shd w:val="clear" w:color="auto" w:fill="auto"/>
            <w:vAlign w:val="center"/>
          </w:tcPr>
          <w:p w14:paraId="7478588C" w14:textId="681BF2D3" w:rsidR="007269F1" w:rsidRPr="007269F1" w:rsidRDefault="007269F1" w:rsidP="007269F1">
            <w:pPr>
              <w:spacing w:after="0"/>
              <w:jc w:val="center"/>
              <w:rPr>
                <w:rFonts w:ascii="Times New Roman" w:eastAsia="Times New Roman" w:hAnsi="Times New Roman" w:cs="Times New Roman"/>
                <w:b/>
                <w:bCs/>
                <w:sz w:val="24"/>
              </w:rPr>
            </w:pPr>
            <w:r w:rsidRPr="007269F1">
              <w:rPr>
                <w:rFonts w:ascii="Times New Roman" w:eastAsia="Times New Roman" w:hAnsi="Times New Roman" w:cs="Times New Roman"/>
                <w:b/>
                <w:bCs/>
                <w:sz w:val="24"/>
              </w:rPr>
              <w:t>Краткая (рамочная) техническая характеристика</w:t>
            </w:r>
          </w:p>
        </w:tc>
        <w:tc>
          <w:tcPr>
            <w:tcW w:w="2409" w:type="dxa"/>
            <w:vAlign w:val="center"/>
          </w:tcPr>
          <w:p w14:paraId="47E9DAC9" w14:textId="77777777" w:rsidR="007269F1" w:rsidRPr="007269F1" w:rsidRDefault="007269F1" w:rsidP="007269F1">
            <w:pPr>
              <w:spacing w:after="0"/>
              <w:jc w:val="center"/>
              <w:rPr>
                <w:rFonts w:ascii="Times New Roman" w:eastAsia="Times New Roman" w:hAnsi="Times New Roman" w:cs="Times New Roman"/>
                <w:b/>
                <w:bCs/>
                <w:sz w:val="24"/>
              </w:rPr>
            </w:pPr>
            <w:r w:rsidRPr="007269F1">
              <w:rPr>
                <w:rFonts w:ascii="Times New Roman" w:eastAsia="Times New Roman" w:hAnsi="Times New Roman" w:cs="Times New Roman"/>
                <w:b/>
                <w:bCs/>
                <w:sz w:val="24"/>
              </w:rPr>
              <w:t>Код профессионального модуля, дисциплины</w:t>
            </w:r>
          </w:p>
        </w:tc>
      </w:tr>
      <w:tr w:rsidR="007269F1" w:rsidRPr="007269F1" w14:paraId="05D349F1" w14:textId="77777777" w:rsidTr="00B43DE4">
        <w:tc>
          <w:tcPr>
            <w:tcW w:w="518" w:type="dxa"/>
            <w:shd w:val="clear" w:color="auto" w:fill="auto"/>
          </w:tcPr>
          <w:p w14:paraId="1CCC0FBC" w14:textId="2479722B" w:rsidR="007269F1" w:rsidRPr="007269F1" w:rsidRDefault="00C76FE7" w:rsidP="007269F1">
            <w:pPr>
              <w:spacing w:after="0"/>
              <w:rPr>
                <w:rFonts w:ascii="Times New Roman" w:eastAsia="Times New Roman" w:hAnsi="Times New Roman" w:cs="Times New Roman"/>
                <w:sz w:val="24"/>
              </w:rPr>
            </w:pPr>
            <w:r>
              <w:rPr>
                <w:rFonts w:ascii="Times New Roman" w:eastAsia="Times New Roman" w:hAnsi="Times New Roman" w:cs="Times New Roman"/>
                <w:sz w:val="24"/>
              </w:rPr>
              <w:t>1</w:t>
            </w:r>
          </w:p>
        </w:tc>
        <w:tc>
          <w:tcPr>
            <w:tcW w:w="5006" w:type="dxa"/>
            <w:shd w:val="clear" w:color="auto" w:fill="auto"/>
          </w:tcPr>
          <w:p w14:paraId="5B846341" w14:textId="77777777" w:rsidR="007269F1" w:rsidRPr="007269F1" w:rsidRDefault="007269F1" w:rsidP="007269F1">
            <w:pPr>
              <w:spacing w:after="0"/>
              <w:rPr>
                <w:rFonts w:ascii="Times New Roman" w:eastAsia="Times New Roman" w:hAnsi="Times New Roman" w:cs="Times New Roman"/>
                <w:sz w:val="24"/>
              </w:rPr>
            </w:pPr>
            <w:r w:rsidRPr="007269F1">
              <w:rPr>
                <w:rFonts w:ascii="Times New Roman" w:eastAsia="Times New Roman" w:hAnsi="Times New Roman" w:cs="Times New Roman"/>
                <w:sz w:val="24"/>
                <w:szCs w:val="24"/>
              </w:rPr>
              <w:t>посадочные места по количеству обучающихся (столы, стулья)</w:t>
            </w:r>
          </w:p>
        </w:tc>
        <w:tc>
          <w:tcPr>
            <w:tcW w:w="1843" w:type="dxa"/>
            <w:shd w:val="clear" w:color="auto" w:fill="auto"/>
          </w:tcPr>
          <w:p w14:paraId="00E0AB27" w14:textId="77777777" w:rsidR="007269F1" w:rsidRPr="007269F1" w:rsidRDefault="007269F1" w:rsidP="007269F1">
            <w:pPr>
              <w:spacing w:after="0"/>
              <w:rPr>
                <w:rFonts w:ascii="Times New Roman" w:eastAsia="Times New Roman" w:hAnsi="Times New Roman" w:cs="Times New Roman"/>
                <w:sz w:val="24"/>
              </w:rPr>
            </w:pPr>
            <w:r w:rsidRPr="007269F1">
              <w:rPr>
                <w:rFonts w:ascii="Times New Roman" w:eastAsia="Times New Roman" w:hAnsi="Times New Roman" w:cs="Times New Roman"/>
                <w:b/>
                <w:bCs/>
                <w:sz w:val="24"/>
              </w:rPr>
              <w:t>Мебель</w:t>
            </w:r>
          </w:p>
        </w:tc>
        <w:tc>
          <w:tcPr>
            <w:tcW w:w="2552" w:type="dxa"/>
          </w:tcPr>
          <w:p w14:paraId="4612B848" w14:textId="77777777" w:rsidR="007269F1" w:rsidRPr="007269F1" w:rsidRDefault="007269F1" w:rsidP="007269F1">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57347613" w14:textId="77777777" w:rsidR="007269F1" w:rsidRPr="007269F1" w:rsidRDefault="007269F1" w:rsidP="007269F1">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регулируемые по высоте</w:t>
            </w:r>
          </w:p>
        </w:tc>
        <w:tc>
          <w:tcPr>
            <w:tcW w:w="2409" w:type="dxa"/>
            <w:vMerge w:val="restart"/>
          </w:tcPr>
          <w:p w14:paraId="12A2ACFE" w14:textId="77777777" w:rsidR="007269F1" w:rsidRPr="00C76FE7" w:rsidRDefault="007269F1" w:rsidP="007269F1">
            <w:pPr>
              <w:spacing w:after="0"/>
              <w:rPr>
                <w:rFonts w:ascii="Times New Roman" w:eastAsia="Times New Roman" w:hAnsi="Times New Roman" w:cs="Times New Roman"/>
                <w:sz w:val="24"/>
              </w:rPr>
            </w:pPr>
            <w:r w:rsidRPr="00C76FE7">
              <w:rPr>
                <w:rFonts w:ascii="Times New Roman" w:eastAsia="Times New Roman" w:hAnsi="Times New Roman" w:cs="Times New Roman"/>
                <w:sz w:val="24"/>
              </w:rPr>
              <w:t>ОП.12</w:t>
            </w:r>
          </w:p>
        </w:tc>
      </w:tr>
      <w:tr w:rsidR="007269F1" w:rsidRPr="007269F1" w14:paraId="054485C7" w14:textId="77777777" w:rsidTr="00B43DE4">
        <w:tc>
          <w:tcPr>
            <w:tcW w:w="518" w:type="dxa"/>
            <w:shd w:val="clear" w:color="auto" w:fill="auto"/>
          </w:tcPr>
          <w:p w14:paraId="15C868D6" w14:textId="621D9D68" w:rsidR="007269F1" w:rsidRPr="007269F1" w:rsidRDefault="00C76FE7" w:rsidP="007269F1">
            <w:pPr>
              <w:spacing w:after="0"/>
              <w:rPr>
                <w:rFonts w:ascii="Times New Roman" w:eastAsia="Times New Roman" w:hAnsi="Times New Roman" w:cs="Times New Roman"/>
                <w:sz w:val="24"/>
              </w:rPr>
            </w:pPr>
            <w:r>
              <w:rPr>
                <w:rFonts w:ascii="Times New Roman" w:eastAsia="Times New Roman" w:hAnsi="Times New Roman" w:cs="Times New Roman"/>
                <w:sz w:val="24"/>
              </w:rPr>
              <w:t>2</w:t>
            </w:r>
          </w:p>
        </w:tc>
        <w:tc>
          <w:tcPr>
            <w:tcW w:w="5006" w:type="dxa"/>
            <w:shd w:val="clear" w:color="auto" w:fill="auto"/>
          </w:tcPr>
          <w:p w14:paraId="446A9BC1" w14:textId="77777777" w:rsidR="007269F1" w:rsidRPr="007269F1" w:rsidRDefault="007269F1" w:rsidP="007269F1">
            <w:pPr>
              <w:spacing w:after="0"/>
              <w:rPr>
                <w:rFonts w:ascii="Times New Roman" w:eastAsia="Times New Roman" w:hAnsi="Times New Roman" w:cs="Times New Roman"/>
                <w:sz w:val="24"/>
              </w:rPr>
            </w:pPr>
            <w:r w:rsidRPr="007269F1">
              <w:rPr>
                <w:rFonts w:ascii="Times New Roman" w:eastAsia="Times New Roman" w:hAnsi="Times New Roman" w:cs="Times New Roman"/>
                <w:sz w:val="24"/>
                <w:szCs w:val="24"/>
              </w:rPr>
              <w:t>рабочее место преподавателя</w:t>
            </w:r>
          </w:p>
        </w:tc>
        <w:tc>
          <w:tcPr>
            <w:tcW w:w="1843" w:type="dxa"/>
            <w:shd w:val="clear" w:color="auto" w:fill="auto"/>
          </w:tcPr>
          <w:p w14:paraId="48E615ED" w14:textId="77777777" w:rsidR="007269F1" w:rsidRPr="007269F1" w:rsidRDefault="007269F1" w:rsidP="007269F1">
            <w:pPr>
              <w:spacing w:after="0"/>
              <w:rPr>
                <w:rFonts w:ascii="Times New Roman" w:eastAsia="Times New Roman" w:hAnsi="Times New Roman" w:cs="Times New Roman"/>
                <w:sz w:val="24"/>
              </w:rPr>
            </w:pPr>
            <w:r w:rsidRPr="007269F1">
              <w:rPr>
                <w:rFonts w:ascii="Times New Roman" w:eastAsia="Times New Roman" w:hAnsi="Times New Roman" w:cs="Times New Roman"/>
                <w:b/>
                <w:bCs/>
                <w:sz w:val="24"/>
              </w:rPr>
              <w:t>Мебель</w:t>
            </w:r>
          </w:p>
        </w:tc>
        <w:tc>
          <w:tcPr>
            <w:tcW w:w="2552" w:type="dxa"/>
          </w:tcPr>
          <w:p w14:paraId="3DE404A2" w14:textId="77777777" w:rsidR="007269F1" w:rsidRPr="007269F1" w:rsidRDefault="007269F1" w:rsidP="007269F1">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6F928507" w14:textId="77777777" w:rsidR="007269F1" w:rsidRPr="007269F1" w:rsidRDefault="007269F1" w:rsidP="007269F1">
            <w:pPr>
              <w:spacing w:after="0"/>
              <w:rPr>
                <w:rFonts w:ascii="Times New Roman" w:eastAsia="Times New Roman" w:hAnsi="Times New Roman" w:cs="Times New Roman"/>
                <w:sz w:val="24"/>
              </w:rPr>
            </w:pPr>
          </w:p>
        </w:tc>
        <w:tc>
          <w:tcPr>
            <w:tcW w:w="2409" w:type="dxa"/>
            <w:vMerge/>
          </w:tcPr>
          <w:p w14:paraId="63065700" w14:textId="77777777" w:rsidR="007269F1" w:rsidRPr="007269F1" w:rsidRDefault="007269F1" w:rsidP="007269F1">
            <w:pPr>
              <w:spacing w:after="0"/>
              <w:rPr>
                <w:rFonts w:ascii="Times New Roman" w:eastAsia="Times New Roman" w:hAnsi="Times New Roman" w:cs="Times New Roman"/>
                <w:sz w:val="24"/>
              </w:rPr>
            </w:pPr>
          </w:p>
        </w:tc>
      </w:tr>
      <w:tr w:rsidR="00C76FE7" w:rsidRPr="007269F1" w14:paraId="06F2D048" w14:textId="77777777" w:rsidTr="00B43DE4">
        <w:tc>
          <w:tcPr>
            <w:tcW w:w="518" w:type="dxa"/>
            <w:shd w:val="clear" w:color="auto" w:fill="auto"/>
          </w:tcPr>
          <w:p w14:paraId="30CCD08D" w14:textId="252C8B0E"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3</w:t>
            </w:r>
          </w:p>
        </w:tc>
        <w:tc>
          <w:tcPr>
            <w:tcW w:w="5006" w:type="dxa"/>
            <w:shd w:val="clear" w:color="auto" w:fill="auto"/>
          </w:tcPr>
          <w:p w14:paraId="3C697FF9"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индивидуальные средства защиты (респираторы, противогазы, ватно-марлевые повязки)</w:t>
            </w:r>
          </w:p>
        </w:tc>
        <w:tc>
          <w:tcPr>
            <w:tcW w:w="1843" w:type="dxa"/>
            <w:shd w:val="clear" w:color="auto" w:fill="auto"/>
          </w:tcPr>
          <w:p w14:paraId="365F49A0"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b/>
                <w:bCs/>
                <w:sz w:val="24"/>
              </w:rPr>
              <w:t>Оборудование</w:t>
            </w:r>
          </w:p>
        </w:tc>
        <w:tc>
          <w:tcPr>
            <w:tcW w:w="2552" w:type="dxa"/>
          </w:tcPr>
          <w:p w14:paraId="0098549F"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6EF314E7" w14:textId="25C3931E"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7E75C426"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272D65E6" w14:textId="77777777" w:rsidTr="00B43DE4">
        <w:tc>
          <w:tcPr>
            <w:tcW w:w="518" w:type="dxa"/>
            <w:shd w:val="clear" w:color="auto" w:fill="auto"/>
          </w:tcPr>
          <w:p w14:paraId="2C2D11FB" w14:textId="38DF5D9F"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4</w:t>
            </w:r>
          </w:p>
        </w:tc>
        <w:tc>
          <w:tcPr>
            <w:tcW w:w="5006" w:type="dxa"/>
            <w:shd w:val="clear" w:color="auto" w:fill="auto"/>
          </w:tcPr>
          <w:p w14:paraId="58178A05"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общевойсковой защитный комплект</w:t>
            </w:r>
          </w:p>
        </w:tc>
        <w:tc>
          <w:tcPr>
            <w:tcW w:w="1843" w:type="dxa"/>
            <w:shd w:val="clear" w:color="auto" w:fill="auto"/>
          </w:tcPr>
          <w:p w14:paraId="1A16D8BB"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79853B85"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0749695C" w14:textId="5AEFB878"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265BB4A2"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4BF40FAE" w14:textId="77777777" w:rsidTr="00B43DE4">
        <w:tc>
          <w:tcPr>
            <w:tcW w:w="518" w:type="dxa"/>
            <w:shd w:val="clear" w:color="auto" w:fill="auto"/>
          </w:tcPr>
          <w:p w14:paraId="13AAE121" w14:textId="6C1765D0"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5</w:t>
            </w:r>
          </w:p>
        </w:tc>
        <w:tc>
          <w:tcPr>
            <w:tcW w:w="5006" w:type="dxa"/>
            <w:shd w:val="clear" w:color="auto" w:fill="auto"/>
          </w:tcPr>
          <w:p w14:paraId="1D8B67C9"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войсковые индивидуальные аптечки</w:t>
            </w:r>
          </w:p>
        </w:tc>
        <w:tc>
          <w:tcPr>
            <w:tcW w:w="1843" w:type="dxa"/>
            <w:shd w:val="clear" w:color="auto" w:fill="auto"/>
          </w:tcPr>
          <w:p w14:paraId="081957B9"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4F47158B"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75125E51" w14:textId="3984BF61"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5CB94E0C"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66D6F1D5" w14:textId="77777777" w:rsidTr="00B43DE4">
        <w:tc>
          <w:tcPr>
            <w:tcW w:w="518" w:type="dxa"/>
            <w:shd w:val="clear" w:color="auto" w:fill="auto"/>
          </w:tcPr>
          <w:p w14:paraId="6D0A6092" w14:textId="58A9E096"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6</w:t>
            </w:r>
          </w:p>
        </w:tc>
        <w:tc>
          <w:tcPr>
            <w:tcW w:w="5006" w:type="dxa"/>
            <w:shd w:val="clear" w:color="auto" w:fill="auto"/>
          </w:tcPr>
          <w:p w14:paraId="4227C37D"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сумки и комплекты медицинского имущества для оказания первой медицинской, доврачебной помощи (сумка СМС)</w:t>
            </w:r>
          </w:p>
        </w:tc>
        <w:tc>
          <w:tcPr>
            <w:tcW w:w="1843" w:type="dxa"/>
            <w:shd w:val="clear" w:color="auto" w:fill="auto"/>
          </w:tcPr>
          <w:p w14:paraId="0A837565"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703B5524"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2F3E41C9" w14:textId="34AEBE10"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026E91AB"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6E1DE537" w14:textId="77777777" w:rsidTr="00B43DE4">
        <w:tc>
          <w:tcPr>
            <w:tcW w:w="518" w:type="dxa"/>
            <w:shd w:val="clear" w:color="auto" w:fill="auto"/>
          </w:tcPr>
          <w:p w14:paraId="5F0878BB" w14:textId="0819B66F"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7</w:t>
            </w:r>
          </w:p>
        </w:tc>
        <w:tc>
          <w:tcPr>
            <w:tcW w:w="5006" w:type="dxa"/>
            <w:shd w:val="clear" w:color="auto" w:fill="auto"/>
          </w:tcPr>
          <w:p w14:paraId="630C948B"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1843" w:type="dxa"/>
            <w:shd w:val="clear" w:color="auto" w:fill="auto"/>
          </w:tcPr>
          <w:p w14:paraId="74AB86F0"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73649B59"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75A89067" w14:textId="2EBE2CC7"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5EB8AEFC"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724975A1" w14:textId="77777777" w:rsidTr="00B43DE4">
        <w:tc>
          <w:tcPr>
            <w:tcW w:w="518" w:type="dxa"/>
            <w:shd w:val="clear" w:color="auto" w:fill="auto"/>
          </w:tcPr>
          <w:p w14:paraId="0BEF6FDC" w14:textId="5D786EEE"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8</w:t>
            </w:r>
          </w:p>
        </w:tc>
        <w:tc>
          <w:tcPr>
            <w:tcW w:w="5006" w:type="dxa"/>
            <w:shd w:val="clear" w:color="auto" w:fill="auto"/>
          </w:tcPr>
          <w:p w14:paraId="7BA30E94"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медицинские предметы расходные (булавка безопасная, шина проволочная, шина фанерная)</w:t>
            </w:r>
          </w:p>
        </w:tc>
        <w:tc>
          <w:tcPr>
            <w:tcW w:w="1843" w:type="dxa"/>
            <w:shd w:val="clear" w:color="auto" w:fill="auto"/>
          </w:tcPr>
          <w:p w14:paraId="397344CB"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1622F17F"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55974F21" w14:textId="50C89446"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28C39575"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4DB1C19A" w14:textId="77777777" w:rsidTr="00B43DE4">
        <w:tc>
          <w:tcPr>
            <w:tcW w:w="518" w:type="dxa"/>
            <w:shd w:val="clear" w:color="auto" w:fill="auto"/>
          </w:tcPr>
          <w:p w14:paraId="07329050" w14:textId="7044798C"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9</w:t>
            </w:r>
          </w:p>
        </w:tc>
        <w:tc>
          <w:tcPr>
            <w:tcW w:w="5006" w:type="dxa"/>
            <w:shd w:val="clear" w:color="auto" w:fill="auto"/>
          </w:tcPr>
          <w:p w14:paraId="39D6F30D"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грелка</w:t>
            </w:r>
          </w:p>
        </w:tc>
        <w:tc>
          <w:tcPr>
            <w:tcW w:w="1843" w:type="dxa"/>
            <w:shd w:val="clear" w:color="auto" w:fill="auto"/>
          </w:tcPr>
          <w:p w14:paraId="06371716"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0A7D66E9"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07E1A9CD" w14:textId="39ED344C"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773BD6F1"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07A28563" w14:textId="77777777" w:rsidTr="00B43DE4">
        <w:tc>
          <w:tcPr>
            <w:tcW w:w="518" w:type="dxa"/>
            <w:shd w:val="clear" w:color="auto" w:fill="auto"/>
          </w:tcPr>
          <w:p w14:paraId="375D1A12" w14:textId="7B96496C"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10</w:t>
            </w:r>
          </w:p>
        </w:tc>
        <w:tc>
          <w:tcPr>
            <w:tcW w:w="5006" w:type="dxa"/>
            <w:shd w:val="clear" w:color="auto" w:fill="auto"/>
          </w:tcPr>
          <w:p w14:paraId="09BDF850"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жгут кровоостанавливающий</w:t>
            </w:r>
          </w:p>
        </w:tc>
        <w:tc>
          <w:tcPr>
            <w:tcW w:w="1843" w:type="dxa"/>
            <w:shd w:val="clear" w:color="auto" w:fill="auto"/>
          </w:tcPr>
          <w:p w14:paraId="57EBCB62"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0BE662E5"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206C9B13" w14:textId="5BFC0C8B"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0185DE01"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5053349D" w14:textId="77777777" w:rsidTr="00B43DE4">
        <w:tc>
          <w:tcPr>
            <w:tcW w:w="518" w:type="dxa"/>
            <w:shd w:val="clear" w:color="auto" w:fill="auto"/>
          </w:tcPr>
          <w:p w14:paraId="00E3E336" w14:textId="3B48B906"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11</w:t>
            </w:r>
          </w:p>
        </w:tc>
        <w:tc>
          <w:tcPr>
            <w:tcW w:w="5006" w:type="dxa"/>
            <w:shd w:val="clear" w:color="auto" w:fill="auto"/>
          </w:tcPr>
          <w:p w14:paraId="41904F18"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индивидуальный перевязочный пакет</w:t>
            </w:r>
          </w:p>
        </w:tc>
        <w:tc>
          <w:tcPr>
            <w:tcW w:w="1843" w:type="dxa"/>
            <w:shd w:val="clear" w:color="auto" w:fill="auto"/>
          </w:tcPr>
          <w:p w14:paraId="58371DF4"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5584F940"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695ADD65" w14:textId="6F7A0E87"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5DEC6107"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6BC2AEC2" w14:textId="77777777" w:rsidTr="00B43DE4">
        <w:tc>
          <w:tcPr>
            <w:tcW w:w="518" w:type="dxa"/>
            <w:shd w:val="clear" w:color="auto" w:fill="auto"/>
          </w:tcPr>
          <w:p w14:paraId="23165A88" w14:textId="399FDC01"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12</w:t>
            </w:r>
          </w:p>
        </w:tc>
        <w:tc>
          <w:tcPr>
            <w:tcW w:w="5006" w:type="dxa"/>
            <w:shd w:val="clear" w:color="auto" w:fill="auto"/>
          </w:tcPr>
          <w:p w14:paraId="2B9BD1AC"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шприц-тюбик одноразового пользования</w:t>
            </w:r>
          </w:p>
        </w:tc>
        <w:tc>
          <w:tcPr>
            <w:tcW w:w="1843" w:type="dxa"/>
            <w:shd w:val="clear" w:color="auto" w:fill="auto"/>
          </w:tcPr>
          <w:p w14:paraId="13C78B27"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69321E93"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42CBCB36" w14:textId="388C4FAC"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1F3FC058"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4CB6423D" w14:textId="77777777" w:rsidTr="00B43DE4">
        <w:tc>
          <w:tcPr>
            <w:tcW w:w="518" w:type="dxa"/>
            <w:shd w:val="clear" w:color="auto" w:fill="auto"/>
          </w:tcPr>
          <w:p w14:paraId="26B72A8F" w14:textId="41B53B7B"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13</w:t>
            </w:r>
          </w:p>
        </w:tc>
        <w:tc>
          <w:tcPr>
            <w:tcW w:w="5006" w:type="dxa"/>
            <w:shd w:val="clear" w:color="auto" w:fill="auto"/>
          </w:tcPr>
          <w:p w14:paraId="5BE880F2"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носилки санитарные</w:t>
            </w:r>
          </w:p>
        </w:tc>
        <w:tc>
          <w:tcPr>
            <w:tcW w:w="1843" w:type="dxa"/>
            <w:shd w:val="clear" w:color="auto" w:fill="auto"/>
          </w:tcPr>
          <w:p w14:paraId="01A7AB52"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18640F61"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51AEC49F" w14:textId="79D9526C"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38B9D893"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73A34219" w14:textId="77777777" w:rsidTr="00B43DE4">
        <w:tc>
          <w:tcPr>
            <w:tcW w:w="518" w:type="dxa"/>
            <w:shd w:val="clear" w:color="auto" w:fill="auto"/>
          </w:tcPr>
          <w:p w14:paraId="0717F8E7" w14:textId="02FCE1DF"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14</w:t>
            </w:r>
          </w:p>
        </w:tc>
        <w:tc>
          <w:tcPr>
            <w:tcW w:w="5006" w:type="dxa"/>
            <w:shd w:val="clear" w:color="auto" w:fill="auto"/>
          </w:tcPr>
          <w:p w14:paraId="3DB4681F"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макет простейшего укрытия в разрезе</w:t>
            </w:r>
          </w:p>
        </w:tc>
        <w:tc>
          <w:tcPr>
            <w:tcW w:w="1843" w:type="dxa"/>
            <w:shd w:val="clear" w:color="auto" w:fill="auto"/>
          </w:tcPr>
          <w:p w14:paraId="4D0B3B90"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42F8D609"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5F37DF20" w14:textId="213BEA61"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7D77AFE1"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7637004F" w14:textId="77777777" w:rsidTr="00B43DE4">
        <w:tc>
          <w:tcPr>
            <w:tcW w:w="518" w:type="dxa"/>
            <w:shd w:val="clear" w:color="auto" w:fill="auto"/>
          </w:tcPr>
          <w:p w14:paraId="592BA08F" w14:textId="3F654069"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15</w:t>
            </w:r>
          </w:p>
        </w:tc>
        <w:tc>
          <w:tcPr>
            <w:tcW w:w="5006" w:type="dxa"/>
            <w:shd w:val="clear" w:color="auto" w:fill="auto"/>
          </w:tcPr>
          <w:p w14:paraId="79BB61F1"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макет убежища в разрезе</w:t>
            </w:r>
          </w:p>
        </w:tc>
        <w:tc>
          <w:tcPr>
            <w:tcW w:w="1843" w:type="dxa"/>
            <w:shd w:val="clear" w:color="auto" w:fill="auto"/>
          </w:tcPr>
          <w:p w14:paraId="24A94C25"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0DDAE902"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2229A2BB" w14:textId="129B4982"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3254B1D5"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53D7C649" w14:textId="77777777" w:rsidTr="00B43DE4">
        <w:tc>
          <w:tcPr>
            <w:tcW w:w="518" w:type="dxa"/>
            <w:shd w:val="clear" w:color="auto" w:fill="auto"/>
          </w:tcPr>
          <w:p w14:paraId="3713BEED" w14:textId="7724B0BA"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16</w:t>
            </w:r>
          </w:p>
        </w:tc>
        <w:tc>
          <w:tcPr>
            <w:tcW w:w="5006" w:type="dxa"/>
            <w:shd w:val="clear" w:color="auto" w:fill="auto"/>
          </w:tcPr>
          <w:p w14:paraId="0B90570D"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массогабаритный макет автомата Калашникова</w:t>
            </w:r>
          </w:p>
        </w:tc>
        <w:tc>
          <w:tcPr>
            <w:tcW w:w="1843" w:type="dxa"/>
            <w:shd w:val="clear" w:color="auto" w:fill="auto"/>
          </w:tcPr>
          <w:p w14:paraId="3B68561B"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2CBC0F1E"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459CCC69" w14:textId="6A5FB187"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2B5AC22B"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07CC0C06" w14:textId="77777777" w:rsidTr="00B43DE4">
        <w:tc>
          <w:tcPr>
            <w:tcW w:w="518" w:type="dxa"/>
            <w:shd w:val="clear" w:color="auto" w:fill="auto"/>
          </w:tcPr>
          <w:p w14:paraId="17DEB01F" w14:textId="7BEA0FF4"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lastRenderedPageBreak/>
              <w:t>17</w:t>
            </w:r>
          </w:p>
        </w:tc>
        <w:tc>
          <w:tcPr>
            <w:tcW w:w="5006" w:type="dxa"/>
            <w:shd w:val="clear" w:color="auto" w:fill="auto"/>
          </w:tcPr>
          <w:p w14:paraId="55174152"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макеты мин и гранат</w:t>
            </w:r>
          </w:p>
        </w:tc>
        <w:tc>
          <w:tcPr>
            <w:tcW w:w="1843" w:type="dxa"/>
            <w:shd w:val="clear" w:color="auto" w:fill="auto"/>
          </w:tcPr>
          <w:p w14:paraId="7831B922"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26983F18"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39B94B5E" w14:textId="742A75CF"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148D3236"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0B0A62D9" w14:textId="77777777" w:rsidTr="00B43DE4">
        <w:tc>
          <w:tcPr>
            <w:tcW w:w="518" w:type="dxa"/>
            <w:shd w:val="clear" w:color="auto" w:fill="auto"/>
          </w:tcPr>
          <w:p w14:paraId="39F603D1" w14:textId="1D3F8BA2"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18</w:t>
            </w:r>
          </w:p>
        </w:tc>
        <w:tc>
          <w:tcPr>
            <w:tcW w:w="5006" w:type="dxa"/>
            <w:shd w:val="clear" w:color="auto" w:fill="auto"/>
          </w:tcPr>
          <w:p w14:paraId="2DFD4743"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1843" w:type="dxa"/>
            <w:shd w:val="clear" w:color="auto" w:fill="auto"/>
          </w:tcPr>
          <w:p w14:paraId="68A3A31D"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68B57E34"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15B77599" w14:textId="1BF68A60"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3A2726DB"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44D72ACA" w14:textId="77777777" w:rsidTr="00B43DE4">
        <w:tc>
          <w:tcPr>
            <w:tcW w:w="518" w:type="dxa"/>
            <w:shd w:val="clear" w:color="auto" w:fill="auto"/>
          </w:tcPr>
          <w:p w14:paraId="287ED6A8" w14:textId="0D3DD9A0"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19</w:t>
            </w:r>
          </w:p>
        </w:tc>
        <w:tc>
          <w:tcPr>
            <w:tcW w:w="5006" w:type="dxa"/>
            <w:shd w:val="clear" w:color="auto" w:fill="auto"/>
          </w:tcPr>
          <w:p w14:paraId="24FDAADF"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rPr>
              <w:t>медицинская кушетка</w:t>
            </w:r>
          </w:p>
        </w:tc>
        <w:tc>
          <w:tcPr>
            <w:tcW w:w="1843" w:type="dxa"/>
            <w:shd w:val="clear" w:color="auto" w:fill="auto"/>
          </w:tcPr>
          <w:p w14:paraId="3290FD90"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7F5C3AE6"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104C9599" w14:textId="5C27483C"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6513D4CA"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3E23E151" w14:textId="77777777" w:rsidTr="00B43DE4">
        <w:tc>
          <w:tcPr>
            <w:tcW w:w="518" w:type="dxa"/>
            <w:shd w:val="clear" w:color="auto" w:fill="auto"/>
          </w:tcPr>
          <w:p w14:paraId="0D916652" w14:textId="617B6200"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20</w:t>
            </w:r>
          </w:p>
        </w:tc>
        <w:tc>
          <w:tcPr>
            <w:tcW w:w="5006" w:type="dxa"/>
            <w:shd w:val="clear" w:color="auto" w:fill="auto"/>
          </w:tcPr>
          <w:p w14:paraId="1E0F1096"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szCs w:val="24"/>
              </w:rPr>
              <w:t>медицинская ширма</w:t>
            </w:r>
          </w:p>
        </w:tc>
        <w:tc>
          <w:tcPr>
            <w:tcW w:w="1843" w:type="dxa"/>
            <w:shd w:val="clear" w:color="auto" w:fill="auto"/>
          </w:tcPr>
          <w:p w14:paraId="42FC1831"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Оборудование</w:t>
            </w:r>
          </w:p>
        </w:tc>
        <w:tc>
          <w:tcPr>
            <w:tcW w:w="2552" w:type="dxa"/>
          </w:tcPr>
          <w:p w14:paraId="5C38F780"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107BD254" w14:textId="6A0B0AF3"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79409869"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72EDCC6A" w14:textId="77777777" w:rsidTr="00B43DE4">
        <w:trPr>
          <w:trHeight w:val="105"/>
        </w:trPr>
        <w:tc>
          <w:tcPr>
            <w:tcW w:w="518" w:type="dxa"/>
            <w:shd w:val="clear" w:color="auto" w:fill="auto"/>
          </w:tcPr>
          <w:p w14:paraId="0187ACEF" w14:textId="1883D70B"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21</w:t>
            </w:r>
          </w:p>
        </w:tc>
        <w:tc>
          <w:tcPr>
            <w:tcW w:w="5006" w:type="dxa"/>
            <w:shd w:val="clear" w:color="auto" w:fill="auto"/>
          </w:tcPr>
          <w:p w14:paraId="4D01EB65"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sz w:val="24"/>
                <w:szCs w:val="24"/>
              </w:rPr>
              <w:t xml:space="preserve">компьютер с программным обеспечением для преподавателя </w:t>
            </w:r>
            <w:r w:rsidRPr="007269F1">
              <w:rPr>
                <w:rFonts w:ascii="Times New Roman" w:eastAsia="Times New Roman" w:hAnsi="Times New Roman" w:cs="Times New Roman"/>
                <w:sz w:val="24"/>
              </w:rPr>
              <w:t>(системный блок, монитор, клавиатура, мышь)</w:t>
            </w:r>
          </w:p>
        </w:tc>
        <w:tc>
          <w:tcPr>
            <w:tcW w:w="1843" w:type="dxa"/>
            <w:shd w:val="clear" w:color="auto" w:fill="auto"/>
          </w:tcPr>
          <w:p w14:paraId="5DB05FBA"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b/>
                <w:bCs/>
                <w:sz w:val="24"/>
              </w:rPr>
              <w:t>ТС</w:t>
            </w:r>
          </w:p>
        </w:tc>
        <w:tc>
          <w:tcPr>
            <w:tcW w:w="2552" w:type="dxa"/>
          </w:tcPr>
          <w:p w14:paraId="5255464D"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2C76C8BF" w14:textId="44AFEE5C"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640019E2"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646F4E82" w14:textId="77777777" w:rsidTr="00B43DE4">
        <w:trPr>
          <w:trHeight w:val="210"/>
        </w:trPr>
        <w:tc>
          <w:tcPr>
            <w:tcW w:w="518" w:type="dxa"/>
            <w:shd w:val="clear" w:color="auto" w:fill="auto"/>
          </w:tcPr>
          <w:p w14:paraId="27C7EC21" w14:textId="124DCF27"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22</w:t>
            </w:r>
          </w:p>
        </w:tc>
        <w:tc>
          <w:tcPr>
            <w:tcW w:w="5006" w:type="dxa"/>
            <w:shd w:val="clear" w:color="auto" w:fill="auto"/>
          </w:tcPr>
          <w:p w14:paraId="3BBA7DF0"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szCs w:val="24"/>
              </w:rPr>
              <w:t>экран (доска)</w:t>
            </w:r>
          </w:p>
        </w:tc>
        <w:tc>
          <w:tcPr>
            <w:tcW w:w="1843" w:type="dxa"/>
            <w:shd w:val="clear" w:color="auto" w:fill="auto"/>
          </w:tcPr>
          <w:p w14:paraId="7C7E32C1"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b/>
                <w:bCs/>
                <w:sz w:val="24"/>
              </w:rPr>
              <w:t>ТС</w:t>
            </w:r>
          </w:p>
        </w:tc>
        <w:tc>
          <w:tcPr>
            <w:tcW w:w="2552" w:type="dxa"/>
          </w:tcPr>
          <w:p w14:paraId="106E1CC3"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6B52280C" w14:textId="2C581059"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49D751F0"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53D204FC" w14:textId="77777777" w:rsidTr="00B43DE4">
        <w:tc>
          <w:tcPr>
            <w:tcW w:w="518" w:type="dxa"/>
            <w:shd w:val="clear" w:color="auto" w:fill="auto"/>
          </w:tcPr>
          <w:p w14:paraId="1D23C7C4" w14:textId="7588196D"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23</w:t>
            </w:r>
          </w:p>
        </w:tc>
        <w:tc>
          <w:tcPr>
            <w:tcW w:w="5006" w:type="dxa"/>
            <w:shd w:val="clear" w:color="auto" w:fill="auto"/>
          </w:tcPr>
          <w:p w14:paraId="00B36B52"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Cs w:val="24"/>
              </w:rPr>
              <w:t>мультимедиапроектор</w:t>
            </w:r>
          </w:p>
        </w:tc>
        <w:tc>
          <w:tcPr>
            <w:tcW w:w="1843" w:type="dxa"/>
            <w:shd w:val="clear" w:color="auto" w:fill="auto"/>
          </w:tcPr>
          <w:p w14:paraId="7E28D658"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b/>
                <w:bCs/>
                <w:sz w:val="24"/>
              </w:rPr>
              <w:t>ТС</w:t>
            </w:r>
          </w:p>
        </w:tc>
        <w:tc>
          <w:tcPr>
            <w:tcW w:w="2552" w:type="dxa"/>
          </w:tcPr>
          <w:p w14:paraId="7FB3D897"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31891084" w14:textId="4977E067"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724B74F0"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1B51509B" w14:textId="77777777" w:rsidTr="00B43DE4">
        <w:tc>
          <w:tcPr>
            <w:tcW w:w="518" w:type="dxa"/>
            <w:shd w:val="clear" w:color="auto" w:fill="auto"/>
          </w:tcPr>
          <w:p w14:paraId="3B1623AB" w14:textId="4AB68ABA"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24</w:t>
            </w:r>
          </w:p>
        </w:tc>
        <w:tc>
          <w:tcPr>
            <w:tcW w:w="5006" w:type="dxa"/>
            <w:shd w:val="clear" w:color="auto" w:fill="auto"/>
          </w:tcPr>
          <w:p w14:paraId="5B633514"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1843" w:type="dxa"/>
            <w:shd w:val="clear" w:color="auto" w:fill="auto"/>
          </w:tcPr>
          <w:p w14:paraId="07F837EE"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УМК</w:t>
            </w:r>
          </w:p>
        </w:tc>
        <w:tc>
          <w:tcPr>
            <w:tcW w:w="2552" w:type="dxa"/>
          </w:tcPr>
          <w:p w14:paraId="58865C02"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35849B8F" w14:textId="16E8A07E"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vMerge/>
          </w:tcPr>
          <w:p w14:paraId="3B5086D4"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5E8136AC" w14:textId="77777777" w:rsidTr="00B43DE4">
        <w:tc>
          <w:tcPr>
            <w:tcW w:w="518" w:type="dxa"/>
            <w:shd w:val="clear" w:color="auto" w:fill="auto"/>
          </w:tcPr>
          <w:p w14:paraId="198DF8C4" w14:textId="682D55D5"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25</w:t>
            </w:r>
          </w:p>
        </w:tc>
        <w:tc>
          <w:tcPr>
            <w:tcW w:w="5006" w:type="dxa"/>
            <w:shd w:val="clear" w:color="auto" w:fill="auto"/>
          </w:tcPr>
          <w:p w14:paraId="768D425A"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szCs w:val="24"/>
              </w:rPr>
              <w:t>нормативно-правовые документы</w:t>
            </w:r>
          </w:p>
        </w:tc>
        <w:tc>
          <w:tcPr>
            <w:tcW w:w="1843" w:type="dxa"/>
            <w:shd w:val="clear" w:color="auto" w:fill="auto"/>
          </w:tcPr>
          <w:p w14:paraId="24377E05"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УМК</w:t>
            </w:r>
          </w:p>
        </w:tc>
        <w:tc>
          <w:tcPr>
            <w:tcW w:w="2552" w:type="dxa"/>
          </w:tcPr>
          <w:p w14:paraId="7FEA3B16"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57E9C0D0" w14:textId="7561C9C7"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tcPr>
          <w:p w14:paraId="3D96D549" w14:textId="77777777" w:rsidR="00C76FE7" w:rsidRPr="007269F1" w:rsidRDefault="00C76FE7" w:rsidP="00C76FE7">
            <w:pPr>
              <w:spacing w:after="0"/>
              <w:rPr>
                <w:rFonts w:ascii="Times New Roman" w:eastAsia="Times New Roman" w:hAnsi="Times New Roman" w:cs="Times New Roman"/>
                <w:sz w:val="24"/>
              </w:rPr>
            </w:pPr>
          </w:p>
        </w:tc>
      </w:tr>
      <w:tr w:rsidR="00C76FE7" w:rsidRPr="007269F1" w14:paraId="27291F58" w14:textId="77777777" w:rsidTr="00B43DE4">
        <w:tc>
          <w:tcPr>
            <w:tcW w:w="518" w:type="dxa"/>
            <w:shd w:val="clear" w:color="auto" w:fill="auto"/>
          </w:tcPr>
          <w:p w14:paraId="1E1B4691" w14:textId="4F03779A" w:rsidR="00C76FE7" w:rsidRPr="007269F1" w:rsidRDefault="00C76FE7" w:rsidP="00C76FE7">
            <w:pPr>
              <w:spacing w:after="0"/>
              <w:rPr>
                <w:rFonts w:ascii="Times New Roman" w:eastAsia="Times New Roman" w:hAnsi="Times New Roman" w:cs="Times New Roman"/>
                <w:sz w:val="24"/>
              </w:rPr>
            </w:pPr>
            <w:r>
              <w:rPr>
                <w:rFonts w:ascii="Times New Roman" w:eastAsia="Times New Roman" w:hAnsi="Times New Roman" w:cs="Times New Roman"/>
                <w:sz w:val="24"/>
              </w:rPr>
              <w:t>26</w:t>
            </w:r>
          </w:p>
        </w:tc>
        <w:tc>
          <w:tcPr>
            <w:tcW w:w="5006" w:type="dxa"/>
            <w:shd w:val="clear" w:color="auto" w:fill="auto"/>
          </w:tcPr>
          <w:p w14:paraId="176EF99A"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szCs w:val="24"/>
              </w:rPr>
              <w:t>наборы плакатов (первая медицинская помощь, военная форма, стрелковое 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1843" w:type="dxa"/>
            <w:shd w:val="clear" w:color="auto" w:fill="auto"/>
          </w:tcPr>
          <w:p w14:paraId="176A4304" w14:textId="77777777" w:rsidR="00C76FE7" w:rsidRPr="007269F1" w:rsidRDefault="00C76FE7" w:rsidP="00C76FE7">
            <w:pPr>
              <w:spacing w:after="0"/>
              <w:rPr>
                <w:rFonts w:ascii="Times New Roman" w:eastAsia="Times New Roman" w:hAnsi="Times New Roman" w:cs="Times New Roman"/>
                <w:b/>
                <w:bCs/>
                <w:sz w:val="24"/>
              </w:rPr>
            </w:pPr>
            <w:r w:rsidRPr="007269F1">
              <w:rPr>
                <w:rFonts w:ascii="Times New Roman" w:eastAsia="Times New Roman" w:hAnsi="Times New Roman" w:cs="Times New Roman"/>
                <w:b/>
                <w:bCs/>
                <w:sz w:val="24"/>
              </w:rPr>
              <w:t>УМК</w:t>
            </w:r>
          </w:p>
        </w:tc>
        <w:tc>
          <w:tcPr>
            <w:tcW w:w="2552" w:type="dxa"/>
          </w:tcPr>
          <w:p w14:paraId="6299C186" w14:textId="77777777" w:rsidR="00C76FE7" w:rsidRPr="007269F1" w:rsidRDefault="00C76FE7" w:rsidP="00C76FE7">
            <w:pPr>
              <w:spacing w:after="0"/>
              <w:rPr>
                <w:rFonts w:ascii="Times New Roman" w:eastAsia="Times New Roman" w:hAnsi="Times New Roman" w:cs="Times New Roman"/>
                <w:sz w:val="24"/>
              </w:rPr>
            </w:pPr>
            <w:r w:rsidRPr="007269F1">
              <w:rPr>
                <w:rFonts w:ascii="Times New Roman" w:eastAsia="Times New Roman" w:hAnsi="Times New Roman" w:cs="Times New Roman"/>
                <w:sz w:val="24"/>
              </w:rPr>
              <w:t>основное</w:t>
            </w:r>
          </w:p>
        </w:tc>
        <w:tc>
          <w:tcPr>
            <w:tcW w:w="2835" w:type="dxa"/>
            <w:shd w:val="clear" w:color="auto" w:fill="auto"/>
          </w:tcPr>
          <w:p w14:paraId="3FA2200D" w14:textId="4386C67D" w:rsidR="00C76FE7" w:rsidRPr="007269F1" w:rsidRDefault="00C76FE7" w:rsidP="00C76FE7">
            <w:pPr>
              <w:spacing w:after="0"/>
              <w:rPr>
                <w:rFonts w:ascii="Times New Roman" w:eastAsia="Times New Roman" w:hAnsi="Times New Roman" w:cs="Times New Roman"/>
                <w:sz w:val="24"/>
              </w:rPr>
            </w:pPr>
            <w:r w:rsidRPr="00B61CF6">
              <w:rPr>
                <w:rFonts w:ascii="Times New Roman" w:eastAsia="Times New Roman" w:hAnsi="Times New Roman" w:cs="Times New Roman"/>
                <w:sz w:val="24"/>
                <w:szCs w:val="24"/>
              </w:rPr>
              <w:t>на усмотрение ОО</w:t>
            </w:r>
          </w:p>
        </w:tc>
        <w:tc>
          <w:tcPr>
            <w:tcW w:w="2409" w:type="dxa"/>
          </w:tcPr>
          <w:p w14:paraId="49B45B8D" w14:textId="77777777" w:rsidR="00C76FE7" w:rsidRPr="007269F1" w:rsidRDefault="00C76FE7" w:rsidP="00C76FE7">
            <w:pPr>
              <w:spacing w:after="0"/>
              <w:rPr>
                <w:rFonts w:ascii="Times New Roman" w:eastAsia="Times New Roman" w:hAnsi="Times New Roman" w:cs="Times New Roman"/>
                <w:sz w:val="24"/>
              </w:rPr>
            </w:pPr>
          </w:p>
        </w:tc>
      </w:tr>
    </w:tbl>
    <w:p w14:paraId="105D940C" w14:textId="77777777" w:rsidR="007269F1" w:rsidRPr="007269F1" w:rsidRDefault="007269F1" w:rsidP="007269F1">
      <w:pPr>
        <w:pBdr>
          <w:top w:val="nil"/>
          <w:left w:val="nil"/>
          <w:bottom w:val="nil"/>
          <w:right w:val="nil"/>
          <w:between w:val="nil"/>
        </w:pBdr>
        <w:spacing w:before="120" w:after="0" w:line="240" w:lineRule="auto"/>
        <w:ind w:left="709"/>
        <w:jc w:val="both"/>
      </w:pPr>
    </w:p>
    <w:p w14:paraId="74C2BAFC" w14:textId="77777777" w:rsidR="007269F1" w:rsidRPr="007269F1" w:rsidRDefault="007269F1" w:rsidP="007269F1">
      <w:pPr>
        <w:pBdr>
          <w:top w:val="nil"/>
          <w:left w:val="nil"/>
          <w:bottom w:val="nil"/>
          <w:right w:val="nil"/>
          <w:between w:val="nil"/>
        </w:pBdr>
        <w:spacing w:before="120" w:after="0" w:line="240" w:lineRule="auto"/>
        <w:ind w:left="709"/>
        <w:jc w:val="both"/>
      </w:pPr>
    </w:p>
    <w:p w14:paraId="6C2A908F" w14:textId="7093F0B1" w:rsidR="007269F1" w:rsidRPr="00C76FE7" w:rsidRDefault="001D7376" w:rsidP="007269F1">
      <w:pPr>
        <w:numPr>
          <w:ilvl w:val="1"/>
          <w:numId w:val="1"/>
        </w:numPr>
        <w:pBdr>
          <w:top w:val="nil"/>
          <w:left w:val="nil"/>
          <w:bottom w:val="nil"/>
          <w:right w:val="nil"/>
          <w:between w:val="nil"/>
        </w:pBdr>
        <w:spacing w:before="120" w:after="0" w:line="240" w:lineRule="auto"/>
        <w:jc w:val="both"/>
      </w:pPr>
      <w:r>
        <w:rPr>
          <w:rFonts w:ascii="Times New Roman" w:eastAsia="Times New Roman" w:hAnsi="Times New Roman" w:cs="Times New Roman"/>
          <w:color w:val="000000"/>
          <w:sz w:val="24"/>
          <w:szCs w:val="24"/>
        </w:rPr>
        <w:t>Оснащение лабораторий/ мастерских</w:t>
      </w:r>
    </w:p>
    <w:p w14:paraId="26D318BD" w14:textId="77777777" w:rsidR="007269F1" w:rsidRDefault="007269F1" w:rsidP="007269F1">
      <w:pPr>
        <w:spacing w:after="0"/>
        <w:ind w:left="709"/>
        <w:jc w:val="both"/>
        <w:rPr>
          <w:rFonts w:ascii="Times New Roman" w:eastAsia="Times New Roman" w:hAnsi="Times New Roman" w:cs="Times New Roman"/>
        </w:rPr>
      </w:pPr>
      <w:r>
        <w:rPr>
          <w:rFonts w:ascii="Times New Roman" w:eastAsia="Times New Roman" w:hAnsi="Times New Roman" w:cs="Times New Roman"/>
          <w:sz w:val="24"/>
          <w:szCs w:val="24"/>
        </w:rPr>
        <w:t>Лаборатория «Электротехники и электроники»</w:t>
      </w:r>
    </w:p>
    <w:tbl>
      <w:tblPr>
        <w:tblW w:w="151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409"/>
      </w:tblGrid>
      <w:tr w:rsidR="007269F1" w14:paraId="1079A5C7" w14:textId="77777777" w:rsidTr="00B43DE4">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68CBC7" w14:textId="77777777" w:rsidR="007269F1" w:rsidRDefault="007269F1" w:rsidP="003A38A7">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5E3ED9" w14:textId="77777777" w:rsidR="007269F1" w:rsidRDefault="007269F1" w:rsidP="003A38A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9DF575" w14:textId="77777777" w:rsidR="007269F1" w:rsidRDefault="007269F1" w:rsidP="003A38A7">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16DE4F31" w14:textId="77777777" w:rsidR="007269F1" w:rsidRDefault="007269F1" w:rsidP="003A38A7">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90BB6D" w14:textId="77777777" w:rsidR="007269F1" w:rsidRDefault="007269F1" w:rsidP="003A38A7">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409" w:type="dxa"/>
            <w:tcBorders>
              <w:top w:val="single" w:sz="4" w:space="0" w:color="000000"/>
              <w:left w:val="single" w:sz="4" w:space="0" w:color="000000"/>
              <w:bottom w:val="single" w:sz="4" w:space="0" w:color="000000"/>
              <w:right w:val="single" w:sz="4" w:space="0" w:color="000000"/>
            </w:tcBorders>
            <w:vAlign w:val="center"/>
          </w:tcPr>
          <w:p w14:paraId="70734060" w14:textId="77777777" w:rsidR="007269F1" w:rsidRDefault="007269F1" w:rsidP="003A38A7">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7269F1" w14:paraId="0486CB70"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5D9835C"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24911F83"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E72BC2E"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2AA1783"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254DE86"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val="restart"/>
            <w:tcBorders>
              <w:top w:val="single" w:sz="4" w:space="0" w:color="000000"/>
              <w:left w:val="single" w:sz="4" w:space="0" w:color="000000"/>
              <w:bottom w:val="single" w:sz="4" w:space="0" w:color="000000"/>
              <w:right w:val="single" w:sz="4" w:space="0" w:color="000000"/>
            </w:tcBorders>
          </w:tcPr>
          <w:p w14:paraId="5CE97DAA" w14:textId="122CEBB1"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ОП.01</w:t>
            </w:r>
          </w:p>
        </w:tc>
      </w:tr>
      <w:tr w:rsidR="007269F1" w14:paraId="28D09BBC"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23731A6"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5A787C5A"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B477ABC"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03C69AB"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8AEAA21"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2FC161C5" w14:textId="77777777" w:rsidR="007269F1" w:rsidRDefault="007269F1" w:rsidP="003A38A7">
            <w:pPr>
              <w:pBdr>
                <w:top w:val="nil"/>
                <w:left w:val="nil"/>
                <w:bottom w:val="nil"/>
                <w:right w:val="nil"/>
                <w:between w:val="nil"/>
              </w:pBdr>
              <w:spacing w:after="0"/>
              <w:rPr>
                <w:rFonts w:ascii="Times New Roman" w:eastAsia="Times New Roman" w:hAnsi="Times New Roman" w:cs="Times New Roman"/>
                <w:sz w:val="24"/>
                <w:szCs w:val="24"/>
              </w:rPr>
            </w:pPr>
          </w:p>
        </w:tc>
      </w:tr>
      <w:tr w:rsidR="007269F1" w14:paraId="4BC405A1"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5F3349D"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3E366984"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87AB7CE"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6EA4549"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470C722"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75940D02" w14:textId="77777777" w:rsidR="007269F1" w:rsidRDefault="007269F1" w:rsidP="003A38A7">
            <w:pPr>
              <w:pBdr>
                <w:top w:val="nil"/>
                <w:left w:val="nil"/>
                <w:bottom w:val="nil"/>
                <w:right w:val="nil"/>
                <w:between w:val="nil"/>
              </w:pBdr>
              <w:spacing w:after="0"/>
              <w:rPr>
                <w:rFonts w:ascii="Times New Roman" w:eastAsia="Times New Roman" w:hAnsi="Times New Roman" w:cs="Times New Roman"/>
                <w:sz w:val="24"/>
                <w:szCs w:val="24"/>
              </w:rPr>
            </w:pPr>
          </w:p>
        </w:tc>
      </w:tr>
      <w:tr w:rsidR="007269F1" w14:paraId="72AF2863"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A18CDBA"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6499230C"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проектор</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1E27254"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4748DABB"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0FC0615"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6F823EC6" w14:textId="77777777" w:rsidR="007269F1" w:rsidRDefault="007269F1" w:rsidP="003A38A7">
            <w:pPr>
              <w:pBdr>
                <w:top w:val="nil"/>
                <w:left w:val="nil"/>
                <w:bottom w:val="nil"/>
                <w:right w:val="nil"/>
                <w:between w:val="nil"/>
              </w:pBdr>
              <w:spacing w:after="0"/>
              <w:rPr>
                <w:rFonts w:ascii="Times New Roman" w:eastAsia="Times New Roman" w:hAnsi="Times New Roman" w:cs="Times New Roman"/>
                <w:sz w:val="24"/>
                <w:szCs w:val="24"/>
              </w:rPr>
            </w:pPr>
          </w:p>
        </w:tc>
      </w:tr>
      <w:tr w:rsidR="007269F1" w14:paraId="7B4CFB40"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4AD64E9"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4B051DBA"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E5255AB"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7AD4694"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D798438"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29D213C3" w14:textId="77777777" w:rsidR="007269F1" w:rsidRDefault="007269F1" w:rsidP="003A38A7">
            <w:pPr>
              <w:pBdr>
                <w:top w:val="nil"/>
                <w:left w:val="nil"/>
                <w:bottom w:val="nil"/>
                <w:right w:val="nil"/>
                <w:between w:val="nil"/>
              </w:pBdr>
              <w:spacing w:after="0"/>
              <w:rPr>
                <w:rFonts w:ascii="Times New Roman" w:eastAsia="Times New Roman" w:hAnsi="Times New Roman" w:cs="Times New Roman"/>
                <w:sz w:val="24"/>
                <w:szCs w:val="24"/>
              </w:rPr>
            </w:pPr>
          </w:p>
        </w:tc>
      </w:tr>
      <w:tr w:rsidR="007269F1" w14:paraId="5DFCCCF8"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34FB72B"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3432BC45" w14:textId="77777777" w:rsidR="007269F1" w:rsidRDefault="007269F1" w:rsidP="003A38A7">
            <w:pPr>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экспериментальные стенды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96D8021"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8D93C65"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0EEB054" w14:textId="77777777" w:rsidR="007269F1" w:rsidRDefault="007269F1" w:rsidP="003A38A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3FEF64DA" w14:textId="77777777" w:rsidR="007269F1" w:rsidRDefault="007269F1" w:rsidP="003A38A7">
            <w:pPr>
              <w:pBdr>
                <w:top w:val="nil"/>
                <w:left w:val="nil"/>
                <w:bottom w:val="nil"/>
                <w:right w:val="nil"/>
                <w:between w:val="nil"/>
              </w:pBdr>
              <w:spacing w:after="0"/>
              <w:rPr>
                <w:rFonts w:ascii="Times New Roman" w:eastAsia="Times New Roman" w:hAnsi="Times New Roman" w:cs="Times New Roman"/>
                <w:sz w:val="24"/>
                <w:szCs w:val="24"/>
              </w:rPr>
            </w:pPr>
          </w:p>
        </w:tc>
      </w:tr>
    </w:tbl>
    <w:p w14:paraId="67F7C1CF" w14:textId="77777777" w:rsidR="007269F1" w:rsidRDefault="007269F1" w:rsidP="00C76FE7">
      <w:pPr>
        <w:spacing w:after="0"/>
        <w:jc w:val="both"/>
        <w:rPr>
          <w:rFonts w:ascii="Times New Roman" w:eastAsia="Times New Roman" w:hAnsi="Times New Roman" w:cs="Times New Roman"/>
          <w:sz w:val="24"/>
          <w:szCs w:val="24"/>
        </w:rPr>
      </w:pPr>
    </w:p>
    <w:p w14:paraId="66A40DC2" w14:textId="44A423A1" w:rsidR="0087368A" w:rsidRDefault="001D7376">
      <w:pPr>
        <w:spacing w:after="0"/>
        <w:ind w:left="709"/>
        <w:jc w:val="both"/>
        <w:rPr>
          <w:rFonts w:ascii="Times New Roman" w:eastAsia="Times New Roman" w:hAnsi="Times New Roman" w:cs="Times New Roman"/>
        </w:rPr>
      </w:pPr>
      <w:r>
        <w:rPr>
          <w:rFonts w:ascii="Times New Roman" w:eastAsia="Times New Roman" w:hAnsi="Times New Roman" w:cs="Times New Roman"/>
          <w:sz w:val="24"/>
          <w:szCs w:val="24"/>
        </w:rPr>
        <w:t>Лаборатория «Органической химии»</w:t>
      </w:r>
    </w:p>
    <w:tbl>
      <w:tblPr>
        <w:tblStyle w:val="afffffffffffff7"/>
        <w:tblW w:w="151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0"/>
        <w:gridCol w:w="4995"/>
        <w:gridCol w:w="1845"/>
        <w:gridCol w:w="2550"/>
        <w:gridCol w:w="2835"/>
        <w:gridCol w:w="2398"/>
      </w:tblGrid>
      <w:tr w:rsidR="0087368A" w14:paraId="4F5740B5" w14:textId="77777777" w:rsidTr="00B43DE4">
        <w:trPr>
          <w:trHeight w:val="900"/>
          <w:tblHeader/>
        </w:trPr>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B0A70A"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49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050320" w14:textId="77777777" w:rsidR="0087368A" w:rsidRDefault="001D7376">
            <w:pPr>
              <w:widowControl/>
              <w:pBdr>
                <w:top w:val="nil"/>
                <w:left w:val="nil"/>
                <w:bottom w:val="nil"/>
                <w:right w:val="nil"/>
                <w:between w:val="nil"/>
              </w:pBd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5A9F5"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0" w:type="dxa"/>
            <w:tcBorders>
              <w:top w:val="single" w:sz="4" w:space="0" w:color="000000"/>
              <w:left w:val="single" w:sz="4" w:space="0" w:color="000000"/>
              <w:bottom w:val="single" w:sz="4" w:space="0" w:color="000000"/>
              <w:right w:val="single" w:sz="4" w:space="0" w:color="000000"/>
            </w:tcBorders>
            <w:vAlign w:val="center"/>
          </w:tcPr>
          <w:p w14:paraId="6A65F2D8"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223650"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398" w:type="dxa"/>
            <w:tcBorders>
              <w:top w:val="single" w:sz="4" w:space="0" w:color="000000"/>
              <w:left w:val="single" w:sz="4" w:space="0" w:color="000000"/>
              <w:bottom w:val="single" w:sz="4" w:space="0" w:color="000000"/>
              <w:right w:val="single" w:sz="4" w:space="0" w:color="000000"/>
            </w:tcBorders>
            <w:vAlign w:val="center"/>
          </w:tcPr>
          <w:p w14:paraId="0F8A7FD8"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87368A" w14:paraId="090B4030"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615A454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4995" w:type="dxa"/>
            <w:tcBorders>
              <w:top w:val="single" w:sz="4" w:space="0" w:color="000000"/>
              <w:left w:val="single" w:sz="4" w:space="0" w:color="000000"/>
              <w:bottom w:val="single" w:sz="4" w:space="0" w:color="000000"/>
              <w:right w:val="single" w:sz="4" w:space="0" w:color="000000"/>
            </w:tcBorders>
          </w:tcPr>
          <w:p w14:paraId="5F20B9B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581842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54B7FB33"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12CB95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val="restart"/>
            <w:tcBorders>
              <w:top w:val="single" w:sz="4" w:space="0" w:color="000000"/>
              <w:left w:val="single" w:sz="4" w:space="0" w:color="000000"/>
              <w:bottom w:val="single" w:sz="4" w:space="0" w:color="000000"/>
              <w:right w:val="single" w:sz="4" w:space="0" w:color="000000"/>
            </w:tcBorders>
          </w:tcPr>
          <w:p w14:paraId="1BCFAC21" w14:textId="155F4CB4" w:rsidR="0087368A" w:rsidRDefault="007269F1">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ЕН 02, </w:t>
            </w:r>
            <w:r w:rsidR="001D7376">
              <w:rPr>
                <w:rFonts w:ascii="Times New Roman" w:eastAsia="Times New Roman" w:hAnsi="Times New Roman" w:cs="Times New Roman"/>
                <w:sz w:val="24"/>
                <w:szCs w:val="24"/>
              </w:rPr>
              <w:t>ОП.03</w:t>
            </w:r>
          </w:p>
        </w:tc>
      </w:tr>
      <w:tr w:rsidR="0087368A" w14:paraId="08C897A5"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0FAA2EE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4995" w:type="dxa"/>
            <w:tcBorders>
              <w:top w:val="single" w:sz="4" w:space="0" w:color="000000"/>
              <w:left w:val="single" w:sz="4" w:space="0" w:color="000000"/>
              <w:bottom w:val="single" w:sz="4" w:space="0" w:color="000000"/>
              <w:right w:val="single" w:sz="4" w:space="0" w:color="000000"/>
            </w:tcBorders>
          </w:tcPr>
          <w:p w14:paraId="0ED5457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26D74E0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0" w:type="dxa"/>
            <w:tcBorders>
              <w:top w:val="single" w:sz="4" w:space="0" w:color="000000"/>
              <w:left w:val="single" w:sz="4" w:space="0" w:color="000000"/>
              <w:bottom w:val="single" w:sz="4" w:space="0" w:color="000000"/>
              <w:right w:val="single" w:sz="4" w:space="0" w:color="000000"/>
            </w:tcBorders>
          </w:tcPr>
          <w:p w14:paraId="2CDA6F2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2E67BD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bottom w:val="single" w:sz="4" w:space="0" w:color="000000"/>
              <w:right w:val="single" w:sz="4" w:space="0" w:color="000000"/>
            </w:tcBorders>
          </w:tcPr>
          <w:p w14:paraId="6F28BC31"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3B90FCA3"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126E418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4995" w:type="dxa"/>
            <w:tcBorders>
              <w:top w:val="single" w:sz="4" w:space="0" w:color="000000"/>
              <w:left w:val="single" w:sz="4" w:space="0" w:color="000000"/>
              <w:bottom w:val="single" w:sz="4" w:space="0" w:color="000000"/>
              <w:right w:val="single" w:sz="4" w:space="0" w:color="000000"/>
            </w:tcBorders>
          </w:tcPr>
          <w:p w14:paraId="2AD48E7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компьютеры с профессиональным программным обеспечением </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376959F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5FAC6B09"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493151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bottom w:val="single" w:sz="4" w:space="0" w:color="000000"/>
              <w:right w:val="single" w:sz="4" w:space="0" w:color="000000"/>
            </w:tcBorders>
          </w:tcPr>
          <w:p w14:paraId="499D88AC"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355A1936"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4438BE0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4995" w:type="dxa"/>
            <w:shd w:val="clear" w:color="auto" w:fill="auto"/>
          </w:tcPr>
          <w:p w14:paraId="4FDDD619"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0C6B5D98"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0" w:type="dxa"/>
            <w:tcBorders>
              <w:top w:val="single" w:sz="4" w:space="0" w:color="000000"/>
              <w:left w:val="single" w:sz="4" w:space="0" w:color="000000"/>
              <w:bottom w:val="single" w:sz="4" w:space="0" w:color="000000"/>
              <w:right w:val="single" w:sz="4" w:space="0" w:color="000000"/>
            </w:tcBorders>
          </w:tcPr>
          <w:p w14:paraId="0DF241E6"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1D6D87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bottom w:val="single" w:sz="4" w:space="0" w:color="000000"/>
              <w:right w:val="single" w:sz="4" w:space="0" w:color="000000"/>
            </w:tcBorders>
          </w:tcPr>
          <w:p w14:paraId="4A3A3041"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4E22ACB2"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5C860029"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4995" w:type="dxa"/>
            <w:shd w:val="clear" w:color="auto" w:fill="auto"/>
          </w:tcPr>
          <w:p w14:paraId="1BC1130B"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90440E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0" w:type="dxa"/>
            <w:tcBorders>
              <w:top w:val="single" w:sz="4" w:space="0" w:color="000000"/>
              <w:left w:val="single" w:sz="4" w:space="0" w:color="000000"/>
              <w:bottom w:val="single" w:sz="4" w:space="0" w:color="000000"/>
              <w:right w:val="single" w:sz="4" w:space="0" w:color="000000"/>
            </w:tcBorders>
          </w:tcPr>
          <w:p w14:paraId="133B72D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AB1FC3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bottom w:val="single" w:sz="4" w:space="0" w:color="000000"/>
              <w:right w:val="single" w:sz="4" w:space="0" w:color="000000"/>
            </w:tcBorders>
          </w:tcPr>
          <w:p w14:paraId="4925E72E"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212CF7BF" w14:textId="77777777" w:rsidTr="00B43DE4">
        <w:trPr>
          <w:trHeight w:val="240"/>
        </w:trPr>
        <w:tc>
          <w:tcPr>
            <w:tcW w:w="540" w:type="dxa"/>
            <w:tcBorders>
              <w:top w:val="single" w:sz="4" w:space="0" w:color="000000"/>
              <w:left w:val="single" w:sz="4" w:space="0" w:color="000000"/>
              <w:bottom w:val="single" w:sz="4" w:space="0" w:color="000000"/>
              <w:right w:val="single" w:sz="4" w:space="0" w:color="000000"/>
            </w:tcBorders>
            <w:shd w:val="clear" w:color="auto" w:fill="auto"/>
          </w:tcPr>
          <w:p w14:paraId="2348127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4995" w:type="dxa"/>
            <w:tcBorders>
              <w:top w:val="single" w:sz="4" w:space="0" w:color="000000"/>
              <w:left w:val="single" w:sz="4" w:space="0" w:color="000000"/>
              <w:bottom w:val="single" w:sz="4" w:space="0" w:color="000000"/>
              <w:right w:val="single" w:sz="4" w:space="0" w:color="000000"/>
            </w:tcBorders>
          </w:tcPr>
          <w:p w14:paraId="1EF924FE"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химическая посуда и оборудование для выполнения лабораторных и практических занятий</w:t>
            </w:r>
          </w:p>
        </w:tc>
        <w:tc>
          <w:tcPr>
            <w:tcW w:w="1845" w:type="dxa"/>
            <w:tcBorders>
              <w:top w:val="single" w:sz="4" w:space="0" w:color="000000"/>
              <w:left w:val="single" w:sz="4" w:space="0" w:color="000000"/>
              <w:bottom w:val="single" w:sz="4" w:space="0" w:color="000000"/>
              <w:right w:val="single" w:sz="4" w:space="0" w:color="000000"/>
            </w:tcBorders>
            <w:shd w:val="clear" w:color="auto" w:fill="auto"/>
          </w:tcPr>
          <w:p w14:paraId="570CDBD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0" w:type="dxa"/>
            <w:tcBorders>
              <w:top w:val="single" w:sz="4" w:space="0" w:color="000000"/>
              <w:left w:val="single" w:sz="4" w:space="0" w:color="000000"/>
              <w:bottom w:val="single" w:sz="4" w:space="0" w:color="000000"/>
              <w:right w:val="single" w:sz="4" w:space="0" w:color="000000"/>
            </w:tcBorders>
          </w:tcPr>
          <w:p w14:paraId="235BCB5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393729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398" w:type="dxa"/>
            <w:vMerge/>
            <w:tcBorders>
              <w:top w:val="single" w:sz="4" w:space="0" w:color="000000"/>
              <w:left w:val="single" w:sz="4" w:space="0" w:color="000000"/>
              <w:bottom w:val="single" w:sz="4" w:space="0" w:color="000000"/>
              <w:right w:val="single" w:sz="4" w:space="0" w:color="000000"/>
            </w:tcBorders>
          </w:tcPr>
          <w:p w14:paraId="1AA0AD81"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2395627E" w14:textId="77777777" w:rsidR="0087368A" w:rsidRDefault="001D7376">
      <w:pPr>
        <w:spacing w:after="0"/>
        <w:ind w:left="709"/>
        <w:jc w:val="both"/>
        <w:rPr>
          <w:rFonts w:ascii="Times New Roman" w:eastAsia="Times New Roman" w:hAnsi="Times New Roman" w:cs="Times New Roman"/>
        </w:rPr>
      </w:pPr>
      <w:bookmarkStart w:id="2" w:name="_Hlk174730386"/>
      <w:r>
        <w:rPr>
          <w:rFonts w:ascii="Times New Roman" w:eastAsia="Times New Roman" w:hAnsi="Times New Roman" w:cs="Times New Roman"/>
          <w:sz w:val="24"/>
          <w:szCs w:val="24"/>
        </w:rPr>
        <w:t>Лаборатория «Аналитической химии»</w:t>
      </w:r>
    </w:p>
    <w:tbl>
      <w:tblPr>
        <w:tblStyle w:val="afffffffffffff8"/>
        <w:tblW w:w="1516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409"/>
      </w:tblGrid>
      <w:tr w:rsidR="0087368A" w14:paraId="5F9E1F93" w14:textId="77777777" w:rsidTr="00B43DE4">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bookmarkEnd w:id="2"/>
          <w:p w14:paraId="34F046ED"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DD30F"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F69B92"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07BB27EE"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F78604"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409" w:type="dxa"/>
            <w:tcBorders>
              <w:top w:val="single" w:sz="4" w:space="0" w:color="000000"/>
              <w:left w:val="single" w:sz="4" w:space="0" w:color="000000"/>
              <w:bottom w:val="single" w:sz="4" w:space="0" w:color="000000"/>
              <w:right w:val="single" w:sz="4" w:space="0" w:color="000000"/>
            </w:tcBorders>
            <w:vAlign w:val="center"/>
          </w:tcPr>
          <w:p w14:paraId="7FDD15E6"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87368A" w14:paraId="13480BA2"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02E308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17089AF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02E9D9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761C21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C5ECFD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val="restart"/>
            <w:tcBorders>
              <w:top w:val="single" w:sz="4" w:space="0" w:color="000000"/>
              <w:left w:val="single" w:sz="4" w:space="0" w:color="000000"/>
              <w:bottom w:val="single" w:sz="4" w:space="0" w:color="000000"/>
              <w:right w:val="single" w:sz="4" w:space="0" w:color="000000"/>
            </w:tcBorders>
          </w:tcPr>
          <w:p w14:paraId="3C57E70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ЕН.02, ОП.04</w:t>
            </w:r>
          </w:p>
        </w:tc>
      </w:tr>
      <w:tr w:rsidR="0087368A" w14:paraId="4B43B915"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DF30FE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00B5164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E23D4E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FAC074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9FEDD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6372EEE5"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4C5E2696"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020381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6F13AB0E" w14:textId="77777777" w:rsidR="0087368A" w:rsidRDefault="001D7376">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столы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09631D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D031A2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B0E956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79870881"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78B98A05"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2FB2DB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0915D4E6" w14:textId="77777777" w:rsidR="0087368A" w:rsidRDefault="001D7376">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химическая посуда ГОСТ 25336 «Посуда и оборудование лабораторные стеклянные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59521F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6545EE1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6CB692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048EE37B"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63F43E5F"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0F0E5B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34A88527"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008F872"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32FF323"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8F4D0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018B9C35"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31820046"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C09A74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0963B2F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компьютеры с профессиональным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0D4F1CA"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44CA03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AABED1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10B2AC20"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785073C5"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3513D3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shd w:val="clear" w:color="auto" w:fill="auto"/>
          </w:tcPr>
          <w:p w14:paraId="3EA570BE"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BE31119"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0113D16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0548C9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409" w:type="dxa"/>
            <w:vMerge/>
            <w:tcBorders>
              <w:top w:val="single" w:sz="4" w:space="0" w:color="000000"/>
              <w:left w:val="single" w:sz="4" w:space="0" w:color="000000"/>
              <w:bottom w:val="single" w:sz="4" w:space="0" w:color="000000"/>
              <w:right w:val="single" w:sz="4" w:space="0" w:color="000000"/>
            </w:tcBorders>
          </w:tcPr>
          <w:p w14:paraId="76A37871"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41763BFC" w14:textId="77777777" w:rsidR="0087368A" w:rsidRDefault="0087368A">
      <w:pPr>
        <w:spacing w:after="0"/>
        <w:jc w:val="both"/>
        <w:rPr>
          <w:rFonts w:ascii="Times New Roman" w:eastAsia="Times New Roman" w:hAnsi="Times New Roman" w:cs="Times New Roman"/>
          <w:sz w:val="24"/>
          <w:szCs w:val="24"/>
        </w:rPr>
      </w:pPr>
    </w:p>
    <w:p w14:paraId="6FE81048" w14:textId="77777777" w:rsidR="0087368A" w:rsidRDefault="001D7376">
      <w:pPr>
        <w:spacing w:after="0"/>
        <w:ind w:left="709"/>
        <w:jc w:val="both"/>
        <w:rPr>
          <w:rFonts w:ascii="Times New Roman" w:eastAsia="Times New Roman" w:hAnsi="Times New Roman" w:cs="Times New Roman"/>
        </w:rPr>
      </w:pPr>
      <w:r>
        <w:rPr>
          <w:rFonts w:ascii="Times New Roman" w:eastAsia="Times New Roman" w:hAnsi="Times New Roman" w:cs="Times New Roman"/>
          <w:sz w:val="24"/>
          <w:szCs w:val="24"/>
        </w:rPr>
        <w:t>Лаборатория «Физической и коллоидной химии»</w:t>
      </w:r>
    </w:p>
    <w:tbl>
      <w:tblPr>
        <w:tblStyle w:val="afffffffffffff9"/>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87368A" w14:paraId="00476458"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C57CEA" w14:textId="596B458F"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5E012"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81DBD1"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14DAD37E"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F05833"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047464B0"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87368A" w14:paraId="0AD4341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DE1447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560D0B9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D8246B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9E0CB4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E33DF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2BCDA23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ОП.05</w:t>
            </w:r>
          </w:p>
        </w:tc>
      </w:tr>
      <w:tr w:rsidR="0087368A" w14:paraId="0643EA3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9DF9E6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62CD2199"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28EC34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69E716D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1644D6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FF99E89"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0F039B0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67D819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w:t>
            </w:r>
          </w:p>
        </w:tc>
        <w:tc>
          <w:tcPr>
            <w:tcW w:w="5006" w:type="dxa"/>
            <w:tcBorders>
              <w:top w:val="single" w:sz="4" w:space="0" w:color="000000"/>
              <w:left w:val="single" w:sz="4" w:space="0" w:color="000000"/>
              <w:bottom w:val="single" w:sz="4" w:space="0" w:color="000000"/>
              <w:right w:val="single" w:sz="4" w:space="0" w:color="000000"/>
            </w:tcBorders>
          </w:tcPr>
          <w:p w14:paraId="47E18BD8" w14:textId="77777777" w:rsidR="0087368A" w:rsidRDefault="001D7376">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столы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2BEBF6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AC1956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F8D791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16B5E0C"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4E129FEF"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85FE70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322F3B25" w14:textId="77777777" w:rsidR="0087368A" w:rsidRDefault="001D7376">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химическая посуда ГОСТ 25336 «Посуда и оборудование лабораторные стеклянные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8FCC7B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487257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FB618C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7E09722"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675123DE"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B8E7096"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6281FF62"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02F4B16"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16067D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A7C0BE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3E084BD"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51AD0DA6" w14:textId="77777777">
        <w:trPr>
          <w:trHeight w:val="302"/>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ED9FA5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7B662E73"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компьютеры с профессиональным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A10F73A"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7E932E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851AE2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0936597"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7368A" w14:paraId="4512D2D8"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6F1713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shd w:val="clear" w:color="auto" w:fill="auto"/>
          </w:tcPr>
          <w:p w14:paraId="2790677A"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9DE84C4"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18983E0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3915350" w14:textId="035E72EB"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935EEB2" w14:textId="77777777" w:rsidR="0087368A" w:rsidRDefault="0087368A">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7E790FF2" w14:textId="77777777" w:rsidR="0087368A" w:rsidRDefault="001D7376">
      <w:pPr>
        <w:spacing w:after="0"/>
        <w:ind w:left="709"/>
        <w:jc w:val="both"/>
        <w:rPr>
          <w:rFonts w:ascii="Times New Roman" w:eastAsia="Times New Roman" w:hAnsi="Times New Roman" w:cs="Times New Roman"/>
        </w:rPr>
      </w:pPr>
      <w:r w:rsidRPr="00015694">
        <w:rPr>
          <w:rFonts w:ascii="Times New Roman" w:eastAsia="Times New Roman" w:hAnsi="Times New Roman" w:cs="Times New Roman"/>
          <w:sz w:val="24"/>
          <w:szCs w:val="24"/>
        </w:rPr>
        <w:t>Лаборатория «Процессов и аппаратов»</w:t>
      </w:r>
    </w:p>
    <w:tbl>
      <w:tblPr>
        <w:tblStyle w:val="afffffffffffffa"/>
        <w:tblW w:w="1530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550"/>
      </w:tblGrid>
      <w:tr w:rsidR="0087368A" w14:paraId="03BBE224" w14:textId="77777777" w:rsidTr="00B43DE4">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65C176" w14:textId="5296683D"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BB79CD"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3C6E36"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35CE50E"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CC4950"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550" w:type="dxa"/>
            <w:tcBorders>
              <w:top w:val="single" w:sz="4" w:space="0" w:color="000000"/>
              <w:left w:val="single" w:sz="4" w:space="0" w:color="000000"/>
              <w:bottom w:val="single" w:sz="4" w:space="0" w:color="000000"/>
              <w:right w:val="single" w:sz="4" w:space="0" w:color="000000"/>
            </w:tcBorders>
            <w:vAlign w:val="center"/>
          </w:tcPr>
          <w:p w14:paraId="31256C63"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BA371D" w14:paraId="3838F43A"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9DF4031"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64AE6BB8"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2675C78"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2532D47"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BFCD3C8"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550" w:type="dxa"/>
            <w:vMerge w:val="restart"/>
            <w:tcBorders>
              <w:top w:val="single" w:sz="4" w:space="0" w:color="000000"/>
              <w:left w:val="single" w:sz="4" w:space="0" w:color="000000"/>
              <w:right w:val="single" w:sz="4" w:space="0" w:color="000000"/>
            </w:tcBorders>
          </w:tcPr>
          <w:p w14:paraId="5D559B70"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ПМ.03, ОП.07</w:t>
            </w:r>
          </w:p>
        </w:tc>
      </w:tr>
      <w:tr w:rsidR="00BA371D" w14:paraId="007CAEF5"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BFE150E"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5D7ABEEF"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8FBB29C"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AFFF810"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DC8582"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550" w:type="dxa"/>
            <w:vMerge/>
            <w:tcBorders>
              <w:left w:val="single" w:sz="4" w:space="0" w:color="000000"/>
              <w:right w:val="single" w:sz="4" w:space="0" w:color="000000"/>
            </w:tcBorders>
          </w:tcPr>
          <w:p w14:paraId="4EFAA444" w14:textId="77777777" w:rsidR="00BA371D" w:rsidRDefault="00BA371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371D" w14:paraId="0E25792B"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A508FD8"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0FAB3D12" w14:textId="77777777" w:rsidR="00BA371D" w:rsidRDefault="00BA371D">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столы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7529430"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60BB533"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A335579"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550" w:type="dxa"/>
            <w:vMerge/>
            <w:tcBorders>
              <w:left w:val="single" w:sz="4" w:space="0" w:color="000000"/>
              <w:right w:val="single" w:sz="4" w:space="0" w:color="000000"/>
            </w:tcBorders>
          </w:tcPr>
          <w:p w14:paraId="5E62C4D1" w14:textId="77777777" w:rsidR="00BA371D" w:rsidRDefault="00BA371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371D" w14:paraId="3750816B"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EA62808"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575AAAB3" w14:textId="77777777" w:rsidR="00BA371D" w:rsidRDefault="00BA371D">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химическая посуда ГОСТ 25336 «Посуда и оборудование лабораторные стеклянные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C536F2A"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7DC8BCE"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2EC26BE"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550" w:type="dxa"/>
            <w:vMerge/>
            <w:tcBorders>
              <w:left w:val="single" w:sz="4" w:space="0" w:color="000000"/>
              <w:right w:val="single" w:sz="4" w:space="0" w:color="000000"/>
            </w:tcBorders>
          </w:tcPr>
          <w:p w14:paraId="589716BF" w14:textId="77777777" w:rsidR="00BA371D" w:rsidRDefault="00BA371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371D" w14:paraId="7FA8B8B4"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681AC28"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57B63C8B" w14:textId="77777777" w:rsidR="00BA371D" w:rsidRDefault="00BA371D">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53D7B50" w14:textId="77777777" w:rsidR="00BA371D" w:rsidRDefault="00BA371D">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2B0653C"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42878F9"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550" w:type="dxa"/>
            <w:vMerge/>
            <w:tcBorders>
              <w:left w:val="single" w:sz="4" w:space="0" w:color="000000"/>
              <w:right w:val="single" w:sz="4" w:space="0" w:color="000000"/>
            </w:tcBorders>
          </w:tcPr>
          <w:p w14:paraId="7FB5E1EA" w14:textId="77777777" w:rsidR="00BA371D" w:rsidRDefault="00BA371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371D" w14:paraId="558F946E" w14:textId="77777777" w:rsidTr="00B43DE4">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6C2C469"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78F59CB9"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компьютеры с профессиональным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18A6856" w14:textId="77777777" w:rsidR="00BA371D" w:rsidRDefault="00BA371D">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5D159EC"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3B7392CB"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550" w:type="dxa"/>
            <w:vMerge/>
            <w:tcBorders>
              <w:left w:val="single" w:sz="4" w:space="0" w:color="000000"/>
              <w:right w:val="single" w:sz="4" w:space="0" w:color="000000"/>
            </w:tcBorders>
          </w:tcPr>
          <w:p w14:paraId="5BD355CE" w14:textId="77777777" w:rsidR="00BA371D" w:rsidRDefault="00BA371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BA371D" w14:paraId="2D9709EA" w14:textId="77777777" w:rsidTr="00B43DE4">
        <w:trPr>
          <w:trHeight w:val="589"/>
        </w:trPr>
        <w:tc>
          <w:tcPr>
            <w:tcW w:w="518" w:type="dxa"/>
            <w:tcBorders>
              <w:top w:val="single" w:sz="4" w:space="0" w:color="000000"/>
              <w:left w:val="single" w:sz="4" w:space="0" w:color="000000"/>
              <w:bottom w:val="single" w:sz="4" w:space="0" w:color="auto"/>
              <w:right w:val="single" w:sz="4" w:space="0" w:color="000000"/>
            </w:tcBorders>
            <w:shd w:val="clear" w:color="auto" w:fill="auto"/>
          </w:tcPr>
          <w:p w14:paraId="003E1C94"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bottom w:val="single" w:sz="4" w:space="0" w:color="auto"/>
            </w:tcBorders>
            <w:shd w:val="clear" w:color="auto" w:fill="auto"/>
          </w:tcPr>
          <w:p w14:paraId="69DAFA5B" w14:textId="367E3E71" w:rsidR="00BA371D" w:rsidRDefault="00BA371D" w:rsidP="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10C375CA" w14:textId="77777777" w:rsidR="00BA371D" w:rsidRDefault="00BA371D">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auto"/>
              <w:right w:val="single" w:sz="4" w:space="0" w:color="000000"/>
            </w:tcBorders>
          </w:tcPr>
          <w:p w14:paraId="358A8A7E" w14:textId="77777777"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1EEFE1E3" w14:textId="6C27EC05" w:rsidR="00BA371D" w:rsidRDefault="00BA371D">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550" w:type="dxa"/>
            <w:vMerge/>
            <w:tcBorders>
              <w:left w:val="single" w:sz="4" w:space="0" w:color="000000"/>
              <w:right w:val="single" w:sz="4" w:space="0" w:color="000000"/>
            </w:tcBorders>
          </w:tcPr>
          <w:p w14:paraId="73B97A55" w14:textId="77777777" w:rsidR="00BA371D" w:rsidRDefault="00BA371D">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378C9" w14:paraId="4605DBDC" w14:textId="77777777" w:rsidTr="00B43DE4">
        <w:trPr>
          <w:trHeight w:val="347"/>
        </w:trPr>
        <w:tc>
          <w:tcPr>
            <w:tcW w:w="518" w:type="dxa"/>
            <w:tcBorders>
              <w:top w:val="single" w:sz="4" w:space="0" w:color="auto"/>
              <w:left w:val="single" w:sz="4" w:space="0" w:color="000000"/>
              <w:bottom w:val="single" w:sz="4" w:space="0" w:color="000000"/>
              <w:right w:val="single" w:sz="4" w:space="0" w:color="000000"/>
            </w:tcBorders>
            <w:shd w:val="clear" w:color="auto" w:fill="auto"/>
          </w:tcPr>
          <w:p w14:paraId="052B7E67" w14:textId="242E4A52" w:rsidR="008378C9" w:rsidRDefault="008378C9" w:rsidP="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tcBorders>
              <w:top w:val="single" w:sz="4" w:space="0" w:color="auto"/>
            </w:tcBorders>
            <w:shd w:val="clear" w:color="auto" w:fill="auto"/>
          </w:tcPr>
          <w:p w14:paraId="31306359" w14:textId="77777777" w:rsidR="008378C9" w:rsidRPr="00BA371D" w:rsidRDefault="008378C9" w:rsidP="008378C9">
            <w:pPr>
              <w:spacing w:after="0"/>
              <w:rPr>
                <w:rFonts w:ascii="Times New Roman" w:eastAsia="Times New Roman" w:hAnsi="Times New Roman" w:cs="Times New Roman"/>
                <w:sz w:val="24"/>
                <w:szCs w:val="24"/>
              </w:rPr>
            </w:pPr>
            <w:r w:rsidRPr="00BA371D">
              <w:rPr>
                <w:rFonts w:ascii="Times New Roman" w:eastAsia="Times New Roman" w:hAnsi="Times New Roman" w:cs="Times New Roman"/>
                <w:sz w:val="24"/>
                <w:szCs w:val="24"/>
              </w:rPr>
              <w:t>стенды и оборудование для выполнения лабораторных и пра</w:t>
            </w:r>
            <w:r>
              <w:rPr>
                <w:rFonts w:ascii="Times New Roman" w:eastAsia="Times New Roman" w:hAnsi="Times New Roman" w:cs="Times New Roman"/>
                <w:sz w:val="24"/>
                <w:szCs w:val="24"/>
              </w:rPr>
              <w:t>к</w:t>
            </w:r>
            <w:r w:rsidRPr="00BA371D">
              <w:rPr>
                <w:rFonts w:ascii="Times New Roman" w:eastAsia="Times New Roman" w:hAnsi="Times New Roman" w:cs="Times New Roman"/>
                <w:sz w:val="24"/>
                <w:szCs w:val="24"/>
              </w:rPr>
              <w:t>тических занятий</w:t>
            </w:r>
            <w:r>
              <w:rPr>
                <w:rFonts w:ascii="Times New Roman" w:eastAsia="Times New Roman" w:hAnsi="Times New Roman" w:cs="Times New Roman"/>
                <w:sz w:val="24"/>
                <w:szCs w:val="24"/>
              </w:rPr>
              <w:t xml:space="preserve"> </w:t>
            </w:r>
            <w:r w:rsidRPr="00BA371D">
              <w:rPr>
                <w:rFonts w:ascii="Times New Roman" w:eastAsia="Times New Roman" w:hAnsi="Times New Roman" w:cs="Times New Roman"/>
                <w:sz w:val="24"/>
                <w:szCs w:val="24"/>
              </w:rPr>
              <w:t>для</w:t>
            </w:r>
          </w:p>
          <w:p w14:paraId="5FC654CF" w14:textId="77777777" w:rsidR="008378C9" w:rsidRDefault="008378C9" w:rsidP="008378C9">
            <w:pPr>
              <w:spacing w:after="0"/>
              <w:rPr>
                <w:rFonts w:ascii="Times New Roman" w:eastAsia="Times New Roman" w:hAnsi="Times New Roman" w:cs="Times New Roman"/>
                <w:sz w:val="24"/>
                <w:szCs w:val="24"/>
              </w:rPr>
            </w:pPr>
            <w:r w:rsidRPr="00BA371D">
              <w:rPr>
                <w:rFonts w:ascii="Times New Roman" w:eastAsia="Times New Roman" w:hAnsi="Times New Roman" w:cs="Times New Roman"/>
                <w:sz w:val="24"/>
                <w:szCs w:val="24"/>
              </w:rPr>
              <w:t>изучения</w:t>
            </w:r>
            <w:r w:rsidRPr="00BA371D">
              <w:rPr>
                <w:rFonts w:ascii="Times New Roman" w:eastAsia="Times New Roman" w:hAnsi="Times New Roman" w:cs="Times New Roman"/>
                <w:sz w:val="24"/>
                <w:szCs w:val="24"/>
              </w:rPr>
              <w:tab/>
              <w:t>процессов</w:t>
            </w:r>
            <w:r w:rsidRPr="00BA371D">
              <w:rPr>
                <w:rFonts w:ascii="Times New Roman" w:eastAsia="Times New Roman" w:hAnsi="Times New Roman" w:cs="Times New Roman"/>
                <w:sz w:val="24"/>
                <w:szCs w:val="24"/>
              </w:rPr>
              <w:tab/>
              <w:t>абсорбции,</w:t>
            </w:r>
            <w:r>
              <w:rPr>
                <w:rFonts w:ascii="Times New Roman" w:eastAsia="Times New Roman" w:hAnsi="Times New Roman" w:cs="Times New Roman"/>
                <w:sz w:val="24"/>
                <w:szCs w:val="24"/>
              </w:rPr>
              <w:t xml:space="preserve"> </w:t>
            </w:r>
            <w:r w:rsidRPr="00BA371D">
              <w:rPr>
                <w:rFonts w:ascii="Times New Roman" w:eastAsia="Times New Roman" w:hAnsi="Times New Roman" w:cs="Times New Roman"/>
                <w:sz w:val="24"/>
                <w:szCs w:val="24"/>
              </w:rPr>
              <w:t>адсорбции,</w:t>
            </w:r>
            <w:r w:rsidRPr="00BA371D">
              <w:rPr>
                <w:rFonts w:ascii="Times New Roman" w:eastAsia="Times New Roman" w:hAnsi="Times New Roman" w:cs="Times New Roman"/>
                <w:sz w:val="24"/>
                <w:szCs w:val="24"/>
              </w:rPr>
              <w:tab/>
              <w:t>теп</w:t>
            </w:r>
            <w:r w:rsidR="00F9499A">
              <w:rPr>
                <w:rFonts w:ascii="Times New Roman" w:eastAsia="Times New Roman" w:hAnsi="Times New Roman" w:cs="Times New Roman"/>
                <w:sz w:val="24"/>
                <w:szCs w:val="24"/>
              </w:rPr>
              <w:t>л</w:t>
            </w:r>
            <w:r w:rsidRPr="00BA371D">
              <w:rPr>
                <w:rFonts w:ascii="Times New Roman" w:eastAsia="Times New Roman" w:hAnsi="Times New Roman" w:cs="Times New Roman"/>
                <w:sz w:val="24"/>
                <w:szCs w:val="24"/>
              </w:rPr>
              <w:t>ообмена, фильтрования, тарельчатых и насадочных аппаратов</w:t>
            </w:r>
            <w:r w:rsidR="00F9499A">
              <w:rPr>
                <w:rFonts w:ascii="Times New Roman" w:eastAsia="Times New Roman" w:hAnsi="Times New Roman" w:cs="Times New Roman"/>
                <w:sz w:val="24"/>
                <w:szCs w:val="24"/>
              </w:rPr>
              <w:t>;</w:t>
            </w:r>
          </w:p>
          <w:p w14:paraId="709CE5F8" w14:textId="3CF6610E" w:rsidR="00F9499A" w:rsidRDefault="00F9499A" w:rsidP="008378C9">
            <w:pPr>
              <w:spacing w:after="0"/>
              <w:rPr>
                <w:rFonts w:ascii="Times New Roman" w:eastAsia="Times New Roman" w:hAnsi="Times New Roman" w:cs="Times New Roman"/>
                <w:sz w:val="24"/>
                <w:szCs w:val="24"/>
              </w:rPr>
            </w:pPr>
            <w:r w:rsidRPr="00F9499A">
              <w:rPr>
                <w:rFonts w:ascii="Times New Roman" w:eastAsia="Times New Roman" w:hAnsi="Times New Roman" w:cs="Times New Roman"/>
                <w:sz w:val="24"/>
                <w:szCs w:val="24"/>
              </w:rPr>
              <w:lastRenderedPageBreak/>
              <w:t>насосного/компрессорного оборудования</w:t>
            </w:r>
            <w:r>
              <w:rPr>
                <w:rFonts w:ascii="Times New Roman" w:eastAsia="Times New Roman" w:hAnsi="Times New Roman" w:cs="Times New Roman"/>
                <w:sz w:val="24"/>
                <w:szCs w:val="24"/>
              </w:rPr>
              <w:t>.</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4E2F4FE8" w14:textId="4E04CBBF" w:rsidR="008378C9" w:rsidRDefault="008378C9" w:rsidP="008378C9">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УМК</w:t>
            </w:r>
          </w:p>
        </w:tc>
        <w:tc>
          <w:tcPr>
            <w:tcW w:w="2552" w:type="dxa"/>
            <w:tcBorders>
              <w:top w:val="single" w:sz="4" w:space="0" w:color="000000"/>
              <w:left w:val="single" w:sz="4" w:space="0" w:color="000000"/>
              <w:bottom w:val="single" w:sz="4" w:space="0" w:color="auto"/>
              <w:right w:val="single" w:sz="4" w:space="0" w:color="000000"/>
            </w:tcBorders>
          </w:tcPr>
          <w:p w14:paraId="08195804" w14:textId="29094CC2" w:rsidR="008378C9" w:rsidRDefault="008378C9" w:rsidP="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4F525809" w14:textId="64D2774E" w:rsidR="008378C9" w:rsidRDefault="008378C9" w:rsidP="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550" w:type="dxa"/>
            <w:vMerge/>
            <w:tcBorders>
              <w:left w:val="single" w:sz="4" w:space="0" w:color="000000"/>
              <w:bottom w:val="single" w:sz="4" w:space="0" w:color="000000"/>
              <w:right w:val="single" w:sz="4" w:space="0" w:color="000000"/>
            </w:tcBorders>
          </w:tcPr>
          <w:p w14:paraId="25082F28" w14:textId="77777777" w:rsidR="008378C9" w:rsidRDefault="008378C9" w:rsidP="008378C9">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16641360" w14:textId="77777777" w:rsidR="0087368A" w:rsidRDefault="0087368A">
      <w:pPr>
        <w:spacing w:after="0"/>
        <w:jc w:val="both"/>
        <w:rPr>
          <w:rFonts w:ascii="Times New Roman" w:eastAsia="Times New Roman" w:hAnsi="Times New Roman" w:cs="Times New Roman"/>
          <w:sz w:val="24"/>
          <w:szCs w:val="24"/>
        </w:rPr>
      </w:pPr>
    </w:p>
    <w:p w14:paraId="18481AA7" w14:textId="77777777" w:rsidR="0087368A" w:rsidRDefault="001D7376">
      <w:pPr>
        <w:spacing w:after="0"/>
        <w:ind w:left="709"/>
        <w:jc w:val="both"/>
        <w:rPr>
          <w:rFonts w:ascii="Times New Roman" w:eastAsia="Times New Roman" w:hAnsi="Times New Roman" w:cs="Times New Roman"/>
        </w:rPr>
      </w:pPr>
      <w:r w:rsidRPr="00015694">
        <w:rPr>
          <w:rFonts w:ascii="Times New Roman" w:eastAsia="Times New Roman" w:hAnsi="Times New Roman" w:cs="Times New Roman"/>
          <w:sz w:val="24"/>
          <w:szCs w:val="24"/>
        </w:rPr>
        <w:t>Лаборатория «Химии и технологии нефти и газа»</w:t>
      </w:r>
    </w:p>
    <w:tbl>
      <w:tblPr>
        <w:tblStyle w:val="afffffffffffffb"/>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87368A" w14:paraId="4AF7D8B9"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3324CE" w14:textId="1332D64B"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17A5CA"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FFDA4"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51F24C73"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6BC9BE"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5D27626D"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8378C9" w14:paraId="6FEB0FE7" w14:textId="77777777" w:rsidTr="00F73048">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14204FB"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7CC5C781"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A839427"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4D77269"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4D029B"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right w:val="single" w:sz="4" w:space="0" w:color="000000"/>
            </w:tcBorders>
          </w:tcPr>
          <w:p w14:paraId="4D69D3B1"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ПМ.02, ПМ.04</w:t>
            </w:r>
          </w:p>
        </w:tc>
      </w:tr>
      <w:tr w:rsidR="008378C9" w14:paraId="7BFC2A44" w14:textId="77777777" w:rsidTr="00F73048">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7CE129F"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27AD216C"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7E806E6"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B5D7726"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BB0E597"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3C64A434" w14:textId="77777777" w:rsidR="008378C9" w:rsidRDefault="008378C9">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8378C9" w14:paraId="5D376E7E" w14:textId="77777777" w:rsidTr="008378C9">
        <w:trPr>
          <w:trHeight w:val="311"/>
        </w:trPr>
        <w:tc>
          <w:tcPr>
            <w:tcW w:w="518" w:type="dxa"/>
            <w:tcBorders>
              <w:top w:val="single" w:sz="4" w:space="0" w:color="000000"/>
              <w:left w:val="single" w:sz="4" w:space="0" w:color="000000"/>
              <w:bottom w:val="single" w:sz="4" w:space="0" w:color="auto"/>
              <w:right w:val="single" w:sz="4" w:space="0" w:color="000000"/>
            </w:tcBorders>
            <w:shd w:val="clear" w:color="auto" w:fill="auto"/>
          </w:tcPr>
          <w:p w14:paraId="13EE6891"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auto"/>
              <w:right w:val="single" w:sz="4" w:space="0" w:color="000000"/>
            </w:tcBorders>
          </w:tcPr>
          <w:p w14:paraId="486F4B95" w14:textId="77777777" w:rsidR="008378C9" w:rsidRDefault="008378C9">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столы</w:t>
            </w:r>
          </w:p>
          <w:p w14:paraId="3C2E51E0" w14:textId="7D0874A1" w:rsidR="008378C9" w:rsidRDefault="008378C9">
            <w:pPr>
              <w:widowControl/>
              <w:spacing w:after="0" w:line="240" w:lineRule="auto"/>
              <w:ind w:hanging="2"/>
              <w:jc w:val="both"/>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5807D7FD"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auto"/>
              <w:right w:val="single" w:sz="4" w:space="0" w:color="000000"/>
            </w:tcBorders>
          </w:tcPr>
          <w:p w14:paraId="3FF5E80A"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57D3AD62" w14:textId="77777777" w:rsidR="008378C9" w:rsidRDefault="008378C9">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6EAF7C10" w14:textId="77777777" w:rsidR="008378C9" w:rsidRDefault="008378C9">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C76FE7" w14:paraId="28B8ABAA" w14:textId="77777777" w:rsidTr="00B11A32">
        <w:trPr>
          <w:trHeight w:val="225"/>
        </w:trPr>
        <w:tc>
          <w:tcPr>
            <w:tcW w:w="518" w:type="dxa"/>
            <w:tcBorders>
              <w:top w:val="single" w:sz="4" w:space="0" w:color="auto"/>
              <w:left w:val="single" w:sz="4" w:space="0" w:color="000000"/>
              <w:bottom w:val="single" w:sz="4" w:space="0" w:color="000000"/>
              <w:right w:val="single" w:sz="4" w:space="0" w:color="000000"/>
            </w:tcBorders>
            <w:shd w:val="clear" w:color="auto" w:fill="auto"/>
          </w:tcPr>
          <w:p w14:paraId="54BEE29D" w14:textId="7937DA74"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auto"/>
              <w:left w:val="single" w:sz="4" w:space="0" w:color="000000"/>
              <w:bottom w:val="single" w:sz="4" w:space="0" w:color="000000"/>
              <w:right w:val="single" w:sz="4" w:space="0" w:color="000000"/>
            </w:tcBorders>
          </w:tcPr>
          <w:p w14:paraId="3A0881C5" w14:textId="51005B96" w:rsidR="00C76FE7" w:rsidRDefault="00C76FE7" w:rsidP="00C76FE7">
            <w:pPr>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Тренажёр-имитатор</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73672925" w14:textId="2402A697" w:rsidR="00C76FE7" w:rsidRDefault="00C76FE7" w:rsidP="00C76FE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auto"/>
              <w:right w:val="single" w:sz="4" w:space="0" w:color="000000"/>
            </w:tcBorders>
          </w:tcPr>
          <w:p w14:paraId="57A274B0" w14:textId="14BDB8F6"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0E6374B5" w14:textId="4D6D817E"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18810565" w14:textId="77777777" w:rsidR="00C76FE7" w:rsidRDefault="00C76FE7" w:rsidP="00C76FE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C76FE7" w14:paraId="79CDE437" w14:textId="77777777" w:rsidTr="00F73048">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296BB34" w14:textId="4AB8CA95"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5B989527" w14:textId="77777777" w:rsidR="00C76FE7" w:rsidRDefault="00C76FE7" w:rsidP="00C76FE7">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химическая посуда ГОСТ 25336 «Посуда и оборудование лабораторные стеклянные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79EDC27" w14:textId="77777777"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470759E" w14:textId="77777777"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95D2A1C" w14:textId="77777777"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26252374" w14:textId="77777777" w:rsidR="00C76FE7" w:rsidRDefault="00C76FE7" w:rsidP="00C76FE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C76FE7" w14:paraId="1BA6C20E" w14:textId="77777777" w:rsidTr="00F73048">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AB91255" w14:textId="7B986904"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59012690" w14:textId="77777777" w:rsidR="00C76FE7" w:rsidRDefault="00C76FE7" w:rsidP="00C76FE7">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C313A6E" w14:textId="77777777" w:rsidR="00C76FE7" w:rsidRDefault="00C76FE7" w:rsidP="00C76FE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79B58D1" w14:textId="77777777"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DAB0F03" w14:textId="77777777"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766BABB2" w14:textId="77777777" w:rsidR="00C76FE7" w:rsidRDefault="00C76FE7" w:rsidP="00C76FE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C76FE7" w14:paraId="2B82EBB1" w14:textId="77777777" w:rsidTr="00F73048">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76F4643" w14:textId="59CE326E"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tcPr>
          <w:p w14:paraId="32E75481" w14:textId="77777777"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компьютеры с профессиональным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FA19C5F" w14:textId="77777777" w:rsidR="00C76FE7" w:rsidRDefault="00C76FE7" w:rsidP="00C76FE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25F8DB9A" w14:textId="77777777"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70D7CC9" w14:textId="77777777"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3B78FCB1" w14:textId="77777777" w:rsidR="00C76FE7" w:rsidRDefault="00C76FE7" w:rsidP="00C76FE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C76FE7" w14:paraId="6CC73B39" w14:textId="77777777" w:rsidTr="00F73048">
        <w:trPr>
          <w:trHeight w:val="557"/>
        </w:trPr>
        <w:tc>
          <w:tcPr>
            <w:tcW w:w="518" w:type="dxa"/>
            <w:tcBorders>
              <w:top w:val="single" w:sz="4" w:space="0" w:color="000000"/>
              <w:left w:val="single" w:sz="4" w:space="0" w:color="000000"/>
              <w:bottom w:val="single" w:sz="4" w:space="0" w:color="auto"/>
              <w:right w:val="single" w:sz="4" w:space="0" w:color="000000"/>
            </w:tcBorders>
            <w:shd w:val="clear" w:color="auto" w:fill="auto"/>
          </w:tcPr>
          <w:p w14:paraId="5898B386" w14:textId="5EE1235F"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tcBorders>
              <w:bottom w:val="single" w:sz="4" w:space="0" w:color="auto"/>
            </w:tcBorders>
            <w:shd w:val="clear" w:color="auto" w:fill="auto"/>
          </w:tcPr>
          <w:p w14:paraId="752C0DCB" w14:textId="66A64B22"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361A1716" w14:textId="77777777" w:rsidR="00C76FE7" w:rsidRDefault="00C76FE7" w:rsidP="00C76FE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auto"/>
              <w:right w:val="single" w:sz="4" w:space="0" w:color="000000"/>
            </w:tcBorders>
          </w:tcPr>
          <w:p w14:paraId="21F48807" w14:textId="77777777"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3D1330A3" w14:textId="253F948E" w:rsidR="00C76FE7" w:rsidRDefault="00C76FE7" w:rsidP="00C76FE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243DAA9E" w14:textId="77777777" w:rsidR="00C76FE7" w:rsidRDefault="00C76FE7" w:rsidP="00C76FE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3237F304" w14:textId="77777777" w:rsidR="0087368A" w:rsidRDefault="0087368A">
      <w:pPr>
        <w:spacing w:after="0"/>
        <w:jc w:val="both"/>
        <w:rPr>
          <w:rFonts w:ascii="Times New Roman" w:eastAsia="Times New Roman" w:hAnsi="Times New Roman" w:cs="Times New Roman"/>
          <w:sz w:val="24"/>
          <w:szCs w:val="24"/>
        </w:rPr>
      </w:pPr>
    </w:p>
    <w:p w14:paraId="2772BD4B" w14:textId="77777777" w:rsidR="0087368A" w:rsidRDefault="001D7376">
      <w:pPr>
        <w:spacing w:after="0"/>
        <w:ind w:left="709"/>
        <w:jc w:val="both"/>
        <w:rPr>
          <w:rFonts w:ascii="Times New Roman" w:eastAsia="Times New Roman" w:hAnsi="Times New Roman" w:cs="Times New Roman"/>
        </w:rPr>
      </w:pPr>
      <w:r w:rsidRPr="00015694">
        <w:rPr>
          <w:rFonts w:ascii="Times New Roman" w:eastAsia="Times New Roman" w:hAnsi="Times New Roman" w:cs="Times New Roman"/>
          <w:sz w:val="24"/>
          <w:szCs w:val="24"/>
        </w:rPr>
        <w:t>Лаборатория «Технического анализа и контроля производства»</w:t>
      </w:r>
    </w:p>
    <w:tbl>
      <w:tblPr>
        <w:tblStyle w:val="afffffffffffffc"/>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87368A" w14:paraId="676D56B8"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49BBE" w14:textId="45EF9A8B"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67BC63"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B2FF40"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DF7198E"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9C5E97"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08E58008"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6C5477" w14:paraId="33B5A484" w14:textId="77777777" w:rsidTr="004C5A4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8A4CA4D"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14F1D6AC"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CC55123"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8C67E96"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F31649"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right w:val="single" w:sz="4" w:space="0" w:color="000000"/>
            </w:tcBorders>
          </w:tcPr>
          <w:p w14:paraId="75AAC788"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ПМ.03</w:t>
            </w:r>
          </w:p>
        </w:tc>
      </w:tr>
      <w:tr w:rsidR="006C5477" w14:paraId="429346AA" w14:textId="77777777" w:rsidTr="004C5A4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A753C62"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5E9A7309"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63C0EA3"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90A7269"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0D3EEE7"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2D80D5B5" w14:textId="77777777" w:rsidR="006C5477" w:rsidRDefault="006C547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C5477" w14:paraId="6EB1D654" w14:textId="77777777" w:rsidTr="004C5A4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70AAD4B"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5FA6DF4D" w14:textId="77777777" w:rsidR="006C5477" w:rsidRDefault="006C5477">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столы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FD16AA3"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FF4A4A4"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75CEE9D"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333AB801" w14:textId="77777777" w:rsidR="006C5477" w:rsidRDefault="006C547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C5477" w14:paraId="321D5580" w14:textId="77777777" w:rsidTr="004C5A4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77837CC"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5006" w:type="dxa"/>
            <w:tcBorders>
              <w:top w:val="single" w:sz="4" w:space="0" w:color="000000"/>
              <w:left w:val="single" w:sz="4" w:space="0" w:color="000000"/>
              <w:bottom w:val="single" w:sz="4" w:space="0" w:color="000000"/>
              <w:right w:val="single" w:sz="4" w:space="0" w:color="000000"/>
            </w:tcBorders>
          </w:tcPr>
          <w:p w14:paraId="1A015A83" w14:textId="77777777" w:rsidR="006C5477" w:rsidRDefault="006C5477">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химическая посуда ГОСТ 25336 «Посуда и оборудование лабораторные стеклянные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0FA1F6B"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6941ED1"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B6F14B1"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3F7978D5" w14:textId="77777777" w:rsidR="006C5477" w:rsidRDefault="006C547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C5477" w14:paraId="66CE87EB" w14:textId="77777777" w:rsidTr="004C5A4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A65EC56"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23287B1B" w14:textId="77777777" w:rsidR="006C5477" w:rsidRDefault="006C5477">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30788CF" w14:textId="77777777" w:rsidR="006C5477" w:rsidRDefault="006C547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3184A69"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5EB767C"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752D52CD" w14:textId="77777777" w:rsidR="006C5477" w:rsidRDefault="006C547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C5477" w14:paraId="1012515F" w14:textId="77777777" w:rsidTr="004C5A41">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C412F8B"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0BC9B3ED"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компьютеры с профессиональным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4084910" w14:textId="77777777" w:rsidR="006C5477" w:rsidRDefault="006C547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5CE7CCF8"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3AF1DFC"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301E28DC" w14:textId="77777777" w:rsidR="006C5477" w:rsidRDefault="006C547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C5477" w14:paraId="1AC91004" w14:textId="77777777" w:rsidTr="004C5A41">
        <w:trPr>
          <w:trHeight w:val="622"/>
        </w:trPr>
        <w:tc>
          <w:tcPr>
            <w:tcW w:w="518" w:type="dxa"/>
            <w:tcBorders>
              <w:top w:val="single" w:sz="4" w:space="0" w:color="000000"/>
              <w:left w:val="single" w:sz="4" w:space="0" w:color="000000"/>
              <w:bottom w:val="single" w:sz="4" w:space="0" w:color="auto"/>
              <w:right w:val="single" w:sz="4" w:space="0" w:color="000000"/>
            </w:tcBorders>
            <w:shd w:val="clear" w:color="auto" w:fill="auto"/>
          </w:tcPr>
          <w:p w14:paraId="29C86DFF"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bottom w:val="single" w:sz="4" w:space="0" w:color="auto"/>
            </w:tcBorders>
            <w:shd w:val="clear" w:color="auto" w:fill="auto"/>
          </w:tcPr>
          <w:p w14:paraId="5278DC52" w14:textId="77777777" w:rsidR="006C5477" w:rsidRDefault="006C5477">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p w14:paraId="0930AA3B" w14:textId="4D7D1419" w:rsidR="006C5477" w:rsidRDefault="006C5477">
            <w:pPr>
              <w:widowControl/>
              <w:spacing w:after="0"/>
              <w:rPr>
                <w:rFonts w:ascii="Times New Roman" w:eastAsia="Times New Roman" w:hAnsi="Times New Roman" w:cs="Times New Roman"/>
                <w:sz w:val="24"/>
                <w:szCs w:val="24"/>
              </w:rPr>
            </w:pP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2AFF3DB3" w14:textId="77777777" w:rsidR="006C5477" w:rsidRDefault="006C547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auto"/>
              <w:right w:val="single" w:sz="4" w:space="0" w:color="000000"/>
            </w:tcBorders>
          </w:tcPr>
          <w:p w14:paraId="1CEED292"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1110FD04" w14:textId="2053B265"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53C72AFD" w14:textId="77777777" w:rsidR="006C5477" w:rsidRDefault="006C547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r w:rsidR="006C5477" w14:paraId="022C75F5" w14:textId="77777777" w:rsidTr="007D2E93">
        <w:trPr>
          <w:trHeight w:val="314"/>
        </w:trPr>
        <w:tc>
          <w:tcPr>
            <w:tcW w:w="518" w:type="dxa"/>
            <w:tcBorders>
              <w:top w:val="single" w:sz="4" w:space="0" w:color="auto"/>
              <w:left w:val="single" w:sz="4" w:space="0" w:color="000000"/>
              <w:bottom w:val="single" w:sz="4" w:space="0" w:color="000000"/>
              <w:right w:val="single" w:sz="4" w:space="0" w:color="000000"/>
            </w:tcBorders>
            <w:shd w:val="clear" w:color="auto" w:fill="auto"/>
          </w:tcPr>
          <w:p w14:paraId="301586BC" w14:textId="230F5D75" w:rsidR="006C5477" w:rsidRDefault="006C5477" w:rsidP="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tcBorders>
              <w:top w:val="single" w:sz="4" w:space="0" w:color="auto"/>
            </w:tcBorders>
            <w:shd w:val="clear" w:color="auto" w:fill="auto"/>
          </w:tcPr>
          <w:p w14:paraId="44DEB94E" w14:textId="2FC8F515" w:rsidR="006C5477" w:rsidRDefault="006C5477" w:rsidP="006C5477">
            <w:pPr>
              <w:spacing w:after="0"/>
              <w:rPr>
                <w:rFonts w:ascii="Times New Roman" w:eastAsia="Times New Roman" w:hAnsi="Times New Roman" w:cs="Times New Roman"/>
                <w:sz w:val="24"/>
                <w:szCs w:val="24"/>
              </w:rPr>
            </w:pPr>
            <w:r w:rsidRPr="006C5477">
              <w:rPr>
                <w:rFonts w:ascii="Times New Roman" w:eastAsia="Times New Roman" w:hAnsi="Times New Roman" w:cs="Times New Roman"/>
                <w:sz w:val="24"/>
                <w:szCs w:val="24"/>
              </w:rPr>
              <w:t>стенды и оборудование для выполнения лабораторных и практических занятий для выполнения работ по проведению физико-химического анализа нефти, нефтепродуктов и газа</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2F77CB77" w14:textId="71E18560" w:rsidR="006C5477" w:rsidRDefault="006C5477" w:rsidP="006C547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auto"/>
              <w:right w:val="single" w:sz="4" w:space="0" w:color="000000"/>
            </w:tcBorders>
          </w:tcPr>
          <w:p w14:paraId="21C55DD0" w14:textId="73C6ACCE" w:rsidR="006C5477" w:rsidRDefault="006C5477" w:rsidP="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2BACB647" w14:textId="27E061A2" w:rsidR="006C5477" w:rsidRDefault="006C5477" w:rsidP="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bottom w:val="single" w:sz="4" w:space="0" w:color="000000"/>
              <w:right w:val="single" w:sz="4" w:space="0" w:color="000000"/>
            </w:tcBorders>
          </w:tcPr>
          <w:p w14:paraId="1BD980BC" w14:textId="77777777" w:rsidR="006C5477" w:rsidRDefault="006C5477" w:rsidP="006C5477">
            <w:pPr>
              <w:pBdr>
                <w:top w:val="nil"/>
                <w:left w:val="nil"/>
                <w:bottom w:val="nil"/>
                <w:right w:val="nil"/>
                <w:between w:val="nil"/>
              </w:pBdr>
              <w:spacing w:after="0" w:line="240" w:lineRule="auto"/>
              <w:rPr>
                <w:rFonts w:ascii="Times New Roman" w:eastAsia="Times New Roman" w:hAnsi="Times New Roman" w:cs="Times New Roman"/>
                <w:sz w:val="24"/>
                <w:szCs w:val="24"/>
              </w:rPr>
            </w:pPr>
          </w:p>
        </w:tc>
      </w:tr>
    </w:tbl>
    <w:p w14:paraId="2E7836B5" w14:textId="77777777" w:rsidR="0087368A" w:rsidRDefault="0087368A">
      <w:pPr>
        <w:spacing w:after="0"/>
        <w:jc w:val="both"/>
        <w:rPr>
          <w:rFonts w:ascii="Times New Roman" w:eastAsia="Times New Roman" w:hAnsi="Times New Roman" w:cs="Times New Roman"/>
          <w:sz w:val="24"/>
          <w:szCs w:val="24"/>
        </w:rPr>
      </w:pPr>
    </w:p>
    <w:p w14:paraId="54D77BA5" w14:textId="77777777" w:rsidR="0087368A" w:rsidRDefault="001D7376">
      <w:pPr>
        <w:spacing w:after="0"/>
        <w:ind w:left="709"/>
        <w:jc w:val="both"/>
        <w:rPr>
          <w:rFonts w:ascii="Times New Roman" w:eastAsia="Times New Roman" w:hAnsi="Times New Roman" w:cs="Times New Roman"/>
        </w:rPr>
      </w:pPr>
      <w:r>
        <w:rPr>
          <w:rFonts w:ascii="Times New Roman" w:eastAsia="Times New Roman" w:hAnsi="Times New Roman" w:cs="Times New Roman"/>
          <w:sz w:val="24"/>
          <w:szCs w:val="24"/>
        </w:rPr>
        <w:t>Лаборатория «Оборудования нефтегазоперерабатывающего производства»</w:t>
      </w:r>
    </w:p>
    <w:tbl>
      <w:tblPr>
        <w:tblStyle w:val="afffffffffffffd"/>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87368A" w14:paraId="1D93706E"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AF4420" w14:textId="2866872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58201"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E915F0"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8FB6D27"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97709F"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2CC85C8E"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87368A" w14:paraId="05C95163"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C4CF25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6EF8FCC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105E84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AAC0BF6"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53A9F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25AD560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ПМ.01</w:t>
            </w:r>
          </w:p>
        </w:tc>
      </w:tr>
      <w:tr w:rsidR="0087368A" w14:paraId="6B513FF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744017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26F8ABB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CE0468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32FE619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3F3A33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4C882DE" w14:textId="77777777" w:rsidR="0087368A" w:rsidRDefault="0087368A">
            <w:pPr>
              <w:spacing w:after="0" w:line="240" w:lineRule="auto"/>
              <w:rPr>
                <w:rFonts w:ascii="Times New Roman" w:eastAsia="Times New Roman" w:hAnsi="Times New Roman" w:cs="Times New Roman"/>
                <w:sz w:val="24"/>
                <w:szCs w:val="24"/>
              </w:rPr>
            </w:pPr>
          </w:p>
        </w:tc>
      </w:tr>
      <w:tr w:rsidR="0087368A" w14:paraId="6CCB63B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7108F6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41590DD9" w14:textId="77777777" w:rsidR="0087368A" w:rsidRDefault="001D7376">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столы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0750B9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54B27F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F498686"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2BAA151" w14:textId="77777777" w:rsidR="0087368A" w:rsidRDefault="0087368A">
            <w:pPr>
              <w:spacing w:after="0" w:line="240" w:lineRule="auto"/>
              <w:rPr>
                <w:rFonts w:ascii="Times New Roman" w:eastAsia="Times New Roman" w:hAnsi="Times New Roman" w:cs="Times New Roman"/>
                <w:sz w:val="24"/>
                <w:szCs w:val="24"/>
              </w:rPr>
            </w:pPr>
          </w:p>
        </w:tc>
      </w:tr>
      <w:tr w:rsidR="0087368A" w14:paraId="21C69A56"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1BD1B4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5ECD3F40" w14:textId="77777777" w:rsidR="0087368A" w:rsidRDefault="001D7376">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химическая посуда ГОСТ 25336 «Посуда и оборудование лабораторные стеклянные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30051C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E4DAC09"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4CDBB53"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39838C5" w14:textId="77777777" w:rsidR="0087368A" w:rsidRDefault="0087368A">
            <w:pPr>
              <w:spacing w:after="0" w:line="240" w:lineRule="auto"/>
              <w:rPr>
                <w:rFonts w:ascii="Times New Roman" w:eastAsia="Times New Roman" w:hAnsi="Times New Roman" w:cs="Times New Roman"/>
                <w:sz w:val="24"/>
                <w:szCs w:val="24"/>
              </w:rPr>
            </w:pPr>
          </w:p>
        </w:tc>
      </w:tr>
      <w:tr w:rsidR="0087368A" w14:paraId="0A19FA85"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B1B94A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4C21D7F4"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96681F5"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C94776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6B6B896"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AD435A0" w14:textId="77777777" w:rsidR="0087368A" w:rsidRDefault="0087368A">
            <w:pPr>
              <w:spacing w:after="0" w:line="240" w:lineRule="auto"/>
              <w:rPr>
                <w:rFonts w:ascii="Times New Roman" w:eastAsia="Times New Roman" w:hAnsi="Times New Roman" w:cs="Times New Roman"/>
                <w:sz w:val="24"/>
                <w:szCs w:val="24"/>
              </w:rPr>
            </w:pPr>
          </w:p>
        </w:tc>
      </w:tr>
      <w:tr w:rsidR="0087368A" w14:paraId="47C0BCC2"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1AC670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6DFA5A6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компьютеры с профессиональным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86B04D9"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CA5D42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0C95F93"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86437E2" w14:textId="77777777" w:rsidR="0087368A" w:rsidRDefault="0087368A">
            <w:pPr>
              <w:spacing w:after="0" w:line="240" w:lineRule="auto"/>
              <w:rPr>
                <w:rFonts w:ascii="Times New Roman" w:eastAsia="Times New Roman" w:hAnsi="Times New Roman" w:cs="Times New Roman"/>
                <w:sz w:val="24"/>
                <w:szCs w:val="24"/>
              </w:rPr>
            </w:pPr>
          </w:p>
        </w:tc>
      </w:tr>
      <w:tr w:rsidR="0087368A" w14:paraId="3DE38EBC"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81633B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7.</w:t>
            </w:r>
          </w:p>
        </w:tc>
        <w:tc>
          <w:tcPr>
            <w:tcW w:w="5006" w:type="dxa"/>
            <w:shd w:val="clear" w:color="auto" w:fill="auto"/>
          </w:tcPr>
          <w:p w14:paraId="16CBF4FD"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9825625"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082F80D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16D8E52" w14:textId="140895C6"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02F9A2B4" w14:textId="77777777" w:rsidR="0087368A" w:rsidRDefault="0087368A">
            <w:pPr>
              <w:spacing w:after="0" w:line="240" w:lineRule="auto"/>
              <w:rPr>
                <w:rFonts w:ascii="Times New Roman" w:eastAsia="Times New Roman" w:hAnsi="Times New Roman" w:cs="Times New Roman"/>
                <w:sz w:val="24"/>
                <w:szCs w:val="24"/>
              </w:rPr>
            </w:pPr>
          </w:p>
        </w:tc>
      </w:tr>
    </w:tbl>
    <w:p w14:paraId="5DE796BE" w14:textId="77777777" w:rsidR="0087368A" w:rsidRDefault="0087368A">
      <w:pPr>
        <w:spacing w:after="0"/>
        <w:jc w:val="both"/>
        <w:rPr>
          <w:rFonts w:ascii="Times New Roman" w:eastAsia="Times New Roman" w:hAnsi="Times New Roman" w:cs="Times New Roman"/>
          <w:sz w:val="24"/>
          <w:szCs w:val="24"/>
        </w:rPr>
      </w:pPr>
    </w:p>
    <w:p w14:paraId="188EDCB4" w14:textId="77777777" w:rsidR="0087368A" w:rsidRDefault="001D7376">
      <w:pPr>
        <w:spacing w:after="0"/>
        <w:ind w:left="709"/>
        <w:jc w:val="both"/>
        <w:rPr>
          <w:rFonts w:ascii="Times New Roman" w:eastAsia="Times New Roman" w:hAnsi="Times New Roman" w:cs="Times New Roman"/>
        </w:rPr>
      </w:pPr>
      <w:r w:rsidRPr="00015694">
        <w:rPr>
          <w:rFonts w:ascii="Times New Roman" w:eastAsia="Times New Roman" w:hAnsi="Times New Roman" w:cs="Times New Roman"/>
          <w:sz w:val="24"/>
          <w:szCs w:val="24"/>
        </w:rPr>
        <w:t>Лаборатория «Автоматизации технологических процессов переработки нефти и газа»</w:t>
      </w:r>
    </w:p>
    <w:tbl>
      <w:tblPr>
        <w:tblStyle w:val="afffffffffffffe"/>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87368A" w14:paraId="05918626"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B5AB86" w14:textId="17540A4D"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820E1E"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6477F3"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7C5AAA6C"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48E8E5"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311B762E"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6C5477" w14:paraId="5FF54A0E" w14:textId="77777777" w:rsidTr="00E93E3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AD42590"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tcPr>
          <w:p w14:paraId="77B1E345"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рабочие места по количеству обучающихся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E68C5B9"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4764D8F"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98A2A76"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right w:val="single" w:sz="4" w:space="0" w:color="000000"/>
            </w:tcBorders>
          </w:tcPr>
          <w:p w14:paraId="648BBD98"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ПМ.03, ОП.10</w:t>
            </w:r>
          </w:p>
        </w:tc>
      </w:tr>
      <w:tr w:rsidR="006C5477" w14:paraId="5969E1B6" w14:textId="77777777" w:rsidTr="00E93E3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026F31F"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tcPr>
          <w:p w14:paraId="5149C5A7"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63065E5"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59C1CDF1"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B0688E3"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44BE73B6" w14:textId="77777777" w:rsidR="006C5477" w:rsidRDefault="006C5477">
            <w:pPr>
              <w:spacing w:after="0" w:line="240" w:lineRule="auto"/>
              <w:rPr>
                <w:rFonts w:ascii="Times New Roman" w:eastAsia="Times New Roman" w:hAnsi="Times New Roman" w:cs="Times New Roman"/>
                <w:sz w:val="24"/>
                <w:szCs w:val="24"/>
              </w:rPr>
            </w:pPr>
          </w:p>
        </w:tc>
      </w:tr>
      <w:tr w:rsidR="006C5477" w14:paraId="0F1C71E4" w14:textId="77777777" w:rsidTr="00E93E3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E04DFBA"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tcPr>
          <w:p w14:paraId="2C07CFE4" w14:textId="77777777" w:rsidR="006C5477" w:rsidRDefault="006C5477">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лабораторные столы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2BF3831"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CDB8BE3"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D92665F"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046E1B5D" w14:textId="77777777" w:rsidR="006C5477" w:rsidRDefault="006C5477">
            <w:pPr>
              <w:spacing w:after="0" w:line="240" w:lineRule="auto"/>
              <w:rPr>
                <w:rFonts w:ascii="Times New Roman" w:eastAsia="Times New Roman" w:hAnsi="Times New Roman" w:cs="Times New Roman"/>
                <w:sz w:val="24"/>
                <w:szCs w:val="24"/>
              </w:rPr>
            </w:pPr>
          </w:p>
        </w:tc>
      </w:tr>
      <w:tr w:rsidR="006C5477" w14:paraId="43BCB929" w14:textId="77777777" w:rsidTr="00E93E3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149E6A8"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tcPr>
          <w:p w14:paraId="1B22A907" w14:textId="77777777" w:rsidR="006C5477" w:rsidRDefault="006C5477">
            <w:pPr>
              <w:widowControl/>
              <w:spacing w:after="0" w:line="240"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химическая посуда ГОСТ 25336 «Посуда и оборудование лабораторные стеклянные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BBB3DE6"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7942578D"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125A281"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1BD7E018" w14:textId="77777777" w:rsidR="006C5477" w:rsidRDefault="006C5477">
            <w:pPr>
              <w:spacing w:after="0" w:line="240" w:lineRule="auto"/>
              <w:rPr>
                <w:rFonts w:ascii="Times New Roman" w:eastAsia="Times New Roman" w:hAnsi="Times New Roman" w:cs="Times New Roman"/>
                <w:sz w:val="24"/>
                <w:szCs w:val="24"/>
              </w:rPr>
            </w:pPr>
          </w:p>
        </w:tc>
      </w:tr>
      <w:tr w:rsidR="006C5477" w14:paraId="6749F05D" w14:textId="77777777" w:rsidTr="00E93E3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3A1820F7"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tcPr>
          <w:p w14:paraId="4AB57567" w14:textId="77777777" w:rsidR="006C5477" w:rsidRDefault="006C5477">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вытяжной шкаф</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E65C9CF" w14:textId="77777777" w:rsidR="006C5477" w:rsidRDefault="006C547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11FBD86D"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AA995B"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7CC9DDAB" w14:textId="77777777" w:rsidR="006C5477" w:rsidRDefault="006C5477">
            <w:pPr>
              <w:spacing w:after="0" w:line="240" w:lineRule="auto"/>
              <w:rPr>
                <w:rFonts w:ascii="Times New Roman" w:eastAsia="Times New Roman" w:hAnsi="Times New Roman" w:cs="Times New Roman"/>
                <w:sz w:val="24"/>
                <w:szCs w:val="24"/>
              </w:rPr>
            </w:pPr>
          </w:p>
        </w:tc>
      </w:tr>
      <w:tr w:rsidR="006C5477" w14:paraId="7DE400EB" w14:textId="77777777" w:rsidTr="00E93E3C">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A971ABF"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tcPr>
          <w:p w14:paraId="31E9C7A3"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компьютеры с профессиональным программным обеспечением</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09C7F2B" w14:textId="77777777" w:rsidR="006C5477" w:rsidRDefault="006C547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EC79559"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9B95393"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25C7D285" w14:textId="77777777" w:rsidR="006C5477" w:rsidRDefault="006C5477">
            <w:pPr>
              <w:spacing w:after="0" w:line="240" w:lineRule="auto"/>
              <w:rPr>
                <w:rFonts w:ascii="Times New Roman" w:eastAsia="Times New Roman" w:hAnsi="Times New Roman" w:cs="Times New Roman"/>
                <w:sz w:val="24"/>
                <w:szCs w:val="24"/>
              </w:rPr>
            </w:pPr>
          </w:p>
        </w:tc>
      </w:tr>
      <w:tr w:rsidR="006C5477" w14:paraId="1B2AA660" w14:textId="77777777" w:rsidTr="00E93E3C">
        <w:trPr>
          <w:trHeight w:val="606"/>
        </w:trPr>
        <w:tc>
          <w:tcPr>
            <w:tcW w:w="518" w:type="dxa"/>
            <w:tcBorders>
              <w:top w:val="single" w:sz="4" w:space="0" w:color="000000"/>
              <w:left w:val="single" w:sz="4" w:space="0" w:color="000000"/>
              <w:bottom w:val="single" w:sz="4" w:space="0" w:color="auto"/>
              <w:right w:val="single" w:sz="4" w:space="0" w:color="000000"/>
            </w:tcBorders>
            <w:shd w:val="clear" w:color="auto" w:fill="auto"/>
          </w:tcPr>
          <w:p w14:paraId="2F0437F3"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bottom w:val="single" w:sz="4" w:space="0" w:color="auto"/>
            </w:tcBorders>
            <w:shd w:val="clear" w:color="auto" w:fill="auto"/>
          </w:tcPr>
          <w:p w14:paraId="4FE3336D" w14:textId="33963631" w:rsidR="006C5477" w:rsidRDefault="006C5477" w:rsidP="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учебно-наглядных пособий и плакатов</w:t>
            </w:r>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5A38C7BE" w14:textId="77777777" w:rsidR="006C5477" w:rsidRDefault="006C547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auto"/>
              <w:right w:val="single" w:sz="4" w:space="0" w:color="000000"/>
            </w:tcBorders>
          </w:tcPr>
          <w:p w14:paraId="4F53BA7C" w14:textId="77777777"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5A26078E" w14:textId="7020045B" w:rsidR="006C5477" w:rsidRDefault="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right w:val="single" w:sz="4" w:space="0" w:color="000000"/>
            </w:tcBorders>
          </w:tcPr>
          <w:p w14:paraId="7FFCAAA0" w14:textId="77777777" w:rsidR="006C5477" w:rsidRDefault="006C5477">
            <w:pPr>
              <w:spacing w:after="0" w:line="240" w:lineRule="auto"/>
              <w:rPr>
                <w:rFonts w:ascii="Times New Roman" w:eastAsia="Times New Roman" w:hAnsi="Times New Roman" w:cs="Times New Roman"/>
                <w:sz w:val="24"/>
                <w:szCs w:val="24"/>
              </w:rPr>
            </w:pPr>
          </w:p>
        </w:tc>
      </w:tr>
      <w:tr w:rsidR="006C5477" w14:paraId="5FC9C353" w14:textId="77777777" w:rsidTr="001A4E09">
        <w:trPr>
          <w:trHeight w:val="330"/>
        </w:trPr>
        <w:tc>
          <w:tcPr>
            <w:tcW w:w="518" w:type="dxa"/>
            <w:tcBorders>
              <w:top w:val="single" w:sz="4" w:space="0" w:color="auto"/>
              <w:left w:val="single" w:sz="4" w:space="0" w:color="000000"/>
              <w:bottom w:val="single" w:sz="4" w:space="0" w:color="000000"/>
              <w:right w:val="single" w:sz="4" w:space="0" w:color="000000"/>
            </w:tcBorders>
            <w:shd w:val="clear" w:color="auto" w:fill="auto"/>
          </w:tcPr>
          <w:p w14:paraId="2DE30C33" w14:textId="5C32CA5C" w:rsidR="006C5477" w:rsidRDefault="006C5477" w:rsidP="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5006" w:type="dxa"/>
            <w:tcBorders>
              <w:top w:val="single" w:sz="4" w:space="0" w:color="auto"/>
            </w:tcBorders>
            <w:shd w:val="clear" w:color="auto" w:fill="auto"/>
          </w:tcPr>
          <w:p w14:paraId="7A57D485" w14:textId="06AD6C3E" w:rsidR="006C5477" w:rsidRDefault="006C5477" w:rsidP="006C5477">
            <w:pPr>
              <w:spacing w:after="0"/>
              <w:rPr>
                <w:rFonts w:ascii="Times New Roman" w:eastAsia="Times New Roman" w:hAnsi="Times New Roman" w:cs="Times New Roman"/>
                <w:sz w:val="24"/>
                <w:szCs w:val="24"/>
              </w:rPr>
            </w:pPr>
            <w:r w:rsidRPr="006C5477">
              <w:rPr>
                <w:rFonts w:ascii="Times New Roman" w:eastAsia="Times New Roman" w:hAnsi="Times New Roman" w:cs="Times New Roman"/>
                <w:sz w:val="24"/>
                <w:szCs w:val="24"/>
              </w:rPr>
              <w:t xml:space="preserve">стенды и оборудование для выполнения лабораторных и практических занятий для изучения КИП, в том числе приборов безопасности технологических процессов </w:t>
            </w:r>
            <w:proofErr w:type="spellStart"/>
            <w:r w:rsidRPr="006C5477">
              <w:rPr>
                <w:rFonts w:ascii="Times New Roman" w:eastAsia="Times New Roman" w:hAnsi="Times New Roman" w:cs="Times New Roman"/>
                <w:sz w:val="24"/>
                <w:szCs w:val="24"/>
              </w:rPr>
              <w:t>нефтегазопереработки</w:t>
            </w:r>
            <w:proofErr w:type="spellEnd"/>
          </w:p>
        </w:tc>
        <w:tc>
          <w:tcPr>
            <w:tcW w:w="1843" w:type="dxa"/>
            <w:tcBorders>
              <w:top w:val="single" w:sz="4" w:space="0" w:color="000000"/>
              <w:left w:val="single" w:sz="4" w:space="0" w:color="000000"/>
              <w:bottom w:val="single" w:sz="4" w:space="0" w:color="auto"/>
              <w:right w:val="single" w:sz="4" w:space="0" w:color="000000"/>
            </w:tcBorders>
            <w:shd w:val="clear" w:color="auto" w:fill="auto"/>
          </w:tcPr>
          <w:p w14:paraId="1680E3E9" w14:textId="6B53944F" w:rsidR="006C5477" w:rsidRDefault="006C5477" w:rsidP="006C5477">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auto"/>
              <w:right w:val="single" w:sz="4" w:space="0" w:color="000000"/>
            </w:tcBorders>
          </w:tcPr>
          <w:p w14:paraId="69B42334" w14:textId="006D8DB8" w:rsidR="006C5477" w:rsidRDefault="006C5477" w:rsidP="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auto"/>
              <w:right w:val="single" w:sz="4" w:space="0" w:color="000000"/>
            </w:tcBorders>
            <w:shd w:val="clear" w:color="auto" w:fill="auto"/>
          </w:tcPr>
          <w:p w14:paraId="3EB77F9F" w14:textId="05E2786E" w:rsidR="006C5477" w:rsidRDefault="006C5477" w:rsidP="006C5477">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left w:val="single" w:sz="4" w:space="0" w:color="000000"/>
              <w:bottom w:val="single" w:sz="4" w:space="0" w:color="000000"/>
              <w:right w:val="single" w:sz="4" w:space="0" w:color="000000"/>
            </w:tcBorders>
          </w:tcPr>
          <w:p w14:paraId="20A7C8A9" w14:textId="77777777" w:rsidR="006C5477" w:rsidRDefault="006C5477" w:rsidP="006C5477">
            <w:pPr>
              <w:spacing w:after="0" w:line="240" w:lineRule="auto"/>
              <w:rPr>
                <w:rFonts w:ascii="Times New Roman" w:eastAsia="Times New Roman" w:hAnsi="Times New Roman" w:cs="Times New Roman"/>
                <w:sz w:val="24"/>
                <w:szCs w:val="24"/>
              </w:rPr>
            </w:pPr>
          </w:p>
        </w:tc>
      </w:tr>
    </w:tbl>
    <w:p w14:paraId="3201ECEA" w14:textId="77777777" w:rsidR="006C5477" w:rsidRDefault="006C5477" w:rsidP="00C76FE7">
      <w:pPr>
        <w:spacing w:after="0"/>
        <w:jc w:val="both"/>
        <w:rPr>
          <w:rFonts w:ascii="Times New Roman" w:eastAsia="Times New Roman" w:hAnsi="Times New Roman" w:cs="Times New Roman"/>
          <w:sz w:val="24"/>
          <w:szCs w:val="24"/>
        </w:rPr>
      </w:pPr>
    </w:p>
    <w:p w14:paraId="2786FC9B" w14:textId="572C1B82" w:rsidR="0087368A" w:rsidRDefault="001D7376">
      <w:pPr>
        <w:spacing w:after="0"/>
        <w:ind w:firstLine="709"/>
        <w:jc w:val="both"/>
        <w:rPr>
          <w:rFonts w:ascii="Times New Roman" w:eastAsia="Times New Roman" w:hAnsi="Times New Roman" w:cs="Times New Roman"/>
        </w:rPr>
      </w:pPr>
      <w:r>
        <w:rPr>
          <w:rFonts w:ascii="Times New Roman" w:eastAsia="Times New Roman" w:hAnsi="Times New Roman" w:cs="Times New Roman"/>
          <w:sz w:val="24"/>
          <w:szCs w:val="24"/>
        </w:rPr>
        <w:t>Мастерская «</w:t>
      </w:r>
      <w:r w:rsidR="00C76FE7">
        <w:rPr>
          <w:rFonts w:ascii="Times New Roman" w:eastAsia="Times New Roman" w:hAnsi="Times New Roman" w:cs="Times New Roman"/>
          <w:sz w:val="24"/>
          <w:szCs w:val="24"/>
          <w:lang w:val="en-US"/>
        </w:rPr>
        <w:t>C</w:t>
      </w:r>
      <w:proofErr w:type="spellStart"/>
      <w:r>
        <w:rPr>
          <w:rFonts w:ascii="Times New Roman" w:eastAsia="Times New Roman" w:hAnsi="Times New Roman" w:cs="Times New Roman"/>
          <w:sz w:val="24"/>
          <w:szCs w:val="24"/>
        </w:rPr>
        <w:t>лесарная</w:t>
      </w:r>
      <w:proofErr w:type="spellEnd"/>
      <w:r>
        <w:rPr>
          <w:rFonts w:ascii="Times New Roman" w:eastAsia="Times New Roman" w:hAnsi="Times New Roman" w:cs="Times New Roman"/>
          <w:sz w:val="24"/>
          <w:szCs w:val="24"/>
        </w:rPr>
        <w:t>»</w:t>
      </w:r>
    </w:p>
    <w:tbl>
      <w:tblPr>
        <w:tblStyle w:val="affffffffffffff"/>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87368A" w14:paraId="77164157" w14:textId="77777777">
        <w:trPr>
          <w:trHeight w:val="900"/>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5919E" w14:textId="60747822"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FFC92"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8919EC"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05B45082"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13050"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042769E6"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87368A" w14:paraId="664356F2"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BD5ADE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F7E38BC"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вентиляция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85363C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226CCA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587532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338DE97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ПМ.01</w:t>
            </w:r>
          </w:p>
        </w:tc>
      </w:tr>
      <w:tr w:rsidR="0087368A" w14:paraId="2C337A26"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06B696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3B6F53F"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верстак слесарный</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CEB5C8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7C48D35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0E0DB4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D499DB2" w14:textId="77777777" w:rsidR="0087368A" w:rsidRDefault="0087368A">
            <w:pPr>
              <w:spacing w:after="0" w:line="240" w:lineRule="auto"/>
              <w:rPr>
                <w:rFonts w:ascii="Times New Roman" w:eastAsia="Times New Roman" w:hAnsi="Times New Roman" w:cs="Times New Roman"/>
                <w:sz w:val="24"/>
                <w:szCs w:val="24"/>
              </w:rPr>
            </w:pPr>
          </w:p>
        </w:tc>
      </w:tr>
      <w:tr w:rsidR="0087368A" w14:paraId="3FCC8F1B"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DE1DE6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D1D9351"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набор слесарного инструмента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2A9875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5CB999E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752EEF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3A659B7" w14:textId="77777777" w:rsidR="0087368A" w:rsidRDefault="0087368A">
            <w:pPr>
              <w:spacing w:after="0" w:line="240" w:lineRule="auto"/>
              <w:rPr>
                <w:rFonts w:ascii="Times New Roman" w:eastAsia="Times New Roman" w:hAnsi="Times New Roman" w:cs="Times New Roman"/>
                <w:sz w:val="24"/>
                <w:szCs w:val="24"/>
              </w:rPr>
            </w:pPr>
          </w:p>
        </w:tc>
      </w:tr>
      <w:tr w:rsidR="0087368A" w14:paraId="39AC1ED1" w14:textId="77777777">
        <w:trPr>
          <w:trHeight w:val="302"/>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59ADF8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17E9E14"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разметочный инструмент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183432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3B3F98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A775E2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0647A14" w14:textId="77777777" w:rsidR="0087368A" w:rsidRDefault="0087368A">
            <w:pPr>
              <w:spacing w:after="0" w:line="240" w:lineRule="auto"/>
              <w:rPr>
                <w:rFonts w:ascii="Times New Roman" w:eastAsia="Times New Roman" w:hAnsi="Times New Roman" w:cs="Times New Roman"/>
                <w:sz w:val="24"/>
                <w:szCs w:val="24"/>
              </w:rPr>
            </w:pPr>
          </w:p>
        </w:tc>
      </w:tr>
      <w:tr w:rsidR="0087368A" w14:paraId="00D24450"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B2711B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4DE7E01"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измерительный инструмент</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694C9E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511643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73ED45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065148D" w14:textId="77777777" w:rsidR="0087368A" w:rsidRDefault="0087368A">
            <w:pPr>
              <w:spacing w:after="0" w:line="240" w:lineRule="auto"/>
              <w:rPr>
                <w:rFonts w:ascii="Times New Roman" w:eastAsia="Times New Roman" w:hAnsi="Times New Roman" w:cs="Times New Roman"/>
                <w:sz w:val="24"/>
                <w:szCs w:val="24"/>
              </w:rPr>
            </w:pPr>
          </w:p>
        </w:tc>
      </w:tr>
      <w:tr w:rsidR="0087368A" w14:paraId="22B98D61"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D93516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7A7D4C9"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тиски слесарные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C9AF09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F0D5AB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E5D708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41B39DCD" w14:textId="77777777" w:rsidR="0087368A" w:rsidRDefault="0087368A">
            <w:pPr>
              <w:spacing w:after="0" w:line="240" w:lineRule="auto"/>
              <w:rPr>
                <w:rFonts w:ascii="Times New Roman" w:eastAsia="Times New Roman" w:hAnsi="Times New Roman" w:cs="Times New Roman"/>
                <w:sz w:val="24"/>
                <w:szCs w:val="24"/>
              </w:rPr>
            </w:pPr>
          </w:p>
        </w:tc>
      </w:tr>
      <w:tr w:rsidR="0087368A" w14:paraId="6F4C97AD" w14:textId="77777777">
        <w:trPr>
          <w:trHeight w:val="240"/>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37175C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72C09F05" w14:textId="77777777" w:rsidR="0087368A" w:rsidRDefault="001D7376">
            <w:pPr>
              <w:widowControl/>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плита поверочная разметочная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62A17E7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687CD086"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758A137" w14:textId="0E1BED8A"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E2D6A1C" w14:textId="77777777" w:rsidR="0087368A" w:rsidRDefault="0087368A">
            <w:pPr>
              <w:spacing w:after="0" w:line="240" w:lineRule="auto"/>
              <w:rPr>
                <w:rFonts w:ascii="Times New Roman" w:eastAsia="Times New Roman" w:hAnsi="Times New Roman" w:cs="Times New Roman"/>
                <w:sz w:val="24"/>
                <w:szCs w:val="24"/>
              </w:rPr>
            </w:pPr>
          </w:p>
        </w:tc>
      </w:tr>
    </w:tbl>
    <w:p w14:paraId="6AB15E30" w14:textId="77777777" w:rsidR="00C76FE7" w:rsidRDefault="00C76FE7">
      <w:pPr>
        <w:spacing w:after="0"/>
        <w:jc w:val="both"/>
        <w:rPr>
          <w:rFonts w:ascii="Times New Roman" w:eastAsia="Times New Roman" w:hAnsi="Times New Roman" w:cs="Times New Roman"/>
          <w:sz w:val="24"/>
          <w:szCs w:val="24"/>
        </w:rPr>
      </w:pPr>
    </w:p>
    <w:p w14:paraId="2EB401B9" w14:textId="77777777" w:rsidR="00B43DE4" w:rsidRDefault="00B43DE4">
      <w:pPr>
        <w:spacing w:after="0"/>
        <w:jc w:val="both"/>
        <w:rPr>
          <w:rFonts w:ascii="Times New Roman" w:eastAsia="Times New Roman" w:hAnsi="Times New Roman" w:cs="Times New Roman"/>
          <w:sz w:val="24"/>
          <w:szCs w:val="24"/>
        </w:rPr>
      </w:pPr>
    </w:p>
    <w:p w14:paraId="4B82271F" w14:textId="77777777" w:rsidR="00B43DE4" w:rsidRDefault="00B43DE4">
      <w:pPr>
        <w:spacing w:after="0"/>
        <w:jc w:val="both"/>
        <w:rPr>
          <w:rFonts w:ascii="Times New Roman" w:eastAsia="Times New Roman" w:hAnsi="Times New Roman" w:cs="Times New Roman"/>
          <w:sz w:val="24"/>
          <w:szCs w:val="24"/>
        </w:rPr>
      </w:pPr>
    </w:p>
    <w:p w14:paraId="01448481" w14:textId="77777777" w:rsidR="00B43DE4" w:rsidRDefault="00B43DE4">
      <w:pPr>
        <w:spacing w:after="0"/>
        <w:jc w:val="both"/>
        <w:rPr>
          <w:rFonts w:ascii="Times New Roman" w:eastAsia="Times New Roman" w:hAnsi="Times New Roman" w:cs="Times New Roman"/>
          <w:sz w:val="24"/>
          <w:szCs w:val="24"/>
        </w:rPr>
      </w:pPr>
    </w:p>
    <w:p w14:paraId="43F64C44" w14:textId="77777777" w:rsidR="00B43DE4" w:rsidRDefault="00B43DE4">
      <w:pPr>
        <w:spacing w:after="0"/>
        <w:jc w:val="both"/>
        <w:rPr>
          <w:rFonts w:ascii="Times New Roman" w:eastAsia="Times New Roman" w:hAnsi="Times New Roman" w:cs="Times New Roman"/>
          <w:sz w:val="24"/>
          <w:szCs w:val="24"/>
        </w:rPr>
      </w:pPr>
    </w:p>
    <w:p w14:paraId="5280A033"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 Оснащение спортивного комплекса/зал</w:t>
      </w:r>
    </w:p>
    <w:p w14:paraId="2B8EA3B0"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tbl>
      <w:tblPr>
        <w:tblStyle w:val="affffffffffffff0"/>
        <w:tblW w:w="1540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66"/>
        <w:gridCol w:w="4884"/>
        <w:gridCol w:w="1843"/>
        <w:gridCol w:w="2552"/>
        <w:gridCol w:w="2835"/>
        <w:gridCol w:w="2625"/>
      </w:tblGrid>
      <w:tr w:rsidR="0087368A" w14:paraId="61662098" w14:textId="77777777">
        <w:trPr>
          <w:trHeight w:val="967"/>
          <w:tblHeader/>
        </w:trPr>
        <w:tc>
          <w:tcPr>
            <w:tcW w:w="66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63A8EA" w14:textId="77777777" w:rsidR="0087368A" w:rsidRDefault="001D7376">
            <w:pPr>
              <w:spacing w:after="0"/>
              <w:ind w:left="22"/>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488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5401D4"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D726A4"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02F2288A"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09EA23"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5A67F671"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87368A" w14:paraId="709DF900"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25FD555E" w14:textId="77777777" w:rsidR="0087368A" w:rsidRDefault="001D7376">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1.</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02C0AB1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преподавателя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346FCD06"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40191FD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EE788F2" w14:textId="77777777" w:rsidR="0087368A" w:rsidRPr="00C76FE7" w:rsidRDefault="001D7376">
            <w:pPr>
              <w:spacing w:after="0"/>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на усмотрение ОО</w:t>
            </w:r>
          </w:p>
        </w:tc>
        <w:tc>
          <w:tcPr>
            <w:tcW w:w="2625" w:type="dxa"/>
            <w:vMerge w:val="restart"/>
            <w:tcBorders>
              <w:top w:val="single" w:sz="4" w:space="0" w:color="000000"/>
              <w:left w:val="single" w:sz="4" w:space="0" w:color="000000"/>
              <w:bottom w:val="single" w:sz="4" w:space="0" w:color="000000"/>
              <w:right w:val="single" w:sz="4" w:space="0" w:color="000000"/>
            </w:tcBorders>
          </w:tcPr>
          <w:p w14:paraId="337D7FD6" w14:textId="77777777" w:rsidR="0087368A" w:rsidRPr="00C76FE7" w:rsidRDefault="001D7376">
            <w:pPr>
              <w:spacing w:after="160" w:line="259" w:lineRule="auto"/>
              <w:ind w:hanging="2"/>
              <w:jc w:val="both"/>
              <w:rPr>
                <w:rFonts w:ascii="Times New Roman" w:eastAsia="Times New Roman" w:hAnsi="Times New Roman" w:cs="Times New Roman"/>
                <w:sz w:val="24"/>
                <w:szCs w:val="24"/>
              </w:rPr>
            </w:pPr>
            <w:r w:rsidRPr="00C76FE7">
              <w:rPr>
                <w:rFonts w:ascii="Times New Roman" w:eastAsia="Times New Roman" w:hAnsi="Times New Roman" w:cs="Times New Roman"/>
                <w:sz w:val="24"/>
                <w:szCs w:val="24"/>
              </w:rPr>
              <w:t>ОГСЭ.04</w:t>
            </w:r>
          </w:p>
        </w:tc>
      </w:tr>
      <w:tr w:rsidR="0087368A" w14:paraId="2AB22DF5"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7766610B" w14:textId="77777777" w:rsidR="0087368A" w:rsidRDefault="001D7376">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2.</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2DA5E08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шкафы для одежды</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FA271E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5F992B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27EA62F"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FBA5740"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0CD4A5E5"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1099E5A6" w14:textId="77777777" w:rsidR="0087368A" w:rsidRDefault="001D7376">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3.</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7B0BDC6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стулья/скамейки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1127598"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0C36018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0EE5E34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244BD91B"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3E069B53"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54ED07CD" w14:textId="77777777" w:rsidR="0087368A" w:rsidRDefault="001D7376">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4.</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2451138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инвентарь и оборудование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565C8AD"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3CD07103"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38C439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70A37AC"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6EE98836"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1E8190D4" w14:textId="77777777" w:rsidR="0087368A" w:rsidRDefault="001D7376">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5.</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6B9DC80A" w14:textId="77777777" w:rsidR="0087368A" w:rsidRDefault="001D7376">
            <w:pPr>
              <w:widowControl/>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открытые спортивные площадки</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F101C39"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Оборудование</w:t>
            </w:r>
          </w:p>
        </w:tc>
        <w:tc>
          <w:tcPr>
            <w:tcW w:w="2552" w:type="dxa"/>
            <w:tcBorders>
              <w:top w:val="single" w:sz="4" w:space="0" w:color="000000"/>
              <w:left w:val="single" w:sz="4" w:space="0" w:color="000000"/>
              <w:bottom w:val="single" w:sz="4" w:space="0" w:color="000000"/>
              <w:right w:val="single" w:sz="4" w:space="0" w:color="000000"/>
            </w:tcBorders>
          </w:tcPr>
          <w:p w14:paraId="48178276"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48F4B4D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ECAA359"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32535E16" w14:textId="77777777">
        <w:trPr>
          <w:trHeight w:val="105"/>
        </w:trPr>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101B7BA0" w14:textId="77777777" w:rsidR="0087368A" w:rsidRDefault="001D7376">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6.</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09627448" w14:textId="77777777" w:rsidR="0087368A" w:rsidRDefault="001D7376">
            <w:pPr>
              <w:widowControl/>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компьютер с программным обеспечением для преподавателя (системный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2113A8C1"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0A3DA93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A925AA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BADB707"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3222AFD4" w14:textId="77777777">
        <w:tc>
          <w:tcPr>
            <w:tcW w:w="666" w:type="dxa"/>
            <w:tcBorders>
              <w:top w:val="single" w:sz="4" w:space="0" w:color="000000"/>
              <w:left w:val="single" w:sz="4" w:space="0" w:color="000000"/>
              <w:bottom w:val="single" w:sz="4" w:space="0" w:color="000000"/>
              <w:right w:val="single" w:sz="4" w:space="0" w:color="000000"/>
            </w:tcBorders>
            <w:shd w:val="clear" w:color="auto" w:fill="auto"/>
          </w:tcPr>
          <w:p w14:paraId="434D43F7" w14:textId="77777777" w:rsidR="0087368A" w:rsidRDefault="001D7376">
            <w:pPr>
              <w:widowControl/>
              <w:pBdr>
                <w:top w:val="nil"/>
                <w:left w:val="nil"/>
                <w:bottom w:val="nil"/>
                <w:right w:val="nil"/>
                <w:between w:val="nil"/>
              </w:pBdr>
              <w:spacing w:before="120"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lastRenderedPageBreak/>
              <w:t>7.</w:t>
            </w:r>
          </w:p>
        </w:tc>
        <w:tc>
          <w:tcPr>
            <w:tcW w:w="4884" w:type="dxa"/>
            <w:tcBorders>
              <w:top w:val="single" w:sz="4" w:space="0" w:color="000000"/>
              <w:left w:val="single" w:sz="4" w:space="0" w:color="000000"/>
              <w:bottom w:val="single" w:sz="4" w:space="0" w:color="000000"/>
              <w:right w:val="single" w:sz="4" w:space="0" w:color="000000"/>
            </w:tcBorders>
            <w:shd w:val="clear" w:color="auto" w:fill="auto"/>
          </w:tcPr>
          <w:p w14:paraId="063529A2" w14:textId="77777777" w:rsidR="0087368A" w:rsidRDefault="001D7376">
            <w:pPr>
              <w:widowControl/>
              <w:pBdr>
                <w:top w:val="nil"/>
                <w:left w:val="nil"/>
                <w:bottom w:val="nil"/>
                <w:right w:val="nil"/>
                <w:between w:val="nil"/>
              </w:pBd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08AE998"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2C303979"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11994D9"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5D702405"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bl>
    <w:p w14:paraId="77C033F3" w14:textId="77777777" w:rsidR="0087368A" w:rsidRDefault="0087368A">
      <w:pPr>
        <w:spacing w:after="0" w:line="240" w:lineRule="auto"/>
        <w:rPr>
          <w:rFonts w:ascii="Times New Roman" w:eastAsia="Times New Roman" w:hAnsi="Times New Roman" w:cs="Times New Roman"/>
          <w:sz w:val="24"/>
          <w:szCs w:val="24"/>
        </w:rPr>
      </w:pPr>
    </w:p>
    <w:p w14:paraId="2395EC9D" w14:textId="77777777" w:rsidR="0087368A" w:rsidRDefault="001D7376">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0BC0D24D" w14:textId="31774A9A" w:rsidR="0087368A" w:rsidRPr="00C76FE7" w:rsidRDefault="001D7376" w:rsidP="00C76FE7">
      <w:pPr>
        <w:spacing w:after="0"/>
        <w:ind w:firstLine="709"/>
        <w:jc w:val="both"/>
        <w:rPr>
          <w:rFonts w:ascii="Times New Roman" w:eastAsia="Times New Roman" w:hAnsi="Times New Roman" w:cs="Times New Roman"/>
          <w:iCs/>
          <w:sz w:val="24"/>
          <w:szCs w:val="24"/>
        </w:rPr>
      </w:pPr>
      <w:r w:rsidRPr="00C76FE7">
        <w:rPr>
          <w:rFonts w:ascii="Times New Roman" w:eastAsia="Times New Roman" w:hAnsi="Times New Roman" w:cs="Times New Roman"/>
          <w:iCs/>
          <w:sz w:val="24"/>
          <w:szCs w:val="24"/>
        </w:rPr>
        <w:t>Читальный зал / библиотека / актовый зал</w:t>
      </w:r>
    </w:p>
    <w:tbl>
      <w:tblPr>
        <w:tblStyle w:val="affffffffffffff1"/>
        <w:tblW w:w="1537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8"/>
        <w:gridCol w:w="5006"/>
        <w:gridCol w:w="1843"/>
        <w:gridCol w:w="2552"/>
        <w:gridCol w:w="2835"/>
        <w:gridCol w:w="2625"/>
      </w:tblGrid>
      <w:tr w:rsidR="0087368A" w14:paraId="67B6FA35" w14:textId="77777777">
        <w:trPr>
          <w:tblHeader/>
        </w:trPr>
        <w:tc>
          <w:tcPr>
            <w:tcW w:w="51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50819A"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
        </w:tc>
        <w:tc>
          <w:tcPr>
            <w:tcW w:w="500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88E289"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6789B1" w14:textId="77777777" w:rsidR="0087368A" w:rsidRDefault="001D7376">
            <w:pPr>
              <w:spacing w:after="0"/>
              <w:ind w:left="-10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Тип</w:t>
            </w:r>
          </w:p>
        </w:tc>
        <w:tc>
          <w:tcPr>
            <w:tcW w:w="2552" w:type="dxa"/>
            <w:tcBorders>
              <w:top w:val="single" w:sz="4" w:space="0" w:color="000000"/>
              <w:left w:val="single" w:sz="4" w:space="0" w:color="000000"/>
              <w:bottom w:val="single" w:sz="4" w:space="0" w:color="000000"/>
              <w:right w:val="single" w:sz="4" w:space="0" w:color="000000"/>
            </w:tcBorders>
            <w:vAlign w:val="center"/>
          </w:tcPr>
          <w:p w14:paraId="431A4908"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специализированное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7089F3" w14:textId="77777777"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Краткая (рамочная) техническая характеристика</w:t>
            </w:r>
          </w:p>
        </w:tc>
        <w:tc>
          <w:tcPr>
            <w:tcW w:w="2625" w:type="dxa"/>
            <w:tcBorders>
              <w:top w:val="single" w:sz="4" w:space="0" w:color="000000"/>
              <w:left w:val="single" w:sz="4" w:space="0" w:color="000000"/>
              <w:bottom w:val="single" w:sz="4" w:space="0" w:color="000000"/>
              <w:right w:val="single" w:sz="4" w:space="0" w:color="000000"/>
            </w:tcBorders>
            <w:vAlign w:val="center"/>
          </w:tcPr>
          <w:p w14:paraId="12692B83" w14:textId="4875D6C1" w:rsidR="0087368A" w:rsidRDefault="001D7376">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Код профессионального модуля, дисциплины</w:t>
            </w:r>
          </w:p>
        </w:tc>
      </w:tr>
      <w:tr w:rsidR="0087368A" w14:paraId="2469ACDE"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71A9B73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6E7A64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посадочные места по количеству обучающихся (столы, стулья)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FE1F8A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2B0C43B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08E3CF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регулируемые по высоте</w:t>
            </w:r>
          </w:p>
        </w:tc>
        <w:tc>
          <w:tcPr>
            <w:tcW w:w="2625" w:type="dxa"/>
            <w:vMerge w:val="restart"/>
            <w:tcBorders>
              <w:top w:val="single" w:sz="4" w:space="0" w:color="000000"/>
              <w:left w:val="single" w:sz="4" w:space="0" w:color="000000"/>
              <w:bottom w:val="single" w:sz="4" w:space="0" w:color="000000"/>
              <w:right w:val="single" w:sz="4" w:space="0" w:color="000000"/>
            </w:tcBorders>
          </w:tcPr>
          <w:p w14:paraId="3BC58AC6" w14:textId="77777777" w:rsidR="0087368A" w:rsidRDefault="0087368A">
            <w:pPr>
              <w:spacing w:after="0"/>
              <w:rPr>
                <w:rFonts w:ascii="Times New Roman" w:eastAsia="Times New Roman" w:hAnsi="Times New Roman" w:cs="Times New Roman"/>
                <w:sz w:val="24"/>
                <w:szCs w:val="24"/>
              </w:rPr>
            </w:pPr>
          </w:p>
        </w:tc>
      </w:tr>
      <w:tr w:rsidR="0087368A" w14:paraId="3F53F42C"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05197973"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3D54D81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рабочее место библиотекаря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AF3B83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72EFBE9E"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270B818"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695364EE"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79D7F61D"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12CB238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161F19A9"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стеллажи для книг</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42282889"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Мебель</w:t>
            </w:r>
          </w:p>
        </w:tc>
        <w:tc>
          <w:tcPr>
            <w:tcW w:w="2552" w:type="dxa"/>
            <w:tcBorders>
              <w:top w:val="single" w:sz="4" w:space="0" w:color="000000"/>
              <w:left w:val="single" w:sz="4" w:space="0" w:color="000000"/>
              <w:bottom w:val="single" w:sz="4" w:space="0" w:color="000000"/>
              <w:right w:val="single" w:sz="4" w:space="0" w:color="000000"/>
            </w:tcBorders>
          </w:tcPr>
          <w:p w14:paraId="19A7D5D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6C2F97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0E9F13A"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5FF48079"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6D09B1A4"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27F0CB34" w14:textId="77777777" w:rsidR="0087368A" w:rsidRDefault="001D7376">
            <w:pP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компьютер с программным обеспечением для библиотекаря </w:t>
            </w:r>
            <w:r>
              <w:rPr>
                <w:rFonts w:ascii="Times New Roman" w:eastAsia="Times New Roman" w:hAnsi="Times New Roman" w:cs="Times New Roman"/>
                <w:sz w:val="24"/>
                <w:szCs w:val="24"/>
              </w:rPr>
              <w:t>(системный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5BB04FA6"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15EC7145" w14:textId="77777777" w:rsidR="0087368A" w:rsidRDefault="0087368A">
            <w:pPr>
              <w:spacing w:after="0"/>
              <w:rPr>
                <w:rFonts w:ascii="Times New Roman" w:eastAsia="Times New Roman" w:hAnsi="Times New Roman" w:cs="Times New Roman"/>
                <w:sz w:val="24"/>
                <w:szCs w:val="24"/>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AC20F0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1C64FE9"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5FDDC799"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41F19246"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B856BFB" w14:textId="77777777" w:rsidR="0087368A" w:rsidRDefault="001D7376">
            <w:pPr>
              <w:spacing w:after="0"/>
              <w:rPr>
                <w:rFonts w:ascii="Times New Roman" w:eastAsia="Times New Roman" w:hAnsi="Times New Roman" w:cs="Times New Roman"/>
              </w:rPr>
            </w:pPr>
            <w:r>
              <w:rPr>
                <w:rFonts w:ascii="Times New Roman" w:eastAsia="Times New Roman" w:hAnsi="Times New Roman" w:cs="Times New Roman"/>
                <w:color w:val="000000"/>
                <w:sz w:val="24"/>
                <w:szCs w:val="24"/>
              </w:rPr>
              <w:t xml:space="preserve">компьютеры с программным обеспечением для обучающих </w:t>
            </w:r>
            <w:r>
              <w:rPr>
                <w:rFonts w:ascii="Times New Roman" w:eastAsia="Times New Roman" w:hAnsi="Times New Roman" w:cs="Times New Roman"/>
                <w:sz w:val="24"/>
                <w:szCs w:val="24"/>
              </w:rPr>
              <w:t>(системный блок, монитор, клавиатура, мышь)</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788C733E"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3F2E037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348B6E3"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779D128E"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04A09BBE" w14:textId="77777777">
        <w:trPr>
          <w:trHeight w:val="105"/>
        </w:trPr>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5A3F15B7"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41310537"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color w:val="000000"/>
                <w:sz w:val="24"/>
                <w:szCs w:val="24"/>
              </w:rPr>
              <w:t>комплект презентационного мультимедийного или проекционного оборудования</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10A1F2DD"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b/>
                <w:sz w:val="24"/>
                <w:szCs w:val="24"/>
              </w:rPr>
              <w:t>ТС</w:t>
            </w:r>
          </w:p>
        </w:tc>
        <w:tc>
          <w:tcPr>
            <w:tcW w:w="2552" w:type="dxa"/>
            <w:tcBorders>
              <w:top w:val="single" w:sz="4" w:space="0" w:color="000000"/>
              <w:left w:val="single" w:sz="4" w:space="0" w:color="000000"/>
              <w:bottom w:val="single" w:sz="4" w:space="0" w:color="000000"/>
              <w:right w:val="single" w:sz="4" w:space="0" w:color="000000"/>
            </w:tcBorders>
          </w:tcPr>
          <w:p w14:paraId="2FEEC0A2"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560D11A"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1E42D2E0"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r w:rsidR="0087368A" w14:paraId="0CB95A11" w14:textId="77777777">
        <w:tc>
          <w:tcPr>
            <w:tcW w:w="518" w:type="dxa"/>
            <w:tcBorders>
              <w:top w:val="single" w:sz="4" w:space="0" w:color="000000"/>
              <w:left w:val="single" w:sz="4" w:space="0" w:color="000000"/>
              <w:bottom w:val="single" w:sz="4" w:space="0" w:color="000000"/>
              <w:right w:val="single" w:sz="4" w:space="0" w:color="000000"/>
            </w:tcBorders>
            <w:shd w:val="clear" w:color="auto" w:fill="auto"/>
          </w:tcPr>
          <w:p w14:paraId="20837CA0"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5006" w:type="dxa"/>
            <w:tcBorders>
              <w:top w:val="single" w:sz="4" w:space="0" w:color="000000"/>
              <w:left w:val="single" w:sz="4" w:space="0" w:color="000000"/>
              <w:bottom w:val="single" w:sz="4" w:space="0" w:color="000000"/>
              <w:right w:val="single" w:sz="4" w:space="0" w:color="000000"/>
            </w:tcBorders>
            <w:shd w:val="clear" w:color="auto" w:fill="auto"/>
          </w:tcPr>
          <w:p w14:paraId="6F50CD3B"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учебно-методических материалов</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9DE38BD" w14:textId="77777777" w:rsidR="0087368A" w:rsidRDefault="001D7376">
            <w:pPr>
              <w:spacing w:after="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УМК</w:t>
            </w:r>
          </w:p>
        </w:tc>
        <w:tc>
          <w:tcPr>
            <w:tcW w:w="2552" w:type="dxa"/>
            <w:tcBorders>
              <w:top w:val="single" w:sz="4" w:space="0" w:color="000000"/>
              <w:left w:val="single" w:sz="4" w:space="0" w:color="000000"/>
              <w:bottom w:val="single" w:sz="4" w:space="0" w:color="000000"/>
              <w:right w:val="single" w:sz="4" w:space="0" w:color="000000"/>
            </w:tcBorders>
          </w:tcPr>
          <w:p w14:paraId="2D335825"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основное</w:t>
            </w:r>
          </w:p>
        </w:tc>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5C940BC" w14:textId="77777777" w:rsidR="0087368A" w:rsidRDefault="001D7376">
            <w:p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на усмотрение ОО</w:t>
            </w:r>
          </w:p>
        </w:tc>
        <w:tc>
          <w:tcPr>
            <w:tcW w:w="2625" w:type="dxa"/>
            <w:vMerge/>
            <w:tcBorders>
              <w:top w:val="single" w:sz="4" w:space="0" w:color="000000"/>
              <w:left w:val="single" w:sz="4" w:space="0" w:color="000000"/>
              <w:bottom w:val="single" w:sz="4" w:space="0" w:color="000000"/>
              <w:right w:val="single" w:sz="4" w:space="0" w:color="000000"/>
            </w:tcBorders>
          </w:tcPr>
          <w:p w14:paraId="34C5361A" w14:textId="77777777" w:rsidR="0087368A" w:rsidRDefault="0087368A">
            <w:pPr>
              <w:pBdr>
                <w:top w:val="nil"/>
                <w:left w:val="nil"/>
                <w:bottom w:val="nil"/>
                <w:right w:val="nil"/>
                <w:between w:val="nil"/>
              </w:pBdr>
              <w:spacing w:after="0"/>
              <w:rPr>
                <w:rFonts w:ascii="Times New Roman" w:eastAsia="Times New Roman" w:hAnsi="Times New Roman" w:cs="Times New Roman"/>
                <w:sz w:val="24"/>
                <w:szCs w:val="24"/>
              </w:rPr>
            </w:pPr>
          </w:p>
        </w:tc>
      </w:tr>
    </w:tbl>
    <w:p w14:paraId="3DC0F0C1" w14:textId="77777777" w:rsidR="0087368A" w:rsidRDefault="0087368A">
      <w:pPr>
        <w:spacing w:after="0"/>
        <w:ind w:firstLine="709"/>
        <w:jc w:val="both"/>
        <w:rPr>
          <w:rFonts w:ascii="Times New Roman" w:eastAsia="Times New Roman" w:hAnsi="Times New Roman" w:cs="Times New Roman"/>
          <w:sz w:val="24"/>
          <w:szCs w:val="24"/>
        </w:rPr>
      </w:pPr>
    </w:p>
    <w:p w14:paraId="28069D4F" w14:textId="77777777" w:rsidR="0087368A" w:rsidRDefault="001D7376">
      <w:pPr>
        <w:numPr>
          <w:ilvl w:val="0"/>
          <w:numId w:val="1"/>
        </w:numPr>
        <w:pBdr>
          <w:top w:val="nil"/>
          <w:left w:val="nil"/>
          <w:bottom w:val="nil"/>
          <w:right w:val="nil"/>
          <w:between w:val="nil"/>
        </w:pBdr>
        <w:spacing w:before="120" w:after="120" w:line="240" w:lineRule="auto"/>
        <w:jc w:val="both"/>
      </w:pPr>
      <w:r>
        <w:rPr>
          <w:rFonts w:ascii="Times New Roman" w:eastAsia="Times New Roman" w:hAnsi="Times New Roman" w:cs="Times New Roman"/>
          <w:color w:val="000000"/>
          <w:sz w:val="24"/>
          <w:szCs w:val="24"/>
        </w:rPr>
        <w:t>Лицензионное и свободно распространяемое программное обеспечение</w:t>
      </w:r>
    </w:p>
    <w:p w14:paraId="20CDA96E" w14:textId="3F1E422B" w:rsidR="0087368A" w:rsidRDefault="001D7376">
      <w:pPr>
        <w:pBdr>
          <w:top w:val="nil"/>
          <w:left w:val="nil"/>
          <w:bottom w:val="nil"/>
          <w:right w:val="nil"/>
          <w:between w:val="nil"/>
        </w:pBdr>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tbl>
      <w:tblPr>
        <w:tblStyle w:val="affffffffffffff2"/>
        <w:tblW w:w="1516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24"/>
        <w:gridCol w:w="7919"/>
        <w:gridCol w:w="6521"/>
      </w:tblGrid>
      <w:tr w:rsidR="0087368A" w14:paraId="031A6E1B" w14:textId="77777777">
        <w:tc>
          <w:tcPr>
            <w:tcW w:w="724" w:type="dxa"/>
            <w:tcBorders>
              <w:top w:val="single" w:sz="4" w:space="0" w:color="000000"/>
              <w:left w:val="single" w:sz="4" w:space="0" w:color="000000"/>
              <w:bottom w:val="single" w:sz="4" w:space="0" w:color="000000"/>
              <w:right w:val="single" w:sz="4" w:space="0" w:color="000000"/>
            </w:tcBorders>
          </w:tcPr>
          <w:p w14:paraId="0CE9B09D" w14:textId="77777777" w:rsidR="0087368A" w:rsidRDefault="001D737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lastRenderedPageBreak/>
              <w:t>п/п</w:t>
            </w:r>
          </w:p>
        </w:tc>
        <w:tc>
          <w:tcPr>
            <w:tcW w:w="7919" w:type="dxa"/>
            <w:tcBorders>
              <w:top w:val="single" w:sz="4" w:space="0" w:color="000000"/>
              <w:left w:val="single" w:sz="4" w:space="0" w:color="000000"/>
              <w:bottom w:val="single" w:sz="4" w:space="0" w:color="000000"/>
              <w:right w:val="single" w:sz="4" w:space="0" w:color="000000"/>
            </w:tcBorders>
          </w:tcPr>
          <w:p w14:paraId="7C292DBB" w14:textId="77777777" w:rsidR="0087368A" w:rsidRDefault="001D737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Наименование лицензионного и свободно распространяемого </w:t>
            </w:r>
            <w:r>
              <w:rPr>
                <w:rFonts w:ascii="Times New Roman" w:eastAsia="Times New Roman" w:hAnsi="Times New Roman" w:cs="Times New Roman"/>
                <w:b/>
                <w:sz w:val="24"/>
                <w:szCs w:val="24"/>
              </w:rPr>
              <w:lastRenderedPageBreak/>
              <w:t>программного обеспечения, в том числе отечественного производства</w:t>
            </w:r>
          </w:p>
        </w:tc>
        <w:tc>
          <w:tcPr>
            <w:tcW w:w="6521" w:type="dxa"/>
            <w:tcBorders>
              <w:top w:val="single" w:sz="4" w:space="0" w:color="000000"/>
              <w:left w:val="single" w:sz="4" w:space="0" w:color="000000"/>
              <w:bottom w:val="single" w:sz="4" w:space="0" w:color="000000"/>
              <w:right w:val="single" w:sz="4" w:space="0" w:color="000000"/>
            </w:tcBorders>
          </w:tcPr>
          <w:p w14:paraId="52CC4FB3" w14:textId="77777777" w:rsidR="0087368A" w:rsidRDefault="001D7376">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Код и наименование учебной дисциплины (модуля)</w:t>
            </w:r>
          </w:p>
        </w:tc>
      </w:tr>
      <w:tr w:rsidR="0087368A" w14:paraId="09C681FA" w14:textId="77777777">
        <w:trPr>
          <w:trHeight w:val="240"/>
        </w:trPr>
        <w:tc>
          <w:tcPr>
            <w:tcW w:w="724" w:type="dxa"/>
            <w:tcBorders>
              <w:top w:val="single" w:sz="4" w:space="0" w:color="000000"/>
              <w:left w:val="single" w:sz="4" w:space="0" w:color="000000"/>
              <w:bottom w:val="single" w:sz="4" w:space="0" w:color="000000"/>
              <w:right w:val="single" w:sz="4" w:space="0" w:color="000000"/>
            </w:tcBorders>
          </w:tcPr>
          <w:p w14:paraId="27FEC0C0" w14:textId="77777777" w:rsidR="0087368A" w:rsidRDefault="001D737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919" w:type="dxa"/>
            <w:tcBorders>
              <w:top w:val="single" w:sz="4" w:space="0" w:color="000000"/>
              <w:left w:val="single" w:sz="4" w:space="0" w:color="000000"/>
              <w:bottom w:val="single" w:sz="4" w:space="0" w:color="000000"/>
              <w:right w:val="single" w:sz="4" w:space="0" w:color="000000"/>
            </w:tcBorders>
          </w:tcPr>
          <w:p w14:paraId="73354F67" w14:textId="77777777" w:rsidR="0087368A" w:rsidRDefault="001D7376">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лицензионное программное обеспечение для</w:t>
            </w:r>
            <w:r>
              <w:rPr>
                <w:sz w:val="24"/>
                <w:szCs w:val="24"/>
              </w:rPr>
              <w:t xml:space="preserve"> </w:t>
            </w:r>
            <w:r>
              <w:rPr>
                <w:rFonts w:ascii="Times New Roman" w:eastAsia="Times New Roman" w:hAnsi="Times New Roman" w:cs="Times New Roman"/>
                <w:sz w:val="24"/>
                <w:szCs w:val="24"/>
              </w:rPr>
              <w:t xml:space="preserve">совместной работы с офисными документами </w:t>
            </w:r>
          </w:p>
        </w:tc>
        <w:tc>
          <w:tcPr>
            <w:tcW w:w="6521" w:type="dxa"/>
            <w:vMerge w:val="restart"/>
            <w:tcBorders>
              <w:top w:val="single" w:sz="4" w:space="0" w:color="000000"/>
              <w:left w:val="single" w:sz="4" w:space="0" w:color="000000"/>
              <w:bottom w:val="single" w:sz="4" w:space="0" w:color="000000"/>
              <w:right w:val="single" w:sz="4" w:space="0" w:color="000000"/>
            </w:tcBorders>
          </w:tcPr>
          <w:p w14:paraId="5F342877"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ОП.01 Электротехника и электроника</w:t>
            </w:r>
          </w:p>
          <w:p w14:paraId="6F01356B"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ОП.02 Метрология, стандартизация и сертификация</w:t>
            </w:r>
          </w:p>
          <w:p w14:paraId="1C6B420F"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ОП.03 Органическая химия</w:t>
            </w:r>
          </w:p>
          <w:p w14:paraId="59D1FA69"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ОП.04 Аналитическая химия</w:t>
            </w:r>
          </w:p>
          <w:p w14:paraId="67807A7D"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ОП.05 Физическая и коллоидная химия</w:t>
            </w:r>
          </w:p>
          <w:p w14:paraId="46E80046"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ОП.06 Теоретические основы химической технологии</w:t>
            </w:r>
          </w:p>
          <w:p w14:paraId="4D5F68BA"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ОП.07 Процессы и аппараты</w:t>
            </w:r>
          </w:p>
          <w:p w14:paraId="6041859B"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ОП.08 Информационные технологии в профессиональной деятельности</w:t>
            </w:r>
          </w:p>
          <w:p w14:paraId="4CAF6393"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ОП.09 Основы экономики</w:t>
            </w:r>
          </w:p>
          <w:p w14:paraId="7F8BD730"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ОП.10 Основы автоматизации технологических процессов</w:t>
            </w:r>
          </w:p>
          <w:p w14:paraId="32CB5602"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ОП.11 Охрана труда</w:t>
            </w:r>
          </w:p>
          <w:p w14:paraId="3DAF5116" w14:textId="77777777" w:rsidR="0087368A" w:rsidRDefault="001D7376">
            <w:pPr>
              <w:spacing w:after="0" w:line="240" w:lineRule="auto"/>
              <w:ind w:firstLine="33"/>
              <w:rPr>
                <w:rFonts w:ascii="Times New Roman" w:eastAsia="Times New Roman" w:hAnsi="Times New Roman" w:cs="Times New Roman"/>
                <w:sz w:val="24"/>
                <w:szCs w:val="24"/>
              </w:rPr>
            </w:pPr>
            <w:r>
              <w:rPr>
                <w:rFonts w:ascii="Times New Roman" w:eastAsia="Times New Roman" w:hAnsi="Times New Roman" w:cs="Times New Roman"/>
                <w:sz w:val="24"/>
                <w:szCs w:val="24"/>
              </w:rPr>
              <w:t>ОП.12 Безопасность жизнедеятельности</w:t>
            </w:r>
          </w:p>
        </w:tc>
      </w:tr>
      <w:tr w:rsidR="0087368A" w14:paraId="6A489791" w14:textId="77777777">
        <w:trPr>
          <w:trHeight w:val="240"/>
        </w:trPr>
        <w:tc>
          <w:tcPr>
            <w:tcW w:w="724" w:type="dxa"/>
            <w:tcBorders>
              <w:top w:val="single" w:sz="4" w:space="0" w:color="000000"/>
              <w:left w:val="single" w:sz="4" w:space="0" w:color="000000"/>
              <w:bottom w:val="single" w:sz="4" w:space="0" w:color="000000"/>
              <w:right w:val="single" w:sz="4" w:space="0" w:color="000000"/>
            </w:tcBorders>
          </w:tcPr>
          <w:p w14:paraId="1F750427" w14:textId="77777777" w:rsidR="0087368A" w:rsidRDefault="001D737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919" w:type="dxa"/>
            <w:tcBorders>
              <w:top w:val="single" w:sz="4" w:space="0" w:color="000000"/>
              <w:left w:val="single" w:sz="4" w:space="0" w:color="000000"/>
              <w:bottom w:val="single" w:sz="4" w:space="0" w:color="000000"/>
              <w:right w:val="single" w:sz="4" w:space="0" w:color="000000"/>
            </w:tcBorders>
          </w:tcPr>
          <w:p w14:paraId="672D05B6" w14:textId="77777777" w:rsidR="0087368A" w:rsidRDefault="001D7376">
            <w:pPr>
              <w:widowControl/>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лицензионное программное обеспечение для работы с документами</w:t>
            </w:r>
          </w:p>
        </w:tc>
        <w:tc>
          <w:tcPr>
            <w:tcW w:w="6521" w:type="dxa"/>
            <w:vMerge/>
            <w:tcBorders>
              <w:top w:val="single" w:sz="4" w:space="0" w:color="000000"/>
              <w:left w:val="single" w:sz="4" w:space="0" w:color="000000"/>
              <w:bottom w:val="single" w:sz="4" w:space="0" w:color="000000"/>
              <w:right w:val="single" w:sz="4" w:space="0" w:color="000000"/>
            </w:tcBorders>
          </w:tcPr>
          <w:p w14:paraId="45410423" w14:textId="77777777" w:rsidR="0087368A" w:rsidRDefault="0087368A">
            <w:pPr>
              <w:spacing w:after="0" w:line="240" w:lineRule="auto"/>
              <w:rPr>
                <w:rFonts w:ascii="Times New Roman" w:eastAsia="Times New Roman" w:hAnsi="Times New Roman" w:cs="Times New Roman"/>
                <w:sz w:val="24"/>
                <w:szCs w:val="24"/>
              </w:rPr>
            </w:pPr>
          </w:p>
        </w:tc>
      </w:tr>
      <w:tr w:rsidR="0087368A" w14:paraId="0D37DBE0" w14:textId="77777777">
        <w:trPr>
          <w:trHeight w:val="240"/>
        </w:trPr>
        <w:tc>
          <w:tcPr>
            <w:tcW w:w="724" w:type="dxa"/>
            <w:tcBorders>
              <w:top w:val="single" w:sz="4" w:space="0" w:color="000000"/>
              <w:left w:val="single" w:sz="4" w:space="0" w:color="000000"/>
              <w:bottom w:val="single" w:sz="4" w:space="0" w:color="000000"/>
              <w:right w:val="single" w:sz="4" w:space="0" w:color="000000"/>
            </w:tcBorders>
          </w:tcPr>
          <w:p w14:paraId="7DEB823E" w14:textId="77777777" w:rsidR="0087368A" w:rsidRDefault="001D737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919" w:type="dxa"/>
            <w:tcBorders>
              <w:top w:val="single" w:sz="4" w:space="0" w:color="000000"/>
              <w:left w:val="single" w:sz="4" w:space="0" w:color="000000"/>
              <w:bottom w:val="single" w:sz="4" w:space="0" w:color="000000"/>
              <w:right w:val="single" w:sz="4" w:space="0" w:color="000000"/>
            </w:tcBorders>
          </w:tcPr>
          <w:p w14:paraId="4EF08C4B" w14:textId="77777777" w:rsidR="0087368A" w:rsidRDefault="00BB2510">
            <w:pPr>
              <w:widowControl/>
              <w:spacing w:after="0" w:line="240" w:lineRule="auto"/>
              <w:jc w:val="both"/>
              <w:rPr>
                <w:rFonts w:ascii="Times New Roman" w:eastAsia="Times New Roman" w:hAnsi="Times New Roman" w:cs="Times New Roman"/>
                <w:sz w:val="24"/>
                <w:szCs w:val="24"/>
              </w:rPr>
            </w:pPr>
            <w:hyperlink r:id="rId12">
              <w:r w:rsidR="001D7376">
                <w:rPr>
                  <w:rFonts w:ascii="Times New Roman" w:eastAsia="Times New Roman" w:hAnsi="Times New Roman" w:cs="Times New Roman"/>
                  <w:sz w:val="24"/>
                  <w:szCs w:val="24"/>
                </w:rPr>
                <w:t>лицензионное программное обеспечение для работы с документами в формате PDF</w:t>
              </w:r>
            </w:hyperlink>
            <w:r w:rsidR="001D7376">
              <w:rPr>
                <w:rFonts w:ascii="Times New Roman" w:eastAsia="Times New Roman" w:hAnsi="Times New Roman" w:cs="Times New Roman"/>
                <w:sz w:val="24"/>
                <w:szCs w:val="24"/>
              </w:rPr>
              <w:t xml:space="preserve"> </w:t>
            </w:r>
          </w:p>
        </w:tc>
        <w:tc>
          <w:tcPr>
            <w:tcW w:w="6521" w:type="dxa"/>
            <w:vMerge/>
            <w:tcBorders>
              <w:top w:val="single" w:sz="4" w:space="0" w:color="000000"/>
              <w:left w:val="single" w:sz="4" w:space="0" w:color="000000"/>
              <w:bottom w:val="single" w:sz="4" w:space="0" w:color="000000"/>
              <w:right w:val="single" w:sz="4" w:space="0" w:color="000000"/>
            </w:tcBorders>
          </w:tcPr>
          <w:p w14:paraId="7D42F82D" w14:textId="77777777" w:rsidR="0087368A" w:rsidRDefault="0087368A">
            <w:pPr>
              <w:spacing w:after="0" w:line="240" w:lineRule="auto"/>
              <w:rPr>
                <w:rFonts w:ascii="Times New Roman" w:eastAsia="Times New Roman" w:hAnsi="Times New Roman" w:cs="Times New Roman"/>
                <w:sz w:val="24"/>
                <w:szCs w:val="24"/>
              </w:rPr>
            </w:pPr>
          </w:p>
        </w:tc>
      </w:tr>
    </w:tbl>
    <w:p w14:paraId="32FAC7DD" w14:textId="77777777" w:rsidR="0087368A" w:rsidRDefault="0087368A">
      <w:pPr>
        <w:jc w:val="both"/>
        <w:rPr>
          <w:rFonts w:ascii="Times New Roman" w:eastAsia="Times New Roman" w:hAnsi="Times New Roman" w:cs="Times New Roman"/>
          <w:sz w:val="24"/>
          <w:szCs w:val="24"/>
        </w:rPr>
      </w:pPr>
    </w:p>
    <w:sectPr w:rsidR="0087368A">
      <w:footerReference w:type="even" r:id="rId13"/>
      <w:footerReference w:type="default" r:id="rId14"/>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ACC81" w14:textId="77777777" w:rsidR="005554B6" w:rsidRDefault="005554B6">
      <w:pPr>
        <w:spacing w:after="0" w:line="240" w:lineRule="auto"/>
      </w:pPr>
      <w:r>
        <w:separator/>
      </w:r>
    </w:p>
  </w:endnote>
  <w:endnote w:type="continuationSeparator" w:id="0">
    <w:p w14:paraId="06695B2A" w14:textId="77777777" w:rsidR="005554B6" w:rsidRDefault="005554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panose1 w:val="02020603050405020304"/>
    <w:charset w:val="00"/>
    <w:family w:val="auto"/>
    <w:pitch w:val="default"/>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F6A0F" w14:textId="77777777" w:rsidR="0087368A" w:rsidRDefault="001D7376">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sidR="00BB2510">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r>
      <w:rPr>
        <w:rFonts w:ascii="Times New Roman" w:eastAsia="Times New Roman" w:hAnsi="Times New Roman" w:cs="Times New Roman"/>
        <w:color w:val="000000"/>
        <w:sz w:val="24"/>
        <w:szCs w:val="24"/>
      </w:rPr>
      <w:t xml:space="preserve"> </w:t>
    </w:r>
  </w:p>
  <w:p w14:paraId="7BF47C6A" w14:textId="77777777" w:rsidR="0087368A" w:rsidRDefault="0087368A">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BB12D" w14:textId="77777777" w:rsidR="0087368A" w:rsidRDefault="0087368A">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2CC07C" w14:textId="77777777" w:rsidR="005554B6" w:rsidRDefault="005554B6">
      <w:pPr>
        <w:spacing w:after="0" w:line="240" w:lineRule="auto"/>
      </w:pPr>
      <w:r>
        <w:separator/>
      </w:r>
    </w:p>
  </w:footnote>
  <w:footnote w:type="continuationSeparator" w:id="0">
    <w:p w14:paraId="0569EA59" w14:textId="77777777" w:rsidR="005554B6" w:rsidRDefault="005554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B22166B"/>
    <w:multiLevelType w:val="multilevel"/>
    <w:tmpl w:val="D7DA710A"/>
    <w:lvl w:ilvl="0">
      <w:start w:val="1"/>
      <w:numFmt w:val="decimal"/>
      <w:lvlText w:val="%1."/>
      <w:lvlJc w:val="left"/>
      <w:pPr>
        <w:ind w:left="720" w:hanging="360"/>
      </w:pPr>
    </w:lvl>
    <w:lvl w:ilvl="1">
      <w:start w:val="2"/>
      <w:numFmt w:val="decimal"/>
      <w:lvlText w:val="%1.%2."/>
      <w:lvlJc w:val="left"/>
      <w:pPr>
        <w:ind w:left="1129" w:hanging="420"/>
      </w:pPr>
      <w:rPr>
        <w:rFonts w:ascii="Times New Roman" w:hAnsi="Times New Roman" w:cs="Times New Roman" w:hint="default"/>
        <w:sz w:val="24"/>
        <w:szCs w:val="24"/>
      </w:rPr>
    </w:lvl>
    <w:lvl w:ilvl="2">
      <w:start w:val="1"/>
      <w:numFmt w:val="decimal"/>
      <w:lvlText w:val="%1.%2.%3."/>
      <w:lvlJc w:val="left"/>
      <w:pPr>
        <w:ind w:left="1778" w:hanging="720"/>
      </w:pPr>
    </w:lvl>
    <w:lvl w:ilvl="3">
      <w:start w:val="1"/>
      <w:numFmt w:val="decimal"/>
      <w:lvlText w:val="%1.%2.%3.%4."/>
      <w:lvlJc w:val="left"/>
      <w:pPr>
        <w:ind w:left="2127" w:hanging="720"/>
      </w:pPr>
    </w:lvl>
    <w:lvl w:ilvl="4">
      <w:start w:val="1"/>
      <w:numFmt w:val="decimal"/>
      <w:lvlText w:val="%1.%2.%3.%4.%5."/>
      <w:lvlJc w:val="left"/>
      <w:pPr>
        <w:ind w:left="2836" w:hanging="1079"/>
      </w:pPr>
    </w:lvl>
    <w:lvl w:ilvl="5">
      <w:start w:val="1"/>
      <w:numFmt w:val="decimal"/>
      <w:lvlText w:val="%1.%2.%3.%4.%5.%6."/>
      <w:lvlJc w:val="left"/>
      <w:pPr>
        <w:ind w:left="3185" w:hanging="1080"/>
      </w:pPr>
    </w:lvl>
    <w:lvl w:ilvl="6">
      <w:start w:val="1"/>
      <w:numFmt w:val="decimal"/>
      <w:lvlText w:val="%1.%2.%3.%4.%5.%6.%7."/>
      <w:lvlJc w:val="left"/>
      <w:pPr>
        <w:ind w:left="3894" w:hanging="1440"/>
      </w:pPr>
    </w:lvl>
    <w:lvl w:ilvl="7">
      <w:start w:val="1"/>
      <w:numFmt w:val="decimal"/>
      <w:lvlText w:val="%1.%2.%3.%4.%5.%6.%7.%8."/>
      <w:lvlJc w:val="left"/>
      <w:pPr>
        <w:ind w:left="4243" w:hanging="1440"/>
      </w:pPr>
    </w:lvl>
    <w:lvl w:ilvl="8">
      <w:start w:val="1"/>
      <w:numFmt w:val="decimal"/>
      <w:lvlText w:val="%1.%2.%3.%4.%5.%6.%7.%8.%9."/>
      <w:lvlJc w:val="left"/>
      <w:pPr>
        <w:ind w:left="4952"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68A"/>
    <w:rsid w:val="00015694"/>
    <w:rsid w:val="000D1F92"/>
    <w:rsid w:val="001D7376"/>
    <w:rsid w:val="0020745A"/>
    <w:rsid w:val="00381E9F"/>
    <w:rsid w:val="004C4AB3"/>
    <w:rsid w:val="005554B6"/>
    <w:rsid w:val="006400DC"/>
    <w:rsid w:val="00675885"/>
    <w:rsid w:val="006C5477"/>
    <w:rsid w:val="007269F1"/>
    <w:rsid w:val="007E38AF"/>
    <w:rsid w:val="008378C9"/>
    <w:rsid w:val="0087368A"/>
    <w:rsid w:val="00B43DE4"/>
    <w:rsid w:val="00BA371D"/>
    <w:rsid w:val="00BB2510"/>
    <w:rsid w:val="00C76FE7"/>
    <w:rsid w:val="00CD7ACC"/>
    <w:rsid w:val="00DA4008"/>
    <w:rsid w:val="00F949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3C0DBE"/>
  <w15:docId w15:val="{71EC48A7-7BF5-4035-9A1B-F0D8C9C3A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next w:val="a"/>
    <w:link w:val="11"/>
    <w:uiPriority w:val="9"/>
    <w:qFormat/>
    <w:pPr>
      <w:keepNext/>
      <w:spacing w:before="240" w:after="120" w:line="240" w:lineRule="auto"/>
      <w:ind w:firstLine="709"/>
      <w:outlineLvl w:val="0"/>
    </w:pPr>
    <w:rPr>
      <w:rFonts w:ascii="Times New Roman" w:hAnsi="Times New Roman"/>
      <w:b/>
      <w:sz w:val="24"/>
    </w:rPr>
  </w:style>
  <w:style w:type="paragraph" w:styleId="2">
    <w:name w:val="heading 2"/>
    <w:basedOn w:val="a"/>
    <w:next w:val="a"/>
    <w:link w:val="20"/>
    <w:uiPriority w:val="9"/>
    <w:semiHidden/>
    <w:unhideWhenUsed/>
    <w:qFormat/>
    <w:pPr>
      <w:keepNext/>
      <w:spacing w:before="240" w:after="60" w:line="240" w:lineRule="auto"/>
      <w:outlineLvl w:val="1"/>
    </w:pPr>
    <w:rPr>
      <w:rFonts w:ascii="Arial" w:hAnsi="Arial"/>
      <w:b/>
      <w:i/>
      <w:sz w:val="28"/>
    </w:rPr>
  </w:style>
  <w:style w:type="paragraph" w:styleId="3">
    <w:name w:val="heading 3"/>
    <w:basedOn w:val="a"/>
    <w:next w:val="a"/>
    <w:link w:val="30"/>
    <w:uiPriority w:val="9"/>
    <w:semiHidden/>
    <w:unhideWhenUsed/>
    <w:qFormat/>
    <w:pPr>
      <w:keepNext/>
      <w:spacing w:before="240" w:after="60" w:line="240" w:lineRule="auto"/>
      <w:outlineLvl w:val="2"/>
    </w:pPr>
    <w:rPr>
      <w:rFonts w:ascii="Arial" w:hAnsi="Arial"/>
      <w:b/>
      <w:sz w:val="26"/>
    </w:rPr>
  </w:style>
  <w:style w:type="paragraph" w:styleId="4">
    <w:name w:val="heading 4"/>
    <w:basedOn w:val="3"/>
    <w:next w:val="a"/>
    <w:link w:val="40"/>
    <w:uiPriority w:val="9"/>
    <w:semiHidden/>
    <w:unhideWhenUsed/>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semiHidden/>
    <w:unhideWhenUsed/>
    <w:qFormat/>
    <w:pPr>
      <w:spacing w:before="120" w:after="120"/>
      <w:jc w:val="both"/>
      <w:outlineLvl w:val="4"/>
    </w:pPr>
    <w:rPr>
      <w:rFonts w:ascii="XO Thames" w:hAnsi="XO Thames"/>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pPr>
      <w:spacing w:after="120"/>
      <w:ind w:firstLine="709"/>
      <w:outlineLvl w:val="0"/>
    </w:pPr>
    <w:rPr>
      <w:rFonts w:ascii="Times New Roman" w:hAnsi="Times New Roman"/>
      <w:sz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character" w:customStyle="1" w:styleId="1">
    <w:name w:val="Обычный1"/>
    <w:rPr>
      <w:sz w:val="22"/>
    </w:rPr>
  </w:style>
  <w:style w:type="paragraph" w:customStyle="1" w:styleId="a5">
    <w:name w:val="Заголовок ЭР (правое окно)"/>
    <w:basedOn w:val="a6"/>
    <w:next w:val="a"/>
    <w:link w:val="a7"/>
    <w:pPr>
      <w:spacing w:after="0"/>
      <w:jc w:val="left"/>
    </w:pPr>
  </w:style>
  <w:style w:type="character" w:customStyle="1" w:styleId="a7">
    <w:name w:val="Заголовок ЭР (правое окно)"/>
    <w:basedOn w:val="a8"/>
    <w:link w:val="a5"/>
    <w:rPr>
      <w:rFonts w:ascii="Times New Roman" w:hAnsi="Times New Roman"/>
      <w:b/>
      <w:color w:val="26282F"/>
      <w:sz w:val="26"/>
    </w:rPr>
  </w:style>
  <w:style w:type="paragraph" w:styleId="21">
    <w:name w:val="toc 2"/>
    <w:basedOn w:val="a"/>
    <w:next w:val="a"/>
    <w:link w:val="22"/>
    <w:uiPriority w:val="39"/>
    <w:pPr>
      <w:tabs>
        <w:tab w:val="right" w:leader="dot" w:pos="9344"/>
      </w:tabs>
      <w:spacing w:before="120" w:after="0" w:line="240" w:lineRule="auto"/>
      <w:ind w:left="240"/>
    </w:pPr>
    <w:rPr>
      <w:rFonts w:ascii="Times New Roman" w:hAnsi="Times New Roman"/>
      <w:i/>
      <w:sz w:val="20"/>
    </w:rPr>
  </w:style>
  <w:style w:type="character" w:customStyle="1" w:styleId="22">
    <w:name w:val="Оглавление 2 Знак"/>
    <w:basedOn w:val="1"/>
    <w:link w:val="21"/>
    <w:rPr>
      <w:rFonts w:ascii="Times New Roman" w:hAnsi="Times New Roman"/>
      <w:i/>
      <w:sz w:val="20"/>
    </w:rPr>
  </w:style>
  <w:style w:type="paragraph" w:customStyle="1" w:styleId="a9">
    <w:name w:val="Информация об изменениях документа"/>
    <w:basedOn w:val="aa"/>
    <w:next w:val="a"/>
    <w:link w:val="ab"/>
    <w:rPr>
      <w:i/>
    </w:rPr>
  </w:style>
  <w:style w:type="character" w:customStyle="1" w:styleId="ab">
    <w:name w:val="Информация об изменениях документа"/>
    <w:basedOn w:val="ac"/>
    <w:link w:val="a9"/>
    <w:rPr>
      <w:rFonts w:ascii="Times New Roman" w:hAnsi="Times New Roman"/>
      <w:i/>
      <w:color w:val="353842"/>
      <w:sz w:val="24"/>
      <w:shd w:val="clear" w:color="auto" w:fill="F0F0F0"/>
    </w:rPr>
  </w:style>
  <w:style w:type="paragraph" w:customStyle="1" w:styleId="ad">
    <w:name w:val="Текст информации об изменениях"/>
    <w:basedOn w:val="a"/>
    <w:next w:val="a"/>
    <w:link w:val="ae"/>
    <w:pPr>
      <w:widowControl w:val="0"/>
      <w:spacing w:after="0" w:line="360" w:lineRule="auto"/>
      <w:ind w:firstLine="720"/>
      <w:jc w:val="both"/>
    </w:pPr>
    <w:rPr>
      <w:rFonts w:ascii="Times New Roman" w:hAnsi="Times New Roman"/>
      <w:color w:val="353842"/>
      <w:sz w:val="18"/>
    </w:rPr>
  </w:style>
  <w:style w:type="character" w:customStyle="1" w:styleId="ae">
    <w:name w:val="Текст информации об изменениях"/>
    <w:basedOn w:val="1"/>
    <w:link w:val="ad"/>
    <w:rPr>
      <w:rFonts w:ascii="Times New Roman" w:hAnsi="Times New Roman"/>
      <w:color w:val="353842"/>
      <w:sz w:val="18"/>
    </w:rPr>
  </w:style>
  <w:style w:type="paragraph" w:customStyle="1" w:styleId="af">
    <w:name w:val="Активная гипертекстовая ссылка"/>
    <w:link w:val="af0"/>
    <w:rPr>
      <w:b/>
      <w:color w:val="106BBE"/>
      <w:u w:val="single"/>
    </w:rPr>
  </w:style>
  <w:style w:type="character" w:customStyle="1" w:styleId="af0">
    <w:name w:val="Активная гипертекстовая ссылка"/>
    <w:link w:val="af"/>
    <w:rPr>
      <w:b/>
      <w:color w:val="106BBE"/>
      <w:u w:val="single"/>
    </w:rPr>
  </w:style>
  <w:style w:type="paragraph" w:styleId="41">
    <w:name w:val="toc 4"/>
    <w:basedOn w:val="a"/>
    <w:next w:val="a"/>
    <w:link w:val="42"/>
    <w:uiPriority w:val="39"/>
    <w:pPr>
      <w:spacing w:after="0" w:line="240" w:lineRule="auto"/>
      <w:ind w:left="720"/>
    </w:pPr>
    <w:rPr>
      <w:sz w:val="20"/>
    </w:rPr>
  </w:style>
  <w:style w:type="character" w:customStyle="1" w:styleId="42">
    <w:name w:val="Оглавление 4 Знак"/>
    <w:basedOn w:val="1"/>
    <w:link w:val="41"/>
    <w:rPr>
      <w:sz w:val="20"/>
    </w:rPr>
  </w:style>
  <w:style w:type="paragraph" w:customStyle="1" w:styleId="af1">
    <w:name w:val="Переменная часть"/>
    <w:basedOn w:val="af2"/>
    <w:next w:val="a"/>
    <w:link w:val="af3"/>
    <w:rPr>
      <w:sz w:val="18"/>
    </w:rPr>
  </w:style>
  <w:style w:type="character" w:customStyle="1" w:styleId="af3">
    <w:name w:val="Переменная часть"/>
    <w:basedOn w:val="af4"/>
    <w:link w:val="af1"/>
    <w:rPr>
      <w:rFonts w:ascii="Verdana" w:hAnsi="Verdana"/>
      <w:sz w:val="18"/>
    </w:rPr>
  </w:style>
  <w:style w:type="paragraph" w:styleId="60">
    <w:name w:val="toc 6"/>
    <w:basedOn w:val="a"/>
    <w:next w:val="a"/>
    <w:link w:val="61"/>
    <w:uiPriority w:val="39"/>
    <w:pPr>
      <w:spacing w:after="0" w:line="240" w:lineRule="auto"/>
      <w:ind w:left="1200"/>
    </w:pPr>
    <w:rPr>
      <w:sz w:val="20"/>
    </w:rPr>
  </w:style>
  <w:style w:type="character" w:customStyle="1" w:styleId="61">
    <w:name w:val="Оглавление 6 Знак"/>
    <w:basedOn w:val="1"/>
    <w:link w:val="60"/>
    <w:rPr>
      <w:sz w:val="20"/>
    </w:rPr>
  </w:style>
  <w:style w:type="paragraph" w:customStyle="1" w:styleId="af5">
    <w:name w:val="Заголовок статьи"/>
    <w:basedOn w:val="a"/>
    <w:next w:val="a"/>
    <w:link w:val="af6"/>
    <w:pPr>
      <w:widowControl w:val="0"/>
      <w:spacing w:after="0" w:line="360" w:lineRule="auto"/>
      <w:ind w:left="1612" w:hanging="892"/>
      <w:jc w:val="both"/>
    </w:pPr>
    <w:rPr>
      <w:rFonts w:ascii="Times New Roman" w:hAnsi="Times New Roman"/>
      <w:sz w:val="24"/>
    </w:rPr>
  </w:style>
  <w:style w:type="character" w:customStyle="1" w:styleId="af6">
    <w:name w:val="Заголовок статьи"/>
    <w:basedOn w:val="1"/>
    <w:link w:val="af5"/>
    <w:rPr>
      <w:rFonts w:ascii="Times New Roman" w:hAnsi="Times New Roman"/>
      <w:sz w:val="24"/>
    </w:rPr>
  </w:style>
  <w:style w:type="paragraph" w:styleId="7">
    <w:name w:val="toc 7"/>
    <w:basedOn w:val="a"/>
    <w:next w:val="a"/>
    <w:link w:val="70"/>
    <w:uiPriority w:val="39"/>
    <w:pPr>
      <w:spacing w:after="0" w:line="240" w:lineRule="auto"/>
      <w:ind w:left="1440"/>
    </w:pPr>
    <w:rPr>
      <w:sz w:val="20"/>
    </w:rPr>
  </w:style>
  <w:style w:type="character" w:customStyle="1" w:styleId="70">
    <w:name w:val="Оглавление 7 Знак"/>
    <w:basedOn w:val="1"/>
    <w:link w:val="7"/>
    <w:rPr>
      <w:sz w:val="20"/>
    </w:rPr>
  </w:style>
  <w:style w:type="paragraph" w:customStyle="1" w:styleId="12">
    <w:name w:val="Строгий1"/>
    <w:link w:val="af7"/>
    <w:rPr>
      <w:b/>
    </w:rPr>
  </w:style>
  <w:style w:type="character" w:styleId="af7">
    <w:name w:val="Strong"/>
    <w:link w:val="12"/>
    <w:rPr>
      <w:b/>
    </w:rPr>
  </w:style>
  <w:style w:type="paragraph" w:customStyle="1" w:styleId="af8">
    <w:name w:val="Заголовок группы контролов"/>
    <w:basedOn w:val="a"/>
    <w:next w:val="a"/>
    <w:link w:val="af9"/>
    <w:pPr>
      <w:widowControl w:val="0"/>
      <w:spacing w:after="0" w:line="360" w:lineRule="auto"/>
      <w:ind w:firstLine="720"/>
      <w:jc w:val="both"/>
    </w:pPr>
    <w:rPr>
      <w:rFonts w:ascii="Times New Roman" w:hAnsi="Times New Roman"/>
      <w:b/>
      <w:color w:val="000000"/>
      <w:sz w:val="24"/>
    </w:rPr>
  </w:style>
  <w:style w:type="character" w:customStyle="1" w:styleId="af9">
    <w:name w:val="Заголовок группы контролов"/>
    <w:basedOn w:val="1"/>
    <w:link w:val="af8"/>
    <w:rPr>
      <w:rFonts w:ascii="Times New Roman" w:hAnsi="Times New Roman"/>
      <w:b/>
      <w:color w:val="000000"/>
      <w:sz w:val="24"/>
    </w:rPr>
  </w:style>
  <w:style w:type="paragraph" w:customStyle="1" w:styleId="13">
    <w:name w:val="Заголовок1"/>
    <w:basedOn w:val="af2"/>
    <w:next w:val="a"/>
    <w:link w:val="14"/>
    <w:rPr>
      <w:b/>
      <w:color w:val="0058A9"/>
      <w:shd w:val="clear" w:color="auto" w:fill="ECE9D8"/>
    </w:rPr>
  </w:style>
  <w:style w:type="character" w:customStyle="1" w:styleId="14">
    <w:name w:val="Заголовок1"/>
    <w:basedOn w:val="af4"/>
    <w:link w:val="13"/>
    <w:rPr>
      <w:rFonts w:ascii="Verdana" w:hAnsi="Verdana"/>
      <w:b/>
      <w:color w:val="0058A9"/>
      <w:sz w:val="22"/>
      <w:shd w:val="clear" w:color="auto" w:fill="ECE9D8"/>
    </w:rPr>
  </w:style>
  <w:style w:type="paragraph" w:customStyle="1" w:styleId="afa">
    <w:name w:val="Словарная статья"/>
    <w:basedOn w:val="a"/>
    <w:next w:val="a"/>
    <w:link w:val="afb"/>
    <w:pPr>
      <w:widowControl w:val="0"/>
      <w:spacing w:after="0" w:line="360" w:lineRule="auto"/>
      <w:ind w:right="118"/>
      <w:jc w:val="both"/>
    </w:pPr>
    <w:rPr>
      <w:rFonts w:ascii="Times New Roman" w:hAnsi="Times New Roman"/>
      <w:sz w:val="24"/>
    </w:rPr>
  </w:style>
  <w:style w:type="character" w:customStyle="1" w:styleId="afb">
    <w:name w:val="Словарная статья"/>
    <w:basedOn w:val="1"/>
    <w:link w:val="afa"/>
    <w:rPr>
      <w:rFonts w:ascii="Times New Roman" w:hAnsi="Times New Roman"/>
      <w:sz w:val="24"/>
    </w:rPr>
  </w:style>
  <w:style w:type="paragraph" w:customStyle="1" w:styleId="rTitleStyle">
    <w:name w:val="rTitleStyle"/>
    <w:link w:val="rTitleStyle0"/>
    <w:rPr>
      <w:b/>
      <w:spacing w:val="16"/>
      <w:sz w:val="28"/>
    </w:rPr>
  </w:style>
  <w:style w:type="character" w:customStyle="1" w:styleId="rTitleStyle0">
    <w:name w:val="rTitleStyle"/>
    <w:link w:val="rTitleStyle"/>
    <w:rPr>
      <w:b/>
      <w:spacing w:val="16"/>
      <w:sz w:val="28"/>
    </w:rPr>
  </w:style>
  <w:style w:type="paragraph" w:customStyle="1" w:styleId="Endnote">
    <w:name w:val="Endnote"/>
    <w:basedOn w:val="a"/>
    <w:link w:val="Endnote0"/>
    <w:pPr>
      <w:spacing w:after="0" w:line="240" w:lineRule="auto"/>
    </w:pPr>
    <w:rPr>
      <w:sz w:val="20"/>
    </w:rPr>
  </w:style>
  <w:style w:type="character" w:customStyle="1" w:styleId="Endnote0">
    <w:name w:val="Endnote"/>
    <w:basedOn w:val="1"/>
    <w:link w:val="Endnote"/>
    <w:rPr>
      <w:sz w:val="20"/>
    </w:rPr>
  </w:style>
  <w:style w:type="character" w:customStyle="1" w:styleId="30">
    <w:name w:val="Заголовок 3 Знак"/>
    <w:basedOn w:val="1"/>
    <w:link w:val="3"/>
    <w:rPr>
      <w:rFonts w:ascii="Arial" w:hAnsi="Arial"/>
      <w:b/>
      <w:sz w:val="26"/>
    </w:rPr>
  </w:style>
  <w:style w:type="paragraph" w:customStyle="1" w:styleId="15">
    <w:name w:val="Слабое выделение1"/>
    <w:link w:val="16"/>
    <w:rPr>
      <w:i/>
      <w:color w:val="404040"/>
    </w:rPr>
  </w:style>
  <w:style w:type="character" w:customStyle="1" w:styleId="16">
    <w:name w:val="Слабое выделение1"/>
    <w:link w:val="15"/>
    <w:rPr>
      <w:i/>
      <w:color w:val="404040"/>
    </w:rPr>
  </w:style>
  <w:style w:type="paragraph" w:customStyle="1" w:styleId="afc">
    <w:name w:val="Сравнение редакций. Удаленный фрагмент"/>
    <w:link w:val="afd"/>
    <w:rPr>
      <w:color w:val="000000"/>
      <w:shd w:val="clear" w:color="auto" w:fill="C4C413"/>
    </w:rPr>
  </w:style>
  <w:style w:type="character" w:customStyle="1" w:styleId="afd">
    <w:name w:val="Сравнение редакций. Удаленный фрагмент"/>
    <w:link w:val="afc"/>
    <w:rPr>
      <w:color w:val="000000"/>
      <w:shd w:val="clear" w:color="auto" w:fill="C4C413"/>
    </w:rPr>
  </w:style>
  <w:style w:type="paragraph" w:customStyle="1" w:styleId="afe">
    <w:name w:val="Нормальный (таблица)"/>
    <w:basedOn w:val="a"/>
    <w:next w:val="a"/>
    <w:link w:val="aff"/>
    <w:pPr>
      <w:widowControl w:val="0"/>
      <w:spacing w:after="0" w:line="360" w:lineRule="auto"/>
      <w:jc w:val="both"/>
    </w:pPr>
    <w:rPr>
      <w:rFonts w:ascii="Times New Roman" w:hAnsi="Times New Roman"/>
      <w:sz w:val="24"/>
    </w:rPr>
  </w:style>
  <w:style w:type="character" w:customStyle="1" w:styleId="aff">
    <w:name w:val="Нормальный (таблица)"/>
    <w:basedOn w:val="1"/>
    <w:link w:val="afe"/>
    <w:rPr>
      <w:rFonts w:ascii="Times New Roman" w:hAnsi="Times New Roman"/>
      <w:sz w:val="24"/>
    </w:rPr>
  </w:style>
  <w:style w:type="paragraph" w:customStyle="1" w:styleId="aff0">
    <w:name w:val="Не вступил в силу"/>
    <w:link w:val="aff1"/>
    <w:rPr>
      <w:b/>
      <w:color w:val="000000"/>
      <w:shd w:val="clear" w:color="auto" w:fill="D8EDE8"/>
    </w:rPr>
  </w:style>
  <w:style w:type="character" w:customStyle="1" w:styleId="aff1">
    <w:name w:val="Не вступил в силу"/>
    <w:link w:val="aff0"/>
    <w:rPr>
      <w:b/>
      <w:color w:val="000000"/>
      <w:shd w:val="clear" w:color="auto" w:fill="D8EDE8"/>
    </w:rPr>
  </w:style>
  <w:style w:type="paragraph" w:customStyle="1" w:styleId="aff2">
    <w:name w:val="Внимание"/>
    <w:basedOn w:val="a"/>
    <w:next w:val="a"/>
    <w:link w:val="aff3"/>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3">
    <w:name w:val="Внимание"/>
    <w:basedOn w:val="1"/>
    <w:link w:val="aff2"/>
    <w:rPr>
      <w:rFonts w:ascii="Times New Roman" w:hAnsi="Times New Roman"/>
      <w:sz w:val="24"/>
      <w:shd w:val="clear" w:color="auto" w:fill="F5F3DA"/>
    </w:rPr>
  </w:style>
  <w:style w:type="paragraph" w:customStyle="1" w:styleId="Default">
    <w:name w:val="Default"/>
    <w:link w:val="Default0"/>
    <w:rPr>
      <w:rFonts w:ascii="Times New Roman" w:hAnsi="Times New Roman"/>
      <w:color w:val="000000"/>
      <w:sz w:val="24"/>
    </w:rPr>
  </w:style>
  <w:style w:type="character" w:customStyle="1" w:styleId="Default0">
    <w:name w:val="Default"/>
    <w:link w:val="Default"/>
    <w:rPr>
      <w:rFonts w:ascii="Times New Roman" w:hAnsi="Times New Roman"/>
      <w:color w:val="000000"/>
      <w:sz w:val="24"/>
    </w:rPr>
  </w:style>
  <w:style w:type="paragraph" w:customStyle="1" w:styleId="aff4">
    <w:name w:val="Примечание."/>
    <w:basedOn w:val="aff2"/>
    <w:next w:val="a"/>
    <w:link w:val="aff5"/>
  </w:style>
  <w:style w:type="character" w:customStyle="1" w:styleId="aff5">
    <w:name w:val="Примечание."/>
    <w:basedOn w:val="aff3"/>
    <w:link w:val="aff4"/>
    <w:rPr>
      <w:rFonts w:ascii="Times New Roman" w:hAnsi="Times New Roman"/>
      <w:sz w:val="24"/>
      <w:shd w:val="clear" w:color="auto" w:fill="F5F3DA"/>
    </w:rPr>
  </w:style>
  <w:style w:type="paragraph" w:customStyle="1" w:styleId="aff6">
    <w:name w:val="Заголовок своего сообщения"/>
    <w:link w:val="aff7"/>
    <w:rPr>
      <w:b/>
      <w:color w:val="26282F"/>
    </w:rPr>
  </w:style>
  <w:style w:type="character" w:customStyle="1" w:styleId="aff7">
    <w:name w:val="Заголовок своего сообщения"/>
    <w:link w:val="aff6"/>
    <w:rPr>
      <w:b/>
      <w:color w:val="26282F"/>
    </w:rPr>
  </w:style>
  <w:style w:type="paragraph" w:styleId="aff8">
    <w:name w:val="annotation subject"/>
    <w:basedOn w:val="aff9"/>
    <w:next w:val="aff9"/>
    <w:link w:val="affa"/>
    <w:rPr>
      <w:rFonts w:ascii="Times New Roman" w:hAnsi="Times New Roman"/>
      <w:b/>
    </w:rPr>
  </w:style>
  <w:style w:type="character" w:customStyle="1" w:styleId="affa">
    <w:name w:val="Тема примечания Знак"/>
    <w:basedOn w:val="affb"/>
    <w:link w:val="aff8"/>
    <w:rPr>
      <w:rFonts w:ascii="Times New Roman" w:hAnsi="Times New Roman"/>
      <w:b/>
      <w:sz w:val="20"/>
    </w:rPr>
  </w:style>
  <w:style w:type="paragraph" w:styleId="23">
    <w:name w:val="Body Text Indent 2"/>
    <w:basedOn w:val="a"/>
    <w:link w:val="24"/>
    <w:pPr>
      <w:spacing w:after="120" w:line="480" w:lineRule="auto"/>
      <w:ind w:left="283"/>
    </w:pPr>
    <w:rPr>
      <w:rFonts w:ascii="Times New Roman" w:hAnsi="Times New Roman"/>
      <w:sz w:val="24"/>
    </w:rPr>
  </w:style>
  <w:style w:type="character" w:customStyle="1" w:styleId="24">
    <w:name w:val="Основной текст с отступом 2 Знак"/>
    <w:basedOn w:val="1"/>
    <w:link w:val="23"/>
    <w:rPr>
      <w:rFonts w:ascii="Times New Roman" w:hAnsi="Times New Roman"/>
      <w:sz w:val="24"/>
    </w:rPr>
  </w:style>
  <w:style w:type="paragraph" w:customStyle="1" w:styleId="affc">
    <w:name w:val="Гипертекстовая ссылка"/>
    <w:link w:val="affd"/>
    <w:rPr>
      <w:b/>
      <w:color w:val="106BBE"/>
    </w:rPr>
  </w:style>
  <w:style w:type="character" w:customStyle="1" w:styleId="affd">
    <w:name w:val="Гипертекстовая ссылка"/>
    <w:link w:val="affc"/>
    <w:rPr>
      <w:b/>
      <w:color w:val="106BBE"/>
    </w:rPr>
  </w:style>
  <w:style w:type="paragraph" w:styleId="affe">
    <w:name w:val="header"/>
    <w:basedOn w:val="a"/>
    <w:link w:val="afff"/>
    <w:pPr>
      <w:tabs>
        <w:tab w:val="center" w:pos="4677"/>
        <w:tab w:val="right" w:pos="9355"/>
      </w:tabs>
      <w:spacing w:after="0" w:line="240" w:lineRule="auto"/>
    </w:pPr>
    <w:rPr>
      <w:rFonts w:ascii="Times New Roman" w:hAnsi="Times New Roman"/>
      <w:sz w:val="24"/>
    </w:rPr>
  </w:style>
  <w:style w:type="character" w:customStyle="1" w:styleId="afff">
    <w:name w:val="Верхний колонтитул Знак"/>
    <w:basedOn w:val="1"/>
    <w:link w:val="affe"/>
    <w:rPr>
      <w:rFonts w:ascii="Times New Roman" w:hAnsi="Times New Roman"/>
      <w:sz w:val="24"/>
    </w:rPr>
  </w:style>
  <w:style w:type="paragraph" w:customStyle="1" w:styleId="afff0">
    <w:name w:val="Оглавление"/>
    <w:basedOn w:val="afff1"/>
    <w:next w:val="a"/>
    <w:link w:val="afff2"/>
    <w:pPr>
      <w:ind w:left="140"/>
    </w:pPr>
  </w:style>
  <w:style w:type="character" w:customStyle="1" w:styleId="afff2">
    <w:name w:val="Оглавление"/>
    <w:basedOn w:val="afff3"/>
    <w:link w:val="afff0"/>
    <w:rPr>
      <w:rFonts w:ascii="Courier New" w:hAnsi="Courier New"/>
      <w:sz w:val="24"/>
    </w:rPr>
  </w:style>
  <w:style w:type="paragraph" w:customStyle="1" w:styleId="afff4">
    <w:name w:val="Текст (прав. подпись)"/>
    <w:basedOn w:val="a"/>
    <w:next w:val="a"/>
    <w:link w:val="afff5"/>
    <w:pPr>
      <w:widowControl w:val="0"/>
      <w:spacing w:after="0" w:line="360" w:lineRule="auto"/>
      <w:jc w:val="right"/>
    </w:pPr>
    <w:rPr>
      <w:rFonts w:ascii="Times New Roman" w:hAnsi="Times New Roman"/>
      <w:sz w:val="24"/>
    </w:rPr>
  </w:style>
  <w:style w:type="character" w:customStyle="1" w:styleId="afff5">
    <w:name w:val="Текст (прав. подпись)"/>
    <w:basedOn w:val="1"/>
    <w:link w:val="afff4"/>
    <w:rPr>
      <w:rFonts w:ascii="Times New Roman" w:hAnsi="Times New Roman"/>
      <w:sz w:val="24"/>
    </w:rPr>
  </w:style>
  <w:style w:type="paragraph" w:customStyle="1" w:styleId="afff6">
    <w:name w:val="Ссылка на утративший силу документ"/>
    <w:link w:val="afff7"/>
    <w:rPr>
      <w:b/>
      <w:color w:val="749232"/>
    </w:rPr>
  </w:style>
  <w:style w:type="character" w:customStyle="1" w:styleId="afff7">
    <w:name w:val="Ссылка на утративший силу документ"/>
    <w:link w:val="afff6"/>
    <w:rPr>
      <w:b/>
      <w:color w:val="749232"/>
    </w:rPr>
  </w:style>
  <w:style w:type="paragraph" w:customStyle="1" w:styleId="afff8">
    <w:name w:val="Утратил силу"/>
    <w:link w:val="afff9"/>
    <w:rPr>
      <w:b/>
      <w:strike/>
      <w:color w:val="666600"/>
    </w:rPr>
  </w:style>
  <w:style w:type="character" w:customStyle="1" w:styleId="afff9">
    <w:name w:val="Утратил силу"/>
    <w:link w:val="afff8"/>
    <w:rPr>
      <w:b/>
      <w:strike/>
      <w:color w:val="666600"/>
    </w:rPr>
  </w:style>
  <w:style w:type="paragraph" w:customStyle="1" w:styleId="afffa">
    <w:name w:val="Пример."/>
    <w:basedOn w:val="aff2"/>
    <w:next w:val="a"/>
    <w:link w:val="afffb"/>
  </w:style>
  <w:style w:type="character" w:customStyle="1" w:styleId="afffb">
    <w:name w:val="Пример."/>
    <w:basedOn w:val="aff3"/>
    <w:link w:val="afffa"/>
    <w:rPr>
      <w:rFonts w:ascii="Times New Roman" w:hAnsi="Times New Roman"/>
      <w:sz w:val="24"/>
      <w:shd w:val="clear" w:color="auto" w:fill="F5F3DA"/>
    </w:rPr>
  </w:style>
  <w:style w:type="paragraph" w:customStyle="1" w:styleId="afffc">
    <w:name w:val="Комментарий пользователя"/>
    <w:basedOn w:val="aa"/>
    <w:next w:val="a"/>
    <w:link w:val="afffd"/>
    <w:pPr>
      <w:jc w:val="left"/>
    </w:pPr>
    <w:rPr>
      <w:shd w:val="clear" w:color="auto" w:fill="FFDFE0"/>
    </w:rPr>
  </w:style>
  <w:style w:type="character" w:customStyle="1" w:styleId="afffd">
    <w:name w:val="Комментарий пользователя"/>
    <w:basedOn w:val="ac"/>
    <w:link w:val="afffc"/>
    <w:rPr>
      <w:rFonts w:ascii="Times New Roman" w:hAnsi="Times New Roman"/>
      <w:color w:val="353842"/>
      <w:sz w:val="24"/>
      <w:shd w:val="clear" w:color="auto" w:fill="FFDFE0"/>
    </w:rPr>
  </w:style>
  <w:style w:type="paragraph" w:styleId="31">
    <w:name w:val="toc 3"/>
    <w:basedOn w:val="a"/>
    <w:next w:val="a"/>
    <w:link w:val="32"/>
    <w:uiPriority w:val="39"/>
    <w:pPr>
      <w:spacing w:after="0" w:line="240" w:lineRule="auto"/>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afffe">
    <w:name w:val="Заголовок для информации об изменениях"/>
    <w:basedOn w:val="10"/>
    <w:next w:val="a"/>
    <w:link w:val="affff"/>
    <w:pPr>
      <w:keepLines/>
      <w:spacing w:before="0" w:after="240" w:line="360" w:lineRule="auto"/>
      <w:jc w:val="center"/>
      <w:outlineLvl w:val="8"/>
    </w:pPr>
    <w:rPr>
      <w:b w:val="0"/>
      <w:sz w:val="18"/>
      <w:highlight w:val="white"/>
    </w:rPr>
  </w:style>
  <w:style w:type="character" w:customStyle="1" w:styleId="affff">
    <w:name w:val="Заголовок для информации об изменениях"/>
    <w:basedOn w:val="11"/>
    <w:link w:val="afffe"/>
    <w:rPr>
      <w:rFonts w:ascii="Times New Roman" w:hAnsi="Times New Roman"/>
      <w:b w:val="0"/>
      <w:sz w:val="18"/>
      <w:highlight w:val="white"/>
    </w:rPr>
  </w:style>
  <w:style w:type="paragraph" w:customStyle="1" w:styleId="affff0">
    <w:name w:val="Ссылка на официальную публикацию"/>
    <w:basedOn w:val="a"/>
    <w:next w:val="a"/>
    <w:link w:val="affff1"/>
    <w:pPr>
      <w:widowControl w:val="0"/>
      <w:spacing w:after="0" w:line="360" w:lineRule="auto"/>
      <w:ind w:firstLine="720"/>
      <w:jc w:val="both"/>
    </w:pPr>
    <w:rPr>
      <w:rFonts w:ascii="Times New Roman" w:hAnsi="Times New Roman"/>
      <w:sz w:val="24"/>
    </w:rPr>
  </w:style>
  <w:style w:type="character" w:customStyle="1" w:styleId="affff1">
    <w:name w:val="Ссылка на официальную публикацию"/>
    <w:basedOn w:val="1"/>
    <w:link w:val="affff0"/>
    <w:rPr>
      <w:rFonts w:ascii="Times New Roman" w:hAnsi="Times New Roman"/>
      <w:sz w:val="24"/>
    </w:rPr>
  </w:style>
  <w:style w:type="paragraph" w:styleId="aff9">
    <w:name w:val="annotation text"/>
    <w:basedOn w:val="a"/>
    <w:link w:val="affb"/>
    <w:pPr>
      <w:spacing w:after="0" w:line="240" w:lineRule="auto"/>
    </w:pPr>
    <w:rPr>
      <w:sz w:val="20"/>
    </w:rPr>
  </w:style>
  <w:style w:type="character" w:customStyle="1" w:styleId="affb">
    <w:name w:val="Текст примечания Знак"/>
    <w:basedOn w:val="1"/>
    <w:link w:val="aff9"/>
    <w:rPr>
      <w:sz w:val="20"/>
    </w:rPr>
  </w:style>
  <w:style w:type="paragraph" w:customStyle="1" w:styleId="120">
    <w:name w:val="таблСлева12"/>
    <w:basedOn w:val="a"/>
    <w:link w:val="121"/>
    <w:pPr>
      <w:spacing w:after="0" w:line="240" w:lineRule="auto"/>
    </w:pPr>
    <w:rPr>
      <w:rFonts w:ascii="Times New Roman" w:hAnsi="Times New Roman"/>
      <w:sz w:val="24"/>
    </w:rPr>
  </w:style>
  <w:style w:type="character" w:customStyle="1" w:styleId="121">
    <w:name w:val="таблСлева12"/>
    <w:basedOn w:val="1"/>
    <w:link w:val="120"/>
    <w:rPr>
      <w:rFonts w:ascii="Times New Roman" w:hAnsi="Times New Roman"/>
      <w:sz w:val="24"/>
    </w:rPr>
  </w:style>
  <w:style w:type="paragraph" w:customStyle="1" w:styleId="17">
    <w:name w:val="Просмотренная гиперссылка1"/>
    <w:link w:val="affff2"/>
    <w:rPr>
      <w:color w:val="0000FF"/>
      <w:u w:val="single"/>
    </w:rPr>
  </w:style>
  <w:style w:type="character" w:styleId="affff2">
    <w:name w:val="FollowedHyperlink"/>
    <w:link w:val="17"/>
    <w:rPr>
      <w:color w:val="0000FF"/>
      <w:u w:val="single"/>
    </w:rPr>
  </w:style>
  <w:style w:type="paragraph" w:customStyle="1" w:styleId="affff3">
    <w:name w:val="Текст (лев. подпись)"/>
    <w:basedOn w:val="a"/>
    <w:next w:val="a"/>
    <w:link w:val="affff4"/>
    <w:pPr>
      <w:widowControl w:val="0"/>
      <w:spacing w:after="0" w:line="360" w:lineRule="auto"/>
    </w:pPr>
    <w:rPr>
      <w:rFonts w:ascii="Times New Roman" w:hAnsi="Times New Roman"/>
      <w:sz w:val="24"/>
    </w:rPr>
  </w:style>
  <w:style w:type="character" w:customStyle="1" w:styleId="affff4">
    <w:name w:val="Текст (лев. подпись)"/>
    <w:basedOn w:val="1"/>
    <w:link w:val="affff3"/>
    <w:rPr>
      <w:rFonts w:ascii="Times New Roman" w:hAnsi="Times New Roman"/>
      <w:sz w:val="24"/>
    </w:rPr>
  </w:style>
  <w:style w:type="paragraph" w:customStyle="1" w:styleId="affff5">
    <w:name w:val="Необходимые документы"/>
    <w:basedOn w:val="aff2"/>
    <w:next w:val="a"/>
    <w:link w:val="affff6"/>
    <w:pPr>
      <w:ind w:left="0" w:firstLine="118"/>
    </w:pPr>
  </w:style>
  <w:style w:type="character" w:customStyle="1" w:styleId="affff6">
    <w:name w:val="Необходимые документы"/>
    <w:basedOn w:val="aff3"/>
    <w:link w:val="affff5"/>
    <w:rPr>
      <w:rFonts w:ascii="Times New Roman" w:hAnsi="Times New Roman"/>
      <w:sz w:val="24"/>
      <w:shd w:val="clear" w:color="auto" w:fill="F5F3DA"/>
    </w:rPr>
  </w:style>
  <w:style w:type="paragraph" w:customStyle="1" w:styleId="affff7">
    <w:name w:val="Куда обратиться?"/>
    <w:basedOn w:val="aff2"/>
    <w:next w:val="a"/>
    <w:link w:val="affff8"/>
  </w:style>
  <w:style w:type="character" w:customStyle="1" w:styleId="affff8">
    <w:name w:val="Куда обратиться?"/>
    <w:basedOn w:val="aff3"/>
    <w:link w:val="affff7"/>
    <w:rPr>
      <w:rFonts w:ascii="Times New Roman" w:hAnsi="Times New Roman"/>
      <w:sz w:val="24"/>
      <w:shd w:val="clear" w:color="auto" w:fill="F5F3DA"/>
    </w:rPr>
  </w:style>
  <w:style w:type="paragraph" w:customStyle="1" w:styleId="18">
    <w:name w:val="Знак концевой сноски1"/>
    <w:link w:val="affff9"/>
    <w:rPr>
      <w:vertAlign w:val="superscript"/>
    </w:rPr>
  </w:style>
  <w:style w:type="character" w:styleId="affff9">
    <w:name w:val="endnote reference"/>
    <w:link w:val="18"/>
    <w:rPr>
      <w:vertAlign w:val="superscript"/>
    </w:rPr>
  </w:style>
  <w:style w:type="paragraph" w:customStyle="1" w:styleId="affffa">
    <w:name w:val="Прижатый влево"/>
    <w:basedOn w:val="a"/>
    <w:next w:val="a"/>
    <w:link w:val="affffb"/>
    <w:pPr>
      <w:widowControl w:val="0"/>
      <w:spacing w:after="0" w:line="360" w:lineRule="auto"/>
    </w:pPr>
    <w:rPr>
      <w:rFonts w:ascii="Times New Roman" w:hAnsi="Times New Roman"/>
      <w:sz w:val="24"/>
    </w:rPr>
  </w:style>
  <w:style w:type="character" w:customStyle="1" w:styleId="affffb">
    <w:name w:val="Прижатый влево"/>
    <w:basedOn w:val="1"/>
    <w:link w:val="affffa"/>
    <w:rPr>
      <w:rFonts w:ascii="Times New Roman" w:hAnsi="Times New Roman"/>
      <w:sz w:val="24"/>
    </w:rPr>
  </w:style>
  <w:style w:type="paragraph" w:customStyle="1" w:styleId="affffc">
    <w:name w:val="Информация об изменениях"/>
    <w:basedOn w:val="ad"/>
    <w:next w:val="a"/>
    <w:link w:val="affffd"/>
    <w:pPr>
      <w:spacing w:before="180"/>
      <w:ind w:left="360" w:right="360" w:firstLine="0"/>
    </w:pPr>
    <w:rPr>
      <w:shd w:val="clear" w:color="auto" w:fill="EAEFED"/>
    </w:rPr>
  </w:style>
  <w:style w:type="character" w:customStyle="1" w:styleId="affffd">
    <w:name w:val="Информация об изменениях"/>
    <w:basedOn w:val="ae"/>
    <w:link w:val="affffc"/>
    <w:rPr>
      <w:rFonts w:ascii="Times New Roman" w:hAnsi="Times New Roman"/>
      <w:color w:val="353842"/>
      <w:sz w:val="18"/>
      <w:shd w:val="clear" w:color="auto" w:fill="EAEFED"/>
    </w:rPr>
  </w:style>
  <w:style w:type="paragraph" w:customStyle="1" w:styleId="affffe">
    <w:name w:val="Колонтитул (левый)"/>
    <w:basedOn w:val="affff3"/>
    <w:next w:val="a"/>
    <w:link w:val="afffff"/>
    <w:rPr>
      <w:sz w:val="14"/>
    </w:rPr>
  </w:style>
  <w:style w:type="character" w:customStyle="1" w:styleId="afffff">
    <w:name w:val="Колонтитул (левый)"/>
    <w:basedOn w:val="affff4"/>
    <w:link w:val="affffe"/>
    <w:rPr>
      <w:rFonts w:ascii="Times New Roman" w:hAnsi="Times New Roman"/>
      <w:sz w:val="14"/>
    </w:rPr>
  </w:style>
  <w:style w:type="paragraph" w:customStyle="1" w:styleId="afffff0">
    <w:name w:val="Напишите нам"/>
    <w:basedOn w:val="a"/>
    <w:next w:val="a"/>
    <w:link w:val="afffff1"/>
    <w:pPr>
      <w:widowControl w:val="0"/>
      <w:spacing w:before="90" w:after="90" w:line="360" w:lineRule="auto"/>
      <w:ind w:left="180" w:right="180"/>
      <w:jc w:val="both"/>
    </w:pPr>
    <w:rPr>
      <w:rFonts w:ascii="Times New Roman" w:hAnsi="Times New Roman"/>
      <w:sz w:val="20"/>
      <w:shd w:val="clear" w:color="auto" w:fill="EFFFAD"/>
    </w:rPr>
  </w:style>
  <w:style w:type="character" w:customStyle="1" w:styleId="afffff1">
    <w:name w:val="Напишите нам"/>
    <w:basedOn w:val="1"/>
    <w:link w:val="afffff0"/>
    <w:rPr>
      <w:rFonts w:ascii="Times New Roman" w:hAnsi="Times New Roman"/>
      <w:sz w:val="20"/>
      <w:shd w:val="clear" w:color="auto" w:fill="EFFFAD"/>
    </w:rPr>
  </w:style>
  <w:style w:type="character" w:customStyle="1" w:styleId="50">
    <w:name w:val="Заголовок 5 Знак"/>
    <w:link w:val="5"/>
    <w:rPr>
      <w:rFonts w:ascii="XO Thames" w:hAnsi="XO Thames"/>
      <w:b/>
      <w:sz w:val="22"/>
    </w:rPr>
  </w:style>
  <w:style w:type="paragraph" w:customStyle="1" w:styleId="blk">
    <w:name w:val="blk"/>
    <w:link w:val="blk0"/>
  </w:style>
  <w:style w:type="character" w:customStyle="1" w:styleId="blk0">
    <w:name w:val="blk"/>
    <w:link w:val="blk"/>
  </w:style>
  <w:style w:type="paragraph" w:customStyle="1" w:styleId="afffff2">
    <w:name w:val="Продолжение ссылки"/>
    <w:link w:val="afffff3"/>
  </w:style>
  <w:style w:type="character" w:customStyle="1" w:styleId="afffff3">
    <w:name w:val="Продолжение ссылки"/>
    <w:link w:val="afffff2"/>
  </w:style>
  <w:style w:type="character" w:customStyle="1" w:styleId="11">
    <w:name w:val="Заголовок 1 Знак"/>
    <w:basedOn w:val="1"/>
    <w:link w:val="10"/>
    <w:rPr>
      <w:rFonts w:ascii="Times New Roman" w:hAnsi="Times New Roman"/>
      <w:b/>
      <w:sz w:val="24"/>
    </w:rPr>
  </w:style>
  <w:style w:type="paragraph" w:customStyle="1" w:styleId="19">
    <w:name w:val="Заголовок оглавления1"/>
    <w:basedOn w:val="10"/>
    <w:next w:val="a"/>
    <w:link w:val="1a"/>
    <w:pPr>
      <w:keepLines/>
      <w:spacing w:after="0" w:line="264" w:lineRule="auto"/>
      <w:outlineLvl w:val="8"/>
    </w:pPr>
    <w:rPr>
      <w:rFonts w:ascii="Calibri Light" w:hAnsi="Calibri Light"/>
      <w:b w:val="0"/>
      <w:color w:val="2F5496"/>
    </w:rPr>
  </w:style>
  <w:style w:type="character" w:customStyle="1" w:styleId="1a">
    <w:name w:val="Заголовок оглавления1"/>
    <w:basedOn w:val="11"/>
    <w:link w:val="19"/>
    <w:rPr>
      <w:rFonts w:ascii="Calibri Light" w:hAnsi="Calibri Light"/>
      <w:b w:val="0"/>
      <w:color w:val="2F5496"/>
      <w:sz w:val="24"/>
    </w:rPr>
  </w:style>
  <w:style w:type="paragraph" w:customStyle="1" w:styleId="afffff4">
    <w:name w:val="Формула"/>
    <w:basedOn w:val="a"/>
    <w:next w:val="a"/>
    <w:link w:val="afffff5"/>
    <w:pPr>
      <w:widowControl w:val="0"/>
      <w:spacing w:before="240" w:after="240" w:line="360" w:lineRule="auto"/>
      <w:ind w:left="420" w:right="420" w:firstLine="300"/>
      <w:jc w:val="both"/>
    </w:pPr>
    <w:rPr>
      <w:rFonts w:ascii="Times New Roman" w:hAnsi="Times New Roman"/>
      <w:sz w:val="24"/>
      <w:shd w:val="clear" w:color="auto" w:fill="F5F3DA"/>
    </w:rPr>
  </w:style>
  <w:style w:type="character" w:customStyle="1" w:styleId="afffff5">
    <w:name w:val="Формула"/>
    <w:basedOn w:val="1"/>
    <w:link w:val="afffff4"/>
    <w:rPr>
      <w:rFonts w:ascii="Times New Roman" w:hAnsi="Times New Roman"/>
      <w:sz w:val="24"/>
      <w:shd w:val="clear" w:color="auto" w:fill="F5F3DA"/>
    </w:rPr>
  </w:style>
  <w:style w:type="paragraph" w:customStyle="1" w:styleId="aa">
    <w:name w:val="Комментарий"/>
    <w:basedOn w:val="afffff6"/>
    <w:next w:val="a"/>
    <w:link w:val="ac"/>
    <w:pPr>
      <w:spacing w:before="75"/>
      <w:ind w:right="0"/>
      <w:jc w:val="both"/>
    </w:pPr>
    <w:rPr>
      <w:color w:val="353842"/>
      <w:shd w:val="clear" w:color="auto" w:fill="F0F0F0"/>
    </w:rPr>
  </w:style>
  <w:style w:type="character" w:customStyle="1" w:styleId="ac">
    <w:name w:val="Комментарий"/>
    <w:basedOn w:val="afffff7"/>
    <w:link w:val="aa"/>
    <w:rPr>
      <w:rFonts w:ascii="Times New Roman" w:hAnsi="Times New Roman"/>
      <w:color w:val="353842"/>
      <w:sz w:val="24"/>
      <w:shd w:val="clear" w:color="auto" w:fill="F0F0F0"/>
    </w:rPr>
  </w:style>
  <w:style w:type="paragraph" w:customStyle="1" w:styleId="afffff8">
    <w:name w:val="Сравнение редакций. Добавленный фрагмент"/>
    <w:link w:val="afffff9"/>
    <w:rPr>
      <w:color w:val="000000"/>
      <w:shd w:val="clear" w:color="auto" w:fill="C1D7FF"/>
    </w:rPr>
  </w:style>
  <w:style w:type="character" w:customStyle="1" w:styleId="afffff9">
    <w:name w:val="Сравнение редакций. Добавленный фрагмент"/>
    <w:link w:val="afffff8"/>
    <w:rPr>
      <w:color w:val="000000"/>
      <w:shd w:val="clear" w:color="auto" w:fill="C1D7FF"/>
    </w:rPr>
  </w:style>
  <w:style w:type="paragraph" w:customStyle="1" w:styleId="afffffa">
    <w:name w:val="Найденные слова"/>
    <w:link w:val="afffffb"/>
    <w:rPr>
      <w:b/>
      <w:color w:val="26282F"/>
      <w:shd w:val="clear" w:color="auto" w:fill="FFF580"/>
    </w:rPr>
  </w:style>
  <w:style w:type="character" w:customStyle="1" w:styleId="afffffb">
    <w:name w:val="Найденные слова"/>
    <w:link w:val="afffffa"/>
    <w:rPr>
      <w:b/>
      <w:color w:val="26282F"/>
      <w:shd w:val="clear" w:color="auto" w:fill="FFF580"/>
    </w:rPr>
  </w:style>
  <w:style w:type="paragraph" w:customStyle="1" w:styleId="1b">
    <w:name w:val="Неразрешенное упоминание1"/>
    <w:link w:val="1c"/>
    <w:rPr>
      <w:color w:val="605E5C"/>
      <w:shd w:val="clear" w:color="auto" w:fill="E1DFDD"/>
    </w:rPr>
  </w:style>
  <w:style w:type="character" w:customStyle="1" w:styleId="1c">
    <w:name w:val="Неразрешенное упоминание1"/>
    <w:link w:val="1b"/>
    <w:rPr>
      <w:color w:val="605E5C"/>
      <w:shd w:val="clear" w:color="auto" w:fill="E1DFDD"/>
    </w:rPr>
  </w:style>
  <w:style w:type="paragraph" w:customStyle="1" w:styleId="afffffc">
    <w:name w:val="Постоянная часть"/>
    <w:basedOn w:val="af2"/>
    <w:next w:val="a"/>
    <w:link w:val="afffffd"/>
    <w:rPr>
      <w:sz w:val="20"/>
    </w:rPr>
  </w:style>
  <w:style w:type="character" w:customStyle="1" w:styleId="afffffd">
    <w:name w:val="Постоянная часть"/>
    <w:basedOn w:val="af4"/>
    <w:link w:val="afffffc"/>
    <w:rPr>
      <w:rFonts w:ascii="Verdana" w:hAnsi="Verdana"/>
      <w:sz w:val="20"/>
    </w:rPr>
  </w:style>
  <w:style w:type="paragraph" w:customStyle="1" w:styleId="1d">
    <w:name w:val="Гиперссылка1"/>
    <w:link w:val="afffffe"/>
    <w:rPr>
      <w:color w:val="0000FF"/>
      <w:u w:val="single"/>
    </w:rPr>
  </w:style>
  <w:style w:type="character" w:styleId="afffffe">
    <w:name w:val="Hyperlink"/>
    <w:link w:val="1d"/>
    <w:rPr>
      <w:color w:val="0000FF"/>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e">
    <w:name w:val="toc 1"/>
    <w:basedOn w:val="a"/>
    <w:next w:val="a"/>
    <w:link w:val="1f"/>
    <w:uiPriority w:val="39"/>
    <w:pPr>
      <w:spacing w:before="240" w:after="120" w:line="240" w:lineRule="auto"/>
    </w:pPr>
    <w:rPr>
      <w:b/>
      <w:sz w:val="20"/>
    </w:rPr>
  </w:style>
  <w:style w:type="character" w:customStyle="1" w:styleId="1f">
    <w:name w:val="Оглавление 1 Знак"/>
    <w:basedOn w:val="1"/>
    <w:link w:val="1e"/>
    <w:rPr>
      <w:b/>
      <w:sz w:val="20"/>
    </w:rPr>
  </w:style>
  <w:style w:type="paragraph" w:styleId="affffff">
    <w:name w:val="Normal (Web)"/>
    <w:basedOn w:val="a"/>
    <w:link w:val="affffff0"/>
    <w:pPr>
      <w:widowControl w:val="0"/>
      <w:spacing w:after="0" w:line="240" w:lineRule="auto"/>
    </w:pPr>
    <w:rPr>
      <w:rFonts w:ascii="Times New Roman" w:hAnsi="Times New Roman"/>
      <w:sz w:val="24"/>
    </w:rPr>
  </w:style>
  <w:style w:type="character" w:customStyle="1" w:styleId="affffff0">
    <w:name w:val="Обычный (Интернет) Знак"/>
    <w:basedOn w:val="1"/>
    <w:link w:val="affffff"/>
    <w:rPr>
      <w:rFonts w:ascii="Times New Roman" w:hAnsi="Times New Roman"/>
      <w:sz w:val="24"/>
    </w:rPr>
  </w:style>
  <w:style w:type="paragraph" w:customStyle="1" w:styleId="HeaderandFooter">
    <w:name w:val="Header and Footer"/>
    <w:link w:val="HeaderandFooter0"/>
    <w:pPr>
      <w:spacing w:line="240" w:lineRule="auto"/>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f0">
    <w:name w:val="Знак примечания1"/>
    <w:link w:val="affffff1"/>
    <w:rPr>
      <w:sz w:val="16"/>
    </w:rPr>
  </w:style>
  <w:style w:type="character" w:styleId="affffff1">
    <w:name w:val="annotation reference"/>
    <w:link w:val="1f0"/>
    <w:rPr>
      <w:sz w:val="16"/>
    </w:rPr>
  </w:style>
  <w:style w:type="paragraph" w:customStyle="1" w:styleId="1f1">
    <w:name w:val="Знак сноски1"/>
    <w:basedOn w:val="a"/>
    <w:link w:val="1f2"/>
    <w:pPr>
      <w:spacing w:after="0" w:line="240" w:lineRule="auto"/>
    </w:pPr>
    <w:rPr>
      <w:sz w:val="20"/>
      <w:vertAlign w:val="superscript"/>
    </w:rPr>
  </w:style>
  <w:style w:type="character" w:customStyle="1" w:styleId="1f2">
    <w:name w:val="Знак сноски1"/>
    <w:basedOn w:val="1"/>
    <w:link w:val="1f1"/>
    <w:rPr>
      <w:sz w:val="20"/>
      <w:vertAlign w:val="superscript"/>
    </w:rPr>
  </w:style>
  <w:style w:type="paragraph" w:customStyle="1" w:styleId="affffff2">
    <w:name w:val="Центрированный (таблица)"/>
    <w:basedOn w:val="afe"/>
    <w:next w:val="a"/>
    <w:link w:val="affffff3"/>
    <w:pPr>
      <w:jc w:val="center"/>
    </w:pPr>
  </w:style>
  <w:style w:type="character" w:customStyle="1" w:styleId="affffff3">
    <w:name w:val="Центрированный (таблица)"/>
    <w:basedOn w:val="aff"/>
    <w:link w:val="affffff2"/>
    <w:rPr>
      <w:rFonts w:ascii="Times New Roman" w:hAnsi="Times New Roman"/>
      <w:sz w:val="24"/>
    </w:rPr>
  </w:style>
  <w:style w:type="paragraph" w:customStyle="1" w:styleId="af2">
    <w:name w:val="Основное меню (преемственное)"/>
    <w:basedOn w:val="a"/>
    <w:next w:val="a"/>
    <w:link w:val="af4"/>
    <w:pPr>
      <w:widowControl w:val="0"/>
      <w:spacing w:after="0" w:line="360" w:lineRule="auto"/>
      <w:ind w:firstLine="720"/>
      <w:jc w:val="both"/>
    </w:pPr>
    <w:rPr>
      <w:rFonts w:ascii="Verdana" w:hAnsi="Verdana"/>
    </w:rPr>
  </w:style>
  <w:style w:type="character" w:customStyle="1" w:styleId="af4">
    <w:name w:val="Основное меню (преемственное)"/>
    <w:basedOn w:val="1"/>
    <w:link w:val="af2"/>
    <w:rPr>
      <w:rFonts w:ascii="Verdana" w:hAnsi="Verdana"/>
      <w:sz w:val="22"/>
    </w:rPr>
  </w:style>
  <w:style w:type="paragraph" w:styleId="affffff4">
    <w:name w:val="Balloon Text"/>
    <w:basedOn w:val="a"/>
    <w:link w:val="affffff5"/>
    <w:pPr>
      <w:spacing w:after="0" w:line="240" w:lineRule="auto"/>
    </w:pPr>
    <w:rPr>
      <w:rFonts w:ascii="Segoe UI" w:hAnsi="Segoe UI"/>
      <w:sz w:val="18"/>
    </w:rPr>
  </w:style>
  <w:style w:type="character" w:customStyle="1" w:styleId="affffff5">
    <w:name w:val="Текст выноски Знак"/>
    <w:basedOn w:val="1"/>
    <w:link w:val="affffff4"/>
    <w:rPr>
      <w:rFonts w:ascii="Segoe UI" w:hAnsi="Segoe UI"/>
      <w:sz w:val="18"/>
    </w:rPr>
  </w:style>
  <w:style w:type="paragraph" w:customStyle="1" w:styleId="affffff6">
    <w:name w:val="Моноширинный"/>
    <w:basedOn w:val="a"/>
    <w:next w:val="a"/>
    <w:link w:val="affffff7"/>
    <w:pPr>
      <w:widowControl w:val="0"/>
      <w:spacing w:after="0" w:line="360" w:lineRule="auto"/>
    </w:pPr>
    <w:rPr>
      <w:rFonts w:ascii="Courier New" w:hAnsi="Courier New"/>
      <w:sz w:val="24"/>
    </w:rPr>
  </w:style>
  <w:style w:type="character" w:customStyle="1" w:styleId="affffff7">
    <w:name w:val="Моноширинный"/>
    <w:basedOn w:val="1"/>
    <w:link w:val="affffff6"/>
    <w:rPr>
      <w:rFonts w:ascii="Courier New" w:hAnsi="Courier New"/>
      <w:sz w:val="24"/>
    </w:rPr>
  </w:style>
  <w:style w:type="paragraph" w:customStyle="1" w:styleId="ConsPlusNormal">
    <w:name w:val="ConsPlusNormal"/>
    <w:link w:val="ConsPlusNormal0"/>
    <w:pPr>
      <w:widowControl w:val="0"/>
    </w:pPr>
    <w:rPr>
      <w:rFonts w:ascii="Arial" w:hAnsi="Arial"/>
    </w:rPr>
  </w:style>
  <w:style w:type="character" w:customStyle="1" w:styleId="ConsPlusNormal0">
    <w:name w:val="ConsPlusNormal"/>
    <w:link w:val="ConsPlusNormal"/>
    <w:rPr>
      <w:rFonts w:ascii="Arial" w:hAnsi="Arial"/>
    </w:rPr>
  </w:style>
  <w:style w:type="paragraph" w:styleId="9">
    <w:name w:val="toc 9"/>
    <w:basedOn w:val="a"/>
    <w:next w:val="a"/>
    <w:link w:val="90"/>
    <w:uiPriority w:val="39"/>
    <w:pPr>
      <w:spacing w:after="0" w:line="240" w:lineRule="auto"/>
      <w:ind w:left="1920"/>
    </w:pPr>
    <w:rPr>
      <w:sz w:val="20"/>
    </w:rPr>
  </w:style>
  <w:style w:type="character" w:customStyle="1" w:styleId="90">
    <w:name w:val="Оглавление 9 Знак"/>
    <w:basedOn w:val="1"/>
    <w:link w:val="9"/>
    <w:rPr>
      <w:sz w:val="20"/>
    </w:rPr>
  </w:style>
  <w:style w:type="paragraph" w:customStyle="1" w:styleId="affffff8">
    <w:name w:val="Подвал для информации об изменениях"/>
    <w:basedOn w:val="10"/>
    <w:next w:val="a"/>
    <w:link w:val="affffff9"/>
    <w:pPr>
      <w:keepLines/>
      <w:spacing w:before="480" w:after="240" w:line="360" w:lineRule="auto"/>
      <w:jc w:val="center"/>
      <w:outlineLvl w:val="8"/>
    </w:pPr>
    <w:rPr>
      <w:b w:val="0"/>
      <w:sz w:val="18"/>
    </w:rPr>
  </w:style>
  <w:style w:type="character" w:customStyle="1" w:styleId="affffff9">
    <w:name w:val="Подвал для информации об изменениях"/>
    <w:basedOn w:val="11"/>
    <w:link w:val="affffff8"/>
    <w:rPr>
      <w:rFonts w:ascii="Times New Roman" w:hAnsi="Times New Roman"/>
      <w:b w:val="0"/>
      <w:sz w:val="18"/>
    </w:rPr>
  </w:style>
  <w:style w:type="paragraph" w:customStyle="1" w:styleId="a6">
    <w:name w:val="Заголовок ЭР (левое окно)"/>
    <w:basedOn w:val="a"/>
    <w:next w:val="a"/>
    <w:link w:val="a8"/>
    <w:pPr>
      <w:widowControl w:val="0"/>
      <w:spacing w:before="300" w:after="250" w:line="360" w:lineRule="auto"/>
      <w:jc w:val="center"/>
    </w:pPr>
    <w:rPr>
      <w:rFonts w:ascii="Times New Roman" w:hAnsi="Times New Roman"/>
      <w:b/>
      <w:color w:val="26282F"/>
      <w:sz w:val="26"/>
    </w:rPr>
  </w:style>
  <w:style w:type="character" w:customStyle="1" w:styleId="a8">
    <w:name w:val="Заголовок ЭР (левое окно)"/>
    <w:basedOn w:val="1"/>
    <w:link w:val="a6"/>
    <w:rPr>
      <w:rFonts w:ascii="Times New Roman" w:hAnsi="Times New Roman"/>
      <w:b/>
      <w:color w:val="26282F"/>
      <w:sz w:val="26"/>
    </w:rPr>
  </w:style>
  <w:style w:type="paragraph" w:customStyle="1" w:styleId="-">
    <w:name w:val="ЭР-содержание (правое окно)"/>
    <w:basedOn w:val="a"/>
    <w:next w:val="a"/>
    <w:link w:val="-0"/>
    <w:pPr>
      <w:widowControl w:val="0"/>
      <w:spacing w:before="300" w:after="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110">
    <w:name w:val="Текст примечания Знак11"/>
    <w:link w:val="111"/>
    <w:rPr>
      <w:sz w:val="20"/>
    </w:rPr>
  </w:style>
  <w:style w:type="character" w:customStyle="1" w:styleId="111">
    <w:name w:val="Текст примечания Знак11"/>
    <w:link w:val="110"/>
    <w:rPr>
      <w:sz w:val="20"/>
    </w:rPr>
  </w:style>
  <w:style w:type="paragraph" w:customStyle="1" w:styleId="affffffa">
    <w:name w:val="Дочерний элемент списка"/>
    <w:basedOn w:val="a"/>
    <w:next w:val="a"/>
    <w:link w:val="affffffb"/>
    <w:pPr>
      <w:widowControl w:val="0"/>
      <w:spacing w:after="0" w:line="360" w:lineRule="auto"/>
      <w:jc w:val="both"/>
    </w:pPr>
    <w:rPr>
      <w:rFonts w:ascii="Times New Roman" w:hAnsi="Times New Roman"/>
      <w:color w:val="868381"/>
      <w:sz w:val="20"/>
    </w:rPr>
  </w:style>
  <w:style w:type="character" w:customStyle="1" w:styleId="affffffb">
    <w:name w:val="Дочерний элемент списка"/>
    <w:basedOn w:val="1"/>
    <w:link w:val="affffffa"/>
    <w:rPr>
      <w:rFonts w:ascii="Times New Roman" w:hAnsi="Times New Roman"/>
      <w:color w:val="868381"/>
      <w:sz w:val="20"/>
    </w:rPr>
  </w:style>
  <w:style w:type="paragraph" w:customStyle="1" w:styleId="affffffc">
    <w:name w:val="Заголовок распахивающейся части диалога"/>
    <w:basedOn w:val="a"/>
    <w:next w:val="a"/>
    <w:link w:val="affffffd"/>
    <w:pPr>
      <w:widowControl w:val="0"/>
      <w:spacing w:after="0" w:line="360" w:lineRule="auto"/>
      <w:ind w:firstLine="720"/>
      <w:jc w:val="both"/>
    </w:pPr>
    <w:rPr>
      <w:rFonts w:ascii="Times New Roman" w:hAnsi="Times New Roman"/>
      <w:i/>
      <w:color w:val="000080"/>
    </w:rPr>
  </w:style>
  <w:style w:type="character" w:customStyle="1" w:styleId="affffffd">
    <w:name w:val="Заголовок распахивающейся части диалога"/>
    <w:basedOn w:val="1"/>
    <w:link w:val="affffffc"/>
    <w:rPr>
      <w:rFonts w:ascii="Times New Roman" w:hAnsi="Times New Roman"/>
      <w:i/>
      <w:color w:val="000080"/>
      <w:sz w:val="22"/>
    </w:rPr>
  </w:style>
  <w:style w:type="paragraph" w:customStyle="1" w:styleId="affffffe">
    <w:name w:val="Цветовое выделение"/>
    <w:link w:val="afffffff"/>
    <w:rPr>
      <w:b/>
      <w:color w:val="26282F"/>
    </w:rPr>
  </w:style>
  <w:style w:type="character" w:customStyle="1" w:styleId="afffffff">
    <w:name w:val="Цветовое выделение"/>
    <w:link w:val="affffffe"/>
    <w:rPr>
      <w:b/>
      <w:color w:val="26282F"/>
    </w:rPr>
  </w:style>
  <w:style w:type="paragraph" w:customStyle="1" w:styleId="pTitleStyle">
    <w:name w:val="pTitleStyle"/>
    <w:basedOn w:val="a"/>
    <w:link w:val="pTitleStyle0"/>
    <w:pPr>
      <w:spacing w:after="100" w:line="252" w:lineRule="auto"/>
      <w:jc w:val="center"/>
    </w:pPr>
    <w:rPr>
      <w:rFonts w:ascii="Times New Roman" w:hAnsi="Times New Roman"/>
      <w:sz w:val="24"/>
    </w:rPr>
  </w:style>
  <w:style w:type="character" w:customStyle="1" w:styleId="pTitleStyle0">
    <w:name w:val="pTitleStyle"/>
    <w:basedOn w:val="1"/>
    <w:link w:val="pTitleStyle"/>
    <w:rPr>
      <w:rFonts w:ascii="Times New Roman" w:hAnsi="Times New Roman"/>
      <w:sz w:val="24"/>
    </w:rPr>
  </w:style>
  <w:style w:type="paragraph" w:styleId="8">
    <w:name w:val="toc 8"/>
    <w:basedOn w:val="a"/>
    <w:next w:val="a"/>
    <w:link w:val="80"/>
    <w:uiPriority w:val="39"/>
    <w:pPr>
      <w:spacing w:after="0" w:line="240" w:lineRule="auto"/>
      <w:ind w:left="1680"/>
    </w:pPr>
    <w:rPr>
      <w:sz w:val="20"/>
    </w:rPr>
  </w:style>
  <w:style w:type="character" w:customStyle="1" w:styleId="80">
    <w:name w:val="Оглавление 8 Знак"/>
    <w:basedOn w:val="1"/>
    <w:link w:val="8"/>
    <w:rPr>
      <w:sz w:val="20"/>
    </w:rPr>
  </w:style>
  <w:style w:type="paragraph" w:customStyle="1" w:styleId="afffffff0">
    <w:name w:val="Колонтитул (правый)"/>
    <w:basedOn w:val="afff4"/>
    <w:next w:val="a"/>
    <w:link w:val="afffffff1"/>
    <w:rPr>
      <w:sz w:val="14"/>
    </w:rPr>
  </w:style>
  <w:style w:type="character" w:customStyle="1" w:styleId="afffffff1">
    <w:name w:val="Колонтитул (правый)"/>
    <w:basedOn w:val="afff5"/>
    <w:link w:val="afffffff0"/>
    <w:rPr>
      <w:rFonts w:ascii="Times New Roman" w:hAnsi="Times New Roman"/>
      <w:sz w:val="14"/>
    </w:rPr>
  </w:style>
  <w:style w:type="paragraph" w:customStyle="1" w:styleId="afffffff2">
    <w:name w:val="Сравнение редакций"/>
    <w:link w:val="afffffff3"/>
    <w:rPr>
      <w:b/>
      <w:color w:val="26282F"/>
    </w:rPr>
  </w:style>
  <w:style w:type="character" w:customStyle="1" w:styleId="afffffff3">
    <w:name w:val="Сравнение редакций"/>
    <w:link w:val="afffffff2"/>
    <w:rPr>
      <w:b/>
      <w:color w:val="26282F"/>
    </w:rPr>
  </w:style>
  <w:style w:type="paragraph" w:styleId="afffffff4">
    <w:name w:val="Body Text"/>
    <w:basedOn w:val="a"/>
    <w:link w:val="afffffff5"/>
    <w:pPr>
      <w:spacing w:after="0" w:line="240" w:lineRule="auto"/>
    </w:pPr>
    <w:rPr>
      <w:rFonts w:ascii="Times New Roman" w:hAnsi="Times New Roman"/>
      <w:sz w:val="24"/>
    </w:rPr>
  </w:style>
  <w:style w:type="character" w:customStyle="1" w:styleId="afffffff5">
    <w:name w:val="Основной текст Знак"/>
    <w:basedOn w:val="1"/>
    <w:link w:val="afffffff4"/>
    <w:rPr>
      <w:rFonts w:ascii="Times New Roman" w:hAnsi="Times New Roman"/>
      <w:sz w:val="24"/>
    </w:rPr>
  </w:style>
  <w:style w:type="paragraph" w:customStyle="1" w:styleId="afffffff6">
    <w:name w:val="Выделение для Базового Поиска"/>
    <w:link w:val="afffffff7"/>
    <w:rPr>
      <w:b/>
      <w:color w:val="0058A9"/>
    </w:rPr>
  </w:style>
  <w:style w:type="character" w:customStyle="1" w:styleId="afffffff7">
    <w:name w:val="Выделение для Базового Поиска"/>
    <w:link w:val="afffffff6"/>
    <w:rPr>
      <w:b/>
      <w:color w:val="0058A9"/>
    </w:rPr>
  </w:style>
  <w:style w:type="paragraph" w:customStyle="1" w:styleId="pTextStyleCenter">
    <w:name w:val="pTextStyleCenter"/>
    <w:basedOn w:val="a"/>
    <w:link w:val="pTextStyleCenter0"/>
    <w:pPr>
      <w:spacing w:after="0"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ffffff8">
    <w:name w:val="Внимание: криминал!!"/>
    <w:basedOn w:val="aff2"/>
    <w:next w:val="a"/>
    <w:link w:val="afffffff9"/>
  </w:style>
  <w:style w:type="character" w:customStyle="1" w:styleId="afffffff9">
    <w:name w:val="Внимание: криминал!!"/>
    <w:basedOn w:val="aff3"/>
    <w:link w:val="afffffff8"/>
    <w:rPr>
      <w:rFonts w:ascii="Times New Roman" w:hAnsi="Times New Roman"/>
      <w:sz w:val="24"/>
      <w:shd w:val="clear" w:color="auto" w:fill="F5F3DA"/>
    </w:rPr>
  </w:style>
  <w:style w:type="paragraph" w:customStyle="1" w:styleId="1f3">
    <w:name w:val="Текст примечания Знак1"/>
    <w:link w:val="1f4"/>
    <w:rPr>
      <w:sz w:val="20"/>
    </w:rPr>
  </w:style>
  <w:style w:type="character" w:customStyle="1" w:styleId="1f4">
    <w:name w:val="Текст примечания Знак1"/>
    <w:link w:val="1f3"/>
    <w:rPr>
      <w:sz w:val="20"/>
    </w:rPr>
  </w:style>
  <w:style w:type="paragraph" w:customStyle="1" w:styleId="1f5">
    <w:name w:val="Тема примечания Знак1"/>
    <w:link w:val="1f6"/>
    <w:rPr>
      <w:b/>
      <w:sz w:val="20"/>
    </w:rPr>
  </w:style>
  <w:style w:type="character" w:customStyle="1" w:styleId="1f6">
    <w:name w:val="Тема примечания Знак1"/>
    <w:link w:val="1f5"/>
    <w:rPr>
      <w:b/>
      <w:sz w:val="20"/>
    </w:rPr>
  </w:style>
  <w:style w:type="paragraph" w:styleId="afffffffa">
    <w:name w:val="List Paragraph"/>
    <w:basedOn w:val="a"/>
    <w:link w:val="afffffffb"/>
    <w:pPr>
      <w:spacing w:before="120" w:after="120" w:line="240" w:lineRule="auto"/>
      <w:ind w:left="708"/>
    </w:pPr>
    <w:rPr>
      <w:rFonts w:ascii="Times New Roman" w:hAnsi="Times New Roman"/>
      <w:sz w:val="24"/>
    </w:rPr>
  </w:style>
  <w:style w:type="character" w:customStyle="1" w:styleId="afffffffb">
    <w:name w:val="Абзац списка Знак"/>
    <w:basedOn w:val="1"/>
    <w:link w:val="afffffffa"/>
    <w:rPr>
      <w:rFonts w:ascii="Times New Roman" w:hAnsi="Times New Roman"/>
      <w:sz w:val="24"/>
    </w:rPr>
  </w:style>
  <w:style w:type="paragraph" w:customStyle="1" w:styleId="afffffffc">
    <w:name w:val="Подчёркнуный текст"/>
    <w:basedOn w:val="a"/>
    <w:next w:val="a"/>
    <w:link w:val="afffffffd"/>
    <w:pPr>
      <w:widowControl w:val="0"/>
      <w:spacing w:after="0" w:line="360" w:lineRule="auto"/>
      <w:ind w:firstLine="720"/>
      <w:jc w:val="both"/>
    </w:pPr>
    <w:rPr>
      <w:rFonts w:ascii="Times New Roman" w:hAnsi="Times New Roman"/>
      <w:sz w:val="24"/>
    </w:rPr>
  </w:style>
  <w:style w:type="character" w:customStyle="1" w:styleId="afffffffd">
    <w:name w:val="Подчёркнуный текст"/>
    <w:basedOn w:val="1"/>
    <w:link w:val="afffffffc"/>
    <w:rPr>
      <w:rFonts w:ascii="Times New Roman" w:hAnsi="Times New Roman"/>
      <w:sz w:val="24"/>
    </w:rPr>
  </w:style>
  <w:style w:type="paragraph" w:styleId="51">
    <w:name w:val="toc 5"/>
    <w:basedOn w:val="a"/>
    <w:next w:val="a"/>
    <w:link w:val="52"/>
    <w:uiPriority w:val="39"/>
    <w:pPr>
      <w:spacing w:after="0" w:line="240" w:lineRule="auto"/>
      <w:ind w:left="960"/>
    </w:pPr>
    <w:rPr>
      <w:sz w:val="20"/>
    </w:rPr>
  </w:style>
  <w:style w:type="character" w:customStyle="1" w:styleId="52">
    <w:name w:val="Оглавление 5 Знак"/>
    <w:basedOn w:val="1"/>
    <w:link w:val="51"/>
    <w:rPr>
      <w:sz w:val="20"/>
    </w:rPr>
  </w:style>
  <w:style w:type="paragraph" w:styleId="25">
    <w:name w:val="List 2"/>
    <w:basedOn w:val="a"/>
    <w:link w:val="26"/>
    <w:pPr>
      <w:spacing w:before="120" w:after="120" w:line="240" w:lineRule="auto"/>
      <w:ind w:left="720" w:hanging="360"/>
      <w:jc w:val="both"/>
    </w:pPr>
    <w:rPr>
      <w:rFonts w:ascii="Arial" w:hAnsi="Arial"/>
      <w:sz w:val="20"/>
    </w:rPr>
  </w:style>
  <w:style w:type="character" w:customStyle="1" w:styleId="26">
    <w:name w:val="Список 2 Знак"/>
    <w:basedOn w:val="1"/>
    <w:link w:val="25"/>
    <w:rPr>
      <w:rFonts w:ascii="Arial" w:hAnsi="Arial"/>
      <w:sz w:val="20"/>
    </w:rPr>
  </w:style>
  <w:style w:type="paragraph" w:customStyle="1" w:styleId="afffff6">
    <w:name w:val="Текст (справка)"/>
    <w:basedOn w:val="a"/>
    <w:next w:val="a"/>
    <w:link w:val="afffff7"/>
    <w:pPr>
      <w:widowControl w:val="0"/>
      <w:spacing w:after="0" w:line="360" w:lineRule="auto"/>
      <w:ind w:left="170" w:right="170"/>
    </w:pPr>
    <w:rPr>
      <w:rFonts w:ascii="Times New Roman" w:hAnsi="Times New Roman"/>
      <w:sz w:val="24"/>
    </w:rPr>
  </w:style>
  <w:style w:type="character" w:customStyle="1" w:styleId="afffff7">
    <w:name w:val="Текст (справка)"/>
    <w:basedOn w:val="1"/>
    <w:link w:val="afffff6"/>
    <w:rPr>
      <w:rFonts w:ascii="Times New Roman" w:hAnsi="Times New Roman"/>
      <w:sz w:val="24"/>
    </w:rPr>
  </w:style>
  <w:style w:type="paragraph" w:customStyle="1" w:styleId="s1">
    <w:name w:val="s_1"/>
    <w:basedOn w:val="a"/>
    <w:link w:val="s10"/>
    <w:pPr>
      <w:spacing w:beforeAutospacing="1" w:afterAutospacing="1" w:line="240" w:lineRule="auto"/>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1f7">
    <w:name w:val="Основной шрифт абзаца1"/>
  </w:style>
  <w:style w:type="paragraph" w:customStyle="1" w:styleId="pTextStyle">
    <w:name w:val="pTextStyle"/>
    <w:basedOn w:val="a"/>
    <w:link w:val="pTextStyle0"/>
    <w:pPr>
      <w:spacing w:after="0"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styleId="27">
    <w:name w:val="Body Text 2"/>
    <w:basedOn w:val="a"/>
    <w:link w:val="28"/>
    <w:pPr>
      <w:spacing w:after="0" w:line="240" w:lineRule="auto"/>
      <w:ind w:right="-57"/>
      <w:jc w:val="both"/>
    </w:pPr>
    <w:rPr>
      <w:rFonts w:ascii="Times New Roman" w:hAnsi="Times New Roman"/>
      <w:sz w:val="24"/>
    </w:rPr>
  </w:style>
  <w:style w:type="character" w:customStyle="1" w:styleId="28">
    <w:name w:val="Основной текст 2 Знак"/>
    <w:basedOn w:val="1"/>
    <w:link w:val="27"/>
    <w:rPr>
      <w:rFonts w:ascii="Times New Roman" w:hAnsi="Times New Roman"/>
      <w:sz w:val="24"/>
    </w:rPr>
  </w:style>
  <w:style w:type="paragraph" w:styleId="afffffffe">
    <w:name w:val="footer"/>
    <w:basedOn w:val="a"/>
    <w:link w:val="affffffff"/>
    <w:pPr>
      <w:tabs>
        <w:tab w:val="center" w:pos="4677"/>
        <w:tab w:val="right" w:pos="9355"/>
      </w:tabs>
      <w:spacing w:before="120" w:after="120" w:line="240" w:lineRule="auto"/>
    </w:pPr>
    <w:rPr>
      <w:rFonts w:ascii="Times New Roman" w:hAnsi="Times New Roman"/>
      <w:sz w:val="24"/>
    </w:rPr>
  </w:style>
  <w:style w:type="character" w:customStyle="1" w:styleId="affffffff">
    <w:name w:val="Нижний колонтитул Знак"/>
    <w:basedOn w:val="1"/>
    <w:link w:val="afffffffe"/>
    <w:rPr>
      <w:rFonts w:ascii="Times New Roman" w:hAnsi="Times New Roman"/>
      <w:sz w:val="24"/>
    </w:rPr>
  </w:style>
  <w:style w:type="paragraph" w:customStyle="1" w:styleId="affffffff0">
    <w:name w:val="Интерактивный заголовок"/>
    <w:basedOn w:val="13"/>
    <w:next w:val="a"/>
    <w:link w:val="affffffff1"/>
    <w:rPr>
      <w:u w:val="single"/>
    </w:rPr>
  </w:style>
  <w:style w:type="character" w:customStyle="1" w:styleId="affffffff1">
    <w:name w:val="Интерактивный заголовок"/>
    <w:basedOn w:val="14"/>
    <w:link w:val="affffffff0"/>
    <w:rPr>
      <w:rFonts w:ascii="Verdana" w:hAnsi="Verdana"/>
      <w:b/>
      <w:color w:val="0058A9"/>
      <w:sz w:val="22"/>
      <w:u w:val="single"/>
      <w:shd w:val="clear" w:color="auto" w:fill="ECE9D8"/>
    </w:rPr>
  </w:style>
  <w:style w:type="paragraph" w:customStyle="1" w:styleId="affffffff2">
    <w:name w:val="Текст в таблице"/>
    <w:basedOn w:val="afe"/>
    <w:next w:val="a"/>
    <w:link w:val="affffffff3"/>
    <w:pPr>
      <w:ind w:firstLine="500"/>
    </w:pPr>
  </w:style>
  <w:style w:type="character" w:customStyle="1" w:styleId="affffffff3">
    <w:name w:val="Текст в таблице"/>
    <w:basedOn w:val="aff"/>
    <w:link w:val="affffffff2"/>
    <w:rPr>
      <w:rFonts w:ascii="Times New Roman" w:hAnsi="Times New Roman"/>
      <w:sz w:val="24"/>
    </w:rPr>
  </w:style>
  <w:style w:type="paragraph" w:customStyle="1" w:styleId="112">
    <w:name w:val="Тема примечания Знак11"/>
    <w:link w:val="113"/>
    <w:rPr>
      <w:b/>
      <w:sz w:val="20"/>
    </w:rPr>
  </w:style>
  <w:style w:type="character" w:customStyle="1" w:styleId="113">
    <w:name w:val="Тема примечания Знак11"/>
    <w:link w:val="112"/>
    <w:rPr>
      <w:b/>
      <w:sz w:val="20"/>
    </w:rPr>
  </w:style>
  <w:style w:type="paragraph" w:customStyle="1" w:styleId="afff1">
    <w:name w:val="Таблицы (моноширинный)"/>
    <w:basedOn w:val="a"/>
    <w:next w:val="a"/>
    <w:link w:val="afff3"/>
    <w:pPr>
      <w:widowControl w:val="0"/>
      <w:spacing w:after="0" w:line="360" w:lineRule="auto"/>
    </w:pPr>
    <w:rPr>
      <w:rFonts w:ascii="Courier New" w:hAnsi="Courier New"/>
      <w:sz w:val="24"/>
    </w:rPr>
  </w:style>
  <w:style w:type="character" w:customStyle="1" w:styleId="afff3">
    <w:name w:val="Таблицы (моноширинный)"/>
    <w:basedOn w:val="1"/>
    <w:link w:val="afff1"/>
    <w:rPr>
      <w:rFonts w:ascii="Courier New" w:hAnsi="Courier New"/>
      <w:sz w:val="24"/>
    </w:rPr>
  </w:style>
  <w:style w:type="paragraph" w:styleId="affffffff4">
    <w:name w:val="Subtitle"/>
    <w:basedOn w:val="a"/>
    <w:next w:val="a"/>
    <w:link w:val="affffffff5"/>
    <w:uiPriority w:val="11"/>
    <w:qFormat/>
    <w:pPr>
      <w:pBdr>
        <w:top w:val="nil"/>
        <w:left w:val="nil"/>
        <w:bottom w:val="nil"/>
        <w:right w:val="nil"/>
        <w:between w:val="nil"/>
      </w:pBdr>
      <w:spacing w:after="60"/>
      <w:jc w:val="center"/>
    </w:pPr>
    <w:rPr>
      <w:color w:val="000000"/>
      <w:sz w:val="24"/>
      <w:szCs w:val="24"/>
    </w:rPr>
  </w:style>
  <w:style w:type="character" w:customStyle="1" w:styleId="affffffff5">
    <w:name w:val="Подзаголовок Знак"/>
    <w:basedOn w:val="1"/>
    <w:link w:val="affffffff4"/>
    <w:rPr>
      <w:rFonts w:ascii="Calibri Light" w:hAnsi="Calibri Light"/>
      <w:sz w:val="24"/>
    </w:rPr>
  </w:style>
  <w:style w:type="paragraph" w:customStyle="1" w:styleId="affffffff6">
    <w:name w:val="Подзаголовок для информации об изменениях"/>
    <w:basedOn w:val="ad"/>
    <w:next w:val="a"/>
    <w:link w:val="affffffff7"/>
    <w:rPr>
      <w:b/>
    </w:rPr>
  </w:style>
  <w:style w:type="character" w:customStyle="1" w:styleId="affffffff7">
    <w:name w:val="Подзаголовок для информации об изменениях"/>
    <w:basedOn w:val="ae"/>
    <w:link w:val="affffffff6"/>
    <w:rPr>
      <w:rFonts w:ascii="Times New Roman" w:hAnsi="Times New Roman"/>
      <w:b/>
      <w:color w:val="353842"/>
      <w:sz w:val="18"/>
    </w:rPr>
  </w:style>
  <w:style w:type="paragraph" w:customStyle="1" w:styleId="affffffff8">
    <w:name w:val="Внимание: недобросовестность!"/>
    <w:basedOn w:val="aff2"/>
    <w:next w:val="a"/>
    <w:link w:val="affffffff9"/>
  </w:style>
  <w:style w:type="character" w:customStyle="1" w:styleId="affffffff9">
    <w:name w:val="Внимание: недобросовестность!"/>
    <w:basedOn w:val="aff3"/>
    <w:link w:val="affffffff8"/>
    <w:rPr>
      <w:rFonts w:ascii="Times New Roman" w:hAnsi="Times New Roman"/>
      <w:sz w:val="24"/>
      <w:shd w:val="clear" w:color="auto" w:fill="F5F3DA"/>
    </w:rPr>
  </w:style>
  <w:style w:type="paragraph" w:customStyle="1" w:styleId="TableParagraph">
    <w:name w:val="Table Paragraph"/>
    <w:basedOn w:val="a"/>
    <w:link w:val="TableParagraph0"/>
    <w:pPr>
      <w:widowControl w:val="0"/>
      <w:spacing w:after="0" w:line="240" w:lineRule="auto"/>
      <w:ind w:left="9"/>
    </w:pPr>
    <w:rPr>
      <w:rFonts w:ascii="Times New Roman" w:hAnsi="Times New Roman"/>
    </w:rPr>
  </w:style>
  <w:style w:type="character" w:customStyle="1" w:styleId="TableParagraph0">
    <w:name w:val="Table Paragraph"/>
    <w:basedOn w:val="1"/>
    <w:link w:val="TableParagraph"/>
    <w:rPr>
      <w:rFonts w:ascii="Times New Roman" w:hAnsi="Times New Roman"/>
      <w:sz w:val="22"/>
    </w:rPr>
  </w:style>
  <w:style w:type="character" w:customStyle="1" w:styleId="a4">
    <w:name w:val="Заголовок Знак"/>
    <w:basedOn w:val="1"/>
    <w:link w:val="a3"/>
    <w:rPr>
      <w:rFonts w:ascii="Times New Roman" w:hAnsi="Times New Roman"/>
      <w:sz w:val="24"/>
    </w:rPr>
  </w:style>
  <w:style w:type="character" w:customStyle="1" w:styleId="40">
    <w:name w:val="Заголовок 4 Знак"/>
    <w:basedOn w:val="30"/>
    <w:link w:val="4"/>
    <w:rPr>
      <w:rFonts w:ascii="Times New Roman" w:hAnsi="Times New Roman"/>
      <w:b/>
      <w:sz w:val="24"/>
    </w:rPr>
  </w:style>
  <w:style w:type="paragraph" w:customStyle="1" w:styleId="affffffffa">
    <w:name w:val="Текст ЭР (см. также)"/>
    <w:basedOn w:val="a"/>
    <w:next w:val="a"/>
    <w:link w:val="affffffffb"/>
    <w:pPr>
      <w:widowControl w:val="0"/>
      <w:spacing w:before="200" w:after="0" w:line="360" w:lineRule="auto"/>
    </w:pPr>
    <w:rPr>
      <w:rFonts w:ascii="Times New Roman" w:hAnsi="Times New Roman"/>
      <w:sz w:val="20"/>
    </w:rPr>
  </w:style>
  <w:style w:type="character" w:customStyle="1" w:styleId="affffffffb">
    <w:name w:val="Текст ЭР (см. также)"/>
    <w:basedOn w:val="1"/>
    <w:link w:val="affffffffa"/>
    <w:rPr>
      <w:rFonts w:ascii="Times New Roman" w:hAnsi="Times New Roman"/>
      <w:sz w:val="20"/>
    </w:rPr>
  </w:style>
  <w:style w:type="paragraph" w:customStyle="1" w:styleId="affffffffc">
    <w:name w:val="Технический комментарий"/>
    <w:basedOn w:val="a"/>
    <w:next w:val="a"/>
    <w:link w:val="affffffffd"/>
    <w:pPr>
      <w:widowControl w:val="0"/>
      <w:spacing w:after="0" w:line="360" w:lineRule="auto"/>
    </w:pPr>
    <w:rPr>
      <w:rFonts w:ascii="Times New Roman" w:hAnsi="Times New Roman"/>
      <w:color w:val="463F31"/>
      <w:sz w:val="24"/>
      <w:shd w:val="clear" w:color="auto" w:fill="FFFFA6"/>
    </w:rPr>
  </w:style>
  <w:style w:type="character" w:customStyle="1" w:styleId="affffffffd">
    <w:name w:val="Технический комментарий"/>
    <w:basedOn w:val="1"/>
    <w:link w:val="affffffffc"/>
    <w:rPr>
      <w:rFonts w:ascii="Times New Roman" w:hAnsi="Times New Roman"/>
      <w:color w:val="463F31"/>
      <w:sz w:val="24"/>
      <w:shd w:val="clear" w:color="auto" w:fill="FFFFA6"/>
    </w:rPr>
  </w:style>
  <w:style w:type="paragraph" w:customStyle="1" w:styleId="affffffffe">
    <w:name w:val="Опечатки"/>
    <w:link w:val="afffffffff"/>
    <w:rPr>
      <w:color w:val="FF0000"/>
    </w:rPr>
  </w:style>
  <w:style w:type="character" w:customStyle="1" w:styleId="afffffffff">
    <w:name w:val="Опечатки"/>
    <w:link w:val="affffffffe"/>
    <w:rPr>
      <w:color w:val="FF0000"/>
    </w:rPr>
  </w:style>
  <w:style w:type="paragraph" w:customStyle="1" w:styleId="afffffffff0">
    <w:name w:val="Заголовок чужого сообщения"/>
    <w:link w:val="afffffffff1"/>
    <w:rPr>
      <w:b/>
      <w:color w:val="FF0000"/>
    </w:rPr>
  </w:style>
  <w:style w:type="character" w:customStyle="1" w:styleId="afffffffff1">
    <w:name w:val="Заголовок чужого сообщения"/>
    <w:link w:val="afffffffff0"/>
    <w:rPr>
      <w:b/>
      <w:color w:val="FF0000"/>
    </w:rPr>
  </w:style>
  <w:style w:type="character" w:customStyle="1" w:styleId="20">
    <w:name w:val="Заголовок 2 Знак"/>
    <w:basedOn w:val="1"/>
    <w:link w:val="2"/>
    <w:rPr>
      <w:rFonts w:ascii="Arial" w:hAnsi="Arial"/>
      <w:b/>
      <w:i/>
      <w:sz w:val="28"/>
    </w:rPr>
  </w:style>
  <w:style w:type="paragraph" w:customStyle="1" w:styleId="1f8">
    <w:name w:val="Номер страницы1"/>
    <w:link w:val="afffffffff2"/>
  </w:style>
  <w:style w:type="character" w:styleId="afffffffff2">
    <w:name w:val="page number"/>
    <w:link w:val="1f8"/>
  </w:style>
  <w:style w:type="paragraph" w:customStyle="1" w:styleId="afffffffff3">
    <w:name w:val="Выделение для Базового Поиска (курсив)"/>
    <w:link w:val="afffffffff4"/>
    <w:rPr>
      <w:b/>
      <w:i/>
      <w:color w:val="0058A9"/>
    </w:rPr>
  </w:style>
  <w:style w:type="character" w:customStyle="1" w:styleId="afffffffff4">
    <w:name w:val="Выделение для Базового Поиска (курсив)"/>
    <w:link w:val="afffffffff3"/>
    <w:rPr>
      <w:b/>
      <w:i/>
      <w:color w:val="0058A9"/>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1f9">
    <w:name w:val="Выделение1"/>
    <w:link w:val="afffffffff5"/>
    <w:rPr>
      <w:i/>
    </w:rPr>
  </w:style>
  <w:style w:type="character" w:styleId="afffffffff5">
    <w:name w:val="Emphasis"/>
    <w:link w:val="1f9"/>
    <w:rPr>
      <w:i/>
    </w:rPr>
  </w:style>
  <w:style w:type="table" w:customStyle="1" w:styleId="TableNormal6">
    <w:name w:val="Table Normal"/>
    <w:pPr>
      <w:widowControl w:val="0"/>
    </w:pPr>
    <w:tblPr>
      <w:tblCellMar>
        <w:top w:w="0" w:type="dxa"/>
        <w:left w:w="0" w:type="dxa"/>
        <w:bottom w:w="0" w:type="dxa"/>
        <w:right w:w="0" w:type="dxa"/>
      </w:tblCellMar>
    </w:tblPr>
  </w:style>
  <w:style w:type="table" w:customStyle="1" w:styleId="1fa">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fffffffff6">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tblPr/>
  </w:style>
  <w:style w:type="table" w:customStyle="1" w:styleId="29">
    <w:name w:val="Сетка таблицы2"/>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afffffffff7">
    <w:basedOn w:val="TableNormal5"/>
    <w:tblPr>
      <w:tblStyleRowBandSize w:val="1"/>
      <w:tblStyleColBandSize w:val="1"/>
      <w:tblCellMar>
        <w:left w:w="108" w:type="dxa"/>
        <w:right w:w="108" w:type="dxa"/>
      </w:tblCellMar>
    </w:tblPr>
  </w:style>
  <w:style w:type="table" w:customStyle="1" w:styleId="afffffffff8">
    <w:basedOn w:val="TableNormal5"/>
    <w:tblPr>
      <w:tblStyleRowBandSize w:val="1"/>
      <w:tblStyleColBandSize w:val="1"/>
      <w:tblCellMar>
        <w:left w:w="108" w:type="dxa"/>
        <w:right w:w="108" w:type="dxa"/>
      </w:tblCellMar>
    </w:tblPr>
  </w:style>
  <w:style w:type="table" w:customStyle="1" w:styleId="afffffffff9">
    <w:basedOn w:val="TableNormal5"/>
    <w:tblPr>
      <w:tblStyleRowBandSize w:val="1"/>
      <w:tblStyleColBandSize w:val="1"/>
      <w:tblCellMar>
        <w:left w:w="108" w:type="dxa"/>
        <w:right w:w="108" w:type="dxa"/>
      </w:tblCellMar>
    </w:tblPr>
  </w:style>
  <w:style w:type="table" w:customStyle="1" w:styleId="afffffffffa">
    <w:basedOn w:val="TableNormal5"/>
    <w:tblPr>
      <w:tblStyleRowBandSize w:val="1"/>
      <w:tblStyleColBandSize w:val="1"/>
      <w:tblCellMar>
        <w:left w:w="108" w:type="dxa"/>
        <w:right w:w="108" w:type="dxa"/>
      </w:tblCellMar>
    </w:tblPr>
  </w:style>
  <w:style w:type="table" w:customStyle="1" w:styleId="afffffffffb">
    <w:basedOn w:val="TableNormal5"/>
    <w:tblPr>
      <w:tblStyleRowBandSize w:val="1"/>
      <w:tblStyleColBandSize w:val="1"/>
      <w:tblCellMar>
        <w:left w:w="108" w:type="dxa"/>
        <w:right w:w="108" w:type="dxa"/>
      </w:tblCellMar>
    </w:tblPr>
  </w:style>
  <w:style w:type="table" w:customStyle="1" w:styleId="afffffffffc">
    <w:basedOn w:val="TableNormal5"/>
    <w:tblPr>
      <w:tblStyleRowBandSize w:val="1"/>
      <w:tblStyleColBandSize w:val="1"/>
      <w:tblCellMar>
        <w:left w:w="108" w:type="dxa"/>
        <w:right w:w="108" w:type="dxa"/>
      </w:tblCellMar>
    </w:tblPr>
  </w:style>
  <w:style w:type="table" w:customStyle="1" w:styleId="afffffffffd">
    <w:basedOn w:val="TableNormal5"/>
    <w:tblPr>
      <w:tblStyleRowBandSize w:val="1"/>
      <w:tblStyleColBandSize w:val="1"/>
      <w:tblCellMar>
        <w:left w:w="108" w:type="dxa"/>
        <w:right w:w="108" w:type="dxa"/>
      </w:tblCellMar>
    </w:tblPr>
  </w:style>
  <w:style w:type="table" w:customStyle="1" w:styleId="afffffffffe">
    <w:basedOn w:val="TableNormal5"/>
    <w:tblPr>
      <w:tblStyleRowBandSize w:val="1"/>
      <w:tblStyleColBandSize w:val="1"/>
      <w:tblCellMar>
        <w:left w:w="108" w:type="dxa"/>
        <w:right w:w="108" w:type="dxa"/>
      </w:tblCellMar>
    </w:tblPr>
  </w:style>
  <w:style w:type="table" w:customStyle="1" w:styleId="affffffffff">
    <w:basedOn w:val="TableNormal5"/>
    <w:tblPr>
      <w:tblStyleRowBandSize w:val="1"/>
      <w:tblStyleColBandSize w:val="1"/>
      <w:tblCellMar>
        <w:left w:w="108" w:type="dxa"/>
        <w:right w:w="108" w:type="dxa"/>
      </w:tblCellMar>
    </w:tblPr>
  </w:style>
  <w:style w:type="table" w:customStyle="1" w:styleId="affffffffff0">
    <w:basedOn w:val="TableNormal5"/>
    <w:tblPr>
      <w:tblStyleRowBandSize w:val="1"/>
      <w:tblStyleColBandSize w:val="1"/>
      <w:tblCellMar>
        <w:left w:w="108" w:type="dxa"/>
        <w:right w:w="108" w:type="dxa"/>
      </w:tblCellMar>
    </w:tblPr>
  </w:style>
  <w:style w:type="table" w:customStyle="1" w:styleId="affffffffff1">
    <w:basedOn w:val="TableNormal5"/>
    <w:tblPr>
      <w:tblStyleRowBandSize w:val="1"/>
      <w:tblStyleColBandSize w:val="1"/>
      <w:tblCellMar>
        <w:left w:w="108" w:type="dxa"/>
        <w:right w:w="108" w:type="dxa"/>
      </w:tblCellMar>
    </w:tblPr>
  </w:style>
  <w:style w:type="table" w:customStyle="1" w:styleId="affffffffff2">
    <w:basedOn w:val="TableNormal5"/>
    <w:tblPr>
      <w:tblStyleRowBandSize w:val="1"/>
      <w:tblStyleColBandSize w:val="1"/>
      <w:tblCellMar>
        <w:left w:w="108" w:type="dxa"/>
        <w:right w:w="108" w:type="dxa"/>
      </w:tblCellMar>
    </w:tblPr>
  </w:style>
  <w:style w:type="table" w:customStyle="1" w:styleId="affffffffff3">
    <w:basedOn w:val="TableNormal5"/>
    <w:tblPr>
      <w:tblStyleRowBandSize w:val="1"/>
      <w:tblStyleColBandSize w:val="1"/>
      <w:tblCellMar>
        <w:left w:w="108" w:type="dxa"/>
        <w:right w:w="108" w:type="dxa"/>
      </w:tblCellMar>
    </w:tblPr>
  </w:style>
  <w:style w:type="table" w:customStyle="1" w:styleId="affffffffff4">
    <w:basedOn w:val="TableNormal5"/>
    <w:tblPr>
      <w:tblStyleRowBandSize w:val="1"/>
      <w:tblStyleColBandSize w:val="1"/>
      <w:tblCellMar>
        <w:left w:w="108" w:type="dxa"/>
        <w:right w:w="108" w:type="dxa"/>
      </w:tblCellMar>
    </w:tblPr>
  </w:style>
  <w:style w:type="table" w:customStyle="1" w:styleId="affffffffff5">
    <w:basedOn w:val="TableNormal5"/>
    <w:tblPr>
      <w:tblStyleRowBandSize w:val="1"/>
      <w:tblStyleColBandSize w:val="1"/>
      <w:tblCellMar>
        <w:left w:w="108" w:type="dxa"/>
        <w:right w:w="108" w:type="dxa"/>
      </w:tblCellMar>
    </w:tblPr>
  </w:style>
  <w:style w:type="table" w:customStyle="1" w:styleId="affffffffff6">
    <w:basedOn w:val="TableNormal5"/>
    <w:tblPr>
      <w:tblStyleRowBandSize w:val="1"/>
      <w:tblStyleColBandSize w:val="1"/>
      <w:tblCellMar>
        <w:left w:w="108" w:type="dxa"/>
        <w:right w:w="108" w:type="dxa"/>
      </w:tblCellMar>
    </w:tblPr>
  </w:style>
  <w:style w:type="table" w:customStyle="1" w:styleId="affffffffff7">
    <w:basedOn w:val="TableNormal5"/>
    <w:tblPr>
      <w:tblStyleRowBandSize w:val="1"/>
      <w:tblStyleColBandSize w:val="1"/>
      <w:tblCellMar>
        <w:left w:w="108" w:type="dxa"/>
        <w:right w:w="108" w:type="dxa"/>
      </w:tblCellMar>
    </w:tblPr>
  </w:style>
  <w:style w:type="table" w:customStyle="1" w:styleId="affffffffff8">
    <w:basedOn w:val="TableNormal5"/>
    <w:tblPr>
      <w:tblStyleRowBandSize w:val="1"/>
      <w:tblStyleColBandSize w:val="1"/>
      <w:tblCellMar>
        <w:left w:w="108" w:type="dxa"/>
        <w:right w:w="108" w:type="dxa"/>
      </w:tblCellMar>
    </w:tblPr>
  </w:style>
  <w:style w:type="table" w:customStyle="1" w:styleId="affffffffff9">
    <w:basedOn w:val="TableNormal5"/>
    <w:tblPr>
      <w:tblStyleRowBandSize w:val="1"/>
      <w:tblStyleColBandSize w:val="1"/>
      <w:tblCellMar>
        <w:left w:w="108" w:type="dxa"/>
        <w:right w:w="108" w:type="dxa"/>
      </w:tblCellMar>
    </w:tblPr>
  </w:style>
  <w:style w:type="table" w:customStyle="1" w:styleId="affffffffffa">
    <w:basedOn w:val="TableNormal5"/>
    <w:tblPr>
      <w:tblStyleRowBandSize w:val="1"/>
      <w:tblStyleColBandSize w:val="1"/>
      <w:tblCellMar>
        <w:left w:w="108" w:type="dxa"/>
        <w:right w:w="108" w:type="dxa"/>
      </w:tblCellMar>
    </w:tblPr>
  </w:style>
  <w:style w:type="table" w:customStyle="1" w:styleId="affffffffffb">
    <w:basedOn w:val="TableNormal5"/>
    <w:tblPr>
      <w:tblStyleRowBandSize w:val="1"/>
      <w:tblStyleColBandSize w:val="1"/>
      <w:tblCellMar>
        <w:left w:w="108" w:type="dxa"/>
        <w:right w:w="108" w:type="dxa"/>
      </w:tblCellMar>
    </w:tblPr>
  </w:style>
  <w:style w:type="table" w:customStyle="1" w:styleId="affffffffffc">
    <w:basedOn w:val="TableNormal5"/>
    <w:tblPr>
      <w:tblStyleRowBandSize w:val="1"/>
      <w:tblStyleColBandSize w:val="1"/>
      <w:tblCellMar>
        <w:left w:w="108" w:type="dxa"/>
        <w:right w:w="108" w:type="dxa"/>
      </w:tblCellMar>
    </w:tblPr>
  </w:style>
  <w:style w:type="table" w:customStyle="1" w:styleId="affffffffffd">
    <w:basedOn w:val="TableNormal5"/>
    <w:tblPr>
      <w:tblStyleRowBandSize w:val="1"/>
      <w:tblStyleColBandSize w:val="1"/>
      <w:tblCellMar>
        <w:left w:w="108" w:type="dxa"/>
        <w:right w:w="108" w:type="dxa"/>
      </w:tblCellMar>
    </w:tblPr>
  </w:style>
  <w:style w:type="table" w:customStyle="1" w:styleId="affffffffffe">
    <w:basedOn w:val="TableNormal5"/>
    <w:tblPr>
      <w:tblStyleRowBandSize w:val="1"/>
      <w:tblStyleColBandSize w:val="1"/>
      <w:tblCellMar>
        <w:left w:w="108" w:type="dxa"/>
        <w:right w:w="108" w:type="dxa"/>
      </w:tblCellMar>
    </w:tblPr>
  </w:style>
  <w:style w:type="table" w:customStyle="1" w:styleId="afffffffffff">
    <w:basedOn w:val="TableNormal5"/>
    <w:tblPr>
      <w:tblStyleRowBandSize w:val="1"/>
      <w:tblStyleColBandSize w:val="1"/>
      <w:tblCellMar>
        <w:left w:w="108" w:type="dxa"/>
        <w:right w:w="108" w:type="dxa"/>
      </w:tblCellMar>
    </w:tblPr>
  </w:style>
  <w:style w:type="table" w:customStyle="1" w:styleId="afffffffffff0">
    <w:basedOn w:val="TableNormal5"/>
    <w:tblPr>
      <w:tblStyleRowBandSize w:val="1"/>
      <w:tblStyleColBandSize w:val="1"/>
      <w:tblCellMar>
        <w:left w:w="108" w:type="dxa"/>
        <w:right w:w="108" w:type="dxa"/>
      </w:tblCellMar>
    </w:tblPr>
  </w:style>
  <w:style w:type="table" w:customStyle="1" w:styleId="afffffffffff1">
    <w:basedOn w:val="TableNormal5"/>
    <w:tblPr>
      <w:tblStyleRowBandSize w:val="1"/>
      <w:tblStyleColBandSize w:val="1"/>
      <w:tblCellMar>
        <w:left w:w="108" w:type="dxa"/>
        <w:right w:w="108" w:type="dxa"/>
      </w:tblCellMar>
    </w:tblPr>
  </w:style>
  <w:style w:type="table" w:customStyle="1" w:styleId="afffffffffff2">
    <w:basedOn w:val="TableNormal5"/>
    <w:tblPr>
      <w:tblStyleRowBandSize w:val="1"/>
      <w:tblStyleColBandSize w:val="1"/>
      <w:tblCellMar>
        <w:left w:w="108" w:type="dxa"/>
        <w:right w:w="108" w:type="dxa"/>
      </w:tblCellMar>
    </w:tblPr>
  </w:style>
  <w:style w:type="table" w:customStyle="1" w:styleId="afffffffffff3">
    <w:basedOn w:val="TableNormal5"/>
    <w:tblPr>
      <w:tblStyleRowBandSize w:val="1"/>
      <w:tblStyleColBandSize w:val="1"/>
      <w:tblCellMar>
        <w:left w:w="108" w:type="dxa"/>
        <w:right w:w="108" w:type="dxa"/>
      </w:tblCellMar>
    </w:tblPr>
  </w:style>
  <w:style w:type="table" w:customStyle="1" w:styleId="afffffffffff4">
    <w:basedOn w:val="TableNormal5"/>
    <w:tblPr>
      <w:tblStyleRowBandSize w:val="1"/>
      <w:tblStyleColBandSize w:val="1"/>
      <w:tblCellMar>
        <w:left w:w="108" w:type="dxa"/>
        <w:right w:w="108" w:type="dxa"/>
      </w:tblCellMar>
    </w:tblPr>
  </w:style>
  <w:style w:type="table" w:customStyle="1" w:styleId="afffffffffff5">
    <w:basedOn w:val="TableNormal5"/>
    <w:tblPr>
      <w:tblStyleRowBandSize w:val="1"/>
      <w:tblStyleColBandSize w:val="1"/>
      <w:tblCellMar>
        <w:left w:w="108" w:type="dxa"/>
        <w:right w:w="108" w:type="dxa"/>
      </w:tblCellMar>
    </w:tblPr>
  </w:style>
  <w:style w:type="table" w:customStyle="1" w:styleId="afffffffffff6">
    <w:basedOn w:val="TableNormal5"/>
    <w:tblPr>
      <w:tblStyleRowBandSize w:val="1"/>
      <w:tblStyleColBandSize w:val="1"/>
      <w:tblCellMar>
        <w:left w:w="108" w:type="dxa"/>
        <w:right w:w="108" w:type="dxa"/>
      </w:tblCellMar>
    </w:tblPr>
  </w:style>
  <w:style w:type="table" w:customStyle="1" w:styleId="afffffffffff7">
    <w:basedOn w:val="TableNormal5"/>
    <w:tblPr>
      <w:tblStyleRowBandSize w:val="1"/>
      <w:tblStyleColBandSize w:val="1"/>
      <w:tblCellMar>
        <w:left w:w="108" w:type="dxa"/>
        <w:right w:w="108" w:type="dxa"/>
      </w:tblCellMar>
    </w:tblPr>
  </w:style>
  <w:style w:type="table" w:customStyle="1" w:styleId="afffffffffff8">
    <w:basedOn w:val="TableNormal5"/>
    <w:tblPr>
      <w:tblStyleRowBandSize w:val="1"/>
      <w:tblStyleColBandSize w:val="1"/>
      <w:tblCellMar>
        <w:left w:w="108" w:type="dxa"/>
        <w:right w:w="108" w:type="dxa"/>
      </w:tblCellMar>
    </w:tblPr>
  </w:style>
  <w:style w:type="table" w:customStyle="1" w:styleId="afffffffffff9">
    <w:basedOn w:val="TableNormal5"/>
    <w:tblPr>
      <w:tblStyleRowBandSize w:val="1"/>
      <w:tblStyleColBandSize w:val="1"/>
      <w:tblCellMar>
        <w:left w:w="108" w:type="dxa"/>
        <w:right w:w="108" w:type="dxa"/>
      </w:tblCellMar>
    </w:tblPr>
  </w:style>
  <w:style w:type="table" w:customStyle="1" w:styleId="afffffffffffa">
    <w:basedOn w:val="TableNormal5"/>
    <w:tblPr>
      <w:tblStyleRowBandSize w:val="1"/>
      <w:tblStyleColBandSize w:val="1"/>
      <w:tblCellMar>
        <w:left w:w="108" w:type="dxa"/>
        <w:right w:w="108" w:type="dxa"/>
      </w:tblCellMar>
    </w:tblPr>
  </w:style>
  <w:style w:type="table" w:customStyle="1" w:styleId="afffffffffffb">
    <w:basedOn w:val="TableNormal5"/>
    <w:tblPr>
      <w:tblStyleRowBandSize w:val="1"/>
      <w:tblStyleColBandSize w:val="1"/>
      <w:tblCellMar>
        <w:left w:w="108" w:type="dxa"/>
        <w:right w:w="108" w:type="dxa"/>
      </w:tblCellMar>
    </w:tblPr>
  </w:style>
  <w:style w:type="table" w:customStyle="1" w:styleId="afffffffffffc">
    <w:basedOn w:val="TableNormal5"/>
    <w:tblPr>
      <w:tblStyleRowBandSize w:val="1"/>
      <w:tblStyleColBandSize w:val="1"/>
      <w:tblCellMar>
        <w:left w:w="108" w:type="dxa"/>
        <w:right w:w="108" w:type="dxa"/>
      </w:tblCellMar>
    </w:tblPr>
  </w:style>
  <w:style w:type="table" w:customStyle="1" w:styleId="afffffffffffd">
    <w:basedOn w:val="TableNormal5"/>
    <w:tblPr>
      <w:tblStyleRowBandSize w:val="1"/>
      <w:tblStyleColBandSize w:val="1"/>
      <w:tblCellMar>
        <w:left w:w="108" w:type="dxa"/>
        <w:right w:w="108" w:type="dxa"/>
      </w:tblCellMar>
    </w:tblPr>
  </w:style>
  <w:style w:type="table" w:customStyle="1" w:styleId="afffffffffffe">
    <w:basedOn w:val="TableNormal5"/>
    <w:tblPr>
      <w:tblStyleRowBandSize w:val="1"/>
      <w:tblStyleColBandSize w:val="1"/>
      <w:tblCellMar>
        <w:left w:w="108" w:type="dxa"/>
        <w:right w:w="108" w:type="dxa"/>
      </w:tblCellMar>
    </w:tblPr>
  </w:style>
  <w:style w:type="table" w:customStyle="1" w:styleId="affffffffffff">
    <w:basedOn w:val="TableNormal5"/>
    <w:tblPr>
      <w:tblStyleRowBandSize w:val="1"/>
      <w:tblStyleColBandSize w:val="1"/>
      <w:tblCellMar>
        <w:left w:w="108" w:type="dxa"/>
        <w:right w:w="108" w:type="dxa"/>
      </w:tblCellMar>
    </w:tblPr>
  </w:style>
  <w:style w:type="table" w:customStyle="1" w:styleId="affffffffffff0">
    <w:basedOn w:val="TableNormal5"/>
    <w:tblPr>
      <w:tblStyleRowBandSize w:val="1"/>
      <w:tblStyleColBandSize w:val="1"/>
      <w:tblCellMar>
        <w:left w:w="108" w:type="dxa"/>
        <w:right w:w="108" w:type="dxa"/>
      </w:tblCellMar>
    </w:tblPr>
  </w:style>
  <w:style w:type="table" w:customStyle="1" w:styleId="affffffffffff1">
    <w:basedOn w:val="TableNormal5"/>
    <w:tblPr>
      <w:tblStyleRowBandSize w:val="1"/>
      <w:tblStyleColBandSize w:val="1"/>
      <w:tblCellMar>
        <w:left w:w="108" w:type="dxa"/>
        <w:right w:w="108" w:type="dxa"/>
      </w:tblCellMar>
    </w:tblPr>
  </w:style>
  <w:style w:type="table" w:customStyle="1" w:styleId="affffffffffff2">
    <w:basedOn w:val="TableNormal5"/>
    <w:tblPr>
      <w:tblStyleRowBandSize w:val="1"/>
      <w:tblStyleColBandSize w:val="1"/>
      <w:tblCellMar>
        <w:left w:w="108" w:type="dxa"/>
        <w:right w:w="108" w:type="dxa"/>
      </w:tblCellMar>
    </w:tblPr>
  </w:style>
  <w:style w:type="table" w:customStyle="1" w:styleId="affffffffffff3">
    <w:basedOn w:val="TableNormal5"/>
    <w:tblPr>
      <w:tblStyleRowBandSize w:val="1"/>
      <w:tblStyleColBandSize w:val="1"/>
      <w:tblCellMar>
        <w:left w:w="108" w:type="dxa"/>
        <w:right w:w="108" w:type="dxa"/>
      </w:tblCellMar>
    </w:tblPr>
  </w:style>
  <w:style w:type="table" w:customStyle="1" w:styleId="affffffffffff4">
    <w:basedOn w:val="TableNormal5"/>
    <w:tblPr>
      <w:tblStyleRowBandSize w:val="1"/>
      <w:tblStyleColBandSize w:val="1"/>
      <w:tblCellMar>
        <w:left w:w="108" w:type="dxa"/>
        <w:right w:w="108" w:type="dxa"/>
      </w:tblCellMar>
    </w:tblPr>
  </w:style>
  <w:style w:type="table" w:customStyle="1" w:styleId="affffffffffff5">
    <w:basedOn w:val="TableNormal5"/>
    <w:tblPr>
      <w:tblStyleRowBandSize w:val="1"/>
      <w:tblStyleColBandSize w:val="1"/>
      <w:tblCellMar>
        <w:left w:w="108" w:type="dxa"/>
        <w:right w:w="108" w:type="dxa"/>
      </w:tblCellMar>
    </w:tblPr>
  </w:style>
  <w:style w:type="table" w:customStyle="1" w:styleId="affffffffffff6">
    <w:basedOn w:val="TableNormal5"/>
    <w:tblPr>
      <w:tblStyleRowBandSize w:val="1"/>
      <w:tblStyleColBandSize w:val="1"/>
      <w:tblCellMar>
        <w:left w:w="108" w:type="dxa"/>
        <w:right w:w="108" w:type="dxa"/>
      </w:tblCellMar>
    </w:tblPr>
  </w:style>
  <w:style w:type="table" w:customStyle="1" w:styleId="affffffffffff7">
    <w:basedOn w:val="TableNormal5"/>
    <w:tblPr>
      <w:tblStyleRowBandSize w:val="1"/>
      <w:tblStyleColBandSize w:val="1"/>
      <w:tblCellMar>
        <w:left w:w="108" w:type="dxa"/>
        <w:right w:w="108" w:type="dxa"/>
      </w:tblCellMar>
    </w:tblPr>
  </w:style>
  <w:style w:type="table" w:customStyle="1" w:styleId="affffffffffff8">
    <w:basedOn w:val="TableNormal5"/>
    <w:tblPr>
      <w:tblStyleRowBandSize w:val="1"/>
      <w:tblStyleColBandSize w:val="1"/>
      <w:tblCellMar>
        <w:left w:w="108" w:type="dxa"/>
        <w:right w:w="108" w:type="dxa"/>
      </w:tblCellMar>
    </w:tblPr>
  </w:style>
  <w:style w:type="table" w:customStyle="1" w:styleId="affffffffffff9">
    <w:basedOn w:val="TableNormal5"/>
    <w:tblPr>
      <w:tblStyleRowBandSize w:val="1"/>
      <w:tblStyleColBandSize w:val="1"/>
      <w:tblCellMar>
        <w:left w:w="108" w:type="dxa"/>
        <w:right w:w="108" w:type="dxa"/>
      </w:tblCellMar>
    </w:tblPr>
  </w:style>
  <w:style w:type="table" w:customStyle="1" w:styleId="affffffffffffa">
    <w:basedOn w:val="TableNormal5"/>
    <w:pPr>
      <w:widowControl w:val="0"/>
    </w:pPr>
    <w:tblPr>
      <w:tblStyleRowBandSize w:val="1"/>
      <w:tblStyleColBandSize w:val="1"/>
      <w:tblCellMar>
        <w:left w:w="115" w:type="dxa"/>
        <w:right w:w="115" w:type="dxa"/>
      </w:tblCellMar>
    </w:tblPr>
  </w:style>
  <w:style w:type="table" w:customStyle="1" w:styleId="affffffffffffb">
    <w:basedOn w:val="TableNormal5"/>
    <w:tblPr>
      <w:tblStyleRowBandSize w:val="1"/>
      <w:tblStyleColBandSize w:val="1"/>
      <w:tblCellMar>
        <w:left w:w="108" w:type="dxa"/>
        <w:right w:w="108" w:type="dxa"/>
      </w:tblCellMar>
    </w:tblPr>
  </w:style>
  <w:style w:type="table" w:customStyle="1" w:styleId="affffffffffffc">
    <w:basedOn w:val="TableNormal5"/>
    <w:tblPr>
      <w:tblStyleRowBandSize w:val="1"/>
      <w:tblStyleColBandSize w:val="1"/>
      <w:tblCellMar>
        <w:left w:w="108" w:type="dxa"/>
        <w:right w:w="108" w:type="dxa"/>
      </w:tblCellMar>
    </w:tblPr>
  </w:style>
  <w:style w:type="table" w:customStyle="1" w:styleId="affffffffffffd">
    <w:basedOn w:val="TableNormal5"/>
    <w:tblPr>
      <w:tblStyleRowBandSize w:val="1"/>
      <w:tblStyleColBandSize w:val="1"/>
      <w:tblCellMar>
        <w:left w:w="108" w:type="dxa"/>
        <w:right w:w="108" w:type="dxa"/>
      </w:tblCellMar>
    </w:tblPr>
  </w:style>
  <w:style w:type="table" w:customStyle="1" w:styleId="affffffffffffe">
    <w:basedOn w:val="TableNormal5"/>
    <w:tblPr>
      <w:tblStyleRowBandSize w:val="1"/>
      <w:tblStyleColBandSize w:val="1"/>
      <w:tblCellMar>
        <w:left w:w="108" w:type="dxa"/>
        <w:right w:w="108" w:type="dxa"/>
      </w:tblCellMar>
    </w:tblPr>
  </w:style>
  <w:style w:type="table" w:customStyle="1" w:styleId="afffffffffffff">
    <w:basedOn w:val="TableNormal5"/>
    <w:tblPr>
      <w:tblStyleRowBandSize w:val="1"/>
      <w:tblStyleColBandSize w:val="1"/>
      <w:tblCellMar>
        <w:left w:w="108" w:type="dxa"/>
        <w:right w:w="108" w:type="dxa"/>
      </w:tblCellMar>
    </w:tblPr>
  </w:style>
  <w:style w:type="table" w:customStyle="1" w:styleId="afffffffffffff0">
    <w:basedOn w:val="TableNormal5"/>
    <w:tblPr>
      <w:tblStyleRowBandSize w:val="1"/>
      <w:tblStyleColBandSize w:val="1"/>
      <w:tblCellMar>
        <w:left w:w="108" w:type="dxa"/>
        <w:right w:w="108" w:type="dxa"/>
      </w:tblCellMar>
    </w:tblPr>
  </w:style>
  <w:style w:type="table" w:customStyle="1" w:styleId="afffffffffffff1">
    <w:basedOn w:val="TableNormal5"/>
    <w:tblPr>
      <w:tblStyleRowBandSize w:val="1"/>
      <w:tblStyleColBandSize w:val="1"/>
      <w:tblCellMar>
        <w:left w:w="108" w:type="dxa"/>
        <w:right w:w="108" w:type="dxa"/>
      </w:tblCellMar>
    </w:tblPr>
  </w:style>
  <w:style w:type="table" w:customStyle="1" w:styleId="afffffffffffff2">
    <w:basedOn w:val="TableNormal5"/>
    <w:tblPr>
      <w:tblStyleRowBandSize w:val="1"/>
      <w:tblStyleColBandSize w:val="1"/>
      <w:tblCellMar>
        <w:left w:w="108" w:type="dxa"/>
        <w:right w:w="108" w:type="dxa"/>
      </w:tblCellMar>
    </w:tblPr>
  </w:style>
  <w:style w:type="table" w:customStyle="1" w:styleId="afffffffffffff3">
    <w:basedOn w:val="TableNormal5"/>
    <w:tblPr>
      <w:tblStyleRowBandSize w:val="1"/>
      <w:tblStyleColBandSize w:val="1"/>
      <w:tblCellMar>
        <w:left w:w="108" w:type="dxa"/>
        <w:right w:w="108" w:type="dxa"/>
      </w:tblCellMar>
    </w:tblPr>
  </w:style>
  <w:style w:type="table" w:customStyle="1" w:styleId="afffffffffffff4">
    <w:basedOn w:val="TableNormal5"/>
    <w:tblPr>
      <w:tblStyleRowBandSize w:val="1"/>
      <w:tblStyleColBandSize w:val="1"/>
      <w:tblCellMar>
        <w:left w:w="108" w:type="dxa"/>
        <w:right w:w="108" w:type="dxa"/>
      </w:tblCellMar>
    </w:tblPr>
  </w:style>
  <w:style w:type="table" w:customStyle="1" w:styleId="afffffffffffff5">
    <w:basedOn w:val="TableNormal5"/>
    <w:pPr>
      <w:widowControl w:val="0"/>
    </w:pPr>
    <w:tblPr>
      <w:tblStyleRowBandSize w:val="1"/>
      <w:tblStyleColBandSize w:val="1"/>
      <w:tblCellMar>
        <w:left w:w="108" w:type="dxa"/>
        <w:right w:w="108" w:type="dxa"/>
      </w:tblCellMar>
    </w:tblPr>
  </w:style>
  <w:style w:type="table" w:customStyle="1" w:styleId="afffffffffffff6">
    <w:basedOn w:val="TableNormal5"/>
    <w:pPr>
      <w:widowControl w:val="0"/>
    </w:pPr>
    <w:tblPr>
      <w:tblStyleRowBandSize w:val="1"/>
      <w:tblStyleColBandSize w:val="1"/>
      <w:tblCellMar>
        <w:left w:w="108" w:type="dxa"/>
        <w:right w:w="108" w:type="dxa"/>
      </w:tblCellMar>
    </w:tblPr>
  </w:style>
  <w:style w:type="table" w:customStyle="1" w:styleId="afffffffffffff7">
    <w:basedOn w:val="TableNormal5"/>
    <w:pPr>
      <w:widowControl w:val="0"/>
    </w:pPr>
    <w:tblPr>
      <w:tblStyleRowBandSize w:val="1"/>
      <w:tblStyleColBandSize w:val="1"/>
      <w:tblCellMar>
        <w:left w:w="108" w:type="dxa"/>
        <w:right w:w="108" w:type="dxa"/>
      </w:tblCellMar>
    </w:tblPr>
  </w:style>
  <w:style w:type="table" w:customStyle="1" w:styleId="afffffffffffff8">
    <w:basedOn w:val="TableNormal5"/>
    <w:pPr>
      <w:widowControl w:val="0"/>
    </w:pPr>
    <w:tblPr>
      <w:tblStyleRowBandSize w:val="1"/>
      <w:tblStyleColBandSize w:val="1"/>
      <w:tblCellMar>
        <w:left w:w="108" w:type="dxa"/>
        <w:right w:w="108" w:type="dxa"/>
      </w:tblCellMar>
    </w:tblPr>
  </w:style>
  <w:style w:type="table" w:customStyle="1" w:styleId="afffffffffffff9">
    <w:basedOn w:val="TableNormal5"/>
    <w:pPr>
      <w:widowControl w:val="0"/>
    </w:pPr>
    <w:tblPr>
      <w:tblStyleRowBandSize w:val="1"/>
      <w:tblStyleColBandSize w:val="1"/>
      <w:tblCellMar>
        <w:left w:w="108" w:type="dxa"/>
        <w:right w:w="108" w:type="dxa"/>
      </w:tblCellMar>
    </w:tblPr>
  </w:style>
  <w:style w:type="table" w:customStyle="1" w:styleId="afffffffffffffa">
    <w:basedOn w:val="TableNormal5"/>
    <w:pPr>
      <w:widowControl w:val="0"/>
    </w:pPr>
    <w:tblPr>
      <w:tblStyleRowBandSize w:val="1"/>
      <w:tblStyleColBandSize w:val="1"/>
      <w:tblCellMar>
        <w:left w:w="108" w:type="dxa"/>
        <w:right w:w="108" w:type="dxa"/>
      </w:tblCellMar>
    </w:tblPr>
  </w:style>
  <w:style w:type="table" w:customStyle="1" w:styleId="afffffffffffffb">
    <w:basedOn w:val="TableNormal5"/>
    <w:pPr>
      <w:widowControl w:val="0"/>
    </w:pPr>
    <w:tblPr>
      <w:tblStyleRowBandSize w:val="1"/>
      <w:tblStyleColBandSize w:val="1"/>
      <w:tblCellMar>
        <w:left w:w="108" w:type="dxa"/>
        <w:right w:w="108" w:type="dxa"/>
      </w:tblCellMar>
    </w:tblPr>
  </w:style>
  <w:style w:type="table" w:customStyle="1" w:styleId="afffffffffffffc">
    <w:basedOn w:val="TableNormal5"/>
    <w:pPr>
      <w:widowControl w:val="0"/>
    </w:pPr>
    <w:tblPr>
      <w:tblStyleRowBandSize w:val="1"/>
      <w:tblStyleColBandSize w:val="1"/>
      <w:tblCellMar>
        <w:left w:w="108" w:type="dxa"/>
        <w:right w:w="108" w:type="dxa"/>
      </w:tblCellMar>
    </w:tblPr>
  </w:style>
  <w:style w:type="table" w:customStyle="1" w:styleId="afffffffffffffd">
    <w:basedOn w:val="TableNormal5"/>
    <w:pPr>
      <w:widowControl w:val="0"/>
    </w:pPr>
    <w:tblPr>
      <w:tblStyleRowBandSize w:val="1"/>
      <w:tblStyleColBandSize w:val="1"/>
      <w:tblCellMar>
        <w:left w:w="108" w:type="dxa"/>
        <w:right w:w="108" w:type="dxa"/>
      </w:tblCellMar>
    </w:tblPr>
  </w:style>
  <w:style w:type="table" w:customStyle="1" w:styleId="afffffffffffffe">
    <w:basedOn w:val="TableNormal5"/>
    <w:pPr>
      <w:widowControl w:val="0"/>
    </w:pPr>
    <w:tblPr>
      <w:tblStyleRowBandSize w:val="1"/>
      <w:tblStyleColBandSize w:val="1"/>
      <w:tblCellMar>
        <w:left w:w="108" w:type="dxa"/>
        <w:right w:w="108" w:type="dxa"/>
      </w:tblCellMar>
    </w:tblPr>
  </w:style>
  <w:style w:type="table" w:customStyle="1" w:styleId="affffffffffffff">
    <w:basedOn w:val="TableNormal5"/>
    <w:pPr>
      <w:widowControl w:val="0"/>
    </w:pPr>
    <w:tblPr>
      <w:tblStyleRowBandSize w:val="1"/>
      <w:tblStyleColBandSize w:val="1"/>
      <w:tblCellMar>
        <w:left w:w="108" w:type="dxa"/>
        <w:right w:w="108" w:type="dxa"/>
      </w:tblCellMar>
    </w:tblPr>
  </w:style>
  <w:style w:type="table" w:customStyle="1" w:styleId="affffffffffffff0">
    <w:basedOn w:val="TableNormal5"/>
    <w:pPr>
      <w:widowControl w:val="0"/>
    </w:pPr>
    <w:tblPr>
      <w:tblStyleRowBandSize w:val="1"/>
      <w:tblStyleColBandSize w:val="1"/>
      <w:tblCellMar>
        <w:left w:w="108" w:type="dxa"/>
        <w:right w:w="108" w:type="dxa"/>
      </w:tblCellMar>
    </w:tblPr>
  </w:style>
  <w:style w:type="table" w:customStyle="1" w:styleId="affffffffffffff1">
    <w:basedOn w:val="TableNormal5"/>
    <w:pPr>
      <w:widowControl w:val="0"/>
    </w:pPr>
    <w:tblPr>
      <w:tblStyleRowBandSize w:val="1"/>
      <w:tblStyleColBandSize w:val="1"/>
      <w:tblCellMar>
        <w:left w:w="108" w:type="dxa"/>
        <w:right w:w="108" w:type="dxa"/>
      </w:tblCellMar>
    </w:tblPr>
  </w:style>
  <w:style w:type="table" w:customStyle="1" w:styleId="affffffffffffff2">
    <w:basedOn w:val="TableNormal5"/>
    <w:pPr>
      <w:widowControl w:val="0"/>
    </w:pPr>
    <w:tblPr>
      <w:tblStyleRowBandSize w:val="1"/>
      <w:tblStyleColBandSize w:val="1"/>
      <w:tblCellMar>
        <w:left w:w="108" w:type="dxa"/>
        <w:right w:w="108" w:type="dxa"/>
      </w:tblCellMar>
    </w:tblPr>
  </w:style>
  <w:style w:type="character" w:styleId="affffffffffffff3">
    <w:name w:val="footnote reference"/>
    <w:aliases w:val="Знак сноски-FN,Ciae niinee-FN,AЗнак сноски зел"/>
    <w:rsid w:val="007269F1"/>
    <w:rPr>
      <w:rFonts w:cs="Times New Roman"/>
      <w:vertAlign w:val="superscript"/>
    </w:rPr>
  </w:style>
  <w:style w:type="paragraph" w:styleId="affffffffffffff4">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fffffffffffff5"/>
    <w:uiPriority w:val="99"/>
    <w:qFormat/>
    <w:rsid w:val="007269F1"/>
    <w:pPr>
      <w:spacing w:after="0" w:line="240" w:lineRule="auto"/>
    </w:pPr>
    <w:rPr>
      <w:rFonts w:ascii="Times New Roman" w:eastAsia="Times New Roman" w:hAnsi="Times New Roman" w:cs="Times New Roman"/>
      <w:sz w:val="20"/>
      <w:szCs w:val="20"/>
      <w:lang w:val="en-US" w:eastAsia="zh-CN"/>
    </w:rPr>
  </w:style>
  <w:style w:type="character" w:customStyle="1" w:styleId="affffffffffffff5">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ffff4"/>
    <w:uiPriority w:val="99"/>
    <w:qFormat/>
    <w:rsid w:val="007269F1"/>
    <w:rPr>
      <w:rFonts w:ascii="Times New Roman" w:eastAsia="Times New Roman" w:hAnsi="Times New Roman" w:cs="Times New Roman"/>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esoft.ru/products/code_industry/"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eRWy11cmbYFYoAFhtsEEBsK7jw==">CgMxLjAaHwoBMBIaChgICVIUChJ0YWJsZS5taDg5cjcxdDAyNWYaHwoBMRIaChgICVIUChJ0YWJsZS40dWN2czV6ZDV3d2MaHwoBMhIaChgICVIUChJ0YWJsZS53Ymp2cWlqNTd2N2kaHwoBMxIaChgICVIUChJ0YWJsZS42ZnN3a2wyNjRtdTkaHwoBNBIaChgICVIUChJ0YWJsZS5oNmRiY2c4Ymt1emYaHwoBNRIaChgICVIUChJ0YWJsZS5rOGV1bmw2cm82b2oaHwoBNhIaChgICVIUChJ0YWJsZS5ndXZ2MTR2NHgzOGMyCWguMWZvYjl0ZTIJaC4zMGowemxsOAByITFKMFpMWTNYXzk2OU9lNURDdERIem51S29ZWnJ1cTRPR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14</Pages>
  <Words>2750</Words>
  <Characters>15680</Characters>
  <Application>Microsoft Office Word</Application>
  <DocSecurity>0</DocSecurity>
  <Lines>130</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Ларина Алёна Алексеевна</cp:lastModifiedBy>
  <cp:revision>9</cp:revision>
  <dcterms:created xsi:type="dcterms:W3CDTF">2024-08-16T16:35:00Z</dcterms:created>
  <dcterms:modified xsi:type="dcterms:W3CDTF">2025-11-19T12:08:00Z</dcterms:modified>
</cp:coreProperties>
</file>