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461DC" w14:textId="77777777" w:rsidR="002F2E22" w:rsidRDefault="00BC6CA8">
      <w:pPr>
        <w:keepNext/>
        <w:ind w:firstLine="709"/>
        <w:jc w:val="right"/>
        <w:rPr>
          <w:rFonts w:ascii="Times New Roman" w:hAnsi="Times New Roman"/>
          <w:b/>
          <w:sz w:val="24"/>
        </w:rPr>
      </w:pPr>
      <w:r>
        <w:rPr>
          <w:rFonts w:ascii="Times New Roman" w:hAnsi="Times New Roman"/>
          <w:b/>
          <w:sz w:val="24"/>
        </w:rPr>
        <w:t>ПРИЛОЖЕНИЕ 2</w:t>
      </w:r>
    </w:p>
    <w:p w14:paraId="59084D04" w14:textId="7AE5197B" w:rsidR="00720BE2" w:rsidRPr="00720BE2" w:rsidRDefault="00BC6CA8" w:rsidP="00720BE2">
      <w:pPr>
        <w:keepNext/>
        <w:jc w:val="right"/>
        <w:outlineLvl w:val="0"/>
        <w:rPr>
          <w:rFonts w:ascii="Times New Roman" w:hAnsi="Times New Roman"/>
          <w:b/>
          <w:color w:val="auto"/>
          <w:sz w:val="24"/>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r>
      <w:r w:rsidR="00720BE2" w:rsidRPr="00720BE2">
        <w:rPr>
          <w:rFonts w:ascii="Times New Roman" w:hAnsi="Times New Roman"/>
          <w:b/>
          <w:color w:val="auto"/>
          <w:sz w:val="24"/>
        </w:rPr>
        <w:t xml:space="preserve">08.02.03 Производство неметаллических </w:t>
      </w:r>
    </w:p>
    <w:p w14:paraId="0B1AE242" w14:textId="2E7F6B8B" w:rsidR="002F2E22" w:rsidRDefault="00720BE2" w:rsidP="00720BE2">
      <w:pPr>
        <w:keepNext/>
        <w:jc w:val="right"/>
        <w:outlineLvl w:val="0"/>
        <w:rPr>
          <w:rFonts w:ascii="Times New Roman" w:hAnsi="Times New Roman"/>
          <w:b/>
          <w:sz w:val="24"/>
        </w:rPr>
      </w:pPr>
      <w:r w:rsidRPr="00720BE2">
        <w:rPr>
          <w:rFonts w:ascii="Times New Roman" w:hAnsi="Times New Roman"/>
          <w:b/>
          <w:color w:val="auto"/>
          <w:sz w:val="24"/>
        </w:rPr>
        <w:t>строительных изделий и конструкций</w:t>
      </w:r>
    </w:p>
    <w:p w14:paraId="2166AD55" w14:textId="77777777" w:rsidR="002F2E22" w:rsidRDefault="002F2E22"/>
    <w:p w14:paraId="7B1467EC" w14:textId="77777777" w:rsidR="002F2E22" w:rsidRDefault="00BC6CA8">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ДИСЦИПЛИН</w:t>
      </w:r>
    </w:p>
    <w:p w14:paraId="58E3C4F7" w14:textId="77777777" w:rsidR="002F2E22" w:rsidRDefault="002F2E22">
      <w:pPr>
        <w:jc w:val="center"/>
        <w:rPr>
          <w:rFonts w:ascii="Times New Roman" w:hAnsi="Times New Roman"/>
          <w:sz w:val="24"/>
        </w:rPr>
      </w:pPr>
    </w:p>
    <w:p w14:paraId="350817DD" w14:textId="77777777" w:rsidR="002F2E22" w:rsidRDefault="00BC6CA8">
      <w:pPr>
        <w:jc w:val="center"/>
        <w:rPr>
          <w:rFonts w:ascii="Times New Roman" w:hAnsi="Times New Roman"/>
          <w:sz w:val="24"/>
        </w:rPr>
      </w:pPr>
      <w:r>
        <w:rPr>
          <w:rFonts w:ascii="Times New Roman" w:hAnsi="Times New Roman"/>
          <w:sz w:val="24"/>
        </w:rPr>
        <w:t>ОГЛАВЛЕНИЕ</w:t>
      </w:r>
    </w:p>
    <w:p w14:paraId="585FD491" w14:textId="77777777" w:rsidR="00720BE2" w:rsidRPr="00720BE2" w:rsidRDefault="00720BE2" w:rsidP="00720BE2">
      <w:pPr>
        <w:tabs>
          <w:tab w:val="right" w:leader="dot" w:pos="9639"/>
        </w:tabs>
        <w:spacing w:before="120" w:line="276" w:lineRule="auto"/>
        <w:rPr>
          <w:rFonts w:ascii="Calibri" w:hAnsi="Calibri"/>
          <w:noProof/>
          <w:color w:val="auto"/>
          <w:szCs w:val="22"/>
        </w:rPr>
      </w:pPr>
      <w:r w:rsidRPr="00720BE2">
        <w:rPr>
          <w:rFonts w:ascii="Times New Roman" w:hAnsi="Times New Roman"/>
          <w:b/>
          <w:bCs/>
          <w:noProof/>
          <w:color w:val="auto"/>
          <w:sz w:val="24"/>
          <w:szCs w:val="24"/>
        </w:rPr>
        <w:fldChar w:fldCharType="begin"/>
      </w:r>
      <w:r w:rsidRPr="00720BE2">
        <w:rPr>
          <w:rFonts w:ascii="Times New Roman" w:hAnsi="Times New Roman"/>
          <w:b/>
          <w:bCs/>
          <w:noProof/>
          <w:color w:val="auto"/>
          <w:sz w:val="24"/>
          <w:szCs w:val="24"/>
        </w:rPr>
        <w:instrText xml:space="preserve"> TOC \o "3-3" \h \z \t "Заголовок 1;1;Заголовок 2;2;Заголовок1;1;Заголовок;1" </w:instrText>
      </w:r>
      <w:r w:rsidRPr="00720BE2">
        <w:rPr>
          <w:rFonts w:ascii="Times New Roman" w:hAnsi="Times New Roman"/>
          <w:b/>
          <w:bCs/>
          <w:noProof/>
          <w:color w:val="auto"/>
          <w:sz w:val="24"/>
          <w:szCs w:val="24"/>
        </w:rPr>
        <w:fldChar w:fldCharType="separate"/>
      </w:r>
      <w:hyperlink w:anchor="_Toc156824969" w:history="1">
        <w:r w:rsidRPr="00720BE2">
          <w:rPr>
            <w:rFonts w:ascii="Times New Roman" w:eastAsia="Calibri" w:hAnsi="Times New Roman"/>
            <w:b/>
            <w:bCs/>
            <w:noProof/>
            <w:color w:val="auto"/>
            <w:szCs w:val="22"/>
            <w:lang w:eastAsia="en-US"/>
          </w:rPr>
          <w:t>«ОГCЭ 01 ОСНОВЫ ФИЛОСОФИИ»</w:t>
        </w:r>
        <w:r w:rsidRPr="00720BE2">
          <w:rPr>
            <w:rFonts w:ascii="Times New Roman" w:eastAsia="Calibri" w:hAnsi="Times New Roman"/>
            <w:b/>
            <w:bCs/>
            <w:noProof/>
            <w:webHidden/>
            <w:color w:val="auto"/>
            <w:szCs w:val="22"/>
            <w:lang w:eastAsia="en-US"/>
          </w:rPr>
          <w:tab/>
        </w:r>
        <w:r w:rsidRPr="00720BE2">
          <w:rPr>
            <w:rFonts w:ascii="Times New Roman" w:eastAsia="Calibri" w:hAnsi="Times New Roman"/>
            <w:b/>
            <w:bCs/>
            <w:noProof/>
            <w:webHidden/>
            <w:color w:val="auto"/>
            <w:szCs w:val="22"/>
            <w:lang w:eastAsia="en-US"/>
          </w:rPr>
          <w:fldChar w:fldCharType="begin"/>
        </w:r>
        <w:r w:rsidRPr="00720BE2">
          <w:rPr>
            <w:rFonts w:ascii="Times New Roman" w:eastAsia="Calibri" w:hAnsi="Times New Roman"/>
            <w:b/>
            <w:bCs/>
            <w:noProof/>
            <w:webHidden/>
            <w:color w:val="auto"/>
            <w:szCs w:val="22"/>
            <w:lang w:eastAsia="en-US"/>
          </w:rPr>
          <w:instrText xml:space="preserve"> PAGEREF _Toc156824969 \h </w:instrText>
        </w:r>
        <w:r w:rsidRPr="00720BE2">
          <w:rPr>
            <w:rFonts w:ascii="Times New Roman" w:eastAsia="Calibri" w:hAnsi="Times New Roman"/>
            <w:b/>
            <w:bCs/>
            <w:noProof/>
            <w:webHidden/>
            <w:color w:val="auto"/>
            <w:szCs w:val="22"/>
            <w:lang w:eastAsia="en-US"/>
          </w:rPr>
        </w:r>
        <w:r w:rsidRPr="00720BE2">
          <w:rPr>
            <w:rFonts w:ascii="Times New Roman" w:eastAsia="Calibri" w:hAnsi="Times New Roman"/>
            <w:b/>
            <w:bCs/>
            <w:noProof/>
            <w:webHidden/>
            <w:color w:val="auto"/>
            <w:szCs w:val="22"/>
            <w:lang w:eastAsia="en-US"/>
          </w:rPr>
          <w:fldChar w:fldCharType="separate"/>
        </w:r>
        <w:r w:rsidRPr="00720BE2">
          <w:rPr>
            <w:rFonts w:ascii="Times New Roman" w:eastAsia="Calibri" w:hAnsi="Times New Roman"/>
            <w:b/>
            <w:bCs/>
            <w:noProof/>
            <w:webHidden/>
            <w:color w:val="auto"/>
            <w:szCs w:val="22"/>
            <w:lang w:eastAsia="en-US"/>
          </w:rPr>
          <w:t>2</w:t>
        </w:r>
        <w:r w:rsidRPr="00720BE2">
          <w:rPr>
            <w:rFonts w:ascii="Times New Roman" w:eastAsia="Calibri" w:hAnsi="Times New Roman"/>
            <w:b/>
            <w:bCs/>
            <w:noProof/>
            <w:webHidden/>
            <w:color w:val="auto"/>
            <w:szCs w:val="22"/>
            <w:lang w:eastAsia="en-US"/>
          </w:rPr>
          <w:fldChar w:fldCharType="end"/>
        </w:r>
      </w:hyperlink>
    </w:p>
    <w:p w14:paraId="6F6AAC12" w14:textId="77777777" w:rsidR="00720BE2" w:rsidRPr="00720BE2" w:rsidRDefault="006C0E81" w:rsidP="00720BE2">
      <w:pPr>
        <w:tabs>
          <w:tab w:val="right" w:leader="dot" w:pos="9639"/>
        </w:tabs>
        <w:spacing w:before="120" w:line="276" w:lineRule="auto"/>
        <w:rPr>
          <w:rFonts w:ascii="Calibri" w:hAnsi="Calibri"/>
          <w:noProof/>
          <w:color w:val="auto"/>
          <w:szCs w:val="22"/>
        </w:rPr>
      </w:pPr>
      <w:hyperlink w:anchor="_Toc156824970" w:history="1">
        <w:r w:rsidR="00720BE2" w:rsidRPr="00720BE2">
          <w:rPr>
            <w:rFonts w:ascii="Times New Roman" w:eastAsia="Calibri" w:hAnsi="Times New Roman"/>
            <w:b/>
            <w:bCs/>
            <w:noProof/>
            <w:color w:val="auto"/>
            <w:szCs w:val="22"/>
            <w:lang w:eastAsia="en-US"/>
          </w:rPr>
          <w:t>« ОГСЭ.02 ИСТОРИЯ»</w:t>
        </w:r>
        <w:r w:rsidR="00720BE2" w:rsidRPr="00720BE2">
          <w:rPr>
            <w:rFonts w:ascii="Times New Roman" w:eastAsia="Calibri" w:hAnsi="Times New Roman"/>
            <w:b/>
            <w:bCs/>
            <w:noProof/>
            <w:webHidden/>
            <w:color w:val="auto"/>
            <w:szCs w:val="22"/>
            <w:lang w:eastAsia="en-US"/>
          </w:rPr>
          <w:tab/>
          <w:t>14</w:t>
        </w:r>
      </w:hyperlink>
    </w:p>
    <w:p w14:paraId="6A580FDE" w14:textId="77777777" w:rsidR="00720BE2" w:rsidRPr="00720BE2" w:rsidRDefault="006C0E81" w:rsidP="00720BE2">
      <w:pPr>
        <w:tabs>
          <w:tab w:val="right" w:leader="dot" w:pos="9639"/>
        </w:tabs>
        <w:spacing w:before="120" w:line="276" w:lineRule="auto"/>
        <w:rPr>
          <w:rFonts w:ascii="Calibri" w:hAnsi="Calibri"/>
          <w:noProof/>
          <w:color w:val="auto"/>
          <w:szCs w:val="22"/>
        </w:rPr>
      </w:pPr>
      <w:hyperlink w:anchor="_Toc156824971" w:history="1">
        <w:r w:rsidR="00720BE2" w:rsidRPr="00720BE2">
          <w:rPr>
            <w:rFonts w:ascii="Times New Roman" w:eastAsia="Calibri" w:hAnsi="Times New Roman"/>
            <w:b/>
            <w:bCs/>
            <w:noProof/>
            <w:color w:val="auto"/>
            <w:szCs w:val="22"/>
            <w:lang w:eastAsia="en-US"/>
          </w:rPr>
          <w:t>« ОГСЭ.03 ИНОСТРАННЫЙ ЯЗЫК В ПРОФЕССИОНАЛЬНОЙ ДЕЯТЕЛЬНОСТИ»</w:t>
        </w:r>
        <w:r w:rsidR="00720BE2" w:rsidRPr="00720BE2">
          <w:rPr>
            <w:rFonts w:ascii="Times New Roman" w:eastAsia="Calibri" w:hAnsi="Times New Roman"/>
            <w:b/>
            <w:bCs/>
            <w:noProof/>
            <w:webHidden/>
            <w:color w:val="auto"/>
            <w:szCs w:val="22"/>
            <w:lang w:eastAsia="en-US"/>
          </w:rPr>
          <w:tab/>
          <w:t>31</w:t>
        </w:r>
      </w:hyperlink>
    </w:p>
    <w:p w14:paraId="4F65B60D" w14:textId="77777777" w:rsidR="00720BE2" w:rsidRPr="00720BE2" w:rsidRDefault="00720BE2" w:rsidP="00720BE2">
      <w:pPr>
        <w:tabs>
          <w:tab w:val="right" w:leader="dot" w:pos="9639"/>
        </w:tabs>
        <w:spacing w:before="120" w:line="276" w:lineRule="auto"/>
        <w:rPr>
          <w:rFonts w:ascii="Calibri" w:hAnsi="Calibri"/>
          <w:noProof/>
          <w:color w:val="auto"/>
          <w:szCs w:val="22"/>
        </w:rPr>
      </w:pPr>
      <w:r w:rsidRPr="00720BE2">
        <w:rPr>
          <w:rFonts w:ascii="Times New Roman" w:hAnsi="Times New Roman"/>
          <w:noProof/>
          <w:color w:val="auto"/>
          <w:sz w:val="24"/>
          <w:szCs w:val="24"/>
        </w:rPr>
        <w:fldChar w:fldCharType="end"/>
      </w:r>
      <w:hyperlink w:anchor="_Toc156824969" w:history="1">
        <w:r w:rsidRPr="00720BE2">
          <w:rPr>
            <w:rFonts w:ascii="Times New Roman" w:eastAsia="Calibri" w:hAnsi="Times New Roman"/>
            <w:b/>
            <w:bCs/>
            <w:noProof/>
            <w:color w:val="auto"/>
            <w:szCs w:val="22"/>
            <w:lang w:eastAsia="en-US"/>
          </w:rPr>
          <w:t>« ОГСЭ.04 ФИЗИЧЕСКАЯ КУЛЬТУРА»</w:t>
        </w:r>
        <w:r w:rsidRPr="00720BE2">
          <w:rPr>
            <w:rFonts w:ascii="Times New Roman" w:eastAsia="Calibri" w:hAnsi="Times New Roman"/>
            <w:b/>
            <w:bCs/>
            <w:noProof/>
            <w:webHidden/>
            <w:color w:val="auto"/>
            <w:szCs w:val="22"/>
            <w:lang w:eastAsia="en-US"/>
          </w:rPr>
          <w:tab/>
          <w:t>43</w:t>
        </w:r>
      </w:hyperlink>
    </w:p>
    <w:p w14:paraId="0C05FAF9" w14:textId="77777777" w:rsidR="00720BE2" w:rsidRPr="00720BE2" w:rsidRDefault="006C0E81" w:rsidP="00720BE2">
      <w:pPr>
        <w:tabs>
          <w:tab w:val="right" w:leader="dot" w:pos="9639"/>
        </w:tabs>
        <w:spacing w:before="120" w:line="276" w:lineRule="auto"/>
        <w:rPr>
          <w:rFonts w:ascii="Calibri" w:hAnsi="Calibri"/>
          <w:noProof/>
          <w:color w:val="auto"/>
          <w:szCs w:val="22"/>
        </w:rPr>
      </w:pPr>
      <w:hyperlink w:anchor="_Toc156824970" w:history="1">
        <w:r w:rsidR="00720BE2" w:rsidRPr="00720BE2">
          <w:rPr>
            <w:rFonts w:ascii="Times New Roman" w:eastAsia="Calibri" w:hAnsi="Times New Roman"/>
            <w:b/>
            <w:bCs/>
            <w:noProof/>
            <w:color w:val="auto"/>
            <w:szCs w:val="22"/>
            <w:lang w:eastAsia="en-US"/>
          </w:rPr>
          <w:t>« ОГСЭ 05 ПСИХОЛОГИЯ ОБЩЕНИЯ»</w:t>
        </w:r>
        <w:r w:rsidR="00720BE2" w:rsidRPr="00720BE2">
          <w:rPr>
            <w:rFonts w:ascii="Times New Roman" w:eastAsia="Calibri" w:hAnsi="Times New Roman"/>
            <w:b/>
            <w:bCs/>
            <w:noProof/>
            <w:webHidden/>
            <w:color w:val="auto"/>
            <w:szCs w:val="22"/>
            <w:lang w:eastAsia="en-US"/>
          </w:rPr>
          <w:tab/>
          <w:t>55</w:t>
        </w:r>
      </w:hyperlink>
    </w:p>
    <w:p w14:paraId="0BEFCD58" w14:textId="13DDE834" w:rsidR="00720BE2" w:rsidRPr="00720BE2" w:rsidRDefault="006C0E81" w:rsidP="00720BE2">
      <w:pPr>
        <w:tabs>
          <w:tab w:val="right" w:leader="dot" w:pos="9639"/>
        </w:tabs>
        <w:spacing w:before="120" w:line="276" w:lineRule="auto"/>
        <w:rPr>
          <w:rFonts w:ascii="Calibri" w:hAnsi="Calibri"/>
          <w:noProof/>
          <w:color w:val="auto"/>
          <w:szCs w:val="22"/>
        </w:rPr>
      </w:pPr>
      <w:hyperlink w:anchor="_Toc156824971" w:history="1">
        <w:r w:rsidR="00720BE2" w:rsidRPr="00720BE2">
          <w:rPr>
            <w:rFonts w:ascii="Times New Roman" w:eastAsia="Calibri" w:hAnsi="Times New Roman"/>
            <w:b/>
            <w:bCs/>
            <w:noProof/>
            <w:color w:val="auto"/>
            <w:szCs w:val="22"/>
            <w:lang w:eastAsia="en-US"/>
          </w:rPr>
          <w:t>« ЕН.0</w:t>
        </w:r>
        <w:r w:rsidR="00720BE2">
          <w:rPr>
            <w:rFonts w:ascii="Times New Roman" w:eastAsia="Calibri" w:hAnsi="Times New Roman"/>
            <w:b/>
            <w:bCs/>
            <w:noProof/>
            <w:color w:val="auto"/>
            <w:szCs w:val="22"/>
            <w:lang w:eastAsia="en-US"/>
          </w:rPr>
          <w:t>1</w:t>
        </w:r>
        <w:r w:rsidR="00720BE2" w:rsidRPr="00720BE2">
          <w:rPr>
            <w:rFonts w:ascii="Times New Roman" w:eastAsia="Calibri" w:hAnsi="Times New Roman"/>
            <w:b/>
            <w:bCs/>
            <w:noProof/>
            <w:color w:val="auto"/>
            <w:szCs w:val="22"/>
            <w:lang w:eastAsia="en-US"/>
          </w:rPr>
          <w:t xml:space="preserve"> ЭКОЛОГИЧЕСКИЕ ОСНОВЫ ПРИРОДОПОЛЬЗОВАНИЯ»</w:t>
        </w:r>
        <w:r w:rsidR="00720BE2" w:rsidRPr="00720BE2">
          <w:rPr>
            <w:rFonts w:ascii="Times New Roman" w:eastAsia="Calibri" w:hAnsi="Times New Roman"/>
            <w:b/>
            <w:bCs/>
            <w:noProof/>
            <w:webHidden/>
            <w:color w:val="auto"/>
            <w:szCs w:val="22"/>
            <w:lang w:eastAsia="en-US"/>
          </w:rPr>
          <w:tab/>
        </w:r>
        <w:r w:rsidR="004C73AE">
          <w:rPr>
            <w:rFonts w:ascii="Times New Roman" w:eastAsia="Calibri" w:hAnsi="Times New Roman"/>
            <w:b/>
            <w:bCs/>
            <w:noProof/>
            <w:webHidden/>
            <w:color w:val="auto"/>
            <w:szCs w:val="22"/>
            <w:lang w:eastAsia="en-US"/>
          </w:rPr>
          <w:t>64</w:t>
        </w:r>
      </w:hyperlink>
    </w:p>
    <w:p w14:paraId="5C79EBA9" w14:textId="4F07CE9D" w:rsidR="00720BE2" w:rsidRPr="00720BE2" w:rsidRDefault="00720BE2" w:rsidP="00720BE2">
      <w:pPr>
        <w:tabs>
          <w:tab w:val="right" w:leader="dot" w:pos="9639"/>
        </w:tabs>
        <w:spacing w:before="120" w:line="276" w:lineRule="auto"/>
        <w:rPr>
          <w:rFonts w:ascii="Calibri" w:hAnsi="Calibri"/>
          <w:noProof/>
          <w:color w:val="auto"/>
          <w:szCs w:val="22"/>
        </w:rPr>
      </w:pPr>
      <w:r w:rsidRPr="00720BE2">
        <w:rPr>
          <w:rFonts w:ascii="Times New Roman" w:hAnsi="Times New Roman"/>
          <w:b/>
          <w:bCs/>
          <w:noProof/>
          <w:color w:val="auto"/>
          <w:sz w:val="24"/>
          <w:szCs w:val="24"/>
        </w:rPr>
        <w:fldChar w:fldCharType="begin"/>
      </w:r>
      <w:r w:rsidRPr="00720BE2">
        <w:rPr>
          <w:rFonts w:ascii="Times New Roman" w:hAnsi="Times New Roman"/>
          <w:b/>
          <w:bCs/>
          <w:noProof/>
          <w:color w:val="auto"/>
          <w:sz w:val="24"/>
          <w:szCs w:val="24"/>
        </w:rPr>
        <w:instrText xml:space="preserve"> TOC \o "3-3" \h \z \t "Заголовок 1;1;Заголовок 2;2;Заголовок1;1;Заголовок;1" </w:instrText>
      </w:r>
      <w:r w:rsidRPr="00720BE2">
        <w:rPr>
          <w:rFonts w:ascii="Times New Roman" w:hAnsi="Times New Roman"/>
          <w:b/>
          <w:bCs/>
          <w:noProof/>
          <w:color w:val="auto"/>
          <w:sz w:val="24"/>
          <w:szCs w:val="24"/>
        </w:rPr>
        <w:fldChar w:fldCharType="separate"/>
      </w:r>
      <w:hyperlink w:anchor="_Toc156824969" w:history="1">
        <w:r w:rsidRPr="00720BE2">
          <w:rPr>
            <w:rFonts w:ascii="Times New Roman" w:eastAsia="Calibri" w:hAnsi="Times New Roman"/>
            <w:b/>
            <w:bCs/>
            <w:noProof/>
            <w:color w:val="auto"/>
            <w:szCs w:val="22"/>
            <w:lang w:eastAsia="en-US"/>
          </w:rPr>
          <w:t>« ЕН.0</w:t>
        </w:r>
        <w:r>
          <w:rPr>
            <w:rFonts w:ascii="Times New Roman" w:eastAsia="Calibri" w:hAnsi="Times New Roman"/>
            <w:b/>
            <w:bCs/>
            <w:noProof/>
            <w:color w:val="auto"/>
            <w:szCs w:val="22"/>
            <w:lang w:eastAsia="en-US"/>
          </w:rPr>
          <w:t>2</w:t>
        </w:r>
        <w:r w:rsidRPr="00720BE2">
          <w:rPr>
            <w:rFonts w:ascii="Times New Roman" w:eastAsia="Calibri" w:hAnsi="Times New Roman"/>
            <w:b/>
            <w:bCs/>
            <w:noProof/>
            <w:color w:val="auto"/>
            <w:szCs w:val="22"/>
            <w:lang w:eastAsia="en-US"/>
          </w:rPr>
          <w:t xml:space="preserve"> МАТЕМАТИКА»</w:t>
        </w:r>
        <w:r w:rsidRPr="00720BE2">
          <w:rPr>
            <w:rFonts w:ascii="Times New Roman" w:eastAsia="Calibri" w:hAnsi="Times New Roman"/>
            <w:b/>
            <w:bCs/>
            <w:noProof/>
            <w:webHidden/>
            <w:color w:val="auto"/>
            <w:szCs w:val="22"/>
            <w:lang w:eastAsia="en-US"/>
          </w:rPr>
          <w:tab/>
        </w:r>
        <w:r w:rsidR="004C73AE">
          <w:rPr>
            <w:rFonts w:ascii="Times New Roman" w:eastAsia="Calibri" w:hAnsi="Times New Roman"/>
            <w:b/>
            <w:bCs/>
            <w:noProof/>
            <w:webHidden/>
            <w:color w:val="auto"/>
            <w:szCs w:val="22"/>
            <w:lang w:eastAsia="en-US"/>
          </w:rPr>
          <w:t>80</w:t>
        </w:r>
      </w:hyperlink>
    </w:p>
    <w:p w14:paraId="4C529DFE" w14:textId="5688059C" w:rsidR="00720BE2" w:rsidRPr="00720BE2" w:rsidRDefault="006C0E81" w:rsidP="00720BE2">
      <w:pPr>
        <w:tabs>
          <w:tab w:val="right" w:leader="dot" w:pos="9639"/>
        </w:tabs>
        <w:spacing w:before="120" w:line="276" w:lineRule="auto"/>
        <w:rPr>
          <w:rFonts w:ascii="Calibri" w:hAnsi="Calibri"/>
          <w:noProof/>
          <w:color w:val="auto"/>
          <w:szCs w:val="22"/>
        </w:rPr>
      </w:pPr>
      <w:hyperlink w:anchor="_Toc156824970" w:history="1">
        <w:r w:rsidR="00720BE2" w:rsidRPr="00720BE2">
          <w:rPr>
            <w:rFonts w:ascii="Times New Roman" w:eastAsia="Calibri" w:hAnsi="Times New Roman"/>
            <w:b/>
            <w:bCs/>
            <w:noProof/>
            <w:color w:val="auto"/>
            <w:szCs w:val="22"/>
            <w:lang w:eastAsia="en-US"/>
          </w:rPr>
          <w:t>« ЕН.0</w:t>
        </w:r>
        <w:r w:rsidR="00720BE2">
          <w:rPr>
            <w:rFonts w:ascii="Times New Roman" w:eastAsia="Calibri" w:hAnsi="Times New Roman"/>
            <w:b/>
            <w:bCs/>
            <w:noProof/>
            <w:color w:val="auto"/>
            <w:szCs w:val="22"/>
            <w:lang w:eastAsia="en-US"/>
          </w:rPr>
          <w:t>3</w:t>
        </w:r>
        <w:r w:rsidR="00720BE2" w:rsidRPr="00720BE2">
          <w:rPr>
            <w:rFonts w:ascii="Times New Roman" w:eastAsia="Calibri" w:hAnsi="Times New Roman"/>
            <w:b/>
            <w:bCs/>
            <w:noProof/>
            <w:color w:val="auto"/>
            <w:szCs w:val="22"/>
            <w:lang w:eastAsia="en-US"/>
          </w:rPr>
          <w:t xml:space="preserve"> ИНФОРМАТИКА»</w:t>
        </w:r>
        <w:r w:rsidR="00720BE2" w:rsidRPr="00720BE2">
          <w:rPr>
            <w:rFonts w:ascii="Times New Roman" w:eastAsia="Calibri" w:hAnsi="Times New Roman"/>
            <w:b/>
            <w:bCs/>
            <w:noProof/>
            <w:webHidden/>
            <w:color w:val="auto"/>
            <w:szCs w:val="22"/>
            <w:lang w:eastAsia="en-US"/>
          </w:rPr>
          <w:tab/>
        </w:r>
        <w:r w:rsidR="004C73AE">
          <w:rPr>
            <w:rFonts w:ascii="Times New Roman" w:eastAsia="Calibri" w:hAnsi="Times New Roman"/>
            <w:b/>
            <w:bCs/>
            <w:noProof/>
            <w:webHidden/>
            <w:color w:val="auto"/>
            <w:szCs w:val="22"/>
            <w:lang w:eastAsia="en-US"/>
          </w:rPr>
          <w:t>90</w:t>
        </w:r>
      </w:hyperlink>
    </w:p>
    <w:p w14:paraId="1820FC13" w14:textId="77777777" w:rsidR="00720BE2" w:rsidRPr="00720BE2" w:rsidRDefault="00720BE2" w:rsidP="00720BE2">
      <w:pPr>
        <w:tabs>
          <w:tab w:val="right" w:leader="dot" w:pos="9639"/>
        </w:tabs>
        <w:spacing w:before="120" w:line="276" w:lineRule="auto"/>
        <w:rPr>
          <w:rFonts w:ascii="Calibri" w:hAnsi="Calibri"/>
          <w:noProof/>
          <w:color w:val="auto"/>
          <w:szCs w:val="22"/>
        </w:rPr>
      </w:pPr>
      <w:r w:rsidRPr="00720BE2">
        <w:rPr>
          <w:rFonts w:ascii="Times New Roman" w:hAnsi="Times New Roman"/>
          <w:noProof/>
          <w:color w:val="auto"/>
          <w:sz w:val="24"/>
          <w:szCs w:val="24"/>
        </w:rPr>
        <w:fldChar w:fldCharType="end"/>
      </w:r>
      <w:hyperlink w:anchor="_Toc156824969" w:history="1">
        <w:r w:rsidRPr="00720BE2">
          <w:rPr>
            <w:rFonts w:ascii="Times New Roman" w:eastAsia="Calibri" w:hAnsi="Times New Roman"/>
            <w:b/>
            <w:bCs/>
            <w:noProof/>
            <w:color w:val="auto"/>
            <w:szCs w:val="22"/>
            <w:lang w:eastAsia="en-US"/>
          </w:rPr>
          <w:t>« ОП.01 ИНЖЕНЕРНАЯ ГРАФИКА»</w:t>
        </w:r>
        <w:r w:rsidRPr="00720BE2">
          <w:rPr>
            <w:rFonts w:ascii="Times New Roman" w:eastAsia="Calibri" w:hAnsi="Times New Roman"/>
            <w:b/>
            <w:bCs/>
            <w:noProof/>
            <w:webHidden/>
            <w:color w:val="auto"/>
            <w:szCs w:val="22"/>
            <w:lang w:eastAsia="en-US"/>
          </w:rPr>
          <w:tab/>
          <w:t>100</w:t>
        </w:r>
      </w:hyperlink>
    </w:p>
    <w:p w14:paraId="447318D4" w14:textId="77777777" w:rsidR="00720BE2" w:rsidRPr="00720BE2" w:rsidRDefault="00720BE2" w:rsidP="00720BE2">
      <w:pPr>
        <w:tabs>
          <w:tab w:val="right" w:leader="dot" w:pos="9639"/>
        </w:tabs>
        <w:spacing w:before="120" w:line="276" w:lineRule="auto"/>
        <w:rPr>
          <w:rFonts w:ascii="Calibri" w:hAnsi="Calibri"/>
          <w:noProof/>
          <w:color w:val="auto"/>
          <w:szCs w:val="22"/>
        </w:rPr>
      </w:pPr>
      <w:r w:rsidRPr="00720BE2">
        <w:rPr>
          <w:rFonts w:ascii="Times New Roman" w:hAnsi="Times New Roman"/>
          <w:b/>
          <w:bCs/>
          <w:noProof/>
          <w:color w:val="auto"/>
          <w:sz w:val="24"/>
          <w:szCs w:val="24"/>
        </w:rPr>
        <w:fldChar w:fldCharType="begin"/>
      </w:r>
      <w:r w:rsidRPr="00720BE2">
        <w:rPr>
          <w:rFonts w:ascii="Times New Roman" w:hAnsi="Times New Roman"/>
          <w:b/>
          <w:bCs/>
          <w:noProof/>
          <w:color w:val="auto"/>
          <w:sz w:val="24"/>
          <w:szCs w:val="24"/>
        </w:rPr>
        <w:instrText xml:space="preserve"> TOC \o "3-3" \h \z \t "Заголовок 1;1;Заголовок 2;2;Заголовок1;1;Заголовок;1" </w:instrText>
      </w:r>
      <w:r w:rsidRPr="00720BE2">
        <w:rPr>
          <w:rFonts w:ascii="Times New Roman" w:hAnsi="Times New Roman"/>
          <w:b/>
          <w:bCs/>
          <w:noProof/>
          <w:color w:val="auto"/>
          <w:sz w:val="24"/>
          <w:szCs w:val="24"/>
        </w:rPr>
        <w:fldChar w:fldCharType="separate"/>
      </w:r>
      <w:hyperlink w:anchor="_Toc156824969" w:history="1">
        <w:r w:rsidRPr="00720BE2">
          <w:rPr>
            <w:rFonts w:ascii="Times New Roman" w:eastAsia="Calibri" w:hAnsi="Times New Roman"/>
            <w:b/>
            <w:bCs/>
            <w:noProof/>
            <w:color w:val="auto"/>
            <w:szCs w:val="22"/>
            <w:lang w:eastAsia="en-US"/>
          </w:rPr>
          <w:t>« ОП.02 ТЕХНИЧЕСКАЯ МЕХАНИКА»</w:t>
        </w:r>
        <w:r w:rsidRPr="00720BE2">
          <w:rPr>
            <w:rFonts w:ascii="Times New Roman" w:eastAsia="Calibri" w:hAnsi="Times New Roman"/>
            <w:b/>
            <w:bCs/>
            <w:noProof/>
            <w:webHidden/>
            <w:color w:val="auto"/>
            <w:szCs w:val="22"/>
            <w:lang w:eastAsia="en-US"/>
          </w:rPr>
          <w:tab/>
          <w:t>116</w:t>
        </w:r>
      </w:hyperlink>
    </w:p>
    <w:p w14:paraId="0E8C5223" w14:textId="5E89D68B" w:rsidR="00720BE2" w:rsidRPr="00720BE2" w:rsidRDefault="006C0E81" w:rsidP="00720BE2">
      <w:pPr>
        <w:tabs>
          <w:tab w:val="right" w:leader="dot" w:pos="9639"/>
        </w:tabs>
        <w:spacing w:before="120" w:line="276" w:lineRule="auto"/>
        <w:rPr>
          <w:rFonts w:ascii="Calibri" w:hAnsi="Calibri"/>
          <w:noProof/>
          <w:color w:val="auto"/>
          <w:szCs w:val="22"/>
        </w:rPr>
      </w:pPr>
      <w:hyperlink w:anchor="_Toc156824970" w:history="1">
        <w:r w:rsidR="00720BE2" w:rsidRPr="00720BE2">
          <w:rPr>
            <w:rFonts w:ascii="Times New Roman" w:eastAsia="Calibri" w:hAnsi="Times New Roman"/>
            <w:b/>
            <w:bCs/>
            <w:noProof/>
            <w:color w:val="auto"/>
            <w:szCs w:val="22"/>
            <w:lang w:eastAsia="en-US"/>
          </w:rPr>
          <w:t xml:space="preserve">« ОП.03 </w:t>
        </w:r>
        <w:r w:rsidR="00DB796B" w:rsidRPr="00DB796B">
          <w:rPr>
            <w:rFonts w:ascii="Times New Roman" w:eastAsia="Calibri" w:hAnsi="Times New Roman"/>
            <w:b/>
            <w:bCs/>
            <w:noProof/>
            <w:color w:val="auto"/>
            <w:szCs w:val="22"/>
            <w:lang w:eastAsia="en-US"/>
          </w:rPr>
          <w:t>ЭЛЕКТРОТЕХНИКА И ОСНОВЫ ЭЛЕКТРОННОЙ ТЕХНИКИ</w:t>
        </w:r>
        <w:r w:rsidR="00720BE2" w:rsidRPr="00720BE2">
          <w:rPr>
            <w:rFonts w:ascii="Times New Roman" w:eastAsia="Calibri" w:hAnsi="Times New Roman"/>
            <w:b/>
            <w:bCs/>
            <w:noProof/>
            <w:color w:val="auto"/>
            <w:szCs w:val="22"/>
            <w:lang w:eastAsia="en-US"/>
          </w:rPr>
          <w:t>»</w:t>
        </w:r>
        <w:r w:rsidR="00720BE2" w:rsidRPr="00720BE2">
          <w:rPr>
            <w:rFonts w:ascii="Times New Roman" w:eastAsia="Calibri" w:hAnsi="Times New Roman"/>
            <w:b/>
            <w:bCs/>
            <w:noProof/>
            <w:webHidden/>
            <w:color w:val="auto"/>
            <w:szCs w:val="22"/>
            <w:lang w:eastAsia="en-US"/>
          </w:rPr>
          <w:tab/>
          <w:t>129</w:t>
        </w:r>
      </w:hyperlink>
    </w:p>
    <w:p w14:paraId="3837C961" w14:textId="07663C48" w:rsidR="00720BE2" w:rsidRPr="00720BE2" w:rsidRDefault="006C0E81" w:rsidP="00720BE2">
      <w:pPr>
        <w:tabs>
          <w:tab w:val="right" w:leader="dot" w:pos="9639"/>
        </w:tabs>
        <w:spacing w:before="120" w:line="276" w:lineRule="auto"/>
        <w:rPr>
          <w:rFonts w:ascii="Calibri" w:hAnsi="Calibri"/>
          <w:noProof/>
          <w:color w:val="auto"/>
          <w:szCs w:val="22"/>
        </w:rPr>
      </w:pPr>
      <w:hyperlink w:anchor="_Toc156824971" w:history="1">
        <w:r w:rsidR="00720BE2" w:rsidRPr="00720BE2">
          <w:rPr>
            <w:rFonts w:ascii="Times New Roman" w:eastAsia="Calibri" w:hAnsi="Times New Roman"/>
            <w:b/>
            <w:bCs/>
            <w:noProof/>
            <w:color w:val="auto"/>
            <w:szCs w:val="22"/>
            <w:lang w:eastAsia="en-US"/>
          </w:rPr>
          <w:t xml:space="preserve">« ОП.04 </w:t>
        </w:r>
        <w:r w:rsidR="00DB796B" w:rsidRPr="00DB796B">
          <w:rPr>
            <w:rFonts w:ascii="Times New Roman" w:eastAsia="Calibri" w:hAnsi="Times New Roman"/>
            <w:b/>
            <w:bCs/>
            <w:noProof/>
            <w:color w:val="auto"/>
            <w:szCs w:val="22"/>
            <w:lang w:eastAsia="en-US"/>
          </w:rPr>
          <w:t>МЕТРОЛОГИЯ, СТАНДАРТИЗАЦИЯ И СЕРТИФИКАЦИЯ ПРОДУКЦИИ</w:t>
        </w:r>
        <w:r w:rsidR="00720BE2" w:rsidRPr="00720BE2">
          <w:rPr>
            <w:rFonts w:ascii="Times New Roman" w:eastAsia="Calibri" w:hAnsi="Times New Roman"/>
            <w:b/>
            <w:bCs/>
            <w:noProof/>
            <w:color w:val="auto"/>
            <w:szCs w:val="22"/>
            <w:lang w:eastAsia="en-US"/>
          </w:rPr>
          <w:t>»</w:t>
        </w:r>
        <w:r w:rsidR="00720BE2" w:rsidRPr="00720BE2">
          <w:rPr>
            <w:rFonts w:ascii="Times New Roman" w:eastAsia="Calibri" w:hAnsi="Times New Roman"/>
            <w:b/>
            <w:bCs/>
            <w:noProof/>
            <w:webHidden/>
            <w:color w:val="auto"/>
            <w:szCs w:val="22"/>
            <w:lang w:eastAsia="en-US"/>
          </w:rPr>
          <w:tab/>
          <w:t>1</w:t>
        </w:r>
        <w:r w:rsidR="004C73AE">
          <w:rPr>
            <w:rFonts w:ascii="Times New Roman" w:eastAsia="Calibri" w:hAnsi="Times New Roman"/>
            <w:b/>
            <w:bCs/>
            <w:noProof/>
            <w:webHidden/>
            <w:color w:val="auto"/>
            <w:szCs w:val="22"/>
            <w:lang w:eastAsia="en-US"/>
          </w:rPr>
          <w:t>39</w:t>
        </w:r>
      </w:hyperlink>
    </w:p>
    <w:p w14:paraId="4F355EB6" w14:textId="474182E6" w:rsidR="00720BE2" w:rsidRPr="00720BE2" w:rsidRDefault="00720BE2" w:rsidP="00720BE2">
      <w:pPr>
        <w:tabs>
          <w:tab w:val="right" w:leader="dot" w:pos="9639"/>
        </w:tabs>
        <w:spacing w:before="120" w:line="276" w:lineRule="auto"/>
        <w:rPr>
          <w:rFonts w:ascii="Calibri" w:hAnsi="Calibri"/>
          <w:noProof/>
          <w:color w:val="auto"/>
          <w:szCs w:val="22"/>
        </w:rPr>
      </w:pPr>
      <w:r w:rsidRPr="00720BE2">
        <w:rPr>
          <w:rFonts w:ascii="Times New Roman" w:hAnsi="Times New Roman"/>
          <w:noProof/>
          <w:color w:val="auto"/>
          <w:sz w:val="24"/>
          <w:szCs w:val="24"/>
        </w:rPr>
        <w:fldChar w:fldCharType="end"/>
      </w:r>
      <w:hyperlink w:anchor="_Toc156824969" w:history="1">
        <w:r w:rsidRPr="00720BE2">
          <w:rPr>
            <w:rFonts w:ascii="Times New Roman" w:eastAsia="Calibri" w:hAnsi="Times New Roman"/>
            <w:b/>
            <w:bCs/>
            <w:noProof/>
            <w:color w:val="auto"/>
            <w:szCs w:val="22"/>
            <w:lang w:eastAsia="en-US"/>
          </w:rPr>
          <w:t xml:space="preserve">« ОП.05 </w:t>
        </w:r>
        <w:r w:rsidR="00DB796B" w:rsidRPr="00DB796B">
          <w:rPr>
            <w:rFonts w:ascii="Times New Roman" w:eastAsia="Calibri" w:hAnsi="Times New Roman"/>
            <w:b/>
            <w:bCs/>
            <w:noProof/>
            <w:color w:val="auto"/>
            <w:szCs w:val="22"/>
            <w:lang w:eastAsia="en-US"/>
          </w:rPr>
          <w:t>ИНФОРМАЦИОННЫЕ ТЕХНОЛОГИИ В ПРОФЕССИОНАЛЬНОЙ ДЕЯТЕЛЬНОСТИ</w:t>
        </w:r>
        <w:r w:rsidRPr="00720BE2">
          <w:rPr>
            <w:rFonts w:ascii="Times New Roman" w:eastAsia="Calibri" w:hAnsi="Times New Roman"/>
            <w:b/>
            <w:bCs/>
            <w:noProof/>
            <w:color w:val="auto"/>
            <w:szCs w:val="22"/>
            <w:lang w:eastAsia="en-US"/>
          </w:rPr>
          <w:t>»</w:t>
        </w:r>
        <w:r w:rsidRPr="00720BE2">
          <w:rPr>
            <w:rFonts w:ascii="Times New Roman" w:eastAsia="Calibri" w:hAnsi="Times New Roman"/>
            <w:b/>
            <w:bCs/>
            <w:noProof/>
            <w:webHidden/>
            <w:color w:val="auto"/>
            <w:szCs w:val="22"/>
            <w:lang w:eastAsia="en-US"/>
          </w:rPr>
          <w:tab/>
          <w:t>1</w:t>
        </w:r>
        <w:r w:rsidR="004C73AE">
          <w:rPr>
            <w:rFonts w:ascii="Times New Roman" w:eastAsia="Calibri" w:hAnsi="Times New Roman"/>
            <w:b/>
            <w:bCs/>
            <w:noProof/>
            <w:webHidden/>
            <w:color w:val="auto"/>
            <w:szCs w:val="22"/>
            <w:lang w:eastAsia="en-US"/>
          </w:rPr>
          <w:t>47</w:t>
        </w:r>
      </w:hyperlink>
    </w:p>
    <w:p w14:paraId="4D7F491A" w14:textId="3B2E171E" w:rsidR="00720BE2" w:rsidRPr="00720BE2" w:rsidRDefault="006C0E81" w:rsidP="00720BE2">
      <w:pPr>
        <w:tabs>
          <w:tab w:val="right" w:leader="dot" w:pos="9639"/>
        </w:tabs>
        <w:spacing w:before="120" w:line="276" w:lineRule="auto"/>
        <w:rPr>
          <w:rFonts w:ascii="Calibri" w:hAnsi="Calibri"/>
          <w:noProof/>
          <w:color w:val="auto"/>
          <w:szCs w:val="22"/>
        </w:rPr>
      </w:pPr>
      <w:hyperlink w:anchor="_Toc156824970" w:history="1">
        <w:r w:rsidR="00720BE2" w:rsidRPr="00720BE2">
          <w:rPr>
            <w:rFonts w:ascii="Times New Roman" w:eastAsia="Calibri" w:hAnsi="Times New Roman"/>
            <w:b/>
            <w:bCs/>
            <w:noProof/>
            <w:color w:val="auto"/>
            <w:szCs w:val="22"/>
            <w:lang w:eastAsia="en-US"/>
          </w:rPr>
          <w:t xml:space="preserve">« ОП.06 </w:t>
        </w:r>
        <w:r w:rsidR="00DB796B" w:rsidRPr="00DB796B">
          <w:rPr>
            <w:rFonts w:ascii="Times New Roman" w:eastAsia="Calibri" w:hAnsi="Times New Roman"/>
            <w:b/>
            <w:bCs/>
            <w:noProof/>
            <w:color w:val="auto"/>
            <w:szCs w:val="22"/>
            <w:lang w:eastAsia="en-US"/>
          </w:rPr>
          <w:t>ПРАВОВОЕ ОБЕСПЕЧЕНИЕ ПРОФЕССИОНАЛЬНОЙ ДЕЯТЕЛЬНОСТИ</w:t>
        </w:r>
        <w:r w:rsidR="00720BE2" w:rsidRPr="00720BE2">
          <w:rPr>
            <w:rFonts w:ascii="Times New Roman" w:eastAsia="Calibri" w:hAnsi="Times New Roman"/>
            <w:b/>
            <w:bCs/>
            <w:noProof/>
            <w:color w:val="auto"/>
            <w:szCs w:val="22"/>
            <w:lang w:eastAsia="en-US"/>
          </w:rPr>
          <w:t>»</w:t>
        </w:r>
        <w:r w:rsidR="00720BE2" w:rsidRPr="00720BE2">
          <w:rPr>
            <w:rFonts w:ascii="Times New Roman" w:eastAsia="Calibri" w:hAnsi="Times New Roman"/>
            <w:b/>
            <w:bCs/>
            <w:noProof/>
            <w:webHidden/>
            <w:color w:val="auto"/>
            <w:szCs w:val="22"/>
            <w:lang w:eastAsia="en-US"/>
          </w:rPr>
          <w:tab/>
          <w:t>1</w:t>
        </w:r>
        <w:r w:rsidR="004C73AE">
          <w:rPr>
            <w:rFonts w:ascii="Times New Roman" w:eastAsia="Calibri" w:hAnsi="Times New Roman"/>
            <w:b/>
            <w:bCs/>
            <w:noProof/>
            <w:webHidden/>
            <w:color w:val="auto"/>
            <w:szCs w:val="22"/>
            <w:lang w:eastAsia="en-US"/>
          </w:rPr>
          <w:t>58</w:t>
        </w:r>
      </w:hyperlink>
    </w:p>
    <w:p w14:paraId="2724543F" w14:textId="1B32AD14" w:rsidR="00720BE2" w:rsidRPr="00720BE2" w:rsidRDefault="00720BE2" w:rsidP="00720BE2">
      <w:pPr>
        <w:tabs>
          <w:tab w:val="right" w:leader="dot" w:pos="9639"/>
        </w:tabs>
        <w:spacing w:before="120" w:line="276" w:lineRule="auto"/>
        <w:rPr>
          <w:rFonts w:ascii="Calibri" w:hAnsi="Calibri"/>
          <w:noProof/>
          <w:color w:val="auto"/>
          <w:szCs w:val="22"/>
        </w:rPr>
      </w:pPr>
      <w:r w:rsidRPr="00720BE2">
        <w:rPr>
          <w:rFonts w:ascii="Times New Roman" w:hAnsi="Times New Roman"/>
          <w:b/>
          <w:bCs/>
          <w:noProof/>
          <w:color w:val="auto"/>
          <w:sz w:val="24"/>
          <w:szCs w:val="24"/>
        </w:rPr>
        <w:fldChar w:fldCharType="begin"/>
      </w:r>
      <w:r w:rsidRPr="00720BE2">
        <w:rPr>
          <w:rFonts w:ascii="Times New Roman" w:hAnsi="Times New Roman"/>
          <w:b/>
          <w:bCs/>
          <w:noProof/>
          <w:color w:val="auto"/>
          <w:sz w:val="24"/>
          <w:szCs w:val="24"/>
        </w:rPr>
        <w:instrText xml:space="preserve"> TOC \o "3-3" \h \z \t "Заголовок 1;1;Заголовок 2;2;Заголовок1;1;Заголовок;1" </w:instrText>
      </w:r>
      <w:r w:rsidRPr="00720BE2">
        <w:rPr>
          <w:rFonts w:ascii="Times New Roman" w:hAnsi="Times New Roman"/>
          <w:b/>
          <w:bCs/>
          <w:noProof/>
          <w:color w:val="auto"/>
          <w:sz w:val="24"/>
          <w:szCs w:val="24"/>
        </w:rPr>
        <w:fldChar w:fldCharType="separate"/>
      </w:r>
      <w:hyperlink w:anchor="_Toc156824969" w:history="1">
        <w:r w:rsidRPr="00720BE2">
          <w:rPr>
            <w:rFonts w:ascii="Times New Roman" w:eastAsia="Calibri" w:hAnsi="Times New Roman"/>
            <w:b/>
            <w:bCs/>
            <w:noProof/>
            <w:color w:val="auto"/>
            <w:szCs w:val="22"/>
            <w:lang w:eastAsia="en-US"/>
          </w:rPr>
          <w:t>« ОП.07 ЭКОНОМИКА О</w:t>
        </w:r>
        <w:r w:rsidR="00DB796B">
          <w:rPr>
            <w:rFonts w:ascii="Times New Roman" w:eastAsia="Calibri" w:hAnsi="Times New Roman"/>
            <w:b/>
            <w:bCs/>
            <w:noProof/>
            <w:color w:val="auto"/>
            <w:szCs w:val="22"/>
            <w:lang w:eastAsia="en-US"/>
          </w:rPr>
          <w:t>РГАНИЗАЦИИ</w:t>
        </w:r>
        <w:r w:rsidRPr="00720BE2">
          <w:rPr>
            <w:rFonts w:ascii="Times New Roman" w:eastAsia="Calibri" w:hAnsi="Times New Roman"/>
            <w:b/>
            <w:bCs/>
            <w:noProof/>
            <w:color w:val="auto"/>
            <w:szCs w:val="22"/>
            <w:lang w:eastAsia="en-US"/>
          </w:rPr>
          <w:t>»</w:t>
        </w:r>
        <w:r w:rsidRPr="00720BE2">
          <w:rPr>
            <w:rFonts w:ascii="Times New Roman" w:eastAsia="Calibri" w:hAnsi="Times New Roman"/>
            <w:b/>
            <w:bCs/>
            <w:noProof/>
            <w:webHidden/>
            <w:color w:val="auto"/>
            <w:szCs w:val="22"/>
            <w:lang w:eastAsia="en-US"/>
          </w:rPr>
          <w:tab/>
          <w:t>1</w:t>
        </w:r>
        <w:r w:rsidR="004C73AE">
          <w:rPr>
            <w:rFonts w:ascii="Times New Roman" w:eastAsia="Calibri" w:hAnsi="Times New Roman"/>
            <w:b/>
            <w:bCs/>
            <w:noProof/>
            <w:webHidden/>
            <w:color w:val="auto"/>
            <w:szCs w:val="22"/>
            <w:lang w:eastAsia="en-US"/>
          </w:rPr>
          <w:t>67</w:t>
        </w:r>
      </w:hyperlink>
    </w:p>
    <w:p w14:paraId="37C0BAA5" w14:textId="14F4ED22" w:rsidR="00720BE2" w:rsidRPr="00720BE2" w:rsidRDefault="006C0E81" w:rsidP="00720BE2">
      <w:pPr>
        <w:tabs>
          <w:tab w:val="right" w:leader="dot" w:pos="9639"/>
        </w:tabs>
        <w:spacing w:before="120" w:line="276" w:lineRule="auto"/>
        <w:rPr>
          <w:rFonts w:ascii="Calibri" w:hAnsi="Calibri"/>
          <w:noProof/>
          <w:color w:val="auto"/>
          <w:szCs w:val="22"/>
        </w:rPr>
      </w:pPr>
      <w:hyperlink w:anchor="_Toc156824970" w:history="1">
        <w:r w:rsidR="00720BE2" w:rsidRPr="00720BE2">
          <w:rPr>
            <w:rFonts w:ascii="Times New Roman" w:eastAsia="Calibri" w:hAnsi="Times New Roman"/>
            <w:b/>
            <w:bCs/>
            <w:noProof/>
            <w:color w:val="auto"/>
            <w:szCs w:val="22"/>
            <w:lang w:eastAsia="en-US"/>
          </w:rPr>
          <w:t xml:space="preserve">« </w:t>
        </w:r>
        <w:r w:rsidR="00DB796B">
          <w:rPr>
            <w:rFonts w:ascii="Times New Roman" w:eastAsia="Calibri" w:hAnsi="Times New Roman"/>
            <w:b/>
            <w:bCs/>
            <w:noProof/>
            <w:color w:val="auto"/>
            <w:szCs w:val="22"/>
            <w:lang w:eastAsia="en-US"/>
          </w:rPr>
          <w:t>ОП.08. О</w:t>
        </w:r>
        <w:r w:rsidR="00DB796B" w:rsidRPr="00DB796B">
          <w:rPr>
            <w:rFonts w:ascii="Times New Roman" w:eastAsia="Calibri" w:hAnsi="Times New Roman"/>
            <w:b/>
            <w:bCs/>
            <w:noProof/>
            <w:color w:val="auto"/>
            <w:szCs w:val="22"/>
            <w:lang w:eastAsia="en-US"/>
          </w:rPr>
          <w:t>СНОВЫ МЕНЕДЖМЕНТА И МАРКЕТИНГА</w:t>
        </w:r>
        <w:r w:rsidR="00720BE2" w:rsidRPr="00720BE2">
          <w:rPr>
            <w:rFonts w:ascii="Times New Roman" w:eastAsia="Calibri" w:hAnsi="Times New Roman"/>
            <w:b/>
            <w:bCs/>
            <w:noProof/>
            <w:color w:val="auto"/>
            <w:szCs w:val="22"/>
            <w:lang w:eastAsia="en-US"/>
          </w:rPr>
          <w:t>»</w:t>
        </w:r>
        <w:r w:rsidR="00720BE2" w:rsidRPr="00720BE2">
          <w:rPr>
            <w:rFonts w:ascii="Times New Roman" w:eastAsia="Calibri" w:hAnsi="Times New Roman"/>
            <w:b/>
            <w:bCs/>
            <w:noProof/>
            <w:webHidden/>
            <w:color w:val="auto"/>
            <w:szCs w:val="22"/>
            <w:lang w:eastAsia="en-US"/>
          </w:rPr>
          <w:tab/>
          <w:t>1</w:t>
        </w:r>
        <w:r w:rsidR="004C73AE">
          <w:rPr>
            <w:rFonts w:ascii="Times New Roman" w:eastAsia="Calibri" w:hAnsi="Times New Roman"/>
            <w:b/>
            <w:bCs/>
            <w:noProof/>
            <w:webHidden/>
            <w:color w:val="auto"/>
            <w:szCs w:val="22"/>
            <w:lang w:eastAsia="en-US"/>
          </w:rPr>
          <w:t>77</w:t>
        </w:r>
      </w:hyperlink>
    </w:p>
    <w:p w14:paraId="77C529E6" w14:textId="0AE23C47" w:rsidR="00720BE2" w:rsidRPr="00720BE2" w:rsidRDefault="006C0E81" w:rsidP="00720BE2">
      <w:pPr>
        <w:tabs>
          <w:tab w:val="right" w:leader="dot" w:pos="9639"/>
        </w:tabs>
        <w:spacing w:before="120" w:line="276" w:lineRule="auto"/>
        <w:rPr>
          <w:rFonts w:ascii="Calibri" w:hAnsi="Calibri"/>
          <w:noProof/>
          <w:color w:val="auto"/>
          <w:szCs w:val="22"/>
        </w:rPr>
      </w:pPr>
      <w:hyperlink w:anchor="_Toc156824971" w:history="1">
        <w:r w:rsidR="00720BE2" w:rsidRPr="00720BE2">
          <w:rPr>
            <w:rFonts w:ascii="Times New Roman" w:eastAsia="Calibri" w:hAnsi="Times New Roman"/>
            <w:b/>
            <w:bCs/>
            <w:noProof/>
            <w:color w:val="auto"/>
            <w:szCs w:val="22"/>
            <w:lang w:eastAsia="en-US"/>
          </w:rPr>
          <w:t xml:space="preserve">« ОП.09 </w:t>
        </w:r>
        <w:r w:rsidR="00DB796B" w:rsidRPr="00DB796B">
          <w:rPr>
            <w:rFonts w:ascii="Times New Roman" w:eastAsia="Calibri" w:hAnsi="Times New Roman"/>
            <w:b/>
            <w:bCs/>
            <w:noProof/>
            <w:color w:val="auto"/>
            <w:szCs w:val="22"/>
            <w:lang w:eastAsia="en-US"/>
          </w:rPr>
          <w:t>ОХРАНА ТРУДА И ПРОМЫШЛЕННАЯ БЕЗОПАСНОСТЬ</w:t>
        </w:r>
        <w:r w:rsidR="00720BE2" w:rsidRPr="00720BE2">
          <w:rPr>
            <w:rFonts w:ascii="Times New Roman" w:eastAsia="Calibri" w:hAnsi="Times New Roman"/>
            <w:b/>
            <w:bCs/>
            <w:noProof/>
            <w:color w:val="auto"/>
            <w:szCs w:val="22"/>
            <w:lang w:eastAsia="en-US"/>
          </w:rPr>
          <w:t>»</w:t>
        </w:r>
        <w:r w:rsidR="00720BE2" w:rsidRPr="00720BE2">
          <w:rPr>
            <w:rFonts w:ascii="Times New Roman" w:eastAsia="Calibri" w:hAnsi="Times New Roman"/>
            <w:b/>
            <w:bCs/>
            <w:noProof/>
            <w:webHidden/>
            <w:color w:val="auto"/>
            <w:szCs w:val="22"/>
            <w:lang w:eastAsia="en-US"/>
          </w:rPr>
          <w:tab/>
          <w:t>1</w:t>
        </w:r>
        <w:r w:rsidR="004C73AE">
          <w:rPr>
            <w:rFonts w:ascii="Times New Roman" w:eastAsia="Calibri" w:hAnsi="Times New Roman"/>
            <w:b/>
            <w:bCs/>
            <w:noProof/>
            <w:webHidden/>
            <w:color w:val="auto"/>
            <w:szCs w:val="22"/>
            <w:lang w:eastAsia="en-US"/>
          </w:rPr>
          <w:t>86</w:t>
        </w:r>
      </w:hyperlink>
    </w:p>
    <w:p w14:paraId="01694F3E" w14:textId="426E1CF3" w:rsidR="00DB796B" w:rsidRPr="00720BE2" w:rsidRDefault="00720BE2" w:rsidP="00DB796B">
      <w:pPr>
        <w:tabs>
          <w:tab w:val="right" w:leader="dot" w:pos="9639"/>
        </w:tabs>
        <w:spacing w:before="120" w:line="276" w:lineRule="auto"/>
        <w:rPr>
          <w:rFonts w:ascii="Calibri" w:hAnsi="Calibri"/>
          <w:noProof/>
          <w:color w:val="auto"/>
          <w:szCs w:val="22"/>
        </w:rPr>
      </w:pPr>
      <w:r w:rsidRPr="00720BE2">
        <w:rPr>
          <w:rFonts w:ascii="Times New Roman" w:hAnsi="Times New Roman"/>
          <w:noProof/>
          <w:color w:val="auto"/>
          <w:sz w:val="24"/>
          <w:szCs w:val="24"/>
        </w:rPr>
        <w:fldChar w:fldCharType="end"/>
      </w:r>
      <w:hyperlink w:anchor="_Toc156824971" w:history="1">
        <w:r w:rsidR="00DB796B" w:rsidRPr="00720BE2">
          <w:rPr>
            <w:rFonts w:ascii="Times New Roman" w:eastAsia="Calibri" w:hAnsi="Times New Roman"/>
            <w:b/>
            <w:bCs/>
            <w:noProof/>
            <w:color w:val="auto"/>
            <w:szCs w:val="22"/>
            <w:lang w:eastAsia="en-US"/>
          </w:rPr>
          <w:t>« ОП.</w:t>
        </w:r>
        <w:r w:rsidR="00DB796B">
          <w:rPr>
            <w:rFonts w:ascii="Times New Roman" w:eastAsia="Calibri" w:hAnsi="Times New Roman"/>
            <w:b/>
            <w:bCs/>
            <w:noProof/>
            <w:color w:val="auto"/>
            <w:szCs w:val="22"/>
            <w:lang w:eastAsia="en-US"/>
          </w:rPr>
          <w:t>10</w:t>
        </w:r>
        <w:r w:rsidR="00DB796B" w:rsidRPr="00720BE2">
          <w:rPr>
            <w:rFonts w:ascii="Times New Roman" w:eastAsia="Calibri" w:hAnsi="Times New Roman"/>
            <w:b/>
            <w:bCs/>
            <w:noProof/>
            <w:color w:val="auto"/>
            <w:szCs w:val="22"/>
            <w:lang w:eastAsia="en-US"/>
          </w:rPr>
          <w:t xml:space="preserve"> БЕЗОПАСНОСТЬ ЖИЗНЕДЕЯТЕЛЬНОСТИ»</w:t>
        </w:r>
        <w:r w:rsidR="00DB796B" w:rsidRPr="00720BE2">
          <w:rPr>
            <w:rFonts w:ascii="Times New Roman" w:eastAsia="Calibri" w:hAnsi="Times New Roman"/>
            <w:b/>
            <w:bCs/>
            <w:noProof/>
            <w:webHidden/>
            <w:color w:val="auto"/>
            <w:szCs w:val="22"/>
            <w:lang w:eastAsia="en-US"/>
          </w:rPr>
          <w:tab/>
          <w:t>19</w:t>
        </w:r>
        <w:r w:rsidR="004C73AE">
          <w:rPr>
            <w:rFonts w:ascii="Times New Roman" w:eastAsia="Calibri" w:hAnsi="Times New Roman"/>
            <w:b/>
            <w:bCs/>
            <w:noProof/>
            <w:webHidden/>
            <w:color w:val="auto"/>
            <w:szCs w:val="22"/>
            <w:lang w:eastAsia="en-US"/>
          </w:rPr>
          <w:t>6</w:t>
        </w:r>
      </w:hyperlink>
    </w:p>
    <w:p w14:paraId="61E55437" w14:textId="4011BB7D" w:rsidR="00720BE2" w:rsidRPr="00720BE2" w:rsidRDefault="00720BE2" w:rsidP="00720BE2">
      <w:pPr>
        <w:tabs>
          <w:tab w:val="right" w:leader="dot" w:pos="9639"/>
        </w:tabs>
        <w:spacing w:before="120" w:line="276" w:lineRule="auto"/>
        <w:rPr>
          <w:rFonts w:ascii="Times New Roman" w:eastAsia="Calibri" w:hAnsi="Times New Roman"/>
          <w:bCs/>
          <w:iCs/>
          <w:noProof/>
          <w:color w:val="auto"/>
          <w:szCs w:val="22"/>
          <w:lang w:eastAsia="en-US"/>
        </w:rPr>
      </w:pPr>
    </w:p>
    <w:p w14:paraId="03030FE5" w14:textId="77777777" w:rsidR="002F2E22" w:rsidRDefault="002F2E22">
      <w:pPr>
        <w:jc w:val="center"/>
        <w:rPr>
          <w:rFonts w:ascii="Times New Roman" w:hAnsi="Times New Roman"/>
          <w:b/>
          <w:i/>
          <w:sz w:val="24"/>
        </w:rPr>
      </w:pPr>
    </w:p>
    <w:p w14:paraId="27856550" w14:textId="77777777" w:rsidR="002F2E22" w:rsidRDefault="002F2E22">
      <w:pPr>
        <w:jc w:val="center"/>
        <w:rPr>
          <w:rFonts w:ascii="Times New Roman" w:hAnsi="Times New Roman"/>
          <w:b/>
          <w:i/>
          <w:sz w:val="24"/>
        </w:rPr>
      </w:pPr>
    </w:p>
    <w:p w14:paraId="438C6C7B" w14:textId="77777777" w:rsidR="002F2E22" w:rsidRDefault="002F2E22">
      <w:pPr>
        <w:jc w:val="center"/>
        <w:rPr>
          <w:rFonts w:ascii="Times New Roman" w:hAnsi="Times New Roman"/>
          <w:b/>
          <w:i/>
          <w:sz w:val="24"/>
        </w:rPr>
      </w:pPr>
    </w:p>
    <w:p w14:paraId="7D2A80EC" w14:textId="77777777" w:rsidR="002F2E22" w:rsidRDefault="002F2E22">
      <w:pPr>
        <w:jc w:val="center"/>
        <w:rPr>
          <w:rFonts w:ascii="Times New Roman" w:hAnsi="Times New Roman"/>
          <w:b/>
          <w:i/>
          <w:sz w:val="24"/>
        </w:rPr>
      </w:pPr>
    </w:p>
    <w:p w14:paraId="62A0E08F" w14:textId="77777777" w:rsidR="002F2E22" w:rsidRDefault="002F2E22">
      <w:pPr>
        <w:jc w:val="center"/>
        <w:rPr>
          <w:rFonts w:ascii="Times New Roman" w:hAnsi="Times New Roman"/>
          <w:b/>
          <w:i/>
          <w:sz w:val="24"/>
        </w:rPr>
      </w:pPr>
    </w:p>
    <w:p w14:paraId="50D3AD7B" w14:textId="77777777" w:rsidR="002F2E22" w:rsidRDefault="002F2E22">
      <w:pPr>
        <w:jc w:val="center"/>
        <w:rPr>
          <w:rFonts w:ascii="Times New Roman" w:hAnsi="Times New Roman"/>
          <w:b/>
          <w:i/>
          <w:sz w:val="24"/>
        </w:rPr>
      </w:pPr>
    </w:p>
    <w:p w14:paraId="63B33839" w14:textId="77777777" w:rsidR="002F2E22" w:rsidRDefault="002F2E22">
      <w:pPr>
        <w:jc w:val="center"/>
        <w:rPr>
          <w:rFonts w:ascii="Times New Roman" w:hAnsi="Times New Roman"/>
          <w:b/>
          <w:i/>
          <w:sz w:val="24"/>
        </w:rPr>
      </w:pPr>
    </w:p>
    <w:p w14:paraId="6D80DC2A" w14:textId="77777777" w:rsidR="002F2E22" w:rsidRDefault="002F2E22">
      <w:pPr>
        <w:jc w:val="center"/>
        <w:rPr>
          <w:rFonts w:ascii="Times New Roman" w:hAnsi="Times New Roman"/>
          <w:b/>
          <w:i/>
          <w:sz w:val="24"/>
        </w:rPr>
      </w:pPr>
    </w:p>
    <w:p w14:paraId="038B21F6" w14:textId="6CB1EF69" w:rsidR="002F2E22" w:rsidRDefault="002F2E22">
      <w:pPr>
        <w:jc w:val="center"/>
        <w:rPr>
          <w:rFonts w:ascii="Times New Roman" w:hAnsi="Times New Roman"/>
          <w:b/>
          <w:i/>
          <w:sz w:val="24"/>
        </w:rPr>
      </w:pPr>
    </w:p>
    <w:p w14:paraId="2F4D0018" w14:textId="77777777" w:rsidR="006C0E81" w:rsidRDefault="006C0E81">
      <w:pPr>
        <w:jc w:val="center"/>
        <w:rPr>
          <w:rFonts w:ascii="Times New Roman" w:hAnsi="Times New Roman"/>
          <w:b/>
          <w:i/>
          <w:sz w:val="24"/>
        </w:rPr>
      </w:pPr>
    </w:p>
    <w:p w14:paraId="0BA280A9" w14:textId="77777777" w:rsidR="002F2E22" w:rsidRDefault="002F2E22">
      <w:pPr>
        <w:jc w:val="center"/>
        <w:rPr>
          <w:rFonts w:ascii="Times New Roman" w:hAnsi="Times New Roman"/>
          <w:b/>
          <w:i/>
          <w:sz w:val="24"/>
        </w:rPr>
      </w:pPr>
    </w:p>
    <w:p w14:paraId="213F3AA2" w14:textId="0FA5D3B0" w:rsidR="002F2E22" w:rsidRDefault="00720BE2" w:rsidP="00720BE2">
      <w:pPr>
        <w:pStyle w:val="1c"/>
        <w:rPr>
          <w:b/>
        </w:rPr>
      </w:pPr>
      <w:r>
        <w:rPr>
          <w:b/>
        </w:rPr>
        <w:t xml:space="preserve">                                                                    </w:t>
      </w:r>
      <w:r w:rsidR="00BC6CA8">
        <w:rPr>
          <w:b/>
        </w:rPr>
        <w:t>202</w:t>
      </w:r>
      <w:r>
        <w:rPr>
          <w:b/>
        </w:rPr>
        <w:t>4</w:t>
      </w:r>
      <w:r w:rsidR="00BC6CA8">
        <w:rPr>
          <w:b/>
        </w:rPr>
        <w:t xml:space="preserve"> г.</w:t>
      </w:r>
    </w:p>
    <w:p w14:paraId="11B9134C" w14:textId="77777777" w:rsidR="002F2E22" w:rsidRDefault="00BC6CA8">
      <w:pPr>
        <w:rPr>
          <w:rFonts w:ascii="Times New Roman" w:hAnsi="Times New Roman"/>
          <w:b/>
          <w:sz w:val="24"/>
        </w:rPr>
      </w:pPr>
      <w:r>
        <w:rPr>
          <w:rFonts w:ascii="Times New Roman" w:hAnsi="Times New Roman"/>
          <w:b/>
          <w:sz w:val="24"/>
        </w:rPr>
        <w:br w:type="page"/>
      </w:r>
    </w:p>
    <w:p w14:paraId="0426182A" w14:textId="77777777" w:rsidR="002F2E22" w:rsidRDefault="00BC6CA8">
      <w:pPr>
        <w:jc w:val="right"/>
        <w:rPr>
          <w:rFonts w:ascii="Times New Roman" w:hAnsi="Times New Roman"/>
          <w:b/>
          <w:sz w:val="24"/>
        </w:rPr>
      </w:pPr>
      <w:r>
        <w:rPr>
          <w:rFonts w:ascii="Times New Roman" w:hAnsi="Times New Roman"/>
          <w:b/>
          <w:sz w:val="24"/>
        </w:rPr>
        <w:lastRenderedPageBreak/>
        <w:t>Приложение 2.1</w:t>
      </w:r>
    </w:p>
    <w:p w14:paraId="7635DB33" w14:textId="77777777" w:rsidR="00720BE2" w:rsidRPr="00720BE2" w:rsidRDefault="00720BE2" w:rsidP="00720BE2">
      <w:pPr>
        <w:keepNext/>
        <w:jc w:val="right"/>
        <w:outlineLvl w:val="0"/>
        <w:rPr>
          <w:rFonts w:ascii="Times New Roman" w:hAnsi="Times New Roman"/>
          <w:b/>
          <w:color w:val="auto"/>
          <w:sz w:val="24"/>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0B272905" w14:textId="77777777" w:rsidR="00720BE2" w:rsidRDefault="00720BE2" w:rsidP="00720BE2">
      <w:pPr>
        <w:keepNext/>
        <w:jc w:val="right"/>
        <w:outlineLvl w:val="0"/>
        <w:rPr>
          <w:rFonts w:ascii="Times New Roman" w:hAnsi="Times New Roman"/>
          <w:b/>
          <w:sz w:val="24"/>
        </w:rPr>
      </w:pPr>
      <w:r w:rsidRPr="00720BE2">
        <w:rPr>
          <w:rFonts w:ascii="Times New Roman" w:hAnsi="Times New Roman"/>
          <w:b/>
          <w:color w:val="auto"/>
          <w:sz w:val="24"/>
        </w:rPr>
        <w:t>строительных изделий и конструкций</w:t>
      </w:r>
    </w:p>
    <w:p w14:paraId="0C613C1A" w14:textId="52969744" w:rsidR="002F2E22" w:rsidRDefault="002F2E22">
      <w:pPr>
        <w:jc w:val="right"/>
        <w:rPr>
          <w:rFonts w:ascii="Times New Roman" w:hAnsi="Times New Roman"/>
          <w:b/>
          <w:color w:val="0070C0"/>
          <w:sz w:val="24"/>
        </w:rPr>
      </w:pPr>
    </w:p>
    <w:p w14:paraId="094B6899" w14:textId="77777777" w:rsidR="002F2E22" w:rsidRDefault="002F2E22">
      <w:pPr>
        <w:jc w:val="right"/>
        <w:rPr>
          <w:rFonts w:ascii="Times New Roman" w:hAnsi="Times New Roman"/>
          <w:b/>
          <w:color w:val="0070C0"/>
          <w:sz w:val="24"/>
        </w:rPr>
      </w:pPr>
    </w:p>
    <w:p w14:paraId="2CF85D12" w14:textId="77777777" w:rsidR="002F2E22" w:rsidRDefault="002F2E22">
      <w:pPr>
        <w:jc w:val="right"/>
        <w:rPr>
          <w:rFonts w:ascii="Times New Roman" w:hAnsi="Times New Roman"/>
          <w:b/>
          <w:color w:val="0070C0"/>
          <w:sz w:val="24"/>
        </w:rPr>
      </w:pPr>
    </w:p>
    <w:p w14:paraId="4F174AD0" w14:textId="77777777" w:rsidR="002F2E22" w:rsidRDefault="002F2E22">
      <w:pPr>
        <w:jc w:val="right"/>
        <w:rPr>
          <w:rFonts w:ascii="Times New Roman" w:hAnsi="Times New Roman"/>
          <w:b/>
          <w:color w:val="0070C0"/>
          <w:sz w:val="24"/>
        </w:rPr>
      </w:pPr>
    </w:p>
    <w:p w14:paraId="4B9DEE25" w14:textId="77777777" w:rsidR="002F2E22" w:rsidRDefault="002F2E22">
      <w:pPr>
        <w:jc w:val="right"/>
        <w:rPr>
          <w:rFonts w:ascii="Times New Roman" w:hAnsi="Times New Roman"/>
          <w:b/>
          <w:color w:val="0070C0"/>
          <w:sz w:val="24"/>
        </w:rPr>
      </w:pPr>
    </w:p>
    <w:p w14:paraId="04C5E074" w14:textId="77777777" w:rsidR="002F2E22" w:rsidRDefault="002F2E22">
      <w:pPr>
        <w:jc w:val="right"/>
        <w:rPr>
          <w:rFonts w:ascii="Times New Roman" w:hAnsi="Times New Roman"/>
          <w:b/>
          <w:color w:val="0070C0"/>
          <w:sz w:val="24"/>
        </w:rPr>
      </w:pPr>
    </w:p>
    <w:p w14:paraId="364081E8" w14:textId="77777777" w:rsidR="002F2E22" w:rsidRDefault="002F2E22">
      <w:pPr>
        <w:jc w:val="right"/>
        <w:rPr>
          <w:rFonts w:ascii="Times New Roman" w:hAnsi="Times New Roman"/>
          <w:b/>
          <w:color w:val="0070C0"/>
          <w:sz w:val="24"/>
        </w:rPr>
      </w:pPr>
    </w:p>
    <w:p w14:paraId="63C46ADC" w14:textId="77777777" w:rsidR="002F2E22" w:rsidRDefault="002F2E22">
      <w:pPr>
        <w:jc w:val="right"/>
        <w:rPr>
          <w:rFonts w:ascii="Times New Roman" w:hAnsi="Times New Roman"/>
          <w:b/>
          <w:color w:val="0070C0"/>
          <w:sz w:val="24"/>
        </w:rPr>
      </w:pPr>
    </w:p>
    <w:p w14:paraId="01446200" w14:textId="77777777" w:rsidR="002F2E22" w:rsidRDefault="002F2E22">
      <w:pPr>
        <w:jc w:val="right"/>
        <w:rPr>
          <w:rFonts w:ascii="Times New Roman" w:hAnsi="Times New Roman"/>
          <w:b/>
          <w:color w:val="0070C0"/>
          <w:sz w:val="24"/>
        </w:rPr>
      </w:pPr>
    </w:p>
    <w:p w14:paraId="4DE28065" w14:textId="77777777" w:rsidR="009208EB" w:rsidRPr="009208EB" w:rsidRDefault="009208EB" w:rsidP="009208EB">
      <w:pPr>
        <w:jc w:val="right"/>
        <w:rPr>
          <w:rFonts w:ascii="Times New Roman" w:eastAsia="Calibri" w:hAnsi="Times New Roman"/>
          <w:b/>
          <w:bCs/>
          <w:color w:val="0070C0"/>
          <w:sz w:val="24"/>
          <w:szCs w:val="24"/>
          <w:lang w:eastAsia="en-US"/>
        </w:rPr>
      </w:pPr>
    </w:p>
    <w:p w14:paraId="6712E73B" w14:textId="77777777" w:rsidR="009208EB" w:rsidRPr="009208EB" w:rsidRDefault="009208EB" w:rsidP="009208EB">
      <w:pPr>
        <w:rPr>
          <w:rFonts w:ascii="Times New Roman" w:eastAsia="Calibri" w:hAnsi="Times New Roman"/>
          <w:b/>
          <w:bCs/>
          <w:color w:val="0070C0"/>
          <w:sz w:val="24"/>
          <w:szCs w:val="24"/>
          <w:lang w:eastAsia="en-US"/>
        </w:rPr>
      </w:pPr>
    </w:p>
    <w:p w14:paraId="5B3DABDB" w14:textId="77777777" w:rsidR="009208EB" w:rsidRPr="009208EB" w:rsidRDefault="009208EB" w:rsidP="009208EB">
      <w:pPr>
        <w:jc w:val="right"/>
        <w:rPr>
          <w:rFonts w:ascii="Times New Roman" w:eastAsia="Calibri" w:hAnsi="Times New Roman"/>
          <w:b/>
          <w:bCs/>
          <w:color w:val="0070C0"/>
          <w:sz w:val="24"/>
          <w:szCs w:val="24"/>
          <w:lang w:eastAsia="en-US"/>
        </w:rPr>
      </w:pPr>
    </w:p>
    <w:p w14:paraId="67F6E033" w14:textId="77777777" w:rsidR="009208EB" w:rsidRPr="009208EB" w:rsidRDefault="009208EB" w:rsidP="009208EB">
      <w:pPr>
        <w:jc w:val="right"/>
        <w:rPr>
          <w:rFonts w:ascii="Times New Roman" w:eastAsia="Calibri" w:hAnsi="Times New Roman"/>
          <w:b/>
          <w:bCs/>
          <w:color w:val="0070C0"/>
          <w:sz w:val="24"/>
          <w:szCs w:val="24"/>
          <w:lang w:eastAsia="en-US"/>
        </w:rPr>
      </w:pPr>
    </w:p>
    <w:p w14:paraId="0503F719" w14:textId="77777777" w:rsidR="009208EB" w:rsidRPr="009208EB" w:rsidRDefault="009208EB" w:rsidP="009208EB">
      <w:pPr>
        <w:jc w:val="center"/>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Примерная рабочая программа дисциплины</w:t>
      </w:r>
    </w:p>
    <w:p w14:paraId="042B2326"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bookmarkStart w:id="0" w:name="_Toc150695621"/>
      <w:bookmarkStart w:id="1" w:name="_Toc150695786"/>
      <w:bookmarkStart w:id="2" w:name="_Toc156824969"/>
      <w:r w:rsidRPr="009208EB">
        <w:rPr>
          <w:rFonts w:ascii="Times New Roman" w:hAnsi="Times New Roman"/>
          <w:b/>
          <w:bCs/>
          <w:color w:val="auto"/>
          <w:kern w:val="36"/>
          <w:sz w:val="24"/>
          <w:szCs w:val="24"/>
        </w:rPr>
        <w:t>«ОГCЭ 01 ОСНОВЫ ФИЛОСОФИИ»</w:t>
      </w:r>
      <w:bookmarkEnd w:id="0"/>
      <w:bookmarkEnd w:id="1"/>
      <w:bookmarkEnd w:id="2"/>
    </w:p>
    <w:p w14:paraId="05F00A9A"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64D36659"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1D0A4B36"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2EF41928"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6575D265"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741555BD"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718726D2"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68E94D88"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5950555D"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79E7AD65"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47F3E903"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733EF287"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50EB0819"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63A28604"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6CFC269C" w14:textId="77777777" w:rsidR="009208EB" w:rsidRPr="009208EB" w:rsidRDefault="009208EB" w:rsidP="009208EB">
      <w:pPr>
        <w:widowControl w:val="0"/>
        <w:jc w:val="center"/>
        <w:rPr>
          <w:rFonts w:ascii="Times New Roman" w:hAnsi="Times New Roman"/>
          <w:b/>
          <w:bCs/>
          <w:color w:val="auto"/>
          <w:sz w:val="24"/>
          <w:szCs w:val="24"/>
          <w:lang w:eastAsia="nl-NL"/>
        </w:rPr>
      </w:pPr>
    </w:p>
    <w:p w14:paraId="206222BD" w14:textId="77777777" w:rsidR="009208EB" w:rsidRPr="009208EB" w:rsidRDefault="009208EB" w:rsidP="009208EB">
      <w:pPr>
        <w:rPr>
          <w:rFonts w:ascii="Times New Roman Полужирный" w:eastAsia="Segoe UI" w:hAnsi="Times New Roman Полужирный"/>
          <w:b/>
          <w:bCs/>
          <w:caps/>
          <w:color w:val="auto"/>
          <w:kern w:val="32"/>
          <w:sz w:val="24"/>
          <w:szCs w:val="24"/>
          <w:lang w:val="x-none" w:eastAsia="x-none"/>
        </w:rPr>
      </w:pPr>
      <w:bookmarkStart w:id="3" w:name="_Toc149904144"/>
      <w:bookmarkStart w:id="4" w:name="_Toc150695622"/>
      <w:bookmarkStart w:id="5" w:name="_Toc150695787"/>
      <w:r w:rsidRPr="009208EB">
        <w:rPr>
          <w:rFonts w:ascii="Calibri" w:eastAsia="Calibri" w:hAnsi="Calibri"/>
          <w:color w:val="auto"/>
          <w:szCs w:val="22"/>
          <w:lang w:eastAsia="en-US"/>
        </w:rPr>
        <w:br w:type="page"/>
      </w:r>
    </w:p>
    <w:p w14:paraId="6FDB6E12"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bookmarkStart w:id="6" w:name="_Toc156294875"/>
      <w:r w:rsidRPr="009208EB">
        <w:rPr>
          <w:rFonts w:ascii="Times New Roman" w:eastAsia="Segoe UI" w:hAnsi="Times New Roman"/>
          <w:b/>
          <w:bCs/>
          <w:caps/>
          <w:color w:val="auto"/>
          <w:kern w:val="32"/>
          <w:sz w:val="24"/>
          <w:szCs w:val="24"/>
          <w:lang w:eastAsia="x-none"/>
        </w:rPr>
        <w:lastRenderedPageBreak/>
        <w:t>СОДЕРЖАНИЕ ПРОГРАММЫ</w:t>
      </w:r>
      <w:bookmarkEnd w:id="6"/>
    </w:p>
    <w:p w14:paraId="501A9855" w14:textId="77777777" w:rsidR="009208EB" w:rsidRPr="009208EB" w:rsidRDefault="009208EB" w:rsidP="009208EB">
      <w:pPr>
        <w:tabs>
          <w:tab w:val="right" w:leader="dot" w:pos="9639"/>
        </w:tabs>
        <w:spacing w:before="120" w:line="276" w:lineRule="auto"/>
        <w:rPr>
          <w:rFonts w:ascii="Calibri" w:hAnsi="Calibri"/>
          <w:noProof/>
          <w:color w:val="auto"/>
          <w:szCs w:val="22"/>
        </w:rPr>
      </w:pPr>
      <w:r w:rsidRPr="009208EB">
        <w:rPr>
          <w:rFonts w:ascii="Times New Roman" w:eastAsia="Calibri" w:hAnsi="Times New Roman"/>
          <w:noProof/>
          <w:color w:val="auto"/>
          <w:szCs w:val="22"/>
          <w:lang w:eastAsia="en-US"/>
        </w:rPr>
        <w:fldChar w:fldCharType="begin"/>
      </w:r>
      <w:r w:rsidRPr="009208EB">
        <w:rPr>
          <w:rFonts w:ascii="Times New Roman" w:eastAsia="Calibri" w:hAnsi="Times New Roman"/>
          <w:noProof/>
          <w:color w:val="auto"/>
          <w:szCs w:val="22"/>
          <w:lang w:eastAsia="en-US"/>
        </w:rPr>
        <w:instrText xml:space="preserve"> TOC \h \z \t "Раздел 1;1;Раздел 1.1;2" </w:instrText>
      </w:r>
      <w:r w:rsidRPr="009208EB">
        <w:rPr>
          <w:rFonts w:ascii="Times New Roman" w:eastAsia="Calibri" w:hAnsi="Times New Roman"/>
          <w:noProof/>
          <w:color w:val="auto"/>
          <w:szCs w:val="22"/>
          <w:lang w:eastAsia="en-US"/>
        </w:rPr>
        <w:fldChar w:fldCharType="separate"/>
      </w:r>
      <w:hyperlink w:anchor="_Toc156294875" w:history="1"/>
    </w:p>
    <w:p w14:paraId="2752CF05"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76" w:history="1">
        <w:r w:rsidR="009208EB" w:rsidRPr="009208EB">
          <w:rPr>
            <w:rFonts w:ascii="Times New Roman" w:eastAsia="Calibri" w:hAnsi="Times New Roman"/>
            <w:noProof/>
            <w:color w:val="auto"/>
            <w:szCs w:val="22"/>
            <w:lang w:eastAsia="en-US"/>
          </w:rPr>
          <w:t>1. ОБЩАЯ ХАРАКТЕРИСТИКА</w:t>
        </w:r>
        <w:r w:rsidR="009208EB" w:rsidRPr="009208EB">
          <w:rPr>
            <w:rFonts w:ascii="Times New Roman" w:eastAsia="Calibri" w:hAnsi="Times New Roman"/>
            <w:noProof/>
            <w:webHidden/>
            <w:color w:val="auto"/>
            <w:szCs w:val="22"/>
            <w:lang w:eastAsia="en-US"/>
          </w:rPr>
          <w:tab/>
        </w:r>
      </w:hyperlink>
    </w:p>
    <w:p w14:paraId="2EDCBA00"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77" w:history="1">
        <w:r w:rsidR="009208EB" w:rsidRPr="009208EB">
          <w:rPr>
            <w:rFonts w:ascii="Times New Roman" w:hAnsi="Times New Roman"/>
            <w:noProof/>
            <w:color w:val="auto"/>
            <w:sz w:val="24"/>
            <w:szCs w:val="24"/>
          </w:rPr>
          <w:t>1.1. Цель и место дисциплины в структуре образовательной программы</w:t>
        </w:r>
        <w:r w:rsidR="009208EB" w:rsidRPr="009208EB">
          <w:rPr>
            <w:rFonts w:ascii="Times New Roman" w:hAnsi="Times New Roman"/>
            <w:noProof/>
            <w:webHidden/>
            <w:color w:val="auto"/>
            <w:sz w:val="24"/>
            <w:szCs w:val="24"/>
          </w:rPr>
          <w:tab/>
        </w:r>
      </w:hyperlink>
    </w:p>
    <w:p w14:paraId="64D85AE7"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78" w:history="1">
        <w:r w:rsidR="009208EB" w:rsidRPr="009208EB">
          <w:rPr>
            <w:rFonts w:ascii="Times New Roman" w:hAnsi="Times New Roman"/>
            <w:noProof/>
            <w:color w:val="auto"/>
            <w:sz w:val="24"/>
            <w:szCs w:val="24"/>
          </w:rPr>
          <w:t>1.2. Планируемые результаты освоения дисциплины</w:t>
        </w:r>
        <w:r w:rsidR="009208EB" w:rsidRPr="009208EB">
          <w:rPr>
            <w:rFonts w:ascii="Times New Roman" w:hAnsi="Times New Roman"/>
            <w:noProof/>
            <w:webHidden/>
            <w:color w:val="auto"/>
            <w:sz w:val="24"/>
            <w:szCs w:val="24"/>
          </w:rPr>
          <w:tab/>
        </w:r>
      </w:hyperlink>
    </w:p>
    <w:p w14:paraId="5B244601"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79" w:history="1">
        <w:r w:rsidR="009208EB" w:rsidRPr="009208EB">
          <w:rPr>
            <w:rFonts w:ascii="Times New Roman" w:eastAsia="Calibri" w:hAnsi="Times New Roman"/>
            <w:noProof/>
            <w:color w:val="auto"/>
            <w:szCs w:val="22"/>
            <w:lang w:eastAsia="en-US"/>
          </w:rPr>
          <w:t>2. СТРУКТУРА И СОДЕРЖАНИЕ ДИСЦИПЛИНЫ</w:t>
        </w:r>
        <w:r w:rsidR="009208EB" w:rsidRPr="009208EB">
          <w:rPr>
            <w:rFonts w:ascii="Times New Roman" w:eastAsia="Calibri" w:hAnsi="Times New Roman"/>
            <w:noProof/>
            <w:webHidden/>
            <w:color w:val="auto"/>
            <w:szCs w:val="22"/>
            <w:lang w:eastAsia="en-US"/>
          </w:rPr>
          <w:tab/>
        </w:r>
      </w:hyperlink>
    </w:p>
    <w:p w14:paraId="199E7865"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0" w:history="1">
        <w:r w:rsidR="009208EB" w:rsidRPr="009208EB">
          <w:rPr>
            <w:rFonts w:ascii="Times New Roman" w:hAnsi="Times New Roman"/>
            <w:noProof/>
            <w:color w:val="auto"/>
            <w:sz w:val="24"/>
            <w:szCs w:val="24"/>
          </w:rPr>
          <w:t>2.1. Трудоемкость освоения дисциплины</w:t>
        </w:r>
        <w:r w:rsidR="009208EB" w:rsidRPr="009208EB">
          <w:rPr>
            <w:rFonts w:ascii="Times New Roman" w:hAnsi="Times New Roman"/>
            <w:noProof/>
            <w:webHidden/>
            <w:color w:val="auto"/>
            <w:sz w:val="24"/>
            <w:szCs w:val="24"/>
          </w:rPr>
          <w:tab/>
        </w:r>
      </w:hyperlink>
    </w:p>
    <w:p w14:paraId="6F7D80F9"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1" w:history="1">
        <w:r w:rsidR="009208EB" w:rsidRPr="009208EB">
          <w:rPr>
            <w:rFonts w:ascii="Times New Roman" w:hAnsi="Times New Roman"/>
            <w:noProof/>
            <w:color w:val="auto"/>
            <w:sz w:val="24"/>
            <w:szCs w:val="24"/>
          </w:rPr>
          <w:t>2.2. Примерное содержание дисциплины</w:t>
        </w:r>
        <w:r w:rsidR="009208EB" w:rsidRPr="009208EB">
          <w:rPr>
            <w:rFonts w:ascii="Times New Roman" w:hAnsi="Times New Roman"/>
            <w:noProof/>
            <w:webHidden/>
            <w:color w:val="auto"/>
            <w:sz w:val="24"/>
            <w:szCs w:val="24"/>
          </w:rPr>
          <w:tab/>
        </w:r>
      </w:hyperlink>
    </w:p>
    <w:p w14:paraId="3CC9B8D5"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3" w:history="1">
        <w:r w:rsidR="009208EB" w:rsidRPr="009208EB">
          <w:rPr>
            <w:rFonts w:ascii="Times New Roman" w:hAnsi="Times New Roman"/>
            <w:noProof/>
            <w:color w:val="auto"/>
            <w:sz w:val="24"/>
            <w:szCs w:val="24"/>
          </w:rPr>
          <w:t>2.3. Курсовой проект (работа)</w:t>
        </w:r>
        <w:r w:rsidR="009208EB" w:rsidRPr="009208EB">
          <w:rPr>
            <w:rFonts w:ascii="Times New Roman" w:hAnsi="Times New Roman"/>
            <w:noProof/>
            <w:webHidden/>
            <w:color w:val="auto"/>
            <w:sz w:val="24"/>
            <w:szCs w:val="24"/>
          </w:rPr>
          <w:tab/>
        </w:r>
      </w:hyperlink>
    </w:p>
    <w:p w14:paraId="21C49E45"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84" w:history="1">
        <w:r w:rsidR="009208EB" w:rsidRPr="009208EB">
          <w:rPr>
            <w:rFonts w:ascii="Times New Roman" w:eastAsia="Calibri" w:hAnsi="Times New Roman"/>
            <w:noProof/>
            <w:color w:val="auto"/>
            <w:szCs w:val="22"/>
            <w:lang w:eastAsia="en-US"/>
          </w:rPr>
          <w:t>3. УСЛОВИЯ РЕАЛИЗАЦИИ ДИСЦИПЛИНЫ</w:t>
        </w:r>
        <w:r w:rsidR="009208EB" w:rsidRPr="009208EB">
          <w:rPr>
            <w:rFonts w:ascii="Times New Roman" w:eastAsia="Calibri" w:hAnsi="Times New Roman"/>
            <w:noProof/>
            <w:webHidden/>
            <w:color w:val="auto"/>
            <w:szCs w:val="22"/>
            <w:lang w:eastAsia="en-US"/>
          </w:rPr>
          <w:tab/>
        </w:r>
      </w:hyperlink>
    </w:p>
    <w:p w14:paraId="0EF87D35"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5" w:history="1">
        <w:r w:rsidR="009208EB" w:rsidRPr="009208EB">
          <w:rPr>
            <w:rFonts w:ascii="Times New Roman" w:hAnsi="Times New Roman"/>
            <w:noProof/>
            <w:color w:val="auto"/>
            <w:sz w:val="24"/>
            <w:szCs w:val="24"/>
          </w:rPr>
          <w:t>3.1. Материально-техническое обеспечение</w:t>
        </w:r>
        <w:r w:rsidR="009208EB" w:rsidRPr="009208EB">
          <w:rPr>
            <w:rFonts w:ascii="Times New Roman" w:hAnsi="Times New Roman"/>
            <w:noProof/>
            <w:webHidden/>
            <w:color w:val="auto"/>
            <w:sz w:val="24"/>
            <w:szCs w:val="24"/>
          </w:rPr>
          <w:tab/>
        </w:r>
      </w:hyperlink>
    </w:p>
    <w:p w14:paraId="6DE8204F"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6" w:history="1">
        <w:r w:rsidR="009208EB" w:rsidRPr="009208EB">
          <w:rPr>
            <w:rFonts w:ascii="Times New Roman" w:hAnsi="Times New Roman"/>
            <w:noProof/>
            <w:color w:val="auto"/>
            <w:sz w:val="24"/>
            <w:szCs w:val="24"/>
          </w:rPr>
          <w:t>3.2. Учебно-методическое обеспечение</w:t>
        </w:r>
        <w:r w:rsidR="009208EB" w:rsidRPr="009208EB">
          <w:rPr>
            <w:rFonts w:ascii="Times New Roman" w:hAnsi="Times New Roman"/>
            <w:noProof/>
            <w:webHidden/>
            <w:color w:val="auto"/>
            <w:sz w:val="24"/>
            <w:szCs w:val="24"/>
          </w:rPr>
          <w:tab/>
        </w:r>
      </w:hyperlink>
    </w:p>
    <w:p w14:paraId="7D2C7087"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87" w:history="1">
        <w:r w:rsidR="009208EB" w:rsidRPr="009208EB">
          <w:rPr>
            <w:rFonts w:ascii="Times New Roman" w:eastAsia="Calibri" w:hAnsi="Times New Roman"/>
            <w:noProof/>
            <w:color w:val="auto"/>
            <w:szCs w:val="22"/>
            <w:lang w:eastAsia="en-US"/>
          </w:rPr>
          <w:t>4. КОНТРОЛЬ И ОЦЕНКА РЕЗУЛЬТАТОВ ОСВОЕНИЯ ДИСЦИПЛИНЫ</w:t>
        </w:r>
        <w:r w:rsidR="009208EB" w:rsidRPr="009208EB">
          <w:rPr>
            <w:rFonts w:ascii="Times New Roman" w:eastAsia="Calibri" w:hAnsi="Times New Roman"/>
            <w:noProof/>
            <w:webHidden/>
            <w:color w:val="auto"/>
            <w:szCs w:val="22"/>
            <w:lang w:eastAsia="en-US"/>
          </w:rPr>
          <w:tab/>
        </w:r>
      </w:hyperlink>
    </w:p>
    <w:p w14:paraId="2CE5F8BC" w14:textId="77777777" w:rsidR="009208EB" w:rsidRPr="009208EB" w:rsidRDefault="009208EB" w:rsidP="009208EB">
      <w:pPr>
        <w:keepNext/>
        <w:spacing w:after="120"/>
        <w:outlineLvl w:val="0"/>
        <w:rPr>
          <w:rFonts w:ascii="Times New Roman" w:eastAsia="Segoe UI" w:hAnsi="Times New Roman"/>
          <w:caps/>
          <w:color w:val="auto"/>
          <w:kern w:val="32"/>
          <w:sz w:val="24"/>
          <w:szCs w:val="24"/>
          <w:lang w:eastAsia="x-none"/>
        </w:rPr>
      </w:pPr>
      <w:r w:rsidRPr="009208EB">
        <w:rPr>
          <w:rFonts w:ascii="Times New Roman" w:eastAsia="Segoe UI" w:hAnsi="Times New Roman"/>
          <w:caps/>
          <w:color w:val="auto"/>
          <w:kern w:val="32"/>
          <w:sz w:val="24"/>
          <w:szCs w:val="24"/>
          <w:lang w:eastAsia="x-none"/>
        </w:rPr>
        <w:fldChar w:fldCharType="end"/>
      </w:r>
    </w:p>
    <w:p w14:paraId="0D840A5C" w14:textId="77777777" w:rsidR="009208EB" w:rsidRPr="009208EB" w:rsidRDefault="009208EB" w:rsidP="009208EB">
      <w:pPr>
        <w:keepNext/>
        <w:spacing w:after="120"/>
        <w:outlineLvl w:val="0"/>
        <w:rPr>
          <w:rFonts w:ascii="Times New Roman" w:eastAsia="Segoe UI" w:hAnsi="Times New Roman"/>
          <w:b/>
          <w:bCs/>
          <w:caps/>
          <w:color w:val="auto"/>
          <w:kern w:val="32"/>
          <w:sz w:val="24"/>
          <w:szCs w:val="24"/>
          <w:lang w:eastAsia="x-none"/>
        </w:rPr>
        <w:sectPr w:rsidR="009208EB" w:rsidRPr="009208EB" w:rsidSect="00502F97">
          <w:headerReference w:type="even" r:id="rId7"/>
          <w:headerReference w:type="default" r:id="rId8"/>
          <w:pgSz w:w="11906" w:h="16838"/>
          <w:pgMar w:top="1134" w:right="567" w:bottom="1134" w:left="1701" w:header="709" w:footer="709" w:gutter="0"/>
          <w:cols w:space="708"/>
          <w:docGrid w:linePitch="360"/>
        </w:sectPr>
      </w:pPr>
    </w:p>
    <w:p w14:paraId="1D8E1888" w14:textId="77777777" w:rsidR="009208EB" w:rsidRPr="009208EB" w:rsidRDefault="009208EB" w:rsidP="009208EB">
      <w:pPr>
        <w:keepNext/>
        <w:numPr>
          <w:ilvl w:val="0"/>
          <w:numId w:val="16"/>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bookmarkStart w:id="7" w:name="_Toc156294566"/>
      <w:bookmarkStart w:id="8" w:name="_Toc156294876"/>
      <w:r w:rsidRPr="009208EB">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bookmarkEnd w:id="3"/>
      <w:bookmarkEnd w:id="4"/>
      <w:bookmarkEnd w:id="5"/>
      <w:bookmarkEnd w:id="7"/>
      <w:bookmarkEnd w:id="8"/>
      <w:r w:rsidRPr="009208EB">
        <w:rPr>
          <w:rFonts w:ascii="Calibri" w:eastAsia="Segoe UI" w:hAnsi="Calibri"/>
          <w:b/>
          <w:bCs/>
          <w:caps/>
          <w:color w:val="auto"/>
          <w:kern w:val="32"/>
          <w:sz w:val="24"/>
          <w:szCs w:val="24"/>
          <w:lang w:eastAsia="x-none"/>
        </w:rPr>
        <w:t xml:space="preserve"> </w:t>
      </w:r>
      <w:bookmarkStart w:id="9" w:name="_Hlk158201963"/>
      <w:r w:rsidRPr="009208EB">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6F4FDA37" w14:textId="77777777" w:rsidR="009208EB" w:rsidRPr="009208EB" w:rsidRDefault="009208EB" w:rsidP="009208EB">
      <w:pPr>
        <w:widowControl w:val="0"/>
        <w:jc w:val="center"/>
        <w:rPr>
          <w:rFonts w:ascii="Times New Roman" w:eastAsia="Segoe UI" w:hAnsi="Times New Roman"/>
          <w:color w:val="auto"/>
          <w:sz w:val="24"/>
          <w:szCs w:val="24"/>
          <w:u w:val="single"/>
          <w:lang w:eastAsia="nl-NL"/>
        </w:rPr>
      </w:pPr>
      <w:r w:rsidRPr="009208EB">
        <w:rPr>
          <w:rFonts w:ascii="Times New Roman" w:eastAsia="Segoe UI" w:hAnsi="Times New Roman"/>
          <w:color w:val="auto"/>
          <w:sz w:val="24"/>
          <w:szCs w:val="24"/>
          <w:u w:val="single"/>
          <w:lang w:eastAsia="nl-NL"/>
        </w:rPr>
        <w:t xml:space="preserve">ОГCЭ 01 Основы философии </w:t>
      </w:r>
    </w:p>
    <w:p w14:paraId="657374C0" w14:textId="77777777" w:rsidR="009208EB" w:rsidRPr="009208EB" w:rsidRDefault="009208EB" w:rsidP="009208EB">
      <w:pPr>
        <w:widowControl w:val="0"/>
        <w:jc w:val="center"/>
        <w:rPr>
          <w:rFonts w:ascii="Times New Roman" w:eastAsia="Segoe UI" w:hAnsi="Times New Roman"/>
          <w:color w:val="auto"/>
          <w:sz w:val="24"/>
          <w:szCs w:val="24"/>
          <w:vertAlign w:val="superscript"/>
          <w:lang w:eastAsia="nl-NL"/>
        </w:rPr>
      </w:pPr>
      <w:r w:rsidRPr="009208EB">
        <w:rPr>
          <w:rFonts w:ascii="Times New Roman" w:eastAsia="Segoe UI" w:hAnsi="Times New Roman"/>
          <w:color w:val="auto"/>
          <w:sz w:val="24"/>
          <w:szCs w:val="24"/>
          <w:vertAlign w:val="superscript"/>
          <w:lang w:eastAsia="nl-NL"/>
        </w:rPr>
        <w:t>(наименование дисциплины)</w:t>
      </w:r>
    </w:p>
    <w:bookmarkEnd w:id="9"/>
    <w:p w14:paraId="1952E4DC" w14:textId="77777777" w:rsidR="009208EB" w:rsidRPr="009208EB" w:rsidRDefault="009208EB" w:rsidP="009208EB">
      <w:pPr>
        <w:widowControl w:val="0"/>
        <w:rPr>
          <w:rFonts w:ascii="Times New Roman" w:hAnsi="Times New Roman"/>
          <w:color w:val="auto"/>
          <w:sz w:val="24"/>
          <w:szCs w:val="24"/>
          <w:lang w:eastAsia="nl-NL"/>
        </w:rPr>
      </w:pPr>
    </w:p>
    <w:p w14:paraId="1C22901C"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bookmarkStart w:id="10" w:name="_Toc150695623"/>
      <w:bookmarkStart w:id="11" w:name="_Toc156294567"/>
      <w:bookmarkStart w:id="12" w:name="_Toc156294877"/>
      <w:r w:rsidRPr="009208EB">
        <w:rPr>
          <w:rFonts w:ascii="Times New Roman" w:eastAsia="Segoe UI" w:hAnsi="Times New Roman"/>
          <w:b/>
          <w:bCs/>
          <w:color w:val="auto"/>
          <w:sz w:val="24"/>
          <w:szCs w:val="24"/>
        </w:rPr>
        <w:t xml:space="preserve">1.1. Цель и место </w:t>
      </w:r>
      <w:bookmarkEnd w:id="10"/>
      <w:r w:rsidRPr="009208EB">
        <w:rPr>
          <w:rFonts w:ascii="Times New Roman" w:eastAsia="Segoe UI" w:hAnsi="Times New Roman"/>
          <w:b/>
          <w:bCs/>
          <w:color w:val="auto"/>
          <w:sz w:val="24"/>
          <w:szCs w:val="24"/>
        </w:rPr>
        <w:t>дисциплины в структуре образовательной программы</w:t>
      </w:r>
      <w:bookmarkEnd w:id="11"/>
      <w:bookmarkEnd w:id="12"/>
    </w:p>
    <w:p w14:paraId="74FF40E2" w14:textId="77777777" w:rsidR="009208EB" w:rsidRPr="009208EB" w:rsidRDefault="009208EB" w:rsidP="009208EB">
      <w:pPr>
        <w:suppressAutoHyphens/>
        <w:spacing w:line="276" w:lineRule="auto"/>
        <w:ind w:firstLine="709"/>
        <w:jc w:val="both"/>
        <w:rPr>
          <w:rFonts w:ascii="Times New Roman" w:hAnsi="Times New Roman"/>
          <w:color w:val="auto"/>
          <w:sz w:val="24"/>
          <w:szCs w:val="24"/>
        </w:rPr>
      </w:pPr>
      <w:r w:rsidRPr="009208EB">
        <w:rPr>
          <w:rFonts w:ascii="Times New Roman" w:hAnsi="Times New Roman"/>
          <w:color w:val="auto"/>
          <w:sz w:val="24"/>
          <w:szCs w:val="24"/>
        </w:rPr>
        <w:t xml:space="preserve">Цель дисциплины </w:t>
      </w:r>
      <w:r w:rsidRPr="009208EB">
        <w:rPr>
          <w:rFonts w:ascii="Times New Roman" w:eastAsia="Calibri" w:hAnsi="Times New Roman"/>
          <w:color w:val="auto"/>
          <w:szCs w:val="22"/>
          <w:lang w:eastAsia="en-US"/>
        </w:rPr>
        <w:t>«Основы философии»</w:t>
      </w:r>
      <w:r w:rsidRPr="009208EB">
        <w:rPr>
          <w:rFonts w:ascii="Times New Roman" w:hAnsi="Times New Roman"/>
          <w:color w:val="auto"/>
          <w:sz w:val="24"/>
          <w:szCs w:val="24"/>
        </w:rPr>
        <w:t>: формирование у обучающихся представления о философии как специфической области знания, о философских, научных и религиозных картинах мира, о смысле жизни человека, формах человеческого сознания и особенностях его проявления в современном обществе, о соотношении духовных и материальных ценностей, их роли в жизнедеятельности человека, общества, цивилизации.</w:t>
      </w:r>
    </w:p>
    <w:p w14:paraId="7F691F93" w14:textId="77777777" w:rsidR="009208EB" w:rsidRPr="009208EB" w:rsidRDefault="009208EB" w:rsidP="009208EB">
      <w:pPr>
        <w:suppressAutoHyphens/>
        <w:spacing w:line="276" w:lineRule="auto"/>
        <w:ind w:firstLine="709"/>
        <w:jc w:val="both"/>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Дисциплина «Основы философии» включена в обязательную часть общего гуманитарного и социально-экономического цикла образовательной программы </w:t>
      </w:r>
    </w:p>
    <w:p w14:paraId="7EED45CE" w14:textId="77777777" w:rsidR="009208EB" w:rsidRPr="009208EB" w:rsidRDefault="009208EB" w:rsidP="009208EB">
      <w:pPr>
        <w:suppressAutoHyphens/>
        <w:spacing w:line="276" w:lineRule="auto"/>
        <w:ind w:firstLine="709"/>
        <w:jc w:val="both"/>
        <w:rPr>
          <w:rFonts w:ascii="Times New Roman" w:eastAsia="Calibri" w:hAnsi="Times New Roman"/>
          <w:color w:val="auto"/>
          <w:sz w:val="24"/>
          <w:szCs w:val="24"/>
          <w:lang w:eastAsia="en-US"/>
        </w:rPr>
      </w:pPr>
    </w:p>
    <w:p w14:paraId="6F9BF654"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bookmarkStart w:id="13" w:name="_Toc156294568"/>
      <w:bookmarkStart w:id="14" w:name="_Toc156294878"/>
      <w:r w:rsidRPr="009208EB">
        <w:rPr>
          <w:rFonts w:ascii="Times New Roman" w:eastAsia="Segoe UI" w:hAnsi="Times New Roman"/>
          <w:b/>
          <w:bCs/>
          <w:color w:val="auto"/>
          <w:sz w:val="24"/>
          <w:szCs w:val="24"/>
        </w:rPr>
        <w:t>1.2. Планируемые результаты освоения дисциплины</w:t>
      </w:r>
      <w:bookmarkEnd w:id="13"/>
      <w:bookmarkEnd w:id="14"/>
    </w:p>
    <w:p w14:paraId="4D45F684" w14:textId="77777777" w:rsidR="009208EB" w:rsidRPr="009208EB" w:rsidRDefault="009208EB" w:rsidP="009208EB">
      <w:pPr>
        <w:ind w:firstLine="709"/>
        <w:jc w:val="both"/>
        <w:rPr>
          <w:rFonts w:ascii="Times New Roman" w:hAnsi="Times New Roman"/>
          <w:color w:val="auto"/>
          <w:sz w:val="24"/>
          <w:szCs w:val="24"/>
        </w:rPr>
      </w:pPr>
      <w:r w:rsidRPr="009208EB">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00F057D" w14:textId="3FBAD998" w:rsidR="009208EB" w:rsidRPr="009208EB" w:rsidRDefault="009208EB" w:rsidP="009208EB">
      <w:pPr>
        <w:spacing w:after="120"/>
        <w:ind w:firstLine="709"/>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10"/>
        <w:tblW w:w="9243" w:type="dxa"/>
        <w:tblInd w:w="108" w:type="dxa"/>
        <w:tblLook w:val="04A0" w:firstRow="1" w:lastRow="0" w:firstColumn="1" w:lastColumn="0" w:noHBand="0" w:noVBand="1"/>
      </w:tblPr>
      <w:tblGrid>
        <w:gridCol w:w="1163"/>
        <w:gridCol w:w="3686"/>
        <w:gridCol w:w="4394"/>
      </w:tblGrid>
      <w:tr w:rsidR="009208EB" w:rsidRPr="009208EB" w14:paraId="246DB4D4" w14:textId="77777777" w:rsidTr="00C25760">
        <w:tc>
          <w:tcPr>
            <w:tcW w:w="1163" w:type="dxa"/>
          </w:tcPr>
          <w:p w14:paraId="10D0B1F4" w14:textId="77777777" w:rsidR="009208EB" w:rsidRPr="009208EB" w:rsidRDefault="009208EB" w:rsidP="009208EB">
            <w:pPr>
              <w:jc w:val="center"/>
              <w:rPr>
                <w:rFonts w:ascii="Times New Roman" w:hAnsi="Times New Roman"/>
                <w:b/>
                <w:bCs/>
                <w:sz w:val="24"/>
                <w:szCs w:val="24"/>
              </w:rPr>
            </w:pPr>
            <w:r w:rsidRPr="009208EB">
              <w:rPr>
                <w:rFonts w:ascii="Times New Roman" w:hAnsi="Times New Roman"/>
                <w:b/>
                <w:bCs/>
                <w:sz w:val="24"/>
                <w:szCs w:val="24"/>
              </w:rPr>
              <w:t>Код ОК</w:t>
            </w:r>
          </w:p>
        </w:tc>
        <w:tc>
          <w:tcPr>
            <w:tcW w:w="3686" w:type="dxa"/>
          </w:tcPr>
          <w:p w14:paraId="3147A1FA" w14:textId="77777777" w:rsidR="009208EB" w:rsidRPr="009208EB" w:rsidRDefault="009208EB" w:rsidP="009208EB">
            <w:pPr>
              <w:jc w:val="center"/>
              <w:rPr>
                <w:rFonts w:ascii="Times New Roman" w:hAnsi="Times New Roman"/>
                <w:b/>
                <w:bCs/>
                <w:sz w:val="24"/>
                <w:szCs w:val="24"/>
              </w:rPr>
            </w:pPr>
            <w:r w:rsidRPr="009208EB">
              <w:rPr>
                <w:rFonts w:ascii="Times New Roman" w:hAnsi="Times New Roman"/>
                <w:b/>
                <w:bCs/>
                <w:sz w:val="24"/>
                <w:szCs w:val="24"/>
              </w:rPr>
              <w:t>Уметь</w:t>
            </w:r>
          </w:p>
        </w:tc>
        <w:tc>
          <w:tcPr>
            <w:tcW w:w="4394" w:type="dxa"/>
          </w:tcPr>
          <w:p w14:paraId="241DC079" w14:textId="77777777" w:rsidR="009208EB" w:rsidRPr="009208EB" w:rsidRDefault="009208EB" w:rsidP="009208EB">
            <w:pPr>
              <w:jc w:val="center"/>
              <w:rPr>
                <w:rFonts w:ascii="Times New Roman" w:hAnsi="Times New Roman"/>
                <w:b/>
                <w:bCs/>
                <w:sz w:val="24"/>
                <w:szCs w:val="24"/>
              </w:rPr>
            </w:pPr>
            <w:r w:rsidRPr="009208EB">
              <w:rPr>
                <w:rFonts w:ascii="Times New Roman" w:hAnsi="Times New Roman"/>
                <w:b/>
                <w:bCs/>
                <w:sz w:val="24"/>
                <w:szCs w:val="24"/>
              </w:rPr>
              <w:t>Знать</w:t>
            </w:r>
          </w:p>
        </w:tc>
      </w:tr>
      <w:tr w:rsidR="009208EB" w:rsidRPr="009208EB" w14:paraId="6F6275EB" w14:textId="77777777" w:rsidTr="00C25760">
        <w:trPr>
          <w:trHeight w:val="5705"/>
        </w:trPr>
        <w:tc>
          <w:tcPr>
            <w:tcW w:w="1163" w:type="dxa"/>
          </w:tcPr>
          <w:p w14:paraId="1FBEFED0"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02</w:t>
            </w:r>
          </w:p>
          <w:p w14:paraId="7D422436"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05</w:t>
            </w:r>
          </w:p>
          <w:p w14:paraId="6D7423BA"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06</w:t>
            </w:r>
          </w:p>
        </w:tc>
        <w:tc>
          <w:tcPr>
            <w:tcW w:w="3686" w:type="dxa"/>
          </w:tcPr>
          <w:p w14:paraId="1B8B7701" w14:textId="77777777" w:rsidR="009208EB" w:rsidRPr="009208EB" w:rsidRDefault="009208EB" w:rsidP="009208EB">
            <w:pPr>
              <w:suppressAutoHyphens/>
              <w:rPr>
                <w:rFonts w:ascii="Times New Roman" w:hAnsi="Times New Roman"/>
                <w:b/>
                <w:bCs/>
                <w:iCs/>
                <w:sz w:val="24"/>
                <w:szCs w:val="24"/>
              </w:rPr>
            </w:pPr>
            <w:r w:rsidRPr="009208EB">
              <w:rPr>
                <w:rFonts w:ascii="Times New Roman" w:hAnsi="Times New Roman"/>
                <w:sz w:val="24"/>
                <w:szCs w:val="24"/>
              </w:rPr>
              <w:t xml:space="preserve">определять задачи для поиска информации; </w:t>
            </w:r>
          </w:p>
          <w:p w14:paraId="50613283" w14:textId="77777777" w:rsidR="009208EB" w:rsidRPr="009208EB" w:rsidRDefault="009208EB" w:rsidP="009208EB">
            <w:pPr>
              <w:suppressAutoHyphens/>
              <w:rPr>
                <w:rFonts w:ascii="Times New Roman" w:hAnsi="Times New Roman"/>
                <w:b/>
                <w:bCs/>
                <w:iCs/>
                <w:sz w:val="24"/>
                <w:szCs w:val="24"/>
              </w:rPr>
            </w:pPr>
            <w:r w:rsidRPr="009208EB">
              <w:rPr>
                <w:rFonts w:ascii="Times New Roman" w:hAnsi="Times New Roman"/>
                <w:sz w:val="24"/>
                <w:szCs w:val="24"/>
              </w:rPr>
              <w:t>определять необходимые источники информации;</w:t>
            </w:r>
          </w:p>
          <w:p w14:paraId="3BDB9A91" w14:textId="77777777" w:rsidR="009208EB" w:rsidRPr="009208EB" w:rsidRDefault="009208EB" w:rsidP="009208EB">
            <w:pPr>
              <w:suppressAutoHyphens/>
              <w:rPr>
                <w:rFonts w:ascii="Times New Roman" w:hAnsi="Times New Roman"/>
                <w:b/>
                <w:bCs/>
                <w:iCs/>
                <w:sz w:val="24"/>
                <w:szCs w:val="24"/>
              </w:rPr>
            </w:pPr>
            <w:r w:rsidRPr="009208EB">
              <w:rPr>
                <w:rFonts w:ascii="Times New Roman" w:hAnsi="Times New Roman"/>
                <w:iCs/>
                <w:sz w:val="24"/>
                <w:szCs w:val="24"/>
              </w:rPr>
              <w:t xml:space="preserve">планировать процесс поиска; структурировать получаемую информацию; </w:t>
            </w:r>
          </w:p>
          <w:p w14:paraId="72C57162" w14:textId="77777777" w:rsidR="009208EB" w:rsidRPr="009208EB" w:rsidRDefault="009208EB" w:rsidP="009208EB">
            <w:pPr>
              <w:suppressAutoHyphens/>
              <w:rPr>
                <w:rFonts w:ascii="Times New Roman" w:hAnsi="Times New Roman"/>
                <w:b/>
                <w:iCs/>
                <w:sz w:val="24"/>
                <w:szCs w:val="24"/>
              </w:rPr>
            </w:pPr>
            <w:r w:rsidRPr="009208EB">
              <w:rPr>
                <w:rFonts w:ascii="Times New Roman" w:hAnsi="Times New Roman"/>
                <w:iCs/>
                <w:sz w:val="24"/>
                <w:szCs w:val="24"/>
              </w:rPr>
              <w:t xml:space="preserve">грамотно </w:t>
            </w:r>
            <w:r w:rsidRPr="009208EB">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9208EB">
              <w:rPr>
                <w:rFonts w:ascii="Times New Roman" w:hAnsi="Times New Roman"/>
                <w:iCs/>
                <w:sz w:val="24"/>
                <w:szCs w:val="24"/>
              </w:rPr>
              <w:t>проявлять толерантность в рабочем коллективе</w:t>
            </w:r>
          </w:p>
          <w:p w14:paraId="1B9BAC19" w14:textId="77777777" w:rsidR="009208EB" w:rsidRPr="009208EB" w:rsidRDefault="009208EB" w:rsidP="009208EB">
            <w:pPr>
              <w:rPr>
                <w:rFonts w:ascii="Times New Roman" w:hAnsi="Times New Roman"/>
                <w:b/>
                <w:bCs/>
                <w:iCs/>
                <w:sz w:val="24"/>
                <w:szCs w:val="24"/>
              </w:rPr>
            </w:pPr>
            <w:r w:rsidRPr="009208EB">
              <w:rPr>
                <w:rFonts w:ascii="Times New Roman" w:hAnsi="Times New Roman"/>
                <w:bCs/>
                <w:iCs/>
                <w:sz w:val="24"/>
                <w:szCs w:val="24"/>
              </w:rPr>
              <w:t>описывать значимость своей специальности</w:t>
            </w:r>
          </w:p>
        </w:tc>
        <w:tc>
          <w:tcPr>
            <w:tcW w:w="4394" w:type="dxa"/>
          </w:tcPr>
          <w:p w14:paraId="3E25F959" w14:textId="77777777" w:rsidR="009208EB" w:rsidRPr="009208EB" w:rsidRDefault="009208EB" w:rsidP="009208EB">
            <w:pPr>
              <w:suppressAutoHyphens/>
              <w:rPr>
                <w:rFonts w:ascii="Times New Roman" w:hAnsi="Times New Roman"/>
                <w:b/>
                <w:bCs/>
                <w:iCs/>
                <w:spacing w:val="-4"/>
                <w:sz w:val="24"/>
                <w:szCs w:val="24"/>
              </w:rPr>
            </w:pPr>
            <w:r w:rsidRPr="009208EB">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51DBA2FF" w14:textId="77777777" w:rsidR="009208EB" w:rsidRPr="009208EB" w:rsidRDefault="009208EB" w:rsidP="009208EB">
            <w:pPr>
              <w:suppressAutoHyphens/>
              <w:rPr>
                <w:rFonts w:ascii="Times New Roman" w:hAnsi="Times New Roman"/>
                <w:bCs/>
                <w:sz w:val="24"/>
                <w:szCs w:val="24"/>
              </w:rPr>
            </w:pPr>
            <w:r w:rsidRPr="009208EB">
              <w:rPr>
                <w:rFonts w:ascii="Times New Roman" w:hAnsi="Times New Roman"/>
                <w:sz w:val="24"/>
                <w:szCs w:val="24"/>
              </w:rPr>
              <w:t xml:space="preserve">приемы структурирования информации; </w:t>
            </w:r>
          </w:p>
          <w:p w14:paraId="7208FE67" w14:textId="77777777" w:rsidR="009208EB" w:rsidRPr="009208EB" w:rsidRDefault="009208EB" w:rsidP="009208EB">
            <w:pPr>
              <w:suppressAutoHyphens/>
              <w:rPr>
                <w:rFonts w:ascii="Times New Roman" w:hAnsi="Times New Roman"/>
                <w:bCs/>
                <w:sz w:val="24"/>
                <w:szCs w:val="24"/>
              </w:rPr>
            </w:pPr>
            <w:r w:rsidRPr="009208EB">
              <w:rPr>
                <w:rFonts w:ascii="Times New Roman" w:hAnsi="Times New Roman"/>
                <w:iCs/>
                <w:sz w:val="24"/>
                <w:szCs w:val="24"/>
              </w:rPr>
              <w:t xml:space="preserve">формат оформления результатов поиска информации, </w:t>
            </w:r>
            <w:r w:rsidRPr="009208EB">
              <w:rPr>
                <w:rFonts w:ascii="Times New Roman" w:hAnsi="Times New Roman"/>
                <w:bCs/>
                <w:iCs/>
                <w:sz w:val="24"/>
                <w:szCs w:val="24"/>
              </w:rPr>
              <w:t>современные средства и устройства информатизации;</w:t>
            </w:r>
          </w:p>
          <w:p w14:paraId="5E14B997" w14:textId="77777777" w:rsidR="009208EB" w:rsidRPr="009208EB" w:rsidRDefault="009208EB" w:rsidP="009208EB">
            <w:pPr>
              <w:suppressAutoHyphens/>
              <w:rPr>
                <w:rFonts w:ascii="Times New Roman" w:hAnsi="Times New Roman"/>
                <w:b/>
                <w:bCs/>
                <w:iCs/>
                <w:sz w:val="24"/>
                <w:szCs w:val="24"/>
              </w:rPr>
            </w:pPr>
            <w:r w:rsidRPr="009208EB">
              <w:rPr>
                <w:rFonts w:ascii="Times New Roman" w:hAnsi="Times New Roman"/>
                <w:bCs/>
                <w:sz w:val="24"/>
                <w:szCs w:val="24"/>
              </w:rPr>
              <w:t>правила оформления документов и построения устных сообщений</w:t>
            </w:r>
          </w:p>
          <w:p w14:paraId="5C20BF94" w14:textId="77777777" w:rsidR="009208EB" w:rsidRPr="009208EB" w:rsidRDefault="009208EB" w:rsidP="009208EB">
            <w:pPr>
              <w:rPr>
                <w:rFonts w:ascii="Times New Roman" w:hAnsi="Times New Roman"/>
                <w:b/>
                <w:bCs/>
                <w:iCs/>
                <w:spacing w:val="-4"/>
                <w:sz w:val="24"/>
                <w:szCs w:val="24"/>
              </w:rPr>
            </w:pPr>
            <w:r w:rsidRPr="009208EB">
              <w:rPr>
                <w:rFonts w:ascii="Times New Roman" w:hAnsi="Times New Roman"/>
                <w:bCs/>
                <w:iCs/>
                <w:sz w:val="24"/>
                <w:szCs w:val="24"/>
              </w:rPr>
              <w:t>сущность гражданско-патриотической позиции, общечеловеческих ценностей</w:t>
            </w:r>
          </w:p>
        </w:tc>
      </w:tr>
    </w:tbl>
    <w:p w14:paraId="2F529A74" w14:textId="77777777" w:rsidR="009208EB" w:rsidRPr="009208EB" w:rsidRDefault="009208EB" w:rsidP="009208EB">
      <w:pPr>
        <w:spacing w:after="120"/>
        <w:ind w:firstLine="709"/>
        <w:rPr>
          <w:rFonts w:ascii="Times New Roman" w:eastAsia="Calibri" w:hAnsi="Times New Roman"/>
          <w:bCs/>
          <w:color w:val="auto"/>
          <w:sz w:val="24"/>
          <w:szCs w:val="24"/>
          <w:lang w:eastAsia="en-US"/>
        </w:rPr>
      </w:pPr>
    </w:p>
    <w:p w14:paraId="0EFC2524" w14:textId="77777777" w:rsidR="009208EB" w:rsidRPr="009208EB" w:rsidRDefault="009208EB" w:rsidP="009208EB">
      <w:pPr>
        <w:spacing w:after="120"/>
        <w:ind w:firstLine="709"/>
        <w:rPr>
          <w:rFonts w:ascii="Times New Roman" w:eastAsia="Calibri" w:hAnsi="Times New Roman"/>
          <w:bCs/>
          <w:color w:val="auto"/>
          <w:sz w:val="24"/>
          <w:szCs w:val="24"/>
          <w:lang w:eastAsia="en-US"/>
        </w:rPr>
      </w:pPr>
    </w:p>
    <w:p w14:paraId="7A29971D" w14:textId="77777777" w:rsidR="009208EB" w:rsidRPr="009208EB" w:rsidRDefault="009208EB" w:rsidP="009208EB">
      <w:pPr>
        <w:spacing w:after="120"/>
        <w:ind w:firstLine="709"/>
        <w:rPr>
          <w:rFonts w:ascii="Times New Roman" w:eastAsia="Calibri" w:hAnsi="Times New Roman"/>
          <w:bCs/>
          <w:color w:val="auto"/>
          <w:sz w:val="24"/>
          <w:szCs w:val="24"/>
          <w:lang w:eastAsia="en-US"/>
        </w:rPr>
      </w:pPr>
    </w:p>
    <w:p w14:paraId="289726DA" w14:textId="77777777" w:rsidR="009208EB" w:rsidRPr="009208EB" w:rsidRDefault="009208EB" w:rsidP="009208EB">
      <w:pPr>
        <w:ind w:firstLine="709"/>
        <w:rPr>
          <w:rFonts w:ascii="Times New Roman" w:eastAsia="Calibri" w:hAnsi="Times New Roman"/>
          <w:bCs/>
          <w:color w:val="auto"/>
          <w:sz w:val="24"/>
          <w:szCs w:val="24"/>
          <w:lang w:eastAsia="en-US"/>
        </w:rPr>
      </w:pPr>
    </w:p>
    <w:p w14:paraId="49BA41A7" w14:textId="77777777" w:rsidR="009208EB" w:rsidRPr="009208EB" w:rsidRDefault="009208EB" w:rsidP="009208EB">
      <w:pPr>
        <w:rPr>
          <w:rFonts w:ascii="Times New Roman" w:eastAsia="Segoe UI" w:hAnsi="Times New Roman"/>
          <w:b/>
          <w:bCs/>
          <w:caps/>
          <w:color w:val="auto"/>
          <w:kern w:val="32"/>
          <w:sz w:val="24"/>
          <w:szCs w:val="24"/>
          <w:lang w:val="x-none" w:eastAsia="x-none"/>
        </w:rPr>
      </w:pPr>
      <w:bookmarkStart w:id="15" w:name="_Toc152334663"/>
      <w:bookmarkStart w:id="16" w:name="_Toc156294569"/>
      <w:bookmarkStart w:id="17" w:name="_Toc156294879"/>
    </w:p>
    <w:p w14:paraId="09756FF3"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val="x-none" w:eastAsia="x-none"/>
        </w:rPr>
        <w:lastRenderedPageBreak/>
        <w:t xml:space="preserve">2. Структура и содержание </w:t>
      </w:r>
      <w:bookmarkEnd w:id="15"/>
      <w:r w:rsidRPr="009208EB">
        <w:rPr>
          <w:rFonts w:ascii="Times New Roman" w:eastAsia="Segoe UI" w:hAnsi="Times New Roman"/>
          <w:b/>
          <w:bCs/>
          <w:caps/>
          <w:color w:val="auto"/>
          <w:kern w:val="32"/>
          <w:sz w:val="24"/>
          <w:szCs w:val="24"/>
          <w:lang w:eastAsia="x-none"/>
        </w:rPr>
        <w:t>ДИСЦИПЛИНЫ</w:t>
      </w:r>
      <w:bookmarkEnd w:id="16"/>
      <w:bookmarkEnd w:id="17"/>
    </w:p>
    <w:p w14:paraId="79546D4E"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bookmarkStart w:id="18" w:name="_Toc152334664"/>
      <w:bookmarkStart w:id="19" w:name="_Toc156294570"/>
      <w:bookmarkStart w:id="20" w:name="_Toc156294880"/>
      <w:r w:rsidRPr="009208EB">
        <w:rPr>
          <w:rFonts w:ascii="Times New Roman" w:eastAsia="Segoe UI" w:hAnsi="Times New Roman"/>
          <w:b/>
          <w:bCs/>
          <w:color w:val="auto"/>
          <w:sz w:val="24"/>
          <w:szCs w:val="24"/>
        </w:rPr>
        <w:t xml:space="preserve">2.1. Трудоемкость освоения </w:t>
      </w:r>
      <w:bookmarkEnd w:id="18"/>
      <w:r w:rsidRPr="009208EB">
        <w:rPr>
          <w:rFonts w:ascii="Times New Roman" w:eastAsia="Segoe UI" w:hAnsi="Times New Roman"/>
          <w:b/>
          <w:bCs/>
          <w:color w:val="auto"/>
          <w:sz w:val="24"/>
          <w:szCs w:val="24"/>
        </w:rPr>
        <w:t>дисциплины</w:t>
      </w:r>
      <w:bookmarkEnd w:id="19"/>
      <w:bookmarkEnd w:id="20"/>
      <w:r w:rsidRPr="009208EB">
        <w:rPr>
          <w:rFonts w:ascii="Times New Roman" w:eastAsia="Segoe UI" w:hAnsi="Times New Roman"/>
          <w:b/>
          <w:bCs/>
          <w:color w:val="auto"/>
          <w:sz w:val="24"/>
          <w:szCs w:val="24"/>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208EB" w:rsidRPr="009208EB" w14:paraId="075B504B" w14:textId="77777777" w:rsidTr="00C25760">
        <w:trPr>
          <w:trHeight w:val="23"/>
        </w:trPr>
        <w:tc>
          <w:tcPr>
            <w:tcW w:w="2460" w:type="pct"/>
            <w:vAlign w:val="center"/>
          </w:tcPr>
          <w:p w14:paraId="36F233BC" w14:textId="77777777" w:rsidR="009208EB" w:rsidRPr="009208EB" w:rsidRDefault="009208EB" w:rsidP="009208EB">
            <w:pPr>
              <w:jc w:val="center"/>
              <w:rPr>
                <w:rFonts w:ascii="Times New Roman" w:eastAsia="Calibri" w:hAnsi="Times New Roman"/>
                <w:b/>
                <w:color w:val="auto"/>
                <w:sz w:val="24"/>
                <w:szCs w:val="22"/>
                <w:lang w:eastAsia="en-US"/>
              </w:rPr>
            </w:pPr>
            <w:bookmarkStart w:id="21" w:name="_Hlk152333186"/>
            <w:r w:rsidRPr="009208EB">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04B78A71" w14:textId="77777777" w:rsidR="009208EB" w:rsidRPr="009208EB" w:rsidRDefault="009208EB" w:rsidP="009208EB">
            <w:pPr>
              <w:jc w:val="center"/>
              <w:rPr>
                <w:rFonts w:ascii="Times New Roman" w:eastAsia="Calibri" w:hAnsi="Times New Roman"/>
                <w:b/>
                <w:iCs/>
                <w:color w:val="auto"/>
                <w:sz w:val="24"/>
                <w:szCs w:val="22"/>
                <w:lang w:eastAsia="en-US"/>
              </w:rPr>
            </w:pPr>
            <w:r w:rsidRPr="009208EB">
              <w:rPr>
                <w:rFonts w:ascii="Times New Roman" w:eastAsia="Calibri" w:hAnsi="Times New Roman"/>
                <w:b/>
                <w:iCs/>
                <w:color w:val="auto"/>
                <w:sz w:val="24"/>
                <w:szCs w:val="22"/>
                <w:lang w:eastAsia="en-US"/>
              </w:rPr>
              <w:t>Объем в часах</w:t>
            </w:r>
          </w:p>
        </w:tc>
        <w:tc>
          <w:tcPr>
            <w:tcW w:w="1345" w:type="pct"/>
          </w:tcPr>
          <w:p w14:paraId="1046CE0C" w14:textId="77777777" w:rsidR="009208EB" w:rsidRPr="009208EB" w:rsidRDefault="009208EB" w:rsidP="009208EB">
            <w:pPr>
              <w:jc w:val="center"/>
              <w:rPr>
                <w:rFonts w:ascii="Times New Roman" w:eastAsia="Calibri" w:hAnsi="Times New Roman"/>
                <w:b/>
                <w:iCs/>
                <w:color w:val="auto"/>
                <w:sz w:val="24"/>
                <w:szCs w:val="22"/>
                <w:lang w:eastAsia="en-US"/>
              </w:rPr>
            </w:pPr>
            <w:r w:rsidRPr="009208EB">
              <w:rPr>
                <w:rFonts w:ascii="Times New Roman" w:eastAsia="Calibri" w:hAnsi="Times New Roman"/>
                <w:b/>
                <w:color w:val="auto"/>
                <w:sz w:val="24"/>
                <w:szCs w:val="22"/>
                <w:lang w:eastAsia="en-US"/>
              </w:rPr>
              <w:t xml:space="preserve">В т.ч. в форме </w:t>
            </w:r>
            <w:proofErr w:type="spellStart"/>
            <w:r w:rsidRPr="009208EB">
              <w:rPr>
                <w:rFonts w:ascii="Times New Roman" w:eastAsia="Calibri" w:hAnsi="Times New Roman"/>
                <w:b/>
                <w:color w:val="auto"/>
                <w:sz w:val="24"/>
                <w:szCs w:val="22"/>
                <w:lang w:eastAsia="en-US"/>
              </w:rPr>
              <w:t>практ</w:t>
            </w:r>
            <w:proofErr w:type="spellEnd"/>
            <w:r w:rsidRPr="009208EB">
              <w:rPr>
                <w:rFonts w:ascii="Times New Roman" w:eastAsia="Calibri" w:hAnsi="Times New Roman"/>
                <w:b/>
                <w:color w:val="auto"/>
                <w:sz w:val="24"/>
                <w:szCs w:val="22"/>
                <w:lang w:eastAsia="en-US"/>
              </w:rPr>
              <w:t>. подготовки</w:t>
            </w:r>
          </w:p>
        </w:tc>
      </w:tr>
      <w:tr w:rsidR="009208EB" w:rsidRPr="009208EB" w14:paraId="2CB03B1B" w14:textId="77777777" w:rsidTr="00C25760">
        <w:trPr>
          <w:trHeight w:val="23"/>
        </w:trPr>
        <w:tc>
          <w:tcPr>
            <w:tcW w:w="2460" w:type="pct"/>
            <w:vAlign w:val="center"/>
          </w:tcPr>
          <w:p w14:paraId="55240DFC"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Учебные занятия</w:t>
            </w:r>
          </w:p>
        </w:tc>
        <w:tc>
          <w:tcPr>
            <w:tcW w:w="1195" w:type="pct"/>
            <w:vAlign w:val="center"/>
          </w:tcPr>
          <w:p w14:paraId="633953FD" w14:textId="3723DB5B" w:rsidR="009208EB" w:rsidRPr="009208EB" w:rsidRDefault="00B362C3" w:rsidP="009208E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w:t>
            </w:r>
            <w:r w:rsidR="009208EB" w:rsidRPr="009208EB">
              <w:rPr>
                <w:rFonts w:ascii="Times New Roman" w:eastAsia="Calibri" w:hAnsi="Times New Roman"/>
                <w:bCs/>
                <w:color w:val="auto"/>
                <w:sz w:val="24"/>
                <w:szCs w:val="24"/>
                <w:lang w:eastAsia="en-US"/>
              </w:rPr>
              <w:t>6</w:t>
            </w:r>
          </w:p>
        </w:tc>
        <w:tc>
          <w:tcPr>
            <w:tcW w:w="1345" w:type="pct"/>
            <w:vAlign w:val="center"/>
          </w:tcPr>
          <w:p w14:paraId="2957E9C7" w14:textId="2C10ED8C" w:rsidR="009208EB" w:rsidRPr="009208EB" w:rsidRDefault="00B362C3" w:rsidP="009208E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28</w:t>
            </w:r>
          </w:p>
        </w:tc>
      </w:tr>
      <w:tr w:rsidR="009208EB" w:rsidRPr="009208EB" w14:paraId="5576C2D7" w14:textId="77777777" w:rsidTr="00C25760">
        <w:trPr>
          <w:trHeight w:val="23"/>
        </w:trPr>
        <w:tc>
          <w:tcPr>
            <w:tcW w:w="2460" w:type="pct"/>
            <w:vAlign w:val="center"/>
          </w:tcPr>
          <w:p w14:paraId="7FD83D0B" w14:textId="40A36CC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Курсовой проект (работа)</w:t>
            </w:r>
          </w:p>
        </w:tc>
        <w:tc>
          <w:tcPr>
            <w:tcW w:w="1195" w:type="pct"/>
            <w:vAlign w:val="center"/>
          </w:tcPr>
          <w:p w14:paraId="25AABEB7"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c>
          <w:tcPr>
            <w:tcW w:w="1345" w:type="pct"/>
            <w:vAlign w:val="center"/>
          </w:tcPr>
          <w:p w14:paraId="226345BA"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r>
      <w:tr w:rsidR="009208EB" w:rsidRPr="009208EB" w14:paraId="6DEAD526" w14:textId="77777777" w:rsidTr="00C25760">
        <w:trPr>
          <w:trHeight w:val="23"/>
        </w:trPr>
        <w:tc>
          <w:tcPr>
            <w:tcW w:w="2460" w:type="pct"/>
            <w:vAlign w:val="center"/>
          </w:tcPr>
          <w:p w14:paraId="481D9CE1"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Самостоятельная работа</w:t>
            </w:r>
          </w:p>
        </w:tc>
        <w:tc>
          <w:tcPr>
            <w:tcW w:w="1195" w:type="pct"/>
            <w:vAlign w:val="center"/>
          </w:tcPr>
          <w:p w14:paraId="3318375C"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w:t>
            </w:r>
          </w:p>
        </w:tc>
        <w:tc>
          <w:tcPr>
            <w:tcW w:w="1345" w:type="pct"/>
            <w:vAlign w:val="center"/>
          </w:tcPr>
          <w:p w14:paraId="4310932C"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w:t>
            </w:r>
          </w:p>
        </w:tc>
      </w:tr>
      <w:tr w:rsidR="009208EB" w:rsidRPr="009208EB" w14:paraId="4FA968C5" w14:textId="77777777" w:rsidTr="00C25760">
        <w:trPr>
          <w:trHeight w:val="23"/>
        </w:trPr>
        <w:tc>
          <w:tcPr>
            <w:tcW w:w="2460" w:type="pct"/>
            <w:vAlign w:val="center"/>
          </w:tcPr>
          <w:p w14:paraId="65000EA9"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E3F4CF9"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c>
          <w:tcPr>
            <w:tcW w:w="1345" w:type="pct"/>
            <w:vAlign w:val="center"/>
          </w:tcPr>
          <w:p w14:paraId="6D78D5A7"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r>
      <w:tr w:rsidR="009208EB" w:rsidRPr="009208EB" w14:paraId="78A33D75" w14:textId="77777777" w:rsidTr="00C25760">
        <w:trPr>
          <w:trHeight w:val="23"/>
        </w:trPr>
        <w:tc>
          <w:tcPr>
            <w:tcW w:w="2460" w:type="pct"/>
            <w:vAlign w:val="center"/>
          </w:tcPr>
          <w:p w14:paraId="31252635"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Всего</w:t>
            </w:r>
          </w:p>
        </w:tc>
        <w:tc>
          <w:tcPr>
            <w:tcW w:w="1195" w:type="pct"/>
            <w:vAlign w:val="center"/>
          </w:tcPr>
          <w:p w14:paraId="79379485" w14:textId="0BB020DC" w:rsidR="009208EB" w:rsidRPr="009208EB" w:rsidRDefault="00B362C3" w:rsidP="009208E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w:t>
            </w:r>
            <w:r w:rsidR="009208EB" w:rsidRPr="009208EB">
              <w:rPr>
                <w:rFonts w:ascii="Times New Roman" w:eastAsia="Calibri" w:hAnsi="Times New Roman"/>
                <w:b/>
                <w:color w:val="auto"/>
                <w:sz w:val="24"/>
                <w:szCs w:val="24"/>
                <w:lang w:eastAsia="en-US"/>
              </w:rPr>
              <w:t>6</w:t>
            </w:r>
          </w:p>
        </w:tc>
        <w:tc>
          <w:tcPr>
            <w:tcW w:w="1345" w:type="pct"/>
            <w:vAlign w:val="center"/>
          </w:tcPr>
          <w:p w14:paraId="6449A747" w14:textId="1F788534" w:rsidR="009208EB" w:rsidRPr="009208EB" w:rsidRDefault="00B362C3" w:rsidP="009208E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28</w:t>
            </w:r>
          </w:p>
        </w:tc>
      </w:tr>
      <w:bookmarkEnd w:id="21"/>
    </w:tbl>
    <w:p w14:paraId="2979BC93" w14:textId="77777777" w:rsidR="009208EB" w:rsidRPr="009208EB" w:rsidRDefault="009208EB" w:rsidP="009208EB">
      <w:pPr>
        <w:rPr>
          <w:rFonts w:ascii="Times New Roman" w:eastAsia="Calibri" w:hAnsi="Times New Roman"/>
          <w:iCs/>
          <w:color w:val="auto"/>
          <w:sz w:val="24"/>
          <w:szCs w:val="24"/>
          <w:lang w:eastAsia="en-US"/>
        </w:rPr>
      </w:pPr>
    </w:p>
    <w:p w14:paraId="3E440BAD" w14:textId="77777777" w:rsidR="009208EB" w:rsidRPr="009208EB" w:rsidRDefault="009208EB" w:rsidP="009208EB">
      <w:pPr>
        <w:rPr>
          <w:rFonts w:ascii="Times New Roman" w:eastAsia="Calibri" w:hAnsi="Times New Roman"/>
          <w:iCs/>
          <w:color w:val="auto"/>
          <w:sz w:val="24"/>
          <w:szCs w:val="24"/>
          <w:lang w:eastAsia="en-US"/>
        </w:rPr>
      </w:pPr>
      <w:r w:rsidRPr="009208EB">
        <w:rPr>
          <w:rFonts w:ascii="Times New Roman" w:eastAsia="Calibri" w:hAnsi="Times New Roman"/>
          <w:iCs/>
          <w:color w:val="auto"/>
          <w:sz w:val="24"/>
          <w:szCs w:val="24"/>
          <w:lang w:eastAsia="en-US"/>
        </w:rPr>
        <w:br w:type="page"/>
      </w:r>
    </w:p>
    <w:p w14:paraId="5380AF22" w14:textId="77777777" w:rsidR="009208EB" w:rsidRPr="009208EB" w:rsidRDefault="009208EB" w:rsidP="009208EB">
      <w:pPr>
        <w:rPr>
          <w:rFonts w:ascii="Times New Roman" w:eastAsia="Calibri" w:hAnsi="Times New Roman"/>
          <w:iCs/>
          <w:color w:val="auto"/>
          <w:sz w:val="24"/>
          <w:szCs w:val="24"/>
          <w:lang w:eastAsia="en-US"/>
        </w:rPr>
      </w:pPr>
    </w:p>
    <w:p w14:paraId="0ACB898A"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bookmarkStart w:id="22" w:name="_Toc150695626"/>
      <w:bookmarkStart w:id="23" w:name="_Toc156294571"/>
      <w:bookmarkStart w:id="24" w:name="_Toc156294881"/>
      <w:r w:rsidRPr="009208EB">
        <w:rPr>
          <w:rFonts w:ascii="Times New Roman" w:eastAsia="Segoe UI" w:hAnsi="Times New Roman"/>
          <w:b/>
          <w:bCs/>
          <w:color w:val="auto"/>
          <w:sz w:val="24"/>
          <w:szCs w:val="24"/>
        </w:rPr>
        <w:t xml:space="preserve">2.2. Примерное содержание </w:t>
      </w:r>
      <w:bookmarkEnd w:id="22"/>
      <w:r w:rsidRPr="009208EB">
        <w:rPr>
          <w:rFonts w:ascii="Times New Roman" w:eastAsia="Segoe UI" w:hAnsi="Times New Roman"/>
          <w:b/>
          <w:bCs/>
          <w:color w:val="auto"/>
          <w:sz w:val="24"/>
          <w:szCs w:val="24"/>
        </w:rPr>
        <w:t>дисциплины</w:t>
      </w:r>
      <w:bookmarkEnd w:id="23"/>
      <w:bookmarkEnd w:id="24"/>
    </w:p>
    <w:tbl>
      <w:tblPr>
        <w:tblW w:w="5374"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4"/>
        <w:gridCol w:w="319"/>
        <w:gridCol w:w="7755"/>
      </w:tblGrid>
      <w:tr w:rsidR="009208EB" w:rsidRPr="009208EB" w14:paraId="310F67F1" w14:textId="77777777" w:rsidTr="00C25760">
        <w:trPr>
          <w:trHeight w:val="20"/>
        </w:trPr>
        <w:tc>
          <w:tcPr>
            <w:tcW w:w="1099" w:type="pct"/>
            <w:vAlign w:val="center"/>
          </w:tcPr>
          <w:p w14:paraId="5EE24951" w14:textId="77777777" w:rsidR="009208EB" w:rsidRPr="009208EB" w:rsidRDefault="009208EB" w:rsidP="009208EB">
            <w:pPr>
              <w:widowControl w:val="0"/>
              <w:suppressAutoHyphens/>
              <w:spacing w:line="276" w:lineRule="auto"/>
              <w:jc w:val="center"/>
              <w:rPr>
                <w:rFonts w:ascii="Times New Roman" w:hAnsi="Times New Roman"/>
                <w:b/>
                <w:bCs/>
                <w:color w:val="auto"/>
                <w:sz w:val="24"/>
                <w:szCs w:val="24"/>
                <w:lang w:val="en-US"/>
              </w:rPr>
            </w:pPr>
            <w:r w:rsidRPr="009208EB">
              <w:rPr>
                <w:rFonts w:ascii="Times New Roman" w:hAnsi="Times New Roman"/>
                <w:b/>
                <w:bCs/>
                <w:color w:val="auto"/>
                <w:szCs w:val="22"/>
              </w:rPr>
              <w:t>Наименование разделов и тем</w:t>
            </w:r>
          </w:p>
        </w:tc>
        <w:tc>
          <w:tcPr>
            <w:tcW w:w="3901" w:type="pct"/>
            <w:gridSpan w:val="2"/>
            <w:vAlign w:val="center"/>
          </w:tcPr>
          <w:p w14:paraId="2A238E1B" w14:textId="77777777" w:rsidR="009208EB" w:rsidRPr="009208EB" w:rsidRDefault="009208EB" w:rsidP="009208EB">
            <w:pPr>
              <w:widowControl w:val="0"/>
              <w:suppressAutoHyphens/>
              <w:spacing w:line="276" w:lineRule="auto"/>
              <w:jc w:val="center"/>
              <w:rPr>
                <w:rFonts w:ascii="Times New Roman" w:hAnsi="Times New Roman"/>
                <w:b/>
                <w:bCs/>
                <w:color w:val="auto"/>
                <w:sz w:val="24"/>
                <w:szCs w:val="24"/>
              </w:rPr>
            </w:pPr>
            <w:r w:rsidRPr="009208EB">
              <w:rPr>
                <w:rFonts w:ascii="Times New Roman" w:hAnsi="Times New Roman"/>
                <w:b/>
                <w:bCs/>
                <w:color w:val="auto"/>
                <w:szCs w:val="22"/>
              </w:rPr>
              <w:t>Примерное содержание учебного материала, практических и лабораторных занятий</w:t>
            </w:r>
          </w:p>
        </w:tc>
      </w:tr>
      <w:tr w:rsidR="009208EB" w:rsidRPr="009208EB" w14:paraId="327FF084" w14:textId="77777777" w:rsidTr="00C25760">
        <w:trPr>
          <w:trHeight w:val="20"/>
        </w:trPr>
        <w:tc>
          <w:tcPr>
            <w:tcW w:w="1099" w:type="pct"/>
          </w:tcPr>
          <w:p w14:paraId="371362FD" w14:textId="77777777" w:rsidR="009208EB" w:rsidRPr="009208EB" w:rsidRDefault="009208EB" w:rsidP="009208EB">
            <w:pPr>
              <w:widowControl w:val="0"/>
              <w:spacing w:line="276" w:lineRule="auto"/>
              <w:jc w:val="center"/>
              <w:rPr>
                <w:rFonts w:ascii="Times New Roman" w:hAnsi="Times New Roman"/>
                <w:b/>
                <w:bCs/>
                <w:color w:val="auto"/>
                <w:sz w:val="24"/>
                <w:szCs w:val="24"/>
                <w:lang w:val="en-US"/>
              </w:rPr>
            </w:pPr>
            <w:r w:rsidRPr="009208EB">
              <w:rPr>
                <w:rFonts w:ascii="Times New Roman" w:hAnsi="Times New Roman"/>
                <w:b/>
                <w:bCs/>
                <w:color w:val="auto"/>
                <w:sz w:val="24"/>
                <w:szCs w:val="24"/>
                <w:lang w:val="en-US"/>
              </w:rPr>
              <w:t>1</w:t>
            </w:r>
          </w:p>
        </w:tc>
        <w:tc>
          <w:tcPr>
            <w:tcW w:w="3901" w:type="pct"/>
            <w:gridSpan w:val="2"/>
          </w:tcPr>
          <w:p w14:paraId="7DC966F6" w14:textId="77777777" w:rsidR="009208EB" w:rsidRPr="009208EB" w:rsidRDefault="009208EB" w:rsidP="009208EB">
            <w:pPr>
              <w:widowControl w:val="0"/>
              <w:spacing w:line="276" w:lineRule="auto"/>
              <w:jc w:val="center"/>
              <w:rPr>
                <w:rFonts w:ascii="Times New Roman" w:hAnsi="Times New Roman"/>
                <w:b/>
                <w:bCs/>
                <w:i/>
                <w:color w:val="auto"/>
                <w:sz w:val="24"/>
                <w:szCs w:val="24"/>
                <w:lang w:val="en-US"/>
              </w:rPr>
            </w:pPr>
            <w:r w:rsidRPr="009208EB">
              <w:rPr>
                <w:rFonts w:ascii="Times New Roman" w:hAnsi="Times New Roman"/>
                <w:b/>
                <w:bCs/>
                <w:i/>
                <w:color w:val="auto"/>
                <w:sz w:val="24"/>
                <w:szCs w:val="24"/>
                <w:lang w:val="en-US"/>
              </w:rPr>
              <w:t>2</w:t>
            </w:r>
          </w:p>
        </w:tc>
      </w:tr>
      <w:tr w:rsidR="009208EB" w:rsidRPr="009208EB" w14:paraId="77477928" w14:textId="77777777" w:rsidTr="00C25760">
        <w:trPr>
          <w:trHeight w:val="20"/>
        </w:trPr>
        <w:tc>
          <w:tcPr>
            <w:tcW w:w="5000" w:type="pct"/>
            <w:gridSpan w:val="3"/>
          </w:tcPr>
          <w:p w14:paraId="713AC93F" w14:textId="35BCF4C4" w:rsidR="009208EB" w:rsidRPr="009208EB" w:rsidRDefault="009208EB" w:rsidP="009208EB">
            <w:pPr>
              <w:widowControl w:val="0"/>
              <w:spacing w:line="276" w:lineRule="auto"/>
              <w:rPr>
                <w:rFonts w:ascii="Times New Roman" w:hAnsi="Times New Roman"/>
                <w:b/>
                <w:bCs/>
                <w:i/>
                <w:color w:val="auto"/>
                <w:sz w:val="24"/>
                <w:szCs w:val="24"/>
              </w:rPr>
            </w:pPr>
            <w:r w:rsidRPr="009208EB">
              <w:rPr>
                <w:rFonts w:ascii="Times New Roman" w:hAnsi="Times New Roman"/>
                <w:b/>
                <w:color w:val="auto"/>
                <w:sz w:val="24"/>
                <w:szCs w:val="24"/>
                <w:lang w:eastAsia="en-US"/>
              </w:rPr>
              <w:t>Раздел 1. Предмет философии и ее история (2</w:t>
            </w:r>
            <w:r w:rsidR="00B362C3">
              <w:rPr>
                <w:rFonts w:ascii="Times New Roman" w:hAnsi="Times New Roman"/>
                <w:b/>
                <w:color w:val="auto"/>
                <w:sz w:val="24"/>
                <w:szCs w:val="24"/>
                <w:lang w:eastAsia="en-US"/>
              </w:rPr>
              <w:t>8</w:t>
            </w:r>
            <w:r w:rsidRPr="009208EB">
              <w:rPr>
                <w:rFonts w:ascii="Times New Roman" w:hAnsi="Times New Roman"/>
                <w:b/>
                <w:color w:val="auto"/>
                <w:sz w:val="24"/>
                <w:szCs w:val="24"/>
                <w:lang w:eastAsia="en-US"/>
              </w:rPr>
              <w:t>)</w:t>
            </w:r>
          </w:p>
        </w:tc>
      </w:tr>
      <w:tr w:rsidR="009208EB" w:rsidRPr="009208EB" w14:paraId="3697E0A5" w14:textId="77777777" w:rsidTr="00C25760">
        <w:trPr>
          <w:trHeight w:val="314"/>
        </w:trPr>
        <w:tc>
          <w:tcPr>
            <w:tcW w:w="1099" w:type="pct"/>
            <w:vMerge w:val="restart"/>
          </w:tcPr>
          <w:p w14:paraId="0BFFFCBA"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r w:rsidRPr="009208EB">
              <w:rPr>
                <w:rFonts w:ascii="Times New Roman" w:hAnsi="Times New Roman"/>
                <w:b/>
                <w:color w:val="auto"/>
                <w:sz w:val="24"/>
                <w:szCs w:val="24"/>
                <w:lang w:eastAsia="en-US"/>
              </w:rPr>
              <w:t xml:space="preserve">Тема 1.1. </w:t>
            </w:r>
          </w:p>
          <w:p w14:paraId="768F3586" w14:textId="77777777" w:rsidR="009208EB" w:rsidRPr="009208EB" w:rsidRDefault="009208EB" w:rsidP="009208EB">
            <w:pPr>
              <w:widowControl w:val="0"/>
              <w:spacing w:line="276" w:lineRule="auto"/>
              <w:jc w:val="center"/>
              <w:rPr>
                <w:rFonts w:ascii="Times New Roman" w:hAnsi="Times New Roman"/>
                <w:b/>
                <w:bCs/>
                <w:color w:val="auto"/>
                <w:sz w:val="24"/>
                <w:szCs w:val="24"/>
              </w:rPr>
            </w:pPr>
            <w:r w:rsidRPr="009208EB">
              <w:rPr>
                <w:rFonts w:ascii="Times New Roman" w:hAnsi="Times New Roman"/>
                <w:b/>
                <w:color w:val="auto"/>
                <w:sz w:val="24"/>
                <w:szCs w:val="24"/>
                <w:lang w:eastAsia="en-US"/>
              </w:rPr>
              <w:t xml:space="preserve">Основные понятия и предмет </w:t>
            </w:r>
            <w:r w:rsidRPr="009208EB">
              <w:rPr>
                <w:rFonts w:ascii="Times New Roman" w:hAnsi="Times New Roman"/>
                <w:b/>
                <w:color w:val="auto"/>
                <w:spacing w:val="-1"/>
                <w:sz w:val="24"/>
                <w:szCs w:val="24"/>
                <w:lang w:eastAsia="en-US"/>
              </w:rPr>
              <w:t>философии</w:t>
            </w:r>
          </w:p>
        </w:tc>
        <w:tc>
          <w:tcPr>
            <w:tcW w:w="3901" w:type="pct"/>
            <w:gridSpan w:val="2"/>
          </w:tcPr>
          <w:p w14:paraId="6F053A3B" w14:textId="77777777" w:rsidR="009208EB" w:rsidRPr="009208EB" w:rsidRDefault="009208EB" w:rsidP="009208EB">
            <w:pPr>
              <w:widowControl w:val="0"/>
              <w:spacing w:line="276" w:lineRule="auto"/>
              <w:rPr>
                <w:rFonts w:ascii="Times New Roman" w:hAnsi="Times New Roman"/>
                <w:b/>
                <w:bCs/>
                <w:i/>
                <w:color w:val="auto"/>
                <w:sz w:val="24"/>
                <w:szCs w:val="24"/>
                <w:lang w:val="en-US"/>
              </w:rPr>
            </w:pPr>
            <w:proofErr w:type="spellStart"/>
            <w:r w:rsidRPr="009208EB">
              <w:rPr>
                <w:rFonts w:ascii="Times New Roman" w:hAnsi="Times New Roman"/>
                <w:b/>
                <w:bCs/>
                <w:color w:val="auto"/>
                <w:sz w:val="24"/>
                <w:szCs w:val="24"/>
                <w:lang w:val="en-US"/>
              </w:rPr>
              <w:t>Содержание</w:t>
            </w:r>
            <w:proofErr w:type="spellEnd"/>
            <w:r w:rsidRPr="009208EB">
              <w:rPr>
                <w:rFonts w:ascii="Times New Roman" w:hAnsi="Times New Roman"/>
                <w:b/>
                <w:bCs/>
                <w:color w:val="auto"/>
                <w:sz w:val="24"/>
                <w:szCs w:val="24"/>
                <w:lang w:val="en-US"/>
              </w:rPr>
              <w:t xml:space="preserve"> </w:t>
            </w:r>
            <w:proofErr w:type="spellStart"/>
            <w:r w:rsidRPr="009208EB">
              <w:rPr>
                <w:rFonts w:ascii="Times New Roman" w:hAnsi="Times New Roman"/>
                <w:b/>
                <w:bCs/>
                <w:color w:val="auto"/>
                <w:sz w:val="24"/>
                <w:szCs w:val="24"/>
                <w:lang w:val="en-US"/>
              </w:rPr>
              <w:t>учебного</w:t>
            </w:r>
            <w:proofErr w:type="spellEnd"/>
            <w:r w:rsidRPr="009208EB">
              <w:rPr>
                <w:rFonts w:ascii="Times New Roman" w:hAnsi="Times New Roman"/>
                <w:b/>
                <w:bCs/>
                <w:color w:val="auto"/>
                <w:sz w:val="24"/>
                <w:szCs w:val="24"/>
                <w:lang w:val="en-US"/>
              </w:rPr>
              <w:t xml:space="preserve"> </w:t>
            </w:r>
            <w:proofErr w:type="spellStart"/>
            <w:r w:rsidRPr="009208EB">
              <w:rPr>
                <w:rFonts w:ascii="Times New Roman" w:hAnsi="Times New Roman"/>
                <w:b/>
                <w:bCs/>
                <w:color w:val="auto"/>
                <w:sz w:val="24"/>
                <w:szCs w:val="24"/>
                <w:lang w:val="en-US"/>
              </w:rPr>
              <w:t>материала</w:t>
            </w:r>
            <w:proofErr w:type="spellEnd"/>
          </w:p>
        </w:tc>
      </w:tr>
      <w:tr w:rsidR="009208EB" w:rsidRPr="009208EB" w14:paraId="1A9B4349" w14:textId="77777777" w:rsidTr="00C25760">
        <w:trPr>
          <w:trHeight w:val="759"/>
        </w:trPr>
        <w:tc>
          <w:tcPr>
            <w:tcW w:w="1099" w:type="pct"/>
            <w:vMerge/>
          </w:tcPr>
          <w:p w14:paraId="7B91F37A" w14:textId="77777777" w:rsidR="009208EB" w:rsidRPr="009208EB" w:rsidRDefault="009208EB" w:rsidP="009208EB">
            <w:pPr>
              <w:widowControl w:val="0"/>
              <w:spacing w:line="276" w:lineRule="auto"/>
              <w:jc w:val="center"/>
              <w:rPr>
                <w:rFonts w:ascii="Times New Roman" w:hAnsi="Times New Roman"/>
                <w:b/>
                <w:bCs/>
                <w:i/>
                <w:color w:val="auto"/>
                <w:sz w:val="24"/>
                <w:szCs w:val="24"/>
              </w:rPr>
            </w:pPr>
          </w:p>
        </w:tc>
        <w:tc>
          <w:tcPr>
            <w:tcW w:w="154" w:type="pct"/>
          </w:tcPr>
          <w:p w14:paraId="293691D9" w14:textId="77777777" w:rsidR="009208EB" w:rsidRPr="009208EB" w:rsidRDefault="009208EB" w:rsidP="009208EB">
            <w:pPr>
              <w:widowControl w:val="0"/>
              <w:spacing w:line="276" w:lineRule="auto"/>
              <w:jc w:val="both"/>
              <w:rPr>
                <w:rFonts w:ascii="Times New Roman" w:hAnsi="Times New Roman"/>
                <w:b/>
                <w:bCs/>
                <w:color w:val="auto"/>
                <w:sz w:val="24"/>
                <w:szCs w:val="24"/>
              </w:rPr>
            </w:pPr>
            <w:r w:rsidRPr="009208EB">
              <w:rPr>
                <w:rFonts w:ascii="Times New Roman" w:hAnsi="Times New Roman"/>
                <w:bCs/>
                <w:color w:val="auto"/>
                <w:sz w:val="24"/>
                <w:szCs w:val="24"/>
              </w:rPr>
              <w:t>1</w:t>
            </w:r>
          </w:p>
        </w:tc>
        <w:tc>
          <w:tcPr>
            <w:tcW w:w="3747" w:type="pct"/>
          </w:tcPr>
          <w:p w14:paraId="2D85F57E" w14:textId="77777777" w:rsidR="009208EB" w:rsidRPr="009208EB" w:rsidRDefault="009208EB" w:rsidP="009208EB">
            <w:pPr>
              <w:widowControl w:val="0"/>
              <w:spacing w:line="276" w:lineRule="auto"/>
              <w:jc w:val="both"/>
              <w:rPr>
                <w:rFonts w:ascii="Times New Roman" w:hAnsi="Times New Roman"/>
                <w:b/>
                <w:bCs/>
                <w:color w:val="auto"/>
                <w:sz w:val="24"/>
                <w:szCs w:val="24"/>
              </w:rPr>
            </w:pPr>
            <w:r w:rsidRPr="009208EB">
              <w:rPr>
                <w:rFonts w:ascii="Times New Roman" w:hAnsi="Times New Roman"/>
                <w:bCs/>
                <w:color w:val="auto"/>
                <w:sz w:val="24"/>
                <w:szCs w:val="24"/>
              </w:rPr>
              <w:t xml:space="preserve">Философия: ее место в культуре и роль в жизни человека и общества. Характерные черты философии: </w:t>
            </w:r>
            <w:proofErr w:type="spellStart"/>
            <w:r w:rsidRPr="009208EB">
              <w:rPr>
                <w:rFonts w:ascii="Times New Roman" w:hAnsi="Times New Roman"/>
                <w:bCs/>
                <w:color w:val="auto"/>
                <w:sz w:val="24"/>
                <w:szCs w:val="24"/>
              </w:rPr>
              <w:t>понятийность</w:t>
            </w:r>
            <w:proofErr w:type="spellEnd"/>
            <w:r w:rsidRPr="009208EB">
              <w:rPr>
                <w:rFonts w:ascii="Times New Roman" w:hAnsi="Times New Roman"/>
                <w:bCs/>
                <w:color w:val="auto"/>
                <w:sz w:val="24"/>
                <w:szCs w:val="24"/>
              </w:rPr>
              <w:t xml:space="preserve">, логичность, </w:t>
            </w:r>
            <w:proofErr w:type="spellStart"/>
            <w:r w:rsidRPr="009208EB">
              <w:rPr>
                <w:rFonts w:ascii="Times New Roman" w:hAnsi="Times New Roman"/>
                <w:bCs/>
                <w:color w:val="auto"/>
                <w:sz w:val="24"/>
                <w:szCs w:val="24"/>
              </w:rPr>
              <w:t>дискурсивность</w:t>
            </w:r>
            <w:proofErr w:type="spellEnd"/>
            <w:r w:rsidRPr="009208EB">
              <w:rPr>
                <w:rFonts w:ascii="Times New Roman" w:hAnsi="Times New Roman"/>
                <w:b/>
                <w:bCs/>
                <w:color w:val="auto"/>
                <w:sz w:val="24"/>
                <w:szCs w:val="24"/>
              </w:rPr>
              <w:t>.</w:t>
            </w:r>
          </w:p>
          <w:p w14:paraId="0727BD71" w14:textId="77777777" w:rsidR="009208EB" w:rsidRPr="009208EB" w:rsidRDefault="009208EB" w:rsidP="009208EB">
            <w:pPr>
              <w:widowControl w:val="0"/>
              <w:spacing w:line="276" w:lineRule="auto"/>
              <w:jc w:val="both"/>
              <w:rPr>
                <w:rFonts w:ascii="Times New Roman" w:hAnsi="Times New Roman"/>
                <w:b/>
                <w:bCs/>
                <w:color w:val="auto"/>
                <w:sz w:val="24"/>
                <w:szCs w:val="24"/>
              </w:rPr>
            </w:pPr>
            <w:r w:rsidRPr="009208EB">
              <w:rPr>
                <w:rFonts w:ascii="Times New Roman" w:hAnsi="Times New Roman"/>
                <w:bCs/>
                <w:color w:val="auto"/>
                <w:sz w:val="24"/>
                <w:szCs w:val="24"/>
              </w:rPr>
              <w:t>Предмет и определение философии. Основной вопрос философии</w:t>
            </w:r>
          </w:p>
        </w:tc>
      </w:tr>
      <w:tr w:rsidR="009208EB" w:rsidRPr="009208EB" w14:paraId="57B1B6EE" w14:textId="77777777" w:rsidTr="00C25760">
        <w:trPr>
          <w:trHeight w:val="20"/>
        </w:trPr>
        <w:tc>
          <w:tcPr>
            <w:tcW w:w="1099" w:type="pct"/>
            <w:vMerge/>
          </w:tcPr>
          <w:p w14:paraId="517119F1" w14:textId="77777777" w:rsidR="009208EB" w:rsidRPr="009208EB" w:rsidRDefault="009208EB" w:rsidP="009208EB">
            <w:pPr>
              <w:widowControl w:val="0"/>
              <w:spacing w:line="276" w:lineRule="auto"/>
              <w:jc w:val="center"/>
              <w:rPr>
                <w:rFonts w:ascii="Times New Roman" w:hAnsi="Times New Roman"/>
                <w:b/>
                <w:bCs/>
                <w:i/>
                <w:color w:val="auto"/>
                <w:sz w:val="24"/>
                <w:szCs w:val="24"/>
              </w:rPr>
            </w:pPr>
          </w:p>
        </w:tc>
        <w:tc>
          <w:tcPr>
            <w:tcW w:w="3901" w:type="pct"/>
            <w:gridSpan w:val="2"/>
          </w:tcPr>
          <w:p w14:paraId="7AFD04E5" w14:textId="77777777" w:rsidR="009208EB" w:rsidRPr="009208EB" w:rsidRDefault="009208EB" w:rsidP="009208EB">
            <w:pPr>
              <w:widowControl w:val="0"/>
              <w:spacing w:line="276" w:lineRule="auto"/>
              <w:jc w:val="both"/>
              <w:rPr>
                <w:rFonts w:ascii="Times New Roman" w:hAnsi="Times New Roman"/>
                <w:b/>
                <w:i/>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1D585B59" w14:textId="77777777" w:rsidTr="00C25760">
        <w:trPr>
          <w:trHeight w:val="20"/>
        </w:trPr>
        <w:tc>
          <w:tcPr>
            <w:tcW w:w="1099" w:type="pct"/>
            <w:vMerge/>
          </w:tcPr>
          <w:p w14:paraId="57C3BE79" w14:textId="77777777" w:rsidR="009208EB" w:rsidRPr="009208EB" w:rsidRDefault="009208EB" w:rsidP="009208EB">
            <w:pPr>
              <w:widowControl w:val="0"/>
              <w:spacing w:line="276" w:lineRule="auto"/>
              <w:jc w:val="center"/>
              <w:rPr>
                <w:rFonts w:ascii="Times New Roman" w:hAnsi="Times New Roman"/>
                <w:b/>
                <w:bCs/>
                <w:i/>
                <w:color w:val="auto"/>
                <w:sz w:val="24"/>
                <w:szCs w:val="24"/>
              </w:rPr>
            </w:pPr>
          </w:p>
        </w:tc>
        <w:tc>
          <w:tcPr>
            <w:tcW w:w="154" w:type="pct"/>
          </w:tcPr>
          <w:p w14:paraId="0B6F0506" w14:textId="77777777" w:rsidR="009208EB" w:rsidRPr="009208EB" w:rsidRDefault="009208EB" w:rsidP="009208EB">
            <w:pPr>
              <w:widowControl w:val="0"/>
              <w:spacing w:line="276" w:lineRule="auto"/>
              <w:rPr>
                <w:rFonts w:ascii="Times New Roman" w:hAnsi="Times New Roman"/>
                <w:color w:val="auto"/>
                <w:sz w:val="24"/>
                <w:szCs w:val="24"/>
                <w:lang w:eastAsia="en-US"/>
              </w:rPr>
            </w:pPr>
            <w:r w:rsidRPr="009208EB">
              <w:rPr>
                <w:rFonts w:ascii="Times New Roman" w:hAnsi="Times New Roman"/>
                <w:color w:val="auto"/>
                <w:sz w:val="24"/>
                <w:szCs w:val="24"/>
              </w:rPr>
              <w:t>1</w:t>
            </w:r>
          </w:p>
        </w:tc>
        <w:tc>
          <w:tcPr>
            <w:tcW w:w="3747" w:type="pct"/>
          </w:tcPr>
          <w:p w14:paraId="3D205B38" w14:textId="77777777" w:rsidR="009208EB" w:rsidRPr="009208EB" w:rsidRDefault="009208EB" w:rsidP="009208EB">
            <w:pPr>
              <w:widowControl w:val="0"/>
              <w:spacing w:line="276" w:lineRule="auto"/>
              <w:jc w:val="both"/>
              <w:rPr>
                <w:rFonts w:ascii="Times New Roman" w:hAnsi="Times New Roman"/>
                <w:b/>
                <w:color w:val="auto"/>
                <w:sz w:val="24"/>
                <w:szCs w:val="24"/>
              </w:rPr>
            </w:pPr>
            <w:r w:rsidRPr="009208EB">
              <w:rPr>
                <w:rFonts w:ascii="Times New Roman" w:hAnsi="Times New Roman"/>
                <w:color w:val="auto"/>
                <w:sz w:val="24"/>
                <w:szCs w:val="24"/>
                <w:lang w:eastAsia="en-US"/>
              </w:rPr>
              <w:t>Практическое занятие 1. «Философия как учение о разумной и правильной жизни, о целостности мира, об основных идеях мироустройства. Соотношение философии, науки, религии и искусства» (семинар).</w:t>
            </w:r>
          </w:p>
        </w:tc>
      </w:tr>
      <w:tr w:rsidR="009208EB" w:rsidRPr="009208EB" w14:paraId="393E32B4" w14:textId="77777777" w:rsidTr="00C25760">
        <w:trPr>
          <w:trHeight w:val="20"/>
        </w:trPr>
        <w:tc>
          <w:tcPr>
            <w:tcW w:w="1099" w:type="pct"/>
            <w:vMerge w:val="restart"/>
          </w:tcPr>
          <w:p w14:paraId="61B51D4D"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r w:rsidRPr="009208EB">
              <w:rPr>
                <w:rFonts w:ascii="Times New Roman" w:hAnsi="Times New Roman"/>
                <w:b/>
                <w:color w:val="auto"/>
                <w:sz w:val="24"/>
                <w:szCs w:val="24"/>
                <w:lang w:eastAsia="en-US"/>
              </w:rPr>
              <w:t xml:space="preserve">Тема 1.2. </w:t>
            </w:r>
          </w:p>
          <w:p w14:paraId="7C32071C"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r w:rsidRPr="009208EB">
              <w:rPr>
                <w:rFonts w:ascii="Times New Roman" w:hAnsi="Times New Roman"/>
                <w:b/>
                <w:color w:val="auto"/>
                <w:sz w:val="24"/>
                <w:szCs w:val="24"/>
                <w:lang w:eastAsia="en-US"/>
              </w:rPr>
              <w:t>Философия Древнего</w:t>
            </w:r>
          </w:p>
          <w:p w14:paraId="2647ABD8" w14:textId="77777777" w:rsidR="009208EB" w:rsidRPr="009208EB" w:rsidRDefault="009208EB" w:rsidP="009208EB">
            <w:pPr>
              <w:widowControl w:val="0"/>
              <w:spacing w:line="276" w:lineRule="auto"/>
              <w:jc w:val="center"/>
              <w:rPr>
                <w:rFonts w:ascii="Times New Roman" w:hAnsi="Times New Roman"/>
                <w:b/>
                <w:bCs/>
                <w:color w:val="auto"/>
                <w:sz w:val="24"/>
                <w:szCs w:val="24"/>
              </w:rPr>
            </w:pPr>
            <w:r w:rsidRPr="009208EB">
              <w:rPr>
                <w:rFonts w:ascii="Times New Roman" w:hAnsi="Times New Roman"/>
                <w:b/>
                <w:color w:val="auto"/>
                <w:sz w:val="24"/>
                <w:szCs w:val="24"/>
                <w:lang w:eastAsia="en-US"/>
              </w:rPr>
              <w:t>мира и средневековая философия</w:t>
            </w:r>
          </w:p>
        </w:tc>
        <w:tc>
          <w:tcPr>
            <w:tcW w:w="3901" w:type="pct"/>
            <w:gridSpan w:val="2"/>
          </w:tcPr>
          <w:p w14:paraId="26983BE3" w14:textId="77777777" w:rsidR="009208EB" w:rsidRPr="009208EB" w:rsidRDefault="009208EB" w:rsidP="009208EB">
            <w:pPr>
              <w:widowControl w:val="0"/>
              <w:spacing w:line="276" w:lineRule="auto"/>
              <w:rPr>
                <w:rFonts w:ascii="Times New Roman" w:hAnsi="Times New Roman"/>
                <w:b/>
                <w:bCs/>
                <w:color w:val="auto"/>
                <w:sz w:val="24"/>
                <w:szCs w:val="24"/>
              </w:rPr>
            </w:pPr>
            <w:r w:rsidRPr="009208EB">
              <w:rPr>
                <w:rFonts w:ascii="Times New Roman" w:hAnsi="Times New Roman"/>
                <w:b/>
                <w:bCs/>
                <w:color w:val="auto"/>
                <w:sz w:val="24"/>
                <w:szCs w:val="24"/>
              </w:rPr>
              <w:t xml:space="preserve">Содержание учебного материала </w:t>
            </w:r>
          </w:p>
        </w:tc>
      </w:tr>
      <w:tr w:rsidR="009208EB" w:rsidRPr="009208EB" w14:paraId="5D012562" w14:textId="77777777" w:rsidTr="00C25760">
        <w:trPr>
          <w:trHeight w:val="376"/>
        </w:trPr>
        <w:tc>
          <w:tcPr>
            <w:tcW w:w="1099" w:type="pct"/>
            <w:vMerge/>
          </w:tcPr>
          <w:p w14:paraId="222C08EC"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0E5EFDEF" w14:textId="77777777" w:rsidR="009208EB" w:rsidRPr="009208EB" w:rsidRDefault="009208EB" w:rsidP="009208EB">
            <w:pPr>
              <w:widowControl w:val="0"/>
              <w:spacing w:line="276" w:lineRule="auto"/>
              <w:jc w:val="both"/>
              <w:rPr>
                <w:rFonts w:ascii="Times New Roman" w:hAnsi="Times New Roman"/>
                <w:bCs/>
                <w:color w:val="auto"/>
                <w:sz w:val="24"/>
                <w:szCs w:val="24"/>
              </w:rPr>
            </w:pPr>
            <w:r w:rsidRPr="009208EB">
              <w:rPr>
                <w:rFonts w:ascii="Times New Roman" w:hAnsi="Times New Roman"/>
                <w:bCs/>
                <w:color w:val="auto"/>
                <w:sz w:val="24"/>
                <w:szCs w:val="24"/>
              </w:rPr>
              <w:t>1</w:t>
            </w:r>
          </w:p>
        </w:tc>
        <w:tc>
          <w:tcPr>
            <w:tcW w:w="3747" w:type="pct"/>
          </w:tcPr>
          <w:p w14:paraId="6D407624" w14:textId="77777777" w:rsidR="009208EB" w:rsidRPr="009208EB" w:rsidRDefault="009208EB" w:rsidP="009208EB">
            <w:pPr>
              <w:widowControl w:val="0"/>
              <w:spacing w:line="276" w:lineRule="auto"/>
              <w:jc w:val="both"/>
              <w:rPr>
                <w:rFonts w:ascii="Times New Roman" w:hAnsi="Times New Roman"/>
                <w:b/>
                <w:bCs/>
                <w:color w:val="auto"/>
                <w:sz w:val="24"/>
                <w:szCs w:val="24"/>
              </w:rPr>
            </w:pPr>
            <w:r w:rsidRPr="009208EB">
              <w:rPr>
                <w:rFonts w:ascii="Times New Roman" w:hAnsi="Times New Roman"/>
                <w:color w:val="auto"/>
                <w:sz w:val="24"/>
                <w:szCs w:val="24"/>
                <w:lang w:eastAsia="en-US"/>
              </w:rPr>
              <w:t>Предпосылки философии в Древнем мире (Китай и Индия).</w:t>
            </w:r>
          </w:p>
        </w:tc>
      </w:tr>
      <w:tr w:rsidR="009208EB" w:rsidRPr="009208EB" w14:paraId="08BE8841" w14:textId="77777777" w:rsidTr="00C25760">
        <w:tc>
          <w:tcPr>
            <w:tcW w:w="1099" w:type="pct"/>
            <w:vMerge/>
          </w:tcPr>
          <w:p w14:paraId="1004066F"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05777E09" w14:textId="77777777" w:rsidR="009208EB" w:rsidRPr="009208EB" w:rsidRDefault="009208EB" w:rsidP="009208EB">
            <w:pPr>
              <w:widowControl w:val="0"/>
              <w:spacing w:line="276" w:lineRule="auto"/>
              <w:jc w:val="both"/>
              <w:rPr>
                <w:rFonts w:ascii="Times New Roman" w:hAnsi="Times New Roman"/>
                <w:bCs/>
                <w:color w:val="auto"/>
                <w:sz w:val="24"/>
                <w:szCs w:val="24"/>
              </w:rPr>
            </w:pPr>
            <w:r w:rsidRPr="009208EB">
              <w:rPr>
                <w:rFonts w:ascii="Times New Roman" w:hAnsi="Times New Roman"/>
                <w:bCs/>
                <w:color w:val="auto"/>
                <w:sz w:val="24"/>
                <w:szCs w:val="24"/>
              </w:rPr>
              <w:t>2</w:t>
            </w:r>
          </w:p>
        </w:tc>
        <w:tc>
          <w:tcPr>
            <w:tcW w:w="3747" w:type="pct"/>
          </w:tcPr>
          <w:p w14:paraId="542ACB1A" w14:textId="77777777" w:rsidR="009208EB" w:rsidRPr="009208EB" w:rsidRDefault="009208EB" w:rsidP="009208EB">
            <w:pPr>
              <w:widowControl w:val="0"/>
              <w:spacing w:line="276" w:lineRule="auto"/>
              <w:jc w:val="both"/>
              <w:rPr>
                <w:rFonts w:ascii="Times New Roman" w:hAnsi="Times New Roman"/>
                <w:color w:val="auto"/>
                <w:sz w:val="24"/>
                <w:szCs w:val="24"/>
                <w:lang w:eastAsia="en-US"/>
              </w:rPr>
            </w:pPr>
            <w:r w:rsidRPr="009208EB">
              <w:rPr>
                <w:rFonts w:ascii="Times New Roman" w:hAnsi="Times New Roman"/>
                <w:color w:val="auto"/>
                <w:sz w:val="24"/>
                <w:szCs w:val="24"/>
                <w:lang w:eastAsia="en-US"/>
              </w:rPr>
              <w:t>Античная философия. Философские школы. От мифа к Логосу. Сократ, Платон, Аристотель, Демокрит, Эпикур, киники, стоики, скептики.</w:t>
            </w:r>
          </w:p>
        </w:tc>
      </w:tr>
      <w:tr w:rsidR="009208EB" w:rsidRPr="009208EB" w14:paraId="1FD8AB60" w14:textId="77777777" w:rsidTr="00C25760">
        <w:trPr>
          <w:trHeight w:val="20"/>
        </w:trPr>
        <w:tc>
          <w:tcPr>
            <w:tcW w:w="1099" w:type="pct"/>
            <w:vMerge/>
          </w:tcPr>
          <w:p w14:paraId="107DD6FF"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46AD9CA6" w14:textId="77777777" w:rsidR="009208EB" w:rsidRPr="009208EB" w:rsidRDefault="009208EB" w:rsidP="009208EB">
            <w:pPr>
              <w:widowControl w:val="0"/>
              <w:spacing w:line="276" w:lineRule="auto"/>
              <w:jc w:val="both"/>
              <w:rPr>
                <w:rFonts w:ascii="Times New Roman" w:hAnsi="Times New Roman"/>
                <w:bCs/>
                <w:color w:val="auto"/>
                <w:sz w:val="24"/>
                <w:szCs w:val="24"/>
              </w:rPr>
            </w:pPr>
            <w:r w:rsidRPr="009208EB">
              <w:rPr>
                <w:rFonts w:ascii="Times New Roman" w:hAnsi="Times New Roman"/>
                <w:bCs/>
                <w:color w:val="auto"/>
                <w:sz w:val="24"/>
                <w:szCs w:val="24"/>
              </w:rPr>
              <w:t>3</w:t>
            </w:r>
          </w:p>
        </w:tc>
        <w:tc>
          <w:tcPr>
            <w:tcW w:w="3747" w:type="pct"/>
          </w:tcPr>
          <w:p w14:paraId="0D5F65FF" w14:textId="77777777" w:rsidR="009208EB" w:rsidRPr="009208EB" w:rsidRDefault="009208EB" w:rsidP="009208EB">
            <w:pPr>
              <w:widowControl w:val="0"/>
              <w:spacing w:line="276" w:lineRule="auto"/>
              <w:jc w:val="both"/>
              <w:rPr>
                <w:rFonts w:ascii="Times New Roman" w:hAnsi="Times New Roman"/>
                <w:b/>
                <w:bCs/>
                <w:color w:val="auto"/>
                <w:sz w:val="24"/>
                <w:szCs w:val="24"/>
              </w:rPr>
            </w:pPr>
            <w:r w:rsidRPr="009208EB">
              <w:rPr>
                <w:rFonts w:ascii="Times New Roman" w:hAnsi="Times New Roman"/>
                <w:bCs/>
                <w:color w:val="auto"/>
                <w:sz w:val="24"/>
                <w:szCs w:val="24"/>
              </w:rPr>
              <w:t>Философия средних веков. Философия и религия: патристика, схоластика. Августин, Фома Аквинский. Спор номиналистов и реалистов</w:t>
            </w:r>
            <w:r w:rsidRPr="009208EB">
              <w:rPr>
                <w:rFonts w:ascii="Times New Roman" w:hAnsi="Times New Roman"/>
                <w:b/>
                <w:bCs/>
                <w:color w:val="auto"/>
                <w:sz w:val="24"/>
                <w:szCs w:val="24"/>
              </w:rPr>
              <w:t>.</w:t>
            </w:r>
          </w:p>
        </w:tc>
      </w:tr>
      <w:tr w:rsidR="009208EB" w:rsidRPr="009208EB" w14:paraId="2F2DE72B" w14:textId="77777777" w:rsidTr="00C25760">
        <w:trPr>
          <w:trHeight w:val="20"/>
        </w:trPr>
        <w:tc>
          <w:tcPr>
            <w:tcW w:w="1099" w:type="pct"/>
            <w:vMerge/>
          </w:tcPr>
          <w:p w14:paraId="56333D24"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3901" w:type="pct"/>
            <w:gridSpan w:val="2"/>
          </w:tcPr>
          <w:p w14:paraId="06BD81EC" w14:textId="77777777" w:rsidR="009208EB" w:rsidRPr="009208EB" w:rsidRDefault="009208EB" w:rsidP="009208EB">
            <w:pPr>
              <w:widowControl w:val="0"/>
              <w:spacing w:line="276" w:lineRule="auto"/>
              <w:rPr>
                <w:rFonts w:ascii="Times New Roman" w:hAnsi="Times New Roman"/>
                <w:b/>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225C6E1A" w14:textId="77777777" w:rsidTr="00C25760">
        <w:trPr>
          <w:trHeight w:val="20"/>
        </w:trPr>
        <w:tc>
          <w:tcPr>
            <w:tcW w:w="1099" w:type="pct"/>
            <w:vMerge/>
          </w:tcPr>
          <w:p w14:paraId="0F0A2B73"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1431918E"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 xml:space="preserve">1 </w:t>
            </w:r>
          </w:p>
        </w:tc>
        <w:tc>
          <w:tcPr>
            <w:tcW w:w="3747" w:type="pct"/>
          </w:tcPr>
          <w:p w14:paraId="4CA99F98"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Практическое занятие 2.«Философия Древней Индии и Древнего Китая» (составление сравнительной таблицы)</w:t>
            </w:r>
          </w:p>
        </w:tc>
      </w:tr>
      <w:tr w:rsidR="009208EB" w:rsidRPr="009208EB" w14:paraId="4394C364" w14:textId="77777777" w:rsidTr="00C25760">
        <w:trPr>
          <w:trHeight w:val="20"/>
        </w:trPr>
        <w:tc>
          <w:tcPr>
            <w:tcW w:w="1099" w:type="pct"/>
            <w:vMerge/>
          </w:tcPr>
          <w:p w14:paraId="4EF893CA"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314A9D00"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2</w:t>
            </w:r>
          </w:p>
        </w:tc>
        <w:tc>
          <w:tcPr>
            <w:tcW w:w="3747" w:type="pct"/>
          </w:tcPr>
          <w:p w14:paraId="1675E311" w14:textId="77777777" w:rsidR="009208EB" w:rsidRPr="009208EB" w:rsidRDefault="009208EB" w:rsidP="009208EB">
            <w:pPr>
              <w:widowControl w:val="0"/>
              <w:spacing w:line="276" w:lineRule="auto"/>
              <w:jc w:val="both"/>
              <w:rPr>
                <w:rFonts w:ascii="Times New Roman" w:hAnsi="Times New Roman"/>
                <w:b/>
                <w:color w:val="auto"/>
                <w:sz w:val="24"/>
                <w:szCs w:val="24"/>
              </w:rPr>
            </w:pPr>
            <w:r w:rsidRPr="009208EB">
              <w:rPr>
                <w:rFonts w:ascii="Times New Roman" w:hAnsi="Times New Roman"/>
                <w:color w:val="auto"/>
                <w:sz w:val="24"/>
                <w:szCs w:val="24"/>
              </w:rPr>
              <w:t xml:space="preserve">Практическое занятие 3. </w:t>
            </w:r>
            <w:r w:rsidRPr="009208EB">
              <w:rPr>
                <w:rFonts w:ascii="Times New Roman" w:hAnsi="Times New Roman"/>
                <w:b/>
                <w:color w:val="auto"/>
                <w:sz w:val="24"/>
                <w:szCs w:val="24"/>
              </w:rPr>
              <w:t>«</w:t>
            </w:r>
            <w:r w:rsidRPr="009208EB">
              <w:rPr>
                <w:rFonts w:ascii="Times New Roman" w:hAnsi="Times New Roman"/>
                <w:color w:val="auto"/>
                <w:sz w:val="24"/>
                <w:szCs w:val="24"/>
              </w:rPr>
              <w:t>Философские школы Древней Греции» (выполнение тестового задания)</w:t>
            </w:r>
          </w:p>
        </w:tc>
      </w:tr>
      <w:tr w:rsidR="009208EB" w:rsidRPr="009208EB" w14:paraId="449BDF72" w14:textId="77777777" w:rsidTr="00C25760">
        <w:trPr>
          <w:trHeight w:val="626"/>
        </w:trPr>
        <w:tc>
          <w:tcPr>
            <w:tcW w:w="1099" w:type="pct"/>
            <w:vMerge/>
          </w:tcPr>
          <w:p w14:paraId="3D18A05B"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vMerge w:val="restart"/>
          </w:tcPr>
          <w:p w14:paraId="74CC9268"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3</w:t>
            </w:r>
          </w:p>
        </w:tc>
        <w:tc>
          <w:tcPr>
            <w:tcW w:w="3747" w:type="pct"/>
          </w:tcPr>
          <w:p w14:paraId="67198755"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Практическое занятие 4«Основные отличия философии Древнего Рима и средневековой европейской философии» (выполнение эссе)</w:t>
            </w:r>
          </w:p>
          <w:p w14:paraId="5969A2EA" w14:textId="77777777" w:rsidR="009208EB" w:rsidRPr="009208EB" w:rsidRDefault="009208EB" w:rsidP="009208EB">
            <w:pPr>
              <w:widowControl w:val="0"/>
              <w:spacing w:line="276" w:lineRule="auto"/>
              <w:jc w:val="both"/>
              <w:rPr>
                <w:rFonts w:ascii="Times New Roman" w:hAnsi="Times New Roman"/>
                <w:color w:val="auto"/>
                <w:sz w:val="24"/>
                <w:szCs w:val="24"/>
              </w:rPr>
            </w:pPr>
          </w:p>
        </w:tc>
      </w:tr>
      <w:tr w:rsidR="009208EB" w:rsidRPr="009208EB" w14:paraId="106D55B0" w14:textId="77777777" w:rsidTr="00C25760">
        <w:trPr>
          <w:trHeight w:val="313"/>
        </w:trPr>
        <w:tc>
          <w:tcPr>
            <w:tcW w:w="1099" w:type="pct"/>
            <w:vMerge/>
          </w:tcPr>
          <w:p w14:paraId="2AD7FC98"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vMerge/>
          </w:tcPr>
          <w:p w14:paraId="3B022770" w14:textId="77777777" w:rsidR="009208EB" w:rsidRPr="009208EB" w:rsidRDefault="009208EB" w:rsidP="009208EB">
            <w:pPr>
              <w:widowControl w:val="0"/>
              <w:spacing w:line="276" w:lineRule="auto"/>
              <w:jc w:val="both"/>
              <w:rPr>
                <w:rFonts w:ascii="Times New Roman" w:hAnsi="Times New Roman"/>
                <w:color w:val="auto"/>
                <w:sz w:val="24"/>
                <w:szCs w:val="24"/>
              </w:rPr>
            </w:pPr>
          </w:p>
        </w:tc>
        <w:tc>
          <w:tcPr>
            <w:tcW w:w="3747" w:type="pct"/>
          </w:tcPr>
          <w:p w14:paraId="5CAFD3D2"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605DFADA"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386D7006" w14:textId="77777777" w:rsidTr="00C25760">
        <w:trPr>
          <w:trHeight w:val="135"/>
        </w:trPr>
        <w:tc>
          <w:tcPr>
            <w:tcW w:w="1099" w:type="pct"/>
            <w:vMerge w:val="restart"/>
          </w:tcPr>
          <w:p w14:paraId="4D7D0845"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r w:rsidRPr="009208EB">
              <w:rPr>
                <w:rFonts w:ascii="Times New Roman" w:hAnsi="Times New Roman"/>
                <w:b/>
                <w:color w:val="auto"/>
                <w:sz w:val="24"/>
                <w:szCs w:val="24"/>
                <w:lang w:eastAsia="en-US"/>
              </w:rPr>
              <w:t xml:space="preserve">Тема 1.3. </w:t>
            </w:r>
          </w:p>
          <w:p w14:paraId="50B315E8"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r w:rsidRPr="009208EB">
              <w:rPr>
                <w:rFonts w:ascii="Times New Roman" w:hAnsi="Times New Roman"/>
                <w:b/>
                <w:color w:val="auto"/>
                <w:sz w:val="24"/>
                <w:szCs w:val="24"/>
                <w:lang w:eastAsia="en-US"/>
              </w:rPr>
              <w:t>Философия</w:t>
            </w:r>
          </w:p>
          <w:p w14:paraId="015C5321" w14:textId="77777777" w:rsidR="009208EB" w:rsidRPr="009208EB" w:rsidRDefault="009208EB" w:rsidP="009208EB">
            <w:pPr>
              <w:widowControl w:val="0"/>
              <w:spacing w:line="276" w:lineRule="auto"/>
              <w:jc w:val="center"/>
              <w:rPr>
                <w:rFonts w:ascii="Times New Roman" w:hAnsi="Times New Roman"/>
                <w:b/>
                <w:bCs/>
                <w:color w:val="auto"/>
                <w:sz w:val="24"/>
                <w:szCs w:val="24"/>
              </w:rPr>
            </w:pPr>
            <w:r w:rsidRPr="009208EB">
              <w:rPr>
                <w:rFonts w:ascii="Times New Roman" w:hAnsi="Times New Roman"/>
                <w:b/>
                <w:color w:val="auto"/>
                <w:sz w:val="24"/>
                <w:szCs w:val="24"/>
                <w:lang w:eastAsia="en-US"/>
              </w:rPr>
              <w:t>Возрождения и Нового времени</w:t>
            </w:r>
          </w:p>
        </w:tc>
        <w:tc>
          <w:tcPr>
            <w:tcW w:w="3901" w:type="pct"/>
            <w:gridSpan w:val="2"/>
          </w:tcPr>
          <w:p w14:paraId="4DEDD767" w14:textId="77777777" w:rsidR="009208EB" w:rsidRPr="009208EB" w:rsidRDefault="009208EB" w:rsidP="009208EB">
            <w:pPr>
              <w:widowControl w:val="0"/>
              <w:spacing w:line="276" w:lineRule="auto"/>
              <w:rPr>
                <w:rFonts w:ascii="Times New Roman" w:hAnsi="Times New Roman"/>
                <w:b/>
                <w:color w:val="auto"/>
                <w:sz w:val="24"/>
                <w:szCs w:val="24"/>
              </w:rPr>
            </w:pPr>
            <w:r w:rsidRPr="009208EB">
              <w:rPr>
                <w:rFonts w:ascii="Times New Roman" w:hAnsi="Times New Roman"/>
                <w:b/>
                <w:bCs/>
                <w:color w:val="auto"/>
                <w:sz w:val="24"/>
                <w:szCs w:val="24"/>
              </w:rPr>
              <w:t>Содержание учебного материала</w:t>
            </w:r>
          </w:p>
        </w:tc>
      </w:tr>
      <w:tr w:rsidR="009208EB" w:rsidRPr="009208EB" w14:paraId="1779BA8A" w14:textId="77777777" w:rsidTr="00C25760">
        <w:trPr>
          <w:trHeight w:val="240"/>
        </w:trPr>
        <w:tc>
          <w:tcPr>
            <w:tcW w:w="1099" w:type="pct"/>
            <w:vMerge/>
          </w:tcPr>
          <w:p w14:paraId="596F60CF"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p>
        </w:tc>
        <w:tc>
          <w:tcPr>
            <w:tcW w:w="154" w:type="pct"/>
          </w:tcPr>
          <w:p w14:paraId="20E1BBBE"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3747" w:type="pct"/>
          </w:tcPr>
          <w:p w14:paraId="0EEC3A00"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Гуманизм и антропоцентризм эпохи Возрождения. Философия Нового времени, рационализм и эмпиризм в теории познания. Бэкон, Гоббс, Локк, Декарт, Спиноза, Лейбниц, Беркли, Юм.</w:t>
            </w:r>
          </w:p>
        </w:tc>
      </w:tr>
      <w:tr w:rsidR="009208EB" w:rsidRPr="009208EB" w14:paraId="5DB7C993" w14:textId="77777777" w:rsidTr="00C25760">
        <w:trPr>
          <w:trHeight w:val="165"/>
        </w:trPr>
        <w:tc>
          <w:tcPr>
            <w:tcW w:w="1099" w:type="pct"/>
            <w:vMerge/>
          </w:tcPr>
          <w:p w14:paraId="33F5FDE0"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p>
        </w:tc>
        <w:tc>
          <w:tcPr>
            <w:tcW w:w="154" w:type="pct"/>
          </w:tcPr>
          <w:p w14:paraId="7F19479F"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2</w:t>
            </w:r>
          </w:p>
        </w:tc>
        <w:tc>
          <w:tcPr>
            <w:tcW w:w="3747" w:type="pct"/>
          </w:tcPr>
          <w:p w14:paraId="07DDA962"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Немецкая классическая философия, позитивизм и эволюционизм. Кант, Гегель, Фихте, Маркс, Фейербах, Шопенгауэр, Ницше.</w:t>
            </w:r>
          </w:p>
        </w:tc>
      </w:tr>
      <w:tr w:rsidR="009208EB" w:rsidRPr="009208EB" w14:paraId="5986081F" w14:textId="77777777" w:rsidTr="00C25760">
        <w:trPr>
          <w:trHeight w:val="255"/>
        </w:trPr>
        <w:tc>
          <w:tcPr>
            <w:tcW w:w="1099" w:type="pct"/>
            <w:vMerge/>
          </w:tcPr>
          <w:p w14:paraId="6EBCF659"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p>
        </w:tc>
        <w:tc>
          <w:tcPr>
            <w:tcW w:w="3901" w:type="pct"/>
            <w:gridSpan w:val="2"/>
          </w:tcPr>
          <w:p w14:paraId="6243AE63" w14:textId="77777777" w:rsidR="009208EB" w:rsidRPr="009208EB" w:rsidRDefault="009208EB" w:rsidP="009208EB">
            <w:pPr>
              <w:widowControl w:val="0"/>
              <w:spacing w:line="276" w:lineRule="auto"/>
              <w:jc w:val="both"/>
              <w:rPr>
                <w:rFonts w:ascii="Times New Roman" w:hAnsi="Times New Roman"/>
                <w:b/>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629C1CE0" w14:textId="77777777" w:rsidTr="00C25760">
        <w:trPr>
          <w:trHeight w:val="255"/>
        </w:trPr>
        <w:tc>
          <w:tcPr>
            <w:tcW w:w="1099" w:type="pct"/>
            <w:vMerge/>
          </w:tcPr>
          <w:p w14:paraId="05F26648"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p>
        </w:tc>
        <w:tc>
          <w:tcPr>
            <w:tcW w:w="154" w:type="pct"/>
          </w:tcPr>
          <w:p w14:paraId="3F4A838A"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3747" w:type="pct"/>
          </w:tcPr>
          <w:p w14:paraId="28A5257E" w14:textId="298F3324"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Практическое занятие 5. «Особенности философии эпохи Возрождения и Нового времени» (семинар)</w:t>
            </w:r>
          </w:p>
        </w:tc>
      </w:tr>
      <w:tr w:rsidR="009208EB" w:rsidRPr="009208EB" w14:paraId="21F73A89" w14:textId="77777777" w:rsidTr="00C25760">
        <w:trPr>
          <w:trHeight w:val="255"/>
        </w:trPr>
        <w:tc>
          <w:tcPr>
            <w:tcW w:w="1099" w:type="pct"/>
            <w:vMerge/>
          </w:tcPr>
          <w:p w14:paraId="1A0CAFDE"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p>
        </w:tc>
        <w:tc>
          <w:tcPr>
            <w:tcW w:w="154" w:type="pct"/>
          </w:tcPr>
          <w:p w14:paraId="73C3A01A"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2</w:t>
            </w:r>
          </w:p>
        </w:tc>
        <w:tc>
          <w:tcPr>
            <w:tcW w:w="3747" w:type="pct"/>
          </w:tcPr>
          <w:p w14:paraId="32E1F816"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Практическое занятие 6. «Философские идеи в архитектурной сущности зданий и сооружений. Монументальное строительство как средство политической манифестации».</w:t>
            </w:r>
          </w:p>
        </w:tc>
      </w:tr>
      <w:tr w:rsidR="009208EB" w:rsidRPr="009208EB" w14:paraId="4E89785B" w14:textId="77777777" w:rsidTr="00C25760">
        <w:trPr>
          <w:trHeight w:val="210"/>
        </w:trPr>
        <w:tc>
          <w:tcPr>
            <w:tcW w:w="1099" w:type="pct"/>
            <w:vMerge w:val="restart"/>
          </w:tcPr>
          <w:p w14:paraId="248D6BBE"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r w:rsidRPr="009208EB">
              <w:rPr>
                <w:rFonts w:ascii="Times New Roman" w:hAnsi="Times New Roman"/>
                <w:b/>
                <w:color w:val="auto"/>
                <w:sz w:val="24"/>
                <w:szCs w:val="24"/>
                <w:lang w:eastAsia="en-US"/>
              </w:rPr>
              <w:lastRenderedPageBreak/>
              <w:t>Тема 1.4.</w:t>
            </w:r>
          </w:p>
          <w:p w14:paraId="606B26EC" w14:textId="77777777" w:rsidR="009208EB" w:rsidRPr="009208EB" w:rsidRDefault="009208EB" w:rsidP="009208EB">
            <w:pPr>
              <w:widowControl w:val="0"/>
              <w:spacing w:line="276" w:lineRule="auto"/>
              <w:jc w:val="center"/>
              <w:rPr>
                <w:rFonts w:ascii="Times New Roman" w:hAnsi="Times New Roman"/>
                <w:b/>
                <w:bCs/>
                <w:color w:val="auto"/>
                <w:sz w:val="24"/>
                <w:szCs w:val="24"/>
              </w:rPr>
            </w:pPr>
            <w:r w:rsidRPr="009208EB">
              <w:rPr>
                <w:rFonts w:ascii="Times New Roman" w:hAnsi="Times New Roman"/>
                <w:b/>
                <w:color w:val="auto"/>
                <w:sz w:val="24"/>
                <w:szCs w:val="24"/>
                <w:lang w:eastAsia="en-US"/>
              </w:rPr>
              <w:t>Современная философия</w:t>
            </w:r>
          </w:p>
        </w:tc>
        <w:tc>
          <w:tcPr>
            <w:tcW w:w="3901" w:type="pct"/>
            <w:gridSpan w:val="2"/>
          </w:tcPr>
          <w:p w14:paraId="09C10FD8" w14:textId="77777777" w:rsidR="009208EB" w:rsidRPr="009208EB" w:rsidRDefault="009208EB" w:rsidP="009208EB">
            <w:pPr>
              <w:widowControl w:val="0"/>
              <w:spacing w:line="276" w:lineRule="auto"/>
              <w:rPr>
                <w:rFonts w:ascii="Times New Roman" w:hAnsi="Times New Roman"/>
                <w:b/>
                <w:color w:val="auto"/>
                <w:sz w:val="24"/>
                <w:szCs w:val="24"/>
              </w:rPr>
            </w:pPr>
            <w:r w:rsidRPr="009208EB">
              <w:rPr>
                <w:rFonts w:ascii="Times New Roman" w:hAnsi="Times New Roman"/>
                <w:b/>
                <w:bCs/>
                <w:color w:val="auto"/>
                <w:sz w:val="24"/>
                <w:szCs w:val="24"/>
              </w:rPr>
              <w:t>Содержание учебного материала</w:t>
            </w:r>
          </w:p>
        </w:tc>
      </w:tr>
      <w:tr w:rsidR="009208EB" w:rsidRPr="009208EB" w14:paraId="00C9E048" w14:textId="77777777" w:rsidTr="00C25760">
        <w:trPr>
          <w:trHeight w:val="240"/>
        </w:trPr>
        <w:tc>
          <w:tcPr>
            <w:tcW w:w="1099" w:type="pct"/>
            <w:vMerge/>
          </w:tcPr>
          <w:p w14:paraId="0ADB1F51"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p>
        </w:tc>
        <w:tc>
          <w:tcPr>
            <w:tcW w:w="154" w:type="pct"/>
          </w:tcPr>
          <w:p w14:paraId="134D1B41"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3747" w:type="pct"/>
          </w:tcPr>
          <w:p w14:paraId="101B4244"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Основные направления современной философии: неопозитивизм, аналитическая философия, экзистенциализм, прагматизм, философия религии, структурализм и постструктурализм</w:t>
            </w:r>
          </w:p>
        </w:tc>
      </w:tr>
      <w:tr w:rsidR="009208EB" w:rsidRPr="009208EB" w14:paraId="65968ECC" w14:textId="77777777" w:rsidTr="00C25760">
        <w:trPr>
          <w:trHeight w:val="150"/>
        </w:trPr>
        <w:tc>
          <w:tcPr>
            <w:tcW w:w="1099" w:type="pct"/>
            <w:vMerge/>
          </w:tcPr>
          <w:p w14:paraId="5BADD8C3"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p>
        </w:tc>
        <w:tc>
          <w:tcPr>
            <w:tcW w:w="154" w:type="pct"/>
          </w:tcPr>
          <w:p w14:paraId="376189EE"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2</w:t>
            </w:r>
          </w:p>
        </w:tc>
        <w:tc>
          <w:tcPr>
            <w:tcW w:w="3747" w:type="pct"/>
          </w:tcPr>
          <w:p w14:paraId="33F553A4"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Основные черты русской философии. Русская идея. Взаимовлияние философии и культурной традиции.</w:t>
            </w:r>
          </w:p>
        </w:tc>
      </w:tr>
      <w:tr w:rsidR="009208EB" w:rsidRPr="009208EB" w14:paraId="56E73A7B" w14:textId="77777777" w:rsidTr="00C25760">
        <w:trPr>
          <w:trHeight w:val="135"/>
        </w:trPr>
        <w:tc>
          <w:tcPr>
            <w:tcW w:w="1099" w:type="pct"/>
            <w:vMerge/>
          </w:tcPr>
          <w:p w14:paraId="5BF1083E"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p>
        </w:tc>
        <w:tc>
          <w:tcPr>
            <w:tcW w:w="3901" w:type="pct"/>
            <w:gridSpan w:val="2"/>
          </w:tcPr>
          <w:p w14:paraId="48D60E16" w14:textId="77777777" w:rsidR="009208EB" w:rsidRPr="009208EB" w:rsidRDefault="009208EB" w:rsidP="009208EB">
            <w:pPr>
              <w:widowControl w:val="0"/>
              <w:spacing w:line="276" w:lineRule="auto"/>
              <w:rPr>
                <w:rFonts w:ascii="Times New Roman" w:hAnsi="Times New Roman"/>
                <w:b/>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020295D3" w14:textId="77777777" w:rsidTr="00C25760">
        <w:trPr>
          <w:trHeight w:val="120"/>
        </w:trPr>
        <w:tc>
          <w:tcPr>
            <w:tcW w:w="1099" w:type="pct"/>
            <w:vMerge/>
          </w:tcPr>
          <w:p w14:paraId="7FBB6E60"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p>
        </w:tc>
        <w:tc>
          <w:tcPr>
            <w:tcW w:w="154" w:type="pct"/>
          </w:tcPr>
          <w:p w14:paraId="54865614" w14:textId="77777777" w:rsidR="009208EB" w:rsidRPr="009208EB" w:rsidRDefault="009208EB" w:rsidP="009208EB">
            <w:pPr>
              <w:widowControl w:val="0"/>
              <w:spacing w:line="276" w:lineRule="auto"/>
              <w:rPr>
                <w:rFonts w:ascii="Times New Roman" w:hAnsi="Times New Roman"/>
                <w:color w:val="auto"/>
                <w:sz w:val="24"/>
                <w:szCs w:val="24"/>
              </w:rPr>
            </w:pPr>
            <w:r w:rsidRPr="009208EB">
              <w:rPr>
                <w:rFonts w:ascii="Times New Roman" w:hAnsi="Times New Roman"/>
                <w:color w:val="auto"/>
                <w:sz w:val="24"/>
                <w:szCs w:val="24"/>
              </w:rPr>
              <w:t>1</w:t>
            </w:r>
          </w:p>
        </w:tc>
        <w:tc>
          <w:tcPr>
            <w:tcW w:w="3747" w:type="pct"/>
          </w:tcPr>
          <w:p w14:paraId="40A12B30" w14:textId="77777777" w:rsidR="009208EB" w:rsidRPr="009208EB" w:rsidRDefault="009208EB" w:rsidP="009208EB">
            <w:pPr>
              <w:widowControl w:val="0"/>
              <w:spacing w:line="276" w:lineRule="auto"/>
              <w:rPr>
                <w:rFonts w:ascii="Times New Roman" w:hAnsi="Times New Roman"/>
                <w:color w:val="auto"/>
                <w:sz w:val="24"/>
                <w:szCs w:val="24"/>
              </w:rPr>
            </w:pPr>
            <w:r w:rsidRPr="009208EB">
              <w:rPr>
                <w:rFonts w:ascii="Times New Roman" w:hAnsi="Times New Roman"/>
                <w:color w:val="auto"/>
                <w:sz w:val="24"/>
                <w:szCs w:val="24"/>
              </w:rPr>
              <w:t>Практическое занятие 7. «Основные направления философии ХХ века» (выполнение тестового задания).</w:t>
            </w:r>
          </w:p>
        </w:tc>
      </w:tr>
      <w:tr w:rsidR="009208EB" w:rsidRPr="009208EB" w14:paraId="5D50B039" w14:textId="77777777" w:rsidTr="00C25760">
        <w:trPr>
          <w:trHeight w:val="330"/>
        </w:trPr>
        <w:tc>
          <w:tcPr>
            <w:tcW w:w="1099" w:type="pct"/>
            <w:vMerge/>
          </w:tcPr>
          <w:p w14:paraId="383A7AC6"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p>
        </w:tc>
        <w:tc>
          <w:tcPr>
            <w:tcW w:w="154" w:type="pct"/>
          </w:tcPr>
          <w:p w14:paraId="3684BD79" w14:textId="77777777" w:rsidR="009208EB" w:rsidRPr="009208EB" w:rsidRDefault="009208EB" w:rsidP="009208EB">
            <w:pPr>
              <w:widowControl w:val="0"/>
              <w:spacing w:line="276" w:lineRule="auto"/>
              <w:rPr>
                <w:rFonts w:ascii="Times New Roman" w:hAnsi="Times New Roman"/>
                <w:color w:val="auto"/>
                <w:sz w:val="24"/>
                <w:szCs w:val="24"/>
              </w:rPr>
            </w:pPr>
            <w:r w:rsidRPr="009208EB">
              <w:rPr>
                <w:rFonts w:ascii="Times New Roman" w:hAnsi="Times New Roman"/>
                <w:color w:val="auto"/>
                <w:sz w:val="24"/>
                <w:szCs w:val="24"/>
              </w:rPr>
              <w:t>2</w:t>
            </w:r>
          </w:p>
        </w:tc>
        <w:tc>
          <w:tcPr>
            <w:tcW w:w="3747" w:type="pct"/>
          </w:tcPr>
          <w:p w14:paraId="1D6596A3" w14:textId="77777777" w:rsidR="009208EB" w:rsidRPr="009208EB" w:rsidRDefault="009208EB" w:rsidP="009208EB">
            <w:pPr>
              <w:widowControl w:val="0"/>
              <w:spacing w:line="276" w:lineRule="auto"/>
              <w:rPr>
                <w:rFonts w:ascii="Times New Roman" w:hAnsi="Times New Roman"/>
                <w:color w:val="auto"/>
                <w:sz w:val="24"/>
                <w:szCs w:val="24"/>
              </w:rPr>
            </w:pPr>
            <w:r w:rsidRPr="009208EB">
              <w:rPr>
                <w:rFonts w:ascii="Times New Roman" w:hAnsi="Times New Roman"/>
                <w:color w:val="auto"/>
                <w:sz w:val="24"/>
                <w:szCs w:val="24"/>
              </w:rPr>
              <w:t>Практическое занятие 8. «Философия экзистенциализма и психоанализа» (работа с философским словарем).</w:t>
            </w:r>
          </w:p>
        </w:tc>
      </w:tr>
      <w:tr w:rsidR="009208EB" w:rsidRPr="009208EB" w14:paraId="5E966CDD" w14:textId="77777777" w:rsidTr="00C25760">
        <w:trPr>
          <w:trHeight w:val="970"/>
        </w:trPr>
        <w:tc>
          <w:tcPr>
            <w:tcW w:w="1099" w:type="pct"/>
            <w:vMerge/>
          </w:tcPr>
          <w:p w14:paraId="7B855FB5"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p>
        </w:tc>
        <w:tc>
          <w:tcPr>
            <w:tcW w:w="154" w:type="pct"/>
            <w:vMerge w:val="restart"/>
          </w:tcPr>
          <w:p w14:paraId="46B59D43" w14:textId="77777777" w:rsidR="009208EB" w:rsidRPr="009208EB" w:rsidRDefault="009208EB" w:rsidP="009208EB">
            <w:pPr>
              <w:widowControl w:val="0"/>
              <w:spacing w:line="276" w:lineRule="auto"/>
              <w:rPr>
                <w:rFonts w:ascii="Times New Roman" w:hAnsi="Times New Roman"/>
                <w:color w:val="auto"/>
                <w:sz w:val="24"/>
                <w:szCs w:val="24"/>
              </w:rPr>
            </w:pPr>
            <w:r w:rsidRPr="009208EB">
              <w:rPr>
                <w:rFonts w:ascii="Times New Roman" w:hAnsi="Times New Roman"/>
                <w:color w:val="auto"/>
                <w:sz w:val="24"/>
                <w:szCs w:val="24"/>
              </w:rPr>
              <w:t>3</w:t>
            </w:r>
          </w:p>
        </w:tc>
        <w:tc>
          <w:tcPr>
            <w:tcW w:w="3747" w:type="pct"/>
          </w:tcPr>
          <w:p w14:paraId="405EEC94" w14:textId="77777777" w:rsidR="009208EB" w:rsidRPr="009208EB" w:rsidRDefault="009208EB" w:rsidP="009208EB">
            <w:pPr>
              <w:widowControl w:val="0"/>
              <w:spacing w:line="276" w:lineRule="auto"/>
              <w:rPr>
                <w:rFonts w:ascii="Times New Roman" w:hAnsi="Times New Roman"/>
                <w:color w:val="auto"/>
                <w:sz w:val="24"/>
                <w:szCs w:val="24"/>
              </w:rPr>
            </w:pPr>
            <w:r w:rsidRPr="009208EB">
              <w:rPr>
                <w:rFonts w:ascii="Times New Roman" w:hAnsi="Times New Roman"/>
                <w:color w:val="auto"/>
                <w:sz w:val="24"/>
                <w:szCs w:val="24"/>
              </w:rPr>
              <w:t>Практическое занятие 9. «Основополагающие категории человеческого бытия: творчество, счастье, любовь, труд, игра, вера, смерть в работах русских философов и писателей» (выполнение эссе).</w:t>
            </w:r>
          </w:p>
          <w:p w14:paraId="14A6D06C" w14:textId="77777777" w:rsidR="009208EB" w:rsidRPr="009208EB" w:rsidRDefault="009208EB" w:rsidP="009208EB">
            <w:pPr>
              <w:widowControl w:val="0"/>
              <w:spacing w:line="276" w:lineRule="auto"/>
              <w:rPr>
                <w:rFonts w:ascii="Times New Roman" w:hAnsi="Times New Roman"/>
                <w:b/>
                <w:color w:val="auto"/>
                <w:sz w:val="24"/>
                <w:szCs w:val="24"/>
              </w:rPr>
            </w:pPr>
          </w:p>
        </w:tc>
      </w:tr>
      <w:tr w:rsidR="009208EB" w:rsidRPr="009208EB" w14:paraId="096D6CCC" w14:textId="77777777" w:rsidTr="00C25760">
        <w:trPr>
          <w:trHeight w:val="283"/>
        </w:trPr>
        <w:tc>
          <w:tcPr>
            <w:tcW w:w="1099" w:type="pct"/>
            <w:vMerge/>
          </w:tcPr>
          <w:p w14:paraId="4BDB4BE0" w14:textId="77777777" w:rsidR="009208EB" w:rsidRPr="009208EB" w:rsidRDefault="009208EB" w:rsidP="009208EB">
            <w:pPr>
              <w:widowControl w:val="0"/>
              <w:spacing w:line="276" w:lineRule="auto"/>
              <w:jc w:val="center"/>
              <w:rPr>
                <w:rFonts w:ascii="Times New Roman" w:hAnsi="Times New Roman"/>
                <w:b/>
                <w:color w:val="auto"/>
                <w:sz w:val="24"/>
                <w:szCs w:val="24"/>
                <w:lang w:eastAsia="en-US"/>
              </w:rPr>
            </w:pPr>
          </w:p>
        </w:tc>
        <w:tc>
          <w:tcPr>
            <w:tcW w:w="154" w:type="pct"/>
            <w:vMerge/>
          </w:tcPr>
          <w:p w14:paraId="36FAB84D" w14:textId="77777777" w:rsidR="009208EB" w:rsidRPr="009208EB" w:rsidRDefault="009208EB" w:rsidP="009208EB">
            <w:pPr>
              <w:widowControl w:val="0"/>
              <w:spacing w:line="276" w:lineRule="auto"/>
              <w:rPr>
                <w:rFonts w:ascii="Times New Roman" w:hAnsi="Times New Roman"/>
                <w:color w:val="auto"/>
                <w:sz w:val="24"/>
                <w:szCs w:val="24"/>
              </w:rPr>
            </w:pPr>
          </w:p>
        </w:tc>
        <w:tc>
          <w:tcPr>
            <w:tcW w:w="3747" w:type="pct"/>
          </w:tcPr>
          <w:p w14:paraId="4B7D3957"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1E0D9081" w14:textId="77777777" w:rsidR="009208EB" w:rsidRPr="009208EB" w:rsidRDefault="009208EB" w:rsidP="009208EB">
            <w:pPr>
              <w:widowControl w:val="0"/>
              <w:spacing w:line="276" w:lineRule="auto"/>
              <w:rPr>
                <w:rFonts w:ascii="Times New Roman" w:hAnsi="Times New Roman"/>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2BE71056" w14:textId="77777777" w:rsidTr="00C25760">
        <w:trPr>
          <w:trHeight w:val="20"/>
        </w:trPr>
        <w:tc>
          <w:tcPr>
            <w:tcW w:w="5000" w:type="pct"/>
            <w:gridSpan w:val="3"/>
          </w:tcPr>
          <w:p w14:paraId="45F38FF9" w14:textId="7B5DA089" w:rsidR="009208EB" w:rsidRPr="009208EB" w:rsidRDefault="009208EB" w:rsidP="009208EB">
            <w:pPr>
              <w:widowControl w:val="0"/>
              <w:spacing w:line="276" w:lineRule="auto"/>
              <w:rPr>
                <w:rFonts w:ascii="Times New Roman" w:hAnsi="Times New Roman"/>
                <w:b/>
                <w:color w:val="auto"/>
                <w:sz w:val="24"/>
                <w:szCs w:val="24"/>
              </w:rPr>
            </w:pPr>
            <w:r w:rsidRPr="009208EB">
              <w:rPr>
                <w:rFonts w:ascii="Times New Roman" w:hAnsi="Times New Roman"/>
                <w:b/>
                <w:bCs/>
                <w:color w:val="auto"/>
                <w:sz w:val="24"/>
                <w:szCs w:val="24"/>
              </w:rPr>
              <w:t>Раздел 2. Философия как учение о мире и бытии. Человек, общество, духовная культура. (1</w:t>
            </w:r>
            <w:r w:rsidR="00B362C3">
              <w:rPr>
                <w:rFonts w:ascii="Times New Roman" w:hAnsi="Times New Roman"/>
                <w:b/>
                <w:bCs/>
                <w:color w:val="auto"/>
                <w:sz w:val="24"/>
                <w:szCs w:val="24"/>
              </w:rPr>
              <w:t>8</w:t>
            </w:r>
            <w:r w:rsidRPr="009208EB">
              <w:rPr>
                <w:rFonts w:ascii="Times New Roman" w:hAnsi="Times New Roman"/>
                <w:b/>
                <w:bCs/>
                <w:color w:val="auto"/>
                <w:sz w:val="24"/>
                <w:szCs w:val="24"/>
              </w:rPr>
              <w:t>)</w:t>
            </w:r>
          </w:p>
        </w:tc>
      </w:tr>
      <w:tr w:rsidR="009208EB" w:rsidRPr="009208EB" w14:paraId="699B42E8" w14:textId="77777777" w:rsidTr="00C25760">
        <w:trPr>
          <w:trHeight w:val="195"/>
        </w:trPr>
        <w:tc>
          <w:tcPr>
            <w:tcW w:w="1099" w:type="pct"/>
            <w:vMerge w:val="restart"/>
          </w:tcPr>
          <w:p w14:paraId="5A6A74A7" w14:textId="77777777" w:rsidR="009208EB" w:rsidRPr="009208EB" w:rsidRDefault="009208EB" w:rsidP="009208EB">
            <w:pPr>
              <w:widowControl w:val="0"/>
              <w:spacing w:line="276" w:lineRule="auto"/>
              <w:jc w:val="center"/>
              <w:rPr>
                <w:rFonts w:ascii="Times New Roman" w:hAnsi="Times New Roman"/>
                <w:b/>
                <w:bCs/>
                <w:color w:val="auto"/>
                <w:sz w:val="24"/>
                <w:szCs w:val="24"/>
              </w:rPr>
            </w:pPr>
            <w:r w:rsidRPr="009208EB">
              <w:rPr>
                <w:rFonts w:ascii="Times New Roman" w:hAnsi="Times New Roman"/>
                <w:b/>
                <w:bCs/>
                <w:color w:val="auto"/>
                <w:sz w:val="24"/>
                <w:szCs w:val="24"/>
              </w:rPr>
              <w:t>Тема 2.1.</w:t>
            </w:r>
          </w:p>
          <w:p w14:paraId="410A1A76" w14:textId="77777777" w:rsidR="009208EB" w:rsidRPr="009208EB" w:rsidRDefault="009208EB" w:rsidP="009208EB">
            <w:pPr>
              <w:widowControl w:val="0"/>
              <w:spacing w:line="276" w:lineRule="auto"/>
              <w:jc w:val="center"/>
              <w:rPr>
                <w:rFonts w:ascii="Times New Roman" w:hAnsi="Times New Roman"/>
                <w:b/>
                <w:bCs/>
                <w:color w:val="auto"/>
                <w:sz w:val="24"/>
                <w:szCs w:val="24"/>
              </w:rPr>
            </w:pPr>
            <w:r w:rsidRPr="009208EB">
              <w:rPr>
                <w:rFonts w:ascii="Times New Roman" w:hAnsi="Times New Roman"/>
                <w:b/>
                <w:bCs/>
                <w:color w:val="auto"/>
                <w:sz w:val="24"/>
                <w:szCs w:val="24"/>
              </w:rPr>
              <w:t>Философское осмысление бытия (онтология). Проблемы философской антропологии</w:t>
            </w:r>
          </w:p>
        </w:tc>
        <w:tc>
          <w:tcPr>
            <w:tcW w:w="3901" w:type="pct"/>
            <w:gridSpan w:val="2"/>
          </w:tcPr>
          <w:p w14:paraId="3BA5FB02" w14:textId="77777777" w:rsidR="009208EB" w:rsidRPr="009208EB" w:rsidRDefault="009208EB" w:rsidP="009208EB">
            <w:pPr>
              <w:widowControl w:val="0"/>
              <w:spacing w:line="276" w:lineRule="auto"/>
              <w:rPr>
                <w:rFonts w:ascii="Times New Roman" w:hAnsi="Times New Roman"/>
                <w:b/>
                <w:color w:val="auto"/>
                <w:sz w:val="24"/>
                <w:szCs w:val="24"/>
              </w:rPr>
            </w:pPr>
            <w:r w:rsidRPr="009208EB">
              <w:rPr>
                <w:rFonts w:ascii="Times New Roman" w:hAnsi="Times New Roman"/>
                <w:b/>
                <w:bCs/>
                <w:color w:val="auto"/>
                <w:sz w:val="24"/>
                <w:szCs w:val="24"/>
              </w:rPr>
              <w:t>Содержание учебного материала</w:t>
            </w:r>
          </w:p>
        </w:tc>
      </w:tr>
      <w:tr w:rsidR="009208EB" w:rsidRPr="009208EB" w14:paraId="77C10632" w14:textId="77777777" w:rsidTr="00C25760">
        <w:trPr>
          <w:trHeight w:val="273"/>
        </w:trPr>
        <w:tc>
          <w:tcPr>
            <w:tcW w:w="1099" w:type="pct"/>
            <w:vMerge/>
          </w:tcPr>
          <w:p w14:paraId="0462AD8E"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58A8C9F2"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3747" w:type="pct"/>
          </w:tcPr>
          <w:p w14:paraId="5E582CF1"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Проблема бытия. Соотношение бытия и сознания. Бытие и небытие. Виды и формы бытия.</w:t>
            </w:r>
          </w:p>
        </w:tc>
      </w:tr>
      <w:tr w:rsidR="009208EB" w:rsidRPr="009208EB" w14:paraId="7341D2D8" w14:textId="77777777" w:rsidTr="00C25760">
        <w:trPr>
          <w:trHeight w:val="255"/>
        </w:trPr>
        <w:tc>
          <w:tcPr>
            <w:tcW w:w="1099" w:type="pct"/>
            <w:vMerge/>
          </w:tcPr>
          <w:p w14:paraId="4317948A"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7AAA4D04"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2</w:t>
            </w:r>
          </w:p>
        </w:tc>
        <w:tc>
          <w:tcPr>
            <w:tcW w:w="3747" w:type="pct"/>
          </w:tcPr>
          <w:p w14:paraId="72599F51"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Философия о происхождении и сущности человека. Человек как дух и тело. Основные отношения человека: к самому себе, к другим, к обществу, к культуре, к природе. Проблема «я», образ «я», внутреннее и внешнее «я».</w:t>
            </w:r>
          </w:p>
        </w:tc>
      </w:tr>
      <w:tr w:rsidR="009208EB" w:rsidRPr="009208EB" w14:paraId="3CEE18FA" w14:textId="77777777" w:rsidTr="00C25760">
        <w:trPr>
          <w:trHeight w:val="205"/>
        </w:trPr>
        <w:tc>
          <w:tcPr>
            <w:tcW w:w="1099" w:type="pct"/>
            <w:vMerge/>
          </w:tcPr>
          <w:p w14:paraId="3F42A261"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3901" w:type="pct"/>
            <w:gridSpan w:val="2"/>
          </w:tcPr>
          <w:p w14:paraId="7A5C2B17" w14:textId="77777777" w:rsidR="009208EB" w:rsidRPr="009208EB" w:rsidRDefault="009208EB" w:rsidP="009208EB">
            <w:pPr>
              <w:widowControl w:val="0"/>
              <w:spacing w:line="276" w:lineRule="auto"/>
              <w:rPr>
                <w:rFonts w:ascii="Times New Roman" w:hAnsi="Times New Roman"/>
                <w:b/>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1FED1775" w14:textId="77777777" w:rsidTr="00C25760">
        <w:trPr>
          <w:trHeight w:val="585"/>
        </w:trPr>
        <w:tc>
          <w:tcPr>
            <w:tcW w:w="1099" w:type="pct"/>
            <w:vMerge/>
          </w:tcPr>
          <w:p w14:paraId="1540FFF8"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79A89C11"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3747" w:type="pct"/>
          </w:tcPr>
          <w:p w14:paraId="5478233F"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Практическое занятие 10. «</w:t>
            </w:r>
            <w:r w:rsidRPr="009208EB">
              <w:rPr>
                <w:rFonts w:ascii="Times New Roman" w:hAnsi="Times New Roman"/>
                <w:sz w:val="24"/>
                <w:szCs w:val="24"/>
                <w:lang w:eastAsia="en-US"/>
              </w:rPr>
              <w:t>Бытие как совокупная реальность: реальность объективная и субъективная. Проблема их соотношения» (семинар).</w:t>
            </w:r>
          </w:p>
        </w:tc>
      </w:tr>
      <w:tr w:rsidR="009208EB" w:rsidRPr="009208EB" w14:paraId="12F88690" w14:textId="77777777" w:rsidTr="00C25760">
        <w:trPr>
          <w:trHeight w:val="585"/>
        </w:trPr>
        <w:tc>
          <w:tcPr>
            <w:tcW w:w="1099" w:type="pct"/>
            <w:vMerge/>
          </w:tcPr>
          <w:p w14:paraId="65A9A8BC"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38BB2E35"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 xml:space="preserve">2 </w:t>
            </w:r>
          </w:p>
        </w:tc>
        <w:tc>
          <w:tcPr>
            <w:tcW w:w="3747" w:type="pct"/>
          </w:tcPr>
          <w:p w14:paraId="7FE86F08"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Практическое занятие 11. «Фундаментальные характеристики человека: несводимость, невыразимость, неповторимость, незаменимость, неопределенность» (работа со словарями).</w:t>
            </w:r>
          </w:p>
        </w:tc>
      </w:tr>
      <w:tr w:rsidR="009208EB" w:rsidRPr="009208EB" w14:paraId="37C06BFA" w14:textId="77777777" w:rsidTr="00C25760">
        <w:trPr>
          <w:trHeight w:val="231"/>
        </w:trPr>
        <w:tc>
          <w:tcPr>
            <w:tcW w:w="1099" w:type="pct"/>
            <w:vMerge w:val="restart"/>
          </w:tcPr>
          <w:p w14:paraId="634EF124" w14:textId="77777777" w:rsidR="009208EB" w:rsidRPr="009208EB" w:rsidRDefault="009208EB" w:rsidP="009208EB">
            <w:pPr>
              <w:widowControl w:val="0"/>
              <w:spacing w:line="276" w:lineRule="auto"/>
              <w:jc w:val="center"/>
              <w:rPr>
                <w:rFonts w:ascii="Times New Roman" w:hAnsi="Times New Roman"/>
                <w:b/>
                <w:bCs/>
                <w:color w:val="auto"/>
                <w:sz w:val="24"/>
                <w:szCs w:val="24"/>
              </w:rPr>
            </w:pPr>
            <w:r w:rsidRPr="009208EB">
              <w:rPr>
                <w:rFonts w:ascii="Times New Roman" w:hAnsi="Times New Roman"/>
                <w:b/>
                <w:bCs/>
                <w:color w:val="auto"/>
                <w:sz w:val="24"/>
                <w:szCs w:val="24"/>
              </w:rPr>
              <w:t>Тема 2.2.</w:t>
            </w:r>
          </w:p>
          <w:p w14:paraId="6685E012" w14:textId="77777777" w:rsidR="009208EB" w:rsidRPr="009208EB" w:rsidRDefault="009208EB" w:rsidP="009208EB">
            <w:pPr>
              <w:widowControl w:val="0"/>
              <w:spacing w:line="276" w:lineRule="auto"/>
              <w:jc w:val="center"/>
              <w:rPr>
                <w:rFonts w:ascii="Times New Roman" w:hAnsi="Times New Roman"/>
                <w:b/>
                <w:bCs/>
                <w:color w:val="auto"/>
                <w:sz w:val="24"/>
                <w:szCs w:val="24"/>
              </w:rPr>
            </w:pPr>
            <w:r w:rsidRPr="009208EB">
              <w:rPr>
                <w:rFonts w:ascii="Times New Roman" w:hAnsi="Times New Roman"/>
                <w:b/>
                <w:bCs/>
                <w:color w:val="auto"/>
                <w:sz w:val="24"/>
                <w:szCs w:val="24"/>
              </w:rPr>
              <w:t>Сознание и познание, учение о познании (гносеология)</w:t>
            </w:r>
          </w:p>
        </w:tc>
        <w:tc>
          <w:tcPr>
            <w:tcW w:w="3901" w:type="pct"/>
            <w:gridSpan w:val="2"/>
          </w:tcPr>
          <w:p w14:paraId="38F20541" w14:textId="77777777" w:rsidR="009208EB" w:rsidRPr="009208EB" w:rsidRDefault="009208EB" w:rsidP="009208EB">
            <w:pPr>
              <w:widowControl w:val="0"/>
              <w:spacing w:line="276" w:lineRule="auto"/>
              <w:jc w:val="both"/>
              <w:rPr>
                <w:rFonts w:ascii="Times New Roman" w:hAnsi="Times New Roman"/>
                <w:b/>
                <w:color w:val="auto"/>
                <w:sz w:val="24"/>
                <w:szCs w:val="24"/>
              </w:rPr>
            </w:pPr>
            <w:r w:rsidRPr="009208EB">
              <w:rPr>
                <w:rFonts w:ascii="Times New Roman" w:hAnsi="Times New Roman"/>
                <w:b/>
                <w:bCs/>
                <w:color w:val="auto"/>
                <w:sz w:val="24"/>
                <w:szCs w:val="24"/>
              </w:rPr>
              <w:t>Содержание учебного материала</w:t>
            </w:r>
          </w:p>
        </w:tc>
      </w:tr>
      <w:tr w:rsidR="009208EB" w:rsidRPr="009208EB" w14:paraId="6E77CBBE" w14:textId="77777777" w:rsidTr="00C25760">
        <w:trPr>
          <w:trHeight w:val="285"/>
        </w:trPr>
        <w:tc>
          <w:tcPr>
            <w:tcW w:w="1099" w:type="pct"/>
            <w:vMerge/>
          </w:tcPr>
          <w:p w14:paraId="6BFB15BB"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1A7DA4D1"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3747" w:type="pct"/>
          </w:tcPr>
          <w:p w14:paraId="61289F65"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Философия о происхождении и сущности сознания. Три стороны сознания. Идеальное и материальное. Сознание, мышление, язык. Современная цивилизация и психическое здоровье личности.</w:t>
            </w:r>
          </w:p>
        </w:tc>
      </w:tr>
      <w:tr w:rsidR="009208EB" w:rsidRPr="009208EB" w14:paraId="19D6EFC5" w14:textId="77777777" w:rsidTr="00C25760">
        <w:trPr>
          <w:trHeight w:val="300"/>
        </w:trPr>
        <w:tc>
          <w:tcPr>
            <w:tcW w:w="1099" w:type="pct"/>
            <w:vMerge/>
          </w:tcPr>
          <w:p w14:paraId="04D02100"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3F8EC2E9"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2</w:t>
            </w:r>
          </w:p>
        </w:tc>
        <w:tc>
          <w:tcPr>
            <w:tcW w:w="3747" w:type="pct"/>
          </w:tcPr>
          <w:p w14:paraId="62D82A2D"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Наука о познании (гносеология). Спор о природе познания. Чувства, разум, воля, память, мышление, воображение и их роль в познании. Виды знания. Диалектика процесса познания. Методы и формы научного познания. Проблема истины.</w:t>
            </w:r>
          </w:p>
        </w:tc>
      </w:tr>
      <w:tr w:rsidR="009208EB" w:rsidRPr="009208EB" w14:paraId="7D3F38EE" w14:textId="77777777" w:rsidTr="00C25760">
        <w:trPr>
          <w:trHeight w:val="225"/>
        </w:trPr>
        <w:tc>
          <w:tcPr>
            <w:tcW w:w="1099" w:type="pct"/>
            <w:vMerge/>
          </w:tcPr>
          <w:p w14:paraId="65B90FDD"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3901" w:type="pct"/>
            <w:gridSpan w:val="2"/>
          </w:tcPr>
          <w:p w14:paraId="07A26D13" w14:textId="77777777" w:rsidR="009208EB" w:rsidRPr="009208EB" w:rsidRDefault="009208EB" w:rsidP="009208EB">
            <w:pPr>
              <w:widowControl w:val="0"/>
              <w:spacing w:line="276" w:lineRule="auto"/>
              <w:jc w:val="both"/>
              <w:rPr>
                <w:rFonts w:ascii="Times New Roman" w:hAnsi="Times New Roman"/>
                <w:b/>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6DD0B6F5" w14:textId="77777777" w:rsidTr="00C25760">
        <w:trPr>
          <w:trHeight w:val="300"/>
        </w:trPr>
        <w:tc>
          <w:tcPr>
            <w:tcW w:w="1099" w:type="pct"/>
            <w:vMerge/>
          </w:tcPr>
          <w:p w14:paraId="7D780A27"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012A7893"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3747" w:type="pct"/>
          </w:tcPr>
          <w:p w14:paraId="5560635D"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Практическое занятие 12. «Проблема сознания» (семинар)</w:t>
            </w:r>
          </w:p>
        </w:tc>
      </w:tr>
      <w:tr w:rsidR="009208EB" w:rsidRPr="009208EB" w14:paraId="27610D79" w14:textId="77777777" w:rsidTr="00C25760">
        <w:trPr>
          <w:trHeight w:val="240"/>
        </w:trPr>
        <w:tc>
          <w:tcPr>
            <w:tcW w:w="1099" w:type="pct"/>
            <w:vMerge/>
          </w:tcPr>
          <w:p w14:paraId="7B07C7F1"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748E5AF7"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2</w:t>
            </w:r>
          </w:p>
        </w:tc>
        <w:tc>
          <w:tcPr>
            <w:tcW w:w="3747" w:type="pct"/>
          </w:tcPr>
          <w:p w14:paraId="14449DA9"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Практическое занятие 13. «Гносеология – учение о познании» (выполнение тестового задания).</w:t>
            </w:r>
          </w:p>
        </w:tc>
      </w:tr>
      <w:tr w:rsidR="009208EB" w:rsidRPr="009208EB" w14:paraId="533A10F3" w14:textId="77777777" w:rsidTr="00C25760">
        <w:trPr>
          <w:trHeight w:val="234"/>
        </w:trPr>
        <w:tc>
          <w:tcPr>
            <w:tcW w:w="1099" w:type="pct"/>
            <w:vMerge w:val="restart"/>
          </w:tcPr>
          <w:p w14:paraId="514EB3D2" w14:textId="77777777" w:rsidR="009208EB" w:rsidRPr="009208EB" w:rsidRDefault="009208EB" w:rsidP="009208EB">
            <w:pPr>
              <w:widowControl w:val="0"/>
              <w:spacing w:line="276" w:lineRule="auto"/>
              <w:jc w:val="center"/>
              <w:rPr>
                <w:rFonts w:ascii="Times New Roman" w:hAnsi="Times New Roman"/>
                <w:b/>
                <w:bCs/>
                <w:color w:val="auto"/>
                <w:sz w:val="24"/>
                <w:szCs w:val="24"/>
              </w:rPr>
            </w:pPr>
            <w:r w:rsidRPr="009208EB">
              <w:rPr>
                <w:rFonts w:ascii="Times New Roman" w:hAnsi="Times New Roman"/>
                <w:b/>
                <w:bCs/>
                <w:color w:val="auto"/>
                <w:sz w:val="24"/>
                <w:szCs w:val="24"/>
              </w:rPr>
              <w:t>Тема 2.3</w:t>
            </w:r>
          </w:p>
          <w:p w14:paraId="53556976" w14:textId="77777777" w:rsidR="009208EB" w:rsidRPr="009208EB" w:rsidRDefault="009208EB" w:rsidP="009208EB">
            <w:pPr>
              <w:widowControl w:val="0"/>
              <w:spacing w:line="276" w:lineRule="auto"/>
              <w:jc w:val="center"/>
              <w:rPr>
                <w:rFonts w:ascii="Times New Roman" w:hAnsi="Times New Roman"/>
                <w:b/>
                <w:bCs/>
                <w:color w:val="auto"/>
                <w:sz w:val="24"/>
                <w:szCs w:val="24"/>
              </w:rPr>
            </w:pPr>
            <w:r w:rsidRPr="009208EB">
              <w:rPr>
                <w:rFonts w:ascii="Times New Roman" w:hAnsi="Times New Roman"/>
                <w:b/>
                <w:bCs/>
                <w:color w:val="auto"/>
                <w:sz w:val="24"/>
                <w:szCs w:val="24"/>
              </w:rPr>
              <w:lastRenderedPageBreak/>
              <w:t>Этика и социальная философия</w:t>
            </w:r>
          </w:p>
        </w:tc>
        <w:tc>
          <w:tcPr>
            <w:tcW w:w="3901" w:type="pct"/>
            <w:gridSpan w:val="2"/>
          </w:tcPr>
          <w:p w14:paraId="0EBBBC78" w14:textId="77777777" w:rsidR="009208EB" w:rsidRPr="009208EB" w:rsidRDefault="009208EB" w:rsidP="009208EB">
            <w:pPr>
              <w:widowControl w:val="0"/>
              <w:spacing w:line="276" w:lineRule="auto"/>
              <w:rPr>
                <w:rFonts w:ascii="Times New Roman" w:hAnsi="Times New Roman"/>
                <w:b/>
                <w:color w:val="auto"/>
                <w:sz w:val="24"/>
                <w:szCs w:val="24"/>
              </w:rPr>
            </w:pPr>
            <w:r w:rsidRPr="009208EB">
              <w:rPr>
                <w:rFonts w:ascii="Times New Roman" w:hAnsi="Times New Roman"/>
                <w:b/>
                <w:bCs/>
                <w:color w:val="auto"/>
                <w:sz w:val="24"/>
                <w:szCs w:val="24"/>
              </w:rPr>
              <w:lastRenderedPageBreak/>
              <w:t>Содержание учебного материала</w:t>
            </w:r>
          </w:p>
        </w:tc>
      </w:tr>
      <w:tr w:rsidR="009208EB" w:rsidRPr="009208EB" w14:paraId="11670E17" w14:textId="77777777" w:rsidTr="00C25760">
        <w:trPr>
          <w:trHeight w:val="210"/>
        </w:trPr>
        <w:tc>
          <w:tcPr>
            <w:tcW w:w="1099" w:type="pct"/>
            <w:vMerge/>
          </w:tcPr>
          <w:p w14:paraId="75A90D72"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7175C014"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3747" w:type="pct"/>
          </w:tcPr>
          <w:p w14:paraId="4D56AE3C" w14:textId="77777777" w:rsidR="009208EB" w:rsidRPr="009208EB" w:rsidRDefault="009208EB" w:rsidP="009208EB">
            <w:pPr>
              <w:widowControl w:val="0"/>
              <w:spacing w:line="276" w:lineRule="auto"/>
              <w:jc w:val="both"/>
              <w:rPr>
                <w:rFonts w:ascii="Times New Roman" w:hAnsi="Times New Roman"/>
                <w:b/>
                <w:color w:val="auto"/>
                <w:sz w:val="24"/>
                <w:szCs w:val="24"/>
              </w:rPr>
            </w:pPr>
            <w:proofErr w:type="spellStart"/>
            <w:r w:rsidRPr="009208EB">
              <w:rPr>
                <w:rFonts w:ascii="Times New Roman" w:hAnsi="Times New Roman"/>
                <w:color w:val="auto"/>
                <w:sz w:val="24"/>
                <w:szCs w:val="24"/>
              </w:rPr>
              <w:t>Общезначимость</w:t>
            </w:r>
            <w:proofErr w:type="spellEnd"/>
            <w:r w:rsidRPr="009208EB">
              <w:rPr>
                <w:rFonts w:ascii="Times New Roman" w:hAnsi="Times New Roman"/>
                <w:color w:val="auto"/>
                <w:sz w:val="24"/>
                <w:szCs w:val="24"/>
              </w:rPr>
              <w:t xml:space="preserve"> этики. Этика и мораль. Этические ценности. Этические проблемы развития и использования достижений науки и техники. Влияние природы на общество. Социальные нормы. Труд, как высшая социальная ценность. Профессиональная компетентность как основа саморазвития. Воспитание личности как метод адаптации в обществе</w:t>
            </w:r>
            <w:r w:rsidRPr="009208EB">
              <w:rPr>
                <w:rFonts w:ascii="Times New Roman" w:hAnsi="Times New Roman"/>
                <w:b/>
                <w:color w:val="auto"/>
                <w:sz w:val="24"/>
                <w:szCs w:val="24"/>
              </w:rPr>
              <w:t>.</w:t>
            </w:r>
          </w:p>
        </w:tc>
      </w:tr>
      <w:tr w:rsidR="009208EB" w:rsidRPr="009208EB" w14:paraId="24FAB901" w14:textId="77777777" w:rsidTr="00C25760">
        <w:trPr>
          <w:trHeight w:val="180"/>
        </w:trPr>
        <w:tc>
          <w:tcPr>
            <w:tcW w:w="1099" w:type="pct"/>
            <w:vMerge/>
          </w:tcPr>
          <w:p w14:paraId="3994371D"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3901" w:type="pct"/>
            <w:gridSpan w:val="2"/>
          </w:tcPr>
          <w:p w14:paraId="06131434" w14:textId="77777777" w:rsidR="009208EB" w:rsidRPr="009208EB" w:rsidRDefault="009208EB" w:rsidP="009208EB">
            <w:pPr>
              <w:widowControl w:val="0"/>
              <w:spacing w:line="276" w:lineRule="auto"/>
              <w:jc w:val="both"/>
              <w:rPr>
                <w:rFonts w:ascii="Times New Roman" w:hAnsi="Times New Roman"/>
                <w:b/>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4377A651" w14:textId="77777777" w:rsidTr="00C25760">
        <w:trPr>
          <w:trHeight w:val="120"/>
        </w:trPr>
        <w:tc>
          <w:tcPr>
            <w:tcW w:w="1099" w:type="pct"/>
            <w:vMerge/>
          </w:tcPr>
          <w:p w14:paraId="419811FC"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01F6DA5A"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3747" w:type="pct"/>
          </w:tcPr>
          <w:p w14:paraId="76234E16"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Практическое занятие 14. «Философия и глобальные проблемы современности» (семинар)</w:t>
            </w:r>
          </w:p>
        </w:tc>
      </w:tr>
      <w:tr w:rsidR="009208EB" w:rsidRPr="009208EB" w14:paraId="4AE09B44" w14:textId="77777777" w:rsidTr="00C25760">
        <w:trPr>
          <w:trHeight w:val="120"/>
        </w:trPr>
        <w:tc>
          <w:tcPr>
            <w:tcW w:w="1099" w:type="pct"/>
            <w:vMerge/>
          </w:tcPr>
          <w:p w14:paraId="603459CD"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5365E849"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2</w:t>
            </w:r>
          </w:p>
        </w:tc>
        <w:tc>
          <w:tcPr>
            <w:tcW w:w="3747" w:type="pct"/>
          </w:tcPr>
          <w:p w14:paraId="078D180F"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Практическое занятие 15. «Основные вопросы социальной философии» (выполнение тестового задания).</w:t>
            </w:r>
          </w:p>
        </w:tc>
      </w:tr>
      <w:tr w:rsidR="009208EB" w:rsidRPr="009208EB" w14:paraId="49556111" w14:textId="77777777" w:rsidTr="00C25760">
        <w:trPr>
          <w:trHeight w:val="261"/>
        </w:trPr>
        <w:tc>
          <w:tcPr>
            <w:tcW w:w="1099" w:type="pct"/>
            <w:vMerge w:val="restart"/>
          </w:tcPr>
          <w:p w14:paraId="25B152CD" w14:textId="77777777" w:rsidR="009208EB" w:rsidRPr="009208EB" w:rsidRDefault="009208EB" w:rsidP="009208EB">
            <w:pPr>
              <w:widowControl w:val="0"/>
              <w:spacing w:line="276" w:lineRule="auto"/>
              <w:jc w:val="center"/>
              <w:rPr>
                <w:rFonts w:ascii="Times New Roman" w:hAnsi="Times New Roman"/>
                <w:b/>
                <w:bCs/>
                <w:color w:val="auto"/>
                <w:sz w:val="24"/>
                <w:szCs w:val="24"/>
              </w:rPr>
            </w:pPr>
            <w:r w:rsidRPr="009208EB">
              <w:rPr>
                <w:rFonts w:ascii="Times New Roman" w:hAnsi="Times New Roman"/>
                <w:b/>
                <w:bCs/>
                <w:color w:val="auto"/>
                <w:sz w:val="24"/>
                <w:szCs w:val="24"/>
              </w:rPr>
              <w:t>Тема 2.4</w:t>
            </w:r>
          </w:p>
          <w:p w14:paraId="1EC246CF" w14:textId="77777777" w:rsidR="009208EB" w:rsidRPr="009208EB" w:rsidRDefault="009208EB" w:rsidP="009208EB">
            <w:pPr>
              <w:widowControl w:val="0"/>
              <w:spacing w:line="276" w:lineRule="auto"/>
              <w:jc w:val="center"/>
              <w:rPr>
                <w:rFonts w:ascii="Times New Roman" w:hAnsi="Times New Roman"/>
                <w:b/>
                <w:bCs/>
                <w:color w:val="auto"/>
                <w:sz w:val="24"/>
                <w:szCs w:val="24"/>
              </w:rPr>
            </w:pPr>
            <w:r w:rsidRPr="009208EB">
              <w:rPr>
                <w:rFonts w:ascii="Times New Roman" w:hAnsi="Times New Roman"/>
                <w:b/>
                <w:bCs/>
                <w:color w:val="auto"/>
                <w:sz w:val="24"/>
                <w:szCs w:val="24"/>
              </w:rPr>
              <w:t>Место философии в духовной культуре, будущее человечества. Философия и глобальные проблемы современности.</w:t>
            </w:r>
          </w:p>
        </w:tc>
        <w:tc>
          <w:tcPr>
            <w:tcW w:w="3901" w:type="pct"/>
            <w:gridSpan w:val="2"/>
          </w:tcPr>
          <w:p w14:paraId="1E233FDA" w14:textId="77777777" w:rsidR="009208EB" w:rsidRPr="009208EB" w:rsidRDefault="009208EB" w:rsidP="009208EB">
            <w:pPr>
              <w:widowControl w:val="0"/>
              <w:spacing w:line="276" w:lineRule="auto"/>
              <w:jc w:val="both"/>
              <w:rPr>
                <w:rFonts w:ascii="Times New Roman" w:hAnsi="Times New Roman"/>
                <w:b/>
                <w:color w:val="auto"/>
                <w:sz w:val="24"/>
                <w:szCs w:val="24"/>
              </w:rPr>
            </w:pPr>
            <w:r w:rsidRPr="009208EB">
              <w:rPr>
                <w:rFonts w:ascii="Times New Roman" w:hAnsi="Times New Roman"/>
                <w:b/>
                <w:bCs/>
                <w:color w:val="auto"/>
                <w:sz w:val="24"/>
                <w:szCs w:val="24"/>
              </w:rPr>
              <w:t>Содержание учебного материала</w:t>
            </w:r>
          </w:p>
        </w:tc>
      </w:tr>
      <w:tr w:rsidR="009208EB" w:rsidRPr="009208EB" w14:paraId="511B9FBA" w14:textId="77777777" w:rsidTr="00C25760">
        <w:trPr>
          <w:trHeight w:val="776"/>
        </w:trPr>
        <w:tc>
          <w:tcPr>
            <w:tcW w:w="1099" w:type="pct"/>
            <w:vMerge/>
          </w:tcPr>
          <w:p w14:paraId="6B799EF7"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vMerge w:val="restart"/>
          </w:tcPr>
          <w:p w14:paraId="33D4691C"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3747" w:type="pct"/>
            <w:vMerge w:val="restart"/>
          </w:tcPr>
          <w:p w14:paraId="76D128EA"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Философия как рациональная отрасль духовной культуры. Сходство и отличие философии от искусства, религии, науки и идеологии. Творчество как феномен, организующий жизнь. Человек в мире культуры. Кризис современной культуры и искусства, пути его преодоления. Кризисы в мировом сообществе. Попытка глобального регулирования социальных и экономических основ жизни человечества.</w:t>
            </w:r>
          </w:p>
        </w:tc>
      </w:tr>
      <w:tr w:rsidR="009208EB" w:rsidRPr="009208EB" w14:paraId="0B82EF4C" w14:textId="77777777" w:rsidTr="00C25760">
        <w:trPr>
          <w:trHeight w:val="775"/>
        </w:trPr>
        <w:tc>
          <w:tcPr>
            <w:tcW w:w="1099" w:type="pct"/>
            <w:vMerge/>
          </w:tcPr>
          <w:p w14:paraId="2BCB9330"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vMerge/>
          </w:tcPr>
          <w:p w14:paraId="3BDA7280" w14:textId="77777777" w:rsidR="009208EB" w:rsidRPr="009208EB" w:rsidRDefault="009208EB" w:rsidP="009208EB">
            <w:pPr>
              <w:widowControl w:val="0"/>
              <w:spacing w:line="276" w:lineRule="auto"/>
              <w:jc w:val="both"/>
              <w:rPr>
                <w:rFonts w:ascii="Times New Roman" w:hAnsi="Times New Roman"/>
                <w:color w:val="auto"/>
                <w:sz w:val="24"/>
                <w:szCs w:val="24"/>
              </w:rPr>
            </w:pPr>
          </w:p>
        </w:tc>
        <w:tc>
          <w:tcPr>
            <w:tcW w:w="3747" w:type="pct"/>
            <w:vMerge/>
          </w:tcPr>
          <w:p w14:paraId="46677F14" w14:textId="77777777" w:rsidR="009208EB" w:rsidRPr="009208EB" w:rsidRDefault="009208EB" w:rsidP="009208EB">
            <w:pPr>
              <w:widowControl w:val="0"/>
              <w:spacing w:line="276" w:lineRule="auto"/>
              <w:jc w:val="both"/>
              <w:rPr>
                <w:rFonts w:ascii="Times New Roman" w:hAnsi="Times New Roman"/>
                <w:color w:val="auto"/>
                <w:sz w:val="24"/>
                <w:szCs w:val="24"/>
              </w:rPr>
            </w:pPr>
          </w:p>
        </w:tc>
      </w:tr>
      <w:tr w:rsidR="009208EB" w:rsidRPr="009208EB" w14:paraId="652321A4" w14:textId="77777777" w:rsidTr="00C25760">
        <w:trPr>
          <w:trHeight w:val="300"/>
        </w:trPr>
        <w:tc>
          <w:tcPr>
            <w:tcW w:w="1099" w:type="pct"/>
            <w:vMerge/>
          </w:tcPr>
          <w:p w14:paraId="3922DF99"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09E8B1C6"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2</w:t>
            </w:r>
          </w:p>
        </w:tc>
        <w:tc>
          <w:tcPr>
            <w:tcW w:w="3747" w:type="pct"/>
          </w:tcPr>
          <w:p w14:paraId="3EF8AD74" w14:textId="77777777" w:rsidR="009208EB" w:rsidRPr="009208EB" w:rsidRDefault="009208EB" w:rsidP="009208EB">
            <w:pPr>
              <w:widowControl w:val="0"/>
              <w:spacing w:line="276" w:lineRule="auto"/>
              <w:jc w:val="both"/>
              <w:rPr>
                <w:rFonts w:ascii="Times New Roman" w:hAnsi="Times New Roman"/>
                <w:b/>
                <w:color w:val="auto"/>
                <w:sz w:val="24"/>
                <w:szCs w:val="24"/>
              </w:rPr>
            </w:pPr>
            <w:r w:rsidRPr="009208EB">
              <w:rPr>
                <w:rFonts w:ascii="Times New Roman" w:hAnsi="Times New Roman"/>
                <w:color w:val="auto"/>
                <w:sz w:val="24"/>
                <w:szCs w:val="24"/>
              </w:rPr>
              <w:t xml:space="preserve">Философия о возможных путях будущего развития, будущее </w:t>
            </w:r>
            <w:proofErr w:type="spellStart"/>
            <w:r w:rsidRPr="009208EB">
              <w:rPr>
                <w:rFonts w:ascii="Times New Roman" w:hAnsi="Times New Roman"/>
                <w:color w:val="auto"/>
                <w:sz w:val="24"/>
                <w:szCs w:val="24"/>
              </w:rPr>
              <w:t>науки.Философия</w:t>
            </w:r>
            <w:proofErr w:type="spellEnd"/>
            <w:r w:rsidRPr="009208EB">
              <w:rPr>
                <w:rFonts w:ascii="Times New Roman" w:hAnsi="Times New Roman"/>
                <w:color w:val="auto"/>
                <w:sz w:val="24"/>
                <w:szCs w:val="24"/>
              </w:rPr>
              <w:t xml:space="preserve"> в профессиональной деятельности архитекторов и строителей. Философия современной застройки окружающей среды.</w:t>
            </w:r>
          </w:p>
        </w:tc>
      </w:tr>
      <w:tr w:rsidR="009208EB" w:rsidRPr="009208EB" w14:paraId="7482AEC4" w14:textId="77777777" w:rsidTr="00C25760">
        <w:trPr>
          <w:trHeight w:val="330"/>
        </w:trPr>
        <w:tc>
          <w:tcPr>
            <w:tcW w:w="1099" w:type="pct"/>
            <w:vMerge/>
          </w:tcPr>
          <w:p w14:paraId="0FCE7D01"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3901" w:type="pct"/>
            <w:gridSpan w:val="2"/>
          </w:tcPr>
          <w:p w14:paraId="7F9E3C77" w14:textId="77777777" w:rsidR="009208EB" w:rsidRPr="009208EB" w:rsidRDefault="009208EB" w:rsidP="009208EB">
            <w:pPr>
              <w:widowControl w:val="0"/>
              <w:spacing w:line="276" w:lineRule="auto"/>
              <w:rPr>
                <w:rFonts w:ascii="Times New Roman" w:hAnsi="Times New Roman"/>
                <w:b/>
                <w:color w:val="auto"/>
                <w:sz w:val="24"/>
                <w:szCs w:val="24"/>
              </w:rPr>
            </w:pPr>
            <w:r w:rsidRPr="009208EB">
              <w:rPr>
                <w:rFonts w:ascii="Times New Roman" w:hAnsi="Times New Roman"/>
                <w:b/>
                <w:bCs/>
                <w:color w:val="auto"/>
                <w:sz w:val="24"/>
                <w:szCs w:val="24"/>
              </w:rPr>
              <w:t>Содержание учебного материала</w:t>
            </w:r>
          </w:p>
        </w:tc>
      </w:tr>
      <w:tr w:rsidR="009208EB" w:rsidRPr="009208EB" w14:paraId="28B63D18" w14:textId="77777777" w:rsidTr="00C25760">
        <w:trPr>
          <w:trHeight w:val="495"/>
        </w:trPr>
        <w:tc>
          <w:tcPr>
            <w:tcW w:w="1099" w:type="pct"/>
            <w:vMerge/>
          </w:tcPr>
          <w:p w14:paraId="54779A0D"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0B5DC083" w14:textId="77777777" w:rsidR="009208EB" w:rsidRPr="009208EB" w:rsidRDefault="009208EB" w:rsidP="009208EB">
            <w:pPr>
              <w:widowControl w:val="0"/>
              <w:spacing w:line="276" w:lineRule="auto"/>
              <w:rPr>
                <w:rFonts w:ascii="Times New Roman" w:hAnsi="Times New Roman"/>
                <w:color w:val="auto"/>
                <w:sz w:val="24"/>
                <w:szCs w:val="24"/>
              </w:rPr>
            </w:pPr>
            <w:r w:rsidRPr="009208EB">
              <w:rPr>
                <w:rFonts w:ascii="Times New Roman" w:hAnsi="Times New Roman"/>
                <w:color w:val="auto"/>
                <w:sz w:val="24"/>
                <w:szCs w:val="24"/>
              </w:rPr>
              <w:t>1</w:t>
            </w:r>
          </w:p>
        </w:tc>
        <w:tc>
          <w:tcPr>
            <w:tcW w:w="3747" w:type="pct"/>
          </w:tcPr>
          <w:p w14:paraId="26AF28A0" w14:textId="77777777" w:rsidR="009208EB" w:rsidRPr="009208EB" w:rsidRDefault="009208EB" w:rsidP="009208EB">
            <w:pPr>
              <w:widowControl w:val="0"/>
              <w:spacing w:line="276" w:lineRule="auto"/>
              <w:rPr>
                <w:rFonts w:ascii="Times New Roman" w:hAnsi="Times New Roman"/>
                <w:color w:val="auto"/>
                <w:sz w:val="24"/>
                <w:szCs w:val="24"/>
              </w:rPr>
            </w:pPr>
            <w:r w:rsidRPr="009208EB">
              <w:rPr>
                <w:rFonts w:ascii="Times New Roman" w:hAnsi="Times New Roman"/>
                <w:color w:val="auto"/>
                <w:sz w:val="24"/>
                <w:szCs w:val="24"/>
              </w:rPr>
              <w:t>Практическое занятие 16. «О роли философии в современной архитектуре и строительстве. Новый взгляд на проблему практичности, красоты и вечности» (выполнение эссе)</w:t>
            </w:r>
          </w:p>
        </w:tc>
      </w:tr>
      <w:tr w:rsidR="009208EB" w:rsidRPr="009208EB" w14:paraId="33BE0832" w14:textId="77777777" w:rsidTr="00C25760">
        <w:trPr>
          <w:trHeight w:val="495"/>
        </w:trPr>
        <w:tc>
          <w:tcPr>
            <w:tcW w:w="1099" w:type="pct"/>
            <w:vMerge/>
          </w:tcPr>
          <w:p w14:paraId="725299AF" w14:textId="77777777" w:rsidR="009208EB" w:rsidRPr="009208EB" w:rsidRDefault="009208EB" w:rsidP="009208EB">
            <w:pPr>
              <w:widowControl w:val="0"/>
              <w:spacing w:line="276" w:lineRule="auto"/>
              <w:jc w:val="center"/>
              <w:rPr>
                <w:rFonts w:ascii="Times New Roman" w:hAnsi="Times New Roman"/>
                <w:b/>
                <w:bCs/>
                <w:color w:val="auto"/>
                <w:sz w:val="24"/>
                <w:szCs w:val="24"/>
              </w:rPr>
            </w:pPr>
          </w:p>
        </w:tc>
        <w:tc>
          <w:tcPr>
            <w:tcW w:w="154" w:type="pct"/>
          </w:tcPr>
          <w:p w14:paraId="65DEB1DA" w14:textId="77777777" w:rsidR="009208EB" w:rsidRPr="009208EB" w:rsidRDefault="009208EB" w:rsidP="009208EB">
            <w:pPr>
              <w:widowControl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2</w:t>
            </w:r>
          </w:p>
        </w:tc>
        <w:tc>
          <w:tcPr>
            <w:tcW w:w="3747" w:type="pct"/>
          </w:tcPr>
          <w:p w14:paraId="2B59EBF6" w14:textId="77777777" w:rsidR="009208EB" w:rsidRPr="009208EB" w:rsidRDefault="009208EB" w:rsidP="009208EB">
            <w:pPr>
              <w:widowControl w:val="0"/>
              <w:spacing w:line="276" w:lineRule="auto"/>
              <w:jc w:val="both"/>
              <w:rPr>
                <w:rFonts w:ascii="Times New Roman" w:hAnsi="Times New Roman"/>
                <w:b/>
                <w:color w:val="auto"/>
                <w:sz w:val="24"/>
                <w:szCs w:val="24"/>
              </w:rPr>
            </w:pPr>
            <w:r w:rsidRPr="009208EB">
              <w:rPr>
                <w:rFonts w:ascii="Times New Roman" w:hAnsi="Times New Roman"/>
                <w:color w:val="auto"/>
                <w:sz w:val="24"/>
                <w:szCs w:val="24"/>
                <w:lang w:eastAsia="en-US"/>
              </w:rPr>
              <w:t>Практическое занятие17. «П</w:t>
            </w:r>
            <w:r w:rsidRPr="009208EB">
              <w:rPr>
                <w:rFonts w:ascii="Times New Roman" w:hAnsi="Times New Roman"/>
                <w:sz w:val="24"/>
                <w:szCs w:val="24"/>
                <w:lang w:eastAsia="en-US"/>
              </w:rPr>
              <w:t>редставление и защита моделей прогнозов развития человеческого общества» (групповая работа)</w:t>
            </w:r>
          </w:p>
        </w:tc>
      </w:tr>
      <w:tr w:rsidR="009208EB" w:rsidRPr="009208EB" w14:paraId="5994C3EF" w14:textId="77777777" w:rsidTr="00C25760">
        <w:trPr>
          <w:trHeight w:val="20"/>
        </w:trPr>
        <w:tc>
          <w:tcPr>
            <w:tcW w:w="5000" w:type="pct"/>
            <w:gridSpan w:val="3"/>
          </w:tcPr>
          <w:p w14:paraId="1C4D391D" w14:textId="77777777" w:rsidR="009208EB" w:rsidRPr="009208EB" w:rsidRDefault="009208EB" w:rsidP="009208EB">
            <w:pPr>
              <w:widowControl w:val="0"/>
              <w:spacing w:line="276" w:lineRule="auto"/>
              <w:rPr>
                <w:rFonts w:ascii="Times New Roman" w:hAnsi="Times New Roman"/>
                <w:b/>
                <w:bCs/>
                <w:color w:val="auto"/>
                <w:sz w:val="24"/>
                <w:szCs w:val="24"/>
              </w:rPr>
            </w:pPr>
            <w:r w:rsidRPr="009208EB">
              <w:rPr>
                <w:rFonts w:ascii="Times New Roman" w:hAnsi="Times New Roman"/>
                <w:b/>
                <w:bCs/>
                <w:color w:val="auto"/>
                <w:sz w:val="24"/>
                <w:szCs w:val="24"/>
              </w:rPr>
              <w:t>Промежуточная аттестация</w:t>
            </w:r>
          </w:p>
        </w:tc>
      </w:tr>
      <w:tr w:rsidR="009208EB" w:rsidRPr="009208EB" w14:paraId="5B1670F7" w14:textId="77777777" w:rsidTr="00C25760">
        <w:trPr>
          <w:trHeight w:val="20"/>
        </w:trPr>
        <w:tc>
          <w:tcPr>
            <w:tcW w:w="5000" w:type="pct"/>
            <w:gridSpan w:val="3"/>
          </w:tcPr>
          <w:p w14:paraId="3B2D7CB8" w14:textId="3A717ED1" w:rsidR="009208EB" w:rsidRPr="009208EB" w:rsidRDefault="009208EB" w:rsidP="009208EB">
            <w:pPr>
              <w:widowControl w:val="0"/>
              <w:spacing w:line="276" w:lineRule="auto"/>
              <w:rPr>
                <w:rFonts w:ascii="Times New Roman" w:hAnsi="Times New Roman"/>
                <w:b/>
                <w:bCs/>
                <w:color w:val="auto"/>
                <w:sz w:val="24"/>
                <w:szCs w:val="24"/>
              </w:rPr>
            </w:pPr>
            <w:r w:rsidRPr="009208EB">
              <w:rPr>
                <w:rFonts w:ascii="Times New Roman" w:hAnsi="Times New Roman"/>
                <w:b/>
                <w:bCs/>
                <w:color w:val="auto"/>
                <w:sz w:val="24"/>
                <w:szCs w:val="24"/>
              </w:rPr>
              <w:t>Всего:</w:t>
            </w:r>
            <w:r w:rsidR="00B362C3">
              <w:rPr>
                <w:rFonts w:ascii="Times New Roman" w:hAnsi="Times New Roman"/>
                <w:b/>
                <w:bCs/>
                <w:color w:val="auto"/>
                <w:sz w:val="24"/>
                <w:szCs w:val="24"/>
              </w:rPr>
              <w:t>46</w:t>
            </w:r>
          </w:p>
        </w:tc>
      </w:tr>
    </w:tbl>
    <w:p w14:paraId="06F89092" w14:textId="77777777" w:rsidR="009208EB" w:rsidRPr="009208EB" w:rsidRDefault="009208EB" w:rsidP="009208EB">
      <w:pPr>
        <w:rPr>
          <w:rFonts w:ascii="Times New Roman" w:eastAsia="Calibri" w:hAnsi="Times New Roman"/>
          <w:color w:val="auto"/>
          <w:sz w:val="24"/>
          <w:szCs w:val="24"/>
          <w:lang w:eastAsia="en-US"/>
        </w:rPr>
      </w:pPr>
    </w:p>
    <w:p w14:paraId="08CEE68B" w14:textId="77777777" w:rsidR="009208EB" w:rsidRPr="009208EB" w:rsidRDefault="009208EB" w:rsidP="009208EB">
      <w:pPr>
        <w:rPr>
          <w:rFonts w:ascii="Times New Roman" w:eastAsia="Calibri" w:hAnsi="Times New Roman"/>
          <w:color w:val="auto"/>
          <w:sz w:val="24"/>
          <w:szCs w:val="24"/>
          <w:lang w:eastAsia="en-US"/>
        </w:rPr>
      </w:pPr>
    </w:p>
    <w:p w14:paraId="046F0A23"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bookmarkStart w:id="25" w:name="_Toc152334671"/>
      <w:bookmarkStart w:id="26" w:name="_Toc156294574"/>
      <w:bookmarkStart w:id="27" w:name="_Toc156294884"/>
      <w:r w:rsidRPr="009208EB">
        <w:rPr>
          <w:rFonts w:ascii="Times New Roman" w:eastAsia="Segoe UI" w:hAnsi="Times New Roman"/>
          <w:b/>
          <w:bCs/>
          <w:caps/>
          <w:color w:val="auto"/>
          <w:kern w:val="32"/>
          <w:sz w:val="24"/>
          <w:szCs w:val="24"/>
          <w:lang w:val="x-none" w:eastAsia="x-none"/>
        </w:rPr>
        <w:t xml:space="preserve">3. Условия реализации </w:t>
      </w:r>
      <w:bookmarkEnd w:id="25"/>
      <w:r w:rsidRPr="009208EB">
        <w:rPr>
          <w:rFonts w:ascii="Times New Roman" w:eastAsia="Segoe UI" w:hAnsi="Times New Roman"/>
          <w:b/>
          <w:bCs/>
          <w:caps/>
          <w:color w:val="auto"/>
          <w:kern w:val="32"/>
          <w:sz w:val="24"/>
          <w:szCs w:val="24"/>
          <w:lang w:eastAsia="x-none"/>
        </w:rPr>
        <w:t>ДИСЦИПЛИНЫ</w:t>
      </w:r>
      <w:bookmarkEnd w:id="26"/>
      <w:bookmarkEnd w:id="27"/>
    </w:p>
    <w:p w14:paraId="32E49790"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bookmarkStart w:id="28" w:name="_Toc152334672"/>
      <w:bookmarkStart w:id="29" w:name="_Toc156294575"/>
      <w:bookmarkStart w:id="30" w:name="_Toc156294885"/>
      <w:r w:rsidRPr="009208EB">
        <w:rPr>
          <w:rFonts w:ascii="Times New Roman" w:eastAsia="Segoe UI" w:hAnsi="Times New Roman"/>
          <w:b/>
          <w:bCs/>
          <w:color w:val="auto"/>
          <w:sz w:val="24"/>
          <w:szCs w:val="24"/>
        </w:rPr>
        <w:t>3.1. Материально-техническое обеспечение</w:t>
      </w:r>
      <w:bookmarkEnd w:id="28"/>
      <w:bookmarkEnd w:id="29"/>
      <w:bookmarkEnd w:id="30"/>
    </w:p>
    <w:p w14:paraId="069747A8" w14:textId="77777777" w:rsidR="009208EB" w:rsidRPr="009208EB" w:rsidRDefault="009208EB" w:rsidP="009208EB">
      <w:pPr>
        <w:rPr>
          <w:rFonts w:ascii="Times New Roman" w:eastAsia="Calibri" w:hAnsi="Times New Roman"/>
          <w:bCs/>
          <w:color w:val="auto"/>
          <w:sz w:val="24"/>
          <w:szCs w:val="24"/>
          <w:lang w:eastAsia="en-US"/>
        </w:rPr>
      </w:pPr>
      <w:bookmarkStart w:id="31" w:name="_Toc152334673"/>
      <w:bookmarkStart w:id="32" w:name="_Toc156294576"/>
      <w:bookmarkStart w:id="33" w:name="_Toc156294886"/>
      <w:r w:rsidRPr="009208EB">
        <w:rPr>
          <w:rFonts w:ascii="Times New Roman" w:eastAsia="Calibri" w:hAnsi="Times New Roman"/>
          <w:bCs/>
          <w:color w:val="auto"/>
          <w:sz w:val="24"/>
          <w:szCs w:val="24"/>
          <w:lang w:eastAsia="en-US"/>
        </w:rPr>
        <w:t>Кабинет(ы) Социально-гуманитарных дисциплин, оснащенный(е) в соответствии с приложением 3 ПОП-П.</w:t>
      </w:r>
    </w:p>
    <w:p w14:paraId="74A4B16C" w14:textId="77777777" w:rsidR="009208EB" w:rsidRPr="009208EB" w:rsidRDefault="009208EB" w:rsidP="009208EB">
      <w:pPr>
        <w:rPr>
          <w:rFonts w:ascii="Calibri" w:eastAsia="Calibri" w:hAnsi="Calibri"/>
          <w:color w:val="auto"/>
          <w:szCs w:val="22"/>
          <w:lang w:eastAsia="en-US"/>
        </w:rPr>
      </w:pPr>
    </w:p>
    <w:p w14:paraId="6D3781AE" w14:textId="77777777" w:rsidR="009208EB" w:rsidRPr="009208EB" w:rsidRDefault="009208EB" w:rsidP="009208EB">
      <w:pPr>
        <w:spacing w:after="120" w:line="276" w:lineRule="auto"/>
        <w:ind w:firstLine="709"/>
        <w:outlineLvl w:val="1"/>
        <w:rPr>
          <w:rFonts w:ascii="Times New Roman" w:hAnsi="Times New Roman"/>
          <w:b/>
          <w:bCs/>
          <w:color w:val="auto"/>
          <w:sz w:val="24"/>
          <w:szCs w:val="24"/>
        </w:rPr>
      </w:pPr>
      <w:r w:rsidRPr="009208EB">
        <w:rPr>
          <w:rFonts w:ascii="Times New Roman" w:eastAsia="Segoe UI" w:hAnsi="Times New Roman"/>
          <w:b/>
          <w:bCs/>
          <w:color w:val="auto"/>
          <w:sz w:val="24"/>
          <w:szCs w:val="24"/>
        </w:rPr>
        <w:t>3.2. Учебно-методическое обеспечение</w:t>
      </w:r>
      <w:bookmarkEnd w:id="31"/>
      <w:bookmarkEnd w:id="32"/>
      <w:bookmarkEnd w:id="33"/>
    </w:p>
    <w:p w14:paraId="0576DD63" w14:textId="77777777" w:rsidR="009208EB" w:rsidRPr="009208EB" w:rsidRDefault="009208EB" w:rsidP="009208EB">
      <w:pPr>
        <w:spacing w:line="276" w:lineRule="auto"/>
        <w:ind w:firstLine="709"/>
        <w:contextualSpacing/>
        <w:jc w:val="both"/>
        <w:rPr>
          <w:rFonts w:ascii="Times New Roman" w:eastAsia="Calibri" w:hAnsi="Times New Roman"/>
          <w:bCs/>
          <w:color w:val="auto"/>
          <w:sz w:val="24"/>
          <w:szCs w:val="24"/>
          <w:lang w:eastAsia="en-US"/>
        </w:rPr>
      </w:pPr>
      <w:bookmarkStart w:id="34" w:name="_Hlk152333986"/>
      <w:r w:rsidRPr="009208EB">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9208EB">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w:t>
      </w:r>
      <w:bookmarkStart w:id="35" w:name="_Hlk156820957"/>
      <w:r w:rsidRPr="009208EB">
        <w:rPr>
          <w:rFonts w:ascii="Times New Roman" w:eastAsia="Calibri" w:hAnsi="Times New Roman"/>
          <w:color w:val="auto"/>
          <w:sz w:val="24"/>
          <w:szCs w:val="24"/>
          <w:lang w:eastAsia="en-US"/>
        </w:rPr>
        <w:t xml:space="preserve">При формировании </w:t>
      </w:r>
      <w:r w:rsidRPr="009208EB">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4"/>
    </w:p>
    <w:p w14:paraId="3C17C51B" w14:textId="75A9B19C" w:rsidR="009208EB" w:rsidRDefault="009208EB" w:rsidP="009208EB">
      <w:pPr>
        <w:spacing w:line="276" w:lineRule="auto"/>
        <w:ind w:firstLine="709"/>
        <w:contextualSpacing/>
        <w:jc w:val="both"/>
        <w:rPr>
          <w:rFonts w:ascii="Times New Roman" w:eastAsia="Calibri" w:hAnsi="Times New Roman"/>
          <w:bCs/>
          <w:color w:val="auto"/>
          <w:sz w:val="24"/>
          <w:szCs w:val="24"/>
          <w:lang w:eastAsia="en-US"/>
        </w:rPr>
      </w:pPr>
    </w:p>
    <w:p w14:paraId="0A0F9D18" w14:textId="77777777" w:rsidR="00CF1673" w:rsidRPr="009208EB" w:rsidRDefault="00CF1673" w:rsidP="009208EB">
      <w:pPr>
        <w:spacing w:line="276" w:lineRule="auto"/>
        <w:ind w:firstLine="709"/>
        <w:contextualSpacing/>
        <w:jc w:val="both"/>
        <w:rPr>
          <w:rFonts w:ascii="Times New Roman" w:eastAsia="Calibri" w:hAnsi="Times New Roman"/>
          <w:bCs/>
          <w:color w:val="auto"/>
          <w:sz w:val="24"/>
          <w:szCs w:val="24"/>
          <w:lang w:eastAsia="en-US"/>
        </w:rPr>
      </w:pPr>
    </w:p>
    <w:p w14:paraId="76F161BD" w14:textId="77777777" w:rsidR="009208EB" w:rsidRPr="009208EB" w:rsidRDefault="009208EB" w:rsidP="009208EB">
      <w:pPr>
        <w:spacing w:line="276" w:lineRule="auto"/>
        <w:ind w:firstLine="709"/>
        <w:contextualSpacing/>
        <w:rPr>
          <w:rFonts w:ascii="Times New Roman" w:eastAsia="Calibri" w:hAnsi="Times New Roman"/>
          <w:b/>
          <w:color w:val="auto"/>
          <w:sz w:val="24"/>
          <w:szCs w:val="24"/>
          <w:lang w:eastAsia="en-US"/>
        </w:rPr>
      </w:pPr>
      <w:r w:rsidRPr="009208EB">
        <w:rPr>
          <w:rFonts w:ascii="Times New Roman" w:eastAsia="Calibri" w:hAnsi="Times New Roman"/>
          <w:b/>
          <w:color w:val="auto"/>
          <w:sz w:val="24"/>
          <w:szCs w:val="24"/>
          <w:lang w:eastAsia="en-US"/>
        </w:rPr>
        <w:lastRenderedPageBreak/>
        <w:t>3.2.1. Основные печатные и/или электронные издания</w:t>
      </w:r>
    </w:p>
    <w:bookmarkEnd w:id="35"/>
    <w:p w14:paraId="253F940F" w14:textId="1659E328"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1.Бранская, Е. В. Основы философии: учебное пособие для среднего профессионального образования / Е. В. </w:t>
      </w:r>
      <w:proofErr w:type="spellStart"/>
      <w:r w:rsidRPr="009208EB">
        <w:rPr>
          <w:rFonts w:ascii="Times New Roman" w:eastAsia="Calibri" w:hAnsi="Times New Roman"/>
          <w:bCs/>
          <w:iCs/>
          <w:color w:val="auto"/>
          <w:sz w:val="24"/>
          <w:szCs w:val="24"/>
          <w:lang w:eastAsia="en-US"/>
        </w:rPr>
        <w:t>Бранская</w:t>
      </w:r>
      <w:proofErr w:type="spellEnd"/>
      <w:r w:rsidRPr="009208EB">
        <w:rPr>
          <w:rFonts w:ascii="Times New Roman" w:eastAsia="Calibri" w:hAnsi="Times New Roman"/>
          <w:bCs/>
          <w:iCs/>
          <w:color w:val="auto"/>
          <w:sz w:val="24"/>
          <w:szCs w:val="24"/>
          <w:lang w:eastAsia="en-US"/>
        </w:rPr>
        <w:t xml:space="preserve">, М. И. Панфилова. — 2-е изд., </w:t>
      </w:r>
      <w:proofErr w:type="spellStart"/>
      <w:r w:rsidRPr="009208EB">
        <w:rPr>
          <w:rFonts w:ascii="Times New Roman" w:eastAsia="Calibri" w:hAnsi="Times New Roman"/>
          <w:bCs/>
          <w:iCs/>
          <w:color w:val="auto"/>
          <w:sz w:val="24"/>
          <w:szCs w:val="24"/>
          <w:lang w:eastAsia="en-US"/>
        </w:rPr>
        <w:t>перераб</w:t>
      </w:r>
      <w:proofErr w:type="spellEnd"/>
      <w:r w:rsidRPr="009208EB">
        <w:rPr>
          <w:rFonts w:ascii="Times New Roman" w:eastAsia="Calibri" w:hAnsi="Times New Roman"/>
          <w:bCs/>
          <w:iCs/>
          <w:color w:val="auto"/>
          <w:sz w:val="24"/>
          <w:szCs w:val="24"/>
          <w:lang w:eastAsia="en-US"/>
        </w:rPr>
        <w:t>. и доп. — М</w:t>
      </w:r>
      <w:r w:rsidR="00CF1673">
        <w:rPr>
          <w:rFonts w:ascii="Times New Roman" w:eastAsia="Calibri" w:hAnsi="Times New Roman"/>
          <w:bCs/>
          <w:iCs/>
          <w:color w:val="auto"/>
          <w:sz w:val="24"/>
          <w:szCs w:val="24"/>
          <w:lang w:eastAsia="en-US"/>
        </w:rPr>
        <w:t>.</w:t>
      </w:r>
      <w:r w:rsidRPr="009208EB">
        <w:rPr>
          <w:rFonts w:ascii="Times New Roman" w:eastAsia="Calibri" w:hAnsi="Times New Roman"/>
          <w:bCs/>
          <w:iCs/>
          <w:color w:val="auto"/>
          <w:sz w:val="24"/>
          <w:szCs w:val="24"/>
          <w:lang w:eastAsia="en-US"/>
        </w:rPr>
        <w:t xml:space="preserve">: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2023. — 184 с. — (Профессиональное образование). — ISBN 978-5-534-06880-1. — Текст: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w:t>
      </w:r>
      <w:hyperlink r:id="rId9" w:history="1">
        <w:r w:rsidRPr="009208EB">
          <w:rPr>
            <w:rFonts w:ascii="Times New Roman" w:eastAsia="Calibri" w:hAnsi="Times New Roman"/>
            <w:bCs/>
            <w:iCs/>
            <w:color w:val="auto"/>
            <w:sz w:val="24"/>
            <w:szCs w:val="24"/>
            <w:lang w:eastAsia="en-US"/>
          </w:rPr>
          <w:t>https://urait.ru/bcode/516186</w:t>
        </w:r>
      </w:hyperlink>
    </w:p>
    <w:p w14:paraId="131FDBCB" w14:textId="6B1D7DAF"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2.Волкогонова, О. Д. Основы философии: учебник / О.Д. Волкогонова, Н.М. Сидорова. — М</w:t>
      </w:r>
      <w:r w:rsidR="00CF1673">
        <w:rPr>
          <w:rFonts w:ascii="Times New Roman" w:eastAsia="Calibri" w:hAnsi="Times New Roman"/>
          <w:bCs/>
          <w:iCs/>
          <w:color w:val="auto"/>
          <w:sz w:val="24"/>
          <w:szCs w:val="24"/>
          <w:lang w:eastAsia="en-US"/>
        </w:rPr>
        <w:t>.</w:t>
      </w:r>
      <w:r w:rsidRPr="009208EB">
        <w:rPr>
          <w:rFonts w:ascii="Times New Roman" w:eastAsia="Calibri" w:hAnsi="Times New Roman"/>
          <w:bCs/>
          <w:iCs/>
          <w:color w:val="auto"/>
          <w:sz w:val="24"/>
          <w:szCs w:val="24"/>
          <w:lang w:eastAsia="en-US"/>
        </w:rPr>
        <w:t>: ФОРУМ: ИНФРА-М, 2023. — 480 с. — (С</w:t>
      </w:r>
      <w:r w:rsidR="00CF1673">
        <w:rPr>
          <w:rFonts w:ascii="Times New Roman" w:eastAsia="Calibri" w:hAnsi="Times New Roman"/>
          <w:bCs/>
          <w:iCs/>
          <w:color w:val="auto"/>
          <w:sz w:val="24"/>
          <w:szCs w:val="24"/>
          <w:lang w:eastAsia="en-US"/>
        </w:rPr>
        <w:t>ПО</w:t>
      </w:r>
      <w:r w:rsidRPr="009208EB">
        <w:rPr>
          <w:rFonts w:ascii="Times New Roman" w:eastAsia="Calibri" w:hAnsi="Times New Roman"/>
          <w:bCs/>
          <w:iCs/>
          <w:color w:val="auto"/>
          <w:sz w:val="24"/>
          <w:szCs w:val="24"/>
          <w:lang w:eastAsia="en-US"/>
        </w:rPr>
        <w:t>). - ISBN 978-5-8199-0694-1. - Текст: электронный. - URL: https://znanium.com/catalog/product/1933140</w:t>
      </w:r>
    </w:p>
    <w:p w14:paraId="483FB424" w14:textId="72B1FF38"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3.Губин, В. Д. Основы философии: учебное пособие / В.Д. Губин. — 4-е изд. — М</w:t>
      </w:r>
      <w:r w:rsidR="00CF1673">
        <w:rPr>
          <w:rFonts w:ascii="Times New Roman" w:eastAsia="Calibri" w:hAnsi="Times New Roman"/>
          <w:bCs/>
          <w:iCs/>
          <w:color w:val="auto"/>
          <w:sz w:val="24"/>
          <w:szCs w:val="24"/>
          <w:lang w:eastAsia="en-US"/>
        </w:rPr>
        <w:t>.</w:t>
      </w:r>
      <w:r w:rsidRPr="009208EB">
        <w:rPr>
          <w:rFonts w:ascii="Times New Roman" w:eastAsia="Calibri" w:hAnsi="Times New Roman"/>
          <w:bCs/>
          <w:iCs/>
          <w:color w:val="auto"/>
          <w:sz w:val="24"/>
          <w:szCs w:val="24"/>
          <w:lang w:eastAsia="en-US"/>
        </w:rPr>
        <w:t>: ФОРУМ: ИНФРА-М, 2024. — 288 с. — (Среднее профессиональное образование). - ISBN 978-5-00091-484-7. - Текст: электронный. - URL: https://znanium.com/catalog/product/2084133</w:t>
      </w:r>
    </w:p>
    <w:p w14:paraId="4EEEA829" w14:textId="3198FB42"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4.Спиркин, А. Г. Основы философии: учебник для среднего профессионального образования / А. Г. Спиркин. — М</w:t>
      </w:r>
      <w:r w:rsidR="00CF1673">
        <w:rPr>
          <w:rFonts w:ascii="Times New Roman" w:eastAsia="Calibri" w:hAnsi="Times New Roman"/>
          <w:bCs/>
          <w:iCs/>
          <w:color w:val="auto"/>
          <w:sz w:val="24"/>
          <w:szCs w:val="24"/>
          <w:lang w:eastAsia="en-US"/>
        </w:rPr>
        <w:t>.</w:t>
      </w:r>
      <w:r w:rsidRPr="009208EB">
        <w:rPr>
          <w:rFonts w:ascii="Times New Roman" w:eastAsia="Calibri" w:hAnsi="Times New Roman"/>
          <w:bCs/>
          <w:iCs/>
          <w:color w:val="auto"/>
          <w:sz w:val="24"/>
          <w:szCs w:val="24"/>
          <w:lang w:eastAsia="en-US"/>
        </w:rPr>
        <w:t xml:space="preserve">: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2024. — 394 с. — (Профессиональное образование). — ISBN 978-5-534-00811-1. — Текст: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https://urait.ru/bcode/536637</w:t>
      </w:r>
    </w:p>
    <w:p w14:paraId="34B619FE" w14:textId="77777777" w:rsidR="009208EB" w:rsidRPr="009208EB" w:rsidRDefault="009208EB" w:rsidP="009208EB">
      <w:pPr>
        <w:suppressAutoHyphens/>
        <w:spacing w:line="276" w:lineRule="auto"/>
        <w:ind w:firstLine="709"/>
        <w:contextualSpacing/>
        <w:rPr>
          <w:rFonts w:ascii="Times New Roman" w:eastAsia="Calibri" w:hAnsi="Times New Roman"/>
          <w:bCs/>
          <w:iCs/>
          <w:color w:val="auto"/>
          <w:sz w:val="24"/>
          <w:szCs w:val="24"/>
          <w:lang w:eastAsia="en-US"/>
        </w:rPr>
      </w:pPr>
    </w:p>
    <w:p w14:paraId="490FEABB" w14:textId="77777777" w:rsidR="009208EB" w:rsidRPr="009208EB" w:rsidRDefault="009208EB" w:rsidP="009208EB">
      <w:pPr>
        <w:suppressAutoHyphens/>
        <w:spacing w:line="276" w:lineRule="auto"/>
        <w:ind w:firstLine="709"/>
        <w:contextualSpacing/>
        <w:rPr>
          <w:rFonts w:ascii="Times New Roman" w:eastAsia="Calibri" w:hAnsi="Times New Roman"/>
          <w:bCs/>
          <w:i/>
          <w:color w:val="auto"/>
          <w:sz w:val="24"/>
          <w:szCs w:val="24"/>
          <w:lang w:eastAsia="en-US"/>
        </w:rPr>
      </w:pPr>
      <w:r w:rsidRPr="009208EB">
        <w:rPr>
          <w:rFonts w:ascii="Times New Roman" w:eastAsia="Calibri" w:hAnsi="Times New Roman"/>
          <w:b/>
          <w:bCs/>
          <w:color w:val="auto"/>
          <w:sz w:val="24"/>
          <w:szCs w:val="24"/>
          <w:lang w:eastAsia="en-US"/>
        </w:rPr>
        <w:t xml:space="preserve">3.2.2. Дополнительные источники </w:t>
      </w:r>
    </w:p>
    <w:p w14:paraId="02ACF063"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i/>
          <w:iCs/>
          <w:sz w:val="24"/>
          <w:szCs w:val="24"/>
        </w:rPr>
      </w:pPr>
      <w:bookmarkStart w:id="36" w:name="_Toc152334674"/>
      <w:bookmarkStart w:id="37" w:name="_Toc156294577"/>
      <w:bookmarkStart w:id="38" w:name="_Toc156294887"/>
      <w:r w:rsidRPr="009208EB">
        <w:rPr>
          <w:rFonts w:ascii="Times New Roman" w:hAnsi="Times New Roman"/>
          <w:color w:val="auto"/>
          <w:sz w:val="24"/>
          <w:szCs w:val="24"/>
          <w:lang w:eastAsia="en-US"/>
        </w:rPr>
        <w:t xml:space="preserve">1.Гордашевская, В. Д. Основы философии : учебное пособие для СПО / В. Д. </w:t>
      </w:r>
      <w:proofErr w:type="spellStart"/>
      <w:r w:rsidRPr="009208EB">
        <w:rPr>
          <w:rFonts w:ascii="Times New Roman" w:hAnsi="Times New Roman"/>
          <w:color w:val="auto"/>
          <w:sz w:val="24"/>
          <w:szCs w:val="24"/>
          <w:lang w:eastAsia="en-US"/>
        </w:rPr>
        <w:t>Гордашевская</w:t>
      </w:r>
      <w:proofErr w:type="spellEnd"/>
      <w:r w:rsidRPr="009208EB">
        <w:rPr>
          <w:rFonts w:ascii="Times New Roman" w:hAnsi="Times New Roman"/>
          <w:color w:val="auto"/>
          <w:sz w:val="24"/>
          <w:szCs w:val="24"/>
          <w:lang w:eastAsia="en-US"/>
        </w:rPr>
        <w:t xml:space="preserve">. — Санкт-Петербург : Лань, 2021. — 84 с. — ISBN 978-5-8114-7175-1. — Текст : электронный // Лань : электронно-библиотечная система. — URL: https://e.lanbook.com/book/169780 (дата обращения: 12.01.2022). — Режим доступа: для </w:t>
      </w:r>
      <w:proofErr w:type="spellStart"/>
      <w:r w:rsidRPr="009208EB">
        <w:rPr>
          <w:rFonts w:ascii="Times New Roman" w:hAnsi="Times New Roman"/>
          <w:color w:val="auto"/>
          <w:sz w:val="24"/>
          <w:szCs w:val="24"/>
          <w:lang w:eastAsia="en-US"/>
        </w:rPr>
        <w:t>авториз</w:t>
      </w:r>
      <w:proofErr w:type="spellEnd"/>
      <w:r w:rsidRPr="009208EB">
        <w:rPr>
          <w:rFonts w:ascii="Times New Roman" w:hAnsi="Times New Roman"/>
          <w:color w:val="auto"/>
          <w:sz w:val="24"/>
          <w:szCs w:val="24"/>
          <w:lang w:eastAsia="en-US"/>
        </w:rPr>
        <w:t>. пользователей.</w:t>
      </w:r>
    </w:p>
    <w:p w14:paraId="3F8EC162"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r w:rsidRPr="009208EB">
        <w:rPr>
          <w:rFonts w:ascii="Times New Roman" w:hAnsi="Times New Roman"/>
          <w:sz w:val="24"/>
          <w:szCs w:val="24"/>
          <w:shd w:val="clear" w:color="auto" w:fill="FCFCFC"/>
          <w:lang w:eastAsia="en-US"/>
        </w:rPr>
        <w:t xml:space="preserve">2.История философии: Запад–Россия–Восток. Книга вторая: философия XV–XIX вв. : учебник для вузов / А.Б. </w:t>
      </w:r>
      <w:proofErr w:type="spellStart"/>
      <w:r w:rsidRPr="009208EB">
        <w:rPr>
          <w:rFonts w:ascii="Times New Roman" w:hAnsi="Times New Roman"/>
          <w:sz w:val="24"/>
          <w:szCs w:val="24"/>
          <w:shd w:val="clear" w:color="auto" w:fill="FCFCFC"/>
          <w:lang w:eastAsia="en-US"/>
        </w:rPr>
        <w:t>Баллаев</w:t>
      </w:r>
      <w:proofErr w:type="spellEnd"/>
      <w:r w:rsidRPr="009208EB">
        <w:rPr>
          <w:rFonts w:ascii="Times New Roman" w:hAnsi="Times New Roman"/>
          <w:sz w:val="24"/>
          <w:szCs w:val="24"/>
          <w:shd w:val="clear" w:color="auto" w:fill="FCFCFC"/>
          <w:lang w:eastAsia="en-US"/>
        </w:rPr>
        <w:t xml:space="preserve"> [и др.].. — Москва : Академический проект, 2020. — 485 c. — ISBN 978-5-8291-3231-6. — Текст : электронный // Электронно-библиотечная система IPR BOOKS : [сайт]. — URL: https://www.iprbookshop.ru/109995.html (дата обращения: 05.01.2022). — Режим доступа: для </w:t>
      </w:r>
      <w:proofErr w:type="spellStart"/>
      <w:r w:rsidRPr="009208EB">
        <w:rPr>
          <w:rFonts w:ascii="Times New Roman" w:hAnsi="Times New Roman"/>
          <w:sz w:val="24"/>
          <w:szCs w:val="24"/>
          <w:shd w:val="clear" w:color="auto" w:fill="FCFCFC"/>
          <w:lang w:eastAsia="en-US"/>
        </w:rPr>
        <w:t>авторизир</w:t>
      </w:r>
      <w:proofErr w:type="spellEnd"/>
      <w:r w:rsidRPr="009208EB">
        <w:rPr>
          <w:rFonts w:ascii="Times New Roman" w:hAnsi="Times New Roman"/>
          <w:sz w:val="24"/>
          <w:szCs w:val="24"/>
          <w:shd w:val="clear" w:color="auto" w:fill="FCFCFC"/>
          <w:lang w:eastAsia="en-US"/>
        </w:rPr>
        <w:t>. Пользователей</w:t>
      </w:r>
    </w:p>
    <w:p w14:paraId="629DA804"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55438302"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1A05D09A"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6C20547F"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2F5680F4"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249DCB03"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5481F8AC"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192DBC5F"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0AA052D8"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4396E323"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0E94982D"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759E9D62"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6108AACA"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248D00B2"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50606310"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1CC531B5"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5410BEE0"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21777437"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val="x-none" w:eastAsia="x-none"/>
        </w:rPr>
        <w:lastRenderedPageBreak/>
        <w:t xml:space="preserve">4. Контроль и оценка результатов </w:t>
      </w:r>
      <w:r w:rsidRPr="009208EB">
        <w:rPr>
          <w:rFonts w:ascii="Times New Roman" w:eastAsia="Segoe UI" w:hAnsi="Times New Roman"/>
          <w:b/>
          <w:bCs/>
          <w:caps/>
          <w:color w:val="auto"/>
          <w:kern w:val="32"/>
          <w:sz w:val="24"/>
          <w:szCs w:val="24"/>
          <w:lang w:val="x-none" w:eastAsia="x-none"/>
        </w:rPr>
        <w:br/>
        <w:t xml:space="preserve">освоения </w:t>
      </w:r>
      <w:r w:rsidRPr="009208EB">
        <w:rPr>
          <w:rFonts w:ascii="Times New Roman" w:eastAsia="Segoe UI" w:hAnsi="Times New Roman"/>
          <w:b/>
          <w:bCs/>
          <w:caps/>
          <w:color w:val="auto"/>
          <w:kern w:val="32"/>
          <w:sz w:val="24"/>
          <w:szCs w:val="24"/>
          <w:lang w:eastAsia="x-none"/>
        </w:rPr>
        <w:t>ДИСЦИПЛИНЫ</w:t>
      </w:r>
    </w:p>
    <w:tbl>
      <w:tblPr>
        <w:tblStyle w:val="TableNormal211"/>
        <w:tblpPr w:leftFromText="180" w:rightFromText="180" w:vertAnchor="text" w:horzAnchor="margin" w:tblpY="205"/>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2"/>
        <w:gridCol w:w="4395"/>
        <w:gridCol w:w="2495"/>
      </w:tblGrid>
      <w:tr w:rsidR="009208EB" w:rsidRPr="009208EB" w14:paraId="74E9643A" w14:textId="77777777" w:rsidTr="00C25760">
        <w:trPr>
          <w:trHeight w:hRule="exact" w:val="298"/>
        </w:trPr>
        <w:tc>
          <w:tcPr>
            <w:tcW w:w="2892" w:type="dxa"/>
            <w:tcMar>
              <w:top w:w="57" w:type="dxa"/>
              <w:left w:w="57" w:type="dxa"/>
              <w:bottom w:w="57" w:type="dxa"/>
              <w:right w:w="57" w:type="dxa"/>
            </w:tcMar>
            <w:vAlign w:val="center"/>
          </w:tcPr>
          <w:bookmarkEnd w:id="36"/>
          <w:bookmarkEnd w:id="37"/>
          <w:bookmarkEnd w:id="38"/>
          <w:p w14:paraId="7EB2177A" w14:textId="77777777" w:rsidR="009208EB" w:rsidRPr="009208EB" w:rsidRDefault="009208EB" w:rsidP="009208EB">
            <w:pPr>
              <w:spacing w:line="276" w:lineRule="auto"/>
              <w:jc w:val="center"/>
              <w:rPr>
                <w:rFonts w:ascii="Times New Roman" w:hAnsi="Times New Roman"/>
                <w:b/>
                <w:bCs/>
                <w:i/>
                <w:sz w:val="24"/>
                <w:szCs w:val="24"/>
              </w:rPr>
            </w:pPr>
            <w:r w:rsidRPr="009208EB">
              <w:rPr>
                <w:rFonts w:ascii="Times New Roman" w:hAnsi="Times New Roman"/>
                <w:b/>
                <w:iCs/>
                <w:sz w:val="24"/>
                <w:szCs w:val="24"/>
              </w:rPr>
              <w:t>Результаты обучения</w:t>
            </w:r>
          </w:p>
        </w:tc>
        <w:tc>
          <w:tcPr>
            <w:tcW w:w="4395" w:type="dxa"/>
            <w:tcMar>
              <w:top w:w="57" w:type="dxa"/>
              <w:left w:w="57" w:type="dxa"/>
              <w:bottom w:w="57" w:type="dxa"/>
              <w:right w:w="57" w:type="dxa"/>
            </w:tcMar>
            <w:vAlign w:val="center"/>
          </w:tcPr>
          <w:p w14:paraId="113B97B0" w14:textId="77777777" w:rsidR="009208EB" w:rsidRPr="009208EB" w:rsidRDefault="009208EB" w:rsidP="009208EB">
            <w:pPr>
              <w:spacing w:line="276" w:lineRule="auto"/>
              <w:jc w:val="center"/>
              <w:rPr>
                <w:rFonts w:ascii="Times New Roman" w:hAnsi="Times New Roman"/>
                <w:b/>
                <w:bCs/>
                <w:i/>
                <w:sz w:val="24"/>
                <w:szCs w:val="24"/>
              </w:rPr>
            </w:pPr>
            <w:r w:rsidRPr="009208EB">
              <w:rPr>
                <w:rFonts w:ascii="Times New Roman" w:hAnsi="Times New Roman"/>
                <w:b/>
                <w:iCs/>
                <w:sz w:val="24"/>
                <w:szCs w:val="24"/>
              </w:rPr>
              <w:t>Показатели освоенности компетенций</w:t>
            </w:r>
          </w:p>
        </w:tc>
        <w:tc>
          <w:tcPr>
            <w:tcW w:w="2495" w:type="dxa"/>
            <w:tcMar>
              <w:top w:w="57" w:type="dxa"/>
              <w:left w:w="57" w:type="dxa"/>
              <w:bottom w:w="57" w:type="dxa"/>
              <w:right w:w="57" w:type="dxa"/>
            </w:tcMar>
            <w:vAlign w:val="center"/>
          </w:tcPr>
          <w:p w14:paraId="3636F1DC" w14:textId="77777777" w:rsidR="009208EB" w:rsidRPr="009208EB" w:rsidRDefault="009208EB" w:rsidP="009208EB">
            <w:pPr>
              <w:spacing w:line="276" w:lineRule="auto"/>
              <w:jc w:val="center"/>
              <w:rPr>
                <w:rFonts w:ascii="Times New Roman" w:hAnsi="Times New Roman"/>
                <w:b/>
                <w:bCs/>
                <w:i/>
                <w:sz w:val="24"/>
                <w:szCs w:val="24"/>
              </w:rPr>
            </w:pPr>
            <w:r w:rsidRPr="009208EB">
              <w:rPr>
                <w:rFonts w:ascii="Times New Roman" w:hAnsi="Times New Roman"/>
                <w:b/>
                <w:sz w:val="24"/>
                <w:szCs w:val="24"/>
              </w:rPr>
              <w:t>Методы оценки</w:t>
            </w:r>
          </w:p>
        </w:tc>
      </w:tr>
      <w:tr w:rsidR="009208EB" w:rsidRPr="009208EB" w14:paraId="72765BEE" w14:textId="77777777" w:rsidTr="00C25760">
        <w:trPr>
          <w:trHeight w:hRule="exact" w:val="298"/>
        </w:trPr>
        <w:tc>
          <w:tcPr>
            <w:tcW w:w="2892" w:type="dxa"/>
            <w:tcMar>
              <w:top w:w="57" w:type="dxa"/>
              <w:left w:w="57" w:type="dxa"/>
              <w:bottom w:w="57" w:type="dxa"/>
              <w:right w:w="57" w:type="dxa"/>
            </w:tcMar>
          </w:tcPr>
          <w:p w14:paraId="38B70712" w14:textId="77777777" w:rsidR="009208EB" w:rsidRPr="009208EB" w:rsidRDefault="009208EB" w:rsidP="009208EB">
            <w:pPr>
              <w:spacing w:line="276" w:lineRule="auto"/>
              <w:jc w:val="center"/>
              <w:rPr>
                <w:rFonts w:ascii="Times New Roman" w:hAnsi="Times New Roman"/>
                <w:b/>
                <w:bCs/>
                <w:sz w:val="24"/>
                <w:szCs w:val="24"/>
                <w:lang w:val="ru-RU"/>
              </w:rPr>
            </w:pPr>
            <w:r w:rsidRPr="009208EB">
              <w:rPr>
                <w:rFonts w:ascii="Times New Roman" w:hAnsi="Times New Roman"/>
                <w:b/>
                <w:bCs/>
                <w:sz w:val="24"/>
                <w:szCs w:val="24"/>
                <w:lang w:val="ru-RU"/>
              </w:rPr>
              <w:t>Умения:</w:t>
            </w:r>
          </w:p>
          <w:p w14:paraId="60971D12" w14:textId="77777777" w:rsidR="009208EB" w:rsidRPr="009208EB" w:rsidRDefault="009208EB" w:rsidP="009208EB">
            <w:pPr>
              <w:spacing w:line="276" w:lineRule="auto"/>
              <w:jc w:val="center"/>
              <w:rPr>
                <w:rFonts w:ascii="Times New Roman" w:hAnsi="Times New Roman"/>
                <w:b/>
                <w:bCs/>
                <w:sz w:val="24"/>
                <w:szCs w:val="24"/>
                <w:lang w:val="ru-RU"/>
              </w:rPr>
            </w:pPr>
            <w:r w:rsidRPr="009208EB">
              <w:rPr>
                <w:rFonts w:ascii="Times New Roman" w:hAnsi="Times New Roman"/>
                <w:b/>
                <w:bCs/>
                <w:sz w:val="24"/>
                <w:szCs w:val="24"/>
                <w:lang w:val="ru-RU"/>
              </w:rPr>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w:t>
            </w:r>
          </w:p>
          <w:p w14:paraId="20432C15" w14:textId="77777777" w:rsidR="009208EB" w:rsidRPr="009208EB" w:rsidRDefault="009208EB" w:rsidP="009208EB">
            <w:pPr>
              <w:spacing w:line="276" w:lineRule="auto"/>
              <w:jc w:val="center"/>
              <w:rPr>
                <w:rFonts w:ascii="Times New Roman" w:hAnsi="Times New Roman"/>
                <w:b/>
                <w:bCs/>
                <w:sz w:val="24"/>
                <w:szCs w:val="24"/>
                <w:lang w:val="ru-RU"/>
              </w:rPr>
            </w:pPr>
            <w:r w:rsidRPr="009208EB">
              <w:rPr>
                <w:rFonts w:ascii="Times New Roman" w:hAnsi="Times New Roman"/>
                <w:b/>
                <w:bCs/>
                <w:sz w:val="24"/>
                <w:szCs w:val="24"/>
                <w:lang w:val="ru-RU"/>
              </w:rPr>
              <w:t>– выстраивать общение на основе общечеловеческих ценностей.</w:t>
            </w:r>
          </w:p>
        </w:tc>
        <w:tc>
          <w:tcPr>
            <w:tcW w:w="4395" w:type="dxa"/>
            <w:tcMar>
              <w:top w:w="57" w:type="dxa"/>
              <w:left w:w="57" w:type="dxa"/>
              <w:bottom w:w="57" w:type="dxa"/>
              <w:right w:w="57" w:type="dxa"/>
            </w:tcMar>
          </w:tcPr>
          <w:p w14:paraId="4BFEF4B9" w14:textId="77777777" w:rsidR="009208EB" w:rsidRPr="009208EB" w:rsidRDefault="009208EB" w:rsidP="009208EB">
            <w:pPr>
              <w:spacing w:line="276" w:lineRule="auto"/>
              <w:jc w:val="center"/>
              <w:rPr>
                <w:rFonts w:ascii="Times New Roman" w:hAnsi="Times New Roman"/>
                <w:b/>
                <w:bCs/>
                <w:i/>
                <w:sz w:val="24"/>
                <w:szCs w:val="24"/>
                <w:lang w:val="ru-RU"/>
              </w:rPr>
            </w:pPr>
          </w:p>
        </w:tc>
        <w:tc>
          <w:tcPr>
            <w:tcW w:w="2495" w:type="dxa"/>
            <w:tcMar>
              <w:top w:w="57" w:type="dxa"/>
              <w:left w:w="57" w:type="dxa"/>
              <w:bottom w:w="57" w:type="dxa"/>
              <w:right w:w="57" w:type="dxa"/>
            </w:tcMar>
          </w:tcPr>
          <w:p w14:paraId="0EFF47E9" w14:textId="77777777" w:rsidR="009208EB" w:rsidRPr="009208EB" w:rsidRDefault="009208EB" w:rsidP="009208EB">
            <w:pPr>
              <w:spacing w:line="276" w:lineRule="auto"/>
              <w:jc w:val="center"/>
              <w:rPr>
                <w:rFonts w:ascii="Times New Roman" w:hAnsi="Times New Roman"/>
                <w:b/>
                <w:bCs/>
                <w:i/>
                <w:sz w:val="24"/>
                <w:szCs w:val="24"/>
                <w:lang w:val="ru-RU"/>
              </w:rPr>
            </w:pPr>
          </w:p>
        </w:tc>
      </w:tr>
      <w:tr w:rsidR="009208EB" w:rsidRPr="009208EB" w14:paraId="68538F8B" w14:textId="77777777" w:rsidTr="00C25760">
        <w:trPr>
          <w:trHeight w:hRule="exact" w:val="5541"/>
        </w:trPr>
        <w:tc>
          <w:tcPr>
            <w:tcW w:w="2892" w:type="dxa"/>
            <w:tcMar>
              <w:top w:w="57" w:type="dxa"/>
              <w:left w:w="57" w:type="dxa"/>
              <w:bottom w:w="57" w:type="dxa"/>
              <w:right w:w="57" w:type="dxa"/>
            </w:tcMar>
          </w:tcPr>
          <w:p w14:paraId="41B1B2B2" w14:textId="77777777" w:rsidR="009208EB" w:rsidRPr="009208EB" w:rsidRDefault="009208EB" w:rsidP="009208EB">
            <w:pPr>
              <w:spacing w:line="276" w:lineRule="auto"/>
              <w:rPr>
                <w:rFonts w:ascii="Times New Roman" w:hAnsi="Times New Roman"/>
                <w:b/>
                <w:bCs/>
                <w:sz w:val="24"/>
                <w:szCs w:val="24"/>
                <w:lang w:val="ru-RU"/>
              </w:rPr>
            </w:pPr>
            <w:r w:rsidRPr="009208EB">
              <w:rPr>
                <w:rFonts w:ascii="Times New Roman" w:hAnsi="Times New Roman"/>
                <w:b/>
                <w:bCs/>
                <w:sz w:val="24"/>
                <w:szCs w:val="24"/>
                <w:lang w:val="ru-RU"/>
              </w:rPr>
              <w:t xml:space="preserve">– </w:t>
            </w:r>
            <w:r w:rsidRPr="009208EB">
              <w:rPr>
                <w:rFonts w:ascii="Times New Roman" w:hAnsi="Times New Roman"/>
                <w:bCs/>
                <w:sz w:val="24"/>
                <w:szCs w:val="24"/>
                <w:lang w:val="ru-RU"/>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w:t>
            </w:r>
          </w:p>
        </w:tc>
        <w:tc>
          <w:tcPr>
            <w:tcW w:w="4395" w:type="dxa"/>
            <w:vMerge w:val="restart"/>
            <w:tcBorders>
              <w:top w:val="single" w:sz="4" w:space="0" w:color="auto"/>
            </w:tcBorders>
            <w:tcMar>
              <w:top w:w="57" w:type="dxa"/>
              <w:left w:w="57" w:type="dxa"/>
              <w:bottom w:w="57" w:type="dxa"/>
              <w:right w:w="57" w:type="dxa"/>
            </w:tcMar>
          </w:tcPr>
          <w:p w14:paraId="59212C9B" w14:textId="77777777" w:rsidR="009208EB" w:rsidRPr="009208EB" w:rsidRDefault="009208EB" w:rsidP="009208EB">
            <w:pPr>
              <w:spacing w:line="276" w:lineRule="auto"/>
              <w:rPr>
                <w:rFonts w:ascii="Times New Roman" w:hAnsi="Times New Roman"/>
                <w:bCs/>
                <w:sz w:val="24"/>
                <w:szCs w:val="24"/>
                <w:lang w:val="ru-RU"/>
              </w:rPr>
            </w:pPr>
            <w:r w:rsidRPr="009208EB">
              <w:rPr>
                <w:rFonts w:ascii="Times New Roman" w:hAnsi="Times New Roman"/>
                <w:bCs/>
                <w:sz w:val="24"/>
                <w:szCs w:val="24"/>
                <w:lang w:val="ru-RU"/>
              </w:rPr>
              <w:t>- отбирать и оценивать факты, процессы, явления;</w:t>
            </w:r>
          </w:p>
          <w:p w14:paraId="68B91D42" w14:textId="77777777" w:rsidR="009208EB" w:rsidRPr="009208EB" w:rsidRDefault="009208EB" w:rsidP="009208EB">
            <w:pPr>
              <w:spacing w:line="276" w:lineRule="auto"/>
              <w:rPr>
                <w:rFonts w:ascii="Times New Roman" w:hAnsi="Times New Roman"/>
                <w:bCs/>
                <w:sz w:val="24"/>
                <w:szCs w:val="24"/>
                <w:lang w:val="ru-RU"/>
              </w:rPr>
            </w:pPr>
            <w:r w:rsidRPr="009208EB">
              <w:rPr>
                <w:rFonts w:ascii="Times New Roman" w:hAnsi="Times New Roman"/>
                <w:bCs/>
                <w:sz w:val="24"/>
                <w:szCs w:val="24"/>
                <w:lang w:val="ru-RU"/>
              </w:rPr>
              <w:t>- выполнять условия здания на творческом уровне с представлением собственной позиции;</w:t>
            </w:r>
          </w:p>
          <w:p w14:paraId="20A45CD9" w14:textId="77777777" w:rsidR="009208EB" w:rsidRPr="009208EB" w:rsidRDefault="009208EB" w:rsidP="009208EB">
            <w:pPr>
              <w:spacing w:line="276" w:lineRule="auto"/>
              <w:rPr>
                <w:rFonts w:ascii="Times New Roman" w:hAnsi="Times New Roman"/>
                <w:bCs/>
                <w:sz w:val="24"/>
                <w:szCs w:val="24"/>
                <w:lang w:val="ru-RU"/>
              </w:rPr>
            </w:pPr>
            <w:r w:rsidRPr="009208EB">
              <w:rPr>
                <w:rFonts w:ascii="Times New Roman" w:hAnsi="Times New Roman"/>
                <w:bCs/>
                <w:sz w:val="24"/>
                <w:szCs w:val="24"/>
                <w:lang w:val="ru-RU"/>
              </w:rPr>
              <w:t>– делать осознанный выбор способов действий из ранее известных;</w:t>
            </w:r>
          </w:p>
          <w:p w14:paraId="5C8AAB93" w14:textId="77777777" w:rsidR="009208EB" w:rsidRPr="009208EB" w:rsidRDefault="009208EB" w:rsidP="009208EB">
            <w:pPr>
              <w:spacing w:line="276" w:lineRule="auto"/>
              <w:rPr>
                <w:rFonts w:ascii="Times New Roman" w:hAnsi="Times New Roman"/>
                <w:bCs/>
                <w:sz w:val="24"/>
                <w:szCs w:val="24"/>
                <w:lang w:val="ru-RU"/>
              </w:rPr>
            </w:pPr>
            <w:r w:rsidRPr="009208EB">
              <w:rPr>
                <w:rFonts w:ascii="Times New Roman" w:hAnsi="Times New Roman"/>
                <w:bCs/>
                <w:sz w:val="24"/>
                <w:szCs w:val="24"/>
                <w:lang w:val="ru-RU"/>
              </w:rPr>
              <w:t>- осуществлять коррекцию (исправление) сделанных ошибок на новом уровне предлагаемых заданий;</w:t>
            </w:r>
          </w:p>
          <w:p w14:paraId="4EE50FD3" w14:textId="77777777" w:rsidR="009208EB" w:rsidRPr="009208EB" w:rsidRDefault="009208EB" w:rsidP="009208EB">
            <w:pPr>
              <w:spacing w:line="276" w:lineRule="auto"/>
              <w:rPr>
                <w:rFonts w:ascii="Times New Roman" w:hAnsi="Times New Roman"/>
                <w:bCs/>
                <w:sz w:val="24"/>
                <w:szCs w:val="24"/>
                <w:lang w:val="ru-RU"/>
              </w:rPr>
            </w:pPr>
            <w:r w:rsidRPr="009208EB">
              <w:rPr>
                <w:rFonts w:ascii="Times New Roman" w:hAnsi="Times New Roman"/>
                <w:bCs/>
                <w:sz w:val="24"/>
                <w:szCs w:val="24"/>
                <w:lang w:val="ru-RU"/>
              </w:rPr>
              <w:t>- проявлять конструктивное взаимодействие в учебном коллективе, представлять как свою, так и позицию группы;</w:t>
            </w:r>
          </w:p>
          <w:p w14:paraId="449D014C" w14:textId="77777777" w:rsidR="009208EB" w:rsidRPr="009208EB" w:rsidRDefault="009208EB" w:rsidP="009208EB">
            <w:pPr>
              <w:spacing w:line="276" w:lineRule="auto"/>
              <w:rPr>
                <w:rFonts w:ascii="Times New Roman" w:hAnsi="Times New Roman"/>
                <w:bCs/>
                <w:sz w:val="24"/>
                <w:szCs w:val="24"/>
                <w:lang w:val="ru-RU"/>
              </w:rPr>
            </w:pPr>
            <w:r w:rsidRPr="009208EB">
              <w:rPr>
                <w:rFonts w:ascii="Times New Roman" w:hAnsi="Times New Roman"/>
                <w:bCs/>
                <w:sz w:val="24"/>
                <w:szCs w:val="24"/>
                <w:lang w:val="ru-RU"/>
              </w:rPr>
              <w:t>– участие в исследовательской и проектной работе;</w:t>
            </w:r>
          </w:p>
          <w:p w14:paraId="56478CCF" w14:textId="77777777" w:rsidR="009208EB" w:rsidRPr="009208EB" w:rsidRDefault="009208EB" w:rsidP="009208EB">
            <w:pPr>
              <w:spacing w:line="276" w:lineRule="auto"/>
              <w:rPr>
                <w:rFonts w:ascii="Times New Roman" w:hAnsi="Times New Roman"/>
                <w:bCs/>
                <w:sz w:val="24"/>
                <w:szCs w:val="24"/>
                <w:lang w:val="ru-RU"/>
              </w:rPr>
            </w:pPr>
            <w:r w:rsidRPr="009208EB">
              <w:rPr>
                <w:rFonts w:ascii="Times New Roman" w:hAnsi="Times New Roman"/>
                <w:bCs/>
                <w:sz w:val="24"/>
                <w:szCs w:val="24"/>
                <w:lang w:val="ru-RU"/>
              </w:rPr>
              <w:t>- проектировать собственную гражданскую позицию;</w:t>
            </w:r>
          </w:p>
          <w:p w14:paraId="11F1D6FD" w14:textId="77777777" w:rsidR="009208EB" w:rsidRPr="009208EB" w:rsidRDefault="009208EB" w:rsidP="009208EB">
            <w:pPr>
              <w:spacing w:line="276" w:lineRule="auto"/>
              <w:rPr>
                <w:rFonts w:ascii="Times New Roman" w:hAnsi="Times New Roman"/>
                <w:bCs/>
                <w:sz w:val="24"/>
                <w:szCs w:val="24"/>
                <w:lang w:val="ru-RU"/>
              </w:rPr>
            </w:pPr>
            <w:r w:rsidRPr="009208EB">
              <w:rPr>
                <w:rFonts w:ascii="Times New Roman" w:hAnsi="Times New Roman"/>
                <w:bCs/>
                <w:sz w:val="24"/>
                <w:szCs w:val="24"/>
                <w:lang w:val="ru-RU"/>
              </w:rPr>
              <w:t>- демонстрировать навыки межличностного делового общения, социального имиджа;</w:t>
            </w:r>
          </w:p>
          <w:p w14:paraId="05D17012" w14:textId="77777777" w:rsidR="009208EB" w:rsidRPr="009208EB" w:rsidRDefault="009208EB" w:rsidP="009208EB">
            <w:pPr>
              <w:spacing w:line="276" w:lineRule="auto"/>
              <w:rPr>
                <w:rFonts w:ascii="Times New Roman" w:hAnsi="Times New Roman"/>
                <w:bCs/>
                <w:sz w:val="24"/>
                <w:szCs w:val="24"/>
                <w:lang w:val="ru-RU"/>
              </w:rPr>
            </w:pPr>
            <w:r w:rsidRPr="009208EB">
              <w:rPr>
                <w:rFonts w:ascii="Times New Roman" w:hAnsi="Times New Roman"/>
                <w:bCs/>
                <w:sz w:val="24"/>
                <w:szCs w:val="24"/>
                <w:lang w:val="ru-RU"/>
              </w:rPr>
              <w:t>– проявлять 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4EC512F1" w14:textId="77777777" w:rsidR="009208EB" w:rsidRPr="009208EB" w:rsidRDefault="009208EB" w:rsidP="009208EB">
            <w:pPr>
              <w:spacing w:line="276" w:lineRule="auto"/>
              <w:rPr>
                <w:rFonts w:ascii="Times New Roman" w:hAnsi="Times New Roman"/>
                <w:bCs/>
                <w:sz w:val="24"/>
                <w:szCs w:val="24"/>
                <w:lang w:val="ru-RU"/>
              </w:rPr>
            </w:pPr>
            <w:r w:rsidRPr="009208EB">
              <w:rPr>
                <w:rFonts w:ascii="Times New Roman" w:hAnsi="Times New Roman"/>
                <w:bCs/>
                <w:sz w:val="24"/>
                <w:szCs w:val="24"/>
                <w:lang w:val="ru-RU"/>
              </w:rPr>
              <w:t>– демонстрировать интерес к будущей профессии, а также выражать мировоззренческие установки на готовность к работе на благо Отечества;</w:t>
            </w:r>
          </w:p>
          <w:p w14:paraId="79748E6D" w14:textId="77777777" w:rsidR="009208EB" w:rsidRPr="009208EB" w:rsidRDefault="009208EB" w:rsidP="009208EB">
            <w:pPr>
              <w:spacing w:line="276" w:lineRule="auto"/>
              <w:rPr>
                <w:rFonts w:ascii="Times New Roman" w:hAnsi="Times New Roman"/>
                <w:b/>
                <w:bCs/>
                <w:i/>
                <w:sz w:val="24"/>
                <w:szCs w:val="24"/>
                <w:lang w:val="ru-RU"/>
              </w:rPr>
            </w:pPr>
            <w:r w:rsidRPr="009208EB">
              <w:rPr>
                <w:rFonts w:ascii="Times New Roman" w:hAnsi="Times New Roman"/>
                <w:bCs/>
                <w:sz w:val="24"/>
                <w:szCs w:val="24"/>
                <w:lang w:val="ru-RU"/>
              </w:rPr>
              <w:t>- проявлять культуру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tc>
        <w:tc>
          <w:tcPr>
            <w:tcW w:w="2495" w:type="dxa"/>
            <w:tcMar>
              <w:top w:w="57" w:type="dxa"/>
              <w:left w:w="57" w:type="dxa"/>
              <w:bottom w:w="57" w:type="dxa"/>
              <w:right w:w="57" w:type="dxa"/>
            </w:tcMar>
          </w:tcPr>
          <w:p w14:paraId="0788D480" w14:textId="77777777" w:rsidR="009208EB" w:rsidRPr="009208EB" w:rsidRDefault="009208EB" w:rsidP="00CF1673">
            <w:pPr>
              <w:spacing w:line="276" w:lineRule="auto"/>
              <w:rPr>
                <w:rFonts w:ascii="Times New Roman" w:hAnsi="Times New Roman"/>
                <w:bCs/>
                <w:sz w:val="24"/>
                <w:szCs w:val="24"/>
                <w:lang w:val="ru-RU"/>
              </w:rPr>
            </w:pPr>
            <w:r w:rsidRPr="009208EB">
              <w:rPr>
                <w:rFonts w:ascii="Times New Roman" w:hAnsi="Times New Roman"/>
                <w:bCs/>
                <w:sz w:val="24"/>
                <w:szCs w:val="24"/>
                <w:lang w:val="ru-RU"/>
              </w:rPr>
              <w:t xml:space="preserve">Тестирование, экспертная оценка по результатам наблюдения за деятельностью студента в процессе освоения учебной дисциплины, </w:t>
            </w:r>
          </w:p>
          <w:p w14:paraId="274CF15E" w14:textId="77777777" w:rsidR="009208EB" w:rsidRPr="009208EB" w:rsidRDefault="009208EB" w:rsidP="00CF1673">
            <w:pPr>
              <w:spacing w:line="276" w:lineRule="auto"/>
              <w:rPr>
                <w:rFonts w:ascii="Times New Roman" w:hAnsi="Times New Roman"/>
                <w:bCs/>
                <w:sz w:val="24"/>
                <w:szCs w:val="24"/>
                <w:lang w:val="ru-RU"/>
              </w:rPr>
            </w:pPr>
            <w:r w:rsidRPr="009208EB">
              <w:rPr>
                <w:rFonts w:ascii="Times New Roman" w:hAnsi="Times New Roman"/>
                <w:bCs/>
                <w:sz w:val="24"/>
                <w:szCs w:val="24"/>
                <w:lang w:val="ru-RU"/>
              </w:rPr>
              <w:t>оценка результатов выполнения практических работ, индивидуальных и групповых проектов</w:t>
            </w:r>
          </w:p>
          <w:p w14:paraId="4DD465D6" w14:textId="77777777" w:rsidR="009208EB" w:rsidRPr="009208EB" w:rsidRDefault="009208EB" w:rsidP="00CF1673">
            <w:pPr>
              <w:spacing w:line="276" w:lineRule="auto"/>
              <w:rPr>
                <w:rFonts w:ascii="Times New Roman" w:hAnsi="Times New Roman"/>
                <w:b/>
                <w:bCs/>
                <w:i/>
                <w:sz w:val="24"/>
                <w:szCs w:val="24"/>
                <w:lang w:val="ru-RU"/>
              </w:rPr>
            </w:pPr>
            <w:r w:rsidRPr="009208EB">
              <w:rPr>
                <w:rFonts w:ascii="Times New Roman" w:hAnsi="Times New Roman"/>
                <w:bCs/>
                <w:sz w:val="24"/>
                <w:szCs w:val="24"/>
                <w:lang w:val="ru-RU"/>
              </w:rPr>
              <w:t>мониторинг роста творческой самостоятельности и навыков получения нового знания каждым обучающимся</w:t>
            </w:r>
          </w:p>
        </w:tc>
      </w:tr>
      <w:tr w:rsidR="009208EB" w:rsidRPr="009208EB" w14:paraId="473CE1E6" w14:textId="77777777" w:rsidTr="00C25760">
        <w:trPr>
          <w:trHeight w:hRule="exact" w:val="6792"/>
        </w:trPr>
        <w:tc>
          <w:tcPr>
            <w:tcW w:w="2892" w:type="dxa"/>
            <w:tcMar>
              <w:top w:w="57" w:type="dxa"/>
              <w:left w:w="57" w:type="dxa"/>
              <w:bottom w:w="57" w:type="dxa"/>
              <w:right w:w="57" w:type="dxa"/>
            </w:tcMar>
          </w:tcPr>
          <w:p w14:paraId="68B6A84D" w14:textId="77777777" w:rsidR="009208EB" w:rsidRPr="009208EB" w:rsidRDefault="009208EB" w:rsidP="009208EB">
            <w:pPr>
              <w:spacing w:line="276" w:lineRule="auto"/>
              <w:jc w:val="both"/>
              <w:rPr>
                <w:rFonts w:ascii="Times New Roman" w:hAnsi="Times New Roman"/>
                <w:bCs/>
                <w:sz w:val="24"/>
                <w:szCs w:val="24"/>
                <w:lang w:val="ru-RU"/>
              </w:rPr>
            </w:pPr>
            <w:r w:rsidRPr="009208EB">
              <w:rPr>
                <w:rFonts w:ascii="Times New Roman" w:hAnsi="Times New Roman"/>
                <w:bCs/>
                <w:sz w:val="24"/>
                <w:szCs w:val="24"/>
                <w:lang w:val="ru-RU"/>
              </w:rPr>
              <w:t>выстраивать общение на основе общечеловеческих ценностей</w:t>
            </w:r>
          </w:p>
        </w:tc>
        <w:tc>
          <w:tcPr>
            <w:tcW w:w="4395" w:type="dxa"/>
            <w:vMerge/>
            <w:tcMar>
              <w:top w:w="57" w:type="dxa"/>
              <w:left w:w="57" w:type="dxa"/>
              <w:bottom w:w="57" w:type="dxa"/>
              <w:right w:w="57" w:type="dxa"/>
            </w:tcMar>
          </w:tcPr>
          <w:p w14:paraId="426385E3" w14:textId="77777777" w:rsidR="009208EB" w:rsidRPr="009208EB" w:rsidRDefault="009208EB" w:rsidP="009208EB">
            <w:pPr>
              <w:spacing w:line="276" w:lineRule="auto"/>
              <w:jc w:val="both"/>
              <w:rPr>
                <w:rFonts w:ascii="Times New Roman" w:hAnsi="Times New Roman"/>
                <w:bCs/>
                <w:sz w:val="24"/>
                <w:szCs w:val="24"/>
                <w:lang w:val="ru-RU"/>
              </w:rPr>
            </w:pPr>
          </w:p>
        </w:tc>
        <w:tc>
          <w:tcPr>
            <w:tcW w:w="2495" w:type="dxa"/>
            <w:tcMar>
              <w:top w:w="57" w:type="dxa"/>
              <w:left w:w="57" w:type="dxa"/>
              <w:bottom w:w="57" w:type="dxa"/>
              <w:right w:w="57" w:type="dxa"/>
            </w:tcMar>
          </w:tcPr>
          <w:p w14:paraId="7F142F3A" w14:textId="77777777" w:rsidR="009208EB" w:rsidRPr="009208EB" w:rsidRDefault="009208EB" w:rsidP="00CF1673">
            <w:pPr>
              <w:spacing w:line="276" w:lineRule="auto"/>
              <w:rPr>
                <w:rFonts w:ascii="Times New Roman" w:hAnsi="Times New Roman"/>
                <w:bCs/>
                <w:sz w:val="24"/>
                <w:szCs w:val="24"/>
                <w:lang w:val="ru-RU"/>
              </w:rPr>
            </w:pPr>
            <w:r w:rsidRPr="009208EB">
              <w:rPr>
                <w:rFonts w:ascii="Times New Roman" w:hAnsi="Times New Roman"/>
                <w:bCs/>
                <w:sz w:val="24"/>
                <w:szCs w:val="24"/>
                <w:lang w:val="ru-RU"/>
              </w:rPr>
              <w:t xml:space="preserve">Тестирование, экспертная оценка по результатам наблюдения за деятельностью студента в процессе освоения учебной дисциплины, </w:t>
            </w:r>
          </w:p>
          <w:p w14:paraId="4464B523" w14:textId="77777777" w:rsidR="009208EB" w:rsidRPr="009208EB" w:rsidRDefault="009208EB" w:rsidP="00CF1673">
            <w:pPr>
              <w:spacing w:line="276" w:lineRule="auto"/>
              <w:rPr>
                <w:rFonts w:ascii="Times New Roman" w:hAnsi="Times New Roman"/>
                <w:bCs/>
                <w:sz w:val="24"/>
                <w:szCs w:val="24"/>
                <w:lang w:val="ru-RU"/>
              </w:rPr>
            </w:pPr>
            <w:r w:rsidRPr="009208EB">
              <w:rPr>
                <w:rFonts w:ascii="Times New Roman" w:hAnsi="Times New Roman"/>
                <w:bCs/>
                <w:sz w:val="24"/>
                <w:szCs w:val="24"/>
                <w:lang w:val="ru-RU"/>
              </w:rPr>
              <w:t>оценка результатов выполнения практических работ по работе с информацией, документами, литературой</w:t>
            </w:r>
          </w:p>
          <w:p w14:paraId="6685DD4C" w14:textId="77777777" w:rsidR="009208EB" w:rsidRPr="009208EB" w:rsidRDefault="009208EB" w:rsidP="00CF1673">
            <w:pPr>
              <w:spacing w:line="276" w:lineRule="auto"/>
              <w:rPr>
                <w:rFonts w:ascii="Times New Roman" w:hAnsi="Times New Roman"/>
                <w:bCs/>
                <w:sz w:val="24"/>
                <w:szCs w:val="24"/>
                <w:lang w:val="ru-RU"/>
              </w:rPr>
            </w:pPr>
            <w:r w:rsidRPr="009208EB">
              <w:rPr>
                <w:rFonts w:ascii="Times New Roman" w:hAnsi="Times New Roman"/>
                <w:bCs/>
                <w:sz w:val="24"/>
                <w:szCs w:val="24"/>
                <w:lang w:val="ru-RU"/>
              </w:rPr>
              <w:t xml:space="preserve"> оценка индивидуальных и групповых проектов,</w:t>
            </w:r>
          </w:p>
          <w:p w14:paraId="3887A7CB" w14:textId="77777777" w:rsidR="009208EB" w:rsidRPr="009208EB" w:rsidRDefault="009208EB" w:rsidP="00CF1673">
            <w:pPr>
              <w:spacing w:line="276" w:lineRule="auto"/>
              <w:rPr>
                <w:rFonts w:ascii="Times New Roman" w:hAnsi="Times New Roman"/>
                <w:bCs/>
                <w:sz w:val="24"/>
                <w:szCs w:val="24"/>
                <w:lang w:val="ru-RU"/>
              </w:rPr>
            </w:pPr>
            <w:r w:rsidRPr="009208EB">
              <w:rPr>
                <w:rFonts w:ascii="Times New Roman" w:hAnsi="Times New Roman"/>
                <w:bCs/>
                <w:sz w:val="24"/>
                <w:szCs w:val="24"/>
                <w:lang w:val="ru-RU"/>
              </w:rPr>
              <w:t>мониторинг роста творческой самостоятельности и навыков получения нового знания каждым обучающимся</w:t>
            </w:r>
          </w:p>
        </w:tc>
      </w:tr>
      <w:tr w:rsidR="009208EB" w:rsidRPr="009208EB" w14:paraId="287C2ED6" w14:textId="77777777" w:rsidTr="00C25760">
        <w:trPr>
          <w:trHeight w:hRule="exact" w:val="435"/>
        </w:trPr>
        <w:tc>
          <w:tcPr>
            <w:tcW w:w="2892" w:type="dxa"/>
            <w:tcMar>
              <w:top w:w="57" w:type="dxa"/>
              <w:left w:w="57" w:type="dxa"/>
              <w:bottom w:w="57" w:type="dxa"/>
              <w:right w:w="57" w:type="dxa"/>
            </w:tcMar>
          </w:tcPr>
          <w:p w14:paraId="05B31584" w14:textId="77777777" w:rsidR="009208EB" w:rsidRPr="009208EB" w:rsidRDefault="009208EB" w:rsidP="009208EB">
            <w:pPr>
              <w:spacing w:line="276" w:lineRule="auto"/>
              <w:jc w:val="center"/>
              <w:rPr>
                <w:rFonts w:ascii="Times New Roman" w:hAnsi="Times New Roman"/>
                <w:b/>
                <w:bCs/>
                <w:sz w:val="24"/>
                <w:szCs w:val="24"/>
              </w:rPr>
            </w:pPr>
            <w:proofErr w:type="spellStart"/>
            <w:r w:rsidRPr="009208EB">
              <w:rPr>
                <w:rFonts w:ascii="Times New Roman" w:hAnsi="Times New Roman"/>
                <w:b/>
                <w:bCs/>
                <w:sz w:val="24"/>
                <w:szCs w:val="24"/>
              </w:rPr>
              <w:lastRenderedPageBreak/>
              <w:t>Знания</w:t>
            </w:r>
            <w:proofErr w:type="spellEnd"/>
          </w:p>
        </w:tc>
        <w:tc>
          <w:tcPr>
            <w:tcW w:w="4395" w:type="dxa"/>
            <w:tcBorders>
              <w:bottom w:val="single" w:sz="4" w:space="0" w:color="auto"/>
            </w:tcBorders>
            <w:tcMar>
              <w:top w:w="57" w:type="dxa"/>
              <w:left w:w="57" w:type="dxa"/>
              <w:bottom w:w="57" w:type="dxa"/>
              <w:right w:w="57" w:type="dxa"/>
            </w:tcMar>
          </w:tcPr>
          <w:p w14:paraId="424D1E14" w14:textId="77777777" w:rsidR="009208EB" w:rsidRPr="009208EB" w:rsidRDefault="009208EB" w:rsidP="009208EB">
            <w:pPr>
              <w:spacing w:line="276" w:lineRule="auto"/>
              <w:jc w:val="both"/>
              <w:rPr>
                <w:rFonts w:ascii="Times New Roman" w:hAnsi="Times New Roman"/>
                <w:b/>
                <w:bCs/>
                <w:i/>
                <w:sz w:val="24"/>
                <w:szCs w:val="24"/>
              </w:rPr>
            </w:pPr>
          </w:p>
        </w:tc>
        <w:tc>
          <w:tcPr>
            <w:tcW w:w="2495" w:type="dxa"/>
            <w:tcMar>
              <w:top w:w="57" w:type="dxa"/>
              <w:left w:w="57" w:type="dxa"/>
              <w:bottom w:w="57" w:type="dxa"/>
              <w:right w:w="57" w:type="dxa"/>
            </w:tcMar>
          </w:tcPr>
          <w:p w14:paraId="2387B6CA" w14:textId="77777777" w:rsidR="009208EB" w:rsidRPr="009208EB" w:rsidRDefault="009208EB" w:rsidP="009208EB">
            <w:pPr>
              <w:spacing w:line="276" w:lineRule="auto"/>
              <w:jc w:val="both"/>
              <w:rPr>
                <w:rFonts w:ascii="Times New Roman" w:hAnsi="Times New Roman"/>
                <w:bCs/>
                <w:sz w:val="24"/>
                <w:szCs w:val="24"/>
              </w:rPr>
            </w:pPr>
          </w:p>
        </w:tc>
      </w:tr>
      <w:tr w:rsidR="009208EB" w:rsidRPr="009208EB" w14:paraId="5E6250BC" w14:textId="77777777" w:rsidTr="00C25760">
        <w:trPr>
          <w:trHeight w:hRule="exact" w:val="3270"/>
        </w:trPr>
        <w:tc>
          <w:tcPr>
            <w:tcW w:w="2892" w:type="dxa"/>
            <w:tcMar>
              <w:top w:w="57" w:type="dxa"/>
              <w:left w:w="57" w:type="dxa"/>
              <w:bottom w:w="57" w:type="dxa"/>
              <w:right w:w="57" w:type="dxa"/>
            </w:tcMar>
          </w:tcPr>
          <w:p w14:paraId="3F1D9E36" w14:textId="77777777" w:rsidR="009208EB" w:rsidRPr="009208EB" w:rsidRDefault="009208EB" w:rsidP="009208EB">
            <w:pPr>
              <w:spacing w:line="276" w:lineRule="auto"/>
              <w:rPr>
                <w:rFonts w:ascii="Times New Roman" w:hAnsi="Times New Roman"/>
                <w:spacing w:val="-71"/>
                <w:sz w:val="24"/>
                <w:szCs w:val="24"/>
                <w:u w:val="single"/>
                <w:lang w:val="ru-RU"/>
              </w:rPr>
            </w:pPr>
            <w:r w:rsidRPr="009208EB">
              <w:rPr>
                <w:rFonts w:ascii="Times New Roman" w:hAnsi="Times New Roman"/>
                <w:sz w:val="24"/>
                <w:szCs w:val="24"/>
                <w:lang w:val="ru-RU"/>
              </w:rPr>
              <w:t>– основные категории и понятия философии</w:t>
            </w:r>
          </w:p>
        </w:tc>
        <w:tc>
          <w:tcPr>
            <w:tcW w:w="4395" w:type="dxa"/>
            <w:tcBorders>
              <w:bottom w:val="single" w:sz="4" w:space="0" w:color="auto"/>
            </w:tcBorders>
            <w:tcMar>
              <w:top w:w="57" w:type="dxa"/>
              <w:left w:w="57" w:type="dxa"/>
              <w:bottom w:w="57" w:type="dxa"/>
              <w:right w:w="57" w:type="dxa"/>
            </w:tcMar>
          </w:tcPr>
          <w:p w14:paraId="6E4B489E"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п</w:t>
            </w:r>
            <w:r w:rsidRPr="009208EB">
              <w:rPr>
                <w:rFonts w:ascii="Times New Roman" w:hAnsi="Times New Roman"/>
                <w:iCs/>
                <w:sz w:val="24"/>
                <w:szCs w:val="24"/>
                <w:lang w:val="ru-RU"/>
              </w:rPr>
              <w:t>онимает и перечисляет общие принципы, закономерности и категории философии, их назначение, объясняет, делает выводы</w:t>
            </w:r>
          </w:p>
        </w:tc>
        <w:tc>
          <w:tcPr>
            <w:tcW w:w="2495" w:type="dxa"/>
            <w:tcMar>
              <w:top w:w="57" w:type="dxa"/>
              <w:left w:w="57" w:type="dxa"/>
              <w:bottom w:w="57" w:type="dxa"/>
              <w:right w:w="57" w:type="dxa"/>
            </w:tcMar>
          </w:tcPr>
          <w:p w14:paraId="592DCEC8" w14:textId="77777777" w:rsidR="009208EB" w:rsidRPr="009208EB" w:rsidRDefault="009208EB" w:rsidP="009208EB">
            <w:pPr>
              <w:tabs>
                <w:tab w:val="left" w:pos="315"/>
              </w:tabs>
              <w:spacing w:line="276" w:lineRule="auto"/>
              <w:rPr>
                <w:rFonts w:ascii="Times New Roman" w:hAnsi="Times New Roman"/>
                <w:sz w:val="24"/>
                <w:szCs w:val="24"/>
                <w:lang w:val="ru-RU"/>
              </w:rPr>
            </w:pPr>
            <w:r w:rsidRPr="009208EB">
              <w:rPr>
                <w:rFonts w:ascii="Times New Roman" w:hAnsi="Times New Roman"/>
                <w:sz w:val="24"/>
                <w:szCs w:val="24"/>
                <w:lang w:val="ru-RU"/>
              </w:rPr>
              <w:t xml:space="preserve"> Тестирование, экспертная оценка по результатам наблюдения за деятельностью студента в процессе освоения учебной дисциплины,</w:t>
            </w:r>
          </w:p>
          <w:p w14:paraId="4D62B263" w14:textId="77777777" w:rsidR="009208EB" w:rsidRPr="009208EB" w:rsidRDefault="009208EB" w:rsidP="009208EB">
            <w:pPr>
              <w:tabs>
                <w:tab w:val="left" w:pos="315"/>
              </w:tabs>
              <w:spacing w:line="276" w:lineRule="auto"/>
              <w:rPr>
                <w:rFonts w:ascii="Times New Roman" w:hAnsi="Times New Roman"/>
                <w:sz w:val="24"/>
                <w:szCs w:val="24"/>
                <w:lang w:val="ru-RU"/>
              </w:rPr>
            </w:pPr>
            <w:r w:rsidRPr="009208EB">
              <w:rPr>
                <w:rFonts w:ascii="Times New Roman" w:hAnsi="Times New Roman"/>
                <w:sz w:val="24"/>
                <w:szCs w:val="24"/>
                <w:lang w:val="ru-RU"/>
              </w:rPr>
              <w:t>оценка результатов выполнения практических работ</w:t>
            </w:r>
          </w:p>
        </w:tc>
      </w:tr>
      <w:tr w:rsidR="009208EB" w:rsidRPr="009208EB" w14:paraId="0F7BB64F" w14:textId="77777777" w:rsidTr="00C25760">
        <w:trPr>
          <w:trHeight w:hRule="exact" w:val="1927"/>
        </w:trPr>
        <w:tc>
          <w:tcPr>
            <w:tcW w:w="2892" w:type="dxa"/>
            <w:tcMar>
              <w:top w:w="57" w:type="dxa"/>
              <w:left w:w="57" w:type="dxa"/>
              <w:bottom w:w="57" w:type="dxa"/>
              <w:right w:w="57" w:type="dxa"/>
            </w:tcMar>
          </w:tcPr>
          <w:p w14:paraId="7CC03527"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роль философии в жизни человека и общества</w:t>
            </w:r>
          </w:p>
        </w:tc>
        <w:tc>
          <w:tcPr>
            <w:tcW w:w="4395" w:type="dxa"/>
            <w:tcBorders>
              <w:bottom w:val="single" w:sz="4" w:space="0" w:color="auto"/>
            </w:tcBorders>
            <w:tcMar>
              <w:top w:w="57" w:type="dxa"/>
              <w:left w:w="57" w:type="dxa"/>
              <w:bottom w:w="57" w:type="dxa"/>
              <w:right w:w="57" w:type="dxa"/>
            </w:tcMar>
          </w:tcPr>
          <w:p w14:paraId="74C418D8" w14:textId="77777777" w:rsidR="009208EB" w:rsidRPr="009208EB" w:rsidRDefault="009208EB" w:rsidP="009208EB">
            <w:pPr>
              <w:spacing w:line="276" w:lineRule="auto"/>
              <w:rPr>
                <w:rFonts w:ascii="Times New Roman" w:hAnsi="Times New Roman"/>
                <w:bCs/>
                <w:sz w:val="24"/>
                <w:szCs w:val="24"/>
                <w:lang w:val="ru-RU"/>
              </w:rPr>
            </w:pPr>
            <w:r w:rsidRPr="009208EB">
              <w:rPr>
                <w:rFonts w:ascii="Times New Roman" w:hAnsi="Times New Roman"/>
                <w:bCs/>
                <w:sz w:val="24"/>
                <w:szCs w:val="24"/>
                <w:lang w:val="ru-RU"/>
              </w:rPr>
              <w:t>объясняет место и роль философии, аргументирует свою точку зрения, отбирает и оценивает факты, процессы, явления</w:t>
            </w:r>
          </w:p>
        </w:tc>
        <w:tc>
          <w:tcPr>
            <w:tcW w:w="2495" w:type="dxa"/>
            <w:tcMar>
              <w:top w:w="57" w:type="dxa"/>
              <w:left w:w="57" w:type="dxa"/>
              <w:bottom w:w="57" w:type="dxa"/>
              <w:right w:w="57" w:type="dxa"/>
            </w:tcMar>
          </w:tcPr>
          <w:p w14:paraId="21FA0417" w14:textId="77777777" w:rsidR="009208EB" w:rsidRPr="009208EB" w:rsidRDefault="009208EB" w:rsidP="009208EB">
            <w:pPr>
              <w:spacing w:line="276" w:lineRule="auto"/>
              <w:rPr>
                <w:rFonts w:ascii="Times New Roman" w:hAnsi="Times New Roman"/>
                <w:spacing w:val="-71"/>
                <w:sz w:val="24"/>
                <w:szCs w:val="24"/>
                <w:u w:val="single"/>
                <w:lang w:val="ru-RU"/>
              </w:rPr>
            </w:pPr>
            <w:r w:rsidRPr="009208EB">
              <w:rPr>
                <w:rFonts w:ascii="Times New Roman" w:hAnsi="Times New Roman"/>
                <w:sz w:val="24"/>
                <w:szCs w:val="24"/>
                <w:lang w:val="ru-RU"/>
              </w:rPr>
              <w:t>Тестирование, оценка результатов выполнения практических работ оценка выполнения презентаций, реферативных работ</w:t>
            </w:r>
          </w:p>
        </w:tc>
      </w:tr>
      <w:tr w:rsidR="009208EB" w:rsidRPr="009208EB" w14:paraId="730148CF" w14:textId="77777777" w:rsidTr="00C25760">
        <w:trPr>
          <w:trHeight w:hRule="exact" w:val="3204"/>
        </w:trPr>
        <w:tc>
          <w:tcPr>
            <w:tcW w:w="2892" w:type="dxa"/>
            <w:tcMar>
              <w:top w:w="57" w:type="dxa"/>
              <w:left w:w="57" w:type="dxa"/>
              <w:bottom w:w="57" w:type="dxa"/>
              <w:right w:w="57" w:type="dxa"/>
            </w:tcMar>
          </w:tcPr>
          <w:p w14:paraId="180DA0E9"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 основы философского учения о бытии</w:t>
            </w:r>
          </w:p>
        </w:tc>
        <w:tc>
          <w:tcPr>
            <w:tcW w:w="4395" w:type="dxa"/>
            <w:tcBorders>
              <w:bottom w:val="single" w:sz="4" w:space="0" w:color="auto"/>
            </w:tcBorders>
            <w:tcMar>
              <w:top w:w="57" w:type="dxa"/>
              <w:left w:w="57" w:type="dxa"/>
              <w:bottom w:w="57" w:type="dxa"/>
              <w:right w:w="57" w:type="dxa"/>
            </w:tcMar>
          </w:tcPr>
          <w:p w14:paraId="5DE2C490" w14:textId="77777777" w:rsidR="009208EB" w:rsidRPr="009208EB" w:rsidRDefault="009208EB" w:rsidP="009208EB">
            <w:pPr>
              <w:spacing w:line="276" w:lineRule="auto"/>
              <w:rPr>
                <w:rFonts w:ascii="Times New Roman" w:hAnsi="Times New Roman"/>
                <w:bCs/>
                <w:sz w:val="24"/>
                <w:szCs w:val="24"/>
                <w:lang w:val="ru-RU"/>
              </w:rPr>
            </w:pPr>
            <w:r w:rsidRPr="009208EB">
              <w:rPr>
                <w:rFonts w:ascii="Times New Roman" w:hAnsi="Times New Roman"/>
                <w:iCs/>
                <w:sz w:val="24"/>
                <w:szCs w:val="24"/>
                <w:lang w:val="ru-RU"/>
              </w:rPr>
              <w:t>понимает основы философского учения о бытии, умеет объяснять, делать выводы</w:t>
            </w:r>
          </w:p>
        </w:tc>
        <w:tc>
          <w:tcPr>
            <w:tcW w:w="2495" w:type="dxa"/>
            <w:tcMar>
              <w:top w:w="57" w:type="dxa"/>
              <w:left w:w="57" w:type="dxa"/>
              <w:bottom w:w="57" w:type="dxa"/>
              <w:right w:w="57" w:type="dxa"/>
            </w:tcMar>
          </w:tcPr>
          <w:p w14:paraId="5F9BB1CF" w14:textId="77777777" w:rsidR="009208EB" w:rsidRPr="009208EB" w:rsidRDefault="009208EB" w:rsidP="009208EB">
            <w:pPr>
              <w:spacing w:line="276" w:lineRule="auto"/>
              <w:rPr>
                <w:rFonts w:ascii="Times New Roman" w:hAnsi="Times New Roman"/>
                <w:spacing w:val="-71"/>
                <w:sz w:val="24"/>
                <w:szCs w:val="24"/>
                <w:u w:val="single"/>
                <w:lang w:val="ru-RU"/>
              </w:rPr>
            </w:pPr>
            <w:r w:rsidRPr="009208EB">
              <w:rPr>
                <w:rFonts w:ascii="Times New Roman" w:hAnsi="Times New Roman"/>
                <w:sz w:val="24"/>
                <w:szCs w:val="24"/>
                <w:lang w:val="ru-RU"/>
              </w:rPr>
              <w:t>Оценка результатов выполнения практических работ экспресс-опрос, тестирование, дискуссия, экспертная оценка по результатам наблюдения за деятельностью студента в процессе освоения учебной дисциплины</w:t>
            </w:r>
          </w:p>
        </w:tc>
      </w:tr>
      <w:tr w:rsidR="009208EB" w:rsidRPr="009208EB" w14:paraId="41112A7D" w14:textId="77777777" w:rsidTr="00C25760">
        <w:trPr>
          <w:trHeight w:hRule="exact" w:val="1634"/>
        </w:trPr>
        <w:tc>
          <w:tcPr>
            <w:tcW w:w="2892" w:type="dxa"/>
            <w:tcMar>
              <w:top w:w="57" w:type="dxa"/>
              <w:left w:w="57" w:type="dxa"/>
              <w:bottom w:w="57" w:type="dxa"/>
              <w:right w:w="57" w:type="dxa"/>
            </w:tcMar>
          </w:tcPr>
          <w:p w14:paraId="13531BA6" w14:textId="77777777" w:rsidR="009208EB" w:rsidRPr="009208EB" w:rsidRDefault="009208EB" w:rsidP="009208EB">
            <w:pPr>
              <w:spacing w:line="276" w:lineRule="auto"/>
              <w:rPr>
                <w:rFonts w:ascii="Times New Roman" w:hAnsi="Times New Roman"/>
                <w:sz w:val="24"/>
                <w:szCs w:val="24"/>
              </w:rPr>
            </w:pPr>
            <w:proofErr w:type="spellStart"/>
            <w:r w:rsidRPr="009208EB">
              <w:rPr>
                <w:rFonts w:ascii="Times New Roman" w:hAnsi="Times New Roman"/>
                <w:sz w:val="24"/>
                <w:szCs w:val="24"/>
              </w:rPr>
              <w:t>сущность</w:t>
            </w:r>
            <w:proofErr w:type="spellEnd"/>
            <w:r w:rsidRPr="009208EB">
              <w:rPr>
                <w:rFonts w:ascii="Times New Roman" w:hAnsi="Times New Roman"/>
                <w:sz w:val="24"/>
                <w:szCs w:val="24"/>
              </w:rPr>
              <w:t xml:space="preserve"> </w:t>
            </w:r>
            <w:proofErr w:type="spellStart"/>
            <w:r w:rsidRPr="009208EB">
              <w:rPr>
                <w:rFonts w:ascii="Times New Roman" w:hAnsi="Times New Roman"/>
                <w:sz w:val="24"/>
                <w:szCs w:val="24"/>
              </w:rPr>
              <w:t>процесса</w:t>
            </w:r>
            <w:proofErr w:type="spellEnd"/>
            <w:r w:rsidRPr="009208EB">
              <w:rPr>
                <w:rFonts w:ascii="Times New Roman" w:hAnsi="Times New Roman"/>
                <w:sz w:val="24"/>
                <w:szCs w:val="24"/>
              </w:rPr>
              <w:t xml:space="preserve"> </w:t>
            </w:r>
            <w:proofErr w:type="spellStart"/>
            <w:r w:rsidRPr="009208EB">
              <w:rPr>
                <w:rFonts w:ascii="Times New Roman" w:hAnsi="Times New Roman"/>
                <w:sz w:val="24"/>
                <w:szCs w:val="24"/>
              </w:rPr>
              <w:t>познания</w:t>
            </w:r>
            <w:proofErr w:type="spellEnd"/>
          </w:p>
        </w:tc>
        <w:tc>
          <w:tcPr>
            <w:tcW w:w="4395" w:type="dxa"/>
            <w:tcBorders>
              <w:bottom w:val="single" w:sz="4" w:space="0" w:color="auto"/>
            </w:tcBorders>
            <w:tcMar>
              <w:top w:w="57" w:type="dxa"/>
              <w:left w:w="57" w:type="dxa"/>
              <w:bottom w:w="57" w:type="dxa"/>
              <w:right w:w="57" w:type="dxa"/>
            </w:tcMar>
          </w:tcPr>
          <w:p w14:paraId="765858E3" w14:textId="77777777" w:rsidR="009208EB" w:rsidRPr="009208EB" w:rsidRDefault="009208EB" w:rsidP="009208EB">
            <w:pPr>
              <w:spacing w:line="276" w:lineRule="auto"/>
              <w:rPr>
                <w:rFonts w:ascii="Times New Roman" w:hAnsi="Times New Roman"/>
                <w:iCs/>
                <w:sz w:val="24"/>
                <w:szCs w:val="24"/>
                <w:lang w:val="ru-RU"/>
              </w:rPr>
            </w:pPr>
            <w:r w:rsidRPr="009208EB">
              <w:rPr>
                <w:rFonts w:ascii="Times New Roman" w:hAnsi="Times New Roman"/>
                <w:iCs/>
                <w:sz w:val="24"/>
                <w:szCs w:val="24"/>
                <w:lang w:val="ru-RU"/>
              </w:rPr>
              <w:t>знает основные методы познания и преобразования действительности, объясняет законы философии</w:t>
            </w:r>
          </w:p>
        </w:tc>
        <w:tc>
          <w:tcPr>
            <w:tcW w:w="2495" w:type="dxa"/>
            <w:tcMar>
              <w:top w:w="57" w:type="dxa"/>
              <w:left w:w="57" w:type="dxa"/>
              <w:bottom w:w="57" w:type="dxa"/>
              <w:right w:w="57" w:type="dxa"/>
            </w:tcMar>
          </w:tcPr>
          <w:p w14:paraId="3656F566" w14:textId="77777777" w:rsidR="009208EB" w:rsidRPr="009208EB" w:rsidRDefault="009208EB" w:rsidP="009208EB">
            <w:pPr>
              <w:spacing w:line="276" w:lineRule="auto"/>
              <w:rPr>
                <w:rFonts w:ascii="Times New Roman" w:hAnsi="Times New Roman"/>
                <w:spacing w:val="-71"/>
                <w:sz w:val="24"/>
                <w:szCs w:val="24"/>
                <w:lang w:val="ru-RU"/>
              </w:rPr>
            </w:pPr>
            <w:r w:rsidRPr="009208EB">
              <w:rPr>
                <w:rFonts w:ascii="Times New Roman" w:hAnsi="Times New Roman"/>
                <w:sz w:val="24"/>
                <w:szCs w:val="24"/>
                <w:lang w:val="ru-RU"/>
              </w:rPr>
              <w:t>Тестирование, оценка результатов выполнения практических работ, индивидуальных и групповых проектов</w:t>
            </w:r>
          </w:p>
        </w:tc>
      </w:tr>
      <w:tr w:rsidR="009208EB" w:rsidRPr="009208EB" w14:paraId="64C78712" w14:textId="77777777" w:rsidTr="00C25760">
        <w:trPr>
          <w:trHeight w:hRule="exact" w:val="2352"/>
        </w:trPr>
        <w:tc>
          <w:tcPr>
            <w:tcW w:w="2892" w:type="dxa"/>
            <w:tcMar>
              <w:top w:w="57" w:type="dxa"/>
              <w:left w:w="57" w:type="dxa"/>
              <w:bottom w:w="57" w:type="dxa"/>
              <w:right w:w="57" w:type="dxa"/>
            </w:tcMar>
          </w:tcPr>
          <w:p w14:paraId="4A97CE7B"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основы научной, философской и религиозной картин мира</w:t>
            </w:r>
          </w:p>
        </w:tc>
        <w:tc>
          <w:tcPr>
            <w:tcW w:w="4395" w:type="dxa"/>
            <w:tcBorders>
              <w:bottom w:val="single" w:sz="4" w:space="0" w:color="auto"/>
            </w:tcBorders>
            <w:tcMar>
              <w:top w:w="57" w:type="dxa"/>
              <w:left w:w="57" w:type="dxa"/>
              <w:bottom w:w="57" w:type="dxa"/>
              <w:right w:w="57" w:type="dxa"/>
            </w:tcMar>
          </w:tcPr>
          <w:p w14:paraId="3CD9330E" w14:textId="77777777" w:rsidR="009208EB" w:rsidRPr="009208EB" w:rsidRDefault="009208EB" w:rsidP="009208EB">
            <w:pPr>
              <w:spacing w:line="276" w:lineRule="auto"/>
              <w:rPr>
                <w:rFonts w:ascii="Times New Roman" w:hAnsi="Times New Roman"/>
                <w:iCs/>
                <w:sz w:val="24"/>
                <w:szCs w:val="24"/>
                <w:lang w:val="ru-RU"/>
              </w:rPr>
            </w:pPr>
            <w:r w:rsidRPr="009208EB">
              <w:rPr>
                <w:rFonts w:ascii="Times New Roman" w:hAnsi="Times New Roman"/>
                <w:iCs/>
                <w:sz w:val="24"/>
                <w:szCs w:val="24"/>
                <w:lang w:val="ru-RU"/>
              </w:rPr>
              <w:t>осознает место философии в системе научного знания</w:t>
            </w:r>
          </w:p>
          <w:p w14:paraId="738868EA" w14:textId="77777777" w:rsidR="009208EB" w:rsidRPr="009208EB" w:rsidRDefault="009208EB" w:rsidP="009208EB">
            <w:pPr>
              <w:spacing w:line="276" w:lineRule="auto"/>
              <w:rPr>
                <w:rFonts w:ascii="Times New Roman" w:hAnsi="Times New Roman"/>
                <w:iCs/>
                <w:sz w:val="24"/>
                <w:szCs w:val="24"/>
                <w:lang w:val="ru-RU"/>
              </w:rPr>
            </w:pPr>
            <w:r w:rsidRPr="009208EB">
              <w:rPr>
                <w:rFonts w:ascii="Times New Roman" w:hAnsi="Times New Roman"/>
                <w:iCs/>
                <w:sz w:val="24"/>
                <w:szCs w:val="24"/>
                <w:lang w:val="ru-RU"/>
              </w:rPr>
              <w:t>Демонстрирует владение основами философских учений, научной, философской и религиозной картиной мира</w:t>
            </w:r>
          </w:p>
        </w:tc>
        <w:tc>
          <w:tcPr>
            <w:tcW w:w="2495" w:type="dxa"/>
            <w:tcMar>
              <w:top w:w="57" w:type="dxa"/>
              <w:left w:w="57" w:type="dxa"/>
              <w:bottom w:w="57" w:type="dxa"/>
              <w:right w:w="57" w:type="dxa"/>
            </w:tcMar>
          </w:tcPr>
          <w:p w14:paraId="532DC820"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 xml:space="preserve"> Оценка результатов выполнения практических работ. презентаций, реферативных работ, сообщений, индивидуальных и групповых проектов</w:t>
            </w:r>
          </w:p>
          <w:p w14:paraId="1E635BDA" w14:textId="77777777" w:rsidR="009208EB" w:rsidRPr="009208EB" w:rsidRDefault="009208EB" w:rsidP="009208EB">
            <w:pPr>
              <w:spacing w:line="276" w:lineRule="auto"/>
              <w:rPr>
                <w:rFonts w:ascii="Times New Roman" w:hAnsi="Times New Roman"/>
                <w:spacing w:val="-71"/>
                <w:sz w:val="24"/>
                <w:szCs w:val="24"/>
                <w:u w:val="single"/>
                <w:lang w:val="ru-RU"/>
              </w:rPr>
            </w:pPr>
          </w:p>
        </w:tc>
      </w:tr>
      <w:tr w:rsidR="009208EB" w:rsidRPr="009208EB" w14:paraId="1344B226" w14:textId="77777777" w:rsidTr="00C25760">
        <w:trPr>
          <w:trHeight w:hRule="exact" w:val="2625"/>
        </w:trPr>
        <w:tc>
          <w:tcPr>
            <w:tcW w:w="2892" w:type="dxa"/>
            <w:tcMar>
              <w:top w:w="57" w:type="dxa"/>
              <w:left w:w="57" w:type="dxa"/>
              <w:bottom w:w="57" w:type="dxa"/>
              <w:right w:w="57" w:type="dxa"/>
            </w:tcMar>
          </w:tcPr>
          <w:p w14:paraId="5595A550"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lastRenderedPageBreak/>
              <w:t>об условиях формирования личности, свободе и ответственности за сохранение жизни, культуры, окружающей среды</w:t>
            </w:r>
          </w:p>
        </w:tc>
        <w:tc>
          <w:tcPr>
            <w:tcW w:w="4395" w:type="dxa"/>
            <w:tcBorders>
              <w:bottom w:val="single" w:sz="4" w:space="0" w:color="auto"/>
            </w:tcBorders>
            <w:tcMar>
              <w:top w:w="57" w:type="dxa"/>
              <w:left w:w="57" w:type="dxa"/>
              <w:bottom w:w="57" w:type="dxa"/>
              <w:right w:w="57" w:type="dxa"/>
            </w:tcMar>
          </w:tcPr>
          <w:p w14:paraId="68F3DDDA"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сопоставляет факты, делает анализ, обобщение, синтез, делает выводы,</w:t>
            </w:r>
          </w:p>
          <w:p w14:paraId="6E92F4B2"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 xml:space="preserve"> дает объяснения таким понятиям как: ответственность в обществе, цивилизация, культура, </w:t>
            </w:r>
          </w:p>
          <w:p w14:paraId="16C23E36" w14:textId="77777777" w:rsidR="009208EB" w:rsidRPr="009208EB" w:rsidRDefault="009208EB" w:rsidP="009208EB">
            <w:pPr>
              <w:spacing w:line="276" w:lineRule="auto"/>
              <w:rPr>
                <w:rFonts w:ascii="Times New Roman" w:hAnsi="Times New Roman"/>
                <w:iCs/>
                <w:sz w:val="24"/>
                <w:szCs w:val="24"/>
                <w:lang w:val="ru-RU"/>
              </w:rPr>
            </w:pPr>
            <w:r w:rsidRPr="009208EB">
              <w:rPr>
                <w:rFonts w:ascii="Times New Roman" w:hAnsi="Times New Roman"/>
                <w:bCs/>
                <w:sz w:val="24"/>
                <w:szCs w:val="24"/>
                <w:lang w:val="ru-RU"/>
              </w:rPr>
              <w:t>проектирует собственную гражданскую позицию, отвечает на вопрос о смысле жизни человека</w:t>
            </w:r>
          </w:p>
        </w:tc>
        <w:tc>
          <w:tcPr>
            <w:tcW w:w="2495" w:type="dxa"/>
            <w:tcMar>
              <w:top w:w="57" w:type="dxa"/>
              <w:left w:w="57" w:type="dxa"/>
              <w:bottom w:w="57" w:type="dxa"/>
              <w:right w:w="57" w:type="dxa"/>
            </w:tcMar>
          </w:tcPr>
          <w:p w14:paraId="34D966AC" w14:textId="77777777" w:rsidR="009208EB" w:rsidRPr="009208EB" w:rsidRDefault="009208EB" w:rsidP="009208EB">
            <w:pPr>
              <w:spacing w:line="276" w:lineRule="auto"/>
              <w:rPr>
                <w:rFonts w:ascii="Times New Roman" w:hAnsi="Times New Roman"/>
                <w:spacing w:val="-71"/>
                <w:sz w:val="24"/>
                <w:szCs w:val="24"/>
                <w:u w:val="single"/>
                <w:lang w:val="ru-RU"/>
              </w:rPr>
            </w:pPr>
            <w:r w:rsidRPr="009208EB">
              <w:rPr>
                <w:rFonts w:ascii="Times New Roman" w:hAnsi="Times New Roman"/>
                <w:sz w:val="24"/>
                <w:szCs w:val="24"/>
                <w:lang w:val="ru-RU"/>
              </w:rPr>
              <w:t xml:space="preserve"> Оценка результатов выполнения практических работ. презентаций, реферативных работ, </w:t>
            </w:r>
            <w:proofErr w:type="spellStart"/>
            <w:r w:rsidRPr="009208EB">
              <w:rPr>
                <w:rFonts w:ascii="Times New Roman" w:hAnsi="Times New Roman"/>
                <w:sz w:val="24"/>
                <w:szCs w:val="24"/>
                <w:lang w:val="ru-RU"/>
              </w:rPr>
              <w:t>сообщений,индивидуальных</w:t>
            </w:r>
            <w:proofErr w:type="spellEnd"/>
            <w:r w:rsidRPr="009208EB">
              <w:rPr>
                <w:rFonts w:ascii="Times New Roman" w:hAnsi="Times New Roman"/>
                <w:sz w:val="24"/>
                <w:szCs w:val="24"/>
                <w:lang w:val="ru-RU"/>
              </w:rPr>
              <w:t xml:space="preserve"> и групповых проектов</w:t>
            </w:r>
          </w:p>
        </w:tc>
      </w:tr>
      <w:tr w:rsidR="009208EB" w:rsidRPr="009208EB" w14:paraId="01AF3651" w14:textId="77777777" w:rsidTr="00C25760">
        <w:trPr>
          <w:trHeight w:hRule="exact" w:val="2506"/>
        </w:trPr>
        <w:tc>
          <w:tcPr>
            <w:tcW w:w="2892" w:type="dxa"/>
            <w:tcMar>
              <w:top w:w="57" w:type="dxa"/>
              <w:left w:w="57" w:type="dxa"/>
              <w:bottom w:w="57" w:type="dxa"/>
              <w:right w:w="57" w:type="dxa"/>
            </w:tcMar>
          </w:tcPr>
          <w:p w14:paraId="4D73113A"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4395" w:type="dxa"/>
            <w:tcMar>
              <w:top w:w="57" w:type="dxa"/>
              <w:left w:w="57" w:type="dxa"/>
              <w:bottom w:w="57" w:type="dxa"/>
              <w:right w:w="57" w:type="dxa"/>
            </w:tcMar>
          </w:tcPr>
          <w:p w14:paraId="5268CB77"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обобщает полученные знания, имеет представление о глобальных проблемах человечества, сравнивает, анализирует,</w:t>
            </w:r>
          </w:p>
          <w:p w14:paraId="19527591"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 xml:space="preserve">делает выводы, </w:t>
            </w:r>
          </w:p>
          <w:p w14:paraId="0B74ED48"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выбирает способы действий из ранее известных,</w:t>
            </w:r>
          </w:p>
          <w:p w14:paraId="1FBFA013"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составляет краткий словарь понятий по теме</w:t>
            </w:r>
          </w:p>
        </w:tc>
        <w:tc>
          <w:tcPr>
            <w:tcW w:w="2495" w:type="dxa"/>
            <w:tcMar>
              <w:top w:w="57" w:type="dxa"/>
              <w:left w:w="57" w:type="dxa"/>
              <w:bottom w:w="57" w:type="dxa"/>
              <w:right w:w="57" w:type="dxa"/>
            </w:tcMar>
          </w:tcPr>
          <w:p w14:paraId="156CC63B"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 xml:space="preserve"> Оценка результатов выполнения практических работ. презентаций, реферативных работ, сообщений, индивидуальных и групповых проектов</w:t>
            </w:r>
          </w:p>
          <w:p w14:paraId="08FD8A4C" w14:textId="77777777" w:rsidR="009208EB" w:rsidRPr="009208EB" w:rsidRDefault="009208EB" w:rsidP="009208EB">
            <w:pPr>
              <w:spacing w:line="276" w:lineRule="auto"/>
              <w:rPr>
                <w:rFonts w:ascii="Times New Roman" w:hAnsi="Times New Roman"/>
                <w:spacing w:val="-71"/>
                <w:sz w:val="24"/>
                <w:szCs w:val="24"/>
                <w:u w:val="single"/>
                <w:lang w:val="ru-RU"/>
              </w:rPr>
            </w:pPr>
          </w:p>
        </w:tc>
      </w:tr>
      <w:tr w:rsidR="009208EB" w:rsidRPr="009208EB" w14:paraId="3A8BEE57" w14:textId="77777777" w:rsidTr="00C25760">
        <w:trPr>
          <w:trHeight w:hRule="exact" w:val="4471"/>
        </w:trPr>
        <w:tc>
          <w:tcPr>
            <w:tcW w:w="2892" w:type="dxa"/>
            <w:tcMar>
              <w:top w:w="57" w:type="dxa"/>
              <w:left w:w="57" w:type="dxa"/>
              <w:bottom w:w="57" w:type="dxa"/>
              <w:right w:w="57" w:type="dxa"/>
            </w:tcMar>
          </w:tcPr>
          <w:p w14:paraId="39C37773"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общечеловеческие ценности, как основа поведения в коллективе, команде</w:t>
            </w:r>
          </w:p>
        </w:tc>
        <w:tc>
          <w:tcPr>
            <w:tcW w:w="4395" w:type="dxa"/>
            <w:tcBorders>
              <w:bottom w:val="single" w:sz="4" w:space="0" w:color="auto"/>
            </w:tcBorders>
            <w:tcMar>
              <w:top w:w="57" w:type="dxa"/>
              <w:left w:w="57" w:type="dxa"/>
              <w:bottom w:w="57" w:type="dxa"/>
              <w:right w:w="57" w:type="dxa"/>
            </w:tcMar>
          </w:tcPr>
          <w:p w14:paraId="1ACA4F33"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 xml:space="preserve">об основных положениях аксиологии, о функциях ценностей в жизни индивидов и общества, – о формах существования ценностей (культурных, личностных, общественных, общечеловеческих); </w:t>
            </w:r>
          </w:p>
          <w:p w14:paraId="5E4D0887"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закономерности возникновения ценностных основ в отношениях человека с природой, с другими людьми, с культурой;</w:t>
            </w:r>
          </w:p>
          <w:p w14:paraId="4C4D1B4D"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 xml:space="preserve">знает классификацию ценностей, </w:t>
            </w:r>
            <w:proofErr w:type="spellStart"/>
            <w:r w:rsidRPr="009208EB">
              <w:rPr>
                <w:rFonts w:ascii="Times New Roman" w:hAnsi="Times New Roman"/>
                <w:sz w:val="24"/>
                <w:szCs w:val="24"/>
                <w:lang w:val="ru-RU"/>
              </w:rPr>
              <w:t>критериальные</w:t>
            </w:r>
            <w:proofErr w:type="spellEnd"/>
            <w:r w:rsidRPr="009208EB">
              <w:rPr>
                <w:rFonts w:ascii="Times New Roman" w:hAnsi="Times New Roman"/>
                <w:sz w:val="24"/>
                <w:szCs w:val="24"/>
                <w:lang w:val="ru-RU"/>
              </w:rPr>
              <w:t xml:space="preserve"> основы поведения в коллективе, выполняет условия заданий на творческом уровне с представлением собственной позиции</w:t>
            </w:r>
          </w:p>
        </w:tc>
        <w:tc>
          <w:tcPr>
            <w:tcW w:w="2495" w:type="dxa"/>
            <w:tcMar>
              <w:top w:w="57" w:type="dxa"/>
              <w:left w:w="57" w:type="dxa"/>
              <w:bottom w:w="57" w:type="dxa"/>
              <w:right w:w="57" w:type="dxa"/>
            </w:tcMar>
          </w:tcPr>
          <w:p w14:paraId="451D4744" w14:textId="77777777" w:rsidR="009208EB" w:rsidRPr="009208EB" w:rsidRDefault="009208EB" w:rsidP="009208EB">
            <w:pPr>
              <w:spacing w:line="276" w:lineRule="auto"/>
              <w:rPr>
                <w:rFonts w:ascii="Times New Roman" w:hAnsi="Times New Roman"/>
                <w:sz w:val="24"/>
                <w:szCs w:val="24"/>
                <w:lang w:val="ru-RU"/>
              </w:rPr>
            </w:pPr>
            <w:r w:rsidRPr="009208EB">
              <w:rPr>
                <w:rFonts w:ascii="Times New Roman" w:hAnsi="Times New Roman"/>
                <w:sz w:val="24"/>
                <w:szCs w:val="24"/>
                <w:lang w:val="ru-RU"/>
              </w:rPr>
              <w:t xml:space="preserve"> Оценка результатов выполнения практических работ. презентаций, реферативных работ, сообщений, индивидуальных и групповых проектов</w:t>
            </w:r>
          </w:p>
          <w:p w14:paraId="0F43E3EF" w14:textId="77777777" w:rsidR="009208EB" w:rsidRPr="009208EB" w:rsidRDefault="009208EB" w:rsidP="009208EB">
            <w:pPr>
              <w:spacing w:line="276" w:lineRule="auto"/>
              <w:rPr>
                <w:rFonts w:ascii="Times New Roman" w:hAnsi="Times New Roman"/>
                <w:spacing w:val="-71"/>
                <w:sz w:val="24"/>
                <w:szCs w:val="24"/>
                <w:u w:val="single"/>
                <w:lang w:val="ru-RU"/>
              </w:rPr>
            </w:pPr>
            <w:r w:rsidRPr="009208EB">
              <w:rPr>
                <w:rFonts w:ascii="Times New Roman" w:hAnsi="Times New Roman"/>
                <w:sz w:val="24"/>
                <w:szCs w:val="24"/>
                <w:lang w:val="ru-RU"/>
              </w:rPr>
              <w:t>круглый стол, тестирование, Экспертная оценка по результатам наблюдения за деятельностью студента в процессе освоения учебной дисциплины</w:t>
            </w:r>
          </w:p>
        </w:tc>
      </w:tr>
    </w:tbl>
    <w:p w14:paraId="25434105" w14:textId="77777777" w:rsidR="009208EB" w:rsidRPr="009208EB" w:rsidRDefault="009208EB" w:rsidP="009208EB">
      <w:pPr>
        <w:widowControl w:val="0"/>
        <w:rPr>
          <w:rFonts w:ascii="Times New Roman" w:hAnsi="Times New Roman"/>
          <w:color w:val="auto"/>
          <w:sz w:val="24"/>
          <w:szCs w:val="24"/>
          <w:lang w:eastAsia="en-US"/>
        </w:rPr>
      </w:pPr>
      <w:r w:rsidRPr="009208EB">
        <w:rPr>
          <w:rFonts w:ascii="Times New Roman" w:hAnsi="Times New Roman"/>
          <w:color w:val="auto"/>
          <w:sz w:val="24"/>
          <w:szCs w:val="24"/>
          <w:lang w:eastAsia="en-US"/>
        </w:rPr>
        <w:br w:type="page"/>
      </w:r>
    </w:p>
    <w:p w14:paraId="417BEEE1" w14:textId="2FD10E72" w:rsidR="00B362C3" w:rsidRDefault="009208EB" w:rsidP="00B362C3">
      <w:pPr>
        <w:jc w:val="right"/>
        <w:rPr>
          <w:rFonts w:ascii="Times New Roman" w:hAnsi="Times New Roman"/>
          <w:b/>
          <w:sz w:val="24"/>
        </w:rPr>
      </w:pPr>
      <w:r w:rsidRPr="009208EB">
        <w:rPr>
          <w:rFonts w:ascii="Times New Roman" w:eastAsia="Calibri" w:hAnsi="Times New Roman"/>
          <w:b/>
          <w:bCs/>
          <w:color w:val="auto"/>
          <w:szCs w:val="22"/>
          <w:lang w:eastAsia="en-US"/>
        </w:rPr>
        <w:lastRenderedPageBreak/>
        <w:tab/>
      </w:r>
      <w:r w:rsidR="00B362C3">
        <w:rPr>
          <w:rFonts w:ascii="Times New Roman" w:hAnsi="Times New Roman"/>
          <w:b/>
          <w:sz w:val="24"/>
        </w:rPr>
        <w:t>Приложение 2.2</w:t>
      </w:r>
    </w:p>
    <w:p w14:paraId="4A880FF8" w14:textId="77777777" w:rsidR="00B362C3" w:rsidRPr="00720BE2" w:rsidRDefault="00B362C3" w:rsidP="00B362C3">
      <w:pPr>
        <w:keepNext/>
        <w:jc w:val="right"/>
        <w:outlineLvl w:val="0"/>
        <w:rPr>
          <w:rFonts w:ascii="Times New Roman" w:hAnsi="Times New Roman"/>
          <w:b/>
          <w:color w:val="auto"/>
          <w:sz w:val="24"/>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60D97BF4" w14:textId="77777777" w:rsidR="00B362C3" w:rsidRDefault="00B362C3" w:rsidP="00B362C3">
      <w:pPr>
        <w:keepNext/>
        <w:jc w:val="right"/>
        <w:outlineLvl w:val="0"/>
        <w:rPr>
          <w:rFonts w:ascii="Times New Roman" w:hAnsi="Times New Roman"/>
          <w:b/>
          <w:sz w:val="24"/>
        </w:rPr>
      </w:pPr>
      <w:r w:rsidRPr="00720BE2">
        <w:rPr>
          <w:rFonts w:ascii="Times New Roman" w:hAnsi="Times New Roman"/>
          <w:b/>
          <w:color w:val="auto"/>
          <w:sz w:val="24"/>
        </w:rPr>
        <w:t>строительных изделий и конструкций</w:t>
      </w:r>
    </w:p>
    <w:p w14:paraId="11339308" w14:textId="127517D6" w:rsidR="009208EB" w:rsidRPr="009208EB" w:rsidRDefault="009208EB" w:rsidP="00B362C3">
      <w:pPr>
        <w:jc w:val="right"/>
        <w:rPr>
          <w:rFonts w:ascii="Times New Roman" w:eastAsia="Calibri" w:hAnsi="Times New Roman"/>
          <w:b/>
          <w:bCs/>
          <w:color w:val="0070C0"/>
          <w:sz w:val="24"/>
          <w:szCs w:val="24"/>
          <w:lang w:eastAsia="en-US"/>
        </w:rPr>
      </w:pPr>
    </w:p>
    <w:p w14:paraId="029C4E5C" w14:textId="77777777" w:rsidR="009208EB" w:rsidRPr="009208EB" w:rsidRDefault="009208EB" w:rsidP="009208EB">
      <w:pPr>
        <w:jc w:val="right"/>
        <w:rPr>
          <w:rFonts w:ascii="Times New Roman" w:eastAsia="Calibri" w:hAnsi="Times New Roman"/>
          <w:b/>
          <w:bCs/>
          <w:color w:val="0070C0"/>
          <w:sz w:val="24"/>
          <w:szCs w:val="24"/>
          <w:lang w:eastAsia="en-US"/>
        </w:rPr>
      </w:pPr>
    </w:p>
    <w:p w14:paraId="4176D898" w14:textId="77777777" w:rsidR="009208EB" w:rsidRPr="009208EB" w:rsidRDefault="009208EB" w:rsidP="009208EB">
      <w:pPr>
        <w:jc w:val="right"/>
        <w:rPr>
          <w:rFonts w:ascii="Times New Roman" w:eastAsia="Calibri" w:hAnsi="Times New Roman"/>
          <w:b/>
          <w:bCs/>
          <w:color w:val="0070C0"/>
          <w:sz w:val="24"/>
          <w:szCs w:val="24"/>
          <w:lang w:eastAsia="en-US"/>
        </w:rPr>
      </w:pPr>
    </w:p>
    <w:p w14:paraId="07600967" w14:textId="77777777" w:rsidR="009208EB" w:rsidRPr="009208EB" w:rsidRDefault="009208EB" w:rsidP="009208EB">
      <w:pPr>
        <w:jc w:val="right"/>
        <w:rPr>
          <w:rFonts w:ascii="Times New Roman" w:eastAsia="Calibri" w:hAnsi="Times New Roman"/>
          <w:b/>
          <w:bCs/>
          <w:color w:val="0070C0"/>
          <w:sz w:val="24"/>
          <w:szCs w:val="24"/>
          <w:lang w:eastAsia="en-US"/>
        </w:rPr>
      </w:pPr>
    </w:p>
    <w:p w14:paraId="0A557828" w14:textId="77777777" w:rsidR="009208EB" w:rsidRPr="009208EB" w:rsidRDefault="009208EB" w:rsidP="009208EB">
      <w:pPr>
        <w:jc w:val="right"/>
        <w:rPr>
          <w:rFonts w:ascii="Times New Roman" w:eastAsia="Calibri" w:hAnsi="Times New Roman"/>
          <w:b/>
          <w:bCs/>
          <w:color w:val="0070C0"/>
          <w:sz w:val="24"/>
          <w:szCs w:val="24"/>
          <w:lang w:eastAsia="en-US"/>
        </w:rPr>
      </w:pPr>
    </w:p>
    <w:p w14:paraId="0BEF51CE" w14:textId="77777777" w:rsidR="009208EB" w:rsidRPr="009208EB" w:rsidRDefault="009208EB" w:rsidP="009208EB">
      <w:pPr>
        <w:jc w:val="right"/>
        <w:rPr>
          <w:rFonts w:ascii="Times New Roman" w:eastAsia="Calibri" w:hAnsi="Times New Roman"/>
          <w:b/>
          <w:bCs/>
          <w:color w:val="0070C0"/>
          <w:sz w:val="24"/>
          <w:szCs w:val="24"/>
          <w:lang w:eastAsia="en-US"/>
        </w:rPr>
      </w:pPr>
    </w:p>
    <w:p w14:paraId="7721F2F2" w14:textId="77777777" w:rsidR="009208EB" w:rsidRPr="009208EB" w:rsidRDefault="009208EB" w:rsidP="009208EB">
      <w:pPr>
        <w:jc w:val="right"/>
        <w:rPr>
          <w:rFonts w:ascii="Times New Roman" w:eastAsia="Calibri" w:hAnsi="Times New Roman"/>
          <w:b/>
          <w:bCs/>
          <w:color w:val="0070C0"/>
          <w:sz w:val="24"/>
          <w:szCs w:val="24"/>
          <w:lang w:eastAsia="en-US"/>
        </w:rPr>
      </w:pPr>
    </w:p>
    <w:p w14:paraId="6C722712" w14:textId="77777777" w:rsidR="009208EB" w:rsidRPr="009208EB" w:rsidRDefault="009208EB" w:rsidP="009208EB">
      <w:pPr>
        <w:jc w:val="right"/>
        <w:rPr>
          <w:rFonts w:ascii="Times New Roman" w:eastAsia="Calibri" w:hAnsi="Times New Roman"/>
          <w:b/>
          <w:bCs/>
          <w:color w:val="0070C0"/>
          <w:sz w:val="24"/>
          <w:szCs w:val="24"/>
          <w:lang w:eastAsia="en-US"/>
        </w:rPr>
      </w:pPr>
    </w:p>
    <w:p w14:paraId="7251D2CD" w14:textId="77777777" w:rsidR="009208EB" w:rsidRPr="009208EB" w:rsidRDefault="009208EB" w:rsidP="009208EB">
      <w:pPr>
        <w:jc w:val="right"/>
        <w:rPr>
          <w:rFonts w:ascii="Times New Roman" w:eastAsia="Calibri" w:hAnsi="Times New Roman"/>
          <w:b/>
          <w:bCs/>
          <w:color w:val="0070C0"/>
          <w:sz w:val="24"/>
          <w:szCs w:val="24"/>
          <w:lang w:eastAsia="en-US"/>
        </w:rPr>
      </w:pPr>
    </w:p>
    <w:p w14:paraId="4810E6A7" w14:textId="77777777" w:rsidR="009208EB" w:rsidRPr="009208EB" w:rsidRDefault="009208EB" w:rsidP="009208EB">
      <w:pPr>
        <w:jc w:val="right"/>
        <w:rPr>
          <w:rFonts w:ascii="Times New Roman" w:eastAsia="Calibri" w:hAnsi="Times New Roman"/>
          <w:b/>
          <w:bCs/>
          <w:color w:val="0070C0"/>
          <w:sz w:val="24"/>
          <w:szCs w:val="24"/>
          <w:lang w:eastAsia="en-US"/>
        </w:rPr>
      </w:pPr>
    </w:p>
    <w:p w14:paraId="4B6D68F6" w14:textId="77777777" w:rsidR="009208EB" w:rsidRPr="009208EB" w:rsidRDefault="009208EB" w:rsidP="009208EB">
      <w:pPr>
        <w:jc w:val="right"/>
        <w:rPr>
          <w:rFonts w:ascii="Times New Roman" w:eastAsia="Calibri" w:hAnsi="Times New Roman"/>
          <w:b/>
          <w:bCs/>
          <w:color w:val="0070C0"/>
          <w:sz w:val="24"/>
          <w:szCs w:val="24"/>
          <w:lang w:eastAsia="en-US"/>
        </w:rPr>
      </w:pPr>
    </w:p>
    <w:p w14:paraId="3F608C78" w14:textId="77777777" w:rsidR="009208EB" w:rsidRPr="009208EB" w:rsidRDefault="009208EB" w:rsidP="009208EB">
      <w:pPr>
        <w:jc w:val="center"/>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Примерная рабочая программа дисциплины</w:t>
      </w:r>
    </w:p>
    <w:p w14:paraId="75F9AF08"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r w:rsidRPr="009208EB">
        <w:rPr>
          <w:rFonts w:ascii="Times New Roman" w:hAnsi="Times New Roman"/>
          <w:b/>
          <w:bCs/>
          <w:color w:val="auto"/>
          <w:kern w:val="36"/>
          <w:sz w:val="24"/>
          <w:szCs w:val="24"/>
        </w:rPr>
        <w:t>«ОГСЭ.02 ИСТОРИЯ»</w:t>
      </w:r>
    </w:p>
    <w:p w14:paraId="06BCC523"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12E393AE"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3FA52405"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3D63BB4B"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3615002B"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5EB435E1"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4283E4C9"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58ECCA03"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0F0EAA83"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40B019C3"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3ED93431"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2DB41A49"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71613E3B"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3A9D43DC" w14:textId="31201834" w:rsid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374D43DB" w14:textId="77777777" w:rsidR="00B362C3" w:rsidRPr="009208EB" w:rsidRDefault="00B362C3" w:rsidP="009208EB">
      <w:pPr>
        <w:spacing w:before="100" w:beforeAutospacing="1" w:after="100" w:afterAutospacing="1"/>
        <w:jc w:val="center"/>
        <w:outlineLvl w:val="0"/>
        <w:rPr>
          <w:rFonts w:ascii="Times New Roman" w:hAnsi="Times New Roman"/>
          <w:b/>
          <w:bCs/>
          <w:color w:val="auto"/>
          <w:kern w:val="36"/>
          <w:sz w:val="24"/>
          <w:szCs w:val="24"/>
        </w:rPr>
      </w:pPr>
    </w:p>
    <w:p w14:paraId="3E413473" w14:textId="77777777" w:rsidR="009208EB" w:rsidRPr="009208EB" w:rsidRDefault="009208EB" w:rsidP="009208EB">
      <w:pPr>
        <w:widowControl w:val="0"/>
        <w:jc w:val="center"/>
        <w:rPr>
          <w:rFonts w:ascii="Times New Roman" w:hAnsi="Times New Roman"/>
          <w:b/>
          <w:bCs/>
          <w:color w:val="auto"/>
          <w:sz w:val="24"/>
          <w:szCs w:val="24"/>
          <w:lang w:eastAsia="nl-NL"/>
        </w:rPr>
      </w:pPr>
    </w:p>
    <w:p w14:paraId="6685FE56"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eastAsia="x-none"/>
        </w:rPr>
        <w:lastRenderedPageBreak/>
        <w:t>СОДЕРЖАНИЕ ПРОГРАММЫ</w:t>
      </w:r>
    </w:p>
    <w:p w14:paraId="3D7B0BEC" w14:textId="77777777" w:rsidR="009208EB" w:rsidRPr="009208EB" w:rsidRDefault="009208EB" w:rsidP="009208EB">
      <w:pPr>
        <w:tabs>
          <w:tab w:val="right" w:leader="dot" w:pos="9639"/>
        </w:tabs>
        <w:spacing w:before="120" w:line="276" w:lineRule="auto"/>
        <w:rPr>
          <w:rFonts w:ascii="Calibri" w:hAnsi="Calibri"/>
          <w:noProof/>
          <w:color w:val="auto"/>
          <w:szCs w:val="22"/>
        </w:rPr>
      </w:pPr>
      <w:r w:rsidRPr="009208EB">
        <w:rPr>
          <w:rFonts w:ascii="Times New Roman" w:eastAsia="Calibri" w:hAnsi="Times New Roman"/>
          <w:noProof/>
          <w:color w:val="auto"/>
          <w:szCs w:val="22"/>
          <w:lang w:eastAsia="en-US"/>
        </w:rPr>
        <w:fldChar w:fldCharType="begin"/>
      </w:r>
      <w:r w:rsidRPr="009208EB">
        <w:rPr>
          <w:rFonts w:ascii="Times New Roman" w:eastAsia="Calibri" w:hAnsi="Times New Roman"/>
          <w:noProof/>
          <w:color w:val="auto"/>
          <w:szCs w:val="22"/>
          <w:lang w:eastAsia="en-US"/>
        </w:rPr>
        <w:instrText xml:space="preserve"> TOC \h \z \t "Раздел 1;1;Раздел 1.1;2" </w:instrText>
      </w:r>
      <w:r w:rsidRPr="009208EB">
        <w:rPr>
          <w:rFonts w:ascii="Times New Roman" w:eastAsia="Calibri" w:hAnsi="Times New Roman"/>
          <w:noProof/>
          <w:color w:val="auto"/>
          <w:szCs w:val="22"/>
          <w:lang w:eastAsia="en-US"/>
        </w:rPr>
        <w:fldChar w:fldCharType="separate"/>
      </w:r>
      <w:hyperlink w:anchor="_Toc156294875" w:history="1"/>
    </w:p>
    <w:p w14:paraId="34853F0B"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76" w:history="1">
        <w:r w:rsidR="009208EB" w:rsidRPr="009208EB">
          <w:rPr>
            <w:rFonts w:ascii="Times New Roman" w:eastAsia="Calibri" w:hAnsi="Times New Roman"/>
            <w:noProof/>
            <w:color w:val="auto"/>
            <w:szCs w:val="22"/>
            <w:lang w:eastAsia="en-US"/>
          </w:rPr>
          <w:t>1. ОБЩАЯ ХАРАКТЕРИСТИКА</w:t>
        </w:r>
        <w:r w:rsidR="009208EB" w:rsidRPr="009208EB">
          <w:rPr>
            <w:rFonts w:ascii="Times New Roman" w:eastAsia="Calibri" w:hAnsi="Times New Roman"/>
            <w:noProof/>
            <w:webHidden/>
            <w:color w:val="auto"/>
            <w:szCs w:val="22"/>
            <w:lang w:eastAsia="en-US"/>
          </w:rPr>
          <w:tab/>
        </w:r>
      </w:hyperlink>
    </w:p>
    <w:p w14:paraId="76D04875"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77" w:history="1">
        <w:r w:rsidR="009208EB" w:rsidRPr="009208EB">
          <w:rPr>
            <w:rFonts w:ascii="Times New Roman" w:hAnsi="Times New Roman"/>
            <w:noProof/>
            <w:color w:val="auto"/>
            <w:sz w:val="24"/>
            <w:szCs w:val="24"/>
          </w:rPr>
          <w:t>1.1. Цель и место дисциплины в структуре образовательной программы</w:t>
        </w:r>
        <w:r w:rsidR="009208EB" w:rsidRPr="009208EB">
          <w:rPr>
            <w:rFonts w:ascii="Times New Roman" w:hAnsi="Times New Roman"/>
            <w:noProof/>
            <w:webHidden/>
            <w:color w:val="auto"/>
            <w:sz w:val="24"/>
            <w:szCs w:val="24"/>
          </w:rPr>
          <w:tab/>
        </w:r>
      </w:hyperlink>
    </w:p>
    <w:p w14:paraId="2F78AAF0"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78" w:history="1">
        <w:r w:rsidR="009208EB" w:rsidRPr="009208EB">
          <w:rPr>
            <w:rFonts w:ascii="Times New Roman" w:hAnsi="Times New Roman"/>
            <w:noProof/>
            <w:color w:val="auto"/>
            <w:sz w:val="24"/>
            <w:szCs w:val="24"/>
          </w:rPr>
          <w:t>1.2. Планируемые результаты освоения дисциплины</w:t>
        </w:r>
        <w:r w:rsidR="009208EB" w:rsidRPr="009208EB">
          <w:rPr>
            <w:rFonts w:ascii="Times New Roman" w:hAnsi="Times New Roman"/>
            <w:noProof/>
            <w:webHidden/>
            <w:color w:val="auto"/>
            <w:sz w:val="24"/>
            <w:szCs w:val="24"/>
          </w:rPr>
          <w:tab/>
        </w:r>
      </w:hyperlink>
    </w:p>
    <w:p w14:paraId="43428B89"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79" w:history="1">
        <w:r w:rsidR="009208EB" w:rsidRPr="009208EB">
          <w:rPr>
            <w:rFonts w:ascii="Times New Roman" w:eastAsia="Calibri" w:hAnsi="Times New Roman"/>
            <w:noProof/>
            <w:color w:val="auto"/>
            <w:szCs w:val="22"/>
            <w:lang w:eastAsia="en-US"/>
          </w:rPr>
          <w:t>2. СТРУКТУРА И СОДЕРЖАНИЕ ДИСЦИПЛИНЫ</w:t>
        </w:r>
        <w:r w:rsidR="009208EB" w:rsidRPr="009208EB">
          <w:rPr>
            <w:rFonts w:ascii="Times New Roman" w:eastAsia="Calibri" w:hAnsi="Times New Roman"/>
            <w:noProof/>
            <w:webHidden/>
            <w:color w:val="auto"/>
            <w:szCs w:val="22"/>
            <w:lang w:eastAsia="en-US"/>
          </w:rPr>
          <w:tab/>
        </w:r>
      </w:hyperlink>
    </w:p>
    <w:p w14:paraId="6AEFD225"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0" w:history="1">
        <w:r w:rsidR="009208EB" w:rsidRPr="009208EB">
          <w:rPr>
            <w:rFonts w:ascii="Times New Roman" w:hAnsi="Times New Roman"/>
            <w:noProof/>
            <w:color w:val="auto"/>
            <w:sz w:val="24"/>
            <w:szCs w:val="24"/>
          </w:rPr>
          <w:t>2.1. Трудоемкость освоения дисциплины</w:t>
        </w:r>
        <w:r w:rsidR="009208EB" w:rsidRPr="009208EB">
          <w:rPr>
            <w:rFonts w:ascii="Times New Roman" w:hAnsi="Times New Roman"/>
            <w:noProof/>
            <w:webHidden/>
            <w:color w:val="auto"/>
            <w:sz w:val="24"/>
            <w:szCs w:val="24"/>
          </w:rPr>
          <w:tab/>
        </w:r>
      </w:hyperlink>
    </w:p>
    <w:p w14:paraId="0D5DCB4F"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1" w:history="1">
        <w:r w:rsidR="009208EB" w:rsidRPr="009208EB">
          <w:rPr>
            <w:rFonts w:ascii="Times New Roman" w:hAnsi="Times New Roman"/>
            <w:noProof/>
            <w:color w:val="auto"/>
            <w:sz w:val="24"/>
            <w:szCs w:val="24"/>
          </w:rPr>
          <w:t>2.2. Примерное содержание дисциплины</w:t>
        </w:r>
        <w:r w:rsidR="009208EB" w:rsidRPr="009208EB">
          <w:rPr>
            <w:rFonts w:ascii="Times New Roman" w:hAnsi="Times New Roman"/>
            <w:noProof/>
            <w:webHidden/>
            <w:color w:val="auto"/>
            <w:sz w:val="24"/>
            <w:szCs w:val="24"/>
          </w:rPr>
          <w:tab/>
        </w:r>
      </w:hyperlink>
    </w:p>
    <w:p w14:paraId="624D3E89"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3" w:history="1">
        <w:r w:rsidR="009208EB" w:rsidRPr="009208EB">
          <w:rPr>
            <w:rFonts w:ascii="Times New Roman" w:hAnsi="Times New Roman"/>
            <w:noProof/>
            <w:color w:val="auto"/>
            <w:sz w:val="24"/>
            <w:szCs w:val="24"/>
          </w:rPr>
          <w:t>2.3. Курсовой проект (работа)</w:t>
        </w:r>
        <w:r w:rsidR="009208EB" w:rsidRPr="009208EB">
          <w:rPr>
            <w:rFonts w:ascii="Times New Roman" w:hAnsi="Times New Roman"/>
            <w:noProof/>
            <w:webHidden/>
            <w:color w:val="auto"/>
            <w:sz w:val="24"/>
            <w:szCs w:val="24"/>
          </w:rPr>
          <w:tab/>
        </w:r>
      </w:hyperlink>
    </w:p>
    <w:p w14:paraId="4864E762"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84" w:history="1">
        <w:r w:rsidR="009208EB" w:rsidRPr="009208EB">
          <w:rPr>
            <w:rFonts w:ascii="Times New Roman" w:eastAsia="Calibri" w:hAnsi="Times New Roman"/>
            <w:noProof/>
            <w:color w:val="auto"/>
            <w:szCs w:val="22"/>
            <w:lang w:eastAsia="en-US"/>
          </w:rPr>
          <w:t>3. УСЛОВИЯ РЕАЛИЗАЦИИ ДИСЦИПЛИНЫ</w:t>
        </w:r>
        <w:r w:rsidR="009208EB" w:rsidRPr="009208EB">
          <w:rPr>
            <w:rFonts w:ascii="Times New Roman" w:eastAsia="Calibri" w:hAnsi="Times New Roman"/>
            <w:noProof/>
            <w:webHidden/>
            <w:color w:val="auto"/>
            <w:szCs w:val="22"/>
            <w:lang w:eastAsia="en-US"/>
          </w:rPr>
          <w:tab/>
        </w:r>
      </w:hyperlink>
    </w:p>
    <w:p w14:paraId="620D7DBB"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5" w:history="1">
        <w:r w:rsidR="009208EB" w:rsidRPr="009208EB">
          <w:rPr>
            <w:rFonts w:ascii="Times New Roman" w:hAnsi="Times New Roman"/>
            <w:noProof/>
            <w:color w:val="auto"/>
            <w:sz w:val="24"/>
            <w:szCs w:val="24"/>
          </w:rPr>
          <w:t>3.1. Материально-техническое обеспечение</w:t>
        </w:r>
        <w:r w:rsidR="009208EB" w:rsidRPr="009208EB">
          <w:rPr>
            <w:rFonts w:ascii="Times New Roman" w:hAnsi="Times New Roman"/>
            <w:noProof/>
            <w:webHidden/>
            <w:color w:val="auto"/>
            <w:sz w:val="24"/>
            <w:szCs w:val="24"/>
          </w:rPr>
          <w:tab/>
        </w:r>
      </w:hyperlink>
    </w:p>
    <w:p w14:paraId="3A9D54B0"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6" w:history="1">
        <w:r w:rsidR="009208EB" w:rsidRPr="009208EB">
          <w:rPr>
            <w:rFonts w:ascii="Times New Roman" w:hAnsi="Times New Roman"/>
            <w:noProof/>
            <w:color w:val="auto"/>
            <w:sz w:val="24"/>
            <w:szCs w:val="24"/>
          </w:rPr>
          <w:t>3.2. Учебно-методическое обеспечение</w:t>
        </w:r>
        <w:r w:rsidR="009208EB" w:rsidRPr="009208EB">
          <w:rPr>
            <w:rFonts w:ascii="Times New Roman" w:hAnsi="Times New Roman"/>
            <w:noProof/>
            <w:webHidden/>
            <w:color w:val="auto"/>
            <w:sz w:val="24"/>
            <w:szCs w:val="24"/>
          </w:rPr>
          <w:tab/>
        </w:r>
      </w:hyperlink>
    </w:p>
    <w:p w14:paraId="40C6B10A"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87" w:history="1">
        <w:r w:rsidR="009208EB" w:rsidRPr="009208EB">
          <w:rPr>
            <w:rFonts w:ascii="Times New Roman" w:eastAsia="Calibri" w:hAnsi="Times New Roman"/>
            <w:noProof/>
            <w:color w:val="auto"/>
            <w:szCs w:val="22"/>
            <w:lang w:eastAsia="en-US"/>
          </w:rPr>
          <w:t>4. КОНТРОЛЬ И ОЦЕНКА РЕЗУЛЬТАТОВ ОСВОЕНИЯ ДИСЦИПЛИНЫ</w:t>
        </w:r>
        <w:r w:rsidR="009208EB" w:rsidRPr="009208EB">
          <w:rPr>
            <w:rFonts w:ascii="Times New Roman" w:eastAsia="Calibri" w:hAnsi="Times New Roman"/>
            <w:noProof/>
            <w:webHidden/>
            <w:color w:val="auto"/>
            <w:szCs w:val="22"/>
            <w:lang w:eastAsia="en-US"/>
          </w:rPr>
          <w:tab/>
        </w:r>
      </w:hyperlink>
    </w:p>
    <w:p w14:paraId="2182A2F4" w14:textId="77777777" w:rsidR="009208EB" w:rsidRPr="009208EB" w:rsidRDefault="009208EB" w:rsidP="009208EB">
      <w:pPr>
        <w:keepNext/>
        <w:spacing w:after="120"/>
        <w:outlineLvl w:val="0"/>
        <w:rPr>
          <w:rFonts w:ascii="Times New Roman" w:eastAsia="Segoe UI" w:hAnsi="Times New Roman"/>
          <w:caps/>
          <w:color w:val="auto"/>
          <w:kern w:val="32"/>
          <w:sz w:val="24"/>
          <w:szCs w:val="24"/>
          <w:lang w:eastAsia="x-none"/>
        </w:rPr>
      </w:pPr>
      <w:r w:rsidRPr="009208EB">
        <w:rPr>
          <w:rFonts w:ascii="Times New Roman" w:eastAsia="Segoe UI" w:hAnsi="Times New Roman"/>
          <w:caps/>
          <w:color w:val="auto"/>
          <w:kern w:val="32"/>
          <w:sz w:val="24"/>
          <w:szCs w:val="24"/>
          <w:lang w:eastAsia="x-none"/>
        </w:rPr>
        <w:fldChar w:fldCharType="end"/>
      </w:r>
    </w:p>
    <w:p w14:paraId="2BB227B5" w14:textId="77777777" w:rsidR="009208EB" w:rsidRPr="009208EB" w:rsidRDefault="009208EB" w:rsidP="009208EB">
      <w:pPr>
        <w:keepNext/>
        <w:spacing w:after="120"/>
        <w:outlineLvl w:val="0"/>
        <w:rPr>
          <w:rFonts w:ascii="Times New Roman" w:eastAsia="Segoe UI" w:hAnsi="Times New Roman"/>
          <w:b/>
          <w:bCs/>
          <w:caps/>
          <w:color w:val="auto"/>
          <w:kern w:val="32"/>
          <w:sz w:val="24"/>
          <w:szCs w:val="24"/>
          <w:lang w:eastAsia="x-none"/>
        </w:rPr>
        <w:sectPr w:rsidR="009208EB" w:rsidRPr="009208EB" w:rsidSect="00502F97">
          <w:headerReference w:type="even" r:id="rId10"/>
          <w:headerReference w:type="default" r:id="rId11"/>
          <w:pgSz w:w="11906" w:h="16838"/>
          <w:pgMar w:top="1134" w:right="567" w:bottom="1134" w:left="1701" w:header="709" w:footer="709" w:gutter="0"/>
          <w:cols w:space="708"/>
          <w:docGrid w:linePitch="360"/>
        </w:sectPr>
      </w:pPr>
    </w:p>
    <w:p w14:paraId="6CAA2604" w14:textId="77777777" w:rsidR="009208EB" w:rsidRPr="009208EB" w:rsidRDefault="009208EB" w:rsidP="009208EB">
      <w:pPr>
        <w:keepNext/>
        <w:numPr>
          <w:ilvl w:val="0"/>
          <w:numId w:val="19"/>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9208EB">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9208EB">
        <w:rPr>
          <w:rFonts w:ascii="Calibri" w:eastAsia="Segoe UI" w:hAnsi="Calibri"/>
          <w:b/>
          <w:bCs/>
          <w:caps/>
          <w:color w:val="auto"/>
          <w:kern w:val="32"/>
          <w:sz w:val="24"/>
          <w:szCs w:val="24"/>
          <w:lang w:eastAsia="x-none"/>
        </w:rPr>
        <w:t xml:space="preserve"> </w:t>
      </w:r>
      <w:r w:rsidRPr="009208EB">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56814A6F" w14:textId="77777777" w:rsidR="009208EB" w:rsidRPr="009208EB" w:rsidRDefault="009208EB" w:rsidP="009208EB">
      <w:pPr>
        <w:widowControl w:val="0"/>
        <w:jc w:val="center"/>
        <w:rPr>
          <w:rFonts w:ascii="Times New Roman" w:eastAsia="Segoe UI" w:hAnsi="Times New Roman"/>
          <w:color w:val="auto"/>
          <w:sz w:val="24"/>
          <w:szCs w:val="24"/>
          <w:u w:val="single"/>
          <w:lang w:eastAsia="nl-NL"/>
        </w:rPr>
      </w:pPr>
      <w:r w:rsidRPr="009208EB">
        <w:rPr>
          <w:rFonts w:ascii="Times New Roman" w:eastAsia="Segoe UI" w:hAnsi="Times New Roman"/>
          <w:color w:val="auto"/>
          <w:sz w:val="24"/>
          <w:szCs w:val="24"/>
          <w:u w:val="single"/>
          <w:lang w:eastAsia="nl-NL"/>
        </w:rPr>
        <w:t xml:space="preserve">«ОГСЭ.02 История» </w:t>
      </w:r>
    </w:p>
    <w:p w14:paraId="39115C37" w14:textId="77777777" w:rsidR="009208EB" w:rsidRPr="009208EB" w:rsidRDefault="009208EB" w:rsidP="009208EB">
      <w:pPr>
        <w:widowControl w:val="0"/>
        <w:jc w:val="center"/>
        <w:rPr>
          <w:rFonts w:ascii="Times New Roman" w:eastAsia="Segoe UI" w:hAnsi="Times New Roman"/>
          <w:color w:val="auto"/>
          <w:sz w:val="24"/>
          <w:szCs w:val="24"/>
          <w:vertAlign w:val="superscript"/>
          <w:lang w:eastAsia="nl-NL"/>
        </w:rPr>
      </w:pPr>
      <w:r w:rsidRPr="009208EB">
        <w:rPr>
          <w:rFonts w:ascii="Times New Roman" w:eastAsia="Segoe UI" w:hAnsi="Times New Roman"/>
          <w:color w:val="auto"/>
          <w:sz w:val="24"/>
          <w:szCs w:val="24"/>
          <w:vertAlign w:val="superscript"/>
          <w:lang w:eastAsia="nl-NL"/>
        </w:rPr>
        <w:t>(наименование дисциплины)</w:t>
      </w:r>
    </w:p>
    <w:p w14:paraId="6A0B864A" w14:textId="77777777" w:rsidR="009208EB" w:rsidRPr="009208EB" w:rsidRDefault="009208EB" w:rsidP="009208EB">
      <w:pPr>
        <w:widowControl w:val="0"/>
        <w:rPr>
          <w:rFonts w:ascii="Times New Roman" w:hAnsi="Times New Roman"/>
          <w:color w:val="auto"/>
          <w:sz w:val="24"/>
          <w:szCs w:val="24"/>
          <w:lang w:eastAsia="nl-NL"/>
        </w:rPr>
      </w:pPr>
    </w:p>
    <w:p w14:paraId="572BBCB1"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1.1. Цель и место дисциплины в структуре образовательной программы</w:t>
      </w:r>
    </w:p>
    <w:p w14:paraId="43F2BD26" w14:textId="77777777" w:rsidR="009208EB" w:rsidRPr="009208EB" w:rsidRDefault="009208EB" w:rsidP="009208EB">
      <w:pPr>
        <w:suppressAutoHyphens/>
        <w:spacing w:line="276" w:lineRule="auto"/>
        <w:ind w:firstLine="709"/>
        <w:jc w:val="both"/>
        <w:rPr>
          <w:rFonts w:ascii="Times New Roman" w:hAnsi="Times New Roman"/>
          <w:color w:val="auto"/>
          <w:sz w:val="24"/>
          <w:szCs w:val="24"/>
        </w:rPr>
      </w:pPr>
      <w:r w:rsidRPr="009208EB">
        <w:rPr>
          <w:rFonts w:ascii="Times New Roman" w:hAnsi="Times New Roman"/>
          <w:color w:val="auto"/>
          <w:sz w:val="24"/>
          <w:szCs w:val="24"/>
        </w:rPr>
        <w:t xml:space="preserve">Цель дисциплины </w:t>
      </w:r>
      <w:r w:rsidRPr="009208EB">
        <w:rPr>
          <w:rFonts w:ascii="Times New Roman" w:eastAsia="Calibri" w:hAnsi="Times New Roman"/>
          <w:color w:val="auto"/>
          <w:szCs w:val="22"/>
          <w:lang w:eastAsia="en-US"/>
        </w:rPr>
        <w:t>«История»</w:t>
      </w:r>
      <w:r w:rsidRPr="009208EB">
        <w:rPr>
          <w:rFonts w:ascii="Times New Roman" w:hAnsi="Times New Roman"/>
          <w:color w:val="auto"/>
          <w:sz w:val="24"/>
          <w:szCs w:val="24"/>
        </w:rPr>
        <w:t xml:space="preserve">: является формирование представлений об основных этапах в истории Отечества, воспитание патриотизма, гражданственности, понимание связи времен и ответственности перед прошлым и будущим России, расширение обществоведческого и культурного кругозора. </w:t>
      </w:r>
    </w:p>
    <w:p w14:paraId="524F3564" w14:textId="77777777" w:rsidR="009208EB" w:rsidRPr="009208EB" w:rsidRDefault="009208EB" w:rsidP="009208EB">
      <w:pPr>
        <w:suppressAutoHyphens/>
        <w:spacing w:line="276" w:lineRule="auto"/>
        <w:ind w:firstLine="709"/>
        <w:jc w:val="both"/>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Дисциплина «История» включена в обязательную часть общего гуманитарного и социально-экономического цикла образовательной программы </w:t>
      </w:r>
    </w:p>
    <w:p w14:paraId="43C02E52" w14:textId="77777777" w:rsidR="009208EB" w:rsidRPr="009208EB" w:rsidRDefault="009208EB" w:rsidP="009208EB">
      <w:pPr>
        <w:suppressAutoHyphens/>
        <w:spacing w:line="276" w:lineRule="auto"/>
        <w:ind w:firstLine="709"/>
        <w:jc w:val="both"/>
        <w:rPr>
          <w:rFonts w:ascii="Times New Roman" w:eastAsia="Calibri" w:hAnsi="Times New Roman"/>
          <w:color w:val="auto"/>
          <w:sz w:val="24"/>
          <w:szCs w:val="24"/>
          <w:lang w:eastAsia="en-US"/>
        </w:rPr>
      </w:pPr>
    </w:p>
    <w:p w14:paraId="3EBDD655"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1.2. Планируемые результаты освоения дисциплины</w:t>
      </w:r>
    </w:p>
    <w:p w14:paraId="13D44CDA" w14:textId="77777777" w:rsidR="009208EB" w:rsidRPr="009208EB" w:rsidRDefault="009208EB" w:rsidP="009208EB">
      <w:pPr>
        <w:ind w:firstLine="709"/>
        <w:jc w:val="both"/>
        <w:rPr>
          <w:rFonts w:ascii="Times New Roman" w:hAnsi="Times New Roman"/>
          <w:color w:val="auto"/>
          <w:sz w:val="24"/>
          <w:szCs w:val="24"/>
        </w:rPr>
      </w:pPr>
      <w:r w:rsidRPr="009208EB">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2951618" w14:textId="0C27AF8F" w:rsidR="009208EB" w:rsidRPr="009208EB" w:rsidRDefault="009208EB" w:rsidP="009208EB">
      <w:pPr>
        <w:spacing w:after="120"/>
        <w:ind w:firstLine="709"/>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10"/>
        <w:tblW w:w="9639" w:type="dxa"/>
        <w:tblInd w:w="-5" w:type="dxa"/>
        <w:tblLook w:val="04A0" w:firstRow="1" w:lastRow="0" w:firstColumn="1" w:lastColumn="0" w:noHBand="0" w:noVBand="1"/>
      </w:tblPr>
      <w:tblGrid>
        <w:gridCol w:w="993"/>
        <w:gridCol w:w="3543"/>
        <w:gridCol w:w="5103"/>
      </w:tblGrid>
      <w:tr w:rsidR="009208EB" w:rsidRPr="009208EB" w14:paraId="4879FDFF" w14:textId="77777777" w:rsidTr="00CF1673">
        <w:tc>
          <w:tcPr>
            <w:tcW w:w="993" w:type="dxa"/>
          </w:tcPr>
          <w:p w14:paraId="34DDBDE8" w14:textId="77777777" w:rsidR="009208EB" w:rsidRPr="009208EB" w:rsidRDefault="009208EB" w:rsidP="009208EB">
            <w:pPr>
              <w:jc w:val="center"/>
              <w:rPr>
                <w:rFonts w:ascii="Times New Roman" w:hAnsi="Times New Roman"/>
                <w:b/>
                <w:bCs/>
                <w:sz w:val="24"/>
                <w:szCs w:val="24"/>
              </w:rPr>
            </w:pPr>
            <w:r w:rsidRPr="009208EB">
              <w:rPr>
                <w:rFonts w:ascii="Times New Roman" w:hAnsi="Times New Roman"/>
                <w:b/>
                <w:bCs/>
                <w:sz w:val="24"/>
                <w:szCs w:val="24"/>
              </w:rPr>
              <w:t>Код ОК</w:t>
            </w:r>
          </w:p>
        </w:tc>
        <w:tc>
          <w:tcPr>
            <w:tcW w:w="3543" w:type="dxa"/>
          </w:tcPr>
          <w:p w14:paraId="39CB2B2C" w14:textId="77777777" w:rsidR="009208EB" w:rsidRPr="009208EB" w:rsidRDefault="009208EB" w:rsidP="009208EB">
            <w:pPr>
              <w:jc w:val="center"/>
              <w:rPr>
                <w:rFonts w:ascii="Times New Roman" w:hAnsi="Times New Roman"/>
                <w:b/>
                <w:bCs/>
                <w:sz w:val="24"/>
                <w:szCs w:val="24"/>
              </w:rPr>
            </w:pPr>
            <w:r w:rsidRPr="009208EB">
              <w:rPr>
                <w:rFonts w:ascii="Times New Roman" w:hAnsi="Times New Roman"/>
                <w:b/>
                <w:bCs/>
                <w:sz w:val="24"/>
                <w:szCs w:val="24"/>
              </w:rPr>
              <w:t>Уметь</w:t>
            </w:r>
          </w:p>
        </w:tc>
        <w:tc>
          <w:tcPr>
            <w:tcW w:w="5103" w:type="dxa"/>
          </w:tcPr>
          <w:p w14:paraId="4244122C" w14:textId="77777777" w:rsidR="009208EB" w:rsidRPr="009208EB" w:rsidRDefault="009208EB" w:rsidP="009208EB">
            <w:pPr>
              <w:jc w:val="center"/>
              <w:rPr>
                <w:rFonts w:ascii="Times New Roman" w:hAnsi="Times New Roman"/>
                <w:b/>
                <w:bCs/>
                <w:sz w:val="24"/>
                <w:szCs w:val="24"/>
              </w:rPr>
            </w:pPr>
            <w:r w:rsidRPr="009208EB">
              <w:rPr>
                <w:rFonts w:ascii="Times New Roman" w:hAnsi="Times New Roman"/>
                <w:b/>
                <w:bCs/>
                <w:sz w:val="24"/>
                <w:szCs w:val="24"/>
              </w:rPr>
              <w:t>Знать</w:t>
            </w:r>
          </w:p>
        </w:tc>
      </w:tr>
      <w:tr w:rsidR="009208EB" w:rsidRPr="009208EB" w14:paraId="63BDE3D4" w14:textId="77777777" w:rsidTr="00CF1673">
        <w:trPr>
          <w:trHeight w:val="5705"/>
        </w:trPr>
        <w:tc>
          <w:tcPr>
            <w:tcW w:w="993" w:type="dxa"/>
          </w:tcPr>
          <w:p w14:paraId="0B11FB94"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03</w:t>
            </w:r>
          </w:p>
          <w:p w14:paraId="4BED0B5F"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04</w:t>
            </w:r>
          </w:p>
          <w:p w14:paraId="5FDA149A"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05</w:t>
            </w:r>
          </w:p>
          <w:p w14:paraId="4C5530A9"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06</w:t>
            </w:r>
          </w:p>
          <w:p w14:paraId="7B389FA1"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07</w:t>
            </w:r>
          </w:p>
          <w:p w14:paraId="4650D455"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09</w:t>
            </w:r>
          </w:p>
          <w:p w14:paraId="25EE89A3" w14:textId="77777777" w:rsidR="009208EB" w:rsidRPr="009208EB" w:rsidRDefault="009208EB" w:rsidP="009208EB">
            <w:pPr>
              <w:jc w:val="both"/>
              <w:rPr>
                <w:rFonts w:ascii="Times New Roman" w:hAnsi="Times New Roman"/>
                <w:sz w:val="24"/>
                <w:szCs w:val="24"/>
              </w:rPr>
            </w:pPr>
          </w:p>
        </w:tc>
        <w:tc>
          <w:tcPr>
            <w:tcW w:w="3543" w:type="dxa"/>
          </w:tcPr>
          <w:p w14:paraId="4B22F400"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-получать необходимую информацию, делать сравнительный анализ документов, видео– и фотоматериалов;</w:t>
            </w:r>
          </w:p>
          <w:p w14:paraId="16F79046"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-самостоятельно осуществлять поиск методов решения практических задач, применения различных методов познания</w:t>
            </w:r>
          </w:p>
          <w:p w14:paraId="326692F7"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-вести диалог, обосновывать свою точку зрения в дискуссии по исторической тематике;</w:t>
            </w:r>
          </w:p>
          <w:p w14:paraId="2420D6CA"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-применять исторические знания в профессиональной и общественной деятельности, поликультурном общении;</w:t>
            </w:r>
          </w:p>
          <w:p w14:paraId="1ADCBAAF"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-осуществлять коммуникацию, передавать информацию на государственном языке Российской Федерации с учётом особенностей социального и культурного контекста</w:t>
            </w:r>
          </w:p>
          <w:p w14:paraId="20F28100"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-толковать содержание основных терминов исторической и общественно-политической лексики;</w:t>
            </w:r>
          </w:p>
          <w:p w14:paraId="124BA409"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lastRenderedPageBreak/>
              <w:t>-самостоятельно работать с документами, таблицами и схемами, отражающими исторические события;</w:t>
            </w:r>
          </w:p>
          <w:p w14:paraId="7AE0A83C"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 xml:space="preserve">-читать карты, ориентируясь в историческом пространстве и времени; </w:t>
            </w:r>
          </w:p>
          <w:p w14:paraId="17A30421"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-осуществлять проектную деятельность и историческую реконструкцию с привлечением различных источников;</w:t>
            </w:r>
          </w:p>
          <w:p w14:paraId="63E2230E"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-давать оценку историческим событиям и явлениям, деятельности исторических личностей;</w:t>
            </w:r>
          </w:p>
          <w:p w14:paraId="7567AB58"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-ориентироваться в современной экономической, политической, культурной ситуации в России и мире;</w:t>
            </w:r>
          </w:p>
          <w:p w14:paraId="25255850"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-выявлять взаимосвязь отечественных, в том числе региональных, социально-экономических, политических и культурных проблем с мировыми</w:t>
            </w:r>
          </w:p>
          <w:p w14:paraId="24B9CCF5"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-самостоятельно оценивать и принимать решения, определяющие стратегию личностного поведения с учетом духовно-нравственных ценностей и обеспечения национальной безопасности</w:t>
            </w:r>
          </w:p>
          <w:p w14:paraId="06F888F5"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-применять информационно-коммуникационные технологии;</w:t>
            </w:r>
          </w:p>
          <w:p w14:paraId="07AACA17" w14:textId="77777777" w:rsidR="009208EB" w:rsidRPr="009208EB" w:rsidRDefault="009208EB" w:rsidP="009208EB">
            <w:pPr>
              <w:rPr>
                <w:rFonts w:ascii="Times New Roman" w:hAnsi="Times New Roman"/>
                <w:b/>
                <w:bCs/>
                <w:iCs/>
                <w:sz w:val="24"/>
                <w:szCs w:val="24"/>
              </w:rPr>
            </w:pPr>
            <w:r w:rsidRPr="009208EB">
              <w:rPr>
                <w:rFonts w:ascii="Times New Roman" w:hAnsi="Times New Roman"/>
                <w:sz w:val="24"/>
                <w:szCs w:val="24"/>
              </w:rPr>
              <w:t>-преобразовывать текстовую информацию в иную (график, диаграмма, таблица)</w:t>
            </w:r>
          </w:p>
        </w:tc>
        <w:tc>
          <w:tcPr>
            <w:tcW w:w="5103" w:type="dxa"/>
          </w:tcPr>
          <w:p w14:paraId="3E1798D7"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lastRenderedPageBreak/>
              <w:t>-комплекса сведений об истории России и человечества в целом, общего и особенного в мировом историческом процессе;</w:t>
            </w:r>
          </w:p>
          <w:p w14:paraId="2A4F4AB2"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-основного содержания и исторического назначения важнейших правовых и законодательных актов Российской Федерации, мирового и регионального значения;</w:t>
            </w:r>
          </w:p>
          <w:p w14:paraId="3EF1594B"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-информации об основных достижениях научно-технического прогресса в России и ведущих странах мира</w:t>
            </w:r>
          </w:p>
          <w:p w14:paraId="4BFB68CA"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-сведений об историческом опыте развития профильных отраслей;</w:t>
            </w:r>
          </w:p>
          <w:p w14:paraId="06EFDF5C"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-информации о профессиональной и общественной деятельности, осуществляемой выдающимися представителями отрасли;</w:t>
            </w:r>
          </w:p>
          <w:p w14:paraId="3B5874F5"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 xml:space="preserve">-особенностей социально-экономического и культурного развития России, и её регионов; </w:t>
            </w:r>
          </w:p>
          <w:p w14:paraId="4B8BBF1C"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-роли науки, культуры и религии в сохранении, укреплении национальных и государственных традиций</w:t>
            </w:r>
          </w:p>
          <w:p w14:paraId="4B2F626C"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 xml:space="preserve">-сведений о причинах, событиях и итогах Второй мировой войны и Великой Отечественной войны советского народа; </w:t>
            </w:r>
          </w:p>
          <w:p w14:paraId="73DFAD7C"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-информации о подвигах соотечественников в сложнейшие периоды истории Отечества;</w:t>
            </w:r>
          </w:p>
          <w:p w14:paraId="670F6F99"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-процессов, происходящих в послевоенный период;</w:t>
            </w:r>
          </w:p>
          <w:p w14:paraId="56391CAB"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lastRenderedPageBreak/>
              <w:t>-направлений восстановления и развития СССР;</w:t>
            </w:r>
          </w:p>
          <w:p w14:paraId="680DAF06"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-важнейших событий региональной истории, сведений о людях, внесших вклад в защиту Родины и социально-экономическое развитие Отечества;</w:t>
            </w:r>
          </w:p>
          <w:p w14:paraId="70007063"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-основных направлений развития ключевых регионов мира на рубеже XX и XXI вв.;</w:t>
            </w:r>
          </w:p>
          <w:p w14:paraId="5BE485CB"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-сведений о сущности и причинах локальных, региональных, межгосударственных конфликтов в конце XX – начале XXI вв.;</w:t>
            </w:r>
          </w:p>
          <w:p w14:paraId="68ED9216"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-основных процессов (интеграционных, поликультурных, миграционных и иных) политического и экономического развития ведущих регионов мира;</w:t>
            </w:r>
          </w:p>
          <w:p w14:paraId="7D0A51EC"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-назначения международных организаций и их деятельности: ООН, НАТО, ЕС, ОДКБ и др.;</w:t>
            </w:r>
          </w:p>
          <w:p w14:paraId="0FF5B536"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-современных направлений социально-экономического и культурного развития России</w:t>
            </w:r>
          </w:p>
          <w:p w14:paraId="60359070"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 xml:space="preserve">-содержания важнейших нормативно-правовых актов и исторического опыта решения проблем сохранения окружающей среды, ресурсосбережения, действий в чрезвычайных ситуациях; </w:t>
            </w:r>
          </w:p>
          <w:p w14:paraId="01F2FEE5" w14:textId="77777777" w:rsidR="009208EB" w:rsidRPr="009208EB" w:rsidRDefault="009208EB" w:rsidP="009208EB">
            <w:pPr>
              <w:suppressAutoHyphens/>
              <w:rPr>
                <w:rFonts w:ascii="Times New Roman" w:hAnsi="Times New Roman"/>
                <w:sz w:val="24"/>
                <w:szCs w:val="24"/>
              </w:rPr>
            </w:pPr>
            <w:r w:rsidRPr="009208EB">
              <w:rPr>
                <w:rFonts w:ascii="Times New Roman" w:hAnsi="Times New Roman"/>
                <w:sz w:val="24"/>
                <w:szCs w:val="24"/>
              </w:rPr>
              <w:t>-основных направлений современной государственной политики в сфере обеспечения национальной безопасности Российской Федерации</w:t>
            </w:r>
          </w:p>
          <w:p w14:paraId="62294160" w14:textId="77777777" w:rsidR="009208EB" w:rsidRPr="009208EB" w:rsidRDefault="009208EB" w:rsidP="009208EB">
            <w:pPr>
              <w:rPr>
                <w:rFonts w:ascii="Times New Roman" w:hAnsi="Times New Roman"/>
                <w:b/>
                <w:bCs/>
                <w:iCs/>
                <w:spacing w:val="-4"/>
                <w:sz w:val="24"/>
                <w:szCs w:val="24"/>
              </w:rPr>
            </w:pPr>
            <w:r w:rsidRPr="009208EB">
              <w:rPr>
                <w:rFonts w:ascii="Times New Roman" w:hAnsi="Times New Roman"/>
                <w:sz w:val="24"/>
                <w:szCs w:val="24"/>
              </w:rPr>
              <w:t>-основных информационных источников, необходимых для изучения истории России и ведущих регионов мира</w:t>
            </w:r>
          </w:p>
        </w:tc>
      </w:tr>
    </w:tbl>
    <w:p w14:paraId="06DA38B3" w14:textId="77777777" w:rsidR="009208EB" w:rsidRPr="009208EB" w:rsidRDefault="009208EB" w:rsidP="009208EB">
      <w:pPr>
        <w:spacing w:after="120"/>
        <w:ind w:firstLine="709"/>
        <w:rPr>
          <w:rFonts w:ascii="Times New Roman" w:eastAsia="Calibri" w:hAnsi="Times New Roman"/>
          <w:bCs/>
          <w:color w:val="auto"/>
          <w:sz w:val="24"/>
          <w:szCs w:val="24"/>
          <w:lang w:eastAsia="en-US"/>
        </w:rPr>
      </w:pPr>
    </w:p>
    <w:p w14:paraId="31756007"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val="x-none" w:eastAsia="x-none"/>
        </w:rPr>
        <w:t xml:space="preserve">2. Структура и содержание </w:t>
      </w:r>
      <w:r w:rsidRPr="009208EB">
        <w:rPr>
          <w:rFonts w:ascii="Times New Roman" w:eastAsia="Segoe UI" w:hAnsi="Times New Roman"/>
          <w:b/>
          <w:bCs/>
          <w:caps/>
          <w:color w:val="auto"/>
          <w:kern w:val="32"/>
          <w:sz w:val="24"/>
          <w:szCs w:val="24"/>
          <w:lang w:eastAsia="x-none"/>
        </w:rPr>
        <w:t>ДИСЦИПЛИНЫ</w:t>
      </w:r>
    </w:p>
    <w:p w14:paraId="7EF1C2DB"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208EB" w:rsidRPr="009208EB" w14:paraId="6E879240" w14:textId="77777777" w:rsidTr="00C25760">
        <w:trPr>
          <w:trHeight w:val="23"/>
        </w:trPr>
        <w:tc>
          <w:tcPr>
            <w:tcW w:w="2460" w:type="pct"/>
            <w:vAlign w:val="center"/>
          </w:tcPr>
          <w:p w14:paraId="1BCD555B" w14:textId="77777777" w:rsidR="009208EB" w:rsidRPr="009208EB" w:rsidRDefault="009208EB" w:rsidP="009208EB">
            <w:pPr>
              <w:jc w:val="center"/>
              <w:rPr>
                <w:rFonts w:ascii="Times New Roman" w:eastAsia="Calibri" w:hAnsi="Times New Roman"/>
                <w:b/>
                <w:color w:val="auto"/>
                <w:sz w:val="24"/>
                <w:szCs w:val="22"/>
                <w:lang w:eastAsia="en-US"/>
              </w:rPr>
            </w:pPr>
            <w:r w:rsidRPr="009208EB">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2F503909" w14:textId="77777777" w:rsidR="009208EB" w:rsidRPr="009208EB" w:rsidRDefault="009208EB" w:rsidP="009208EB">
            <w:pPr>
              <w:jc w:val="center"/>
              <w:rPr>
                <w:rFonts w:ascii="Times New Roman" w:eastAsia="Calibri" w:hAnsi="Times New Roman"/>
                <w:b/>
                <w:iCs/>
                <w:color w:val="auto"/>
                <w:sz w:val="24"/>
                <w:szCs w:val="22"/>
                <w:lang w:eastAsia="en-US"/>
              </w:rPr>
            </w:pPr>
            <w:r w:rsidRPr="009208EB">
              <w:rPr>
                <w:rFonts w:ascii="Times New Roman" w:eastAsia="Calibri" w:hAnsi="Times New Roman"/>
                <w:b/>
                <w:iCs/>
                <w:color w:val="auto"/>
                <w:sz w:val="24"/>
                <w:szCs w:val="22"/>
                <w:lang w:eastAsia="en-US"/>
              </w:rPr>
              <w:t>Объем в часах</w:t>
            </w:r>
          </w:p>
        </w:tc>
        <w:tc>
          <w:tcPr>
            <w:tcW w:w="1345" w:type="pct"/>
          </w:tcPr>
          <w:p w14:paraId="33A8D1DB" w14:textId="77777777" w:rsidR="009208EB" w:rsidRPr="009208EB" w:rsidRDefault="009208EB" w:rsidP="009208EB">
            <w:pPr>
              <w:jc w:val="center"/>
              <w:rPr>
                <w:rFonts w:ascii="Times New Roman" w:eastAsia="Calibri" w:hAnsi="Times New Roman"/>
                <w:b/>
                <w:iCs/>
                <w:color w:val="auto"/>
                <w:sz w:val="24"/>
                <w:szCs w:val="22"/>
                <w:lang w:eastAsia="en-US"/>
              </w:rPr>
            </w:pPr>
            <w:r w:rsidRPr="009208EB">
              <w:rPr>
                <w:rFonts w:ascii="Times New Roman" w:eastAsia="Calibri" w:hAnsi="Times New Roman"/>
                <w:b/>
                <w:color w:val="auto"/>
                <w:sz w:val="24"/>
                <w:szCs w:val="22"/>
                <w:lang w:eastAsia="en-US"/>
              </w:rPr>
              <w:t xml:space="preserve">В т.ч. в форме </w:t>
            </w:r>
            <w:proofErr w:type="spellStart"/>
            <w:r w:rsidRPr="009208EB">
              <w:rPr>
                <w:rFonts w:ascii="Times New Roman" w:eastAsia="Calibri" w:hAnsi="Times New Roman"/>
                <w:b/>
                <w:color w:val="auto"/>
                <w:sz w:val="24"/>
                <w:szCs w:val="22"/>
                <w:lang w:eastAsia="en-US"/>
              </w:rPr>
              <w:t>практ</w:t>
            </w:r>
            <w:proofErr w:type="spellEnd"/>
            <w:r w:rsidRPr="009208EB">
              <w:rPr>
                <w:rFonts w:ascii="Times New Roman" w:eastAsia="Calibri" w:hAnsi="Times New Roman"/>
                <w:b/>
                <w:color w:val="auto"/>
                <w:sz w:val="24"/>
                <w:szCs w:val="22"/>
                <w:lang w:eastAsia="en-US"/>
              </w:rPr>
              <w:t>. подготовки</w:t>
            </w:r>
          </w:p>
        </w:tc>
      </w:tr>
      <w:tr w:rsidR="009208EB" w:rsidRPr="009208EB" w14:paraId="1B93C7B7" w14:textId="77777777" w:rsidTr="00C25760">
        <w:trPr>
          <w:trHeight w:val="23"/>
        </w:trPr>
        <w:tc>
          <w:tcPr>
            <w:tcW w:w="2460" w:type="pct"/>
            <w:vAlign w:val="center"/>
          </w:tcPr>
          <w:p w14:paraId="62029D54"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Учебные занятия</w:t>
            </w:r>
          </w:p>
        </w:tc>
        <w:tc>
          <w:tcPr>
            <w:tcW w:w="1195" w:type="pct"/>
            <w:vAlign w:val="center"/>
          </w:tcPr>
          <w:p w14:paraId="195A97EE" w14:textId="646C75BA" w:rsidR="009208EB" w:rsidRPr="009208EB" w:rsidRDefault="00CF5434" w:rsidP="009208E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w:t>
            </w:r>
            <w:r w:rsidR="009208EB" w:rsidRPr="009208EB">
              <w:rPr>
                <w:rFonts w:ascii="Times New Roman" w:eastAsia="Calibri" w:hAnsi="Times New Roman"/>
                <w:bCs/>
                <w:color w:val="auto"/>
                <w:sz w:val="24"/>
                <w:szCs w:val="24"/>
                <w:lang w:eastAsia="en-US"/>
              </w:rPr>
              <w:t>6</w:t>
            </w:r>
          </w:p>
        </w:tc>
        <w:tc>
          <w:tcPr>
            <w:tcW w:w="1345" w:type="pct"/>
            <w:vAlign w:val="center"/>
          </w:tcPr>
          <w:p w14:paraId="438334F7" w14:textId="6D029465" w:rsidR="009208EB" w:rsidRPr="009208EB" w:rsidRDefault="00CF5434" w:rsidP="009208E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28</w:t>
            </w:r>
          </w:p>
        </w:tc>
      </w:tr>
      <w:tr w:rsidR="009208EB" w:rsidRPr="009208EB" w14:paraId="619C1126" w14:textId="77777777" w:rsidTr="00C25760">
        <w:trPr>
          <w:trHeight w:val="23"/>
        </w:trPr>
        <w:tc>
          <w:tcPr>
            <w:tcW w:w="2460" w:type="pct"/>
            <w:vAlign w:val="center"/>
          </w:tcPr>
          <w:p w14:paraId="0F61851C" w14:textId="6986BAB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Курсовой проект (работа)</w:t>
            </w:r>
          </w:p>
        </w:tc>
        <w:tc>
          <w:tcPr>
            <w:tcW w:w="1195" w:type="pct"/>
            <w:vAlign w:val="center"/>
          </w:tcPr>
          <w:p w14:paraId="2B3C3D8B"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c>
          <w:tcPr>
            <w:tcW w:w="1345" w:type="pct"/>
            <w:vAlign w:val="center"/>
          </w:tcPr>
          <w:p w14:paraId="4111C414"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r>
      <w:tr w:rsidR="009208EB" w:rsidRPr="009208EB" w14:paraId="38CE4CAB" w14:textId="77777777" w:rsidTr="00C25760">
        <w:trPr>
          <w:trHeight w:val="23"/>
        </w:trPr>
        <w:tc>
          <w:tcPr>
            <w:tcW w:w="2460" w:type="pct"/>
            <w:vAlign w:val="center"/>
          </w:tcPr>
          <w:p w14:paraId="3B4ACF7F"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Самостоятельная работа</w:t>
            </w:r>
          </w:p>
        </w:tc>
        <w:tc>
          <w:tcPr>
            <w:tcW w:w="1195" w:type="pct"/>
            <w:vAlign w:val="center"/>
          </w:tcPr>
          <w:p w14:paraId="40071C2B"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w:t>
            </w:r>
          </w:p>
        </w:tc>
        <w:tc>
          <w:tcPr>
            <w:tcW w:w="1345" w:type="pct"/>
            <w:vAlign w:val="center"/>
          </w:tcPr>
          <w:p w14:paraId="6BD08013"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w:t>
            </w:r>
          </w:p>
        </w:tc>
      </w:tr>
      <w:tr w:rsidR="009208EB" w:rsidRPr="009208EB" w14:paraId="768593B0" w14:textId="77777777" w:rsidTr="00C25760">
        <w:trPr>
          <w:trHeight w:val="23"/>
        </w:trPr>
        <w:tc>
          <w:tcPr>
            <w:tcW w:w="2460" w:type="pct"/>
            <w:vAlign w:val="center"/>
          </w:tcPr>
          <w:p w14:paraId="5D600806"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820A818"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c>
          <w:tcPr>
            <w:tcW w:w="1345" w:type="pct"/>
            <w:vAlign w:val="center"/>
          </w:tcPr>
          <w:p w14:paraId="27DD795C"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r>
      <w:tr w:rsidR="009208EB" w:rsidRPr="009208EB" w14:paraId="6F7E8AA6" w14:textId="77777777" w:rsidTr="00C25760">
        <w:trPr>
          <w:trHeight w:val="23"/>
        </w:trPr>
        <w:tc>
          <w:tcPr>
            <w:tcW w:w="2460" w:type="pct"/>
            <w:vAlign w:val="center"/>
          </w:tcPr>
          <w:p w14:paraId="7D7FBBE6"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Всего</w:t>
            </w:r>
          </w:p>
        </w:tc>
        <w:tc>
          <w:tcPr>
            <w:tcW w:w="1195" w:type="pct"/>
            <w:vAlign w:val="center"/>
          </w:tcPr>
          <w:p w14:paraId="2858553A" w14:textId="3F9DE980" w:rsidR="009208EB" w:rsidRPr="009208EB" w:rsidRDefault="00CF5434" w:rsidP="009208E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w:t>
            </w:r>
            <w:r w:rsidR="009208EB" w:rsidRPr="009208EB">
              <w:rPr>
                <w:rFonts w:ascii="Times New Roman" w:eastAsia="Calibri" w:hAnsi="Times New Roman"/>
                <w:b/>
                <w:color w:val="auto"/>
                <w:sz w:val="24"/>
                <w:szCs w:val="24"/>
                <w:lang w:eastAsia="en-US"/>
              </w:rPr>
              <w:t>6</w:t>
            </w:r>
          </w:p>
        </w:tc>
        <w:tc>
          <w:tcPr>
            <w:tcW w:w="1345" w:type="pct"/>
            <w:vAlign w:val="center"/>
          </w:tcPr>
          <w:p w14:paraId="5FCA507C" w14:textId="28A9D277" w:rsidR="009208EB" w:rsidRPr="009208EB" w:rsidRDefault="00CF5434" w:rsidP="009208E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28</w:t>
            </w:r>
          </w:p>
        </w:tc>
      </w:tr>
    </w:tbl>
    <w:p w14:paraId="6499E7D5" w14:textId="77777777" w:rsidR="009208EB" w:rsidRPr="009208EB" w:rsidRDefault="009208EB" w:rsidP="009208EB">
      <w:pPr>
        <w:rPr>
          <w:rFonts w:ascii="Times New Roman" w:eastAsia="Calibri" w:hAnsi="Times New Roman"/>
          <w:iCs/>
          <w:color w:val="auto"/>
          <w:sz w:val="24"/>
          <w:szCs w:val="24"/>
          <w:lang w:eastAsia="en-US"/>
        </w:rPr>
      </w:pPr>
    </w:p>
    <w:p w14:paraId="7F5FB503" w14:textId="77777777" w:rsidR="009208EB" w:rsidRPr="009208EB" w:rsidRDefault="009208EB" w:rsidP="009208EB">
      <w:pPr>
        <w:rPr>
          <w:rFonts w:ascii="Times New Roman" w:eastAsia="Calibri" w:hAnsi="Times New Roman"/>
          <w:iCs/>
          <w:color w:val="auto"/>
          <w:sz w:val="24"/>
          <w:szCs w:val="24"/>
          <w:lang w:eastAsia="en-US"/>
        </w:rPr>
      </w:pPr>
      <w:r w:rsidRPr="009208EB">
        <w:rPr>
          <w:rFonts w:ascii="Times New Roman" w:eastAsia="Calibri" w:hAnsi="Times New Roman"/>
          <w:iCs/>
          <w:color w:val="auto"/>
          <w:sz w:val="24"/>
          <w:szCs w:val="24"/>
          <w:lang w:eastAsia="en-US"/>
        </w:rPr>
        <w:br w:type="page"/>
      </w:r>
    </w:p>
    <w:p w14:paraId="2071B9FF"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lastRenderedPageBreak/>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350"/>
        <w:gridCol w:w="66"/>
        <w:gridCol w:w="6662"/>
      </w:tblGrid>
      <w:tr w:rsidR="009208EB" w:rsidRPr="009208EB" w14:paraId="2C949345" w14:textId="77777777" w:rsidTr="00C25760">
        <w:trPr>
          <w:trHeight w:val="20"/>
        </w:trPr>
        <w:tc>
          <w:tcPr>
            <w:tcW w:w="1272" w:type="pct"/>
            <w:vAlign w:val="center"/>
          </w:tcPr>
          <w:p w14:paraId="45F9396A" w14:textId="77777777" w:rsidR="009208EB" w:rsidRPr="009208EB" w:rsidRDefault="009208EB" w:rsidP="009208EB">
            <w:pPr>
              <w:suppressAutoHyphens/>
              <w:spacing w:line="276" w:lineRule="auto"/>
              <w:jc w:val="center"/>
              <w:rPr>
                <w:rFonts w:ascii="Times New Roman" w:eastAsia="Calibri" w:hAnsi="Times New Roman"/>
                <w:b/>
                <w:bCs/>
                <w:color w:val="auto"/>
                <w:sz w:val="24"/>
                <w:szCs w:val="24"/>
              </w:rPr>
            </w:pPr>
            <w:r w:rsidRPr="009208EB">
              <w:rPr>
                <w:rFonts w:ascii="Times New Roman" w:hAnsi="Times New Roman"/>
                <w:b/>
                <w:bCs/>
                <w:color w:val="auto"/>
                <w:szCs w:val="22"/>
              </w:rPr>
              <w:t>Наименование разделов и тем</w:t>
            </w:r>
          </w:p>
        </w:tc>
        <w:tc>
          <w:tcPr>
            <w:tcW w:w="3728" w:type="pct"/>
            <w:gridSpan w:val="3"/>
            <w:vAlign w:val="center"/>
          </w:tcPr>
          <w:p w14:paraId="051C5FD1" w14:textId="77777777" w:rsidR="009208EB" w:rsidRPr="009208EB" w:rsidRDefault="009208EB" w:rsidP="009208EB">
            <w:pPr>
              <w:suppressAutoHyphens/>
              <w:spacing w:line="276" w:lineRule="auto"/>
              <w:jc w:val="center"/>
              <w:rPr>
                <w:rFonts w:ascii="Times New Roman" w:eastAsia="Calibri" w:hAnsi="Times New Roman"/>
                <w:b/>
                <w:bCs/>
                <w:color w:val="auto"/>
                <w:sz w:val="24"/>
                <w:szCs w:val="24"/>
              </w:rPr>
            </w:pPr>
            <w:r w:rsidRPr="009208EB">
              <w:rPr>
                <w:rFonts w:ascii="Times New Roman" w:hAnsi="Times New Roman"/>
                <w:b/>
                <w:bCs/>
                <w:color w:val="auto"/>
                <w:szCs w:val="22"/>
              </w:rPr>
              <w:t>Примерное содержание учебного материала, практических и лабораторных занятий</w:t>
            </w:r>
          </w:p>
        </w:tc>
      </w:tr>
      <w:tr w:rsidR="009208EB" w:rsidRPr="009208EB" w14:paraId="5EC2CB03" w14:textId="77777777" w:rsidTr="00C25760">
        <w:trPr>
          <w:trHeight w:val="20"/>
        </w:trPr>
        <w:tc>
          <w:tcPr>
            <w:tcW w:w="1272" w:type="pct"/>
          </w:tcPr>
          <w:p w14:paraId="5AE27656" w14:textId="77777777" w:rsidR="009208EB" w:rsidRPr="009208EB" w:rsidRDefault="009208EB" w:rsidP="009208EB">
            <w:pPr>
              <w:spacing w:line="276" w:lineRule="auto"/>
              <w:jc w:val="center"/>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1</w:t>
            </w:r>
          </w:p>
        </w:tc>
        <w:tc>
          <w:tcPr>
            <w:tcW w:w="3728" w:type="pct"/>
            <w:gridSpan w:val="3"/>
          </w:tcPr>
          <w:p w14:paraId="3CE2AAE4" w14:textId="77777777" w:rsidR="009208EB" w:rsidRPr="009208EB" w:rsidRDefault="009208EB" w:rsidP="009208EB">
            <w:pPr>
              <w:spacing w:line="276" w:lineRule="auto"/>
              <w:jc w:val="center"/>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2</w:t>
            </w:r>
          </w:p>
        </w:tc>
      </w:tr>
      <w:tr w:rsidR="009208EB" w:rsidRPr="009208EB" w14:paraId="0F1A381C" w14:textId="77777777" w:rsidTr="00C25760">
        <w:trPr>
          <w:trHeight w:val="20"/>
        </w:trPr>
        <w:tc>
          <w:tcPr>
            <w:tcW w:w="1272" w:type="pct"/>
            <w:vMerge w:val="restart"/>
          </w:tcPr>
          <w:p w14:paraId="71F3184A" w14:textId="77777777" w:rsidR="009208EB" w:rsidRPr="009208EB" w:rsidRDefault="009208EB" w:rsidP="009208EB">
            <w:pPr>
              <w:spacing w:line="276" w:lineRule="auto"/>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Тема 1.</w:t>
            </w:r>
          </w:p>
          <w:p w14:paraId="15F7C5CC" w14:textId="77777777" w:rsidR="009208EB" w:rsidRPr="009208EB" w:rsidRDefault="009208EB" w:rsidP="009208EB">
            <w:pPr>
              <w:spacing w:line="276" w:lineRule="auto"/>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Вторая мировая война.</w:t>
            </w:r>
          </w:p>
          <w:p w14:paraId="5D6BE0C6" w14:textId="77777777" w:rsidR="009208EB" w:rsidRPr="009208EB" w:rsidRDefault="009208EB" w:rsidP="009208EB">
            <w:pPr>
              <w:spacing w:line="276" w:lineRule="auto"/>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Великая Отечественная война советского народа.</w:t>
            </w:r>
          </w:p>
          <w:p w14:paraId="0E9AF894"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3728" w:type="pct"/>
            <w:gridSpan w:val="3"/>
          </w:tcPr>
          <w:p w14:paraId="6A3F07C6" w14:textId="77777777" w:rsidR="009208EB" w:rsidRPr="009208EB" w:rsidRDefault="009208EB" w:rsidP="009208EB">
            <w:pPr>
              <w:spacing w:line="276" w:lineRule="auto"/>
              <w:jc w:val="both"/>
              <w:rPr>
                <w:rFonts w:ascii="Times New Roman" w:eastAsia="Calibri" w:hAnsi="Times New Roman"/>
                <w:b/>
                <w:bCs/>
                <w:i/>
                <w:color w:val="auto"/>
                <w:sz w:val="24"/>
                <w:szCs w:val="24"/>
              </w:rPr>
            </w:pPr>
            <w:r w:rsidRPr="009208EB">
              <w:rPr>
                <w:rFonts w:ascii="Times New Roman" w:eastAsia="Calibri" w:hAnsi="Times New Roman"/>
                <w:b/>
                <w:bCs/>
                <w:color w:val="auto"/>
                <w:sz w:val="24"/>
                <w:szCs w:val="24"/>
              </w:rPr>
              <w:t>Содержание учебного материала</w:t>
            </w:r>
          </w:p>
        </w:tc>
      </w:tr>
      <w:tr w:rsidR="009208EB" w:rsidRPr="009208EB" w14:paraId="63C4D705" w14:textId="77777777" w:rsidTr="00C25760">
        <w:trPr>
          <w:trHeight w:val="4823"/>
        </w:trPr>
        <w:tc>
          <w:tcPr>
            <w:tcW w:w="1272" w:type="pct"/>
            <w:vMerge/>
          </w:tcPr>
          <w:p w14:paraId="7BE74357" w14:textId="77777777" w:rsidR="009208EB" w:rsidRPr="009208EB" w:rsidRDefault="009208EB" w:rsidP="009208EB">
            <w:pPr>
              <w:spacing w:line="276" w:lineRule="auto"/>
              <w:rPr>
                <w:rFonts w:ascii="Times New Roman" w:eastAsia="Calibri" w:hAnsi="Times New Roman"/>
                <w:b/>
                <w:bCs/>
                <w:i/>
                <w:color w:val="auto"/>
                <w:sz w:val="24"/>
                <w:szCs w:val="24"/>
              </w:rPr>
            </w:pPr>
          </w:p>
        </w:tc>
        <w:tc>
          <w:tcPr>
            <w:tcW w:w="184" w:type="pct"/>
          </w:tcPr>
          <w:p w14:paraId="720F5125" w14:textId="77777777" w:rsidR="009208EB" w:rsidRPr="009208EB" w:rsidRDefault="009208EB" w:rsidP="009208EB">
            <w:pPr>
              <w:spacing w:line="276" w:lineRule="auto"/>
              <w:jc w:val="both"/>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1</w:t>
            </w:r>
          </w:p>
        </w:tc>
        <w:tc>
          <w:tcPr>
            <w:tcW w:w="3544" w:type="pct"/>
            <w:gridSpan w:val="2"/>
          </w:tcPr>
          <w:p w14:paraId="50A8F20D" w14:textId="77777777" w:rsidR="009208EB" w:rsidRPr="009208EB" w:rsidRDefault="009208EB" w:rsidP="009208EB">
            <w:pPr>
              <w:spacing w:line="276" w:lineRule="auto"/>
              <w:jc w:val="both"/>
              <w:rPr>
                <w:rFonts w:ascii="Times New Roman" w:eastAsia="Calibri" w:hAnsi="Times New Roman"/>
                <w:b/>
                <w:bCs/>
                <w:color w:val="auto"/>
                <w:sz w:val="24"/>
                <w:szCs w:val="24"/>
              </w:rPr>
            </w:pPr>
            <w:r w:rsidRPr="009208EB">
              <w:rPr>
                <w:rFonts w:ascii="Times New Roman" w:eastAsia="Calibri" w:hAnsi="Times New Roman"/>
                <w:bCs/>
                <w:color w:val="auto"/>
                <w:sz w:val="24"/>
                <w:szCs w:val="24"/>
              </w:rPr>
              <w:t xml:space="preserve">Мир накануне Второй мировой войны. Первый период мировой войны (сентябрь 1939 – июнь 1941 гг.), причины, предпосылки, события. </w:t>
            </w:r>
            <w:r w:rsidRPr="009208EB">
              <w:rPr>
                <w:rFonts w:ascii="Times New Roman" w:eastAsia="Calibri" w:hAnsi="Times New Roman"/>
                <w:color w:val="auto"/>
                <w:sz w:val="24"/>
                <w:szCs w:val="24"/>
                <w:lang w:eastAsia="en-US"/>
              </w:rPr>
              <w:t>Нападение Германии на Польшу и начало Второй мировой войны. Советско-финляндская война 1939–1940 гг. Оккупация Германией ряда стран Европы. Включение в состав СССР Прибалтики, Бессарабии, Северной Буковины. Обострение противоречий между Германией и СССР. Подготовка Германии к войне против СССР. План «Барбаросса».</w:t>
            </w:r>
          </w:p>
          <w:p w14:paraId="7C5AAF11" w14:textId="77777777" w:rsidR="009208EB" w:rsidRPr="009208EB" w:rsidRDefault="009208EB" w:rsidP="009208EB">
            <w:pPr>
              <w:spacing w:line="276" w:lineRule="auto"/>
              <w:jc w:val="both"/>
              <w:rPr>
                <w:rFonts w:ascii="Times New Roman" w:eastAsia="Calibri" w:hAnsi="Times New Roman"/>
                <w:bCs/>
                <w:color w:val="auto"/>
                <w:sz w:val="24"/>
                <w:szCs w:val="24"/>
                <w:lang w:eastAsia="en-US"/>
              </w:rPr>
            </w:pPr>
            <w:r w:rsidRPr="009208EB">
              <w:rPr>
                <w:rFonts w:ascii="Times New Roman" w:eastAsia="Calibri" w:hAnsi="Times New Roman"/>
                <w:color w:val="auto"/>
                <w:sz w:val="24"/>
                <w:szCs w:val="24"/>
                <w:lang w:eastAsia="en-US"/>
              </w:rPr>
              <w:t xml:space="preserve">Второй период мировой войны (июнь 1941 – ноябрь 1942 гг.). Начало Великой Отечественной войны. Причины неудач Красной Армии в начальный период. Битва за </w:t>
            </w:r>
            <w:proofErr w:type="spellStart"/>
            <w:r w:rsidRPr="009208EB">
              <w:rPr>
                <w:rFonts w:ascii="Times New Roman" w:eastAsia="Calibri" w:hAnsi="Times New Roman"/>
                <w:color w:val="auto"/>
                <w:sz w:val="24"/>
                <w:szCs w:val="24"/>
                <w:lang w:eastAsia="en-US"/>
              </w:rPr>
              <w:t>Москву.</w:t>
            </w:r>
            <w:r w:rsidRPr="009208EB">
              <w:rPr>
                <w:rFonts w:ascii="Times New Roman" w:eastAsia="Calibri" w:hAnsi="Times New Roman"/>
                <w:bCs/>
                <w:color w:val="auto"/>
                <w:sz w:val="24"/>
                <w:szCs w:val="24"/>
                <w:lang w:eastAsia="en-US"/>
              </w:rPr>
              <w:t>Оборонительный</w:t>
            </w:r>
            <w:proofErr w:type="spellEnd"/>
            <w:r w:rsidRPr="009208EB">
              <w:rPr>
                <w:rFonts w:ascii="Times New Roman" w:eastAsia="Calibri" w:hAnsi="Times New Roman"/>
                <w:bCs/>
                <w:color w:val="auto"/>
                <w:sz w:val="24"/>
                <w:szCs w:val="24"/>
                <w:lang w:eastAsia="en-US"/>
              </w:rPr>
              <w:t xml:space="preserve"> этап Сталинград</w:t>
            </w:r>
            <w:r w:rsidRPr="009208EB">
              <w:rPr>
                <w:rFonts w:ascii="Times New Roman" w:eastAsia="Calibri" w:hAnsi="Times New Roman"/>
                <w:bCs/>
                <w:color w:val="auto"/>
                <w:sz w:val="24"/>
                <w:szCs w:val="24"/>
                <w:lang w:eastAsia="en-US"/>
              </w:rPr>
              <w:softHyphen/>
              <w:t>ской битвы. Деятельность тружеников регионов СССР по перестройке экономики на военный лад, обеспечение фронта всем необходимым</w:t>
            </w:r>
          </w:p>
          <w:p w14:paraId="3DFB10EB" w14:textId="77777777" w:rsidR="009208EB" w:rsidRPr="009208EB" w:rsidRDefault="009208EB" w:rsidP="009208EB">
            <w:pPr>
              <w:spacing w:line="276" w:lineRule="auto"/>
              <w:jc w:val="both"/>
              <w:rPr>
                <w:rFonts w:ascii="Times New Roman" w:eastAsia="Calibri" w:hAnsi="Times New Roman"/>
                <w:b/>
                <w:bCs/>
                <w:color w:val="auto"/>
                <w:sz w:val="24"/>
                <w:szCs w:val="24"/>
              </w:rPr>
            </w:pPr>
            <w:r w:rsidRPr="009208EB">
              <w:rPr>
                <w:rFonts w:ascii="Times New Roman" w:eastAsia="Calibri" w:hAnsi="Times New Roman"/>
                <w:color w:val="auto"/>
                <w:sz w:val="24"/>
                <w:szCs w:val="24"/>
                <w:lang w:eastAsia="en-US"/>
              </w:rPr>
              <w:t>Третий период мировой войны (ноябрь 1942 – июнь 1944 гг.). Перелом на Восточном фронте. Переход Красной Армии в контрнаступление. Разгром немецко-фашистских войск под Сталинградом, Вторая Ржевско-Сычёвская операция, Курская битва, Битва за Днепр. Патриотический подвиг советских граждан в тылу: регионы – фронту.</w:t>
            </w:r>
          </w:p>
        </w:tc>
      </w:tr>
      <w:tr w:rsidR="009208EB" w:rsidRPr="009208EB" w14:paraId="0713B163" w14:textId="77777777" w:rsidTr="00C25760">
        <w:trPr>
          <w:trHeight w:val="5078"/>
        </w:trPr>
        <w:tc>
          <w:tcPr>
            <w:tcW w:w="1272" w:type="pct"/>
            <w:vMerge/>
            <w:tcBorders>
              <w:bottom w:val="single" w:sz="4" w:space="0" w:color="auto"/>
            </w:tcBorders>
          </w:tcPr>
          <w:p w14:paraId="1179B7E1" w14:textId="77777777" w:rsidR="009208EB" w:rsidRPr="009208EB" w:rsidRDefault="009208EB" w:rsidP="009208EB">
            <w:pPr>
              <w:spacing w:line="276" w:lineRule="auto"/>
              <w:rPr>
                <w:rFonts w:ascii="Times New Roman" w:eastAsia="Calibri" w:hAnsi="Times New Roman"/>
                <w:b/>
                <w:bCs/>
                <w:i/>
                <w:color w:val="auto"/>
                <w:sz w:val="24"/>
                <w:szCs w:val="24"/>
              </w:rPr>
            </w:pPr>
          </w:p>
        </w:tc>
        <w:tc>
          <w:tcPr>
            <w:tcW w:w="184" w:type="pct"/>
            <w:tcBorders>
              <w:bottom w:val="single" w:sz="4" w:space="0" w:color="auto"/>
            </w:tcBorders>
          </w:tcPr>
          <w:p w14:paraId="058FFD25"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 xml:space="preserve"> 2</w:t>
            </w:r>
          </w:p>
        </w:tc>
        <w:tc>
          <w:tcPr>
            <w:tcW w:w="3544" w:type="pct"/>
            <w:gridSpan w:val="2"/>
            <w:tcBorders>
              <w:bottom w:val="single" w:sz="4" w:space="0" w:color="auto"/>
            </w:tcBorders>
          </w:tcPr>
          <w:p w14:paraId="7FEF3613"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color w:val="auto"/>
                <w:sz w:val="24"/>
                <w:szCs w:val="24"/>
                <w:lang w:eastAsia="en-US"/>
              </w:rPr>
              <w:t xml:space="preserve">Четвёртый период мировой войны (июнь 1944 гг. – май 1945 гг.). Западный фронт: </w:t>
            </w:r>
            <w:r w:rsidRPr="009208EB">
              <w:rPr>
                <w:rFonts w:ascii="Times New Roman" w:eastAsia="Calibri" w:hAnsi="Times New Roman"/>
                <w:bCs/>
                <w:color w:val="auto"/>
                <w:sz w:val="24"/>
                <w:szCs w:val="24"/>
                <w:lang w:eastAsia="en-US"/>
              </w:rPr>
              <w:t>открытие второго фронта союзными силами США, Великобритании и Канады. Восточный фронт: освобождение всей территории СССР и ряда европейских стран. Берлинская операция</w:t>
            </w:r>
            <w:r w:rsidRPr="009208EB">
              <w:rPr>
                <w:rFonts w:ascii="Times New Roman" w:eastAsia="Calibri" w:hAnsi="Times New Roman"/>
                <w:b/>
                <w:bCs/>
                <w:color w:val="auto"/>
                <w:sz w:val="24"/>
                <w:szCs w:val="24"/>
                <w:lang w:eastAsia="en-US"/>
              </w:rPr>
              <w:t>.</w:t>
            </w:r>
            <w:r w:rsidRPr="009208EB">
              <w:rPr>
                <w:rFonts w:ascii="Times New Roman" w:eastAsia="Calibri" w:hAnsi="Times New Roman"/>
                <w:color w:val="auto"/>
                <w:sz w:val="24"/>
                <w:szCs w:val="24"/>
                <w:lang w:eastAsia="en-US"/>
              </w:rPr>
              <w:t xml:space="preserve"> Капитуляция фашистской Германии. Итоги, значение и цена победы СССР в Великой Отечественной войне. Населённые пункты СССР в годы Великой Отечественной войны. Жизнь и подвиги героев войны и труда, их вклад в Победу. </w:t>
            </w:r>
          </w:p>
          <w:p w14:paraId="16FA7B9A"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 xml:space="preserve"> Пятый период мировой войны (май 1945 – сентябрь 1945 гг.). Последняя компания Второй мировой войны: вступление СССР в войну с Японией; атомная бомбардировка Хиросимы и Нагасаки вооружёнными силами США; боевые действия СССР в ходе войны против Японии; разгром </w:t>
            </w:r>
            <w:proofErr w:type="spellStart"/>
            <w:r w:rsidRPr="009208EB">
              <w:rPr>
                <w:rFonts w:ascii="Times New Roman" w:eastAsia="Calibri" w:hAnsi="Times New Roman"/>
                <w:bCs/>
                <w:color w:val="auto"/>
                <w:sz w:val="24"/>
                <w:szCs w:val="24"/>
              </w:rPr>
              <w:t>квантунской</w:t>
            </w:r>
            <w:proofErr w:type="spellEnd"/>
            <w:r w:rsidRPr="009208EB">
              <w:rPr>
                <w:rFonts w:ascii="Times New Roman" w:eastAsia="Calibri" w:hAnsi="Times New Roman"/>
                <w:bCs/>
                <w:color w:val="auto"/>
                <w:sz w:val="24"/>
                <w:szCs w:val="24"/>
              </w:rPr>
              <w:t xml:space="preserve"> армии советскими войсками и капитуляция милитаристской Японии. </w:t>
            </w:r>
          </w:p>
          <w:p w14:paraId="226490CC"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Итоги, последствия и уроки Второй мировой войны.</w:t>
            </w:r>
          </w:p>
        </w:tc>
      </w:tr>
      <w:tr w:rsidR="009208EB" w:rsidRPr="009208EB" w14:paraId="60A692C1" w14:textId="77777777" w:rsidTr="00C25760">
        <w:trPr>
          <w:trHeight w:val="360"/>
        </w:trPr>
        <w:tc>
          <w:tcPr>
            <w:tcW w:w="1272" w:type="pct"/>
            <w:vMerge/>
          </w:tcPr>
          <w:p w14:paraId="1988DD30" w14:textId="77777777" w:rsidR="009208EB" w:rsidRPr="009208EB" w:rsidRDefault="009208EB" w:rsidP="009208EB">
            <w:pPr>
              <w:spacing w:line="276" w:lineRule="auto"/>
              <w:rPr>
                <w:rFonts w:ascii="Times New Roman" w:eastAsia="Calibri" w:hAnsi="Times New Roman"/>
                <w:b/>
                <w:bCs/>
                <w:i/>
                <w:color w:val="auto"/>
                <w:sz w:val="24"/>
                <w:szCs w:val="24"/>
              </w:rPr>
            </w:pPr>
          </w:p>
        </w:tc>
        <w:tc>
          <w:tcPr>
            <w:tcW w:w="3728" w:type="pct"/>
            <w:gridSpan w:val="3"/>
          </w:tcPr>
          <w:p w14:paraId="329A3316" w14:textId="77777777" w:rsidR="009208EB" w:rsidRPr="009208EB" w:rsidRDefault="009208EB" w:rsidP="009208EB">
            <w:pPr>
              <w:spacing w:line="276" w:lineRule="auto"/>
              <w:jc w:val="both"/>
              <w:rPr>
                <w:rFonts w:ascii="Times New Roman" w:eastAsia="Calibri" w:hAnsi="Times New Roman"/>
                <w:b/>
                <w:i/>
                <w:color w:val="auto"/>
                <w:sz w:val="24"/>
                <w:szCs w:val="24"/>
              </w:rPr>
            </w:pPr>
            <w:r w:rsidRPr="009208EB">
              <w:rPr>
                <w:rFonts w:ascii="Times New Roman" w:eastAsia="Calibri" w:hAnsi="Times New Roman"/>
                <w:b/>
                <w:bCs/>
                <w:color w:val="auto"/>
                <w:sz w:val="24"/>
                <w:szCs w:val="24"/>
              </w:rPr>
              <w:t>В том числе практических занятий:</w:t>
            </w:r>
          </w:p>
        </w:tc>
      </w:tr>
      <w:tr w:rsidR="009208EB" w:rsidRPr="009208EB" w14:paraId="308D7D64" w14:textId="77777777" w:rsidTr="00C25760">
        <w:trPr>
          <w:trHeight w:val="1909"/>
        </w:trPr>
        <w:tc>
          <w:tcPr>
            <w:tcW w:w="1272" w:type="pct"/>
            <w:vMerge/>
          </w:tcPr>
          <w:p w14:paraId="7158E60E" w14:textId="77777777" w:rsidR="009208EB" w:rsidRPr="009208EB" w:rsidRDefault="009208EB" w:rsidP="009208EB">
            <w:pPr>
              <w:spacing w:line="276" w:lineRule="auto"/>
              <w:rPr>
                <w:rFonts w:ascii="Times New Roman" w:eastAsia="Calibri" w:hAnsi="Times New Roman"/>
                <w:b/>
                <w:bCs/>
                <w:i/>
                <w:color w:val="auto"/>
                <w:sz w:val="24"/>
                <w:szCs w:val="24"/>
              </w:rPr>
            </w:pPr>
          </w:p>
        </w:tc>
        <w:tc>
          <w:tcPr>
            <w:tcW w:w="184" w:type="pct"/>
          </w:tcPr>
          <w:p w14:paraId="7A7E8F28" w14:textId="77777777" w:rsidR="009208EB" w:rsidRPr="009208EB" w:rsidRDefault="009208EB" w:rsidP="009208EB">
            <w:pPr>
              <w:spacing w:line="276" w:lineRule="auto"/>
              <w:jc w:val="both"/>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1</w:t>
            </w:r>
          </w:p>
        </w:tc>
        <w:tc>
          <w:tcPr>
            <w:tcW w:w="3544" w:type="pct"/>
            <w:gridSpan w:val="2"/>
          </w:tcPr>
          <w:p w14:paraId="6446FD45" w14:textId="77777777" w:rsidR="009208EB" w:rsidRPr="009208EB" w:rsidRDefault="009208EB" w:rsidP="009208EB">
            <w:pPr>
              <w:spacing w:line="276" w:lineRule="auto"/>
              <w:jc w:val="both"/>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Практическое занятие № 1</w:t>
            </w:r>
          </w:p>
          <w:p w14:paraId="126F3721"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lang w:eastAsia="en-US"/>
              </w:rPr>
              <w:t>Изучение и сравнительный анализ документов, видео– и фотоматериалов, воспоминаний участников событий по теме: «</w:t>
            </w:r>
            <w:r w:rsidRPr="009208EB">
              <w:rPr>
                <w:rFonts w:ascii="Times New Roman" w:eastAsia="Calibri" w:hAnsi="Times New Roman"/>
                <w:bCs/>
                <w:color w:val="auto"/>
                <w:sz w:val="24"/>
                <w:szCs w:val="24"/>
              </w:rPr>
              <w:t>Вторая мировая война. Великая Отечественная война советского народа». Обсуждение полученных результатов и выводов по теме.</w:t>
            </w:r>
          </w:p>
          <w:p w14:paraId="4FA2B884" w14:textId="77777777" w:rsidR="009208EB" w:rsidRPr="009208EB" w:rsidRDefault="009208EB" w:rsidP="009208EB">
            <w:pPr>
              <w:spacing w:line="276" w:lineRule="auto"/>
              <w:jc w:val="both"/>
              <w:rPr>
                <w:rFonts w:ascii="Times New Roman" w:eastAsia="Calibri" w:hAnsi="Times New Roman"/>
                <w:bCs/>
                <w:color w:val="auto"/>
                <w:sz w:val="24"/>
                <w:szCs w:val="24"/>
              </w:rPr>
            </w:pPr>
          </w:p>
        </w:tc>
      </w:tr>
      <w:tr w:rsidR="009208EB" w:rsidRPr="009208EB" w14:paraId="1BED5573" w14:textId="77777777" w:rsidTr="00C25760">
        <w:trPr>
          <w:trHeight w:val="297"/>
        </w:trPr>
        <w:tc>
          <w:tcPr>
            <w:tcW w:w="1272" w:type="pct"/>
            <w:vMerge/>
          </w:tcPr>
          <w:p w14:paraId="3F102C36" w14:textId="77777777" w:rsidR="009208EB" w:rsidRPr="009208EB" w:rsidRDefault="009208EB" w:rsidP="009208EB">
            <w:pPr>
              <w:spacing w:line="276" w:lineRule="auto"/>
              <w:rPr>
                <w:rFonts w:ascii="Times New Roman" w:eastAsia="Calibri" w:hAnsi="Times New Roman"/>
                <w:b/>
                <w:bCs/>
                <w:i/>
                <w:color w:val="auto"/>
                <w:sz w:val="24"/>
                <w:szCs w:val="24"/>
              </w:rPr>
            </w:pPr>
          </w:p>
        </w:tc>
        <w:tc>
          <w:tcPr>
            <w:tcW w:w="184" w:type="pct"/>
          </w:tcPr>
          <w:p w14:paraId="6A7CE703" w14:textId="77777777" w:rsidR="009208EB" w:rsidRPr="009208EB" w:rsidRDefault="009208EB" w:rsidP="009208EB">
            <w:pPr>
              <w:spacing w:line="276" w:lineRule="auto"/>
              <w:jc w:val="both"/>
              <w:rPr>
                <w:rFonts w:ascii="Times New Roman" w:eastAsia="Calibri" w:hAnsi="Times New Roman"/>
                <w:b/>
                <w:bCs/>
                <w:color w:val="auto"/>
                <w:sz w:val="24"/>
                <w:szCs w:val="24"/>
                <w:lang w:eastAsia="en-US"/>
              </w:rPr>
            </w:pPr>
          </w:p>
        </w:tc>
        <w:tc>
          <w:tcPr>
            <w:tcW w:w="3544" w:type="pct"/>
            <w:gridSpan w:val="2"/>
          </w:tcPr>
          <w:p w14:paraId="54B73E4C"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14DDCC25" w14:textId="77777777" w:rsidR="009208EB" w:rsidRPr="009208EB" w:rsidRDefault="009208EB" w:rsidP="009208EB">
            <w:pPr>
              <w:spacing w:line="276" w:lineRule="auto"/>
              <w:jc w:val="both"/>
              <w:rPr>
                <w:rFonts w:ascii="Times New Roman" w:eastAsia="Calibri" w:hAnsi="Times New Roman"/>
                <w:b/>
                <w:bCs/>
                <w:color w:val="auto"/>
                <w:sz w:val="24"/>
                <w:szCs w:val="24"/>
                <w:lang w:eastAsia="en-US"/>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155277D0" w14:textId="77777777" w:rsidTr="00C25760">
        <w:trPr>
          <w:trHeight w:val="203"/>
        </w:trPr>
        <w:tc>
          <w:tcPr>
            <w:tcW w:w="1272" w:type="pct"/>
            <w:vMerge w:val="restart"/>
          </w:tcPr>
          <w:p w14:paraId="7AF3E47B" w14:textId="77777777" w:rsidR="009208EB" w:rsidRPr="009208EB" w:rsidRDefault="009208EB" w:rsidP="009208EB">
            <w:pPr>
              <w:spacing w:line="276" w:lineRule="auto"/>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Тема 2.</w:t>
            </w:r>
          </w:p>
          <w:p w14:paraId="79913C5D" w14:textId="77777777" w:rsidR="009208EB" w:rsidRPr="009208EB" w:rsidRDefault="009208EB" w:rsidP="009208EB">
            <w:pPr>
              <w:spacing w:line="276" w:lineRule="auto"/>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Мир после</w:t>
            </w:r>
          </w:p>
          <w:p w14:paraId="53C5BB63" w14:textId="77777777" w:rsidR="009208EB" w:rsidRPr="009208EB" w:rsidRDefault="009208EB" w:rsidP="009208EB">
            <w:pPr>
              <w:spacing w:line="276" w:lineRule="auto"/>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Второй мировой войны.</w:t>
            </w:r>
          </w:p>
          <w:p w14:paraId="63B2ABB1"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3728" w:type="pct"/>
            <w:gridSpan w:val="3"/>
          </w:tcPr>
          <w:p w14:paraId="58718043" w14:textId="77777777" w:rsidR="009208EB" w:rsidRPr="009208EB" w:rsidRDefault="009208EB" w:rsidP="009208EB">
            <w:pPr>
              <w:spacing w:line="276" w:lineRule="auto"/>
              <w:jc w:val="both"/>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 xml:space="preserve">Содержание учебного материала </w:t>
            </w:r>
          </w:p>
        </w:tc>
      </w:tr>
      <w:tr w:rsidR="009208EB" w:rsidRPr="009208EB" w14:paraId="7A20F513" w14:textId="77777777" w:rsidTr="00C25760">
        <w:trPr>
          <w:trHeight w:val="1058"/>
        </w:trPr>
        <w:tc>
          <w:tcPr>
            <w:tcW w:w="1272" w:type="pct"/>
            <w:vMerge/>
          </w:tcPr>
          <w:p w14:paraId="17CB2881"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184" w:type="pct"/>
          </w:tcPr>
          <w:p w14:paraId="67DD8A58"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1</w:t>
            </w:r>
          </w:p>
        </w:tc>
        <w:tc>
          <w:tcPr>
            <w:tcW w:w="3544" w:type="pct"/>
            <w:gridSpan w:val="2"/>
          </w:tcPr>
          <w:p w14:paraId="391135A0"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Послевоенное устройство мира. Начало «холодной войны».</w:t>
            </w:r>
          </w:p>
          <w:p w14:paraId="644304ED"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СССР в послевоенное десятилетие. Восстановление и развитие народного хозяйства регионов СССР.СССР в 1950-х – начале 1960-х гг. Внешняя политика.</w:t>
            </w:r>
          </w:p>
        </w:tc>
      </w:tr>
      <w:tr w:rsidR="009208EB" w:rsidRPr="009208EB" w14:paraId="3076A442" w14:textId="77777777" w:rsidTr="00C25760">
        <w:trPr>
          <w:trHeight w:val="20"/>
        </w:trPr>
        <w:tc>
          <w:tcPr>
            <w:tcW w:w="1272" w:type="pct"/>
            <w:vMerge/>
          </w:tcPr>
          <w:p w14:paraId="5D66D934"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3728" w:type="pct"/>
            <w:gridSpan w:val="3"/>
          </w:tcPr>
          <w:p w14:paraId="4DA7911B" w14:textId="77777777" w:rsidR="009208EB" w:rsidRPr="009208EB" w:rsidRDefault="009208EB" w:rsidP="009208EB">
            <w:pPr>
              <w:spacing w:line="276" w:lineRule="auto"/>
              <w:jc w:val="both"/>
              <w:rPr>
                <w:rFonts w:ascii="Times New Roman" w:eastAsia="Calibri" w:hAnsi="Times New Roman"/>
                <w:b/>
                <w:color w:val="auto"/>
                <w:sz w:val="24"/>
                <w:szCs w:val="24"/>
              </w:rPr>
            </w:pPr>
            <w:r w:rsidRPr="009208EB">
              <w:rPr>
                <w:rFonts w:ascii="Times New Roman" w:eastAsia="Calibri" w:hAnsi="Times New Roman"/>
                <w:b/>
                <w:bCs/>
                <w:color w:val="auto"/>
                <w:sz w:val="24"/>
                <w:szCs w:val="24"/>
              </w:rPr>
              <w:t>В том числе практических занятий:</w:t>
            </w:r>
          </w:p>
        </w:tc>
      </w:tr>
      <w:tr w:rsidR="009208EB" w:rsidRPr="009208EB" w14:paraId="32D89EC1" w14:textId="77777777" w:rsidTr="00C25760">
        <w:trPr>
          <w:trHeight w:val="1894"/>
        </w:trPr>
        <w:tc>
          <w:tcPr>
            <w:tcW w:w="1272" w:type="pct"/>
            <w:vMerge/>
          </w:tcPr>
          <w:p w14:paraId="52883D96"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184" w:type="pct"/>
            <w:vMerge w:val="restart"/>
          </w:tcPr>
          <w:p w14:paraId="4FAF7384" w14:textId="77777777" w:rsidR="009208EB" w:rsidRPr="009208EB" w:rsidRDefault="009208EB" w:rsidP="009208EB">
            <w:pPr>
              <w:spacing w:line="276" w:lineRule="auto"/>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 xml:space="preserve"> 1</w:t>
            </w:r>
          </w:p>
        </w:tc>
        <w:tc>
          <w:tcPr>
            <w:tcW w:w="3544" w:type="pct"/>
            <w:gridSpan w:val="2"/>
          </w:tcPr>
          <w:p w14:paraId="18EF687F" w14:textId="77777777" w:rsidR="009208EB" w:rsidRPr="009208EB" w:rsidRDefault="009208EB" w:rsidP="009208EB">
            <w:pPr>
              <w:spacing w:line="276" w:lineRule="auto"/>
              <w:jc w:val="both"/>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Практическое занятие № 2</w:t>
            </w:r>
          </w:p>
          <w:p w14:paraId="338885F0"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lang w:eastAsia="en-US"/>
              </w:rPr>
              <w:t>Изучение и сравнительный анализ документов, видео– и фотоматериалов, по теме: «</w:t>
            </w:r>
            <w:r w:rsidRPr="009208EB">
              <w:rPr>
                <w:rFonts w:ascii="Times New Roman" w:eastAsia="Calibri" w:hAnsi="Times New Roman"/>
                <w:bCs/>
                <w:color w:val="auto"/>
                <w:sz w:val="24"/>
                <w:szCs w:val="24"/>
              </w:rPr>
              <w:t>Мир после Второй мировой войны. СССР в послевоенные годы. Восстановление и развитие народного хозяйства регионов СССР». Обсуждение полученных результатов и выводов по теме.</w:t>
            </w:r>
          </w:p>
          <w:p w14:paraId="17870BB3" w14:textId="77777777" w:rsidR="009208EB" w:rsidRPr="009208EB" w:rsidRDefault="009208EB" w:rsidP="009208EB">
            <w:pPr>
              <w:spacing w:line="276" w:lineRule="auto"/>
              <w:jc w:val="both"/>
              <w:rPr>
                <w:rFonts w:ascii="Times New Roman" w:eastAsia="Calibri" w:hAnsi="Times New Roman"/>
                <w:b/>
                <w:color w:val="auto"/>
                <w:sz w:val="24"/>
                <w:szCs w:val="24"/>
              </w:rPr>
            </w:pPr>
          </w:p>
        </w:tc>
      </w:tr>
      <w:tr w:rsidR="009208EB" w:rsidRPr="009208EB" w14:paraId="3F265CE7" w14:textId="77777777" w:rsidTr="00C25760">
        <w:trPr>
          <w:trHeight w:val="312"/>
        </w:trPr>
        <w:tc>
          <w:tcPr>
            <w:tcW w:w="1272" w:type="pct"/>
            <w:vMerge/>
          </w:tcPr>
          <w:p w14:paraId="3B4F2BF4"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184" w:type="pct"/>
            <w:vMerge/>
          </w:tcPr>
          <w:p w14:paraId="6756014F" w14:textId="77777777" w:rsidR="009208EB" w:rsidRPr="009208EB" w:rsidRDefault="009208EB" w:rsidP="009208EB">
            <w:pPr>
              <w:spacing w:line="276" w:lineRule="auto"/>
              <w:jc w:val="both"/>
              <w:rPr>
                <w:rFonts w:ascii="Times New Roman" w:eastAsia="Calibri" w:hAnsi="Times New Roman"/>
                <w:bCs/>
                <w:color w:val="auto"/>
                <w:sz w:val="24"/>
                <w:szCs w:val="24"/>
                <w:lang w:eastAsia="en-US"/>
              </w:rPr>
            </w:pPr>
          </w:p>
        </w:tc>
        <w:tc>
          <w:tcPr>
            <w:tcW w:w="3544" w:type="pct"/>
            <w:gridSpan w:val="2"/>
          </w:tcPr>
          <w:p w14:paraId="697D3373"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032BB75F" w14:textId="77777777" w:rsidR="009208EB" w:rsidRPr="009208EB" w:rsidRDefault="009208EB" w:rsidP="009208EB">
            <w:pPr>
              <w:spacing w:line="276" w:lineRule="auto"/>
              <w:jc w:val="both"/>
              <w:rPr>
                <w:rFonts w:ascii="Times New Roman" w:eastAsia="Calibri" w:hAnsi="Times New Roman"/>
                <w:b/>
                <w:bCs/>
                <w:color w:val="auto"/>
                <w:sz w:val="24"/>
                <w:szCs w:val="24"/>
                <w:lang w:eastAsia="en-US"/>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1A304550" w14:textId="77777777" w:rsidTr="00C25760">
        <w:trPr>
          <w:trHeight w:val="155"/>
        </w:trPr>
        <w:tc>
          <w:tcPr>
            <w:tcW w:w="1272" w:type="pct"/>
            <w:vMerge w:val="restart"/>
          </w:tcPr>
          <w:p w14:paraId="3DC6D5E6" w14:textId="77777777" w:rsidR="009208EB" w:rsidRPr="009208EB" w:rsidRDefault="009208EB" w:rsidP="009208EB">
            <w:pPr>
              <w:spacing w:line="276" w:lineRule="auto"/>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Тема 3.</w:t>
            </w:r>
          </w:p>
          <w:p w14:paraId="1008AA14" w14:textId="77777777" w:rsidR="009208EB" w:rsidRPr="009208EB" w:rsidRDefault="009208EB" w:rsidP="009208EB">
            <w:pPr>
              <w:spacing w:line="276" w:lineRule="auto"/>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 xml:space="preserve">СССР во второй половине 60-х – начале 80-х гг. </w:t>
            </w:r>
            <w:proofErr w:type="spellStart"/>
            <w:r w:rsidRPr="009208EB">
              <w:rPr>
                <w:rFonts w:ascii="Times New Roman" w:eastAsia="Calibri" w:hAnsi="Times New Roman"/>
                <w:b/>
                <w:bCs/>
                <w:color w:val="auto"/>
                <w:sz w:val="24"/>
                <w:szCs w:val="24"/>
              </w:rPr>
              <w:t>ХХвека</w:t>
            </w:r>
            <w:proofErr w:type="spellEnd"/>
            <w:r w:rsidRPr="009208EB">
              <w:rPr>
                <w:rFonts w:ascii="Times New Roman" w:eastAsia="Calibri" w:hAnsi="Times New Roman"/>
                <w:b/>
                <w:bCs/>
                <w:color w:val="auto"/>
                <w:sz w:val="24"/>
                <w:szCs w:val="24"/>
              </w:rPr>
              <w:t>.</w:t>
            </w:r>
          </w:p>
        </w:tc>
        <w:tc>
          <w:tcPr>
            <w:tcW w:w="3728" w:type="pct"/>
            <w:gridSpan w:val="3"/>
          </w:tcPr>
          <w:p w14:paraId="37718CB8" w14:textId="77777777" w:rsidR="009208EB" w:rsidRPr="009208EB" w:rsidRDefault="009208EB" w:rsidP="009208EB">
            <w:pPr>
              <w:spacing w:line="276" w:lineRule="auto"/>
              <w:jc w:val="both"/>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 xml:space="preserve">Содержание учебного материала </w:t>
            </w:r>
          </w:p>
        </w:tc>
      </w:tr>
      <w:tr w:rsidR="009208EB" w:rsidRPr="009208EB" w14:paraId="2D68003A" w14:textId="77777777" w:rsidTr="00C25760">
        <w:trPr>
          <w:trHeight w:val="2039"/>
        </w:trPr>
        <w:tc>
          <w:tcPr>
            <w:tcW w:w="1272" w:type="pct"/>
            <w:vMerge/>
          </w:tcPr>
          <w:p w14:paraId="48DFD911"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184" w:type="pct"/>
          </w:tcPr>
          <w:p w14:paraId="4E973432"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1</w:t>
            </w:r>
          </w:p>
        </w:tc>
        <w:tc>
          <w:tcPr>
            <w:tcW w:w="3544" w:type="pct"/>
            <w:gridSpan w:val="2"/>
          </w:tcPr>
          <w:p w14:paraId="19BA45E5"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Особенности внутренней политики СССР. Реформы и социальная политика государства. Социально-экономическое развитие регионов СССР во второй половине 60-х – начале 80-х гг. ХХ века.</w:t>
            </w:r>
          </w:p>
          <w:p w14:paraId="1A1832F7"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 xml:space="preserve">Внешнеполитический курс </w:t>
            </w:r>
            <w:proofErr w:type="spellStart"/>
            <w:r w:rsidRPr="009208EB">
              <w:rPr>
                <w:rFonts w:ascii="Times New Roman" w:eastAsia="Calibri" w:hAnsi="Times New Roman"/>
                <w:bCs/>
                <w:color w:val="auto"/>
                <w:sz w:val="24"/>
                <w:szCs w:val="24"/>
              </w:rPr>
              <w:t>СССР.Советская</w:t>
            </w:r>
            <w:proofErr w:type="spellEnd"/>
            <w:r w:rsidRPr="009208EB">
              <w:rPr>
                <w:rFonts w:ascii="Times New Roman" w:eastAsia="Calibri" w:hAnsi="Times New Roman"/>
                <w:bCs/>
                <w:color w:val="auto"/>
                <w:sz w:val="24"/>
                <w:szCs w:val="24"/>
              </w:rPr>
              <w:t xml:space="preserve"> культура в годы Великой Отечественной войны (1941–1945 гг.) и её развитие в послевоенные годы. Национальные и интернациональные черты культуры народов СССР.</w:t>
            </w:r>
          </w:p>
        </w:tc>
      </w:tr>
      <w:tr w:rsidR="009208EB" w:rsidRPr="009208EB" w14:paraId="513EBD94" w14:textId="77777777" w:rsidTr="00C25760">
        <w:trPr>
          <w:trHeight w:val="169"/>
        </w:trPr>
        <w:tc>
          <w:tcPr>
            <w:tcW w:w="1272" w:type="pct"/>
            <w:vMerge/>
          </w:tcPr>
          <w:p w14:paraId="09DD8A63"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3728" w:type="pct"/>
            <w:gridSpan w:val="3"/>
          </w:tcPr>
          <w:p w14:paraId="1312BF3A" w14:textId="77777777" w:rsidR="009208EB" w:rsidRPr="009208EB" w:rsidRDefault="009208EB" w:rsidP="009208EB">
            <w:pPr>
              <w:spacing w:line="276" w:lineRule="auto"/>
              <w:jc w:val="both"/>
              <w:rPr>
                <w:rFonts w:ascii="Times New Roman" w:hAnsi="Times New Roman"/>
                <w:color w:val="auto"/>
                <w:sz w:val="24"/>
                <w:szCs w:val="24"/>
              </w:rPr>
            </w:pPr>
            <w:r w:rsidRPr="009208EB">
              <w:rPr>
                <w:rFonts w:ascii="Times New Roman" w:hAnsi="Times New Roman"/>
                <w:b/>
                <w:bCs/>
                <w:color w:val="auto"/>
                <w:sz w:val="24"/>
                <w:szCs w:val="24"/>
              </w:rPr>
              <w:t>В том числе практических занятий:</w:t>
            </w:r>
          </w:p>
        </w:tc>
      </w:tr>
      <w:tr w:rsidR="009208EB" w:rsidRPr="009208EB" w14:paraId="3F0CBF0F" w14:textId="77777777" w:rsidTr="00C25760">
        <w:trPr>
          <w:trHeight w:val="664"/>
        </w:trPr>
        <w:tc>
          <w:tcPr>
            <w:tcW w:w="1272" w:type="pct"/>
            <w:vMerge/>
          </w:tcPr>
          <w:p w14:paraId="6EFBC8BB"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184" w:type="pct"/>
          </w:tcPr>
          <w:p w14:paraId="4C509256" w14:textId="77777777" w:rsidR="009208EB" w:rsidRPr="009208EB" w:rsidRDefault="009208EB" w:rsidP="009208EB">
            <w:pPr>
              <w:spacing w:line="276" w:lineRule="auto"/>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1</w:t>
            </w:r>
          </w:p>
        </w:tc>
        <w:tc>
          <w:tcPr>
            <w:tcW w:w="3544" w:type="pct"/>
            <w:gridSpan w:val="2"/>
          </w:tcPr>
          <w:p w14:paraId="4A0AD65E" w14:textId="77777777" w:rsidR="009208EB" w:rsidRPr="009208EB" w:rsidRDefault="009208EB" w:rsidP="009208EB">
            <w:pPr>
              <w:spacing w:line="276" w:lineRule="auto"/>
              <w:jc w:val="both"/>
              <w:rPr>
                <w:rFonts w:ascii="Times New Roman" w:hAnsi="Times New Roman"/>
                <w:b/>
                <w:bCs/>
                <w:color w:val="auto"/>
                <w:sz w:val="24"/>
                <w:szCs w:val="24"/>
              </w:rPr>
            </w:pPr>
            <w:r w:rsidRPr="009208EB">
              <w:rPr>
                <w:rFonts w:ascii="Times New Roman" w:hAnsi="Times New Roman"/>
                <w:b/>
                <w:bCs/>
                <w:color w:val="auto"/>
                <w:sz w:val="24"/>
                <w:szCs w:val="24"/>
              </w:rPr>
              <w:t>Практическое занятие № 3</w:t>
            </w:r>
          </w:p>
          <w:p w14:paraId="1CCEA7EC" w14:textId="77777777" w:rsidR="009208EB" w:rsidRPr="009208EB" w:rsidRDefault="009208EB" w:rsidP="009208EB">
            <w:pPr>
              <w:spacing w:line="276" w:lineRule="auto"/>
              <w:jc w:val="both"/>
              <w:rPr>
                <w:rFonts w:ascii="Times New Roman" w:hAnsi="Times New Roman"/>
                <w:b/>
                <w:i/>
                <w:color w:val="auto"/>
                <w:sz w:val="24"/>
                <w:szCs w:val="24"/>
              </w:rPr>
            </w:pPr>
            <w:r w:rsidRPr="009208EB">
              <w:rPr>
                <w:rFonts w:ascii="Times New Roman" w:hAnsi="Times New Roman"/>
                <w:bCs/>
                <w:color w:val="auto"/>
                <w:sz w:val="24"/>
                <w:szCs w:val="24"/>
              </w:rPr>
              <w:t>Изучение и сравнительный анализ документов, видео– и фотоматериалов, устной истории по теме: «СССР во второй половине 60-х – начале 80-х гг. ХХ века. Обсуждение полученных результатов и выводов по теме. Выполнение индивидуальных заданий по теме «Социально-экономическое развитие регионов СССР во второй половине 60-х – начале 80-х гг. ХХ века».</w:t>
            </w:r>
          </w:p>
        </w:tc>
      </w:tr>
      <w:tr w:rsidR="009208EB" w:rsidRPr="009208EB" w14:paraId="421FCF63" w14:textId="77777777" w:rsidTr="00C25760">
        <w:trPr>
          <w:trHeight w:val="664"/>
        </w:trPr>
        <w:tc>
          <w:tcPr>
            <w:tcW w:w="1272" w:type="pct"/>
            <w:vMerge/>
          </w:tcPr>
          <w:p w14:paraId="670A705F"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184" w:type="pct"/>
          </w:tcPr>
          <w:p w14:paraId="1685E91F" w14:textId="77777777" w:rsidR="009208EB" w:rsidRPr="009208EB" w:rsidRDefault="009208EB" w:rsidP="009208EB">
            <w:pPr>
              <w:spacing w:line="276" w:lineRule="auto"/>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2</w:t>
            </w:r>
          </w:p>
        </w:tc>
        <w:tc>
          <w:tcPr>
            <w:tcW w:w="3544" w:type="pct"/>
            <w:gridSpan w:val="2"/>
          </w:tcPr>
          <w:p w14:paraId="2A4D005D" w14:textId="77777777" w:rsidR="009208EB" w:rsidRPr="009208EB" w:rsidRDefault="009208EB" w:rsidP="009208EB">
            <w:pPr>
              <w:spacing w:line="276" w:lineRule="auto"/>
              <w:jc w:val="both"/>
              <w:rPr>
                <w:rFonts w:ascii="Times New Roman" w:hAnsi="Times New Roman"/>
                <w:b/>
                <w:bCs/>
                <w:color w:val="auto"/>
                <w:sz w:val="24"/>
                <w:szCs w:val="24"/>
              </w:rPr>
            </w:pPr>
            <w:r w:rsidRPr="009208EB">
              <w:rPr>
                <w:rFonts w:ascii="Times New Roman" w:hAnsi="Times New Roman"/>
                <w:b/>
                <w:bCs/>
                <w:color w:val="auto"/>
                <w:sz w:val="24"/>
                <w:szCs w:val="24"/>
              </w:rPr>
              <w:t>Практическое занятие № 4</w:t>
            </w:r>
          </w:p>
          <w:p w14:paraId="6713A8CE" w14:textId="77777777" w:rsidR="009208EB" w:rsidRPr="009208EB" w:rsidRDefault="009208EB" w:rsidP="009208EB">
            <w:pPr>
              <w:spacing w:line="276" w:lineRule="auto"/>
              <w:jc w:val="both"/>
              <w:rPr>
                <w:rFonts w:ascii="Times New Roman" w:hAnsi="Times New Roman"/>
                <w:bCs/>
                <w:color w:val="auto"/>
                <w:sz w:val="24"/>
                <w:szCs w:val="24"/>
              </w:rPr>
            </w:pPr>
            <w:r w:rsidRPr="009208EB">
              <w:rPr>
                <w:rFonts w:ascii="Times New Roman" w:hAnsi="Times New Roman"/>
                <w:bCs/>
                <w:color w:val="auto"/>
                <w:sz w:val="24"/>
                <w:szCs w:val="24"/>
              </w:rPr>
              <w:t xml:space="preserve">Изучение, сравнительный анализ видео– и фотоматериалов, воспоминаний по теме: </w:t>
            </w:r>
          </w:p>
          <w:p w14:paraId="783FC970" w14:textId="77777777" w:rsidR="009208EB" w:rsidRPr="009208EB" w:rsidRDefault="009208EB" w:rsidP="009208EB">
            <w:pPr>
              <w:spacing w:line="276" w:lineRule="auto"/>
              <w:jc w:val="both"/>
              <w:rPr>
                <w:rFonts w:ascii="Times New Roman" w:hAnsi="Times New Roman"/>
                <w:b/>
                <w:bCs/>
                <w:color w:val="auto"/>
                <w:sz w:val="24"/>
                <w:szCs w:val="24"/>
              </w:rPr>
            </w:pPr>
            <w:r w:rsidRPr="009208EB">
              <w:rPr>
                <w:rFonts w:ascii="Times New Roman" w:hAnsi="Times New Roman"/>
                <w:bCs/>
                <w:color w:val="auto"/>
                <w:sz w:val="24"/>
                <w:szCs w:val="24"/>
              </w:rPr>
              <w:lastRenderedPageBreak/>
              <w:t>«Советская культура в годы Великой Отечественной войны (1941 – 1945 гг.) и её развитие в послевоенные годы. Особенности культуры народов СССР. Национальные и интернациональные черты культуры народов СССР» (выполнение индивидуальных заданий по теме). Обсуждение полученных результатов и выводов по теме.</w:t>
            </w:r>
          </w:p>
        </w:tc>
      </w:tr>
      <w:tr w:rsidR="009208EB" w:rsidRPr="009208EB" w14:paraId="65668FAB" w14:textId="77777777" w:rsidTr="00C25760">
        <w:trPr>
          <w:trHeight w:val="20"/>
        </w:trPr>
        <w:tc>
          <w:tcPr>
            <w:tcW w:w="1272" w:type="pct"/>
            <w:vMerge w:val="restart"/>
          </w:tcPr>
          <w:p w14:paraId="5963F2FD"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b/>
                <w:bCs/>
                <w:color w:val="auto"/>
                <w:sz w:val="24"/>
                <w:szCs w:val="24"/>
              </w:rPr>
              <w:lastRenderedPageBreak/>
              <w:t>Тема 4.</w:t>
            </w:r>
          </w:p>
          <w:p w14:paraId="6A6DAE92"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b/>
                <w:bCs/>
                <w:color w:val="auto"/>
                <w:sz w:val="24"/>
                <w:szCs w:val="24"/>
              </w:rPr>
              <w:t>СССР в годы перестройки.</w:t>
            </w:r>
          </w:p>
          <w:p w14:paraId="0CCF0F01"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b/>
                <w:bCs/>
                <w:color w:val="auto"/>
                <w:sz w:val="24"/>
                <w:szCs w:val="24"/>
              </w:rPr>
              <w:t>Дезинтеграционные процессы в</w:t>
            </w:r>
          </w:p>
          <w:p w14:paraId="7E7F456B"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b/>
                <w:bCs/>
                <w:color w:val="auto"/>
                <w:sz w:val="24"/>
                <w:szCs w:val="24"/>
              </w:rPr>
              <w:t>странах</w:t>
            </w:r>
          </w:p>
          <w:p w14:paraId="73971294" w14:textId="77777777" w:rsidR="009208EB" w:rsidRPr="009208EB" w:rsidRDefault="009208EB" w:rsidP="009208EB">
            <w:pPr>
              <w:spacing w:line="276" w:lineRule="auto"/>
              <w:rPr>
                <w:rFonts w:ascii="Times New Roman" w:eastAsia="Calibri" w:hAnsi="Times New Roman"/>
                <w:b/>
                <w:bCs/>
                <w:color w:val="auto"/>
                <w:sz w:val="24"/>
                <w:szCs w:val="24"/>
              </w:rPr>
            </w:pPr>
            <w:r w:rsidRPr="009208EB">
              <w:rPr>
                <w:rFonts w:ascii="Times New Roman" w:hAnsi="Times New Roman"/>
                <w:b/>
                <w:bCs/>
                <w:color w:val="auto"/>
                <w:sz w:val="24"/>
                <w:szCs w:val="24"/>
              </w:rPr>
              <w:t>Восточной Европы</w:t>
            </w:r>
          </w:p>
        </w:tc>
        <w:tc>
          <w:tcPr>
            <w:tcW w:w="3728" w:type="pct"/>
            <w:gridSpan w:val="3"/>
          </w:tcPr>
          <w:p w14:paraId="05B0A996" w14:textId="77777777" w:rsidR="009208EB" w:rsidRPr="009208EB" w:rsidRDefault="009208EB" w:rsidP="009208EB">
            <w:pPr>
              <w:spacing w:line="276" w:lineRule="auto"/>
              <w:jc w:val="both"/>
              <w:rPr>
                <w:rFonts w:ascii="Times New Roman" w:eastAsia="Calibri" w:hAnsi="Times New Roman"/>
                <w:b/>
                <w:bCs/>
                <w:color w:val="auto"/>
                <w:sz w:val="24"/>
                <w:szCs w:val="24"/>
              </w:rPr>
            </w:pPr>
            <w:r w:rsidRPr="009208EB">
              <w:rPr>
                <w:rFonts w:ascii="Times New Roman" w:hAnsi="Times New Roman"/>
                <w:b/>
                <w:bCs/>
                <w:color w:val="auto"/>
                <w:sz w:val="24"/>
                <w:szCs w:val="24"/>
              </w:rPr>
              <w:t>Содержание учебного материала</w:t>
            </w:r>
          </w:p>
        </w:tc>
      </w:tr>
      <w:tr w:rsidR="009208EB" w:rsidRPr="009208EB" w14:paraId="20030B36" w14:textId="77777777" w:rsidTr="00C25760">
        <w:trPr>
          <w:trHeight w:val="1932"/>
        </w:trPr>
        <w:tc>
          <w:tcPr>
            <w:tcW w:w="1272" w:type="pct"/>
            <w:vMerge/>
          </w:tcPr>
          <w:p w14:paraId="2AA28B75"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184" w:type="pct"/>
          </w:tcPr>
          <w:p w14:paraId="38CCD667" w14:textId="77777777" w:rsidR="009208EB" w:rsidRPr="009208EB" w:rsidRDefault="009208EB" w:rsidP="009208EB">
            <w:pPr>
              <w:spacing w:line="276" w:lineRule="auto"/>
              <w:jc w:val="both"/>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1</w:t>
            </w:r>
          </w:p>
        </w:tc>
        <w:tc>
          <w:tcPr>
            <w:tcW w:w="3544" w:type="pct"/>
            <w:gridSpan w:val="2"/>
          </w:tcPr>
          <w:p w14:paraId="254A1186" w14:textId="77777777" w:rsidR="009208EB" w:rsidRPr="009208EB" w:rsidRDefault="009208EB" w:rsidP="009208EB">
            <w:pPr>
              <w:spacing w:line="276" w:lineRule="auto"/>
              <w:jc w:val="both"/>
              <w:rPr>
                <w:rFonts w:ascii="Times New Roman" w:hAnsi="Times New Roman"/>
                <w:bCs/>
                <w:color w:val="auto"/>
                <w:sz w:val="24"/>
                <w:szCs w:val="24"/>
              </w:rPr>
            </w:pPr>
            <w:r w:rsidRPr="009208EB">
              <w:rPr>
                <w:rFonts w:ascii="Times New Roman" w:hAnsi="Times New Roman"/>
                <w:bCs/>
                <w:color w:val="auto"/>
                <w:sz w:val="24"/>
                <w:szCs w:val="24"/>
              </w:rPr>
              <w:t>Начало политики перестройки. Реформы политической системы</w:t>
            </w:r>
          </w:p>
          <w:p w14:paraId="258F0EEF" w14:textId="77777777" w:rsidR="009208EB" w:rsidRPr="009208EB" w:rsidRDefault="009208EB" w:rsidP="009208EB">
            <w:pPr>
              <w:spacing w:line="276" w:lineRule="auto"/>
              <w:jc w:val="both"/>
              <w:rPr>
                <w:rFonts w:ascii="Times New Roman" w:hAnsi="Times New Roman"/>
                <w:bCs/>
                <w:color w:val="auto"/>
                <w:sz w:val="24"/>
                <w:szCs w:val="24"/>
              </w:rPr>
            </w:pPr>
            <w:r w:rsidRPr="009208EB">
              <w:rPr>
                <w:rFonts w:ascii="Times New Roman" w:hAnsi="Times New Roman"/>
                <w:bCs/>
                <w:color w:val="auto"/>
                <w:sz w:val="24"/>
                <w:szCs w:val="24"/>
              </w:rPr>
              <w:t>Распад СССР и образование СГН. Российская Федерация как правопреемник СССР</w:t>
            </w:r>
          </w:p>
          <w:p w14:paraId="7C3CA4B6" w14:textId="77777777" w:rsidR="009208EB" w:rsidRPr="009208EB" w:rsidRDefault="009208EB" w:rsidP="009208EB">
            <w:pPr>
              <w:spacing w:line="276" w:lineRule="auto"/>
              <w:jc w:val="both"/>
              <w:rPr>
                <w:rFonts w:ascii="Times New Roman" w:hAnsi="Times New Roman"/>
                <w:bCs/>
                <w:color w:val="auto"/>
                <w:sz w:val="24"/>
                <w:szCs w:val="24"/>
              </w:rPr>
            </w:pPr>
            <w:r w:rsidRPr="009208EB">
              <w:rPr>
                <w:rFonts w:ascii="Times New Roman" w:hAnsi="Times New Roman"/>
                <w:bCs/>
                <w:color w:val="auto"/>
                <w:sz w:val="24"/>
                <w:szCs w:val="24"/>
              </w:rPr>
              <w:t xml:space="preserve">Политический события и дезинтеграционные процессы </w:t>
            </w:r>
            <w:proofErr w:type="spellStart"/>
            <w:r w:rsidRPr="009208EB">
              <w:rPr>
                <w:rFonts w:ascii="Times New Roman" w:hAnsi="Times New Roman"/>
                <w:bCs/>
                <w:color w:val="auto"/>
                <w:sz w:val="24"/>
                <w:szCs w:val="24"/>
              </w:rPr>
              <w:t>встранах</w:t>
            </w:r>
            <w:proofErr w:type="spellEnd"/>
            <w:r w:rsidRPr="009208EB">
              <w:rPr>
                <w:rFonts w:ascii="Times New Roman" w:hAnsi="Times New Roman"/>
                <w:bCs/>
                <w:color w:val="auto"/>
                <w:sz w:val="24"/>
                <w:szCs w:val="24"/>
              </w:rPr>
              <w:t xml:space="preserve"> Восточной Европы.</w:t>
            </w:r>
          </w:p>
          <w:p w14:paraId="3D87DBAB" w14:textId="77777777" w:rsidR="009208EB" w:rsidRPr="009208EB" w:rsidRDefault="009208EB" w:rsidP="009208EB">
            <w:pPr>
              <w:spacing w:line="276" w:lineRule="auto"/>
              <w:jc w:val="both"/>
              <w:rPr>
                <w:rFonts w:ascii="Times New Roman" w:eastAsia="Calibri" w:hAnsi="Times New Roman"/>
                <w:b/>
                <w:bCs/>
                <w:color w:val="auto"/>
                <w:sz w:val="24"/>
                <w:szCs w:val="24"/>
              </w:rPr>
            </w:pPr>
            <w:r w:rsidRPr="009208EB">
              <w:rPr>
                <w:rFonts w:ascii="Times New Roman" w:hAnsi="Times New Roman"/>
                <w:bCs/>
                <w:color w:val="auto"/>
                <w:sz w:val="24"/>
                <w:szCs w:val="24"/>
              </w:rPr>
              <w:t>Международные отношения: военно-политические блоки; международные кризисы; военные конфликты и т.д.</w:t>
            </w:r>
          </w:p>
        </w:tc>
      </w:tr>
      <w:tr w:rsidR="009208EB" w:rsidRPr="009208EB" w14:paraId="22EFFE7D" w14:textId="77777777" w:rsidTr="00C25760">
        <w:trPr>
          <w:trHeight w:val="20"/>
        </w:trPr>
        <w:tc>
          <w:tcPr>
            <w:tcW w:w="1272" w:type="pct"/>
            <w:vMerge/>
          </w:tcPr>
          <w:p w14:paraId="2FD1D329"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3728" w:type="pct"/>
            <w:gridSpan w:val="3"/>
          </w:tcPr>
          <w:p w14:paraId="1F9E9CBF" w14:textId="77777777" w:rsidR="009208EB" w:rsidRPr="009208EB" w:rsidRDefault="009208EB" w:rsidP="009208EB">
            <w:pPr>
              <w:spacing w:line="276" w:lineRule="auto"/>
              <w:jc w:val="both"/>
              <w:rPr>
                <w:rFonts w:ascii="Times New Roman" w:eastAsia="Calibri" w:hAnsi="Times New Roman"/>
                <w:b/>
                <w:bCs/>
                <w:color w:val="auto"/>
                <w:sz w:val="24"/>
                <w:szCs w:val="24"/>
              </w:rPr>
            </w:pPr>
            <w:r w:rsidRPr="009208EB">
              <w:rPr>
                <w:rFonts w:ascii="Times New Roman" w:hAnsi="Times New Roman"/>
                <w:b/>
                <w:bCs/>
                <w:color w:val="auto"/>
                <w:sz w:val="24"/>
                <w:szCs w:val="24"/>
              </w:rPr>
              <w:t>В том числе практических занятий:</w:t>
            </w:r>
          </w:p>
        </w:tc>
      </w:tr>
      <w:tr w:rsidR="009208EB" w:rsidRPr="009208EB" w14:paraId="61EBE511" w14:textId="77777777" w:rsidTr="00C25760">
        <w:trPr>
          <w:trHeight w:val="20"/>
        </w:trPr>
        <w:tc>
          <w:tcPr>
            <w:tcW w:w="1272" w:type="pct"/>
            <w:vMerge/>
          </w:tcPr>
          <w:p w14:paraId="6C02D69A"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184" w:type="pct"/>
          </w:tcPr>
          <w:p w14:paraId="43EFBFF1" w14:textId="77777777" w:rsidR="009208EB" w:rsidRPr="009208EB" w:rsidRDefault="009208EB" w:rsidP="009208EB">
            <w:pPr>
              <w:spacing w:line="276" w:lineRule="auto"/>
              <w:jc w:val="both"/>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1</w:t>
            </w:r>
          </w:p>
        </w:tc>
        <w:tc>
          <w:tcPr>
            <w:tcW w:w="3544" w:type="pct"/>
            <w:gridSpan w:val="2"/>
          </w:tcPr>
          <w:p w14:paraId="5FA34CE7" w14:textId="77777777" w:rsidR="009208EB" w:rsidRPr="009208EB" w:rsidRDefault="009208EB" w:rsidP="009208EB">
            <w:pPr>
              <w:spacing w:line="276" w:lineRule="auto"/>
              <w:jc w:val="both"/>
              <w:rPr>
                <w:rFonts w:ascii="Times New Roman" w:hAnsi="Times New Roman"/>
                <w:b/>
                <w:bCs/>
                <w:color w:val="auto"/>
                <w:sz w:val="24"/>
                <w:szCs w:val="24"/>
              </w:rPr>
            </w:pPr>
            <w:r w:rsidRPr="009208EB">
              <w:rPr>
                <w:rFonts w:ascii="Times New Roman" w:hAnsi="Times New Roman"/>
                <w:b/>
                <w:bCs/>
                <w:color w:val="auto"/>
                <w:sz w:val="24"/>
                <w:szCs w:val="24"/>
              </w:rPr>
              <w:t>Практическое занятие № 5</w:t>
            </w:r>
          </w:p>
          <w:p w14:paraId="16CA1748" w14:textId="77777777" w:rsidR="009208EB" w:rsidRPr="009208EB" w:rsidRDefault="009208EB" w:rsidP="009208EB">
            <w:pPr>
              <w:spacing w:line="276" w:lineRule="auto"/>
              <w:jc w:val="both"/>
              <w:rPr>
                <w:rFonts w:ascii="Times New Roman" w:eastAsia="Calibri" w:hAnsi="Times New Roman"/>
                <w:b/>
                <w:bCs/>
                <w:color w:val="auto"/>
                <w:sz w:val="24"/>
                <w:szCs w:val="24"/>
              </w:rPr>
            </w:pPr>
            <w:r w:rsidRPr="009208EB">
              <w:rPr>
                <w:rFonts w:ascii="Times New Roman" w:hAnsi="Times New Roman"/>
                <w:bCs/>
                <w:color w:val="auto"/>
                <w:sz w:val="24"/>
                <w:szCs w:val="24"/>
              </w:rPr>
              <w:t>Изучение, сравнительный анализ документов, видео– и фотоматериалов по теме: «Дезинтеграционные процессы в России и Восточной Европе во второй половине 1980-х гг.». Обсуждение полученных результатов и выводов по теме.</w:t>
            </w:r>
          </w:p>
        </w:tc>
      </w:tr>
      <w:tr w:rsidR="009208EB" w:rsidRPr="009208EB" w14:paraId="0A35DD74" w14:textId="77777777" w:rsidTr="00C25760">
        <w:trPr>
          <w:trHeight w:val="20"/>
        </w:trPr>
        <w:tc>
          <w:tcPr>
            <w:tcW w:w="1272" w:type="pct"/>
            <w:vMerge w:val="restart"/>
          </w:tcPr>
          <w:p w14:paraId="31BFBB0E" w14:textId="77777777" w:rsidR="009208EB" w:rsidRPr="009208EB" w:rsidRDefault="009208EB" w:rsidP="009208EB">
            <w:pPr>
              <w:spacing w:line="276" w:lineRule="auto"/>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Тема 5.</w:t>
            </w:r>
          </w:p>
          <w:p w14:paraId="2377E7EC" w14:textId="77777777" w:rsidR="009208EB" w:rsidRPr="009208EB" w:rsidRDefault="009208EB" w:rsidP="009208EB">
            <w:pPr>
              <w:spacing w:line="276" w:lineRule="auto"/>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 xml:space="preserve">Россия и мир на рубеже XX– </w:t>
            </w:r>
            <w:r w:rsidRPr="009208EB">
              <w:rPr>
                <w:rFonts w:ascii="Times New Roman" w:eastAsia="Calibri" w:hAnsi="Times New Roman"/>
                <w:b/>
                <w:bCs/>
                <w:color w:val="auto"/>
                <w:sz w:val="24"/>
                <w:szCs w:val="24"/>
                <w:lang w:val="en-US"/>
              </w:rPr>
              <w:t>XXI</w:t>
            </w:r>
            <w:r w:rsidRPr="009208EB">
              <w:rPr>
                <w:rFonts w:ascii="Times New Roman" w:eastAsia="Calibri" w:hAnsi="Times New Roman"/>
                <w:b/>
                <w:bCs/>
                <w:color w:val="auto"/>
                <w:sz w:val="24"/>
                <w:szCs w:val="24"/>
              </w:rPr>
              <w:t>веков.</w:t>
            </w:r>
          </w:p>
          <w:p w14:paraId="4A09086C"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3728" w:type="pct"/>
            <w:gridSpan w:val="3"/>
          </w:tcPr>
          <w:p w14:paraId="57950035" w14:textId="77777777" w:rsidR="009208EB" w:rsidRPr="009208EB" w:rsidRDefault="009208EB" w:rsidP="009208EB">
            <w:pPr>
              <w:spacing w:line="276" w:lineRule="auto"/>
              <w:jc w:val="both"/>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 xml:space="preserve">Содержание учебного материала </w:t>
            </w:r>
          </w:p>
        </w:tc>
      </w:tr>
      <w:tr w:rsidR="009208EB" w:rsidRPr="009208EB" w14:paraId="505B6FDF" w14:textId="77777777" w:rsidTr="00C25760">
        <w:trPr>
          <w:trHeight w:val="1900"/>
        </w:trPr>
        <w:tc>
          <w:tcPr>
            <w:tcW w:w="1272" w:type="pct"/>
            <w:vMerge/>
          </w:tcPr>
          <w:p w14:paraId="4F7D69B5"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184" w:type="pct"/>
          </w:tcPr>
          <w:p w14:paraId="194D11EF"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1</w:t>
            </w:r>
          </w:p>
        </w:tc>
        <w:tc>
          <w:tcPr>
            <w:tcW w:w="3544" w:type="pct"/>
            <w:gridSpan w:val="2"/>
          </w:tcPr>
          <w:p w14:paraId="3CB5B4BF" w14:textId="77777777" w:rsidR="009208EB" w:rsidRPr="009208EB" w:rsidRDefault="009208EB" w:rsidP="009208EB">
            <w:pPr>
              <w:spacing w:line="276" w:lineRule="auto"/>
              <w:jc w:val="both"/>
              <w:rPr>
                <w:rFonts w:ascii="Times New Roman" w:eastAsia="Calibri" w:hAnsi="Times New Roman"/>
                <w:b/>
                <w:bCs/>
                <w:color w:val="auto"/>
                <w:sz w:val="24"/>
                <w:szCs w:val="24"/>
              </w:rPr>
            </w:pPr>
            <w:r w:rsidRPr="009208EB">
              <w:rPr>
                <w:rFonts w:ascii="Times New Roman" w:eastAsia="Calibri" w:hAnsi="Times New Roman"/>
                <w:bCs/>
                <w:color w:val="auto"/>
                <w:sz w:val="24"/>
                <w:szCs w:val="24"/>
              </w:rPr>
              <w:t>Россия и мир на рубеже XX–</w:t>
            </w:r>
            <w:r w:rsidRPr="009208EB">
              <w:rPr>
                <w:rFonts w:ascii="Times New Roman" w:eastAsia="Calibri" w:hAnsi="Times New Roman"/>
                <w:bCs/>
                <w:color w:val="auto"/>
                <w:sz w:val="24"/>
                <w:szCs w:val="24"/>
                <w:lang w:val="en-US"/>
              </w:rPr>
              <w:t>XXI</w:t>
            </w:r>
            <w:r w:rsidRPr="009208EB">
              <w:rPr>
                <w:rFonts w:ascii="Times New Roman" w:eastAsia="Calibri" w:hAnsi="Times New Roman"/>
                <w:bCs/>
                <w:color w:val="auto"/>
                <w:sz w:val="24"/>
                <w:szCs w:val="24"/>
              </w:rPr>
              <w:t xml:space="preserve"> веков.</w:t>
            </w:r>
          </w:p>
          <w:p w14:paraId="21E3E2B3"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Российская Федерация на постсоветском пространстве.</w:t>
            </w:r>
          </w:p>
          <w:p w14:paraId="3E7CA24D"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 xml:space="preserve"> «Шоковая терапия». Приватизация, её особенности и результаты в России.</w:t>
            </w:r>
          </w:p>
          <w:p w14:paraId="4E6B436E"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 xml:space="preserve">Общественно-политическое развитие России в 1991–1993 </w:t>
            </w:r>
            <w:proofErr w:type="spellStart"/>
            <w:r w:rsidRPr="009208EB">
              <w:rPr>
                <w:rFonts w:ascii="Times New Roman" w:eastAsia="Calibri" w:hAnsi="Times New Roman"/>
                <w:bCs/>
                <w:color w:val="auto"/>
                <w:sz w:val="24"/>
                <w:szCs w:val="24"/>
              </w:rPr>
              <w:t>гг.Общественно</w:t>
            </w:r>
            <w:proofErr w:type="spellEnd"/>
            <w:r w:rsidRPr="009208EB">
              <w:rPr>
                <w:rFonts w:ascii="Times New Roman" w:eastAsia="Calibri" w:hAnsi="Times New Roman"/>
                <w:bCs/>
                <w:color w:val="auto"/>
                <w:sz w:val="24"/>
                <w:szCs w:val="24"/>
              </w:rPr>
              <w:t>-политическое развитие России в 1993–2000 гг.</w:t>
            </w:r>
          </w:p>
          <w:p w14:paraId="0406BC8A"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 xml:space="preserve">Регионы Российской Федерации на рубеже веков </w:t>
            </w:r>
            <w:r w:rsidRPr="009208EB">
              <w:rPr>
                <w:rFonts w:ascii="Times New Roman" w:eastAsia="Calibri" w:hAnsi="Times New Roman"/>
                <w:bCs/>
                <w:color w:val="auto"/>
                <w:sz w:val="24"/>
                <w:szCs w:val="24"/>
                <w:lang w:val="en-US"/>
              </w:rPr>
              <w:t>XX</w:t>
            </w:r>
            <w:r w:rsidRPr="009208EB">
              <w:rPr>
                <w:rFonts w:ascii="Times New Roman" w:eastAsia="Calibri" w:hAnsi="Times New Roman"/>
                <w:bCs/>
                <w:color w:val="auto"/>
                <w:sz w:val="24"/>
                <w:szCs w:val="24"/>
              </w:rPr>
              <w:t>–</w:t>
            </w:r>
            <w:r w:rsidRPr="009208EB">
              <w:rPr>
                <w:rFonts w:ascii="Times New Roman" w:eastAsia="Calibri" w:hAnsi="Times New Roman"/>
                <w:bCs/>
                <w:color w:val="auto"/>
                <w:sz w:val="24"/>
                <w:szCs w:val="24"/>
                <w:lang w:val="en-US"/>
              </w:rPr>
              <w:t>XXI</w:t>
            </w:r>
            <w:r w:rsidRPr="009208EB">
              <w:rPr>
                <w:rFonts w:ascii="Times New Roman" w:eastAsia="Calibri" w:hAnsi="Times New Roman"/>
                <w:bCs/>
                <w:color w:val="auto"/>
                <w:sz w:val="24"/>
                <w:szCs w:val="24"/>
              </w:rPr>
              <w:t xml:space="preserve"> веков.</w:t>
            </w:r>
          </w:p>
          <w:p w14:paraId="117BAAFD"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lang w:eastAsia="en-US"/>
              </w:rPr>
              <w:t xml:space="preserve">Культура России второй половины </w:t>
            </w:r>
            <w:r w:rsidRPr="009208EB">
              <w:rPr>
                <w:rFonts w:ascii="Times New Roman" w:eastAsia="Calibri" w:hAnsi="Times New Roman"/>
                <w:bCs/>
                <w:color w:val="auto"/>
                <w:sz w:val="24"/>
                <w:szCs w:val="24"/>
                <w:lang w:val="en-US" w:eastAsia="en-US"/>
              </w:rPr>
              <w:t>XX</w:t>
            </w:r>
            <w:r w:rsidRPr="009208EB">
              <w:rPr>
                <w:rFonts w:ascii="Times New Roman" w:eastAsia="Calibri" w:hAnsi="Times New Roman"/>
                <w:bCs/>
                <w:color w:val="auto"/>
                <w:sz w:val="24"/>
                <w:szCs w:val="24"/>
                <w:lang w:eastAsia="en-US"/>
              </w:rPr>
              <w:t xml:space="preserve"> века.</w:t>
            </w:r>
          </w:p>
        </w:tc>
      </w:tr>
      <w:tr w:rsidR="009208EB" w:rsidRPr="009208EB" w14:paraId="62A95D24" w14:textId="77777777" w:rsidTr="00C25760">
        <w:trPr>
          <w:trHeight w:val="285"/>
        </w:trPr>
        <w:tc>
          <w:tcPr>
            <w:tcW w:w="1272" w:type="pct"/>
            <w:vMerge/>
          </w:tcPr>
          <w:p w14:paraId="5EDF8E2F"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3728" w:type="pct"/>
            <w:gridSpan w:val="3"/>
          </w:tcPr>
          <w:p w14:paraId="415E888D" w14:textId="77777777" w:rsidR="009208EB" w:rsidRPr="009208EB" w:rsidRDefault="009208EB" w:rsidP="009208EB">
            <w:pPr>
              <w:spacing w:line="276" w:lineRule="auto"/>
              <w:jc w:val="both"/>
              <w:rPr>
                <w:rFonts w:ascii="Times New Roman" w:eastAsia="Calibri" w:hAnsi="Times New Roman"/>
                <w:color w:val="auto"/>
                <w:sz w:val="24"/>
                <w:szCs w:val="24"/>
              </w:rPr>
            </w:pPr>
            <w:r w:rsidRPr="009208EB">
              <w:rPr>
                <w:rFonts w:ascii="Times New Roman" w:eastAsia="Calibri" w:hAnsi="Times New Roman"/>
                <w:b/>
                <w:bCs/>
                <w:color w:val="auto"/>
                <w:sz w:val="24"/>
                <w:szCs w:val="24"/>
              </w:rPr>
              <w:t>В том числе практических занятий:</w:t>
            </w:r>
          </w:p>
        </w:tc>
      </w:tr>
      <w:tr w:rsidR="009208EB" w:rsidRPr="009208EB" w14:paraId="263DC536" w14:textId="77777777" w:rsidTr="00C25760">
        <w:trPr>
          <w:trHeight w:val="797"/>
        </w:trPr>
        <w:tc>
          <w:tcPr>
            <w:tcW w:w="1272" w:type="pct"/>
            <w:vMerge/>
          </w:tcPr>
          <w:p w14:paraId="166718B4"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184" w:type="pct"/>
          </w:tcPr>
          <w:p w14:paraId="0C2B7714"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1</w:t>
            </w:r>
          </w:p>
        </w:tc>
        <w:tc>
          <w:tcPr>
            <w:tcW w:w="3544" w:type="pct"/>
            <w:gridSpan w:val="2"/>
          </w:tcPr>
          <w:p w14:paraId="7A83EAE4" w14:textId="77777777" w:rsidR="009208EB" w:rsidRPr="009208EB" w:rsidRDefault="009208EB" w:rsidP="009208EB">
            <w:pPr>
              <w:spacing w:line="276" w:lineRule="auto"/>
              <w:jc w:val="both"/>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Практическое занятие № 6</w:t>
            </w:r>
          </w:p>
          <w:p w14:paraId="31D7289C" w14:textId="77777777" w:rsidR="009208EB" w:rsidRPr="009208EB" w:rsidRDefault="009208EB" w:rsidP="009208EB">
            <w:pPr>
              <w:spacing w:line="276" w:lineRule="auto"/>
              <w:jc w:val="both"/>
              <w:rPr>
                <w:rFonts w:ascii="Times New Roman" w:eastAsia="Calibri" w:hAnsi="Times New Roman"/>
                <w:b/>
                <w:i/>
                <w:color w:val="auto"/>
                <w:sz w:val="24"/>
                <w:szCs w:val="24"/>
              </w:rPr>
            </w:pPr>
            <w:r w:rsidRPr="009208EB">
              <w:rPr>
                <w:rFonts w:ascii="Times New Roman" w:eastAsia="Calibri" w:hAnsi="Times New Roman"/>
                <w:bCs/>
                <w:color w:val="auto"/>
                <w:sz w:val="24"/>
                <w:szCs w:val="24"/>
                <w:lang w:eastAsia="en-US"/>
              </w:rPr>
              <w:t>Изучение, сравнительный анализ документов, видео– и фотоматериалов по теме: «</w:t>
            </w:r>
            <w:r w:rsidRPr="009208EB">
              <w:rPr>
                <w:rFonts w:ascii="Times New Roman" w:eastAsia="Calibri" w:hAnsi="Times New Roman"/>
                <w:bCs/>
                <w:color w:val="auto"/>
                <w:sz w:val="24"/>
                <w:szCs w:val="24"/>
              </w:rPr>
              <w:t>Россия и мир на рубеже XX–</w:t>
            </w:r>
            <w:r w:rsidRPr="009208EB">
              <w:rPr>
                <w:rFonts w:ascii="Times New Roman" w:eastAsia="Calibri" w:hAnsi="Times New Roman"/>
                <w:bCs/>
                <w:color w:val="auto"/>
                <w:sz w:val="24"/>
                <w:szCs w:val="24"/>
                <w:lang w:val="en-US"/>
              </w:rPr>
              <w:t>XXI</w:t>
            </w:r>
            <w:r w:rsidRPr="009208EB">
              <w:rPr>
                <w:rFonts w:ascii="Times New Roman" w:eastAsia="Calibri" w:hAnsi="Times New Roman"/>
                <w:bCs/>
                <w:color w:val="auto"/>
                <w:sz w:val="24"/>
                <w:szCs w:val="24"/>
              </w:rPr>
              <w:t xml:space="preserve"> веков». Обсуждение полученных результатов и выводов по теме. Выполнение индивидуальных заданий по теме: «Регионы Российской Федерации на рубеже веков </w:t>
            </w:r>
            <w:r w:rsidRPr="009208EB">
              <w:rPr>
                <w:rFonts w:ascii="Times New Roman" w:eastAsia="Calibri" w:hAnsi="Times New Roman"/>
                <w:bCs/>
                <w:color w:val="auto"/>
                <w:sz w:val="24"/>
                <w:szCs w:val="24"/>
                <w:lang w:val="en-US"/>
              </w:rPr>
              <w:t>XX</w:t>
            </w:r>
            <w:r w:rsidRPr="009208EB">
              <w:rPr>
                <w:rFonts w:ascii="Times New Roman" w:eastAsia="Calibri" w:hAnsi="Times New Roman"/>
                <w:bCs/>
                <w:color w:val="auto"/>
                <w:sz w:val="24"/>
                <w:szCs w:val="24"/>
              </w:rPr>
              <w:t>–</w:t>
            </w:r>
            <w:r w:rsidRPr="009208EB">
              <w:rPr>
                <w:rFonts w:ascii="Times New Roman" w:eastAsia="Calibri" w:hAnsi="Times New Roman"/>
                <w:bCs/>
                <w:color w:val="auto"/>
                <w:sz w:val="24"/>
                <w:szCs w:val="24"/>
                <w:lang w:val="en-US"/>
              </w:rPr>
              <w:t>XXI</w:t>
            </w:r>
            <w:r w:rsidRPr="009208EB">
              <w:rPr>
                <w:rFonts w:ascii="Times New Roman" w:eastAsia="Calibri" w:hAnsi="Times New Roman"/>
                <w:bCs/>
                <w:color w:val="auto"/>
                <w:sz w:val="24"/>
                <w:szCs w:val="24"/>
              </w:rPr>
              <w:t xml:space="preserve"> веков».</w:t>
            </w:r>
          </w:p>
        </w:tc>
      </w:tr>
      <w:tr w:rsidR="009208EB" w:rsidRPr="009208EB" w14:paraId="45CCA4EA" w14:textId="77777777" w:rsidTr="00C25760">
        <w:trPr>
          <w:trHeight w:val="651"/>
        </w:trPr>
        <w:tc>
          <w:tcPr>
            <w:tcW w:w="1272" w:type="pct"/>
            <w:vMerge/>
          </w:tcPr>
          <w:p w14:paraId="2AC3689C"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184" w:type="pct"/>
          </w:tcPr>
          <w:p w14:paraId="2590E0CC" w14:textId="77777777" w:rsidR="009208EB" w:rsidRPr="009208EB" w:rsidRDefault="009208EB" w:rsidP="009208EB">
            <w:pPr>
              <w:spacing w:line="276" w:lineRule="auto"/>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2</w:t>
            </w:r>
          </w:p>
        </w:tc>
        <w:tc>
          <w:tcPr>
            <w:tcW w:w="3544" w:type="pct"/>
            <w:gridSpan w:val="2"/>
          </w:tcPr>
          <w:p w14:paraId="420CA775" w14:textId="77777777" w:rsidR="009208EB" w:rsidRPr="009208EB" w:rsidRDefault="009208EB" w:rsidP="009208EB">
            <w:pPr>
              <w:spacing w:line="276" w:lineRule="auto"/>
              <w:jc w:val="both"/>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Практическое занятие № 7</w:t>
            </w:r>
          </w:p>
          <w:p w14:paraId="7A8119ED"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lang w:eastAsia="en-US"/>
              </w:rPr>
              <w:t xml:space="preserve">Изучение, сравнительный анализ видео– и фотоматериалов по теме: «Культура России второй половины </w:t>
            </w:r>
            <w:r w:rsidRPr="009208EB">
              <w:rPr>
                <w:rFonts w:ascii="Times New Roman" w:eastAsia="Calibri" w:hAnsi="Times New Roman"/>
                <w:bCs/>
                <w:color w:val="auto"/>
                <w:sz w:val="24"/>
                <w:szCs w:val="24"/>
                <w:lang w:val="en-US" w:eastAsia="en-US"/>
              </w:rPr>
              <w:t>XX</w:t>
            </w:r>
            <w:r w:rsidRPr="009208EB">
              <w:rPr>
                <w:rFonts w:ascii="Times New Roman" w:eastAsia="Calibri" w:hAnsi="Times New Roman"/>
                <w:bCs/>
                <w:color w:val="auto"/>
                <w:sz w:val="24"/>
                <w:szCs w:val="24"/>
                <w:lang w:eastAsia="en-US"/>
              </w:rPr>
              <w:t xml:space="preserve"> века». </w:t>
            </w:r>
            <w:r w:rsidRPr="009208EB">
              <w:rPr>
                <w:rFonts w:ascii="Times New Roman" w:eastAsia="Calibri" w:hAnsi="Times New Roman"/>
                <w:bCs/>
                <w:color w:val="auto"/>
                <w:sz w:val="24"/>
                <w:szCs w:val="24"/>
              </w:rPr>
              <w:t>Выполнение индивидуальных заданий по теме</w:t>
            </w:r>
            <w:r w:rsidRPr="009208EB">
              <w:rPr>
                <w:rFonts w:ascii="Times New Roman" w:eastAsia="Calibri" w:hAnsi="Times New Roman"/>
                <w:bCs/>
                <w:color w:val="auto"/>
                <w:sz w:val="24"/>
                <w:szCs w:val="24"/>
                <w:lang w:eastAsia="en-US"/>
              </w:rPr>
              <w:t>: «Человек как носитель культуры своего народа».</w:t>
            </w:r>
            <w:r w:rsidRPr="009208EB">
              <w:rPr>
                <w:rFonts w:ascii="Times New Roman" w:eastAsia="Calibri" w:hAnsi="Times New Roman"/>
                <w:bCs/>
                <w:color w:val="auto"/>
                <w:sz w:val="24"/>
                <w:szCs w:val="24"/>
              </w:rPr>
              <w:t xml:space="preserve"> Обсуждение полученных результатов и выводов по теме.</w:t>
            </w:r>
          </w:p>
        </w:tc>
      </w:tr>
      <w:tr w:rsidR="009208EB" w:rsidRPr="009208EB" w14:paraId="0026782A" w14:textId="77777777" w:rsidTr="00C25760">
        <w:tc>
          <w:tcPr>
            <w:tcW w:w="1272" w:type="pct"/>
            <w:vMerge w:val="restart"/>
          </w:tcPr>
          <w:p w14:paraId="56DF7CBF" w14:textId="77777777" w:rsidR="009208EB" w:rsidRPr="009208EB" w:rsidRDefault="009208EB" w:rsidP="009208EB">
            <w:pPr>
              <w:spacing w:line="276" w:lineRule="auto"/>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Тема 6.</w:t>
            </w:r>
          </w:p>
          <w:p w14:paraId="56C1A020" w14:textId="77777777" w:rsidR="009208EB" w:rsidRPr="009208EB" w:rsidRDefault="009208EB" w:rsidP="009208EB">
            <w:pPr>
              <w:spacing w:line="276" w:lineRule="auto"/>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lastRenderedPageBreak/>
              <w:t>Современная Россия. Перспективы развития.</w:t>
            </w:r>
          </w:p>
        </w:tc>
        <w:tc>
          <w:tcPr>
            <w:tcW w:w="3728" w:type="pct"/>
            <w:gridSpan w:val="3"/>
          </w:tcPr>
          <w:p w14:paraId="5D28C550" w14:textId="77777777" w:rsidR="009208EB" w:rsidRPr="009208EB" w:rsidRDefault="009208EB" w:rsidP="009208EB">
            <w:pPr>
              <w:spacing w:line="276" w:lineRule="auto"/>
              <w:jc w:val="both"/>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lastRenderedPageBreak/>
              <w:t xml:space="preserve">Содержание учебного материала </w:t>
            </w:r>
          </w:p>
        </w:tc>
      </w:tr>
      <w:tr w:rsidR="009208EB" w:rsidRPr="009208EB" w14:paraId="40D4E654" w14:textId="77777777" w:rsidTr="00C25760">
        <w:tc>
          <w:tcPr>
            <w:tcW w:w="1272" w:type="pct"/>
            <w:vMerge/>
          </w:tcPr>
          <w:p w14:paraId="5EDC9E86"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219" w:type="pct"/>
            <w:gridSpan w:val="2"/>
          </w:tcPr>
          <w:p w14:paraId="50BA6E85"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1</w:t>
            </w:r>
          </w:p>
        </w:tc>
        <w:tc>
          <w:tcPr>
            <w:tcW w:w="3509" w:type="pct"/>
          </w:tcPr>
          <w:p w14:paraId="1B2EC580"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 xml:space="preserve">Россия в начале </w:t>
            </w:r>
            <w:r w:rsidRPr="009208EB">
              <w:rPr>
                <w:rFonts w:ascii="Times New Roman" w:eastAsia="Calibri" w:hAnsi="Times New Roman"/>
                <w:bCs/>
                <w:color w:val="auto"/>
                <w:sz w:val="24"/>
                <w:szCs w:val="24"/>
                <w:lang w:val="en-US"/>
              </w:rPr>
              <w:t>XXI</w:t>
            </w:r>
            <w:r w:rsidRPr="009208EB">
              <w:rPr>
                <w:rFonts w:ascii="Times New Roman" w:eastAsia="Calibri" w:hAnsi="Times New Roman"/>
                <w:bCs/>
                <w:color w:val="auto"/>
                <w:sz w:val="24"/>
                <w:szCs w:val="24"/>
              </w:rPr>
              <w:t xml:space="preserve"> века. </w:t>
            </w:r>
          </w:p>
          <w:p w14:paraId="6C5B8987"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 xml:space="preserve">Развитие регионов России в первом десятилетии </w:t>
            </w:r>
            <w:r w:rsidRPr="009208EB">
              <w:rPr>
                <w:rFonts w:ascii="Times New Roman" w:eastAsia="Calibri" w:hAnsi="Times New Roman"/>
                <w:bCs/>
                <w:color w:val="auto"/>
                <w:sz w:val="24"/>
                <w:szCs w:val="24"/>
                <w:lang w:val="en-US"/>
              </w:rPr>
              <w:t>XXI</w:t>
            </w:r>
            <w:r w:rsidRPr="009208EB">
              <w:rPr>
                <w:rFonts w:ascii="Times New Roman" w:eastAsia="Calibri" w:hAnsi="Times New Roman"/>
                <w:bCs/>
                <w:color w:val="auto"/>
                <w:sz w:val="24"/>
                <w:szCs w:val="24"/>
              </w:rPr>
              <w:t xml:space="preserve"> века. Современная Россия. </w:t>
            </w:r>
            <w:r w:rsidRPr="009208EB">
              <w:rPr>
                <w:rFonts w:ascii="Times New Roman" w:eastAsia="Calibri" w:hAnsi="Times New Roman"/>
                <w:bCs/>
                <w:color w:val="auto"/>
                <w:sz w:val="24"/>
                <w:szCs w:val="24"/>
                <w:lang w:eastAsia="en-US"/>
              </w:rPr>
              <w:t>Перспективные направления и основные проблемы развития Российской Федерации на современном этапе.</w:t>
            </w:r>
          </w:p>
          <w:p w14:paraId="0EB7EB92"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lang w:eastAsia="en-US"/>
              </w:rPr>
              <w:t xml:space="preserve">Территориальная целостность России, уважение прав её населения и соседних народов – главное условие политического развития. </w:t>
            </w:r>
          </w:p>
        </w:tc>
      </w:tr>
      <w:tr w:rsidR="009208EB" w:rsidRPr="009208EB" w14:paraId="40152885" w14:textId="77777777" w:rsidTr="00C25760">
        <w:trPr>
          <w:trHeight w:val="401"/>
        </w:trPr>
        <w:tc>
          <w:tcPr>
            <w:tcW w:w="1272" w:type="pct"/>
            <w:vMerge/>
          </w:tcPr>
          <w:p w14:paraId="4294F763"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219" w:type="pct"/>
            <w:gridSpan w:val="2"/>
          </w:tcPr>
          <w:p w14:paraId="67E366C1"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rPr>
              <w:t>2</w:t>
            </w:r>
          </w:p>
        </w:tc>
        <w:tc>
          <w:tcPr>
            <w:tcW w:w="3509" w:type="pct"/>
          </w:tcPr>
          <w:p w14:paraId="19E9F97E" w14:textId="77777777" w:rsidR="009208EB" w:rsidRPr="009208EB" w:rsidRDefault="009208EB" w:rsidP="009208EB">
            <w:pPr>
              <w:spacing w:line="276" w:lineRule="auto"/>
              <w:jc w:val="both"/>
              <w:rPr>
                <w:rFonts w:ascii="Times New Roman" w:eastAsia="Calibri" w:hAnsi="Times New Roman"/>
                <w:bCs/>
                <w:color w:val="auto"/>
                <w:sz w:val="24"/>
                <w:szCs w:val="24"/>
              </w:rPr>
            </w:pPr>
            <w:r w:rsidRPr="009208EB">
              <w:rPr>
                <w:rFonts w:ascii="Times New Roman" w:eastAsia="Calibri" w:hAnsi="Times New Roman"/>
                <w:bCs/>
                <w:color w:val="auto"/>
                <w:sz w:val="24"/>
                <w:szCs w:val="24"/>
                <w:lang w:eastAsia="en-US"/>
              </w:rPr>
              <w:t>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w:t>
            </w:r>
          </w:p>
        </w:tc>
      </w:tr>
      <w:tr w:rsidR="009208EB" w:rsidRPr="009208EB" w14:paraId="2DC700C5" w14:textId="77777777" w:rsidTr="00C25760">
        <w:trPr>
          <w:trHeight w:val="325"/>
        </w:trPr>
        <w:tc>
          <w:tcPr>
            <w:tcW w:w="1272" w:type="pct"/>
            <w:vMerge/>
          </w:tcPr>
          <w:p w14:paraId="06C056AE"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3728" w:type="pct"/>
            <w:gridSpan w:val="3"/>
          </w:tcPr>
          <w:p w14:paraId="1BC9F4F4" w14:textId="77777777" w:rsidR="009208EB" w:rsidRPr="009208EB" w:rsidRDefault="009208EB" w:rsidP="009208EB">
            <w:pPr>
              <w:spacing w:line="276" w:lineRule="auto"/>
              <w:jc w:val="both"/>
              <w:rPr>
                <w:rFonts w:ascii="Times New Roman" w:eastAsia="Calibri" w:hAnsi="Times New Roman"/>
                <w:color w:val="auto"/>
                <w:sz w:val="24"/>
                <w:szCs w:val="24"/>
              </w:rPr>
            </w:pPr>
            <w:r w:rsidRPr="009208EB">
              <w:rPr>
                <w:rFonts w:ascii="Times New Roman" w:eastAsia="Calibri" w:hAnsi="Times New Roman"/>
                <w:b/>
                <w:bCs/>
                <w:color w:val="auto"/>
                <w:sz w:val="24"/>
                <w:szCs w:val="24"/>
              </w:rPr>
              <w:t>В том числе практических занятий:</w:t>
            </w:r>
          </w:p>
        </w:tc>
      </w:tr>
      <w:tr w:rsidR="009208EB" w:rsidRPr="009208EB" w14:paraId="6E90A996" w14:textId="77777777" w:rsidTr="00C25760">
        <w:trPr>
          <w:trHeight w:val="747"/>
        </w:trPr>
        <w:tc>
          <w:tcPr>
            <w:tcW w:w="1272" w:type="pct"/>
            <w:vMerge/>
          </w:tcPr>
          <w:p w14:paraId="46754E06" w14:textId="77777777" w:rsidR="009208EB" w:rsidRPr="009208EB" w:rsidRDefault="009208EB" w:rsidP="009208EB">
            <w:pPr>
              <w:spacing w:line="276" w:lineRule="auto"/>
              <w:rPr>
                <w:rFonts w:ascii="Times New Roman" w:eastAsia="Calibri" w:hAnsi="Times New Roman"/>
                <w:b/>
                <w:bCs/>
                <w:color w:val="auto"/>
                <w:sz w:val="24"/>
                <w:szCs w:val="24"/>
              </w:rPr>
            </w:pPr>
          </w:p>
        </w:tc>
        <w:tc>
          <w:tcPr>
            <w:tcW w:w="219" w:type="pct"/>
            <w:gridSpan w:val="2"/>
          </w:tcPr>
          <w:p w14:paraId="1D3F0876" w14:textId="77777777" w:rsidR="009208EB" w:rsidRPr="009208EB" w:rsidRDefault="009208EB" w:rsidP="009208EB">
            <w:pPr>
              <w:spacing w:line="276" w:lineRule="auto"/>
              <w:jc w:val="both"/>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1-2</w:t>
            </w:r>
          </w:p>
        </w:tc>
        <w:tc>
          <w:tcPr>
            <w:tcW w:w="3509" w:type="pct"/>
          </w:tcPr>
          <w:p w14:paraId="163446E6" w14:textId="77777777" w:rsidR="009208EB" w:rsidRPr="009208EB" w:rsidRDefault="009208EB" w:rsidP="009208EB">
            <w:pPr>
              <w:spacing w:line="276" w:lineRule="auto"/>
              <w:jc w:val="both"/>
              <w:rPr>
                <w:rFonts w:ascii="Times New Roman" w:eastAsia="Calibri" w:hAnsi="Times New Roman"/>
                <w:b/>
                <w:i/>
                <w:color w:val="auto"/>
                <w:sz w:val="24"/>
                <w:szCs w:val="24"/>
              </w:rPr>
            </w:pPr>
            <w:r w:rsidRPr="009208EB">
              <w:rPr>
                <w:rFonts w:ascii="Times New Roman" w:eastAsia="Calibri" w:hAnsi="Times New Roman"/>
                <w:b/>
                <w:bCs/>
                <w:color w:val="auto"/>
                <w:sz w:val="24"/>
                <w:szCs w:val="24"/>
                <w:lang w:eastAsia="en-US"/>
              </w:rPr>
              <w:t xml:space="preserve">Практические занятия № 8-9. </w:t>
            </w:r>
            <w:r w:rsidRPr="009208EB">
              <w:rPr>
                <w:rFonts w:ascii="Times New Roman" w:eastAsia="Calibri" w:hAnsi="Times New Roman"/>
                <w:bCs/>
                <w:color w:val="auto"/>
                <w:sz w:val="24"/>
                <w:szCs w:val="24"/>
                <w:lang w:eastAsia="en-US"/>
              </w:rPr>
              <w:t xml:space="preserve">Изучение, сравнительный анализ, обсуждение нормативно-правовых актов, документов, видео– и фотоматериалов по теме: </w:t>
            </w:r>
            <w:r w:rsidRPr="009208EB">
              <w:rPr>
                <w:rFonts w:ascii="Times New Roman" w:eastAsia="Calibri" w:hAnsi="Times New Roman"/>
                <w:bCs/>
                <w:color w:val="auto"/>
                <w:sz w:val="24"/>
                <w:szCs w:val="24"/>
              </w:rPr>
              <w:t xml:space="preserve">«Современная Россия. </w:t>
            </w:r>
            <w:r w:rsidRPr="009208EB">
              <w:rPr>
                <w:rFonts w:ascii="Times New Roman" w:eastAsia="Calibri" w:hAnsi="Times New Roman"/>
                <w:bCs/>
                <w:color w:val="auto"/>
                <w:sz w:val="24"/>
                <w:szCs w:val="24"/>
                <w:lang w:eastAsia="en-US"/>
              </w:rPr>
              <w:t>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 (в</w:t>
            </w:r>
            <w:r w:rsidRPr="009208EB">
              <w:rPr>
                <w:rFonts w:ascii="Times New Roman" w:eastAsia="Calibri" w:hAnsi="Times New Roman"/>
                <w:bCs/>
                <w:color w:val="auto"/>
                <w:sz w:val="24"/>
                <w:szCs w:val="24"/>
              </w:rPr>
              <w:t>ыполнение индивидуальных заданий по теме).</w:t>
            </w:r>
          </w:p>
        </w:tc>
      </w:tr>
      <w:tr w:rsidR="009208EB" w:rsidRPr="009208EB" w14:paraId="6E190610" w14:textId="77777777" w:rsidTr="00C25760">
        <w:trPr>
          <w:trHeight w:val="20"/>
        </w:trPr>
        <w:tc>
          <w:tcPr>
            <w:tcW w:w="5000" w:type="pct"/>
            <w:gridSpan w:val="4"/>
          </w:tcPr>
          <w:p w14:paraId="3EC6DCFF" w14:textId="77777777" w:rsidR="009208EB" w:rsidRPr="009208EB" w:rsidRDefault="009208EB" w:rsidP="009208EB">
            <w:pPr>
              <w:spacing w:line="276" w:lineRule="auto"/>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Промежуточная аттестация</w:t>
            </w:r>
          </w:p>
        </w:tc>
      </w:tr>
      <w:tr w:rsidR="009208EB" w:rsidRPr="009208EB" w14:paraId="1E13CCD2" w14:textId="77777777" w:rsidTr="00C25760">
        <w:trPr>
          <w:trHeight w:val="20"/>
        </w:trPr>
        <w:tc>
          <w:tcPr>
            <w:tcW w:w="5000" w:type="pct"/>
            <w:gridSpan w:val="4"/>
          </w:tcPr>
          <w:p w14:paraId="510A9570" w14:textId="7D194A05" w:rsidR="009208EB" w:rsidRPr="009208EB" w:rsidRDefault="009208EB" w:rsidP="009208EB">
            <w:pPr>
              <w:spacing w:line="276" w:lineRule="auto"/>
              <w:rPr>
                <w:rFonts w:ascii="Times New Roman" w:eastAsia="Calibri" w:hAnsi="Times New Roman"/>
                <w:b/>
                <w:bCs/>
                <w:color w:val="auto"/>
                <w:sz w:val="24"/>
                <w:szCs w:val="24"/>
              </w:rPr>
            </w:pPr>
            <w:r w:rsidRPr="009208EB">
              <w:rPr>
                <w:rFonts w:ascii="Times New Roman" w:eastAsia="Calibri" w:hAnsi="Times New Roman"/>
                <w:b/>
                <w:bCs/>
                <w:color w:val="auto"/>
                <w:sz w:val="24"/>
                <w:szCs w:val="24"/>
              </w:rPr>
              <w:t xml:space="preserve">Всего: </w:t>
            </w:r>
            <w:r w:rsidR="00CF5434">
              <w:rPr>
                <w:rFonts w:ascii="Times New Roman" w:eastAsia="Calibri" w:hAnsi="Times New Roman"/>
                <w:b/>
                <w:bCs/>
                <w:color w:val="auto"/>
                <w:sz w:val="24"/>
                <w:szCs w:val="24"/>
              </w:rPr>
              <w:t>4</w:t>
            </w:r>
            <w:r w:rsidRPr="009208EB">
              <w:rPr>
                <w:rFonts w:ascii="Times New Roman" w:eastAsia="Calibri" w:hAnsi="Times New Roman"/>
                <w:b/>
                <w:bCs/>
                <w:color w:val="auto"/>
                <w:sz w:val="24"/>
                <w:szCs w:val="24"/>
              </w:rPr>
              <w:t>6</w:t>
            </w:r>
          </w:p>
        </w:tc>
      </w:tr>
    </w:tbl>
    <w:p w14:paraId="78A553AD" w14:textId="77777777" w:rsidR="009208EB" w:rsidRPr="009208EB" w:rsidRDefault="009208EB" w:rsidP="009208EB">
      <w:pPr>
        <w:rPr>
          <w:rFonts w:ascii="Times New Roman" w:eastAsia="Calibri" w:hAnsi="Times New Roman"/>
          <w:color w:val="auto"/>
          <w:sz w:val="24"/>
          <w:szCs w:val="24"/>
          <w:lang w:eastAsia="en-US"/>
        </w:rPr>
      </w:pPr>
    </w:p>
    <w:p w14:paraId="728D5E74" w14:textId="77777777" w:rsidR="009208EB" w:rsidRPr="009208EB" w:rsidRDefault="009208EB" w:rsidP="009208EB">
      <w:pPr>
        <w:rPr>
          <w:rFonts w:ascii="Times New Roman" w:eastAsia="Calibri" w:hAnsi="Times New Roman"/>
          <w:color w:val="auto"/>
          <w:sz w:val="24"/>
          <w:szCs w:val="24"/>
          <w:lang w:eastAsia="en-US"/>
        </w:rPr>
      </w:pPr>
    </w:p>
    <w:p w14:paraId="346D729D"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val="x-none" w:eastAsia="x-none"/>
        </w:rPr>
        <w:t xml:space="preserve">3. Условия реализации </w:t>
      </w:r>
      <w:r w:rsidRPr="009208EB">
        <w:rPr>
          <w:rFonts w:ascii="Times New Roman" w:eastAsia="Segoe UI" w:hAnsi="Times New Roman"/>
          <w:b/>
          <w:bCs/>
          <w:caps/>
          <w:color w:val="auto"/>
          <w:kern w:val="32"/>
          <w:sz w:val="24"/>
          <w:szCs w:val="24"/>
          <w:lang w:eastAsia="x-none"/>
        </w:rPr>
        <w:t>ДИСЦИПЛИНЫ</w:t>
      </w:r>
    </w:p>
    <w:p w14:paraId="65D2CF38"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3.1. Материально-техническое обеспечение</w:t>
      </w:r>
    </w:p>
    <w:p w14:paraId="63647D8B" w14:textId="77777777" w:rsidR="009208EB" w:rsidRPr="009208EB" w:rsidRDefault="009208EB" w:rsidP="009208EB">
      <w:pP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Кабинет(ы) Социально-гуманитарных дисциплин, оснащенный(е) в соответствии с приложением 3 ПОП-П.</w:t>
      </w:r>
    </w:p>
    <w:p w14:paraId="21313469" w14:textId="77777777" w:rsidR="009208EB" w:rsidRPr="009208EB" w:rsidRDefault="009208EB" w:rsidP="009208EB">
      <w:pPr>
        <w:rPr>
          <w:rFonts w:ascii="Calibri" w:eastAsia="Calibri" w:hAnsi="Calibri"/>
          <w:color w:val="auto"/>
          <w:szCs w:val="22"/>
          <w:lang w:eastAsia="en-US"/>
        </w:rPr>
      </w:pPr>
    </w:p>
    <w:p w14:paraId="77B45DBC" w14:textId="77777777" w:rsidR="009208EB" w:rsidRPr="009208EB" w:rsidRDefault="009208EB" w:rsidP="009208EB">
      <w:pPr>
        <w:spacing w:after="120" w:line="276" w:lineRule="auto"/>
        <w:ind w:firstLine="709"/>
        <w:outlineLvl w:val="1"/>
        <w:rPr>
          <w:rFonts w:ascii="Times New Roman" w:hAnsi="Times New Roman"/>
          <w:b/>
          <w:bCs/>
          <w:color w:val="auto"/>
          <w:sz w:val="24"/>
          <w:szCs w:val="24"/>
        </w:rPr>
      </w:pPr>
      <w:r w:rsidRPr="009208EB">
        <w:rPr>
          <w:rFonts w:ascii="Times New Roman" w:eastAsia="Segoe UI" w:hAnsi="Times New Roman"/>
          <w:b/>
          <w:bCs/>
          <w:color w:val="auto"/>
          <w:sz w:val="24"/>
          <w:szCs w:val="24"/>
        </w:rPr>
        <w:t>3.2. Учебно-методическое обеспечение</w:t>
      </w:r>
    </w:p>
    <w:p w14:paraId="5D7CDAF9" w14:textId="77777777" w:rsidR="009208EB" w:rsidRPr="009208EB" w:rsidRDefault="009208EB" w:rsidP="009208EB">
      <w:pPr>
        <w:spacing w:line="276" w:lineRule="auto"/>
        <w:ind w:firstLine="709"/>
        <w:contextualSpacing/>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9208EB">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208EB">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E96F08" w14:textId="77777777" w:rsidR="009208EB" w:rsidRPr="009208EB" w:rsidRDefault="009208EB" w:rsidP="009208EB">
      <w:pPr>
        <w:spacing w:line="276" w:lineRule="auto"/>
        <w:ind w:firstLine="709"/>
        <w:contextualSpacing/>
        <w:jc w:val="both"/>
        <w:rPr>
          <w:rFonts w:ascii="Times New Roman" w:eastAsia="Calibri" w:hAnsi="Times New Roman"/>
          <w:bCs/>
          <w:color w:val="auto"/>
          <w:sz w:val="24"/>
          <w:szCs w:val="24"/>
          <w:lang w:eastAsia="en-US"/>
        </w:rPr>
      </w:pPr>
    </w:p>
    <w:p w14:paraId="2B5540F4" w14:textId="77777777" w:rsidR="009208EB" w:rsidRPr="009208EB" w:rsidRDefault="009208EB" w:rsidP="009208EB">
      <w:pPr>
        <w:spacing w:line="276" w:lineRule="auto"/>
        <w:ind w:firstLine="709"/>
        <w:contextualSpacing/>
        <w:rPr>
          <w:rFonts w:ascii="Times New Roman" w:eastAsia="Calibri" w:hAnsi="Times New Roman"/>
          <w:b/>
          <w:color w:val="auto"/>
          <w:sz w:val="24"/>
          <w:szCs w:val="24"/>
          <w:lang w:eastAsia="en-US"/>
        </w:rPr>
      </w:pPr>
      <w:r w:rsidRPr="009208EB">
        <w:rPr>
          <w:rFonts w:ascii="Times New Roman" w:eastAsia="Calibri" w:hAnsi="Times New Roman"/>
          <w:b/>
          <w:color w:val="auto"/>
          <w:sz w:val="24"/>
          <w:szCs w:val="24"/>
          <w:lang w:eastAsia="en-US"/>
        </w:rPr>
        <w:t>3.2.1. Основные печатные и/или электронные издания</w:t>
      </w:r>
    </w:p>
    <w:p w14:paraId="00A98937" w14:textId="27246661"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1.Артемов, В. В. История (для всех специальностей СПО): учебное издание / Артемов В.В., </w:t>
      </w:r>
      <w:proofErr w:type="spellStart"/>
      <w:r w:rsidRPr="009208EB">
        <w:rPr>
          <w:rFonts w:ascii="Times New Roman" w:eastAsia="Calibri" w:hAnsi="Times New Roman"/>
          <w:bCs/>
          <w:iCs/>
          <w:color w:val="auto"/>
          <w:sz w:val="24"/>
          <w:szCs w:val="24"/>
          <w:lang w:eastAsia="en-US"/>
        </w:rPr>
        <w:t>Лубченков</w:t>
      </w:r>
      <w:proofErr w:type="spellEnd"/>
      <w:r w:rsidRPr="009208EB">
        <w:rPr>
          <w:rFonts w:ascii="Times New Roman" w:eastAsia="Calibri" w:hAnsi="Times New Roman"/>
          <w:bCs/>
          <w:iCs/>
          <w:color w:val="auto"/>
          <w:sz w:val="24"/>
          <w:szCs w:val="24"/>
          <w:lang w:eastAsia="en-US"/>
        </w:rPr>
        <w:t xml:space="preserve"> Ю.Н. </w:t>
      </w:r>
      <w:r w:rsidR="00937222">
        <w:rPr>
          <w:rFonts w:ascii="Times New Roman" w:eastAsia="Calibri" w:hAnsi="Times New Roman"/>
          <w:bCs/>
          <w:iCs/>
          <w:color w:val="auto"/>
          <w:sz w:val="24"/>
          <w:szCs w:val="24"/>
          <w:lang w:eastAsia="en-US"/>
        </w:rPr>
        <w:t>–</w:t>
      </w:r>
      <w:r w:rsidRPr="009208EB">
        <w:rPr>
          <w:rFonts w:ascii="Times New Roman" w:eastAsia="Calibri" w:hAnsi="Times New Roman"/>
          <w:bCs/>
          <w:iCs/>
          <w:color w:val="auto"/>
          <w:sz w:val="24"/>
          <w:szCs w:val="24"/>
          <w:lang w:eastAsia="en-US"/>
        </w:rPr>
        <w:t xml:space="preserve"> М</w:t>
      </w:r>
      <w:r w:rsidR="00937222">
        <w:rPr>
          <w:rFonts w:ascii="Times New Roman" w:eastAsia="Calibri" w:hAnsi="Times New Roman"/>
          <w:bCs/>
          <w:iCs/>
          <w:color w:val="auto"/>
          <w:sz w:val="24"/>
          <w:szCs w:val="24"/>
          <w:lang w:eastAsia="en-US"/>
        </w:rPr>
        <w:t>.</w:t>
      </w:r>
      <w:r w:rsidRPr="009208EB">
        <w:rPr>
          <w:rFonts w:ascii="Times New Roman" w:eastAsia="Calibri" w:hAnsi="Times New Roman"/>
          <w:bCs/>
          <w:iCs/>
          <w:color w:val="auto"/>
          <w:sz w:val="24"/>
          <w:szCs w:val="24"/>
          <w:lang w:eastAsia="en-US"/>
        </w:rPr>
        <w:t>: Академия, 2022. - 256 c. (Специальности среднего профессионального образования). - URL: https://academia-library.ru - Текст: электронный</w:t>
      </w:r>
    </w:p>
    <w:p w14:paraId="0301BBC8" w14:textId="5A0FB1CA"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2.Земцов, Б. Н. История отечественного государства и права. Советский период / Б. Н. Земцов. — 3-е изд., стер. — С-Пб</w:t>
      </w:r>
      <w:r w:rsidR="00937222">
        <w:rPr>
          <w:rFonts w:ascii="Times New Roman" w:eastAsia="Calibri" w:hAnsi="Times New Roman"/>
          <w:bCs/>
          <w:iCs/>
          <w:color w:val="auto"/>
          <w:sz w:val="24"/>
          <w:szCs w:val="24"/>
          <w:lang w:eastAsia="en-US"/>
        </w:rPr>
        <w:t>.</w:t>
      </w:r>
      <w:r w:rsidRPr="009208EB">
        <w:rPr>
          <w:rFonts w:ascii="Times New Roman" w:eastAsia="Calibri" w:hAnsi="Times New Roman"/>
          <w:bCs/>
          <w:iCs/>
          <w:color w:val="auto"/>
          <w:sz w:val="24"/>
          <w:szCs w:val="24"/>
          <w:lang w:eastAsia="en-US"/>
        </w:rPr>
        <w:t xml:space="preserve">: Лань, 2023. — 216 с. — ISBN 978-5-507-47150-8. — Текст </w:t>
      </w:r>
      <w:r w:rsidRPr="009208EB">
        <w:rPr>
          <w:rFonts w:ascii="Times New Roman" w:eastAsia="Calibri" w:hAnsi="Times New Roman"/>
          <w:bCs/>
          <w:iCs/>
          <w:color w:val="auto"/>
          <w:sz w:val="24"/>
          <w:szCs w:val="24"/>
          <w:lang w:eastAsia="en-US"/>
        </w:rPr>
        <w:lastRenderedPageBreak/>
        <w:t>: электронный // Лань : электронно-библиотечная система. — URL: https://e.lanbook.com/book/332681</w:t>
      </w:r>
    </w:p>
    <w:p w14:paraId="748D8EFE"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3.Зуев, М. Н. История России ХХ - начала ХХI века : учебник и практикум для среднего профессионального образования / М. Н. Зуев, С. Я. Лавренов. — 5-е изд., </w:t>
      </w:r>
      <w:proofErr w:type="spellStart"/>
      <w:r w:rsidRPr="009208EB">
        <w:rPr>
          <w:rFonts w:ascii="Times New Roman" w:eastAsia="Calibri" w:hAnsi="Times New Roman"/>
          <w:bCs/>
          <w:iCs/>
          <w:color w:val="auto"/>
          <w:sz w:val="24"/>
          <w:szCs w:val="24"/>
          <w:lang w:eastAsia="en-US"/>
        </w:rPr>
        <w:t>перераб</w:t>
      </w:r>
      <w:proofErr w:type="spellEnd"/>
      <w:r w:rsidRPr="009208EB">
        <w:rPr>
          <w:rFonts w:ascii="Times New Roman" w:eastAsia="Calibri" w:hAnsi="Times New Roman"/>
          <w:bCs/>
          <w:iCs/>
          <w:color w:val="auto"/>
          <w:sz w:val="24"/>
          <w:szCs w:val="24"/>
          <w:lang w:eastAsia="en-US"/>
        </w:rPr>
        <w:t xml:space="preserve">. и доп. — Москва :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2023. — 419 с. — (Профессиональное образование). — ISBN 978-5-534-17067-2. — Текст :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https://urait.ru/bcode/532334</w:t>
      </w:r>
    </w:p>
    <w:p w14:paraId="75B39978"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4.Касьянов, В. В. История России : учебное пособие для среднего профессионального образования / В. В. Касьянов. — 3-е изд., </w:t>
      </w:r>
      <w:proofErr w:type="spellStart"/>
      <w:r w:rsidRPr="009208EB">
        <w:rPr>
          <w:rFonts w:ascii="Times New Roman" w:eastAsia="Calibri" w:hAnsi="Times New Roman"/>
          <w:bCs/>
          <w:iCs/>
          <w:color w:val="auto"/>
          <w:sz w:val="24"/>
          <w:szCs w:val="24"/>
          <w:lang w:eastAsia="en-US"/>
        </w:rPr>
        <w:t>перераб</w:t>
      </w:r>
      <w:proofErr w:type="spellEnd"/>
      <w:r w:rsidRPr="009208EB">
        <w:rPr>
          <w:rFonts w:ascii="Times New Roman" w:eastAsia="Calibri" w:hAnsi="Times New Roman"/>
          <w:bCs/>
          <w:iCs/>
          <w:color w:val="auto"/>
          <w:sz w:val="24"/>
          <w:szCs w:val="24"/>
          <w:lang w:eastAsia="en-US"/>
        </w:rPr>
        <w:t xml:space="preserve">. и доп. — Москва :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2024. — 274 с. — (Профессиональное образование). — ISBN 978-5-534-18531-7. — Текст :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https://urait.ru/bcode/535276</w:t>
      </w:r>
    </w:p>
    <w:p w14:paraId="0613978B"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5.Кириллов, В. В. История России : учебник для среднего профессионального образования / В. В. Кириллов, М. А. </w:t>
      </w:r>
      <w:proofErr w:type="spellStart"/>
      <w:r w:rsidRPr="009208EB">
        <w:rPr>
          <w:rFonts w:ascii="Times New Roman" w:eastAsia="Calibri" w:hAnsi="Times New Roman"/>
          <w:bCs/>
          <w:iCs/>
          <w:color w:val="auto"/>
          <w:sz w:val="24"/>
          <w:szCs w:val="24"/>
          <w:lang w:eastAsia="en-US"/>
        </w:rPr>
        <w:t>Бравина</w:t>
      </w:r>
      <w:proofErr w:type="spellEnd"/>
      <w:r w:rsidRPr="009208EB">
        <w:rPr>
          <w:rFonts w:ascii="Times New Roman" w:eastAsia="Calibri" w:hAnsi="Times New Roman"/>
          <w:bCs/>
          <w:iCs/>
          <w:color w:val="auto"/>
          <w:sz w:val="24"/>
          <w:szCs w:val="24"/>
          <w:lang w:eastAsia="en-US"/>
        </w:rPr>
        <w:t xml:space="preserve">. — 5-е изд., </w:t>
      </w:r>
      <w:proofErr w:type="spellStart"/>
      <w:r w:rsidRPr="009208EB">
        <w:rPr>
          <w:rFonts w:ascii="Times New Roman" w:eastAsia="Calibri" w:hAnsi="Times New Roman"/>
          <w:bCs/>
          <w:iCs/>
          <w:color w:val="auto"/>
          <w:sz w:val="24"/>
          <w:szCs w:val="24"/>
          <w:lang w:eastAsia="en-US"/>
        </w:rPr>
        <w:t>перераб</w:t>
      </w:r>
      <w:proofErr w:type="spellEnd"/>
      <w:r w:rsidRPr="009208EB">
        <w:rPr>
          <w:rFonts w:ascii="Times New Roman" w:eastAsia="Calibri" w:hAnsi="Times New Roman"/>
          <w:bCs/>
          <w:iCs/>
          <w:color w:val="auto"/>
          <w:sz w:val="24"/>
          <w:szCs w:val="24"/>
          <w:lang w:eastAsia="en-US"/>
        </w:rPr>
        <w:t xml:space="preserve">. и доп. — Москва :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2024. — 612 с. — (Профессиональное образование). — ISBN 978-5-534-17264-5. — Текст :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https://urait.ru/bcode/537297</w:t>
      </w:r>
    </w:p>
    <w:p w14:paraId="38A96838"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6.Фирсов, С. Л. История России : учебник для среднего профессионального образования / С. Л. Фирсов. — 2-е изд., </w:t>
      </w:r>
      <w:proofErr w:type="spellStart"/>
      <w:r w:rsidRPr="009208EB">
        <w:rPr>
          <w:rFonts w:ascii="Times New Roman" w:eastAsia="Calibri" w:hAnsi="Times New Roman"/>
          <w:bCs/>
          <w:iCs/>
          <w:color w:val="auto"/>
          <w:sz w:val="24"/>
          <w:szCs w:val="24"/>
          <w:lang w:eastAsia="en-US"/>
        </w:rPr>
        <w:t>испр</w:t>
      </w:r>
      <w:proofErr w:type="spellEnd"/>
      <w:r w:rsidRPr="009208EB">
        <w:rPr>
          <w:rFonts w:ascii="Times New Roman" w:eastAsia="Calibri" w:hAnsi="Times New Roman"/>
          <w:bCs/>
          <w:iCs/>
          <w:color w:val="auto"/>
          <w:sz w:val="24"/>
          <w:szCs w:val="24"/>
          <w:lang w:eastAsia="en-US"/>
        </w:rPr>
        <w:t xml:space="preserve">. и доп. — Москва :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2023. — 380 с. — (Профессиональное образование). — ISBN 978-5-534-08721-5. — Текст :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https://urait.ru/bcode/515839</w:t>
      </w:r>
    </w:p>
    <w:p w14:paraId="560FF313" w14:textId="07B4974A" w:rsid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7.Чураков , Д. О. История России XX - начала XXI века : учебник для среднего профессионального образования / Д. О. </w:t>
      </w:r>
      <w:proofErr w:type="spellStart"/>
      <w:r w:rsidRPr="009208EB">
        <w:rPr>
          <w:rFonts w:ascii="Times New Roman" w:eastAsia="Calibri" w:hAnsi="Times New Roman"/>
          <w:bCs/>
          <w:iCs/>
          <w:color w:val="auto"/>
          <w:sz w:val="24"/>
          <w:szCs w:val="24"/>
          <w:lang w:eastAsia="en-US"/>
        </w:rPr>
        <w:t>Чураков</w:t>
      </w:r>
      <w:proofErr w:type="spellEnd"/>
      <w:r w:rsidRPr="009208EB">
        <w:rPr>
          <w:rFonts w:ascii="Times New Roman" w:eastAsia="Calibri" w:hAnsi="Times New Roman"/>
          <w:bCs/>
          <w:iCs/>
          <w:color w:val="auto"/>
          <w:sz w:val="24"/>
          <w:szCs w:val="24"/>
          <w:lang w:eastAsia="en-US"/>
        </w:rPr>
        <w:t xml:space="preserve"> [и др.] ; под редакцией Д. О. </w:t>
      </w:r>
      <w:proofErr w:type="spellStart"/>
      <w:r w:rsidRPr="009208EB">
        <w:rPr>
          <w:rFonts w:ascii="Times New Roman" w:eastAsia="Calibri" w:hAnsi="Times New Roman"/>
          <w:bCs/>
          <w:iCs/>
          <w:color w:val="auto"/>
          <w:sz w:val="24"/>
          <w:szCs w:val="24"/>
          <w:lang w:eastAsia="en-US"/>
        </w:rPr>
        <w:t>Чуракова</w:t>
      </w:r>
      <w:proofErr w:type="spellEnd"/>
      <w:r w:rsidRPr="009208EB">
        <w:rPr>
          <w:rFonts w:ascii="Times New Roman" w:eastAsia="Calibri" w:hAnsi="Times New Roman"/>
          <w:bCs/>
          <w:iCs/>
          <w:color w:val="auto"/>
          <w:sz w:val="24"/>
          <w:szCs w:val="24"/>
          <w:lang w:eastAsia="en-US"/>
        </w:rPr>
        <w:t xml:space="preserve">, С. А. Саркисяна. — 3-е изд., </w:t>
      </w:r>
      <w:proofErr w:type="spellStart"/>
      <w:r w:rsidRPr="009208EB">
        <w:rPr>
          <w:rFonts w:ascii="Times New Roman" w:eastAsia="Calibri" w:hAnsi="Times New Roman"/>
          <w:bCs/>
          <w:iCs/>
          <w:color w:val="auto"/>
          <w:sz w:val="24"/>
          <w:szCs w:val="24"/>
          <w:lang w:eastAsia="en-US"/>
        </w:rPr>
        <w:t>перераб</w:t>
      </w:r>
      <w:proofErr w:type="spellEnd"/>
      <w:r w:rsidRPr="009208EB">
        <w:rPr>
          <w:rFonts w:ascii="Times New Roman" w:eastAsia="Calibri" w:hAnsi="Times New Roman"/>
          <w:bCs/>
          <w:iCs/>
          <w:color w:val="auto"/>
          <w:sz w:val="24"/>
          <w:szCs w:val="24"/>
          <w:lang w:eastAsia="en-US"/>
        </w:rPr>
        <w:t xml:space="preserve">. и доп. — Москва :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2024. — 311 с. — (Профессиональное образование). — ISBN 978-5-534-13853-5. — Текст :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w:t>
      </w:r>
      <w:hyperlink r:id="rId12" w:history="1">
        <w:r w:rsidR="00937222" w:rsidRPr="00293339">
          <w:rPr>
            <w:rStyle w:val="affffff8"/>
            <w:rFonts w:ascii="Times New Roman" w:eastAsia="Calibri" w:hAnsi="Times New Roman"/>
            <w:bCs/>
            <w:iCs/>
            <w:sz w:val="24"/>
            <w:szCs w:val="24"/>
            <w:lang w:eastAsia="en-US"/>
          </w:rPr>
          <w:t>https://urait.ru/bcode/537298</w:t>
        </w:r>
      </w:hyperlink>
    </w:p>
    <w:p w14:paraId="37665728" w14:textId="77777777" w:rsidR="00937222" w:rsidRPr="009208EB" w:rsidRDefault="00937222"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p>
    <w:p w14:paraId="3CED0BBA" w14:textId="77777777" w:rsidR="009208EB" w:rsidRPr="009208EB" w:rsidRDefault="009208EB" w:rsidP="009208EB">
      <w:pPr>
        <w:suppressAutoHyphens/>
        <w:spacing w:line="276" w:lineRule="auto"/>
        <w:ind w:firstLine="709"/>
        <w:contextualSpacing/>
        <w:rPr>
          <w:rFonts w:ascii="Times New Roman" w:eastAsia="Calibri" w:hAnsi="Times New Roman"/>
          <w:bCs/>
          <w:i/>
          <w:color w:val="auto"/>
          <w:sz w:val="24"/>
          <w:szCs w:val="24"/>
          <w:lang w:eastAsia="en-US"/>
        </w:rPr>
      </w:pPr>
      <w:r w:rsidRPr="009208EB">
        <w:rPr>
          <w:rFonts w:ascii="Times New Roman" w:eastAsia="Calibri" w:hAnsi="Times New Roman"/>
          <w:b/>
          <w:bCs/>
          <w:color w:val="auto"/>
          <w:sz w:val="24"/>
          <w:szCs w:val="24"/>
          <w:lang w:eastAsia="en-US"/>
        </w:rPr>
        <w:t xml:space="preserve">3.2.2. Дополнительные источники </w:t>
      </w:r>
    </w:p>
    <w:p w14:paraId="6CE7A0A8"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9208EB">
        <w:rPr>
          <w:rFonts w:ascii="Times New Roman" w:hAnsi="Times New Roman"/>
          <w:color w:val="auto"/>
          <w:sz w:val="24"/>
          <w:szCs w:val="24"/>
          <w:lang w:eastAsia="en-US"/>
        </w:rPr>
        <w:t>1.</w:t>
      </w:r>
      <w:r w:rsidRPr="009208EB">
        <w:rPr>
          <w:rFonts w:ascii="Times New Roman" w:hAnsi="Times New Roman"/>
          <w:color w:val="auto"/>
          <w:sz w:val="24"/>
          <w:szCs w:val="24"/>
          <w:lang w:eastAsia="en-US"/>
        </w:rPr>
        <w:tab/>
        <w:t>Архивы России [Электронный ресурс]. – URL: https://rusarchives.ru/</w:t>
      </w:r>
    </w:p>
    <w:p w14:paraId="0D0B2ED1"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9208EB">
        <w:rPr>
          <w:rFonts w:ascii="Times New Roman" w:hAnsi="Times New Roman"/>
          <w:color w:val="auto"/>
          <w:sz w:val="24"/>
          <w:szCs w:val="24"/>
          <w:lang w:eastAsia="en-US"/>
        </w:rPr>
        <w:t>2.</w:t>
      </w:r>
      <w:r w:rsidRPr="009208EB">
        <w:rPr>
          <w:rFonts w:ascii="Times New Roman" w:hAnsi="Times New Roman"/>
          <w:color w:val="auto"/>
          <w:sz w:val="24"/>
          <w:szCs w:val="24"/>
          <w:lang w:eastAsia="en-US"/>
        </w:rPr>
        <w:tab/>
        <w:t>Великая Отечественная война 1941–1945 гг.: Энциклопедия / гл. ред. М. М. Коз-лов. М., 1985. – 832 с.</w:t>
      </w:r>
    </w:p>
    <w:p w14:paraId="010FBD0E"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9208EB">
        <w:rPr>
          <w:rFonts w:ascii="Times New Roman" w:hAnsi="Times New Roman"/>
          <w:color w:val="auto"/>
          <w:sz w:val="24"/>
          <w:szCs w:val="24"/>
          <w:lang w:eastAsia="en-US"/>
        </w:rPr>
        <w:t>3.</w:t>
      </w:r>
      <w:r w:rsidRPr="009208EB">
        <w:rPr>
          <w:rFonts w:ascii="Times New Roman" w:hAnsi="Times New Roman"/>
          <w:color w:val="auto"/>
          <w:sz w:val="24"/>
          <w:szCs w:val="24"/>
          <w:lang w:eastAsia="en-US"/>
        </w:rPr>
        <w:tab/>
        <w:t>Великая Отечественная война, 1941–1945: Словарь-справочник / ред. М. М. Ки-рьян. – М.: Политиздат, 1988. – 559 с.</w:t>
      </w:r>
    </w:p>
    <w:p w14:paraId="53D46D3E"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9208EB">
        <w:rPr>
          <w:rFonts w:ascii="Times New Roman" w:hAnsi="Times New Roman"/>
          <w:color w:val="auto"/>
          <w:sz w:val="24"/>
          <w:szCs w:val="24"/>
          <w:lang w:eastAsia="en-US"/>
        </w:rPr>
        <w:t>4.</w:t>
      </w:r>
      <w:r w:rsidRPr="009208EB">
        <w:rPr>
          <w:rFonts w:ascii="Times New Roman" w:hAnsi="Times New Roman"/>
          <w:color w:val="auto"/>
          <w:sz w:val="24"/>
          <w:szCs w:val="24"/>
          <w:lang w:eastAsia="en-US"/>
        </w:rPr>
        <w:tab/>
        <w:t>Государственная публичная историческая библиотека [Электронный ресурс]. – URL: доступа: http://www.shpl.ru</w:t>
      </w:r>
    </w:p>
    <w:p w14:paraId="176FD558"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9208EB">
        <w:rPr>
          <w:rFonts w:ascii="Times New Roman" w:hAnsi="Times New Roman"/>
          <w:color w:val="auto"/>
          <w:sz w:val="24"/>
          <w:szCs w:val="24"/>
          <w:lang w:eastAsia="en-US"/>
        </w:rPr>
        <w:t>5.</w:t>
      </w:r>
      <w:r w:rsidRPr="009208EB">
        <w:rPr>
          <w:rFonts w:ascii="Times New Roman" w:hAnsi="Times New Roman"/>
          <w:color w:val="auto"/>
          <w:sz w:val="24"/>
          <w:szCs w:val="24"/>
          <w:lang w:eastAsia="en-US"/>
        </w:rPr>
        <w:tab/>
        <w:t xml:space="preserve">Крамаренко, Р. А. История России: учебное пособие для среднего </w:t>
      </w:r>
      <w:proofErr w:type="spellStart"/>
      <w:r w:rsidRPr="009208EB">
        <w:rPr>
          <w:rFonts w:ascii="Times New Roman" w:hAnsi="Times New Roman"/>
          <w:color w:val="auto"/>
          <w:sz w:val="24"/>
          <w:szCs w:val="24"/>
          <w:lang w:eastAsia="en-US"/>
        </w:rPr>
        <w:t>профессио-нального</w:t>
      </w:r>
      <w:proofErr w:type="spellEnd"/>
      <w:r w:rsidRPr="009208EB">
        <w:rPr>
          <w:rFonts w:ascii="Times New Roman" w:hAnsi="Times New Roman"/>
          <w:color w:val="auto"/>
          <w:sz w:val="24"/>
          <w:szCs w:val="24"/>
          <w:lang w:eastAsia="en-US"/>
        </w:rPr>
        <w:t xml:space="preserve"> образования / Р. А. Крамаренко. – 2-е изд., </w:t>
      </w:r>
      <w:proofErr w:type="spellStart"/>
      <w:r w:rsidRPr="009208EB">
        <w:rPr>
          <w:rFonts w:ascii="Times New Roman" w:hAnsi="Times New Roman"/>
          <w:color w:val="auto"/>
          <w:sz w:val="24"/>
          <w:szCs w:val="24"/>
          <w:lang w:eastAsia="en-US"/>
        </w:rPr>
        <w:t>испр</w:t>
      </w:r>
      <w:proofErr w:type="spellEnd"/>
      <w:r w:rsidRPr="009208EB">
        <w:rPr>
          <w:rFonts w:ascii="Times New Roman" w:hAnsi="Times New Roman"/>
          <w:color w:val="auto"/>
          <w:sz w:val="24"/>
          <w:szCs w:val="24"/>
          <w:lang w:eastAsia="en-US"/>
        </w:rPr>
        <w:t xml:space="preserve">. и доп. – Москва : Издательство </w:t>
      </w:r>
      <w:proofErr w:type="spellStart"/>
      <w:r w:rsidRPr="009208EB">
        <w:rPr>
          <w:rFonts w:ascii="Times New Roman" w:hAnsi="Times New Roman"/>
          <w:color w:val="auto"/>
          <w:sz w:val="24"/>
          <w:szCs w:val="24"/>
          <w:lang w:eastAsia="en-US"/>
        </w:rPr>
        <w:t>Юрайт</w:t>
      </w:r>
      <w:proofErr w:type="spellEnd"/>
      <w:r w:rsidRPr="009208EB">
        <w:rPr>
          <w:rFonts w:ascii="Times New Roman" w:hAnsi="Times New Roman"/>
          <w:color w:val="auto"/>
          <w:sz w:val="24"/>
          <w:szCs w:val="24"/>
          <w:lang w:eastAsia="en-US"/>
        </w:rPr>
        <w:t xml:space="preserve">, 2021. – 197 с. – (Профессиональное образование). – ISBN 978-5-534-09199-1. – Текст : электронный // ЭБС </w:t>
      </w:r>
      <w:proofErr w:type="spellStart"/>
      <w:r w:rsidRPr="009208EB">
        <w:rPr>
          <w:rFonts w:ascii="Times New Roman" w:hAnsi="Times New Roman"/>
          <w:color w:val="auto"/>
          <w:sz w:val="24"/>
          <w:szCs w:val="24"/>
          <w:lang w:eastAsia="en-US"/>
        </w:rPr>
        <w:t>Юрайт</w:t>
      </w:r>
      <w:proofErr w:type="spellEnd"/>
      <w:r w:rsidRPr="009208EB">
        <w:rPr>
          <w:rFonts w:ascii="Times New Roman" w:hAnsi="Times New Roman"/>
          <w:color w:val="auto"/>
          <w:sz w:val="24"/>
          <w:szCs w:val="24"/>
          <w:lang w:eastAsia="en-US"/>
        </w:rPr>
        <w:t xml:space="preserve"> [сайт]. – URL: https://urait.ru/bcode/472455</w:t>
      </w:r>
    </w:p>
    <w:p w14:paraId="38584C8A"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9208EB">
        <w:rPr>
          <w:rFonts w:ascii="Times New Roman" w:hAnsi="Times New Roman"/>
          <w:color w:val="auto"/>
          <w:sz w:val="24"/>
          <w:szCs w:val="24"/>
          <w:lang w:eastAsia="en-US"/>
        </w:rPr>
        <w:t>6.</w:t>
      </w:r>
      <w:r w:rsidRPr="009208EB">
        <w:rPr>
          <w:rFonts w:ascii="Times New Roman" w:hAnsi="Times New Roman"/>
          <w:color w:val="auto"/>
          <w:sz w:val="24"/>
          <w:szCs w:val="24"/>
          <w:lang w:eastAsia="en-US"/>
        </w:rPr>
        <w:tab/>
        <w:t>Кто есть в мине/ Гл. ред. Г.П. Шалаева. – М.: Филологическое общество «СЛО-ВО»: ОЛМА-ПРЕСС Образование, 2004. – 1680 с.</w:t>
      </w:r>
    </w:p>
    <w:p w14:paraId="2E7D0D1F"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9208EB">
        <w:rPr>
          <w:rFonts w:ascii="Times New Roman" w:hAnsi="Times New Roman"/>
          <w:color w:val="auto"/>
          <w:sz w:val="24"/>
          <w:szCs w:val="24"/>
          <w:lang w:eastAsia="en-US"/>
        </w:rPr>
        <w:t>7.</w:t>
      </w:r>
      <w:r w:rsidRPr="009208EB">
        <w:rPr>
          <w:rFonts w:ascii="Times New Roman" w:hAnsi="Times New Roman"/>
          <w:color w:val="auto"/>
          <w:sz w:val="24"/>
          <w:szCs w:val="24"/>
          <w:lang w:eastAsia="en-US"/>
        </w:rPr>
        <w:tab/>
        <w:t xml:space="preserve">Новая Российская энциклопедия: В12 т. / </w:t>
      </w:r>
      <w:proofErr w:type="spellStart"/>
      <w:r w:rsidRPr="009208EB">
        <w:rPr>
          <w:rFonts w:ascii="Times New Roman" w:hAnsi="Times New Roman"/>
          <w:color w:val="auto"/>
          <w:sz w:val="24"/>
          <w:szCs w:val="24"/>
          <w:lang w:eastAsia="en-US"/>
        </w:rPr>
        <w:t>Редкол</w:t>
      </w:r>
      <w:proofErr w:type="spellEnd"/>
      <w:r w:rsidRPr="009208EB">
        <w:rPr>
          <w:rFonts w:ascii="Times New Roman" w:hAnsi="Times New Roman"/>
          <w:color w:val="auto"/>
          <w:sz w:val="24"/>
          <w:szCs w:val="24"/>
          <w:lang w:eastAsia="en-US"/>
        </w:rPr>
        <w:t>.: А. Д. Некипелов, В.И. Дани-лов-</w:t>
      </w:r>
      <w:proofErr w:type="spellStart"/>
      <w:r w:rsidRPr="009208EB">
        <w:rPr>
          <w:rFonts w:ascii="Times New Roman" w:hAnsi="Times New Roman"/>
          <w:color w:val="auto"/>
          <w:sz w:val="24"/>
          <w:szCs w:val="24"/>
          <w:lang w:eastAsia="en-US"/>
        </w:rPr>
        <w:t>Данильян</w:t>
      </w:r>
      <w:proofErr w:type="spellEnd"/>
      <w:r w:rsidRPr="009208EB">
        <w:rPr>
          <w:rFonts w:ascii="Times New Roman" w:hAnsi="Times New Roman"/>
          <w:color w:val="auto"/>
          <w:sz w:val="24"/>
          <w:szCs w:val="24"/>
          <w:lang w:eastAsia="en-US"/>
        </w:rPr>
        <w:t xml:space="preserve"> и др. – М.: ООО «Издательство «Энциклопедия»: ИД «ИНФРА-М», 2003 -2011. </w:t>
      </w:r>
    </w:p>
    <w:p w14:paraId="0E6D2094"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9208EB">
        <w:rPr>
          <w:rFonts w:ascii="Times New Roman" w:hAnsi="Times New Roman"/>
          <w:color w:val="auto"/>
          <w:sz w:val="24"/>
          <w:szCs w:val="24"/>
          <w:lang w:eastAsia="en-US"/>
        </w:rPr>
        <w:t>8.</w:t>
      </w:r>
      <w:r w:rsidRPr="009208EB">
        <w:rPr>
          <w:rFonts w:ascii="Times New Roman" w:hAnsi="Times New Roman"/>
          <w:color w:val="auto"/>
          <w:sz w:val="24"/>
          <w:szCs w:val="24"/>
          <w:lang w:eastAsia="en-US"/>
        </w:rPr>
        <w:tab/>
        <w:t xml:space="preserve">Поликарпов, В. С. История науки и техники : учебное пособие для </w:t>
      </w:r>
      <w:proofErr w:type="spellStart"/>
      <w:r w:rsidRPr="009208EB">
        <w:rPr>
          <w:rFonts w:ascii="Times New Roman" w:hAnsi="Times New Roman"/>
          <w:color w:val="auto"/>
          <w:sz w:val="24"/>
          <w:szCs w:val="24"/>
          <w:lang w:eastAsia="en-US"/>
        </w:rPr>
        <w:t>спо</w:t>
      </w:r>
      <w:proofErr w:type="spellEnd"/>
      <w:r w:rsidRPr="009208EB">
        <w:rPr>
          <w:rFonts w:ascii="Times New Roman" w:hAnsi="Times New Roman"/>
          <w:color w:val="auto"/>
          <w:sz w:val="24"/>
          <w:szCs w:val="24"/>
          <w:lang w:eastAsia="en-US"/>
        </w:rPr>
        <w:t xml:space="preserve"> / В. С. </w:t>
      </w:r>
      <w:r w:rsidRPr="009208EB">
        <w:rPr>
          <w:rFonts w:ascii="Times New Roman" w:hAnsi="Times New Roman"/>
          <w:color w:val="auto"/>
          <w:sz w:val="24"/>
          <w:szCs w:val="24"/>
          <w:lang w:eastAsia="en-US"/>
        </w:rPr>
        <w:lastRenderedPageBreak/>
        <w:t xml:space="preserve">Поликарпов, Е. В. Поликарпова. — Санкт-Петербург : Лань, 2021. — 272 с. — ISBN 978-5-8114-6747-1. — Текст : электронный // Лань : электронно-библиотечная система. — URL: https://e.lanbook.com/book/152458 (дата обращения: 13.01.2022). — Режим доступа: для </w:t>
      </w:r>
      <w:proofErr w:type="spellStart"/>
      <w:r w:rsidRPr="009208EB">
        <w:rPr>
          <w:rFonts w:ascii="Times New Roman" w:hAnsi="Times New Roman"/>
          <w:color w:val="auto"/>
          <w:sz w:val="24"/>
          <w:szCs w:val="24"/>
          <w:lang w:eastAsia="en-US"/>
        </w:rPr>
        <w:t>авториз</w:t>
      </w:r>
      <w:proofErr w:type="spellEnd"/>
      <w:r w:rsidRPr="009208EB">
        <w:rPr>
          <w:rFonts w:ascii="Times New Roman" w:hAnsi="Times New Roman"/>
          <w:color w:val="auto"/>
          <w:sz w:val="24"/>
          <w:szCs w:val="24"/>
          <w:lang w:eastAsia="en-US"/>
        </w:rPr>
        <w:t>. пользователей.</w:t>
      </w:r>
    </w:p>
    <w:p w14:paraId="0B8777BB"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9208EB">
        <w:rPr>
          <w:rFonts w:ascii="Times New Roman" w:hAnsi="Times New Roman"/>
          <w:color w:val="auto"/>
          <w:sz w:val="24"/>
          <w:szCs w:val="24"/>
          <w:lang w:eastAsia="en-US"/>
        </w:rPr>
        <w:t>9.</w:t>
      </w:r>
      <w:r w:rsidRPr="009208EB">
        <w:rPr>
          <w:rFonts w:ascii="Times New Roman" w:hAnsi="Times New Roman"/>
          <w:color w:val="auto"/>
          <w:sz w:val="24"/>
          <w:szCs w:val="24"/>
          <w:lang w:eastAsia="en-US"/>
        </w:rPr>
        <w:tab/>
        <w:t xml:space="preserve">Прядеин, В. С. История России в схемах, таблицах, терминах и тестах : учебное пособие для среднего профессионального образования / В. С. Прядеин ; под научной </w:t>
      </w:r>
      <w:proofErr w:type="spellStart"/>
      <w:r w:rsidRPr="009208EB">
        <w:rPr>
          <w:rFonts w:ascii="Times New Roman" w:hAnsi="Times New Roman"/>
          <w:color w:val="auto"/>
          <w:sz w:val="24"/>
          <w:szCs w:val="24"/>
          <w:lang w:eastAsia="en-US"/>
        </w:rPr>
        <w:t>редакци</w:t>
      </w:r>
      <w:proofErr w:type="spellEnd"/>
      <w:r w:rsidRPr="009208EB">
        <w:rPr>
          <w:rFonts w:ascii="Times New Roman" w:hAnsi="Times New Roman"/>
          <w:color w:val="auto"/>
          <w:sz w:val="24"/>
          <w:szCs w:val="24"/>
          <w:lang w:eastAsia="en-US"/>
        </w:rPr>
        <w:t xml:space="preserve">-ей В. М. Кириллова. – Москва : Издательство </w:t>
      </w:r>
      <w:proofErr w:type="spellStart"/>
      <w:r w:rsidRPr="009208EB">
        <w:rPr>
          <w:rFonts w:ascii="Times New Roman" w:hAnsi="Times New Roman"/>
          <w:color w:val="auto"/>
          <w:sz w:val="24"/>
          <w:szCs w:val="24"/>
          <w:lang w:eastAsia="en-US"/>
        </w:rPr>
        <w:t>Юрайт</w:t>
      </w:r>
      <w:proofErr w:type="spellEnd"/>
      <w:r w:rsidRPr="009208EB">
        <w:rPr>
          <w:rFonts w:ascii="Times New Roman" w:hAnsi="Times New Roman"/>
          <w:color w:val="auto"/>
          <w:sz w:val="24"/>
          <w:szCs w:val="24"/>
          <w:lang w:eastAsia="en-US"/>
        </w:rPr>
        <w:t xml:space="preserve">, 2021. – 198 с. – (Профессиональное </w:t>
      </w:r>
      <w:proofErr w:type="spellStart"/>
      <w:r w:rsidRPr="009208EB">
        <w:rPr>
          <w:rFonts w:ascii="Times New Roman" w:hAnsi="Times New Roman"/>
          <w:color w:val="auto"/>
          <w:sz w:val="24"/>
          <w:szCs w:val="24"/>
          <w:lang w:eastAsia="en-US"/>
        </w:rPr>
        <w:t>обра-зование</w:t>
      </w:r>
      <w:proofErr w:type="spellEnd"/>
      <w:r w:rsidRPr="009208EB">
        <w:rPr>
          <w:rFonts w:ascii="Times New Roman" w:hAnsi="Times New Roman"/>
          <w:color w:val="auto"/>
          <w:sz w:val="24"/>
          <w:szCs w:val="24"/>
          <w:lang w:eastAsia="en-US"/>
        </w:rPr>
        <w:t xml:space="preserve">). – ISBN 978-5-534-05440-8. – Текст : электронный // ЭБС </w:t>
      </w:r>
      <w:proofErr w:type="spellStart"/>
      <w:r w:rsidRPr="009208EB">
        <w:rPr>
          <w:rFonts w:ascii="Times New Roman" w:hAnsi="Times New Roman"/>
          <w:color w:val="auto"/>
          <w:sz w:val="24"/>
          <w:szCs w:val="24"/>
          <w:lang w:eastAsia="en-US"/>
        </w:rPr>
        <w:t>Юрайт</w:t>
      </w:r>
      <w:proofErr w:type="spellEnd"/>
      <w:r w:rsidRPr="009208EB">
        <w:rPr>
          <w:rFonts w:ascii="Times New Roman" w:hAnsi="Times New Roman"/>
          <w:color w:val="auto"/>
          <w:sz w:val="24"/>
          <w:szCs w:val="24"/>
          <w:lang w:eastAsia="en-US"/>
        </w:rPr>
        <w:t xml:space="preserve"> [сайт]. – URL: https://urait.ru/bcode/473762</w:t>
      </w:r>
    </w:p>
    <w:p w14:paraId="6708E99E"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9208EB">
        <w:rPr>
          <w:rFonts w:ascii="Times New Roman" w:hAnsi="Times New Roman"/>
          <w:color w:val="auto"/>
          <w:sz w:val="24"/>
          <w:szCs w:val="24"/>
          <w:lang w:eastAsia="en-US"/>
        </w:rPr>
        <w:t>10.</w:t>
      </w:r>
      <w:r w:rsidRPr="009208EB">
        <w:rPr>
          <w:rFonts w:ascii="Times New Roman" w:hAnsi="Times New Roman"/>
          <w:color w:val="auto"/>
          <w:sz w:val="24"/>
          <w:szCs w:val="24"/>
          <w:lang w:eastAsia="en-US"/>
        </w:rPr>
        <w:tab/>
        <w:t xml:space="preserve">Пряхин, В. Ф. История: Россия в глобальной политике : учебник и практикум для среднего профессионального образования / В. Ф. Пряхин. – 2-е изд., </w:t>
      </w:r>
      <w:proofErr w:type="spellStart"/>
      <w:r w:rsidRPr="009208EB">
        <w:rPr>
          <w:rFonts w:ascii="Times New Roman" w:hAnsi="Times New Roman"/>
          <w:color w:val="auto"/>
          <w:sz w:val="24"/>
          <w:szCs w:val="24"/>
          <w:lang w:eastAsia="en-US"/>
        </w:rPr>
        <w:t>перераб</w:t>
      </w:r>
      <w:proofErr w:type="spellEnd"/>
      <w:r w:rsidRPr="009208EB">
        <w:rPr>
          <w:rFonts w:ascii="Times New Roman" w:hAnsi="Times New Roman"/>
          <w:color w:val="auto"/>
          <w:sz w:val="24"/>
          <w:szCs w:val="24"/>
          <w:lang w:eastAsia="en-US"/>
        </w:rPr>
        <w:t xml:space="preserve">. и доп. – Москва: Издательство </w:t>
      </w:r>
      <w:proofErr w:type="spellStart"/>
      <w:r w:rsidRPr="009208EB">
        <w:rPr>
          <w:rFonts w:ascii="Times New Roman" w:hAnsi="Times New Roman"/>
          <w:color w:val="auto"/>
          <w:sz w:val="24"/>
          <w:szCs w:val="24"/>
          <w:lang w:eastAsia="en-US"/>
        </w:rPr>
        <w:t>Юрайт</w:t>
      </w:r>
      <w:proofErr w:type="spellEnd"/>
      <w:r w:rsidRPr="009208EB">
        <w:rPr>
          <w:rFonts w:ascii="Times New Roman" w:hAnsi="Times New Roman"/>
          <w:color w:val="auto"/>
          <w:sz w:val="24"/>
          <w:szCs w:val="24"/>
          <w:lang w:eastAsia="en-US"/>
        </w:rPr>
        <w:t xml:space="preserve">, 2021. – 479 с. – (Профессиональное образование). – ISBN 978-5-534-14147-4. – Текст : электронный // ЭБС </w:t>
      </w:r>
      <w:proofErr w:type="spellStart"/>
      <w:r w:rsidRPr="009208EB">
        <w:rPr>
          <w:rFonts w:ascii="Times New Roman" w:hAnsi="Times New Roman"/>
          <w:color w:val="auto"/>
          <w:sz w:val="24"/>
          <w:szCs w:val="24"/>
          <w:lang w:eastAsia="en-US"/>
        </w:rPr>
        <w:t>Юрайт</w:t>
      </w:r>
      <w:proofErr w:type="spellEnd"/>
      <w:r w:rsidRPr="009208EB">
        <w:rPr>
          <w:rFonts w:ascii="Times New Roman" w:hAnsi="Times New Roman"/>
          <w:color w:val="auto"/>
          <w:sz w:val="24"/>
          <w:szCs w:val="24"/>
          <w:lang w:eastAsia="en-US"/>
        </w:rPr>
        <w:t xml:space="preserve"> [сайт]. – URL: https://urait.ru/bcode/475523</w:t>
      </w:r>
    </w:p>
    <w:p w14:paraId="5BF74470"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9208EB">
        <w:rPr>
          <w:rFonts w:ascii="Times New Roman" w:hAnsi="Times New Roman"/>
          <w:color w:val="auto"/>
          <w:sz w:val="24"/>
          <w:szCs w:val="24"/>
          <w:lang w:eastAsia="en-US"/>
        </w:rPr>
        <w:t>11.</w:t>
      </w:r>
      <w:r w:rsidRPr="009208EB">
        <w:rPr>
          <w:rFonts w:ascii="Times New Roman" w:hAnsi="Times New Roman"/>
          <w:color w:val="auto"/>
          <w:sz w:val="24"/>
          <w:szCs w:val="24"/>
          <w:lang w:eastAsia="en-US"/>
        </w:rPr>
        <w:tab/>
        <w:t>Публичная Интернет-библиотека [Электронный ресурс]. – URL: http://www/puplic/ru</w:t>
      </w:r>
    </w:p>
    <w:p w14:paraId="38096810"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9208EB">
        <w:rPr>
          <w:rFonts w:ascii="Times New Roman" w:hAnsi="Times New Roman"/>
          <w:color w:val="auto"/>
          <w:sz w:val="24"/>
          <w:szCs w:val="24"/>
          <w:lang w:eastAsia="en-US"/>
        </w:rPr>
        <w:t>12.</w:t>
      </w:r>
      <w:r w:rsidRPr="009208EB">
        <w:rPr>
          <w:rFonts w:ascii="Times New Roman" w:hAnsi="Times New Roman"/>
          <w:color w:val="auto"/>
          <w:sz w:val="24"/>
          <w:szCs w:val="24"/>
          <w:lang w:eastAsia="en-US"/>
        </w:rPr>
        <w:tab/>
        <w:t>Российская Государственная библиотека [Электронный ресурс]. – URL: http://www.rsl.ru</w:t>
      </w:r>
    </w:p>
    <w:p w14:paraId="5BE9EC74"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9208EB">
        <w:rPr>
          <w:rFonts w:ascii="Times New Roman" w:hAnsi="Times New Roman"/>
          <w:color w:val="auto"/>
          <w:sz w:val="24"/>
          <w:szCs w:val="24"/>
          <w:lang w:eastAsia="en-US"/>
        </w:rPr>
        <w:t>13.</w:t>
      </w:r>
      <w:r w:rsidRPr="009208EB">
        <w:rPr>
          <w:rFonts w:ascii="Times New Roman" w:hAnsi="Times New Roman"/>
          <w:color w:val="auto"/>
          <w:sz w:val="24"/>
          <w:szCs w:val="24"/>
          <w:lang w:eastAsia="en-US"/>
        </w:rPr>
        <w:tab/>
        <w:t>Электронная библиотека исторического факультета МГУ им. М. В. Ломоносова [Электронный ресурс]. – URL: http://www.hist.msu.ru/ER</w:t>
      </w:r>
    </w:p>
    <w:p w14:paraId="3820F249" w14:textId="77777777" w:rsidR="009208EB" w:rsidRPr="009208EB" w:rsidRDefault="009208EB" w:rsidP="009208EB">
      <w:pPr>
        <w:widowControl w:val="0"/>
        <w:tabs>
          <w:tab w:val="left" w:pos="993"/>
        </w:tabs>
        <w:suppressAutoHyphens/>
        <w:spacing w:line="276" w:lineRule="auto"/>
        <w:contextualSpacing/>
        <w:jc w:val="both"/>
        <w:rPr>
          <w:rFonts w:ascii="Times New Roman" w:hAnsi="Times New Roman"/>
          <w:sz w:val="24"/>
          <w:szCs w:val="24"/>
          <w:shd w:val="clear" w:color="auto" w:fill="FCFCFC"/>
          <w:lang w:eastAsia="en-US"/>
        </w:rPr>
      </w:pPr>
    </w:p>
    <w:p w14:paraId="62FBB3AF" w14:textId="77777777" w:rsidR="009208EB" w:rsidRPr="009208EB" w:rsidRDefault="009208EB" w:rsidP="009208EB">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4424CF92" w14:textId="00B39753" w:rsidR="009208EB" w:rsidRPr="009208EB" w:rsidRDefault="009208EB" w:rsidP="00937222">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val="x-none" w:eastAsia="x-none"/>
        </w:rPr>
        <w:t xml:space="preserve">4. Контроль и оценка результатов </w:t>
      </w:r>
      <w:r w:rsidRPr="009208EB">
        <w:rPr>
          <w:rFonts w:ascii="Times New Roman" w:eastAsia="Segoe UI" w:hAnsi="Times New Roman"/>
          <w:b/>
          <w:bCs/>
          <w:caps/>
          <w:color w:val="auto"/>
          <w:kern w:val="32"/>
          <w:sz w:val="24"/>
          <w:szCs w:val="24"/>
          <w:lang w:val="x-none" w:eastAsia="x-none"/>
        </w:rPr>
        <w:br/>
        <w:t xml:space="preserve">освоения </w:t>
      </w:r>
      <w:r w:rsidRPr="009208EB">
        <w:rPr>
          <w:rFonts w:ascii="Times New Roman" w:eastAsia="Segoe UI" w:hAnsi="Times New Roman"/>
          <w:b/>
          <w:bCs/>
          <w:caps/>
          <w:color w:val="auto"/>
          <w:kern w:val="32"/>
          <w:sz w:val="24"/>
          <w:szCs w:val="24"/>
          <w:lang w:eastAsia="x-none"/>
        </w:rPr>
        <w:t>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5103"/>
        <w:gridCol w:w="1984"/>
      </w:tblGrid>
      <w:tr w:rsidR="009208EB" w:rsidRPr="009208EB" w14:paraId="6BB148A4" w14:textId="77777777" w:rsidTr="00C25760">
        <w:tc>
          <w:tcPr>
            <w:tcW w:w="2660" w:type="dxa"/>
            <w:vAlign w:val="center"/>
          </w:tcPr>
          <w:p w14:paraId="533BFF7C" w14:textId="77777777" w:rsidR="009208EB" w:rsidRPr="009208EB" w:rsidRDefault="009208EB" w:rsidP="009208EB">
            <w:pPr>
              <w:jc w:val="center"/>
              <w:rPr>
                <w:rFonts w:ascii="Times New Roman" w:eastAsia="Calibri" w:hAnsi="Times New Roman"/>
                <w:b/>
                <w:color w:val="auto"/>
                <w:sz w:val="24"/>
                <w:szCs w:val="24"/>
                <w:lang w:eastAsia="en-US"/>
              </w:rPr>
            </w:pPr>
            <w:r w:rsidRPr="009208EB">
              <w:rPr>
                <w:rFonts w:ascii="Times New Roman" w:eastAsia="Calibri" w:hAnsi="Times New Roman"/>
                <w:b/>
                <w:iCs/>
                <w:color w:val="auto"/>
                <w:sz w:val="24"/>
                <w:szCs w:val="24"/>
                <w:lang w:val="en-US" w:eastAsia="en-US"/>
              </w:rPr>
              <w:t>Результаты обучения</w:t>
            </w:r>
          </w:p>
        </w:tc>
        <w:tc>
          <w:tcPr>
            <w:tcW w:w="5103" w:type="dxa"/>
            <w:vAlign w:val="center"/>
          </w:tcPr>
          <w:p w14:paraId="3FC52405" w14:textId="77777777" w:rsidR="009208EB" w:rsidRPr="009208EB" w:rsidRDefault="009208EB" w:rsidP="009208EB">
            <w:pPr>
              <w:jc w:val="center"/>
              <w:rPr>
                <w:rFonts w:ascii="Times New Roman" w:eastAsia="Calibri" w:hAnsi="Times New Roman"/>
                <w:b/>
                <w:color w:val="auto"/>
                <w:sz w:val="24"/>
                <w:szCs w:val="24"/>
                <w:lang w:eastAsia="en-US"/>
              </w:rPr>
            </w:pPr>
            <w:r w:rsidRPr="009208EB">
              <w:rPr>
                <w:rFonts w:ascii="Times New Roman" w:eastAsia="Calibri" w:hAnsi="Times New Roman"/>
                <w:b/>
                <w:iCs/>
                <w:color w:val="auto"/>
                <w:sz w:val="24"/>
                <w:szCs w:val="24"/>
                <w:lang w:val="en-US" w:eastAsia="en-US"/>
              </w:rPr>
              <w:t>Показатели освоенности компетенций</w:t>
            </w:r>
          </w:p>
        </w:tc>
        <w:tc>
          <w:tcPr>
            <w:tcW w:w="1984" w:type="dxa"/>
            <w:vAlign w:val="center"/>
          </w:tcPr>
          <w:p w14:paraId="0903A3D8" w14:textId="77777777" w:rsidR="009208EB" w:rsidRPr="009208EB" w:rsidRDefault="009208EB" w:rsidP="009208EB">
            <w:pPr>
              <w:jc w:val="center"/>
              <w:rPr>
                <w:rFonts w:ascii="Times New Roman" w:eastAsia="Calibri" w:hAnsi="Times New Roman"/>
                <w:b/>
                <w:color w:val="auto"/>
                <w:sz w:val="24"/>
                <w:szCs w:val="24"/>
                <w:lang w:eastAsia="en-US"/>
              </w:rPr>
            </w:pPr>
            <w:r w:rsidRPr="009208EB">
              <w:rPr>
                <w:rFonts w:ascii="Times New Roman" w:eastAsia="Calibri" w:hAnsi="Times New Roman"/>
                <w:b/>
                <w:color w:val="auto"/>
                <w:sz w:val="24"/>
                <w:szCs w:val="24"/>
                <w:lang w:val="en-US" w:eastAsia="en-US"/>
              </w:rPr>
              <w:t>Методы оценки</w:t>
            </w:r>
          </w:p>
        </w:tc>
      </w:tr>
      <w:tr w:rsidR="009208EB" w:rsidRPr="009208EB" w14:paraId="69B3B092" w14:textId="77777777" w:rsidTr="00C25760">
        <w:trPr>
          <w:trHeight w:val="240"/>
        </w:trPr>
        <w:tc>
          <w:tcPr>
            <w:tcW w:w="2660" w:type="dxa"/>
          </w:tcPr>
          <w:p w14:paraId="0B3CBE1B" w14:textId="77777777" w:rsidR="009208EB" w:rsidRPr="009208EB" w:rsidRDefault="009208EB" w:rsidP="009208EB">
            <w:pPr>
              <w:spacing w:line="276" w:lineRule="auto"/>
              <w:rPr>
                <w:rFonts w:ascii="Times New Roman" w:eastAsia="Calibri" w:hAnsi="Times New Roman"/>
                <w:b/>
                <w:color w:val="auto"/>
                <w:sz w:val="24"/>
                <w:szCs w:val="24"/>
                <w:lang w:eastAsia="en-US"/>
              </w:rPr>
            </w:pPr>
            <w:r w:rsidRPr="009208EB">
              <w:rPr>
                <w:rFonts w:ascii="Times New Roman" w:eastAsia="Calibri" w:hAnsi="Times New Roman"/>
                <w:b/>
                <w:color w:val="auto"/>
                <w:sz w:val="24"/>
                <w:szCs w:val="24"/>
                <w:lang w:eastAsia="en-US"/>
              </w:rPr>
              <w:t>Знать:</w:t>
            </w:r>
          </w:p>
        </w:tc>
        <w:tc>
          <w:tcPr>
            <w:tcW w:w="5103" w:type="dxa"/>
          </w:tcPr>
          <w:p w14:paraId="3455D578" w14:textId="77777777" w:rsidR="009208EB" w:rsidRPr="009208EB" w:rsidRDefault="009208EB" w:rsidP="009208EB">
            <w:pPr>
              <w:spacing w:line="276" w:lineRule="auto"/>
              <w:rPr>
                <w:rFonts w:ascii="Times New Roman" w:eastAsia="Calibri" w:hAnsi="Times New Roman"/>
                <w:color w:val="auto"/>
                <w:sz w:val="24"/>
                <w:szCs w:val="24"/>
                <w:lang w:eastAsia="en-US"/>
              </w:rPr>
            </w:pPr>
          </w:p>
        </w:tc>
        <w:tc>
          <w:tcPr>
            <w:tcW w:w="1984" w:type="dxa"/>
          </w:tcPr>
          <w:p w14:paraId="5BEB3741" w14:textId="77777777" w:rsidR="009208EB" w:rsidRPr="009208EB" w:rsidRDefault="009208EB" w:rsidP="009208EB">
            <w:pPr>
              <w:spacing w:line="276" w:lineRule="auto"/>
              <w:rPr>
                <w:rFonts w:ascii="Times New Roman" w:eastAsia="Calibri" w:hAnsi="Times New Roman"/>
                <w:color w:val="auto"/>
                <w:sz w:val="24"/>
                <w:szCs w:val="24"/>
                <w:lang w:eastAsia="en-US"/>
              </w:rPr>
            </w:pPr>
          </w:p>
        </w:tc>
      </w:tr>
      <w:tr w:rsidR="009208EB" w:rsidRPr="009208EB" w14:paraId="1C7A8803" w14:textId="77777777" w:rsidTr="00C25760">
        <w:trPr>
          <w:trHeight w:val="2505"/>
        </w:trPr>
        <w:tc>
          <w:tcPr>
            <w:tcW w:w="2660" w:type="dxa"/>
          </w:tcPr>
          <w:p w14:paraId="2D89C9D3"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комплекс сведений об истории России и человечества в целом, общее и особенное в мировом историческом процессе</w:t>
            </w:r>
          </w:p>
        </w:tc>
        <w:tc>
          <w:tcPr>
            <w:tcW w:w="5103" w:type="dxa"/>
          </w:tcPr>
          <w:p w14:paraId="1A107600"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называет исторические факты и определяет их общественно-историческую значимость, выделяет особенные события и ситуации, произошедшие в истории России и человечества в целом; ориентируется в общем мировом историческом процессе;</w:t>
            </w:r>
          </w:p>
          <w:p w14:paraId="048BA96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раскрывает и понимает причинно-следственные связи</w:t>
            </w:r>
          </w:p>
          <w:p w14:paraId="7CEDBDBC"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исторических событий и явлений; правильно отвечает на вопросы тестов</w:t>
            </w:r>
          </w:p>
        </w:tc>
        <w:tc>
          <w:tcPr>
            <w:tcW w:w="1984" w:type="dxa"/>
          </w:tcPr>
          <w:p w14:paraId="4794CAC9"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 устный опрос; </w:t>
            </w:r>
          </w:p>
          <w:p w14:paraId="323453A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тестирование</w:t>
            </w:r>
          </w:p>
        </w:tc>
      </w:tr>
      <w:tr w:rsidR="009208EB" w:rsidRPr="009208EB" w14:paraId="5DA8A475" w14:textId="77777777" w:rsidTr="00C25760">
        <w:tc>
          <w:tcPr>
            <w:tcW w:w="2660" w:type="dxa"/>
          </w:tcPr>
          <w:p w14:paraId="23C09A1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-основное содержание и назначение важнейших правовых и законодательных актов Российской Федерации, мирового и регионального значения</w:t>
            </w:r>
          </w:p>
        </w:tc>
        <w:tc>
          <w:tcPr>
            <w:tcW w:w="5103" w:type="dxa"/>
          </w:tcPr>
          <w:p w14:paraId="2EE4CE6F"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излагает основное содержание и определяет назначение законодательных актов Российской Федерации, мирового и регионального значения;</w:t>
            </w:r>
          </w:p>
          <w:p w14:paraId="1AD03CE3"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оперирует основными терминами и понятиями;</w:t>
            </w:r>
          </w:p>
          <w:p w14:paraId="41BC8BA9"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правильно отвечает на вопросы тестов</w:t>
            </w:r>
          </w:p>
        </w:tc>
        <w:tc>
          <w:tcPr>
            <w:tcW w:w="1984" w:type="dxa"/>
          </w:tcPr>
          <w:p w14:paraId="794698E6"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устный опрос;</w:t>
            </w:r>
          </w:p>
          <w:p w14:paraId="2464ACD6"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тестирование;</w:t>
            </w:r>
          </w:p>
          <w:p w14:paraId="45475C31" w14:textId="77777777" w:rsidR="009208EB" w:rsidRPr="009208EB" w:rsidRDefault="009208EB" w:rsidP="009208EB">
            <w:pPr>
              <w:rPr>
                <w:rFonts w:ascii="Times New Roman" w:eastAsia="Calibri" w:hAnsi="Times New Roman"/>
                <w:color w:val="auto"/>
                <w:sz w:val="24"/>
                <w:szCs w:val="24"/>
                <w:lang w:eastAsia="en-US"/>
              </w:rPr>
            </w:pPr>
          </w:p>
        </w:tc>
      </w:tr>
      <w:tr w:rsidR="009208EB" w:rsidRPr="009208EB" w14:paraId="27F3FB52" w14:textId="77777777" w:rsidTr="00C25760">
        <w:tc>
          <w:tcPr>
            <w:tcW w:w="2660" w:type="dxa"/>
          </w:tcPr>
          <w:p w14:paraId="29BA027C"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информацию об основных достижениях научно-технического прогресса в России и ведущих странах мира</w:t>
            </w:r>
          </w:p>
        </w:tc>
        <w:tc>
          <w:tcPr>
            <w:tcW w:w="5103" w:type="dxa"/>
          </w:tcPr>
          <w:p w14:paraId="5FFE0AB0"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называет основные достижения научно-технического прогресса в России и ведущих стран мира, дает им характеристику и определяет историческую значимость; осуществляет анализ полученной информации, </w:t>
            </w:r>
            <w:r w:rsidRPr="009208EB">
              <w:rPr>
                <w:rFonts w:ascii="Times New Roman" w:eastAsia="Calibri" w:hAnsi="Times New Roman"/>
                <w:color w:val="auto"/>
                <w:sz w:val="24"/>
                <w:szCs w:val="24"/>
                <w:lang w:eastAsia="en-US"/>
              </w:rPr>
              <w:lastRenderedPageBreak/>
              <w:t>самостоятельно составляет тезисы по теме, формулирует выводы</w:t>
            </w:r>
          </w:p>
        </w:tc>
        <w:tc>
          <w:tcPr>
            <w:tcW w:w="1984" w:type="dxa"/>
          </w:tcPr>
          <w:p w14:paraId="2FECF24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lastRenderedPageBreak/>
              <w:t>– устный опрос;</w:t>
            </w:r>
          </w:p>
          <w:p w14:paraId="30168C2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письменный опрос:</w:t>
            </w:r>
          </w:p>
          <w:p w14:paraId="6C0C1E51"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оценка тезисов</w:t>
            </w:r>
          </w:p>
        </w:tc>
      </w:tr>
      <w:tr w:rsidR="009208EB" w:rsidRPr="009208EB" w14:paraId="0C07F295" w14:textId="77777777" w:rsidTr="00C25760">
        <w:tc>
          <w:tcPr>
            <w:tcW w:w="2660" w:type="dxa"/>
          </w:tcPr>
          <w:p w14:paraId="55FD2FDC"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сведения об историческом опыте развития профильных отраслей</w:t>
            </w:r>
          </w:p>
        </w:tc>
        <w:tc>
          <w:tcPr>
            <w:tcW w:w="5103" w:type="dxa"/>
          </w:tcPr>
          <w:p w14:paraId="6D21F82A"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излагает исторические факты, понимает сущность, значимость изучения и возможность применения опыта профильных отраслей;</w:t>
            </w:r>
          </w:p>
          <w:p w14:paraId="4B3A5D04"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правильно отвечает на вопросы тестов</w:t>
            </w:r>
          </w:p>
        </w:tc>
        <w:tc>
          <w:tcPr>
            <w:tcW w:w="1984" w:type="dxa"/>
          </w:tcPr>
          <w:p w14:paraId="190F42BD"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-устный опрос;</w:t>
            </w:r>
          </w:p>
          <w:p w14:paraId="79800FC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-тестирование;</w:t>
            </w:r>
          </w:p>
          <w:p w14:paraId="40EAD55C" w14:textId="77777777" w:rsidR="009208EB" w:rsidRPr="009208EB" w:rsidRDefault="009208EB" w:rsidP="009208EB">
            <w:pPr>
              <w:rPr>
                <w:rFonts w:ascii="Times New Roman" w:eastAsia="Calibri" w:hAnsi="Times New Roman"/>
                <w:color w:val="auto"/>
                <w:sz w:val="24"/>
                <w:szCs w:val="24"/>
                <w:lang w:eastAsia="en-US"/>
              </w:rPr>
            </w:pPr>
          </w:p>
        </w:tc>
      </w:tr>
      <w:tr w:rsidR="009208EB" w:rsidRPr="009208EB" w14:paraId="532284FF" w14:textId="77777777" w:rsidTr="00C25760">
        <w:tc>
          <w:tcPr>
            <w:tcW w:w="2660" w:type="dxa"/>
          </w:tcPr>
          <w:p w14:paraId="27F1EE89"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информацию о профессиональной и общественной деятельности,</w:t>
            </w:r>
          </w:p>
          <w:p w14:paraId="0758BE49"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осуществляемой выдающимися представителями отрасли;</w:t>
            </w:r>
          </w:p>
        </w:tc>
        <w:tc>
          <w:tcPr>
            <w:tcW w:w="5103" w:type="dxa"/>
          </w:tcPr>
          <w:p w14:paraId="7288B90E"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называет выдающихся представителей отрасли;</w:t>
            </w:r>
          </w:p>
          <w:p w14:paraId="02303351"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излагает информацию о профессиональной и общественной деятельности выдающихся представителей отрасли;</w:t>
            </w:r>
          </w:p>
          <w:p w14:paraId="0E2D6D31"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понимает значение обладания информацией для реализации собственного профессионального и личностного развития;</w:t>
            </w:r>
          </w:p>
          <w:p w14:paraId="7FC29E3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правильно отвечает на вопросы тестов, осуществляет самоконтроль;</w:t>
            </w:r>
          </w:p>
        </w:tc>
        <w:tc>
          <w:tcPr>
            <w:tcW w:w="1984" w:type="dxa"/>
          </w:tcPr>
          <w:p w14:paraId="683C4AF1"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-устный опрос;</w:t>
            </w:r>
          </w:p>
          <w:p w14:paraId="6C13EAC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-тестирование</w:t>
            </w:r>
          </w:p>
        </w:tc>
      </w:tr>
      <w:tr w:rsidR="009208EB" w:rsidRPr="009208EB" w14:paraId="0FEA689C" w14:textId="77777777" w:rsidTr="00C25760">
        <w:tc>
          <w:tcPr>
            <w:tcW w:w="2660" w:type="dxa"/>
          </w:tcPr>
          <w:p w14:paraId="6E55072C"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особенности социально-экономического и культурного развития России, её регионов</w:t>
            </w:r>
          </w:p>
        </w:tc>
        <w:tc>
          <w:tcPr>
            <w:tcW w:w="5103" w:type="dxa"/>
          </w:tcPr>
          <w:p w14:paraId="4F010956"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называет и понимает особенности социально-экономического и культурного развития России, её регионов;</w:t>
            </w:r>
          </w:p>
          <w:p w14:paraId="75D006E0"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раскрывает закономерности и причинно-следственные связи исторических событий;</w:t>
            </w:r>
          </w:p>
          <w:p w14:paraId="48A4A906"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на основе имеющихся данных, самостоятельно формулирует выводы;</w:t>
            </w:r>
          </w:p>
          <w:p w14:paraId="6FF52983"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отвечает на вопросы тестов</w:t>
            </w:r>
          </w:p>
        </w:tc>
        <w:tc>
          <w:tcPr>
            <w:tcW w:w="1984" w:type="dxa"/>
          </w:tcPr>
          <w:p w14:paraId="2B467AB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устный опрос;</w:t>
            </w:r>
          </w:p>
          <w:p w14:paraId="49DF2064"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тестирование</w:t>
            </w:r>
          </w:p>
        </w:tc>
      </w:tr>
      <w:tr w:rsidR="009208EB" w:rsidRPr="009208EB" w14:paraId="1C4A4564" w14:textId="77777777" w:rsidTr="00C25760">
        <w:tc>
          <w:tcPr>
            <w:tcW w:w="2660" w:type="dxa"/>
          </w:tcPr>
          <w:p w14:paraId="2EBBD8B4"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роль науки, культуры и религии в сохранении, укреплении</w:t>
            </w:r>
            <w:r w:rsidRPr="009208EB">
              <w:rPr>
                <w:rFonts w:ascii="Times New Roman" w:eastAsia="Calibri" w:hAnsi="Times New Roman"/>
                <w:color w:val="auto"/>
                <w:sz w:val="24"/>
                <w:szCs w:val="24"/>
                <w:lang w:eastAsia="en-US"/>
              </w:rPr>
              <w:br/>
              <w:t>национальных и государственных традиций</w:t>
            </w:r>
          </w:p>
        </w:tc>
        <w:tc>
          <w:tcPr>
            <w:tcW w:w="5103" w:type="dxa"/>
          </w:tcPr>
          <w:p w14:paraId="7775356C"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излагает основные данные о развитии науки, культуры и религии;</w:t>
            </w:r>
          </w:p>
          <w:p w14:paraId="668F6DBD"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чётко формулирует понятия, даёт определение терминов, свободно оперирует ими;</w:t>
            </w:r>
          </w:p>
          <w:p w14:paraId="2771CF1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понимает роль науки, культуры и религии,</w:t>
            </w:r>
          </w:p>
          <w:p w14:paraId="5422809E"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даёт оценку их влияния на сохранение, укрепление национальных и государственных традиций;</w:t>
            </w:r>
          </w:p>
          <w:p w14:paraId="4AAD1061"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самостоятельно формулирует выводы</w:t>
            </w:r>
          </w:p>
        </w:tc>
        <w:tc>
          <w:tcPr>
            <w:tcW w:w="1984" w:type="dxa"/>
          </w:tcPr>
          <w:p w14:paraId="6C5A310D"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устный опрос;</w:t>
            </w:r>
          </w:p>
          <w:p w14:paraId="5B18BB6E"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диктант на знание понятий и терминов;</w:t>
            </w:r>
          </w:p>
          <w:p w14:paraId="5EDB409A"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оценка выполнения индивидуальных заданий</w:t>
            </w:r>
          </w:p>
        </w:tc>
      </w:tr>
      <w:tr w:rsidR="009208EB" w:rsidRPr="009208EB" w14:paraId="2892B7A1" w14:textId="77777777" w:rsidTr="00C25760">
        <w:tc>
          <w:tcPr>
            <w:tcW w:w="2660" w:type="dxa"/>
          </w:tcPr>
          <w:p w14:paraId="6854C0F4"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сведения о причинах, событиях и итогах Второй мировой войны и Великой Отечественной войны советского народа</w:t>
            </w:r>
          </w:p>
        </w:tc>
        <w:tc>
          <w:tcPr>
            <w:tcW w:w="5103" w:type="dxa"/>
          </w:tcPr>
          <w:p w14:paraId="167B3041"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излагает сведения о причинах, событиях и итогах Второй мировой войны и Великой Отечественной войны советского народа;</w:t>
            </w:r>
          </w:p>
          <w:p w14:paraId="0EF6D86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владеет элементами исторического анализа, чётко указывает время и место событий, придерживаясь хронологической последовательности при изложении материала;</w:t>
            </w:r>
          </w:p>
          <w:p w14:paraId="2ED8900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понимает актуальность объективной оценки событий и итогов Второй мировой войны и Великой Отечественной войны советского народа; </w:t>
            </w:r>
          </w:p>
          <w:p w14:paraId="451A479E"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отвечает на вопросы тестов</w:t>
            </w:r>
          </w:p>
        </w:tc>
        <w:tc>
          <w:tcPr>
            <w:tcW w:w="1984" w:type="dxa"/>
          </w:tcPr>
          <w:p w14:paraId="1C3A418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устный опрос;</w:t>
            </w:r>
          </w:p>
          <w:p w14:paraId="01F0BCAD"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хронологический</w:t>
            </w:r>
          </w:p>
          <w:p w14:paraId="0B82EA2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диктант;</w:t>
            </w:r>
          </w:p>
          <w:p w14:paraId="385DA194"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тестирование;</w:t>
            </w:r>
          </w:p>
          <w:p w14:paraId="7B0C7934" w14:textId="77777777" w:rsidR="009208EB" w:rsidRPr="009208EB" w:rsidRDefault="009208EB" w:rsidP="009208EB">
            <w:pPr>
              <w:rPr>
                <w:rFonts w:ascii="Times New Roman" w:eastAsia="Calibri" w:hAnsi="Times New Roman"/>
                <w:color w:val="auto"/>
                <w:sz w:val="24"/>
                <w:szCs w:val="24"/>
                <w:lang w:eastAsia="en-US"/>
              </w:rPr>
            </w:pPr>
          </w:p>
        </w:tc>
      </w:tr>
      <w:tr w:rsidR="009208EB" w:rsidRPr="009208EB" w14:paraId="0410CC59" w14:textId="77777777" w:rsidTr="00C25760">
        <w:tc>
          <w:tcPr>
            <w:tcW w:w="2660" w:type="dxa"/>
          </w:tcPr>
          <w:p w14:paraId="1F9B592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информацию о подвигах соотечественников в сложнейшие периоды истории Отечества</w:t>
            </w:r>
          </w:p>
          <w:p w14:paraId="25B819D1" w14:textId="77777777" w:rsidR="009208EB" w:rsidRPr="009208EB" w:rsidRDefault="009208EB" w:rsidP="009208EB">
            <w:pPr>
              <w:rPr>
                <w:rFonts w:ascii="Times New Roman" w:eastAsia="Calibri" w:hAnsi="Times New Roman"/>
                <w:color w:val="auto"/>
                <w:sz w:val="24"/>
                <w:szCs w:val="24"/>
                <w:lang w:eastAsia="en-US"/>
              </w:rPr>
            </w:pPr>
          </w:p>
        </w:tc>
        <w:tc>
          <w:tcPr>
            <w:tcW w:w="5103" w:type="dxa"/>
          </w:tcPr>
          <w:p w14:paraId="22C328F1"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излагает информацию о подвигах соотечественников в сложнейшие периоды истории Отечества, придерживаясь хронологической последовательности событий;</w:t>
            </w:r>
          </w:p>
          <w:p w14:paraId="34065A00"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lastRenderedPageBreak/>
              <w:t>понимает необходимость сохранения исторической памяти о патриотических подвигах земляков и соотечественников;</w:t>
            </w:r>
          </w:p>
          <w:p w14:paraId="72B7918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при выполнении индивидуальных заданий делает сравнительный анализ, обобщает материал, самостоятельно формулирует выводы; </w:t>
            </w:r>
          </w:p>
          <w:p w14:paraId="0756FEF4"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отвечает на вопросы тестов</w:t>
            </w:r>
          </w:p>
        </w:tc>
        <w:tc>
          <w:tcPr>
            <w:tcW w:w="1984" w:type="dxa"/>
          </w:tcPr>
          <w:p w14:paraId="2F7F8386"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lastRenderedPageBreak/>
              <w:t>-устный опрос;</w:t>
            </w:r>
          </w:p>
          <w:p w14:paraId="49E57DF3"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-тестирование;</w:t>
            </w:r>
          </w:p>
          <w:p w14:paraId="041DBE0E"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-оценка выполнения индивидуальных заданий</w:t>
            </w:r>
          </w:p>
        </w:tc>
      </w:tr>
      <w:tr w:rsidR="009208EB" w:rsidRPr="009208EB" w14:paraId="2D88E648" w14:textId="77777777" w:rsidTr="00C25760">
        <w:tc>
          <w:tcPr>
            <w:tcW w:w="2660" w:type="dxa"/>
          </w:tcPr>
          <w:p w14:paraId="137C1AB9"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сведения о процессах, происходящих в послевоенный период</w:t>
            </w:r>
          </w:p>
          <w:p w14:paraId="1B19DB04" w14:textId="77777777" w:rsidR="009208EB" w:rsidRPr="009208EB" w:rsidRDefault="009208EB" w:rsidP="009208EB">
            <w:pPr>
              <w:rPr>
                <w:rFonts w:ascii="Times New Roman" w:eastAsia="Calibri" w:hAnsi="Times New Roman"/>
                <w:color w:val="auto"/>
                <w:sz w:val="24"/>
                <w:szCs w:val="24"/>
                <w:lang w:eastAsia="en-US"/>
              </w:rPr>
            </w:pPr>
          </w:p>
        </w:tc>
        <w:tc>
          <w:tcPr>
            <w:tcW w:w="5103" w:type="dxa"/>
          </w:tcPr>
          <w:p w14:paraId="49F3D79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излагает информацию об основных процессах, происходящих в послевоенный период, периоде восстановления СССР и развития России, придерживаясь хронологической последовательности событий;</w:t>
            </w:r>
          </w:p>
          <w:p w14:paraId="2AA252A3"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понимает и раскрывает причинно-следственные связи исторических событий и явлений;</w:t>
            </w:r>
          </w:p>
          <w:p w14:paraId="3048F31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при выполнении индивидуальных заданий делает сравнительный анализ, обобщает материал, самостоятельно формулирует выводы</w:t>
            </w:r>
          </w:p>
        </w:tc>
        <w:tc>
          <w:tcPr>
            <w:tcW w:w="1984" w:type="dxa"/>
          </w:tcPr>
          <w:p w14:paraId="79A24B7C"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устный опрос;</w:t>
            </w:r>
          </w:p>
          <w:p w14:paraId="6236D299"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хронологический диктант;</w:t>
            </w:r>
          </w:p>
          <w:p w14:paraId="6C3A2FD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оценка результатов выполнения индивидуальных</w:t>
            </w:r>
          </w:p>
          <w:p w14:paraId="0F4A396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заданий</w:t>
            </w:r>
          </w:p>
        </w:tc>
      </w:tr>
      <w:tr w:rsidR="009208EB" w:rsidRPr="009208EB" w14:paraId="39A4D2ED" w14:textId="77777777" w:rsidTr="00C25760">
        <w:tc>
          <w:tcPr>
            <w:tcW w:w="2660" w:type="dxa"/>
          </w:tcPr>
          <w:p w14:paraId="77F7250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основные направления региональной истории, о людях, внесших вклад в защиту Родины и социально-экономическое развитие Отечества</w:t>
            </w:r>
          </w:p>
        </w:tc>
        <w:tc>
          <w:tcPr>
            <w:tcW w:w="5103" w:type="dxa"/>
          </w:tcPr>
          <w:p w14:paraId="5F548BAE"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обучающийся перечисляет основные направления развития региональной истории, </w:t>
            </w:r>
          </w:p>
          <w:p w14:paraId="497F8214"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поясняет их значение;</w:t>
            </w:r>
          </w:p>
          <w:p w14:paraId="3BAE1A60"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обладает сведениями о людях, внесших вклад в защиту Родины и социально-экономическое развитие Отечества;</w:t>
            </w:r>
          </w:p>
          <w:p w14:paraId="213697F0"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понимает и раскрывает причинно-следственные связи исторических событий;</w:t>
            </w:r>
          </w:p>
          <w:p w14:paraId="466F9B7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при выполнении индивидуальных заданий делает сравнительный анализ, обобщает материал, самостоятельно формулирует выводы</w:t>
            </w:r>
          </w:p>
        </w:tc>
        <w:tc>
          <w:tcPr>
            <w:tcW w:w="1984" w:type="dxa"/>
          </w:tcPr>
          <w:p w14:paraId="42AC16CC"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устный опрос;</w:t>
            </w:r>
          </w:p>
          <w:p w14:paraId="5EF35F8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оценка выполнения индивидуальных заданий</w:t>
            </w:r>
          </w:p>
        </w:tc>
      </w:tr>
      <w:tr w:rsidR="009208EB" w:rsidRPr="009208EB" w14:paraId="54DEE1F9" w14:textId="77777777" w:rsidTr="00C25760">
        <w:tc>
          <w:tcPr>
            <w:tcW w:w="2660" w:type="dxa"/>
          </w:tcPr>
          <w:p w14:paraId="033CA4DE"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основные направления развития ключевых регионов мира на рубеже XX и XXI вв.</w:t>
            </w:r>
          </w:p>
          <w:p w14:paraId="488D9929" w14:textId="77777777" w:rsidR="009208EB" w:rsidRPr="009208EB" w:rsidRDefault="009208EB" w:rsidP="009208EB">
            <w:pPr>
              <w:rPr>
                <w:rFonts w:ascii="Times New Roman" w:eastAsia="Calibri" w:hAnsi="Times New Roman"/>
                <w:color w:val="auto"/>
                <w:sz w:val="24"/>
                <w:szCs w:val="24"/>
                <w:lang w:eastAsia="en-US"/>
              </w:rPr>
            </w:pPr>
          </w:p>
        </w:tc>
        <w:tc>
          <w:tcPr>
            <w:tcW w:w="5103" w:type="dxa"/>
          </w:tcPr>
          <w:p w14:paraId="7B39A2C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излагает информацию </w:t>
            </w:r>
          </w:p>
          <w:p w14:paraId="6D2741FA"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об основных направлениях развития ключевых регионов мира на рубеже XX и XXI вв.;</w:t>
            </w:r>
          </w:p>
          <w:p w14:paraId="161AF3F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раскрывает и поясняет закономерности и причинно-следственные связи;</w:t>
            </w:r>
          </w:p>
          <w:p w14:paraId="230DB34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формулирует тезисы, раскрывая основное содержание темы, самостоятельно формулирует выводы;</w:t>
            </w:r>
          </w:p>
        </w:tc>
        <w:tc>
          <w:tcPr>
            <w:tcW w:w="1984" w:type="dxa"/>
          </w:tcPr>
          <w:p w14:paraId="5FA38A40"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устный опрос;</w:t>
            </w:r>
          </w:p>
          <w:p w14:paraId="1FFBA2D4"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-письменный опрос:</w:t>
            </w:r>
          </w:p>
          <w:p w14:paraId="13A24FDF"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оценка тезисов</w:t>
            </w:r>
          </w:p>
        </w:tc>
      </w:tr>
      <w:tr w:rsidR="009208EB" w:rsidRPr="009208EB" w14:paraId="208B335F" w14:textId="77777777" w:rsidTr="00C25760">
        <w:tc>
          <w:tcPr>
            <w:tcW w:w="2660" w:type="dxa"/>
          </w:tcPr>
          <w:p w14:paraId="058FDDA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сущность и причины локальных, региональных, межгосударственных конфликтов в конце XX – начале XXI вв.</w:t>
            </w:r>
          </w:p>
          <w:p w14:paraId="7B3650F6" w14:textId="77777777" w:rsidR="009208EB" w:rsidRPr="009208EB" w:rsidRDefault="009208EB" w:rsidP="009208EB">
            <w:pPr>
              <w:rPr>
                <w:rFonts w:ascii="Times New Roman" w:eastAsia="Calibri" w:hAnsi="Times New Roman"/>
                <w:color w:val="auto"/>
                <w:sz w:val="24"/>
                <w:szCs w:val="24"/>
                <w:lang w:eastAsia="en-US"/>
              </w:rPr>
            </w:pPr>
          </w:p>
        </w:tc>
        <w:tc>
          <w:tcPr>
            <w:tcW w:w="5103" w:type="dxa"/>
          </w:tcPr>
          <w:p w14:paraId="6DCCE7A6"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поясняет сущность и причины локальных, региональных, межгосударственных конфликтов в конце XX – начале XXI вв.;</w:t>
            </w:r>
          </w:p>
          <w:p w14:paraId="68DFB5ED"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даёт верную оценку влияния этих событий на дальнейшее историческое развитие регионов;</w:t>
            </w:r>
          </w:p>
          <w:p w14:paraId="6953313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ориентируется в хронологической последовательности событий;</w:t>
            </w:r>
          </w:p>
          <w:p w14:paraId="37940F4E"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отвечает на вопросы тестов</w:t>
            </w:r>
          </w:p>
        </w:tc>
        <w:tc>
          <w:tcPr>
            <w:tcW w:w="1984" w:type="dxa"/>
          </w:tcPr>
          <w:p w14:paraId="461BF4A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устный опрос;</w:t>
            </w:r>
          </w:p>
          <w:p w14:paraId="3984C7C3"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хронологический диктант;</w:t>
            </w:r>
          </w:p>
          <w:p w14:paraId="35F066AC"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тестирование;</w:t>
            </w:r>
          </w:p>
          <w:p w14:paraId="629F9E5D" w14:textId="77777777" w:rsidR="009208EB" w:rsidRPr="009208EB" w:rsidRDefault="009208EB" w:rsidP="009208EB">
            <w:pPr>
              <w:rPr>
                <w:rFonts w:ascii="Times New Roman" w:eastAsia="Calibri" w:hAnsi="Times New Roman"/>
                <w:color w:val="auto"/>
                <w:sz w:val="24"/>
                <w:szCs w:val="24"/>
                <w:lang w:eastAsia="en-US"/>
              </w:rPr>
            </w:pPr>
          </w:p>
        </w:tc>
      </w:tr>
      <w:tr w:rsidR="009208EB" w:rsidRPr="009208EB" w14:paraId="1B298593" w14:textId="77777777" w:rsidTr="00C25760">
        <w:tc>
          <w:tcPr>
            <w:tcW w:w="2660" w:type="dxa"/>
          </w:tcPr>
          <w:p w14:paraId="173E985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основные</w:t>
            </w:r>
          </w:p>
          <w:p w14:paraId="5766C00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процессы (интеграционных поликультурных, </w:t>
            </w:r>
            <w:r w:rsidRPr="009208EB">
              <w:rPr>
                <w:rFonts w:ascii="Times New Roman" w:eastAsia="Calibri" w:hAnsi="Times New Roman"/>
                <w:color w:val="auto"/>
                <w:sz w:val="24"/>
                <w:szCs w:val="24"/>
                <w:lang w:eastAsia="en-US"/>
              </w:rPr>
              <w:lastRenderedPageBreak/>
              <w:t>миграционных и иных) политического и экономического развития ведущих регионов мира</w:t>
            </w:r>
          </w:p>
        </w:tc>
        <w:tc>
          <w:tcPr>
            <w:tcW w:w="5103" w:type="dxa"/>
          </w:tcPr>
          <w:p w14:paraId="1BE1D3DE" w14:textId="77777777" w:rsidR="009208EB" w:rsidRPr="009208EB" w:rsidRDefault="009208EB" w:rsidP="009208EB">
            <w:pPr>
              <w:rPr>
                <w:rFonts w:ascii="Times New Roman" w:eastAsia="MS Mincho" w:hAnsi="Times New Roman"/>
                <w:color w:val="auto"/>
                <w:sz w:val="24"/>
                <w:szCs w:val="24"/>
                <w:lang w:eastAsia="en-US"/>
              </w:rPr>
            </w:pPr>
            <w:r w:rsidRPr="009208EB">
              <w:rPr>
                <w:rFonts w:ascii="Times New Roman" w:eastAsia="Calibri" w:hAnsi="Times New Roman"/>
                <w:color w:val="auto"/>
                <w:sz w:val="24"/>
                <w:szCs w:val="24"/>
                <w:lang w:eastAsia="en-US"/>
              </w:rPr>
              <w:lastRenderedPageBreak/>
              <w:t xml:space="preserve">излагает информацию об </w:t>
            </w:r>
            <w:r w:rsidRPr="009208EB">
              <w:rPr>
                <w:rFonts w:ascii="Times New Roman" w:eastAsia="MS Mincho" w:hAnsi="Times New Roman"/>
                <w:color w:val="auto"/>
                <w:sz w:val="24"/>
                <w:szCs w:val="24"/>
                <w:lang w:eastAsia="en-US"/>
              </w:rPr>
              <w:t>основных процессах, оказавших влияние на развитие ведущих стран мира;</w:t>
            </w:r>
            <w:r w:rsidRPr="009208EB">
              <w:rPr>
                <w:rFonts w:ascii="Times New Roman" w:eastAsia="Calibri" w:hAnsi="Times New Roman"/>
                <w:color w:val="auto"/>
                <w:sz w:val="24"/>
                <w:szCs w:val="24"/>
                <w:lang w:eastAsia="en-US"/>
              </w:rPr>
              <w:t xml:space="preserve"> раскрывает и поясняет закономерности и причинно-следственные связи; </w:t>
            </w:r>
          </w:p>
          <w:p w14:paraId="4189A0C6"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lastRenderedPageBreak/>
              <w:t>при выполнении индивидуальных заданий делает сравнительный анализ, обобщает материал, самостоятельно формулирует выводы;</w:t>
            </w:r>
          </w:p>
          <w:p w14:paraId="57E99D73" w14:textId="77777777" w:rsidR="009208EB" w:rsidRPr="009208EB" w:rsidRDefault="009208EB" w:rsidP="009208EB">
            <w:pPr>
              <w:rPr>
                <w:rFonts w:ascii="Times New Roman" w:eastAsia="MS Mincho" w:hAnsi="Times New Roman"/>
                <w:color w:val="auto"/>
                <w:sz w:val="24"/>
                <w:szCs w:val="24"/>
                <w:lang w:eastAsia="en-US"/>
              </w:rPr>
            </w:pPr>
            <w:r w:rsidRPr="009208EB">
              <w:rPr>
                <w:rFonts w:ascii="Times New Roman" w:eastAsia="Calibri" w:hAnsi="Times New Roman"/>
                <w:color w:val="auto"/>
                <w:sz w:val="24"/>
                <w:szCs w:val="24"/>
                <w:lang w:eastAsia="en-US"/>
              </w:rPr>
              <w:t>отвечает на вопросы тестов, осуществляет самоконтроль</w:t>
            </w:r>
          </w:p>
        </w:tc>
        <w:tc>
          <w:tcPr>
            <w:tcW w:w="1984" w:type="dxa"/>
          </w:tcPr>
          <w:p w14:paraId="384A369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lastRenderedPageBreak/>
              <w:t>– устный опрос;</w:t>
            </w:r>
          </w:p>
          <w:p w14:paraId="121D3BB0"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 оценка выполнения </w:t>
            </w:r>
            <w:r w:rsidRPr="009208EB">
              <w:rPr>
                <w:rFonts w:ascii="Times New Roman" w:eastAsia="Calibri" w:hAnsi="Times New Roman"/>
                <w:color w:val="auto"/>
                <w:sz w:val="24"/>
                <w:szCs w:val="24"/>
                <w:lang w:eastAsia="en-US"/>
              </w:rPr>
              <w:lastRenderedPageBreak/>
              <w:t>индивидуальных заданий;</w:t>
            </w:r>
          </w:p>
          <w:p w14:paraId="068799F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тестирование</w:t>
            </w:r>
          </w:p>
        </w:tc>
      </w:tr>
      <w:tr w:rsidR="009208EB" w:rsidRPr="009208EB" w14:paraId="74F0722F" w14:textId="77777777" w:rsidTr="00C25760">
        <w:tc>
          <w:tcPr>
            <w:tcW w:w="2660" w:type="dxa"/>
          </w:tcPr>
          <w:p w14:paraId="22F615C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lastRenderedPageBreak/>
              <w:t>– назначение международных организаций и основные направления их деятельности: ООН, НАТО, ЕС, ОДКБ и др.</w:t>
            </w:r>
          </w:p>
        </w:tc>
        <w:tc>
          <w:tcPr>
            <w:tcW w:w="5103" w:type="dxa"/>
          </w:tcPr>
          <w:p w14:paraId="55ADF75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излагает материал, формулирует </w:t>
            </w:r>
          </w:p>
          <w:p w14:paraId="0DF6971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назначение и основные направления деятельности международных организаций: ООН, НАТО, ЕС, ОДКБ и др.;</w:t>
            </w:r>
          </w:p>
          <w:p w14:paraId="480F99C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понимает используемые термины и основные понятия, даёт их определение;</w:t>
            </w:r>
          </w:p>
          <w:p w14:paraId="198A9519"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при выполнении индивидуальных заданий делает сравнительный анализ, обобщает материал, самостоятельно формулирует выводы</w:t>
            </w:r>
          </w:p>
        </w:tc>
        <w:tc>
          <w:tcPr>
            <w:tcW w:w="1984" w:type="dxa"/>
          </w:tcPr>
          <w:p w14:paraId="7486AFF4"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устный опрос;</w:t>
            </w:r>
          </w:p>
          <w:p w14:paraId="6E19159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диктант на знание понятий и терминов;</w:t>
            </w:r>
          </w:p>
          <w:p w14:paraId="535EBFC9"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оценка выполнения индивидуальных заданий</w:t>
            </w:r>
          </w:p>
        </w:tc>
      </w:tr>
      <w:tr w:rsidR="009208EB" w:rsidRPr="009208EB" w14:paraId="582ED6B1" w14:textId="77777777" w:rsidTr="00C25760">
        <w:tc>
          <w:tcPr>
            <w:tcW w:w="2660" w:type="dxa"/>
          </w:tcPr>
          <w:p w14:paraId="4759720E"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современные направления социально-экономического и культурного развития России</w:t>
            </w:r>
          </w:p>
          <w:p w14:paraId="4D795C06" w14:textId="77777777" w:rsidR="009208EB" w:rsidRPr="009208EB" w:rsidRDefault="009208EB" w:rsidP="009208EB">
            <w:pPr>
              <w:rPr>
                <w:rFonts w:ascii="Times New Roman" w:eastAsia="Calibri" w:hAnsi="Times New Roman"/>
                <w:color w:val="auto"/>
                <w:sz w:val="24"/>
                <w:szCs w:val="24"/>
                <w:lang w:eastAsia="en-US"/>
              </w:rPr>
            </w:pPr>
          </w:p>
        </w:tc>
        <w:tc>
          <w:tcPr>
            <w:tcW w:w="5103" w:type="dxa"/>
          </w:tcPr>
          <w:p w14:paraId="43CC435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перечисляет и объясняет современные направления социально-экономического и культурного развития России;</w:t>
            </w:r>
          </w:p>
          <w:p w14:paraId="0E3F854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понимает и раскрывает причинно-следственные связи;</w:t>
            </w:r>
          </w:p>
          <w:p w14:paraId="35E871CC"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оперирует историческими понятиями и терминами; </w:t>
            </w:r>
          </w:p>
          <w:p w14:paraId="31626EC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ориентируется в хронологической последовательности событий;</w:t>
            </w:r>
          </w:p>
          <w:p w14:paraId="283FE58A"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при выполнении индивидуальных заданий делает сравнительный анализ, обобщает материал, самостоятельно формулирует выводы</w:t>
            </w:r>
          </w:p>
        </w:tc>
        <w:tc>
          <w:tcPr>
            <w:tcW w:w="1984" w:type="dxa"/>
          </w:tcPr>
          <w:p w14:paraId="3655A98A"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устный опрос;</w:t>
            </w:r>
          </w:p>
          <w:p w14:paraId="0F55D4C6"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диктант на знание понятий и терминов;</w:t>
            </w:r>
          </w:p>
          <w:p w14:paraId="6AD067E6"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оценка индивидуальных заданий</w:t>
            </w:r>
          </w:p>
        </w:tc>
      </w:tr>
      <w:tr w:rsidR="009208EB" w:rsidRPr="009208EB" w14:paraId="38FD5054" w14:textId="77777777" w:rsidTr="00C25760">
        <w:tc>
          <w:tcPr>
            <w:tcW w:w="2660" w:type="dxa"/>
          </w:tcPr>
          <w:p w14:paraId="17EF331F"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содержание важнейших нормативно-правовых актов, сведения об историческом опыте решения проблем сохранения окружающей среды, ресурсосбережения, действия в чрезвычайных ситуациях</w:t>
            </w:r>
          </w:p>
          <w:p w14:paraId="4E88F88A" w14:textId="77777777" w:rsidR="009208EB" w:rsidRPr="009208EB" w:rsidRDefault="009208EB" w:rsidP="009208EB">
            <w:pPr>
              <w:rPr>
                <w:rFonts w:ascii="Times New Roman" w:eastAsia="Calibri" w:hAnsi="Times New Roman"/>
                <w:color w:val="auto"/>
                <w:sz w:val="24"/>
                <w:szCs w:val="24"/>
                <w:lang w:eastAsia="en-US"/>
              </w:rPr>
            </w:pPr>
          </w:p>
        </w:tc>
        <w:tc>
          <w:tcPr>
            <w:tcW w:w="5103" w:type="dxa"/>
          </w:tcPr>
          <w:p w14:paraId="77B39C86"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излагает основное содержание важнейших нормативно-правовых актов; владеет сведениями об историческом опыте решения проблем сохранения окружающей среды, ресурсосбережения, действия в чрезвычайных ситуациях;</w:t>
            </w:r>
          </w:p>
          <w:p w14:paraId="4088AB14"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понимает значение изучения и применения исторического опыта, накопленного в данной сфере;</w:t>
            </w:r>
          </w:p>
          <w:p w14:paraId="5617F56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отвечает на вопросы тестов, осуществляет самоконтроль</w:t>
            </w:r>
          </w:p>
        </w:tc>
        <w:tc>
          <w:tcPr>
            <w:tcW w:w="1984" w:type="dxa"/>
          </w:tcPr>
          <w:p w14:paraId="702E7A2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устный опрос;</w:t>
            </w:r>
          </w:p>
          <w:p w14:paraId="4210650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оценка выполнения индивидуальных заданий;</w:t>
            </w:r>
          </w:p>
          <w:p w14:paraId="09FFE4E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тестирование</w:t>
            </w:r>
          </w:p>
        </w:tc>
      </w:tr>
      <w:tr w:rsidR="009208EB" w:rsidRPr="009208EB" w14:paraId="2BDCB8C8" w14:textId="77777777" w:rsidTr="00C25760">
        <w:tc>
          <w:tcPr>
            <w:tcW w:w="2660" w:type="dxa"/>
          </w:tcPr>
          <w:p w14:paraId="68FF7B4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-основные направления современной государственной политики в сфере обеспечения национальной безопасности Российской Федерации</w:t>
            </w:r>
          </w:p>
        </w:tc>
        <w:tc>
          <w:tcPr>
            <w:tcW w:w="5103" w:type="dxa"/>
          </w:tcPr>
          <w:p w14:paraId="2C287D8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владеет информацией об основных направлениях современной государственной политики в сфере обеспечения национальной безопасности Российской Федерации; </w:t>
            </w:r>
          </w:p>
          <w:p w14:paraId="286462C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понимает их значение и актуальность;</w:t>
            </w:r>
          </w:p>
          <w:p w14:paraId="2E2D879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формулирует понятия и даёт определение терминов, свободно оперирует ими;</w:t>
            </w:r>
          </w:p>
          <w:p w14:paraId="23B780E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владеет элементами исторического анализа;</w:t>
            </w:r>
          </w:p>
          <w:p w14:paraId="51D8D79D"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при выполнении индивидуальных заданий делает сравнительный анализ, обобщает </w:t>
            </w:r>
            <w:r w:rsidRPr="009208EB">
              <w:rPr>
                <w:rFonts w:ascii="Times New Roman" w:eastAsia="Calibri" w:hAnsi="Times New Roman"/>
                <w:color w:val="auto"/>
                <w:sz w:val="24"/>
                <w:szCs w:val="24"/>
                <w:lang w:eastAsia="en-US"/>
              </w:rPr>
              <w:lastRenderedPageBreak/>
              <w:t>материал, самостоятельно формулирует выводы</w:t>
            </w:r>
          </w:p>
        </w:tc>
        <w:tc>
          <w:tcPr>
            <w:tcW w:w="1984" w:type="dxa"/>
          </w:tcPr>
          <w:p w14:paraId="06D476A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lastRenderedPageBreak/>
              <w:t>– устный опрос;</w:t>
            </w:r>
          </w:p>
          <w:p w14:paraId="1FD7DB1A"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диктант на знание понятий и терминов;</w:t>
            </w:r>
          </w:p>
          <w:p w14:paraId="36FD3B6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оценка индивидуальных заданий</w:t>
            </w:r>
          </w:p>
        </w:tc>
      </w:tr>
      <w:tr w:rsidR="009208EB" w:rsidRPr="009208EB" w14:paraId="2ABE3F6B" w14:textId="77777777" w:rsidTr="00C25760">
        <w:tc>
          <w:tcPr>
            <w:tcW w:w="2660" w:type="dxa"/>
          </w:tcPr>
          <w:p w14:paraId="4DA9ACBE"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-основные информационные источники, необходимые для изучения истории России и ведущих регионов мира</w:t>
            </w:r>
          </w:p>
        </w:tc>
        <w:tc>
          <w:tcPr>
            <w:tcW w:w="5103" w:type="dxa"/>
          </w:tcPr>
          <w:p w14:paraId="0154D7EF"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владеет сведениями об основных информационных источниках,</w:t>
            </w:r>
          </w:p>
          <w:p w14:paraId="2EEC964F"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обеспечивающих получение объективных данных</w:t>
            </w:r>
          </w:p>
          <w:p w14:paraId="454F2E2A"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необходимых для изучения истории России и ведущих регионов мира;</w:t>
            </w:r>
          </w:p>
          <w:p w14:paraId="09AAE1F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при выполнении индивидуальных заданий делает сравнительный анализ, обобщает материал, самостоятельно формулирует выводы</w:t>
            </w:r>
          </w:p>
        </w:tc>
        <w:tc>
          <w:tcPr>
            <w:tcW w:w="1984" w:type="dxa"/>
          </w:tcPr>
          <w:p w14:paraId="7BAB23F4"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устный опрос;</w:t>
            </w:r>
          </w:p>
          <w:p w14:paraId="6F8F516E"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 – оценка индивидуальных заданий</w:t>
            </w:r>
          </w:p>
          <w:p w14:paraId="6833EAA9" w14:textId="77777777" w:rsidR="009208EB" w:rsidRPr="009208EB" w:rsidRDefault="009208EB" w:rsidP="009208EB">
            <w:pPr>
              <w:rPr>
                <w:rFonts w:ascii="Times New Roman" w:eastAsia="Calibri" w:hAnsi="Times New Roman"/>
                <w:color w:val="auto"/>
                <w:sz w:val="24"/>
                <w:szCs w:val="24"/>
                <w:lang w:eastAsia="en-US"/>
              </w:rPr>
            </w:pPr>
          </w:p>
        </w:tc>
      </w:tr>
      <w:tr w:rsidR="009208EB" w:rsidRPr="009208EB" w14:paraId="47CFBA63" w14:textId="77777777" w:rsidTr="00C25760">
        <w:trPr>
          <w:trHeight w:val="285"/>
        </w:trPr>
        <w:tc>
          <w:tcPr>
            <w:tcW w:w="2660" w:type="dxa"/>
          </w:tcPr>
          <w:p w14:paraId="5F93C688" w14:textId="77777777" w:rsidR="009208EB" w:rsidRPr="009208EB" w:rsidRDefault="009208EB" w:rsidP="009208EB">
            <w:pPr>
              <w:spacing w:line="276" w:lineRule="auto"/>
              <w:rPr>
                <w:rFonts w:ascii="Times New Roman" w:eastAsia="Calibri" w:hAnsi="Times New Roman"/>
                <w:b/>
                <w:color w:val="auto"/>
                <w:sz w:val="24"/>
                <w:szCs w:val="24"/>
                <w:lang w:eastAsia="en-US"/>
              </w:rPr>
            </w:pPr>
            <w:r w:rsidRPr="009208EB">
              <w:rPr>
                <w:rFonts w:ascii="Times New Roman" w:eastAsia="Calibri" w:hAnsi="Times New Roman"/>
                <w:b/>
                <w:color w:val="auto"/>
                <w:sz w:val="24"/>
                <w:szCs w:val="24"/>
                <w:lang w:eastAsia="en-US"/>
              </w:rPr>
              <w:t>Уметь:</w:t>
            </w:r>
          </w:p>
        </w:tc>
        <w:tc>
          <w:tcPr>
            <w:tcW w:w="5103" w:type="dxa"/>
          </w:tcPr>
          <w:p w14:paraId="4334475E" w14:textId="77777777" w:rsidR="009208EB" w:rsidRPr="009208EB" w:rsidRDefault="009208EB" w:rsidP="009208EB">
            <w:pPr>
              <w:spacing w:line="276" w:lineRule="auto"/>
              <w:rPr>
                <w:rFonts w:ascii="Times New Roman" w:eastAsia="Calibri" w:hAnsi="Times New Roman"/>
                <w:color w:val="auto"/>
                <w:sz w:val="24"/>
                <w:szCs w:val="24"/>
                <w:lang w:eastAsia="en-US"/>
              </w:rPr>
            </w:pPr>
          </w:p>
        </w:tc>
        <w:tc>
          <w:tcPr>
            <w:tcW w:w="1984" w:type="dxa"/>
          </w:tcPr>
          <w:p w14:paraId="47A2B392" w14:textId="77777777" w:rsidR="009208EB" w:rsidRPr="009208EB" w:rsidRDefault="009208EB" w:rsidP="009208EB">
            <w:pPr>
              <w:spacing w:line="276" w:lineRule="auto"/>
              <w:rPr>
                <w:rFonts w:ascii="Times New Roman" w:eastAsia="Calibri" w:hAnsi="Times New Roman"/>
                <w:color w:val="auto"/>
                <w:sz w:val="24"/>
                <w:szCs w:val="24"/>
                <w:lang w:eastAsia="en-US"/>
              </w:rPr>
            </w:pPr>
          </w:p>
        </w:tc>
      </w:tr>
      <w:tr w:rsidR="009208EB" w:rsidRPr="009208EB" w14:paraId="022FF78E" w14:textId="77777777" w:rsidTr="00C25760">
        <w:trPr>
          <w:trHeight w:val="1882"/>
        </w:trPr>
        <w:tc>
          <w:tcPr>
            <w:tcW w:w="2660" w:type="dxa"/>
          </w:tcPr>
          <w:p w14:paraId="072E3359"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 – получать необходимую информацию и делать сравнительный анализ документов, видео– и фото– материалов;</w:t>
            </w:r>
          </w:p>
        </w:tc>
        <w:tc>
          <w:tcPr>
            <w:tcW w:w="5103" w:type="dxa"/>
          </w:tcPr>
          <w:p w14:paraId="12748679" w14:textId="77777777" w:rsidR="009208EB" w:rsidRPr="009208EB" w:rsidRDefault="009208EB" w:rsidP="009208EB">
            <w:pPr>
              <w:rPr>
                <w:rFonts w:ascii="Times New Roman" w:eastAsia="MS Mincho" w:hAnsi="Times New Roman"/>
                <w:color w:val="auto"/>
                <w:sz w:val="24"/>
                <w:szCs w:val="24"/>
                <w:lang w:eastAsia="en-US"/>
              </w:rPr>
            </w:pPr>
            <w:r w:rsidRPr="009208EB">
              <w:rPr>
                <w:rFonts w:ascii="Times New Roman" w:eastAsia="MS Mincho" w:hAnsi="Times New Roman"/>
                <w:color w:val="auto"/>
                <w:sz w:val="24"/>
                <w:szCs w:val="24"/>
                <w:lang w:eastAsia="en-US"/>
              </w:rPr>
              <w:t>осуществляет поиск необходимой информации;</w:t>
            </w:r>
          </w:p>
          <w:p w14:paraId="1B5778B8" w14:textId="77777777" w:rsidR="009208EB" w:rsidRPr="009208EB" w:rsidRDefault="009208EB" w:rsidP="009208EB">
            <w:pPr>
              <w:rPr>
                <w:rFonts w:ascii="Times New Roman" w:eastAsia="MS Mincho" w:hAnsi="Times New Roman"/>
                <w:color w:val="auto"/>
                <w:sz w:val="24"/>
                <w:szCs w:val="24"/>
                <w:lang w:eastAsia="en-US"/>
              </w:rPr>
            </w:pPr>
            <w:r w:rsidRPr="009208EB">
              <w:rPr>
                <w:rFonts w:ascii="Times New Roman" w:eastAsia="MS Mincho" w:hAnsi="Times New Roman"/>
                <w:color w:val="auto"/>
                <w:sz w:val="24"/>
                <w:szCs w:val="24"/>
                <w:lang w:eastAsia="en-US"/>
              </w:rPr>
              <w:t>проводит сравнительный анализ комплекса источников для выявления достоверности сведений;</w:t>
            </w:r>
          </w:p>
          <w:p w14:paraId="05BEFD7E" w14:textId="77777777" w:rsidR="009208EB" w:rsidRPr="009208EB" w:rsidRDefault="009208EB" w:rsidP="009208EB">
            <w:pPr>
              <w:rPr>
                <w:rFonts w:ascii="Times New Roman" w:eastAsia="MS Mincho" w:hAnsi="Times New Roman"/>
                <w:color w:val="auto"/>
                <w:sz w:val="24"/>
                <w:szCs w:val="24"/>
                <w:lang w:eastAsia="en-US"/>
              </w:rPr>
            </w:pPr>
            <w:r w:rsidRPr="009208EB">
              <w:rPr>
                <w:rFonts w:ascii="Times New Roman" w:eastAsia="MS Mincho" w:hAnsi="Times New Roman"/>
                <w:color w:val="auto"/>
                <w:sz w:val="24"/>
                <w:szCs w:val="24"/>
                <w:lang w:eastAsia="en-US"/>
              </w:rPr>
              <w:t>на основе полученных данных, самостоятельно формулирует выводы;</w:t>
            </w:r>
          </w:p>
        </w:tc>
        <w:tc>
          <w:tcPr>
            <w:tcW w:w="1984" w:type="dxa"/>
          </w:tcPr>
          <w:p w14:paraId="0B0F8BAA"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-оценка выполнения практических </w:t>
            </w:r>
          </w:p>
          <w:p w14:paraId="6E6DB7C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и индивидуальных заданий</w:t>
            </w:r>
          </w:p>
        </w:tc>
      </w:tr>
      <w:tr w:rsidR="009208EB" w:rsidRPr="009208EB" w14:paraId="7DFF60AA" w14:textId="77777777" w:rsidTr="00C25760">
        <w:tc>
          <w:tcPr>
            <w:tcW w:w="2660" w:type="dxa"/>
          </w:tcPr>
          <w:p w14:paraId="0538C726"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осуществлять поиск методов решения практических задач и методов познания</w:t>
            </w:r>
          </w:p>
        </w:tc>
        <w:tc>
          <w:tcPr>
            <w:tcW w:w="5103" w:type="dxa"/>
          </w:tcPr>
          <w:p w14:paraId="6E3CB7FF" w14:textId="77777777" w:rsidR="009208EB" w:rsidRPr="009208EB" w:rsidRDefault="009208EB" w:rsidP="009208EB">
            <w:pPr>
              <w:rPr>
                <w:rFonts w:ascii="Times New Roman" w:eastAsia="MS Mincho" w:hAnsi="Times New Roman"/>
                <w:color w:val="auto"/>
                <w:sz w:val="24"/>
                <w:szCs w:val="24"/>
                <w:lang w:eastAsia="en-US"/>
              </w:rPr>
            </w:pPr>
            <w:r w:rsidRPr="009208EB">
              <w:rPr>
                <w:rFonts w:ascii="Times New Roman" w:eastAsia="MS Mincho" w:hAnsi="Times New Roman"/>
                <w:color w:val="auto"/>
                <w:sz w:val="24"/>
                <w:szCs w:val="24"/>
                <w:lang w:eastAsia="en-US"/>
              </w:rPr>
              <w:t xml:space="preserve">осуществляет поиск методов </w:t>
            </w:r>
            <w:r w:rsidRPr="009208EB">
              <w:rPr>
                <w:rFonts w:ascii="Times New Roman" w:eastAsia="Calibri" w:hAnsi="Times New Roman"/>
                <w:color w:val="auto"/>
                <w:sz w:val="24"/>
                <w:szCs w:val="24"/>
                <w:lang w:eastAsia="en-US"/>
              </w:rPr>
              <w:t>решения практических задач и методов познания;</w:t>
            </w:r>
          </w:p>
          <w:p w14:paraId="2A6BB581" w14:textId="77777777" w:rsidR="009208EB" w:rsidRPr="009208EB" w:rsidRDefault="009208EB" w:rsidP="009208EB">
            <w:pPr>
              <w:rPr>
                <w:rFonts w:ascii="Times New Roman" w:eastAsia="MS Mincho" w:hAnsi="Times New Roman"/>
                <w:color w:val="auto"/>
                <w:sz w:val="24"/>
                <w:szCs w:val="24"/>
                <w:lang w:eastAsia="en-US"/>
              </w:rPr>
            </w:pPr>
            <w:r w:rsidRPr="009208EB">
              <w:rPr>
                <w:rFonts w:ascii="Times New Roman" w:eastAsia="MS Mincho" w:hAnsi="Times New Roman"/>
                <w:color w:val="auto"/>
                <w:sz w:val="24"/>
                <w:szCs w:val="24"/>
                <w:lang w:eastAsia="en-US"/>
              </w:rPr>
              <w:t xml:space="preserve">проводит сравнительный анализ методов, выбирает наиболее оптимальные; </w:t>
            </w:r>
          </w:p>
          <w:p w14:paraId="011ED49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MS Mincho" w:hAnsi="Times New Roman"/>
                <w:color w:val="auto"/>
                <w:sz w:val="24"/>
                <w:szCs w:val="24"/>
                <w:lang w:eastAsia="en-US"/>
              </w:rPr>
              <w:t xml:space="preserve">защищает свою точку зрения, опираясь на </w:t>
            </w:r>
            <w:r w:rsidRPr="009208EB">
              <w:rPr>
                <w:rFonts w:ascii="Times New Roman" w:eastAsia="Calibri" w:hAnsi="Times New Roman"/>
                <w:color w:val="auto"/>
                <w:sz w:val="24"/>
                <w:szCs w:val="24"/>
                <w:lang w:eastAsia="en-US"/>
              </w:rPr>
              <w:t>примеры исторических событий и фактов</w:t>
            </w:r>
          </w:p>
        </w:tc>
        <w:tc>
          <w:tcPr>
            <w:tcW w:w="1984" w:type="dxa"/>
          </w:tcPr>
          <w:p w14:paraId="16CE0CE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-оценка выполнения практических </w:t>
            </w:r>
          </w:p>
          <w:p w14:paraId="79D0E8C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заданий;</w:t>
            </w:r>
          </w:p>
          <w:p w14:paraId="5E7F2C3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защита индивидуальных заданий;</w:t>
            </w:r>
          </w:p>
          <w:p w14:paraId="4FD01D43"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самоконтроль</w:t>
            </w:r>
          </w:p>
        </w:tc>
      </w:tr>
      <w:tr w:rsidR="009208EB" w:rsidRPr="009208EB" w14:paraId="48C1C8ED" w14:textId="77777777" w:rsidTr="00C25760">
        <w:tc>
          <w:tcPr>
            <w:tcW w:w="2660" w:type="dxa"/>
          </w:tcPr>
          <w:p w14:paraId="492C44F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вести диалог, обосновывать свою точку зрения в дискуссии по исторической тематике</w:t>
            </w:r>
          </w:p>
        </w:tc>
        <w:tc>
          <w:tcPr>
            <w:tcW w:w="5103" w:type="dxa"/>
          </w:tcPr>
          <w:p w14:paraId="425F2853"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ведёт диалог; обосновывает свою точку зрения в дискуссии по исторической тематике;</w:t>
            </w:r>
          </w:p>
          <w:p w14:paraId="579ADB8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приводит примеры исторических событий и фактов</w:t>
            </w:r>
          </w:p>
        </w:tc>
        <w:tc>
          <w:tcPr>
            <w:tcW w:w="1984" w:type="dxa"/>
          </w:tcPr>
          <w:p w14:paraId="6AE3DE8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-оценка выполнения практических </w:t>
            </w:r>
          </w:p>
          <w:p w14:paraId="42DC7B6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заданий;</w:t>
            </w:r>
          </w:p>
          <w:p w14:paraId="1F778F51"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защита индивидуальных заданий;</w:t>
            </w:r>
          </w:p>
        </w:tc>
      </w:tr>
      <w:tr w:rsidR="009208EB" w:rsidRPr="009208EB" w14:paraId="73C0ADCB" w14:textId="77777777" w:rsidTr="00C25760">
        <w:tc>
          <w:tcPr>
            <w:tcW w:w="2660" w:type="dxa"/>
          </w:tcPr>
          <w:p w14:paraId="4D46164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применять исторические знания в профессиональной и общественной деятельности, поликультурном общении</w:t>
            </w:r>
          </w:p>
        </w:tc>
        <w:tc>
          <w:tcPr>
            <w:tcW w:w="5103" w:type="dxa"/>
          </w:tcPr>
          <w:p w14:paraId="14D13DA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применяет исторические знания в профессиональной и общественной деятельности, поликультурном общении; </w:t>
            </w:r>
          </w:p>
          <w:p w14:paraId="3A37927A"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при выполнении практических и индивидуальных заданий свободно ориентируется и использует </w:t>
            </w:r>
            <w:r w:rsidRPr="009208EB">
              <w:rPr>
                <w:rFonts w:ascii="Times New Roman" w:eastAsia="MS Mincho" w:hAnsi="Times New Roman"/>
                <w:color w:val="auto"/>
                <w:sz w:val="24"/>
                <w:szCs w:val="24"/>
                <w:lang w:eastAsia="en-US"/>
              </w:rPr>
              <w:t>комплекс источников для выявления достоверности сведений</w:t>
            </w:r>
          </w:p>
        </w:tc>
        <w:tc>
          <w:tcPr>
            <w:tcW w:w="1984" w:type="dxa"/>
          </w:tcPr>
          <w:p w14:paraId="00FB257F"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 оценка результатов выполнения практических </w:t>
            </w:r>
          </w:p>
          <w:p w14:paraId="3DDA1E14"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и индивидуальных заданий</w:t>
            </w:r>
          </w:p>
        </w:tc>
      </w:tr>
      <w:tr w:rsidR="009208EB" w:rsidRPr="009208EB" w14:paraId="71729A36" w14:textId="77777777" w:rsidTr="00C25760">
        <w:tc>
          <w:tcPr>
            <w:tcW w:w="2660" w:type="dxa"/>
          </w:tcPr>
          <w:p w14:paraId="41D849D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 осуществлять коммуникацию, передавать информацию на </w:t>
            </w:r>
          </w:p>
          <w:p w14:paraId="2194C78C"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государственном языке Российской Федерации с учётом особенностей </w:t>
            </w:r>
            <w:r w:rsidRPr="009208EB">
              <w:rPr>
                <w:rFonts w:ascii="Times New Roman" w:eastAsia="Calibri" w:hAnsi="Times New Roman"/>
                <w:color w:val="auto"/>
                <w:sz w:val="24"/>
                <w:szCs w:val="24"/>
                <w:lang w:eastAsia="en-US"/>
              </w:rPr>
              <w:lastRenderedPageBreak/>
              <w:t>социального и культурного контекста</w:t>
            </w:r>
          </w:p>
        </w:tc>
        <w:tc>
          <w:tcPr>
            <w:tcW w:w="5103" w:type="dxa"/>
          </w:tcPr>
          <w:p w14:paraId="63B7F98F"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lastRenderedPageBreak/>
              <w:t>осуществляет устную и письменную коммуникацию, используя оптимальные способы трансляции информации на государственном языке Российской Федерации с учётом особенностей социального и культурного контекста; формулирует и излагает свои мысли;</w:t>
            </w:r>
          </w:p>
          <w:p w14:paraId="23EDC98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lastRenderedPageBreak/>
              <w:t>обосновывает свою точку зрения, используя примеры исторических событий и фактов; оформляет индивидуальные задания, делает выводы по теме</w:t>
            </w:r>
          </w:p>
        </w:tc>
        <w:tc>
          <w:tcPr>
            <w:tcW w:w="1984" w:type="dxa"/>
          </w:tcPr>
          <w:p w14:paraId="74590D11"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lastRenderedPageBreak/>
              <w:t xml:space="preserve">-оценка выполнения практических </w:t>
            </w:r>
          </w:p>
          <w:p w14:paraId="17573AE4"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заданий;</w:t>
            </w:r>
          </w:p>
          <w:p w14:paraId="087AFE1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защита индивидуальных заданий</w:t>
            </w:r>
          </w:p>
        </w:tc>
      </w:tr>
      <w:tr w:rsidR="009208EB" w:rsidRPr="009208EB" w14:paraId="1B131707" w14:textId="77777777" w:rsidTr="00C25760">
        <w:tc>
          <w:tcPr>
            <w:tcW w:w="2660" w:type="dxa"/>
          </w:tcPr>
          <w:p w14:paraId="5492EBFF"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 – толковать содержание основных терминов исторической и общественно-политической лексики</w:t>
            </w:r>
          </w:p>
        </w:tc>
        <w:tc>
          <w:tcPr>
            <w:tcW w:w="5103" w:type="dxa"/>
          </w:tcPr>
          <w:p w14:paraId="2374828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объясняет содержание основных терминов исторической и общественно-политической лексики и свободно оперирует ими;</w:t>
            </w:r>
          </w:p>
          <w:p w14:paraId="47BF8C2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оформляет практические и индивидуальные задания, делает выводы по теме</w:t>
            </w:r>
          </w:p>
        </w:tc>
        <w:tc>
          <w:tcPr>
            <w:tcW w:w="1984" w:type="dxa"/>
          </w:tcPr>
          <w:p w14:paraId="1A7035E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 оценка результатов выполнения практических </w:t>
            </w:r>
          </w:p>
          <w:p w14:paraId="5DD04C7C"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и индивидуальных заданий</w:t>
            </w:r>
          </w:p>
        </w:tc>
      </w:tr>
      <w:tr w:rsidR="009208EB" w:rsidRPr="009208EB" w14:paraId="4401D3D1" w14:textId="77777777" w:rsidTr="00C25760">
        <w:tc>
          <w:tcPr>
            <w:tcW w:w="2660" w:type="dxa"/>
          </w:tcPr>
          <w:p w14:paraId="46672330"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работать с документами, таблицами и схемами, отражающими исторические события</w:t>
            </w:r>
          </w:p>
        </w:tc>
        <w:tc>
          <w:tcPr>
            <w:tcW w:w="5103" w:type="dxa"/>
          </w:tcPr>
          <w:p w14:paraId="7DBDB263" w14:textId="77777777" w:rsidR="009208EB" w:rsidRPr="009208EB" w:rsidRDefault="009208EB" w:rsidP="009208EB">
            <w:pPr>
              <w:rPr>
                <w:rFonts w:ascii="Times New Roman" w:eastAsia="MS Mincho" w:hAnsi="Times New Roman"/>
                <w:color w:val="auto"/>
                <w:sz w:val="24"/>
                <w:szCs w:val="24"/>
                <w:lang w:eastAsia="en-US"/>
              </w:rPr>
            </w:pPr>
            <w:r w:rsidRPr="009208EB">
              <w:rPr>
                <w:rFonts w:ascii="Times New Roman" w:eastAsia="Calibri" w:hAnsi="Times New Roman"/>
                <w:color w:val="auto"/>
                <w:sz w:val="24"/>
                <w:szCs w:val="24"/>
                <w:lang w:eastAsia="en-US"/>
              </w:rPr>
              <w:t xml:space="preserve">обучающийся </w:t>
            </w:r>
            <w:r w:rsidRPr="009208EB">
              <w:rPr>
                <w:rFonts w:ascii="Times New Roman" w:eastAsia="MS Mincho" w:hAnsi="Times New Roman"/>
                <w:color w:val="auto"/>
                <w:sz w:val="24"/>
                <w:szCs w:val="24"/>
                <w:lang w:eastAsia="en-US"/>
              </w:rPr>
              <w:t>проводит сравнительный анализ комплекса источников для выявления достоверности сведений;</w:t>
            </w:r>
          </w:p>
          <w:p w14:paraId="71718AE1"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MS Mincho" w:hAnsi="Times New Roman"/>
                <w:color w:val="auto"/>
                <w:sz w:val="24"/>
                <w:szCs w:val="24"/>
                <w:lang w:eastAsia="en-US"/>
              </w:rPr>
              <w:t>на основе полученных данных, формулирует выводы</w:t>
            </w:r>
          </w:p>
        </w:tc>
        <w:tc>
          <w:tcPr>
            <w:tcW w:w="1984" w:type="dxa"/>
          </w:tcPr>
          <w:p w14:paraId="2BE9D0F3"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оценка результатов выполнения самостоятельной работы</w:t>
            </w:r>
          </w:p>
        </w:tc>
      </w:tr>
      <w:tr w:rsidR="009208EB" w:rsidRPr="009208EB" w14:paraId="3D24E41A" w14:textId="77777777" w:rsidTr="00C25760">
        <w:tc>
          <w:tcPr>
            <w:tcW w:w="2660" w:type="dxa"/>
          </w:tcPr>
          <w:p w14:paraId="1527D51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читать карты, ориентируясь в историческом пространстве и времени</w:t>
            </w:r>
          </w:p>
        </w:tc>
        <w:tc>
          <w:tcPr>
            <w:tcW w:w="5103" w:type="dxa"/>
          </w:tcPr>
          <w:p w14:paraId="342696DE"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при выполнении индивидуальных и практических заданий работает с картой;</w:t>
            </w:r>
          </w:p>
          <w:p w14:paraId="47768F60"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ориентируется в историческом пространстве и времени; </w:t>
            </w:r>
            <w:r w:rsidRPr="009208EB">
              <w:rPr>
                <w:rFonts w:ascii="Times New Roman" w:eastAsia="MS Mincho" w:hAnsi="Times New Roman"/>
                <w:color w:val="auto"/>
                <w:sz w:val="24"/>
                <w:szCs w:val="24"/>
                <w:lang w:eastAsia="en-US"/>
              </w:rPr>
              <w:t>формулирует выводы;</w:t>
            </w:r>
          </w:p>
          <w:p w14:paraId="2A672FB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обосновывает свою точку зрения, основываясь на примерах исторических событий и фактов</w:t>
            </w:r>
          </w:p>
        </w:tc>
        <w:tc>
          <w:tcPr>
            <w:tcW w:w="1984" w:type="dxa"/>
          </w:tcPr>
          <w:p w14:paraId="539E512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-оценка выполнения практических </w:t>
            </w:r>
          </w:p>
          <w:p w14:paraId="7B9C1E8E"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заданий;</w:t>
            </w:r>
          </w:p>
          <w:p w14:paraId="2F4D222D"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защита индивидуальных заданий</w:t>
            </w:r>
          </w:p>
        </w:tc>
      </w:tr>
      <w:tr w:rsidR="009208EB" w:rsidRPr="009208EB" w14:paraId="2D16D29F" w14:textId="77777777" w:rsidTr="00C25760">
        <w:tc>
          <w:tcPr>
            <w:tcW w:w="2660" w:type="dxa"/>
          </w:tcPr>
          <w:p w14:paraId="4B4F856C"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осуществлять проектную деятельность и историческую реконструкцию с привлечением различных источников</w:t>
            </w:r>
          </w:p>
        </w:tc>
        <w:tc>
          <w:tcPr>
            <w:tcW w:w="5103" w:type="dxa"/>
          </w:tcPr>
          <w:p w14:paraId="44BE611E"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осуществляет проектную деятельность;</w:t>
            </w:r>
          </w:p>
          <w:p w14:paraId="56A0906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создаёт историческую реконструкцию с привлечением различных источников; </w:t>
            </w:r>
          </w:p>
          <w:p w14:paraId="68D12E83"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MS Mincho" w:hAnsi="Times New Roman"/>
                <w:color w:val="auto"/>
                <w:sz w:val="24"/>
                <w:szCs w:val="24"/>
                <w:lang w:eastAsia="en-US"/>
              </w:rPr>
              <w:t>формулирует обосновывает выводы</w:t>
            </w:r>
          </w:p>
        </w:tc>
        <w:tc>
          <w:tcPr>
            <w:tcW w:w="1984" w:type="dxa"/>
          </w:tcPr>
          <w:p w14:paraId="3BF2490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-оценка выполнения практических </w:t>
            </w:r>
          </w:p>
          <w:p w14:paraId="58E891E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заданий;</w:t>
            </w:r>
          </w:p>
          <w:p w14:paraId="6D31DDCC"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защита индивидуальных заданий</w:t>
            </w:r>
          </w:p>
        </w:tc>
      </w:tr>
      <w:tr w:rsidR="009208EB" w:rsidRPr="009208EB" w14:paraId="58CEA40C" w14:textId="77777777" w:rsidTr="00C25760">
        <w:trPr>
          <w:trHeight w:val="1466"/>
        </w:trPr>
        <w:tc>
          <w:tcPr>
            <w:tcW w:w="2660" w:type="dxa"/>
          </w:tcPr>
          <w:p w14:paraId="5F9AECCF"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давать оценку историческим событиям и явлениям, деятельности исторических личностей</w:t>
            </w:r>
          </w:p>
        </w:tc>
        <w:tc>
          <w:tcPr>
            <w:tcW w:w="5103" w:type="dxa"/>
          </w:tcPr>
          <w:p w14:paraId="557BB33D"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проводит сравнительный анализ, </w:t>
            </w:r>
          </w:p>
          <w:p w14:paraId="05981689"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MS Mincho" w:hAnsi="Times New Roman"/>
                <w:color w:val="auto"/>
                <w:sz w:val="24"/>
                <w:szCs w:val="24"/>
                <w:lang w:eastAsia="en-US"/>
              </w:rPr>
              <w:t xml:space="preserve">самостоятельно формулирует выводы; </w:t>
            </w:r>
            <w:r w:rsidRPr="009208EB">
              <w:rPr>
                <w:rFonts w:ascii="Times New Roman" w:eastAsia="Calibri" w:hAnsi="Times New Roman"/>
                <w:color w:val="auto"/>
                <w:sz w:val="24"/>
                <w:szCs w:val="24"/>
                <w:lang w:eastAsia="en-US"/>
              </w:rPr>
              <w:t>обосновывает свою точку зрения, основываясь на примерах исторических событий и фактов</w:t>
            </w:r>
          </w:p>
        </w:tc>
        <w:tc>
          <w:tcPr>
            <w:tcW w:w="1984" w:type="dxa"/>
          </w:tcPr>
          <w:p w14:paraId="36A54469"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 оценка результатов выполнения практических </w:t>
            </w:r>
          </w:p>
          <w:p w14:paraId="7D3E4449"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и индивидуальных заданий</w:t>
            </w:r>
          </w:p>
        </w:tc>
      </w:tr>
      <w:tr w:rsidR="009208EB" w:rsidRPr="009208EB" w14:paraId="37D53395" w14:textId="77777777" w:rsidTr="00C25760">
        <w:tc>
          <w:tcPr>
            <w:tcW w:w="2660" w:type="dxa"/>
          </w:tcPr>
          <w:p w14:paraId="0A78403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ориентироваться в современной экономической, политической, культурной ситуации в России и мире</w:t>
            </w:r>
          </w:p>
        </w:tc>
        <w:tc>
          <w:tcPr>
            <w:tcW w:w="5103" w:type="dxa"/>
          </w:tcPr>
          <w:p w14:paraId="42437DDA"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владеет информацией о современной экономической, политической, культурной ситуации в России и мире; анализирует её, делает выводы на основе данных, полученных из </w:t>
            </w:r>
            <w:r w:rsidRPr="009208EB">
              <w:rPr>
                <w:rFonts w:ascii="Times New Roman" w:eastAsia="MS Mincho" w:hAnsi="Times New Roman"/>
                <w:color w:val="auto"/>
                <w:sz w:val="24"/>
                <w:szCs w:val="24"/>
                <w:lang w:eastAsia="en-US"/>
              </w:rPr>
              <w:t>комплекса исторических и нормативно-правовых источников;</w:t>
            </w:r>
          </w:p>
          <w:p w14:paraId="323FFD2C"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преобразовывает текстовую информацию в таблицы и схемы</w:t>
            </w:r>
          </w:p>
        </w:tc>
        <w:tc>
          <w:tcPr>
            <w:tcW w:w="1984" w:type="dxa"/>
          </w:tcPr>
          <w:p w14:paraId="5BE046D1"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-оценка выполнения практических </w:t>
            </w:r>
          </w:p>
          <w:p w14:paraId="4609A4D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заданий;</w:t>
            </w:r>
          </w:p>
          <w:p w14:paraId="7B0632B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защита индивидуальных заданий</w:t>
            </w:r>
          </w:p>
        </w:tc>
      </w:tr>
      <w:tr w:rsidR="009208EB" w:rsidRPr="009208EB" w14:paraId="5FFA1018" w14:textId="77777777" w:rsidTr="00C25760">
        <w:trPr>
          <w:trHeight w:val="1918"/>
        </w:trPr>
        <w:tc>
          <w:tcPr>
            <w:tcW w:w="2660" w:type="dxa"/>
          </w:tcPr>
          <w:p w14:paraId="0928BA84"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 – выявлять взаимосвязь отечественных, в том числе региональных, социально-экономических, политических и </w:t>
            </w:r>
            <w:r w:rsidRPr="009208EB">
              <w:rPr>
                <w:rFonts w:ascii="Times New Roman" w:eastAsia="Calibri" w:hAnsi="Times New Roman"/>
                <w:color w:val="auto"/>
                <w:sz w:val="24"/>
                <w:szCs w:val="24"/>
                <w:lang w:eastAsia="en-US"/>
              </w:rPr>
              <w:lastRenderedPageBreak/>
              <w:t>культурных проблем с мировыми</w:t>
            </w:r>
          </w:p>
        </w:tc>
        <w:tc>
          <w:tcPr>
            <w:tcW w:w="5103" w:type="dxa"/>
          </w:tcPr>
          <w:p w14:paraId="7A881631"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lastRenderedPageBreak/>
              <w:t>проводит причинно-следственные связи;</w:t>
            </w:r>
          </w:p>
          <w:p w14:paraId="51C85780"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преобразовывает текстовую информацию в таблицы и схемы;</w:t>
            </w:r>
          </w:p>
          <w:p w14:paraId="0DD1B38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делает выводы, отстаивает свою точку зрения;</w:t>
            </w:r>
          </w:p>
        </w:tc>
        <w:tc>
          <w:tcPr>
            <w:tcW w:w="1984" w:type="dxa"/>
          </w:tcPr>
          <w:p w14:paraId="40E0F65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-оценка самостоятельной работы; </w:t>
            </w:r>
          </w:p>
          <w:p w14:paraId="11575F92"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выполнение и защита индивидуальных заданий</w:t>
            </w:r>
          </w:p>
        </w:tc>
      </w:tr>
      <w:tr w:rsidR="009208EB" w:rsidRPr="009208EB" w14:paraId="45A5F7D9" w14:textId="77777777" w:rsidTr="00C25760">
        <w:trPr>
          <w:trHeight w:val="529"/>
        </w:trPr>
        <w:tc>
          <w:tcPr>
            <w:tcW w:w="2660" w:type="dxa"/>
          </w:tcPr>
          <w:p w14:paraId="1748616E"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 – оценивать и принимать решения, определяющие стратегию личностного поведения с учетом духовно-нравственных ценностей и обеспечения национальной безопасности</w:t>
            </w:r>
          </w:p>
        </w:tc>
        <w:tc>
          <w:tcPr>
            <w:tcW w:w="5103" w:type="dxa"/>
          </w:tcPr>
          <w:p w14:paraId="4ECE845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оценивает и определят стратегию личностного поведения, основываясь на духовно-нравственных ценностях; </w:t>
            </w:r>
          </w:p>
          <w:p w14:paraId="63B7CD1A"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понимает, что его неправомерная деятельность может навредить национальной безопасности России; </w:t>
            </w:r>
          </w:p>
          <w:p w14:paraId="1D4453EF"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формулирует выводы, отстаивает свою точку зрения</w:t>
            </w:r>
          </w:p>
        </w:tc>
        <w:tc>
          <w:tcPr>
            <w:tcW w:w="1984" w:type="dxa"/>
          </w:tcPr>
          <w:p w14:paraId="6154CA78"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-оценка самостоятельной работы; </w:t>
            </w:r>
          </w:p>
          <w:p w14:paraId="0CE844D9"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выполнение и защита индивидуальных заданий</w:t>
            </w:r>
          </w:p>
        </w:tc>
      </w:tr>
      <w:tr w:rsidR="009208EB" w:rsidRPr="009208EB" w14:paraId="3A66F71F" w14:textId="77777777" w:rsidTr="00C25760">
        <w:trPr>
          <w:trHeight w:val="711"/>
        </w:trPr>
        <w:tc>
          <w:tcPr>
            <w:tcW w:w="2660" w:type="dxa"/>
          </w:tcPr>
          <w:p w14:paraId="0B22107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приметь информационно-коммуникационные технологии</w:t>
            </w:r>
          </w:p>
        </w:tc>
        <w:tc>
          <w:tcPr>
            <w:tcW w:w="5103" w:type="dxa"/>
          </w:tcPr>
          <w:p w14:paraId="34DE1D10"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MS Mincho" w:hAnsi="Times New Roman"/>
                <w:color w:val="auto"/>
                <w:sz w:val="24"/>
                <w:szCs w:val="24"/>
                <w:lang w:eastAsia="en-US"/>
              </w:rPr>
              <w:t xml:space="preserve">ориентируется в современных </w:t>
            </w:r>
            <w:r w:rsidRPr="009208EB">
              <w:rPr>
                <w:rFonts w:ascii="Times New Roman" w:eastAsia="Calibri" w:hAnsi="Times New Roman"/>
                <w:color w:val="auto"/>
                <w:sz w:val="24"/>
                <w:szCs w:val="24"/>
                <w:lang w:eastAsia="en-US"/>
              </w:rPr>
              <w:t>информационно-коммуникационных технологиях;</w:t>
            </w:r>
          </w:p>
          <w:p w14:paraId="480DD05E" w14:textId="77777777" w:rsidR="009208EB" w:rsidRPr="009208EB" w:rsidRDefault="009208EB" w:rsidP="009208EB">
            <w:pPr>
              <w:rPr>
                <w:rFonts w:ascii="Times New Roman" w:eastAsia="MS Mincho" w:hAnsi="Times New Roman"/>
                <w:color w:val="auto"/>
                <w:sz w:val="24"/>
                <w:szCs w:val="24"/>
                <w:lang w:eastAsia="en-US"/>
              </w:rPr>
            </w:pPr>
            <w:r w:rsidRPr="009208EB">
              <w:rPr>
                <w:rFonts w:ascii="Times New Roman" w:eastAsia="MS Mincho" w:hAnsi="Times New Roman"/>
                <w:color w:val="auto"/>
                <w:sz w:val="24"/>
                <w:szCs w:val="24"/>
                <w:lang w:eastAsia="en-US"/>
              </w:rPr>
              <w:t>проводит сравнительный анализ комплекса источников для выявления достоверности сведений;</w:t>
            </w:r>
          </w:p>
          <w:p w14:paraId="54FF9305"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MS Mincho" w:hAnsi="Times New Roman"/>
                <w:color w:val="auto"/>
                <w:sz w:val="24"/>
                <w:szCs w:val="24"/>
                <w:lang w:eastAsia="en-US"/>
              </w:rPr>
              <w:t>на основе полученных данных, формулирует выводы</w:t>
            </w:r>
          </w:p>
        </w:tc>
        <w:tc>
          <w:tcPr>
            <w:tcW w:w="1984" w:type="dxa"/>
          </w:tcPr>
          <w:p w14:paraId="6BB7FDB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 оценка результатов выполнения практических </w:t>
            </w:r>
          </w:p>
          <w:p w14:paraId="0C8DE3C0"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и индивидуальных заданий</w:t>
            </w:r>
          </w:p>
        </w:tc>
      </w:tr>
      <w:tr w:rsidR="009208EB" w:rsidRPr="009208EB" w14:paraId="1BFF8CBD" w14:textId="77777777" w:rsidTr="00C25760">
        <w:trPr>
          <w:trHeight w:val="169"/>
        </w:trPr>
        <w:tc>
          <w:tcPr>
            <w:tcW w:w="2660" w:type="dxa"/>
          </w:tcPr>
          <w:p w14:paraId="1B2326D9"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преобразовывать текстовую информацию в иную (график, диаграмма, таблица)</w:t>
            </w:r>
          </w:p>
        </w:tc>
        <w:tc>
          <w:tcPr>
            <w:tcW w:w="5103" w:type="dxa"/>
          </w:tcPr>
          <w:p w14:paraId="2E960A5B"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преобразовывает текстовую информацию в иную (график, диаграмма, таблица); </w:t>
            </w:r>
          </w:p>
          <w:p w14:paraId="4D180F63" w14:textId="77777777" w:rsidR="009208EB" w:rsidRPr="009208EB" w:rsidRDefault="009208EB" w:rsidP="009208EB">
            <w:pPr>
              <w:rPr>
                <w:rFonts w:ascii="Times New Roman" w:eastAsia="MS Mincho" w:hAnsi="Times New Roman"/>
                <w:color w:val="auto"/>
                <w:sz w:val="24"/>
                <w:szCs w:val="24"/>
                <w:lang w:eastAsia="en-US"/>
              </w:rPr>
            </w:pPr>
            <w:r w:rsidRPr="009208EB">
              <w:rPr>
                <w:rFonts w:ascii="Times New Roman" w:eastAsia="MS Mincho" w:hAnsi="Times New Roman"/>
                <w:color w:val="auto"/>
                <w:sz w:val="24"/>
                <w:szCs w:val="24"/>
                <w:lang w:eastAsia="en-US"/>
              </w:rPr>
              <w:t>проводит сравнительный анализ комплекса источников для выявления достоверности сведений;</w:t>
            </w:r>
          </w:p>
          <w:p w14:paraId="2F132A00" w14:textId="77777777" w:rsidR="009208EB" w:rsidRPr="009208EB" w:rsidRDefault="009208EB" w:rsidP="009208EB">
            <w:pPr>
              <w:rPr>
                <w:rFonts w:ascii="Times New Roman" w:eastAsia="MS Mincho" w:hAnsi="Times New Roman"/>
                <w:color w:val="auto"/>
                <w:sz w:val="24"/>
                <w:szCs w:val="24"/>
                <w:lang w:eastAsia="en-US"/>
              </w:rPr>
            </w:pPr>
            <w:r w:rsidRPr="009208EB">
              <w:rPr>
                <w:rFonts w:ascii="Times New Roman" w:eastAsia="MS Mincho" w:hAnsi="Times New Roman"/>
                <w:color w:val="auto"/>
                <w:sz w:val="24"/>
                <w:szCs w:val="24"/>
                <w:lang w:eastAsia="en-US"/>
              </w:rPr>
              <w:t>на основе полученных данных, формулирует выводы;</w:t>
            </w:r>
          </w:p>
          <w:p w14:paraId="0D3EFE19" w14:textId="77777777" w:rsidR="009208EB" w:rsidRPr="009208EB" w:rsidRDefault="009208EB" w:rsidP="009208EB">
            <w:pPr>
              <w:rPr>
                <w:rFonts w:ascii="Times New Roman" w:eastAsia="MS Mincho" w:hAnsi="Times New Roman"/>
                <w:color w:val="auto"/>
                <w:sz w:val="24"/>
                <w:szCs w:val="24"/>
                <w:lang w:eastAsia="en-US"/>
              </w:rPr>
            </w:pPr>
            <w:r w:rsidRPr="009208EB">
              <w:rPr>
                <w:rFonts w:ascii="Times New Roman" w:eastAsia="MS Mincho" w:hAnsi="Times New Roman"/>
                <w:color w:val="auto"/>
                <w:sz w:val="24"/>
                <w:szCs w:val="24"/>
                <w:lang w:eastAsia="en-US"/>
              </w:rPr>
              <w:t xml:space="preserve">защищает свою точку зрения, опираясь на </w:t>
            </w:r>
            <w:r w:rsidRPr="009208EB">
              <w:rPr>
                <w:rFonts w:ascii="Times New Roman" w:eastAsia="Calibri" w:hAnsi="Times New Roman"/>
                <w:color w:val="auto"/>
                <w:sz w:val="24"/>
                <w:szCs w:val="24"/>
                <w:lang w:eastAsia="en-US"/>
              </w:rPr>
              <w:t>примеры исторических событий и фактов</w:t>
            </w:r>
          </w:p>
        </w:tc>
        <w:tc>
          <w:tcPr>
            <w:tcW w:w="1984" w:type="dxa"/>
          </w:tcPr>
          <w:p w14:paraId="44A6AC1F"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-оценка выполнения практических </w:t>
            </w:r>
          </w:p>
          <w:p w14:paraId="4925ED17"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заданий;</w:t>
            </w:r>
          </w:p>
          <w:p w14:paraId="4F055E4D" w14:textId="77777777" w:rsidR="009208EB" w:rsidRPr="009208EB" w:rsidRDefault="009208EB" w:rsidP="009208EB">
            <w:pPr>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защита индивидуальных заданий</w:t>
            </w:r>
          </w:p>
        </w:tc>
      </w:tr>
    </w:tbl>
    <w:p w14:paraId="35C6DD31"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p w14:paraId="292072ED"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p>
    <w:p w14:paraId="5CE5A492"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p>
    <w:p w14:paraId="70E750E6"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p>
    <w:p w14:paraId="75177BEA"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p>
    <w:p w14:paraId="20F9C3A9"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p>
    <w:p w14:paraId="28D3E36B"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p>
    <w:p w14:paraId="6E82F7F5" w14:textId="4E39A038" w:rsidR="009208EB" w:rsidRPr="009208EB" w:rsidRDefault="009208EB" w:rsidP="00CF5434">
      <w:pPr>
        <w:widowControl w:val="0"/>
        <w:rPr>
          <w:rFonts w:ascii="Times New Roman" w:hAnsi="Times New Roman"/>
          <w:color w:val="auto"/>
          <w:sz w:val="24"/>
          <w:szCs w:val="24"/>
          <w:lang w:eastAsia="en-US"/>
        </w:rPr>
      </w:pPr>
      <w:r w:rsidRPr="009208EB">
        <w:rPr>
          <w:rFonts w:ascii="Times New Roman" w:hAnsi="Times New Roman"/>
          <w:color w:val="auto"/>
          <w:sz w:val="24"/>
          <w:szCs w:val="24"/>
          <w:lang w:eastAsia="en-US"/>
        </w:rPr>
        <w:br w:type="page"/>
      </w:r>
    </w:p>
    <w:p w14:paraId="2A30EE8B" w14:textId="7D8F5D2F" w:rsidR="00B362C3" w:rsidRDefault="00B362C3" w:rsidP="00B362C3">
      <w:pPr>
        <w:jc w:val="right"/>
        <w:rPr>
          <w:rFonts w:ascii="Times New Roman" w:hAnsi="Times New Roman"/>
          <w:b/>
          <w:sz w:val="24"/>
        </w:rPr>
      </w:pPr>
      <w:r>
        <w:rPr>
          <w:rFonts w:ascii="Times New Roman" w:hAnsi="Times New Roman"/>
          <w:b/>
          <w:sz w:val="24"/>
        </w:rPr>
        <w:lastRenderedPageBreak/>
        <w:t>Приложение 2.3</w:t>
      </w:r>
    </w:p>
    <w:p w14:paraId="323C1700" w14:textId="77777777" w:rsidR="00B362C3" w:rsidRPr="00720BE2" w:rsidRDefault="00B362C3" w:rsidP="00B362C3">
      <w:pPr>
        <w:keepNext/>
        <w:jc w:val="right"/>
        <w:outlineLvl w:val="0"/>
        <w:rPr>
          <w:rFonts w:ascii="Times New Roman" w:hAnsi="Times New Roman"/>
          <w:b/>
          <w:color w:val="auto"/>
          <w:sz w:val="24"/>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464B1FEF" w14:textId="77777777" w:rsidR="00B362C3" w:rsidRDefault="00B362C3" w:rsidP="00B362C3">
      <w:pPr>
        <w:keepNext/>
        <w:jc w:val="right"/>
        <w:outlineLvl w:val="0"/>
        <w:rPr>
          <w:rFonts w:ascii="Times New Roman" w:hAnsi="Times New Roman"/>
          <w:b/>
          <w:sz w:val="24"/>
        </w:rPr>
      </w:pPr>
      <w:r w:rsidRPr="00720BE2">
        <w:rPr>
          <w:rFonts w:ascii="Times New Roman" w:hAnsi="Times New Roman"/>
          <w:b/>
          <w:color w:val="auto"/>
          <w:sz w:val="24"/>
        </w:rPr>
        <w:t>строительных изделий и конструкций</w:t>
      </w:r>
    </w:p>
    <w:p w14:paraId="79C9F5A9" w14:textId="77777777" w:rsidR="009208EB" w:rsidRPr="009208EB" w:rsidRDefault="009208EB" w:rsidP="009208EB">
      <w:pPr>
        <w:jc w:val="right"/>
        <w:rPr>
          <w:rFonts w:ascii="Times New Roman" w:eastAsia="Calibri" w:hAnsi="Times New Roman"/>
          <w:b/>
          <w:bCs/>
          <w:color w:val="0070C0"/>
          <w:sz w:val="24"/>
          <w:szCs w:val="24"/>
          <w:lang w:eastAsia="en-US"/>
        </w:rPr>
      </w:pPr>
    </w:p>
    <w:p w14:paraId="53E24336" w14:textId="77777777" w:rsidR="009208EB" w:rsidRPr="009208EB" w:rsidRDefault="009208EB" w:rsidP="009208EB">
      <w:pPr>
        <w:jc w:val="right"/>
        <w:rPr>
          <w:rFonts w:ascii="Times New Roman" w:eastAsia="Calibri" w:hAnsi="Times New Roman"/>
          <w:b/>
          <w:bCs/>
          <w:color w:val="0070C0"/>
          <w:sz w:val="24"/>
          <w:szCs w:val="24"/>
          <w:lang w:eastAsia="en-US"/>
        </w:rPr>
      </w:pPr>
    </w:p>
    <w:p w14:paraId="2A396156" w14:textId="77777777" w:rsidR="009208EB" w:rsidRPr="009208EB" w:rsidRDefault="009208EB" w:rsidP="009208EB">
      <w:pPr>
        <w:jc w:val="right"/>
        <w:rPr>
          <w:rFonts w:ascii="Times New Roman" w:eastAsia="Calibri" w:hAnsi="Times New Roman"/>
          <w:b/>
          <w:bCs/>
          <w:color w:val="0070C0"/>
          <w:sz w:val="24"/>
          <w:szCs w:val="24"/>
          <w:lang w:eastAsia="en-US"/>
        </w:rPr>
      </w:pPr>
    </w:p>
    <w:p w14:paraId="7657D73D" w14:textId="77777777" w:rsidR="009208EB" w:rsidRPr="009208EB" w:rsidRDefault="009208EB" w:rsidP="009208EB">
      <w:pPr>
        <w:jc w:val="right"/>
        <w:rPr>
          <w:rFonts w:ascii="Times New Roman" w:eastAsia="Calibri" w:hAnsi="Times New Roman"/>
          <w:b/>
          <w:bCs/>
          <w:color w:val="0070C0"/>
          <w:sz w:val="24"/>
          <w:szCs w:val="24"/>
          <w:lang w:eastAsia="en-US"/>
        </w:rPr>
      </w:pPr>
    </w:p>
    <w:p w14:paraId="22E92570" w14:textId="77777777" w:rsidR="009208EB" w:rsidRPr="009208EB" w:rsidRDefault="009208EB" w:rsidP="009208EB">
      <w:pPr>
        <w:jc w:val="right"/>
        <w:rPr>
          <w:rFonts w:ascii="Times New Roman" w:eastAsia="Calibri" w:hAnsi="Times New Roman"/>
          <w:b/>
          <w:bCs/>
          <w:color w:val="0070C0"/>
          <w:sz w:val="24"/>
          <w:szCs w:val="24"/>
          <w:lang w:eastAsia="en-US"/>
        </w:rPr>
      </w:pPr>
    </w:p>
    <w:p w14:paraId="654E1147" w14:textId="77777777" w:rsidR="009208EB" w:rsidRPr="009208EB" w:rsidRDefault="009208EB" w:rsidP="009208EB">
      <w:pPr>
        <w:jc w:val="right"/>
        <w:rPr>
          <w:rFonts w:ascii="Times New Roman" w:eastAsia="Calibri" w:hAnsi="Times New Roman"/>
          <w:b/>
          <w:bCs/>
          <w:color w:val="0070C0"/>
          <w:sz w:val="24"/>
          <w:szCs w:val="24"/>
          <w:lang w:eastAsia="en-US"/>
        </w:rPr>
      </w:pPr>
    </w:p>
    <w:p w14:paraId="7EF9B797" w14:textId="77777777" w:rsidR="009208EB" w:rsidRPr="009208EB" w:rsidRDefault="009208EB" w:rsidP="009208EB">
      <w:pPr>
        <w:jc w:val="right"/>
        <w:rPr>
          <w:rFonts w:ascii="Times New Roman" w:eastAsia="Calibri" w:hAnsi="Times New Roman"/>
          <w:b/>
          <w:bCs/>
          <w:color w:val="0070C0"/>
          <w:sz w:val="24"/>
          <w:szCs w:val="24"/>
          <w:lang w:eastAsia="en-US"/>
        </w:rPr>
      </w:pPr>
    </w:p>
    <w:p w14:paraId="4D052426" w14:textId="77777777" w:rsidR="009208EB" w:rsidRPr="009208EB" w:rsidRDefault="009208EB" w:rsidP="009208EB">
      <w:pPr>
        <w:jc w:val="right"/>
        <w:rPr>
          <w:rFonts w:ascii="Times New Roman" w:eastAsia="Calibri" w:hAnsi="Times New Roman"/>
          <w:b/>
          <w:bCs/>
          <w:color w:val="0070C0"/>
          <w:sz w:val="24"/>
          <w:szCs w:val="24"/>
          <w:lang w:eastAsia="en-US"/>
        </w:rPr>
      </w:pPr>
    </w:p>
    <w:p w14:paraId="5948AF3A" w14:textId="77777777" w:rsidR="009208EB" w:rsidRPr="009208EB" w:rsidRDefault="009208EB" w:rsidP="009208EB">
      <w:pPr>
        <w:jc w:val="right"/>
        <w:rPr>
          <w:rFonts w:ascii="Times New Roman" w:eastAsia="Calibri" w:hAnsi="Times New Roman"/>
          <w:b/>
          <w:bCs/>
          <w:color w:val="0070C0"/>
          <w:sz w:val="24"/>
          <w:szCs w:val="24"/>
          <w:lang w:eastAsia="en-US"/>
        </w:rPr>
      </w:pPr>
    </w:p>
    <w:p w14:paraId="547733B6" w14:textId="77777777" w:rsidR="009208EB" w:rsidRPr="009208EB" w:rsidRDefault="009208EB" w:rsidP="009208EB">
      <w:pPr>
        <w:jc w:val="right"/>
        <w:rPr>
          <w:rFonts w:ascii="Times New Roman" w:eastAsia="Calibri" w:hAnsi="Times New Roman"/>
          <w:b/>
          <w:bCs/>
          <w:color w:val="0070C0"/>
          <w:sz w:val="24"/>
          <w:szCs w:val="24"/>
          <w:lang w:eastAsia="en-US"/>
        </w:rPr>
      </w:pPr>
    </w:p>
    <w:p w14:paraId="7C07BFAE" w14:textId="77777777" w:rsidR="009208EB" w:rsidRPr="009208EB" w:rsidRDefault="009208EB" w:rsidP="009208EB">
      <w:pPr>
        <w:jc w:val="right"/>
        <w:rPr>
          <w:rFonts w:ascii="Times New Roman" w:eastAsia="Calibri" w:hAnsi="Times New Roman"/>
          <w:b/>
          <w:bCs/>
          <w:color w:val="0070C0"/>
          <w:sz w:val="24"/>
          <w:szCs w:val="24"/>
          <w:lang w:eastAsia="en-US"/>
        </w:rPr>
      </w:pPr>
    </w:p>
    <w:p w14:paraId="50516BFF" w14:textId="77777777" w:rsidR="009208EB" w:rsidRPr="009208EB" w:rsidRDefault="009208EB" w:rsidP="009208EB">
      <w:pPr>
        <w:jc w:val="center"/>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Примерная рабочая программа дисциплины</w:t>
      </w:r>
    </w:p>
    <w:p w14:paraId="5EA90428"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r w:rsidRPr="009208EB">
        <w:rPr>
          <w:rFonts w:ascii="Times New Roman" w:hAnsi="Times New Roman"/>
          <w:b/>
          <w:bCs/>
          <w:color w:val="auto"/>
          <w:kern w:val="36"/>
          <w:sz w:val="24"/>
          <w:szCs w:val="24"/>
        </w:rPr>
        <w:t>«ОГСЭ.03 ИНОСТРАННЫЙ ЯЗЫК В ПРОФЕССИОНАЛЬНОЙ ДЕЯТЕЛЬНОСТИ»</w:t>
      </w:r>
    </w:p>
    <w:p w14:paraId="1511494D"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5335CF7C"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5265B0F2"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22421925"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5CCB6320"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01A6B5CB"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7398E730"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4BEA105A"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6D823212"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36C7D387"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2B0AA69B"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52A64380"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4F78725F"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5AC87D6D"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5880B369" w14:textId="04C0F5CA" w:rsidR="009208EB" w:rsidRDefault="009208EB" w:rsidP="009208EB">
      <w:pPr>
        <w:widowControl w:val="0"/>
        <w:jc w:val="center"/>
        <w:rPr>
          <w:rFonts w:ascii="Times New Roman" w:hAnsi="Times New Roman"/>
          <w:b/>
          <w:bCs/>
          <w:color w:val="auto"/>
          <w:sz w:val="24"/>
          <w:szCs w:val="24"/>
          <w:lang w:eastAsia="nl-NL"/>
        </w:rPr>
      </w:pPr>
    </w:p>
    <w:p w14:paraId="79A2076B" w14:textId="580392AE" w:rsidR="00937222" w:rsidRDefault="00937222" w:rsidP="009208EB">
      <w:pPr>
        <w:widowControl w:val="0"/>
        <w:jc w:val="center"/>
        <w:rPr>
          <w:rFonts w:ascii="Times New Roman" w:hAnsi="Times New Roman"/>
          <w:b/>
          <w:bCs/>
          <w:color w:val="auto"/>
          <w:sz w:val="24"/>
          <w:szCs w:val="24"/>
          <w:lang w:eastAsia="nl-NL"/>
        </w:rPr>
      </w:pPr>
    </w:p>
    <w:p w14:paraId="1C1F1313" w14:textId="77777777" w:rsidR="00937222" w:rsidRPr="009208EB" w:rsidRDefault="00937222" w:rsidP="009208EB">
      <w:pPr>
        <w:widowControl w:val="0"/>
        <w:jc w:val="center"/>
        <w:rPr>
          <w:rFonts w:ascii="Times New Roman" w:hAnsi="Times New Roman"/>
          <w:b/>
          <w:bCs/>
          <w:color w:val="auto"/>
          <w:sz w:val="24"/>
          <w:szCs w:val="24"/>
          <w:lang w:eastAsia="nl-NL"/>
        </w:rPr>
      </w:pPr>
    </w:p>
    <w:p w14:paraId="5C6FA3CD"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eastAsia="x-none"/>
        </w:rPr>
        <w:lastRenderedPageBreak/>
        <w:t>СОДЕРЖАНИЕ ПРОГРАММЫ</w:t>
      </w:r>
    </w:p>
    <w:p w14:paraId="41EBD573" w14:textId="77777777" w:rsidR="009208EB" w:rsidRPr="009208EB" w:rsidRDefault="009208EB" w:rsidP="009208EB">
      <w:pPr>
        <w:tabs>
          <w:tab w:val="right" w:leader="dot" w:pos="9639"/>
        </w:tabs>
        <w:spacing w:before="120" w:line="276" w:lineRule="auto"/>
        <w:rPr>
          <w:rFonts w:ascii="Calibri" w:hAnsi="Calibri"/>
          <w:noProof/>
          <w:color w:val="auto"/>
          <w:szCs w:val="22"/>
        </w:rPr>
      </w:pPr>
      <w:r w:rsidRPr="009208EB">
        <w:rPr>
          <w:rFonts w:ascii="Times New Roman" w:eastAsia="Calibri" w:hAnsi="Times New Roman"/>
          <w:noProof/>
          <w:color w:val="auto"/>
          <w:szCs w:val="22"/>
          <w:lang w:eastAsia="en-US"/>
        </w:rPr>
        <w:fldChar w:fldCharType="begin"/>
      </w:r>
      <w:r w:rsidRPr="009208EB">
        <w:rPr>
          <w:rFonts w:ascii="Times New Roman" w:eastAsia="Calibri" w:hAnsi="Times New Roman"/>
          <w:noProof/>
          <w:color w:val="auto"/>
          <w:szCs w:val="22"/>
          <w:lang w:eastAsia="en-US"/>
        </w:rPr>
        <w:instrText xml:space="preserve"> TOC \h \z \t "Раздел 1;1;Раздел 1.1;2" </w:instrText>
      </w:r>
      <w:r w:rsidRPr="009208EB">
        <w:rPr>
          <w:rFonts w:ascii="Times New Roman" w:eastAsia="Calibri" w:hAnsi="Times New Roman"/>
          <w:noProof/>
          <w:color w:val="auto"/>
          <w:szCs w:val="22"/>
          <w:lang w:eastAsia="en-US"/>
        </w:rPr>
        <w:fldChar w:fldCharType="separate"/>
      </w:r>
      <w:hyperlink w:anchor="_Toc156294875" w:history="1"/>
    </w:p>
    <w:p w14:paraId="0F687EC9"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76" w:history="1">
        <w:r w:rsidR="009208EB" w:rsidRPr="009208EB">
          <w:rPr>
            <w:rFonts w:ascii="Times New Roman" w:eastAsia="Calibri" w:hAnsi="Times New Roman"/>
            <w:noProof/>
            <w:color w:val="auto"/>
            <w:szCs w:val="22"/>
            <w:lang w:eastAsia="en-US"/>
          </w:rPr>
          <w:t>1. ОБЩАЯ ХАРАКТЕРИСТИКА</w:t>
        </w:r>
        <w:r w:rsidR="009208EB" w:rsidRPr="009208EB">
          <w:rPr>
            <w:rFonts w:ascii="Times New Roman" w:eastAsia="Calibri" w:hAnsi="Times New Roman"/>
            <w:noProof/>
            <w:webHidden/>
            <w:color w:val="auto"/>
            <w:szCs w:val="22"/>
            <w:lang w:eastAsia="en-US"/>
          </w:rPr>
          <w:tab/>
        </w:r>
      </w:hyperlink>
    </w:p>
    <w:p w14:paraId="36D4AEFA"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77" w:history="1">
        <w:r w:rsidR="009208EB" w:rsidRPr="009208EB">
          <w:rPr>
            <w:rFonts w:ascii="Times New Roman" w:hAnsi="Times New Roman"/>
            <w:noProof/>
            <w:color w:val="auto"/>
            <w:sz w:val="24"/>
            <w:szCs w:val="24"/>
          </w:rPr>
          <w:t>1.1. Цель и место дисциплины в структуре образовательной программы</w:t>
        </w:r>
        <w:r w:rsidR="009208EB" w:rsidRPr="009208EB">
          <w:rPr>
            <w:rFonts w:ascii="Times New Roman" w:hAnsi="Times New Roman"/>
            <w:noProof/>
            <w:webHidden/>
            <w:color w:val="auto"/>
            <w:sz w:val="24"/>
            <w:szCs w:val="24"/>
          </w:rPr>
          <w:tab/>
        </w:r>
      </w:hyperlink>
    </w:p>
    <w:p w14:paraId="18496B03"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78" w:history="1">
        <w:r w:rsidR="009208EB" w:rsidRPr="009208EB">
          <w:rPr>
            <w:rFonts w:ascii="Times New Roman" w:hAnsi="Times New Roman"/>
            <w:noProof/>
            <w:color w:val="auto"/>
            <w:sz w:val="24"/>
            <w:szCs w:val="24"/>
          </w:rPr>
          <w:t>1.2. Планируемые результаты освоения дисциплины</w:t>
        </w:r>
        <w:r w:rsidR="009208EB" w:rsidRPr="009208EB">
          <w:rPr>
            <w:rFonts w:ascii="Times New Roman" w:hAnsi="Times New Roman"/>
            <w:noProof/>
            <w:webHidden/>
            <w:color w:val="auto"/>
            <w:sz w:val="24"/>
            <w:szCs w:val="24"/>
          </w:rPr>
          <w:tab/>
        </w:r>
      </w:hyperlink>
    </w:p>
    <w:p w14:paraId="539B22C9"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79" w:history="1">
        <w:r w:rsidR="009208EB" w:rsidRPr="009208EB">
          <w:rPr>
            <w:rFonts w:ascii="Times New Roman" w:eastAsia="Calibri" w:hAnsi="Times New Roman"/>
            <w:noProof/>
            <w:color w:val="auto"/>
            <w:szCs w:val="22"/>
            <w:lang w:eastAsia="en-US"/>
          </w:rPr>
          <w:t>2. СТРУКТУРА И СОДЕРЖАНИЕ ДИСЦИПЛИНЫ</w:t>
        </w:r>
        <w:r w:rsidR="009208EB" w:rsidRPr="009208EB">
          <w:rPr>
            <w:rFonts w:ascii="Times New Roman" w:eastAsia="Calibri" w:hAnsi="Times New Roman"/>
            <w:noProof/>
            <w:webHidden/>
            <w:color w:val="auto"/>
            <w:szCs w:val="22"/>
            <w:lang w:eastAsia="en-US"/>
          </w:rPr>
          <w:tab/>
        </w:r>
      </w:hyperlink>
    </w:p>
    <w:p w14:paraId="01926AEA"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0" w:history="1">
        <w:r w:rsidR="009208EB" w:rsidRPr="009208EB">
          <w:rPr>
            <w:rFonts w:ascii="Times New Roman" w:hAnsi="Times New Roman"/>
            <w:noProof/>
            <w:color w:val="auto"/>
            <w:sz w:val="24"/>
            <w:szCs w:val="24"/>
          </w:rPr>
          <w:t>2.1. Трудоемкость освоения дисциплины</w:t>
        </w:r>
        <w:r w:rsidR="009208EB" w:rsidRPr="009208EB">
          <w:rPr>
            <w:rFonts w:ascii="Times New Roman" w:hAnsi="Times New Roman"/>
            <w:noProof/>
            <w:webHidden/>
            <w:color w:val="auto"/>
            <w:sz w:val="24"/>
            <w:szCs w:val="24"/>
          </w:rPr>
          <w:tab/>
        </w:r>
      </w:hyperlink>
    </w:p>
    <w:p w14:paraId="691C4A14"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1" w:history="1">
        <w:r w:rsidR="009208EB" w:rsidRPr="009208EB">
          <w:rPr>
            <w:rFonts w:ascii="Times New Roman" w:hAnsi="Times New Roman"/>
            <w:noProof/>
            <w:color w:val="auto"/>
            <w:sz w:val="24"/>
            <w:szCs w:val="24"/>
          </w:rPr>
          <w:t>2.2. Примерное содержание дисциплины</w:t>
        </w:r>
        <w:r w:rsidR="009208EB" w:rsidRPr="009208EB">
          <w:rPr>
            <w:rFonts w:ascii="Times New Roman" w:hAnsi="Times New Roman"/>
            <w:noProof/>
            <w:webHidden/>
            <w:color w:val="auto"/>
            <w:sz w:val="24"/>
            <w:szCs w:val="24"/>
          </w:rPr>
          <w:tab/>
        </w:r>
      </w:hyperlink>
    </w:p>
    <w:p w14:paraId="7D52CE82"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3" w:history="1">
        <w:r w:rsidR="009208EB" w:rsidRPr="009208EB">
          <w:rPr>
            <w:rFonts w:ascii="Times New Roman" w:hAnsi="Times New Roman"/>
            <w:noProof/>
            <w:color w:val="auto"/>
            <w:sz w:val="24"/>
            <w:szCs w:val="24"/>
          </w:rPr>
          <w:t>2.3. Курсовой проект (работа)</w:t>
        </w:r>
        <w:r w:rsidR="009208EB" w:rsidRPr="009208EB">
          <w:rPr>
            <w:rFonts w:ascii="Times New Roman" w:hAnsi="Times New Roman"/>
            <w:noProof/>
            <w:webHidden/>
            <w:color w:val="auto"/>
            <w:sz w:val="24"/>
            <w:szCs w:val="24"/>
          </w:rPr>
          <w:tab/>
        </w:r>
      </w:hyperlink>
    </w:p>
    <w:p w14:paraId="6CC95672"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84" w:history="1">
        <w:r w:rsidR="009208EB" w:rsidRPr="009208EB">
          <w:rPr>
            <w:rFonts w:ascii="Times New Roman" w:eastAsia="Calibri" w:hAnsi="Times New Roman"/>
            <w:noProof/>
            <w:color w:val="auto"/>
            <w:szCs w:val="22"/>
            <w:lang w:eastAsia="en-US"/>
          </w:rPr>
          <w:t>3. УСЛОВИЯ РЕАЛИЗАЦИИ ДИСЦИПЛИНЫ</w:t>
        </w:r>
        <w:r w:rsidR="009208EB" w:rsidRPr="009208EB">
          <w:rPr>
            <w:rFonts w:ascii="Times New Roman" w:eastAsia="Calibri" w:hAnsi="Times New Roman"/>
            <w:noProof/>
            <w:webHidden/>
            <w:color w:val="auto"/>
            <w:szCs w:val="22"/>
            <w:lang w:eastAsia="en-US"/>
          </w:rPr>
          <w:tab/>
        </w:r>
      </w:hyperlink>
    </w:p>
    <w:p w14:paraId="0306521F"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5" w:history="1">
        <w:r w:rsidR="009208EB" w:rsidRPr="009208EB">
          <w:rPr>
            <w:rFonts w:ascii="Times New Roman" w:hAnsi="Times New Roman"/>
            <w:noProof/>
            <w:color w:val="auto"/>
            <w:sz w:val="24"/>
            <w:szCs w:val="24"/>
          </w:rPr>
          <w:t>3.1. Материально-техническое обеспечение</w:t>
        </w:r>
        <w:r w:rsidR="009208EB" w:rsidRPr="009208EB">
          <w:rPr>
            <w:rFonts w:ascii="Times New Roman" w:hAnsi="Times New Roman"/>
            <w:noProof/>
            <w:webHidden/>
            <w:color w:val="auto"/>
            <w:sz w:val="24"/>
            <w:szCs w:val="24"/>
          </w:rPr>
          <w:tab/>
        </w:r>
      </w:hyperlink>
    </w:p>
    <w:p w14:paraId="248928BC"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6" w:history="1">
        <w:r w:rsidR="009208EB" w:rsidRPr="009208EB">
          <w:rPr>
            <w:rFonts w:ascii="Times New Roman" w:hAnsi="Times New Roman"/>
            <w:noProof/>
            <w:color w:val="auto"/>
            <w:sz w:val="24"/>
            <w:szCs w:val="24"/>
          </w:rPr>
          <w:t>3.2. Учебно-методическое обеспечение</w:t>
        </w:r>
        <w:r w:rsidR="009208EB" w:rsidRPr="009208EB">
          <w:rPr>
            <w:rFonts w:ascii="Times New Roman" w:hAnsi="Times New Roman"/>
            <w:noProof/>
            <w:webHidden/>
            <w:color w:val="auto"/>
            <w:sz w:val="24"/>
            <w:szCs w:val="24"/>
          </w:rPr>
          <w:tab/>
        </w:r>
      </w:hyperlink>
    </w:p>
    <w:p w14:paraId="3CEC73FD"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87" w:history="1">
        <w:r w:rsidR="009208EB" w:rsidRPr="009208EB">
          <w:rPr>
            <w:rFonts w:ascii="Times New Roman" w:eastAsia="Calibri" w:hAnsi="Times New Roman"/>
            <w:noProof/>
            <w:color w:val="auto"/>
            <w:szCs w:val="22"/>
            <w:lang w:eastAsia="en-US"/>
          </w:rPr>
          <w:t>4. КОНТРОЛЬ И ОЦЕНКА РЕЗУЛЬТАТОВ ОСВОЕНИЯ ДИСЦИПЛИНЫ</w:t>
        </w:r>
        <w:r w:rsidR="009208EB" w:rsidRPr="009208EB">
          <w:rPr>
            <w:rFonts w:ascii="Times New Roman" w:eastAsia="Calibri" w:hAnsi="Times New Roman"/>
            <w:noProof/>
            <w:webHidden/>
            <w:color w:val="auto"/>
            <w:szCs w:val="22"/>
            <w:lang w:eastAsia="en-US"/>
          </w:rPr>
          <w:tab/>
        </w:r>
      </w:hyperlink>
    </w:p>
    <w:p w14:paraId="562A8A86" w14:textId="77777777" w:rsidR="009208EB" w:rsidRPr="009208EB" w:rsidRDefault="009208EB" w:rsidP="009208EB">
      <w:pPr>
        <w:keepNext/>
        <w:spacing w:after="120"/>
        <w:outlineLvl w:val="0"/>
        <w:rPr>
          <w:rFonts w:ascii="Times New Roman" w:eastAsia="Segoe UI" w:hAnsi="Times New Roman"/>
          <w:caps/>
          <w:color w:val="auto"/>
          <w:kern w:val="32"/>
          <w:sz w:val="24"/>
          <w:szCs w:val="24"/>
          <w:lang w:eastAsia="x-none"/>
        </w:rPr>
      </w:pPr>
      <w:r w:rsidRPr="009208EB">
        <w:rPr>
          <w:rFonts w:ascii="Times New Roman" w:eastAsia="Segoe UI" w:hAnsi="Times New Roman"/>
          <w:caps/>
          <w:color w:val="auto"/>
          <w:kern w:val="32"/>
          <w:sz w:val="24"/>
          <w:szCs w:val="24"/>
          <w:lang w:eastAsia="x-none"/>
        </w:rPr>
        <w:fldChar w:fldCharType="end"/>
      </w:r>
    </w:p>
    <w:p w14:paraId="391119D0" w14:textId="77777777" w:rsidR="009208EB" w:rsidRPr="009208EB" w:rsidRDefault="009208EB" w:rsidP="009208EB">
      <w:pPr>
        <w:keepNext/>
        <w:spacing w:after="120"/>
        <w:outlineLvl w:val="0"/>
        <w:rPr>
          <w:rFonts w:ascii="Times New Roman" w:eastAsia="Segoe UI" w:hAnsi="Times New Roman"/>
          <w:b/>
          <w:bCs/>
          <w:caps/>
          <w:color w:val="auto"/>
          <w:kern w:val="32"/>
          <w:sz w:val="24"/>
          <w:szCs w:val="24"/>
          <w:lang w:eastAsia="x-none"/>
        </w:rPr>
        <w:sectPr w:rsidR="009208EB" w:rsidRPr="009208EB" w:rsidSect="00502F97">
          <w:headerReference w:type="even" r:id="rId13"/>
          <w:headerReference w:type="default" r:id="rId14"/>
          <w:pgSz w:w="11906" w:h="16838"/>
          <w:pgMar w:top="1134" w:right="567" w:bottom="1134" w:left="1701" w:header="709" w:footer="709" w:gutter="0"/>
          <w:cols w:space="708"/>
          <w:docGrid w:linePitch="360"/>
        </w:sectPr>
      </w:pPr>
    </w:p>
    <w:p w14:paraId="6017FFF3" w14:textId="77777777" w:rsidR="009208EB" w:rsidRPr="009208EB" w:rsidRDefault="009208EB" w:rsidP="009208EB">
      <w:pPr>
        <w:keepNext/>
        <w:numPr>
          <w:ilvl w:val="0"/>
          <w:numId w:val="21"/>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9208EB">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9208EB">
        <w:rPr>
          <w:rFonts w:ascii="Calibri" w:eastAsia="Segoe UI" w:hAnsi="Calibri"/>
          <w:b/>
          <w:bCs/>
          <w:caps/>
          <w:color w:val="auto"/>
          <w:kern w:val="32"/>
          <w:sz w:val="24"/>
          <w:szCs w:val="24"/>
          <w:lang w:eastAsia="x-none"/>
        </w:rPr>
        <w:t xml:space="preserve"> </w:t>
      </w:r>
      <w:r w:rsidRPr="009208EB">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13C300BF" w14:textId="77777777" w:rsidR="009208EB" w:rsidRPr="009208EB" w:rsidRDefault="009208EB" w:rsidP="009208EB">
      <w:pPr>
        <w:widowControl w:val="0"/>
        <w:jc w:val="center"/>
        <w:rPr>
          <w:rFonts w:ascii="Times New Roman" w:eastAsia="Segoe UI" w:hAnsi="Times New Roman"/>
          <w:color w:val="auto"/>
          <w:sz w:val="24"/>
          <w:szCs w:val="24"/>
          <w:u w:val="single"/>
          <w:lang w:eastAsia="nl-NL"/>
        </w:rPr>
      </w:pPr>
      <w:r w:rsidRPr="009208EB">
        <w:rPr>
          <w:rFonts w:ascii="Times New Roman" w:eastAsia="Segoe UI" w:hAnsi="Times New Roman"/>
          <w:color w:val="auto"/>
          <w:sz w:val="24"/>
          <w:szCs w:val="24"/>
          <w:u w:val="single"/>
          <w:lang w:eastAsia="nl-NL"/>
        </w:rPr>
        <w:t>«ОГСЭ.03 Иностранный язык в профессиональной деятельности»</w:t>
      </w:r>
    </w:p>
    <w:p w14:paraId="3B004F57" w14:textId="77777777" w:rsidR="009208EB" w:rsidRPr="009208EB" w:rsidRDefault="009208EB" w:rsidP="009208EB">
      <w:pPr>
        <w:widowControl w:val="0"/>
        <w:jc w:val="center"/>
        <w:rPr>
          <w:rFonts w:ascii="Times New Roman" w:eastAsia="Segoe UI" w:hAnsi="Times New Roman"/>
          <w:color w:val="auto"/>
          <w:sz w:val="24"/>
          <w:szCs w:val="24"/>
          <w:vertAlign w:val="superscript"/>
          <w:lang w:eastAsia="nl-NL"/>
        </w:rPr>
      </w:pPr>
      <w:r w:rsidRPr="009208EB">
        <w:rPr>
          <w:rFonts w:ascii="Times New Roman" w:eastAsia="Segoe UI" w:hAnsi="Times New Roman"/>
          <w:color w:val="auto"/>
          <w:sz w:val="24"/>
          <w:szCs w:val="24"/>
          <w:vertAlign w:val="superscript"/>
          <w:lang w:eastAsia="nl-NL"/>
        </w:rPr>
        <w:t>(наименование дисциплины)</w:t>
      </w:r>
    </w:p>
    <w:p w14:paraId="15F0A00A" w14:textId="77777777" w:rsidR="009208EB" w:rsidRPr="009208EB" w:rsidRDefault="009208EB" w:rsidP="009208EB">
      <w:pPr>
        <w:widowControl w:val="0"/>
        <w:rPr>
          <w:rFonts w:ascii="Times New Roman" w:hAnsi="Times New Roman"/>
          <w:color w:val="auto"/>
          <w:sz w:val="24"/>
          <w:szCs w:val="24"/>
          <w:lang w:eastAsia="nl-NL"/>
        </w:rPr>
      </w:pPr>
    </w:p>
    <w:p w14:paraId="4B385488"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1.1. Цель и место дисциплины в структуре образовательной программы</w:t>
      </w:r>
    </w:p>
    <w:p w14:paraId="4B0FC863" w14:textId="77777777" w:rsidR="009208EB" w:rsidRPr="009208EB" w:rsidRDefault="009208EB" w:rsidP="009208EB">
      <w:pPr>
        <w:suppressAutoHyphens/>
        <w:spacing w:line="276" w:lineRule="auto"/>
        <w:ind w:firstLine="709"/>
        <w:jc w:val="both"/>
        <w:rPr>
          <w:rFonts w:ascii="Times New Roman" w:hAnsi="Times New Roman"/>
          <w:color w:val="auto"/>
          <w:sz w:val="24"/>
          <w:szCs w:val="24"/>
          <w:highlight w:val="yellow"/>
        </w:rPr>
      </w:pPr>
      <w:r w:rsidRPr="009208EB">
        <w:rPr>
          <w:rFonts w:ascii="Times New Roman" w:hAnsi="Times New Roman"/>
          <w:color w:val="auto"/>
          <w:sz w:val="24"/>
          <w:szCs w:val="24"/>
        </w:rPr>
        <w:t xml:space="preserve">Цель дисциплины </w:t>
      </w:r>
      <w:r w:rsidRPr="009208EB">
        <w:rPr>
          <w:rFonts w:ascii="Times New Roman" w:eastAsia="Calibri" w:hAnsi="Times New Roman"/>
          <w:color w:val="auto"/>
          <w:szCs w:val="22"/>
          <w:lang w:eastAsia="en-US"/>
        </w:rPr>
        <w:t>«Иностранный язык в профессиональной деятельности»</w:t>
      </w:r>
      <w:r w:rsidRPr="009208EB">
        <w:rPr>
          <w:rFonts w:ascii="Times New Roman" w:hAnsi="Times New Roman"/>
          <w:color w:val="auto"/>
          <w:sz w:val="24"/>
          <w:szCs w:val="24"/>
        </w:rPr>
        <w:t xml:space="preserve">: </w:t>
      </w:r>
      <w:r w:rsidRPr="009208EB">
        <w:rPr>
          <w:rFonts w:ascii="Times New Roman" w:hAnsi="Times New Roman"/>
          <w:bCs/>
          <w:iCs/>
          <w:color w:val="auto"/>
          <w:sz w:val="24"/>
          <w:szCs w:val="24"/>
          <w:lang w:val="x-none"/>
        </w:rPr>
        <w:t>повышение исходного уровня владения иностранным языком, достигнутого на предыдущей ступени образования, и овладение студентами необходимым и достаточным уровнем коммуникативной компетенции для решения социально-коммуникативных задач в различных областях профессиональной деятельности при общении с зарубежными партнерами, а также для дальнейшего самообразования.</w:t>
      </w:r>
    </w:p>
    <w:p w14:paraId="378755C8" w14:textId="77777777" w:rsidR="009208EB" w:rsidRPr="009208EB" w:rsidRDefault="009208EB" w:rsidP="009208EB">
      <w:pPr>
        <w:suppressAutoHyphens/>
        <w:spacing w:line="276" w:lineRule="auto"/>
        <w:ind w:firstLine="709"/>
        <w:jc w:val="both"/>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Дисциплина «Иностранный язык в профессиональной деятельности» включена в обязательную часть общего гуманитарного и социально-экономического цикла образовательной программы </w:t>
      </w:r>
    </w:p>
    <w:p w14:paraId="5DF2AF00" w14:textId="77777777" w:rsidR="009208EB" w:rsidRPr="009208EB" w:rsidRDefault="009208EB" w:rsidP="009208EB">
      <w:pPr>
        <w:suppressAutoHyphens/>
        <w:spacing w:line="276" w:lineRule="auto"/>
        <w:ind w:firstLine="709"/>
        <w:jc w:val="both"/>
        <w:rPr>
          <w:rFonts w:ascii="Times New Roman" w:eastAsia="Calibri" w:hAnsi="Times New Roman"/>
          <w:color w:val="auto"/>
          <w:sz w:val="24"/>
          <w:szCs w:val="24"/>
          <w:lang w:eastAsia="en-US"/>
        </w:rPr>
      </w:pPr>
    </w:p>
    <w:p w14:paraId="42306891"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1.2. Планируемые результаты освоения дисциплины</w:t>
      </w:r>
    </w:p>
    <w:p w14:paraId="56286D26" w14:textId="77777777" w:rsidR="009208EB" w:rsidRPr="009208EB" w:rsidRDefault="009208EB" w:rsidP="009208EB">
      <w:pPr>
        <w:ind w:firstLine="709"/>
        <w:jc w:val="both"/>
        <w:rPr>
          <w:rFonts w:ascii="Times New Roman" w:hAnsi="Times New Roman"/>
          <w:color w:val="auto"/>
          <w:sz w:val="24"/>
          <w:szCs w:val="24"/>
        </w:rPr>
      </w:pPr>
      <w:r w:rsidRPr="009208EB">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7F028EA" w14:textId="6F2B8F06" w:rsidR="009208EB" w:rsidRPr="009208EB" w:rsidRDefault="009208EB" w:rsidP="009208EB">
      <w:pPr>
        <w:spacing w:after="120"/>
        <w:ind w:firstLine="709"/>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10"/>
        <w:tblW w:w="9639" w:type="dxa"/>
        <w:tblInd w:w="-5" w:type="dxa"/>
        <w:tblLook w:val="04A0" w:firstRow="1" w:lastRow="0" w:firstColumn="1" w:lastColumn="0" w:noHBand="0" w:noVBand="1"/>
      </w:tblPr>
      <w:tblGrid>
        <w:gridCol w:w="993"/>
        <w:gridCol w:w="3969"/>
        <w:gridCol w:w="4677"/>
      </w:tblGrid>
      <w:tr w:rsidR="009208EB" w:rsidRPr="009208EB" w14:paraId="5D81F36D" w14:textId="77777777" w:rsidTr="00937222">
        <w:tc>
          <w:tcPr>
            <w:tcW w:w="993" w:type="dxa"/>
          </w:tcPr>
          <w:p w14:paraId="5A37B731" w14:textId="77777777" w:rsidR="009208EB" w:rsidRPr="009208EB" w:rsidRDefault="009208EB" w:rsidP="009208EB">
            <w:pPr>
              <w:jc w:val="center"/>
              <w:rPr>
                <w:rFonts w:ascii="Times New Roman" w:hAnsi="Times New Roman"/>
                <w:b/>
                <w:bCs/>
                <w:sz w:val="24"/>
                <w:szCs w:val="24"/>
              </w:rPr>
            </w:pPr>
            <w:r w:rsidRPr="009208EB">
              <w:rPr>
                <w:rFonts w:ascii="Times New Roman" w:hAnsi="Times New Roman"/>
                <w:b/>
                <w:bCs/>
                <w:sz w:val="24"/>
                <w:szCs w:val="24"/>
              </w:rPr>
              <w:t>Код ОК</w:t>
            </w:r>
          </w:p>
        </w:tc>
        <w:tc>
          <w:tcPr>
            <w:tcW w:w="3969" w:type="dxa"/>
          </w:tcPr>
          <w:p w14:paraId="267BB662" w14:textId="77777777" w:rsidR="009208EB" w:rsidRPr="009208EB" w:rsidRDefault="009208EB" w:rsidP="009208EB">
            <w:pPr>
              <w:jc w:val="center"/>
              <w:rPr>
                <w:rFonts w:ascii="Times New Roman" w:hAnsi="Times New Roman"/>
                <w:b/>
                <w:bCs/>
                <w:sz w:val="24"/>
                <w:szCs w:val="24"/>
              </w:rPr>
            </w:pPr>
            <w:r w:rsidRPr="009208EB">
              <w:rPr>
                <w:rFonts w:ascii="Times New Roman" w:hAnsi="Times New Roman"/>
                <w:b/>
                <w:bCs/>
                <w:sz w:val="24"/>
                <w:szCs w:val="24"/>
              </w:rPr>
              <w:t>Уметь</w:t>
            </w:r>
          </w:p>
        </w:tc>
        <w:tc>
          <w:tcPr>
            <w:tcW w:w="4677" w:type="dxa"/>
          </w:tcPr>
          <w:p w14:paraId="7310906F" w14:textId="77777777" w:rsidR="009208EB" w:rsidRPr="009208EB" w:rsidRDefault="009208EB" w:rsidP="009208EB">
            <w:pPr>
              <w:jc w:val="center"/>
              <w:rPr>
                <w:rFonts w:ascii="Times New Roman" w:hAnsi="Times New Roman"/>
                <w:b/>
                <w:bCs/>
                <w:sz w:val="24"/>
                <w:szCs w:val="24"/>
              </w:rPr>
            </w:pPr>
            <w:r w:rsidRPr="009208EB">
              <w:rPr>
                <w:rFonts w:ascii="Times New Roman" w:hAnsi="Times New Roman"/>
                <w:b/>
                <w:bCs/>
                <w:sz w:val="24"/>
                <w:szCs w:val="24"/>
              </w:rPr>
              <w:t>Знать</w:t>
            </w:r>
          </w:p>
        </w:tc>
      </w:tr>
      <w:tr w:rsidR="009208EB" w:rsidRPr="009208EB" w14:paraId="5088B28E" w14:textId="77777777" w:rsidTr="00937222">
        <w:trPr>
          <w:trHeight w:val="73"/>
        </w:trPr>
        <w:tc>
          <w:tcPr>
            <w:tcW w:w="993" w:type="dxa"/>
          </w:tcPr>
          <w:p w14:paraId="5D64753D"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01</w:t>
            </w:r>
          </w:p>
          <w:p w14:paraId="71F27A6D"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 xml:space="preserve">ОК 03 </w:t>
            </w:r>
          </w:p>
          <w:p w14:paraId="7E4F9C8F"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04</w:t>
            </w:r>
          </w:p>
        </w:tc>
        <w:tc>
          <w:tcPr>
            <w:tcW w:w="3969" w:type="dxa"/>
          </w:tcPr>
          <w:p w14:paraId="4F36089E"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распознавать задачу и/или проблему в профессиональном и/или социальном контексте</w:t>
            </w:r>
          </w:p>
          <w:p w14:paraId="66F57A2D"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анализировать задачу и/или проблему и выделять её составные части;</w:t>
            </w:r>
          </w:p>
          <w:p w14:paraId="725CF5F3"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определять этапы решения задачи</w:t>
            </w:r>
          </w:p>
          <w:p w14:paraId="735450CD"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выявлять и эффективно искать информацию, необходимую для решения задачи и/или проблемы</w:t>
            </w:r>
          </w:p>
          <w:p w14:paraId="04ACCD79"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составлять план действия</w:t>
            </w:r>
          </w:p>
          <w:p w14:paraId="74535E51"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определять необходимые ресурсы</w:t>
            </w:r>
          </w:p>
          <w:p w14:paraId="3D562E94"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2E45C5FF"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w:t>
            </w:r>
          </w:p>
          <w:p w14:paraId="45C9A67F"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применять современную научную профессиональную терминологию</w:t>
            </w:r>
          </w:p>
          <w:p w14:paraId="64052E53" w14:textId="77777777" w:rsidR="009208EB" w:rsidRPr="009208EB" w:rsidRDefault="009208EB" w:rsidP="009208EB">
            <w:pPr>
              <w:rPr>
                <w:rFonts w:ascii="Times New Roman" w:hAnsi="Times New Roman"/>
                <w:sz w:val="24"/>
                <w:szCs w:val="24"/>
              </w:rPr>
            </w:pPr>
            <w:r w:rsidRPr="009208EB">
              <w:rPr>
                <w:rFonts w:ascii="Times New Roman" w:hAnsi="Times New Roman"/>
                <w:iCs/>
                <w:sz w:val="24"/>
                <w:szCs w:val="24"/>
              </w:rPr>
              <w:t>организовывать работу коллектива и команды</w:t>
            </w:r>
            <w:r w:rsidRPr="009208EB">
              <w:rPr>
                <w:rFonts w:ascii="Times New Roman" w:hAnsi="Times New Roman"/>
                <w:sz w:val="24"/>
                <w:szCs w:val="24"/>
              </w:rPr>
              <w:t xml:space="preserve"> </w:t>
            </w:r>
          </w:p>
          <w:p w14:paraId="35CF1E57" w14:textId="77777777" w:rsidR="009208EB" w:rsidRPr="009208EB" w:rsidRDefault="009208EB" w:rsidP="009208EB">
            <w:pPr>
              <w:rPr>
                <w:rFonts w:ascii="Times New Roman" w:hAnsi="Times New Roman"/>
                <w:b/>
                <w:bCs/>
                <w:iCs/>
                <w:sz w:val="24"/>
                <w:szCs w:val="24"/>
              </w:rPr>
            </w:pPr>
          </w:p>
        </w:tc>
        <w:tc>
          <w:tcPr>
            <w:tcW w:w="4677" w:type="dxa"/>
          </w:tcPr>
          <w:p w14:paraId="65CBB091"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 xml:space="preserve">актуальный профессиональный </w:t>
            </w:r>
          </w:p>
          <w:p w14:paraId="52419705"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и социальный контекст, в котором приходится работать и жить</w:t>
            </w:r>
          </w:p>
          <w:p w14:paraId="394B8DAF"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22873783"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 xml:space="preserve">алгоритмы выполнения работ в профессиональной </w:t>
            </w:r>
          </w:p>
          <w:p w14:paraId="38695443"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и смежных областях</w:t>
            </w:r>
          </w:p>
          <w:p w14:paraId="3BD2669B"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методы работы в профессиональной и смежных сферах</w:t>
            </w:r>
          </w:p>
          <w:p w14:paraId="11B7211A"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структуру плана для решения задач</w:t>
            </w:r>
          </w:p>
          <w:p w14:paraId="397D9F4A"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 xml:space="preserve">содержание актуальной нормативно-правовой документации </w:t>
            </w:r>
          </w:p>
          <w:p w14:paraId="2354A03E"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современная научная и профессиональная терминология</w:t>
            </w:r>
          </w:p>
          <w:p w14:paraId="00943382" w14:textId="77777777" w:rsidR="009208EB" w:rsidRPr="009208EB" w:rsidRDefault="009208EB" w:rsidP="009208EB">
            <w:pPr>
              <w:rPr>
                <w:rFonts w:ascii="Times New Roman" w:hAnsi="Times New Roman"/>
                <w:iCs/>
                <w:spacing w:val="-4"/>
                <w:sz w:val="24"/>
                <w:szCs w:val="24"/>
              </w:rPr>
            </w:pPr>
            <w:r w:rsidRPr="009208EB">
              <w:rPr>
                <w:rFonts w:ascii="Times New Roman" w:hAnsi="Times New Roman"/>
                <w:iCs/>
                <w:sz w:val="24"/>
                <w:szCs w:val="24"/>
              </w:rPr>
              <w:t>психологические основы деятельности коллектива, психологические особенности личности</w:t>
            </w:r>
          </w:p>
        </w:tc>
      </w:tr>
    </w:tbl>
    <w:p w14:paraId="233E0680" w14:textId="77777777" w:rsidR="009208EB" w:rsidRPr="009208EB" w:rsidRDefault="009208EB" w:rsidP="00937222">
      <w:pPr>
        <w:rPr>
          <w:rFonts w:ascii="Times New Roman" w:eastAsia="Calibri" w:hAnsi="Times New Roman"/>
          <w:bCs/>
          <w:color w:val="auto"/>
          <w:sz w:val="24"/>
          <w:szCs w:val="24"/>
          <w:lang w:eastAsia="en-US"/>
        </w:rPr>
      </w:pPr>
    </w:p>
    <w:p w14:paraId="2652A1AF"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9208EB">
        <w:rPr>
          <w:rFonts w:ascii="Times New Roman" w:eastAsia="Segoe UI" w:hAnsi="Times New Roman"/>
          <w:b/>
          <w:bCs/>
          <w:caps/>
          <w:color w:val="auto"/>
          <w:kern w:val="32"/>
          <w:sz w:val="24"/>
          <w:szCs w:val="24"/>
          <w:lang w:eastAsia="x-none"/>
        </w:rPr>
        <w:t>ДИСЦИПЛИНЫ</w:t>
      </w:r>
    </w:p>
    <w:p w14:paraId="4B118F4A"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208EB" w:rsidRPr="009208EB" w14:paraId="499EFC71" w14:textId="77777777" w:rsidTr="00937222">
        <w:trPr>
          <w:trHeight w:val="23"/>
        </w:trPr>
        <w:tc>
          <w:tcPr>
            <w:tcW w:w="2497" w:type="pct"/>
            <w:vAlign w:val="center"/>
          </w:tcPr>
          <w:p w14:paraId="7BB2E61E" w14:textId="77777777" w:rsidR="009208EB" w:rsidRPr="009208EB" w:rsidRDefault="009208EB" w:rsidP="009208EB">
            <w:pPr>
              <w:jc w:val="center"/>
              <w:rPr>
                <w:rFonts w:ascii="Times New Roman" w:eastAsia="Calibri" w:hAnsi="Times New Roman"/>
                <w:b/>
                <w:color w:val="auto"/>
                <w:sz w:val="24"/>
                <w:szCs w:val="22"/>
                <w:lang w:eastAsia="en-US"/>
              </w:rPr>
            </w:pPr>
            <w:r w:rsidRPr="009208EB">
              <w:rPr>
                <w:rFonts w:ascii="Times New Roman" w:eastAsia="Calibri" w:hAnsi="Times New Roman"/>
                <w:b/>
                <w:color w:val="auto"/>
                <w:sz w:val="24"/>
                <w:szCs w:val="22"/>
                <w:lang w:eastAsia="en-US"/>
              </w:rPr>
              <w:t>Наименование составных частей дисциплины</w:t>
            </w:r>
          </w:p>
        </w:tc>
        <w:tc>
          <w:tcPr>
            <w:tcW w:w="1213" w:type="pct"/>
            <w:vAlign w:val="center"/>
          </w:tcPr>
          <w:p w14:paraId="1932FDBE" w14:textId="77777777" w:rsidR="009208EB" w:rsidRPr="009208EB" w:rsidRDefault="009208EB" w:rsidP="009208EB">
            <w:pPr>
              <w:jc w:val="center"/>
              <w:rPr>
                <w:rFonts w:ascii="Times New Roman" w:eastAsia="Calibri" w:hAnsi="Times New Roman"/>
                <w:b/>
                <w:iCs/>
                <w:color w:val="auto"/>
                <w:sz w:val="24"/>
                <w:szCs w:val="22"/>
                <w:lang w:eastAsia="en-US"/>
              </w:rPr>
            </w:pPr>
            <w:r w:rsidRPr="009208EB">
              <w:rPr>
                <w:rFonts w:ascii="Times New Roman" w:eastAsia="Calibri" w:hAnsi="Times New Roman"/>
                <w:b/>
                <w:iCs/>
                <w:color w:val="auto"/>
                <w:sz w:val="24"/>
                <w:szCs w:val="22"/>
                <w:lang w:eastAsia="en-US"/>
              </w:rPr>
              <w:t>Объем в часах</w:t>
            </w:r>
          </w:p>
        </w:tc>
        <w:tc>
          <w:tcPr>
            <w:tcW w:w="1290" w:type="pct"/>
          </w:tcPr>
          <w:p w14:paraId="543D2AC7" w14:textId="77777777" w:rsidR="009208EB" w:rsidRPr="009208EB" w:rsidRDefault="009208EB" w:rsidP="009208EB">
            <w:pPr>
              <w:jc w:val="center"/>
              <w:rPr>
                <w:rFonts w:ascii="Times New Roman" w:eastAsia="Calibri" w:hAnsi="Times New Roman"/>
                <w:b/>
                <w:iCs/>
                <w:color w:val="auto"/>
                <w:sz w:val="24"/>
                <w:szCs w:val="22"/>
                <w:lang w:eastAsia="en-US"/>
              </w:rPr>
            </w:pPr>
            <w:r w:rsidRPr="009208EB">
              <w:rPr>
                <w:rFonts w:ascii="Times New Roman" w:eastAsia="Calibri" w:hAnsi="Times New Roman"/>
                <w:b/>
                <w:color w:val="auto"/>
                <w:sz w:val="24"/>
                <w:szCs w:val="22"/>
                <w:lang w:eastAsia="en-US"/>
              </w:rPr>
              <w:t xml:space="preserve">В т.ч. в форме </w:t>
            </w:r>
            <w:proofErr w:type="spellStart"/>
            <w:r w:rsidRPr="009208EB">
              <w:rPr>
                <w:rFonts w:ascii="Times New Roman" w:eastAsia="Calibri" w:hAnsi="Times New Roman"/>
                <w:b/>
                <w:color w:val="auto"/>
                <w:sz w:val="24"/>
                <w:szCs w:val="22"/>
                <w:lang w:eastAsia="en-US"/>
              </w:rPr>
              <w:t>практ</w:t>
            </w:r>
            <w:proofErr w:type="spellEnd"/>
            <w:r w:rsidRPr="009208EB">
              <w:rPr>
                <w:rFonts w:ascii="Times New Roman" w:eastAsia="Calibri" w:hAnsi="Times New Roman"/>
                <w:b/>
                <w:color w:val="auto"/>
                <w:sz w:val="24"/>
                <w:szCs w:val="22"/>
                <w:lang w:eastAsia="en-US"/>
              </w:rPr>
              <w:t>. подготовки</w:t>
            </w:r>
          </w:p>
        </w:tc>
      </w:tr>
      <w:tr w:rsidR="009208EB" w:rsidRPr="009208EB" w14:paraId="242515F0" w14:textId="77777777" w:rsidTr="00937222">
        <w:trPr>
          <w:trHeight w:val="23"/>
        </w:trPr>
        <w:tc>
          <w:tcPr>
            <w:tcW w:w="2497" w:type="pct"/>
            <w:vAlign w:val="center"/>
          </w:tcPr>
          <w:p w14:paraId="73476752"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Учебные занятия</w:t>
            </w:r>
          </w:p>
        </w:tc>
        <w:tc>
          <w:tcPr>
            <w:tcW w:w="1213" w:type="pct"/>
            <w:vAlign w:val="center"/>
          </w:tcPr>
          <w:p w14:paraId="1553A0B0" w14:textId="3BB6862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15</w:t>
            </w:r>
            <w:r w:rsidR="00CF5434">
              <w:rPr>
                <w:rFonts w:ascii="Times New Roman" w:eastAsia="Calibri" w:hAnsi="Times New Roman"/>
                <w:bCs/>
                <w:color w:val="auto"/>
                <w:sz w:val="24"/>
                <w:szCs w:val="24"/>
                <w:lang w:eastAsia="en-US"/>
              </w:rPr>
              <w:t>2</w:t>
            </w:r>
          </w:p>
        </w:tc>
        <w:tc>
          <w:tcPr>
            <w:tcW w:w="1290" w:type="pct"/>
            <w:vAlign w:val="center"/>
          </w:tcPr>
          <w:p w14:paraId="444848FE" w14:textId="1E989A9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10</w:t>
            </w:r>
            <w:r w:rsidR="00CF5434">
              <w:rPr>
                <w:rFonts w:ascii="Times New Roman" w:eastAsia="Calibri" w:hAnsi="Times New Roman"/>
                <w:bCs/>
                <w:color w:val="auto"/>
                <w:sz w:val="24"/>
                <w:szCs w:val="24"/>
                <w:lang w:eastAsia="en-US"/>
              </w:rPr>
              <w:t>6</w:t>
            </w:r>
          </w:p>
        </w:tc>
      </w:tr>
      <w:tr w:rsidR="009208EB" w:rsidRPr="009208EB" w14:paraId="690CAB31" w14:textId="77777777" w:rsidTr="00937222">
        <w:trPr>
          <w:trHeight w:val="23"/>
        </w:trPr>
        <w:tc>
          <w:tcPr>
            <w:tcW w:w="2497" w:type="pct"/>
            <w:vAlign w:val="center"/>
          </w:tcPr>
          <w:p w14:paraId="3DC74D9D" w14:textId="1FA4606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Курсовой проект (работа)</w:t>
            </w:r>
          </w:p>
        </w:tc>
        <w:tc>
          <w:tcPr>
            <w:tcW w:w="1213" w:type="pct"/>
            <w:vAlign w:val="center"/>
          </w:tcPr>
          <w:p w14:paraId="21F94712"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c>
          <w:tcPr>
            <w:tcW w:w="1290" w:type="pct"/>
            <w:vAlign w:val="center"/>
          </w:tcPr>
          <w:p w14:paraId="73283881"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r>
      <w:tr w:rsidR="009208EB" w:rsidRPr="009208EB" w14:paraId="20D308C2" w14:textId="77777777" w:rsidTr="00937222">
        <w:trPr>
          <w:trHeight w:val="23"/>
        </w:trPr>
        <w:tc>
          <w:tcPr>
            <w:tcW w:w="2497" w:type="pct"/>
            <w:vAlign w:val="center"/>
          </w:tcPr>
          <w:p w14:paraId="26105A3C"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Самостоятельная работа</w:t>
            </w:r>
          </w:p>
        </w:tc>
        <w:tc>
          <w:tcPr>
            <w:tcW w:w="1213" w:type="pct"/>
            <w:vAlign w:val="center"/>
          </w:tcPr>
          <w:p w14:paraId="5C6264B2"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w:t>
            </w:r>
          </w:p>
        </w:tc>
        <w:tc>
          <w:tcPr>
            <w:tcW w:w="1290" w:type="pct"/>
            <w:vAlign w:val="center"/>
          </w:tcPr>
          <w:p w14:paraId="45BDE3A5"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w:t>
            </w:r>
          </w:p>
        </w:tc>
      </w:tr>
      <w:tr w:rsidR="009208EB" w:rsidRPr="009208EB" w14:paraId="1FFFDD05" w14:textId="77777777" w:rsidTr="00937222">
        <w:trPr>
          <w:trHeight w:val="23"/>
        </w:trPr>
        <w:tc>
          <w:tcPr>
            <w:tcW w:w="2497" w:type="pct"/>
            <w:vAlign w:val="center"/>
          </w:tcPr>
          <w:p w14:paraId="5B03CFD2"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3C4880DC"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c>
          <w:tcPr>
            <w:tcW w:w="1290" w:type="pct"/>
            <w:vAlign w:val="center"/>
          </w:tcPr>
          <w:p w14:paraId="44843C08"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r>
      <w:tr w:rsidR="009208EB" w:rsidRPr="009208EB" w14:paraId="09990FAB" w14:textId="77777777" w:rsidTr="00937222">
        <w:trPr>
          <w:trHeight w:val="23"/>
        </w:trPr>
        <w:tc>
          <w:tcPr>
            <w:tcW w:w="2497" w:type="pct"/>
            <w:vAlign w:val="center"/>
          </w:tcPr>
          <w:p w14:paraId="35CEC1B0"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Всего</w:t>
            </w:r>
          </w:p>
        </w:tc>
        <w:tc>
          <w:tcPr>
            <w:tcW w:w="1213" w:type="pct"/>
            <w:vAlign w:val="center"/>
          </w:tcPr>
          <w:p w14:paraId="57E9519B" w14:textId="52AC737A" w:rsidR="009208EB" w:rsidRPr="009208EB" w:rsidRDefault="009208EB" w:rsidP="009208EB">
            <w:pPr>
              <w:jc w:val="center"/>
              <w:rPr>
                <w:rFonts w:ascii="Times New Roman" w:eastAsia="Calibri" w:hAnsi="Times New Roman"/>
                <w:b/>
                <w:color w:val="auto"/>
                <w:sz w:val="24"/>
                <w:szCs w:val="24"/>
                <w:lang w:eastAsia="en-US"/>
              </w:rPr>
            </w:pPr>
            <w:r w:rsidRPr="009208EB">
              <w:rPr>
                <w:rFonts w:ascii="Times New Roman" w:eastAsia="Calibri" w:hAnsi="Times New Roman"/>
                <w:b/>
                <w:color w:val="auto"/>
                <w:sz w:val="24"/>
                <w:szCs w:val="24"/>
                <w:lang w:eastAsia="en-US"/>
              </w:rPr>
              <w:t>15</w:t>
            </w:r>
            <w:r w:rsidR="00CF5434">
              <w:rPr>
                <w:rFonts w:ascii="Times New Roman" w:eastAsia="Calibri" w:hAnsi="Times New Roman"/>
                <w:b/>
                <w:color w:val="auto"/>
                <w:sz w:val="24"/>
                <w:szCs w:val="24"/>
                <w:lang w:eastAsia="en-US"/>
              </w:rPr>
              <w:t>2</w:t>
            </w:r>
          </w:p>
        </w:tc>
        <w:tc>
          <w:tcPr>
            <w:tcW w:w="1290" w:type="pct"/>
            <w:vAlign w:val="center"/>
          </w:tcPr>
          <w:p w14:paraId="2CEC8AE4" w14:textId="4E56B51B" w:rsidR="009208EB" w:rsidRPr="009208EB" w:rsidRDefault="009208EB" w:rsidP="009208EB">
            <w:pPr>
              <w:jc w:val="center"/>
              <w:rPr>
                <w:rFonts w:ascii="Times New Roman" w:eastAsia="Calibri" w:hAnsi="Times New Roman"/>
                <w:b/>
                <w:color w:val="auto"/>
                <w:sz w:val="24"/>
                <w:szCs w:val="24"/>
                <w:lang w:eastAsia="en-US"/>
              </w:rPr>
            </w:pPr>
            <w:r w:rsidRPr="009208EB">
              <w:rPr>
                <w:rFonts w:ascii="Times New Roman" w:eastAsia="Calibri" w:hAnsi="Times New Roman"/>
                <w:b/>
                <w:color w:val="auto"/>
                <w:sz w:val="24"/>
                <w:szCs w:val="24"/>
                <w:lang w:eastAsia="en-US"/>
              </w:rPr>
              <w:t>10</w:t>
            </w:r>
            <w:r w:rsidR="00CF5434">
              <w:rPr>
                <w:rFonts w:ascii="Times New Roman" w:eastAsia="Calibri" w:hAnsi="Times New Roman"/>
                <w:b/>
                <w:color w:val="auto"/>
                <w:sz w:val="24"/>
                <w:szCs w:val="24"/>
                <w:lang w:eastAsia="en-US"/>
              </w:rPr>
              <w:t>6</w:t>
            </w:r>
          </w:p>
        </w:tc>
      </w:tr>
    </w:tbl>
    <w:p w14:paraId="4FFAC77F" w14:textId="77777777" w:rsidR="009208EB" w:rsidRPr="009208EB" w:rsidRDefault="009208EB" w:rsidP="009208EB">
      <w:pPr>
        <w:rPr>
          <w:rFonts w:ascii="Times New Roman" w:eastAsia="Calibri" w:hAnsi="Times New Roman"/>
          <w:iCs/>
          <w:color w:val="auto"/>
          <w:sz w:val="24"/>
          <w:szCs w:val="24"/>
          <w:lang w:eastAsia="en-US"/>
        </w:rPr>
      </w:pPr>
    </w:p>
    <w:p w14:paraId="62C42BB3" w14:textId="77777777" w:rsidR="009208EB" w:rsidRPr="009208EB" w:rsidRDefault="009208EB" w:rsidP="009208EB">
      <w:pPr>
        <w:rPr>
          <w:rFonts w:ascii="Times New Roman" w:eastAsia="Calibri" w:hAnsi="Times New Roman"/>
          <w:iCs/>
          <w:color w:val="auto"/>
          <w:sz w:val="24"/>
          <w:szCs w:val="24"/>
          <w:lang w:eastAsia="en-US"/>
        </w:rPr>
      </w:pPr>
      <w:r w:rsidRPr="009208EB">
        <w:rPr>
          <w:rFonts w:ascii="Times New Roman" w:eastAsia="Calibri" w:hAnsi="Times New Roman"/>
          <w:iCs/>
          <w:color w:val="auto"/>
          <w:sz w:val="24"/>
          <w:szCs w:val="24"/>
          <w:lang w:eastAsia="en-US"/>
        </w:rPr>
        <w:br w:type="page"/>
      </w:r>
    </w:p>
    <w:p w14:paraId="54E96705"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lastRenderedPageBreak/>
        <w:t>2.2. Примерное содержание дисциплины</w:t>
      </w:r>
    </w:p>
    <w:tbl>
      <w:tblPr>
        <w:tblW w:w="1003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
        <w:gridCol w:w="6067"/>
      </w:tblGrid>
      <w:tr w:rsidR="009208EB" w:rsidRPr="009208EB" w14:paraId="1B22BF0B" w14:textId="77777777" w:rsidTr="00C25760">
        <w:trPr>
          <w:trHeight w:val="20"/>
        </w:trPr>
        <w:tc>
          <w:tcPr>
            <w:tcW w:w="3402" w:type="dxa"/>
            <w:vAlign w:val="center"/>
          </w:tcPr>
          <w:p w14:paraId="1922190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auto"/>
                <w:szCs w:val="22"/>
              </w:rPr>
            </w:pPr>
            <w:r w:rsidRPr="009208EB">
              <w:rPr>
                <w:rFonts w:ascii="Times New Roman" w:hAnsi="Times New Roman"/>
                <w:b/>
                <w:bCs/>
                <w:color w:val="auto"/>
                <w:szCs w:val="22"/>
              </w:rPr>
              <w:t>Наименование разделов и тем</w:t>
            </w:r>
          </w:p>
        </w:tc>
        <w:tc>
          <w:tcPr>
            <w:tcW w:w="6634" w:type="dxa"/>
            <w:gridSpan w:val="2"/>
            <w:vAlign w:val="center"/>
          </w:tcPr>
          <w:p w14:paraId="4C274F8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auto"/>
                <w:szCs w:val="22"/>
              </w:rPr>
            </w:pPr>
            <w:r w:rsidRPr="009208EB">
              <w:rPr>
                <w:rFonts w:ascii="Times New Roman" w:hAnsi="Times New Roman"/>
                <w:b/>
                <w:bCs/>
                <w:color w:val="auto"/>
                <w:szCs w:val="22"/>
              </w:rPr>
              <w:t>Примерное содержание учебного материала, практических и лабораторных занятий</w:t>
            </w:r>
          </w:p>
        </w:tc>
      </w:tr>
      <w:tr w:rsidR="009208EB" w:rsidRPr="009208EB" w14:paraId="5C1CBB16" w14:textId="77777777" w:rsidTr="00C25760">
        <w:trPr>
          <w:trHeight w:val="20"/>
        </w:trPr>
        <w:tc>
          <w:tcPr>
            <w:tcW w:w="3402" w:type="dxa"/>
          </w:tcPr>
          <w:p w14:paraId="1F07CA0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auto"/>
                <w:szCs w:val="22"/>
              </w:rPr>
            </w:pPr>
            <w:r w:rsidRPr="009208EB">
              <w:rPr>
                <w:rFonts w:ascii="Times New Roman" w:hAnsi="Times New Roman"/>
                <w:bCs/>
                <w:i/>
                <w:color w:val="auto"/>
                <w:szCs w:val="22"/>
              </w:rPr>
              <w:t>1</w:t>
            </w:r>
          </w:p>
        </w:tc>
        <w:tc>
          <w:tcPr>
            <w:tcW w:w="6634" w:type="dxa"/>
            <w:gridSpan w:val="2"/>
          </w:tcPr>
          <w:p w14:paraId="08DE883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auto"/>
                <w:szCs w:val="22"/>
              </w:rPr>
            </w:pPr>
            <w:r w:rsidRPr="009208EB">
              <w:rPr>
                <w:rFonts w:ascii="Times New Roman" w:hAnsi="Times New Roman"/>
                <w:bCs/>
                <w:i/>
                <w:color w:val="auto"/>
                <w:szCs w:val="22"/>
              </w:rPr>
              <w:t>2</w:t>
            </w:r>
          </w:p>
        </w:tc>
      </w:tr>
      <w:tr w:rsidR="009208EB" w:rsidRPr="009208EB" w14:paraId="65D22245" w14:textId="77777777" w:rsidTr="00C25760">
        <w:trPr>
          <w:trHeight w:val="20"/>
        </w:trPr>
        <w:tc>
          <w:tcPr>
            <w:tcW w:w="10036" w:type="dxa"/>
            <w:gridSpan w:val="3"/>
          </w:tcPr>
          <w:p w14:paraId="554226A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9208EB">
              <w:rPr>
                <w:rFonts w:ascii="Times New Roman" w:hAnsi="Times New Roman"/>
                <w:b/>
                <w:bCs/>
                <w:color w:val="auto"/>
                <w:szCs w:val="22"/>
              </w:rPr>
              <w:t>Раздел 1. Иностранный язык в профессиональном общении (16)</w:t>
            </w:r>
          </w:p>
        </w:tc>
      </w:tr>
      <w:tr w:rsidR="009208EB" w:rsidRPr="009208EB" w14:paraId="7D983A43" w14:textId="77777777" w:rsidTr="00C25760">
        <w:trPr>
          <w:trHeight w:val="285"/>
        </w:trPr>
        <w:tc>
          <w:tcPr>
            <w:tcW w:w="3402" w:type="dxa"/>
            <w:vMerge w:val="restart"/>
          </w:tcPr>
          <w:p w14:paraId="49799B1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r w:rsidRPr="009208EB">
              <w:rPr>
                <w:rFonts w:ascii="Times New Roman" w:hAnsi="Times New Roman"/>
                <w:b/>
                <w:bCs/>
                <w:color w:val="auto"/>
                <w:szCs w:val="22"/>
              </w:rPr>
              <w:t>Тема 1.1. Мой колледж. Моя профессия.</w:t>
            </w:r>
          </w:p>
          <w:p w14:paraId="593F9C0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p>
          <w:p w14:paraId="78513D6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p>
          <w:p w14:paraId="5FADDDE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p>
          <w:p w14:paraId="2C27C5C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hAnsi="Times New Roman"/>
                <w:b/>
                <w:bCs/>
                <w:color w:val="auto"/>
                <w:szCs w:val="22"/>
              </w:rPr>
            </w:pPr>
          </w:p>
        </w:tc>
        <w:tc>
          <w:tcPr>
            <w:tcW w:w="6634" w:type="dxa"/>
            <w:gridSpan w:val="2"/>
          </w:tcPr>
          <w:p w14:paraId="0CDC619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9208EB">
              <w:rPr>
                <w:rFonts w:ascii="Times New Roman" w:hAnsi="Times New Roman"/>
                <w:b/>
                <w:bCs/>
                <w:color w:val="auto"/>
                <w:szCs w:val="22"/>
              </w:rPr>
              <w:t>Содержание учебного материала</w:t>
            </w:r>
          </w:p>
        </w:tc>
      </w:tr>
      <w:tr w:rsidR="009208EB" w:rsidRPr="009208EB" w14:paraId="485D6EA5" w14:textId="77777777" w:rsidTr="00C25760">
        <w:trPr>
          <w:trHeight w:val="252"/>
        </w:trPr>
        <w:tc>
          <w:tcPr>
            <w:tcW w:w="3402" w:type="dxa"/>
            <w:vMerge/>
          </w:tcPr>
          <w:p w14:paraId="540011D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p>
        </w:tc>
        <w:tc>
          <w:tcPr>
            <w:tcW w:w="6634" w:type="dxa"/>
            <w:gridSpan w:val="2"/>
          </w:tcPr>
          <w:p w14:paraId="21B8C4AA" w14:textId="77777777" w:rsidR="009208EB" w:rsidRPr="009208EB" w:rsidRDefault="009208EB" w:rsidP="009208EB">
            <w:pPr>
              <w:jc w:val="both"/>
              <w:rPr>
                <w:rFonts w:ascii="Times New Roman" w:hAnsi="Times New Roman"/>
                <w:bCs/>
                <w:color w:val="auto"/>
                <w:szCs w:val="22"/>
              </w:rPr>
            </w:pPr>
            <w:r w:rsidRPr="009208EB">
              <w:rPr>
                <w:rFonts w:ascii="Times New Roman" w:hAnsi="Times New Roman"/>
                <w:color w:val="auto"/>
                <w:szCs w:val="22"/>
              </w:rPr>
              <w:t xml:space="preserve">Образование, профессиональное образование, мир профессий, профессия строителя. Первые постройки. История развития строительства Грамматика. Видовременная система глагола, глагол </w:t>
            </w:r>
            <w:proofErr w:type="spellStart"/>
            <w:r w:rsidRPr="009208EB">
              <w:rPr>
                <w:rFonts w:ascii="Times New Roman" w:hAnsi="Times New Roman"/>
                <w:color w:val="auto"/>
                <w:szCs w:val="22"/>
                <w:lang w:val="en-US"/>
              </w:rPr>
              <w:t>tobe</w:t>
            </w:r>
            <w:proofErr w:type="spellEnd"/>
            <w:r w:rsidRPr="009208EB">
              <w:rPr>
                <w:rFonts w:ascii="Times New Roman" w:hAnsi="Times New Roman"/>
                <w:color w:val="auto"/>
                <w:szCs w:val="22"/>
              </w:rPr>
              <w:t>, местоимения, их разряды</w:t>
            </w:r>
          </w:p>
        </w:tc>
      </w:tr>
      <w:tr w:rsidR="009208EB" w:rsidRPr="009208EB" w14:paraId="76C71610" w14:textId="77777777" w:rsidTr="00C25760">
        <w:trPr>
          <w:trHeight w:val="314"/>
        </w:trPr>
        <w:tc>
          <w:tcPr>
            <w:tcW w:w="3402" w:type="dxa"/>
            <w:vMerge/>
          </w:tcPr>
          <w:p w14:paraId="436A955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6AEF3B6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
                <w:color w:val="auto"/>
                <w:szCs w:val="22"/>
              </w:rPr>
              <w:t>В том числе практических занятий и лабораторных работ</w:t>
            </w:r>
          </w:p>
        </w:tc>
      </w:tr>
      <w:tr w:rsidR="009208EB" w:rsidRPr="009208EB" w14:paraId="42234EA8" w14:textId="77777777" w:rsidTr="00C25760">
        <w:trPr>
          <w:trHeight w:val="248"/>
        </w:trPr>
        <w:tc>
          <w:tcPr>
            <w:tcW w:w="3402" w:type="dxa"/>
            <w:vMerge/>
          </w:tcPr>
          <w:p w14:paraId="4EA66BC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6182B1C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1</w:t>
            </w:r>
            <w:r w:rsidRPr="009208EB">
              <w:rPr>
                <w:rFonts w:ascii="Times New Roman" w:hAnsi="Times New Roman"/>
                <w:bCs/>
                <w:color w:val="auto"/>
                <w:szCs w:val="22"/>
              </w:rPr>
              <w:tab/>
            </w:r>
          </w:p>
        </w:tc>
        <w:tc>
          <w:tcPr>
            <w:tcW w:w="6067" w:type="dxa"/>
          </w:tcPr>
          <w:p w14:paraId="6DE9EC8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Практическое занятие № 1 Учеба в колледже. Система профессионального образования</w:t>
            </w:r>
          </w:p>
        </w:tc>
      </w:tr>
      <w:tr w:rsidR="009208EB" w:rsidRPr="009208EB" w14:paraId="4932EE18" w14:textId="77777777" w:rsidTr="00C25760">
        <w:trPr>
          <w:trHeight w:val="248"/>
        </w:trPr>
        <w:tc>
          <w:tcPr>
            <w:tcW w:w="3402" w:type="dxa"/>
            <w:vMerge/>
          </w:tcPr>
          <w:p w14:paraId="5F8D609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4DC0623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2</w:t>
            </w:r>
          </w:p>
        </w:tc>
        <w:tc>
          <w:tcPr>
            <w:tcW w:w="6067" w:type="dxa"/>
          </w:tcPr>
          <w:p w14:paraId="6884C97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Практическое занятие № 2 Моя специальность</w:t>
            </w:r>
          </w:p>
        </w:tc>
      </w:tr>
      <w:tr w:rsidR="009208EB" w:rsidRPr="009208EB" w14:paraId="1FC162DB" w14:textId="77777777" w:rsidTr="00C25760">
        <w:trPr>
          <w:trHeight w:val="20"/>
        </w:trPr>
        <w:tc>
          <w:tcPr>
            <w:tcW w:w="3402" w:type="dxa"/>
            <w:vMerge/>
          </w:tcPr>
          <w:p w14:paraId="41E4EA3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05F9C4C8"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9208EB">
              <w:rPr>
                <w:rFonts w:ascii="Times New Roman" w:hAnsi="Times New Roman"/>
                <w:color w:val="auto"/>
                <w:szCs w:val="22"/>
              </w:rPr>
              <w:t>3</w:t>
            </w:r>
          </w:p>
        </w:tc>
        <w:tc>
          <w:tcPr>
            <w:tcW w:w="6067" w:type="dxa"/>
          </w:tcPr>
          <w:p w14:paraId="59FED1B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9208EB">
              <w:rPr>
                <w:rFonts w:ascii="Times New Roman" w:hAnsi="Times New Roman"/>
                <w:bCs/>
                <w:color w:val="auto"/>
                <w:szCs w:val="22"/>
              </w:rPr>
              <w:t>Практическое занятие № 3 Возможности карьерного роста</w:t>
            </w:r>
          </w:p>
        </w:tc>
      </w:tr>
      <w:tr w:rsidR="009208EB" w:rsidRPr="009208EB" w14:paraId="07543E73" w14:textId="77777777" w:rsidTr="00C25760">
        <w:trPr>
          <w:trHeight w:val="20"/>
        </w:trPr>
        <w:tc>
          <w:tcPr>
            <w:tcW w:w="3402" w:type="dxa"/>
            <w:vMerge/>
          </w:tcPr>
          <w:p w14:paraId="58FA369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120C055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4</w:t>
            </w:r>
          </w:p>
        </w:tc>
        <w:tc>
          <w:tcPr>
            <w:tcW w:w="6067" w:type="dxa"/>
          </w:tcPr>
          <w:p w14:paraId="7235719B"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 xml:space="preserve">Практическое занятие № 4 </w:t>
            </w:r>
            <w:r w:rsidRPr="009208EB">
              <w:rPr>
                <w:rFonts w:ascii="Times New Roman" w:hAnsi="Times New Roman"/>
                <w:color w:val="auto"/>
                <w:szCs w:val="22"/>
              </w:rPr>
              <w:t xml:space="preserve">История развития строительства. Первые постройки. </w:t>
            </w:r>
          </w:p>
        </w:tc>
      </w:tr>
      <w:tr w:rsidR="009208EB" w:rsidRPr="009208EB" w14:paraId="635B3A67" w14:textId="77777777" w:rsidTr="00C25760">
        <w:trPr>
          <w:trHeight w:val="258"/>
        </w:trPr>
        <w:tc>
          <w:tcPr>
            <w:tcW w:w="3402" w:type="dxa"/>
            <w:vMerge/>
          </w:tcPr>
          <w:p w14:paraId="45EC6E0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1A471CB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5</w:t>
            </w:r>
          </w:p>
        </w:tc>
        <w:tc>
          <w:tcPr>
            <w:tcW w:w="6067" w:type="dxa"/>
          </w:tcPr>
          <w:p w14:paraId="3524E468"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Практическое занятие № 5 Современные тенденции в развитии строительного производства.</w:t>
            </w:r>
          </w:p>
        </w:tc>
      </w:tr>
      <w:tr w:rsidR="009208EB" w:rsidRPr="009208EB" w14:paraId="7224021E" w14:textId="77777777" w:rsidTr="00C25760">
        <w:trPr>
          <w:trHeight w:val="258"/>
        </w:trPr>
        <w:tc>
          <w:tcPr>
            <w:tcW w:w="3402" w:type="dxa"/>
            <w:vMerge/>
          </w:tcPr>
          <w:p w14:paraId="3DDC6C5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4C35272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6</w:t>
            </w:r>
          </w:p>
        </w:tc>
        <w:tc>
          <w:tcPr>
            <w:tcW w:w="6067" w:type="dxa"/>
          </w:tcPr>
          <w:p w14:paraId="2E2C3CC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Практическое занятие № 6 Требования к профессии</w:t>
            </w:r>
          </w:p>
        </w:tc>
      </w:tr>
      <w:tr w:rsidR="009208EB" w:rsidRPr="009208EB" w14:paraId="6869742D" w14:textId="77777777" w:rsidTr="00C25760">
        <w:trPr>
          <w:trHeight w:val="422"/>
        </w:trPr>
        <w:tc>
          <w:tcPr>
            <w:tcW w:w="3402" w:type="dxa"/>
            <w:vMerge/>
            <w:vAlign w:val="center"/>
          </w:tcPr>
          <w:p w14:paraId="6A722DB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39507FDA" w14:textId="77777777" w:rsidR="009208EB" w:rsidRPr="009208EB" w:rsidRDefault="009208EB" w:rsidP="009208EB">
            <w:pPr>
              <w:autoSpaceDE w:val="0"/>
              <w:autoSpaceDN w:val="0"/>
              <w:adjustRightInd w:val="0"/>
              <w:rPr>
                <w:rFonts w:ascii="Times New Roman" w:hAnsi="Times New Roman"/>
                <w:color w:val="auto"/>
                <w:szCs w:val="22"/>
              </w:rPr>
            </w:pPr>
            <w:r w:rsidRPr="009208EB">
              <w:rPr>
                <w:rFonts w:ascii="Times New Roman" w:hAnsi="Times New Roman"/>
                <w:color w:val="auto"/>
                <w:szCs w:val="22"/>
              </w:rPr>
              <w:t>7</w:t>
            </w:r>
          </w:p>
        </w:tc>
        <w:tc>
          <w:tcPr>
            <w:tcW w:w="6067" w:type="dxa"/>
          </w:tcPr>
          <w:p w14:paraId="604594C7" w14:textId="77777777" w:rsidR="009208EB" w:rsidRPr="009208EB" w:rsidRDefault="009208EB" w:rsidP="009208EB">
            <w:pPr>
              <w:autoSpaceDE w:val="0"/>
              <w:autoSpaceDN w:val="0"/>
              <w:adjustRightInd w:val="0"/>
              <w:rPr>
                <w:rFonts w:ascii="Times New Roman" w:hAnsi="Times New Roman"/>
                <w:color w:val="auto"/>
                <w:szCs w:val="22"/>
              </w:rPr>
            </w:pPr>
            <w:r w:rsidRPr="009208EB">
              <w:rPr>
                <w:rFonts w:ascii="Times New Roman" w:hAnsi="Times New Roman"/>
                <w:bCs/>
                <w:color w:val="auto"/>
                <w:szCs w:val="22"/>
              </w:rPr>
              <w:t>Практическое занятие № 7 Защита презентации по теме «Моя специальность»</w:t>
            </w:r>
          </w:p>
        </w:tc>
      </w:tr>
      <w:tr w:rsidR="009208EB" w:rsidRPr="009208EB" w14:paraId="13FFD982" w14:textId="77777777" w:rsidTr="00C25760">
        <w:trPr>
          <w:trHeight w:val="321"/>
        </w:trPr>
        <w:tc>
          <w:tcPr>
            <w:tcW w:w="3402" w:type="dxa"/>
            <w:vMerge/>
            <w:vAlign w:val="center"/>
          </w:tcPr>
          <w:p w14:paraId="309AD30B"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3E9F07AA" w14:textId="77777777" w:rsidR="009208EB" w:rsidRPr="009208EB" w:rsidRDefault="009208EB" w:rsidP="009208EB">
            <w:pPr>
              <w:autoSpaceDE w:val="0"/>
              <w:autoSpaceDN w:val="0"/>
              <w:adjustRightInd w:val="0"/>
              <w:rPr>
                <w:rFonts w:ascii="Times New Roman" w:hAnsi="Times New Roman"/>
                <w:color w:val="auto"/>
                <w:szCs w:val="22"/>
              </w:rPr>
            </w:pPr>
          </w:p>
        </w:tc>
        <w:tc>
          <w:tcPr>
            <w:tcW w:w="6067" w:type="dxa"/>
          </w:tcPr>
          <w:p w14:paraId="75F5E736"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75B3F661" w14:textId="77777777" w:rsidR="009208EB" w:rsidRPr="009208EB" w:rsidRDefault="009208EB" w:rsidP="009208EB">
            <w:pPr>
              <w:autoSpaceDE w:val="0"/>
              <w:autoSpaceDN w:val="0"/>
              <w:adjustRightInd w:val="0"/>
              <w:rPr>
                <w:rFonts w:ascii="Times New Roman" w:hAnsi="Times New Roman"/>
                <w:bCs/>
                <w:color w:val="auto"/>
                <w:szCs w:val="22"/>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3AC8A1CE" w14:textId="77777777" w:rsidTr="00C25760">
        <w:trPr>
          <w:trHeight w:val="20"/>
        </w:trPr>
        <w:tc>
          <w:tcPr>
            <w:tcW w:w="10036" w:type="dxa"/>
            <w:gridSpan w:val="3"/>
            <w:vAlign w:val="center"/>
          </w:tcPr>
          <w:p w14:paraId="594803DA" w14:textId="77777777" w:rsidR="009208EB" w:rsidRPr="009208EB" w:rsidRDefault="009208EB" w:rsidP="009208EB">
            <w:pPr>
              <w:autoSpaceDE w:val="0"/>
              <w:autoSpaceDN w:val="0"/>
              <w:adjustRightInd w:val="0"/>
              <w:rPr>
                <w:rFonts w:ascii="Times New Roman" w:hAnsi="Times New Roman"/>
                <w:b/>
                <w:color w:val="auto"/>
                <w:szCs w:val="22"/>
              </w:rPr>
            </w:pPr>
            <w:r w:rsidRPr="009208EB">
              <w:rPr>
                <w:rFonts w:ascii="Times New Roman" w:hAnsi="Times New Roman"/>
                <w:b/>
                <w:bCs/>
                <w:color w:val="auto"/>
                <w:szCs w:val="22"/>
              </w:rPr>
              <w:t>Раздел 2. Профессиональный модуль (118)</w:t>
            </w:r>
          </w:p>
        </w:tc>
      </w:tr>
      <w:tr w:rsidR="009208EB" w:rsidRPr="009208EB" w14:paraId="3B5E6F64" w14:textId="77777777" w:rsidTr="00C25760">
        <w:trPr>
          <w:trHeight w:val="179"/>
        </w:trPr>
        <w:tc>
          <w:tcPr>
            <w:tcW w:w="3402" w:type="dxa"/>
            <w:vMerge w:val="restart"/>
            <w:vAlign w:val="center"/>
          </w:tcPr>
          <w:p w14:paraId="3DF42CFC" w14:textId="77777777" w:rsidR="009208EB" w:rsidRPr="009208EB" w:rsidRDefault="009208EB" w:rsidP="009208EB">
            <w:pPr>
              <w:jc w:val="both"/>
              <w:rPr>
                <w:rFonts w:ascii="Times New Roman" w:hAnsi="Times New Roman"/>
                <w:b/>
                <w:bCs/>
                <w:color w:val="auto"/>
                <w:szCs w:val="22"/>
              </w:rPr>
            </w:pPr>
            <w:r w:rsidRPr="009208EB">
              <w:rPr>
                <w:rFonts w:ascii="Times New Roman" w:hAnsi="Times New Roman"/>
                <w:b/>
                <w:bCs/>
                <w:color w:val="auto"/>
                <w:szCs w:val="22"/>
              </w:rPr>
              <w:t xml:space="preserve">Тема2.1 Введение в основы перевода текстов профессиональной направленности и технической документации </w:t>
            </w:r>
          </w:p>
        </w:tc>
        <w:tc>
          <w:tcPr>
            <w:tcW w:w="6634" w:type="dxa"/>
            <w:gridSpan w:val="2"/>
          </w:tcPr>
          <w:p w14:paraId="5B6E8E8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9208EB">
              <w:rPr>
                <w:rFonts w:ascii="Times New Roman" w:hAnsi="Times New Roman"/>
                <w:b/>
                <w:bCs/>
                <w:color w:val="auto"/>
                <w:szCs w:val="22"/>
              </w:rPr>
              <w:t>Содержание учебного материала</w:t>
            </w:r>
          </w:p>
        </w:tc>
      </w:tr>
      <w:tr w:rsidR="009208EB" w:rsidRPr="009208EB" w14:paraId="2A1C6105" w14:textId="77777777" w:rsidTr="00C25760">
        <w:trPr>
          <w:trHeight w:val="179"/>
        </w:trPr>
        <w:tc>
          <w:tcPr>
            <w:tcW w:w="3402" w:type="dxa"/>
            <w:vMerge/>
            <w:vAlign w:val="center"/>
          </w:tcPr>
          <w:p w14:paraId="30E41876" w14:textId="77777777" w:rsidR="009208EB" w:rsidRPr="009208EB" w:rsidRDefault="009208EB" w:rsidP="009208EB">
            <w:pPr>
              <w:jc w:val="both"/>
              <w:rPr>
                <w:rFonts w:ascii="Times New Roman" w:hAnsi="Times New Roman"/>
                <w:bCs/>
                <w:color w:val="auto"/>
                <w:szCs w:val="22"/>
              </w:rPr>
            </w:pPr>
          </w:p>
        </w:tc>
        <w:tc>
          <w:tcPr>
            <w:tcW w:w="6634" w:type="dxa"/>
            <w:gridSpan w:val="2"/>
          </w:tcPr>
          <w:p w14:paraId="398B252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9208EB">
              <w:rPr>
                <w:rFonts w:ascii="Times New Roman" w:hAnsi="Times New Roman"/>
                <w:bCs/>
                <w:szCs w:val="22"/>
              </w:rPr>
              <w:t>Понятие и разновидности стилей. Научно-технический стиль. Техническая документации.</w:t>
            </w:r>
            <w:r w:rsidRPr="009208EB">
              <w:rPr>
                <w:rFonts w:ascii="Times New Roman" w:hAnsi="Times New Roman"/>
                <w:color w:val="auto"/>
                <w:szCs w:val="22"/>
              </w:rPr>
              <w:t xml:space="preserve"> Перевод инструкций .Грамматический материал: Многозначность слов. Словообразование</w:t>
            </w:r>
            <w:r w:rsidRPr="009208EB">
              <w:rPr>
                <w:rFonts w:ascii="Times New Roman" w:hAnsi="Times New Roman"/>
                <w:bCs/>
                <w:color w:val="auto"/>
                <w:szCs w:val="22"/>
              </w:rPr>
              <w:t>.</w:t>
            </w:r>
          </w:p>
        </w:tc>
      </w:tr>
      <w:tr w:rsidR="009208EB" w:rsidRPr="009208EB" w14:paraId="03F75DAE" w14:textId="77777777" w:rsidTr="00C25760">
        <w:trPr>
          <w:trHeight w:val="20"/>
        </w:trPr>
        <w:tc>
          <w:tcPr>
            <w:tcW w:w="3402" w:type="dxa"/>
            <w:vMerge/>
            <w:vAlign w:val="center"/>
          </w:tcPr>
          <w:p w14:paraId="1DC2C43A" w14:textId="77777777" w:rsidR="009208EB" w:rsidRPr="009208EB" w:rsidRDefault="009208EB" w:rsidP="009208EB">
            <w:pPr>
              <w:rPr>
                <w:rFonts w:ascii="Times New Roman" w:hAnsi="Times New Roman"/>
                <w:b/>
                <w:bCs/>
                <w:color w:val="auto"/>
                <w:szCs w:val="22"/>
              </w:rPr>
            </w:pPr>
          </w:p>
        </w:tc>
        <w:tc>
          <w:tcPr>
            <w:tcW w:w="6634" w:type="dxa"/>
            <w:gridSpan w:val="2"/>
          </w:tcPr>
          <w:p w14:paraId="53EE9C8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
                <w:color w:val="auto"/>
                <w:szCs w:val="22"/>
              </w:rPr>
              <w:t>В том числе практических занятий и лабораторных работ</w:t>
            </w:r>
          </w:p>
        </w:tc>
      </w:tr>
      <w:tr w:rsidR="009208EB" w:rsidRPr="009208EB" w14:paraId="0199D8A9" w14:textId="77777777" w:rsidTr="00C25760">
        <w:trPr>
          <w:trHeight w:val="20"/>
        </w:trPr>
        <w:tc>
          <w:tcPr>
            <w:tcW w:w="3402" w:type="dxa"/>
            <w:vMerge/>
            <w:vAlign w:val="center"/>
          </w:tcPr>
          <w:p w14:paraId="43D19B00" w14:textId="77777777" w:rsidR="009208EB" w:rsidRPr="009208EB" w:rsidRDefault="009208EB" w:rsidP="009208EB">
            <w:pPr>
              <w:rPr>
                <w:rFonts w:ascii="Times New Roman" w:hAnsi="Times New Roman"/>
                <w:b/>
                <w:bCs/>
                <w:color w:val="auto"/>
                <w:szCs w:val="22"/>
              </w:rPr>
            </w:pPr>
          </w:p>
        </w:tc>
        <w:tc>
          <w:tcPr>
            <w:tcW w:w="567" w:type="dxa"/>
          </w:tcPr>
          <w:p w14:paraId="5B34311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9208EB">
              <w:rPr>
                <w:rFonts w:ascii="Times New Roman" w:hAnsi="Times New Roman"/>
                <w:color w:val="auto"/>
                <w:szCs w:val="22"/>
              </w:rPr>
              <w:t>1</w:t>
            </w:r>
          </w:p>
        </w:tc>
        <w:tc>
          <w:tcPr>
            <w:tcW w:w="6067" w:type="dxa"/>
          </w:tcPr>
          <w:p w14:paraId="7C4BC38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9208EB">
              <w:rPr>
                <w:rFonts w:ascii="Times New Roman" w:hAnsi="Times New Roman"/>
                <w:bCs/>
                <w:color w:val="auto"/>
                <w:szCs w:val="22"/>
              </w:rPr>
              <w:t>Практическое занятие № 8</w:t>
            </w:r>
            <w:r w:rsidRPr="009208EB">
              <w:rPr>
                <w:rFonts w:ascii="Times New Roman" w:hAnsi="Times New Roman"/>
                <w:bCs/>
                <w:szCs w:val="22"/>
              </w:rPr>
              <w:t>Научно-технические стили русского и английского языков</w:t>
            </w:r>
          </w:p>
        </w:tc>
      </w:tr>
      <w:tr w:rsidR="009208EB" w:rsidRPr="009208EB" w14:paraId="68BCA498" w14:textId="77777777" w:rsidTr="00C25760">
        <w:trPr>
          <w:trHeight w:val="20"/>
        </w:trPr>
        <w:tc>
          <w:tcPr>
            <w:tcW w:w="3402" w:type="dxa"/>
            <w:vMerge/>
            <w:vAlign w:val="center"/>
          </w:tcPr>
          <w:p w14:paraId="0619762F" w14:textId="77777777" w:rsidR="009208EB" w:rsidRPr="009208EB" w:rsidRDefault="009208EB" w:rsidP="009208EB">
            <w:pPr>
              <w:rPr>
                <w:rFonts w:ascii="Times New Roman" w:hAnsi="Times New Roman"/>
                <w:b/>
                <w:bCs/>
                <w:color w:val="auto"/>
                <w:szCs w:val="22"/>
              </w:rPr>
            </w:pPr>
          </w:p>
        </w:tc>
        <w:tc>
          <w:tcPr>
            <w:tcW w:w="567" w:type="dxa"/>
          </w:tcPr>
          <w:p w14:paraId="19D791B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2</w:t>
            </w:r>
          </w:p>
        </w:tc>
        <w:tc>
          <w:tcPr>
            <w:tcW w:w="6067" w:type="dxa"/>
          </w:tcPr>
          <w:p w14:paraId="7DFCDD2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 xml:space="preserve">Практическое занятие № 9. </w:t>
            </w:r>
            <w:r w:rsidRPr="009208EB">
              <w:rPr>
                <w:rFonts w:ascii="Times New Roman" w:hAnsi="Times New Roman"/>
                <w:bCs/>
                <w:szCs w:val="22"/>
              </w:rPr>
              <w:t>Особенности лексики и перевода иностранной научно-технической литературы</w:t>
            </w:r>
          </w:p>
        </w:tc>
      </w:tr>
      <w:tr w:rsidR="009208EB" w:rsidRPr="009208EB" w14:paraId="44E8374A" w14:textId="77777777" w:rsidTr="00C25760">
        <w:trPr>
          <w:trHeight w:val="580"/>
        </w:trPr>
        <w:tc>
          <w:tcPr>
            <w:tcW w:w="3402" w:type="dxa"/>
            <w:vMerge/>
            <w:vAlign w:val="center"/>
          </w:tcPr>
          <w:p w14:paraId="28034AA4" w14:textId="77777777" w:rsidR="009208EB" w:rsidRPr="009208EB" w:rsidRDefault="009208EB" w:rsidP="009208EB">
            <w:pPr>
              <w:rPr>
                <w:rFonts w:ascii="Times New Roman" w:hAnsi="Times New Roman"/>
                <w:b/>
                <w:bCs/>
                <w:color w:val="auto"/>
                <w:szCs w:val="22"/>
              </w:rPr>
            </w:pPr>
          </w:p>
        </w:tc>
        <w:tc>
          <w:tcPr>
            <w:tcW w:w="567" w:type="dxa"/>
          </w:tcPr>
          <w:p w14:paraId="21532CE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3</w:t>
            </w:r>
          </w:p>
        </w:tc>
        <w:tc>
          <w:tcPr>
            <w:tcW w:w="6067" w:type="dxa"/>
          </w:tcPr>
          <w:p w14:paraId="0EED692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 xml:space="preserve">Практическое занятие № 10 </w:t>
            </w:r>
            <w:r w:rsidRPr="009208EB">
              <w:rPr>
                <w:rFonts w:ascii="Times New Roman" w:hAnsi="Times New Roman"/>
                <w:color w:val="auto"/>
                <w:szCs w:val="22"/>
              </w:rPr>
              <w:t>Перевод инструкций при работе на строительной площадке.</w:t>
            </w:r>
          </w:p>
        </w:tc>
      </w:tr>
      <w:tr w:rsidR="009208EB" w:rsidRPr="009208EB" w14:paraId="2B629332" w14:textId="77777777" w:rsidTr="00C25760">
        <w:trPr>
          <w:trHeight w:val="314"/>
        </w:trPr>
        <w:tc>
          <w:tcPr>
            <w:tcW w:w="3402" w:type="dxa"/>
            <w:vMerge w:val="restart"/>
          </w:tcPr>
          <w:p w14:paraId="1B9DF338" w14:textId="77777777" w:rsidR="009208EB" w:rsidRPr="009208EB" w:rsidRDefault="009208EB" w:rsidP="009208EB">
            <w:pPr>
              <w:jc w:val="both"/>
              <w:rPr>
                <w:rFonts w:ascii="Times New Roman" w:hAnsi="Times New Roman"/>
                <w:b/>
                <w:bCs/>
                <w:color w:val="auto"/>
                <w:szCs w:val="22"/>
              </w:rPr>
            </w:pPr>
            <w:r w:rsidRPr="009208EB">
              <w:rPr>
                <w:rFonts w:ascii="Times New Roman" w:hAnsi="Times New Roman"/>
                <w:b/>
                <w:bCs/>
                <w:color w:val="auto"/>
                <w:szCs w:val="22"/>
              </w:rPr>
              <w:t>Тема 2. 2</w:t>
            </w:r>
            <w:r w:rsidRPr="009208EB">
              <w:rPr>
                <w:rFonts w:ascii="Times New Roman" w:hAnsi="Times New Roman"/>
                <w:b/>
                <w:color w:val="auto"/>
                <w:szCs w:val="22"/>
              </w:rPr>
              <w:t xml:space="preserve"> Виды, свойства и функции современных строительных материалов, изделий и конструкций</w:t>
            </w:r>
          </w:p>
        </w:tc>
        <w:tc>
          <w:tcPr>
            <w:tcW w:w="6634" w:type="dxa"/>
            <w:gridSpan w:val="2"/>
          </w:tcPr>
          <w:p w14:paraId="15885CF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9208EB">
              <w:rPr>
                <w:rFonts w:ascii="Times New Roman" w:hAnsi="Times New Roman"/>
                <w:b/>
                <w:bCs/>
                <w:color w:val="auto"/>
                <w:szCs w:val="22"/>
              </w:rPr>
              <w:t>Содержание учебного материала</w:t>
            </w:r>
          </w:p>
        </w:tc>
      </w:tr>
      <w:tr w:rsidR="009208EB" w:rsidRPr="009208EB" w14:paraId="25004CB5" w14:textId="77777777" w:rsidTr="00C25760">
        <w:trPr>
          <w:trHeight w:val="291"/>
        </w:trPr>
        <w:tc>
          <w:tcPr>
            <w:tcW w:w="3402" w:type="dxa"/>
            <w:vMerge/>
          </w:tcPr>
          <w:p w14:paraId="7FB5B27D" w14:textId="77777777" w:rsidR="009208EB" w:rsidRPr="009208EB" w:rsidRDefault="009208EB" w:rsidP="009208EB">
            <w:pPr>
              <w:jc w:val="both"/>
              <w:rPr>
                <w:rFonts w:ascii="Times New Roman" w:hAnsi="Times New Roman"/>
                <w:b/>
                <w:bCs/>
                <w:color w:val="auto"/>
                <w:szCs w:val="22"/>
              </w:rPr>
            </w:pPr>
          </w:p>
        </w:tc>
        <w:tc>
          <w:tcPr>
            <w:tcW w:w="6634" w:type="dxa"/>
            <w:gridSpan w:val="2"/>
          </w:tcPr>
          <w:p w14:paraId="788D50A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color w:val="auto"/>
                <w:szCs w:val="22"/>
              </w:rPr>
              <w:t>Строительные материалы, их свойства и функции.</w:t>
            </w:r>
            <w:r w:rsidRPr="009208EB">
              <w:rPr>
                <w:rFonts w:ascii="Times New Roman" w:hAnsi="Times New Roman"/>
                <w:bCs/>
                <w:color w:val="auto"/>
                <w:szCs w:val="22"/>
              </w:rPr>
              <w:t xml:space="preserve"> Натуральные и искусственные строительные материалы</w:t>
            </w:r>
          </w:p>
          <w:p w14:paraId="605B2DFE"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9208EB">
              <w:rPr>
                <w:rFonts w:ascii="Times New Roman" w:hAnsi="Times New Roman"/>
                <w:bCs/>
                <w:color w:val="auto"/>
                <w:szCs w:val="22"/>
              </w:rPr>
              <w:t>Грамматический материал: имя существительное, множественное число, притяжательный падеж, имя прилагательное, разряды, степени сравнения, сравнительные конструкции</w:t>
            </w:r>
          </w:p>
        </w:tc>
      </w:tr>
      <w:tr w:rsidR="009208EB" w:rsidRPr="009208EB" w14:paraId="16AC4D20" w14:textId="77777777" w:rsidTr="00C25760">
        <w:trPr>
          <w:trHeight w:val="291"/>
        </w:trPr>
        <w:tc>
          <w:tcPr>
            <w:tcW w:w="3402" w:type="dxa"/>
            <w:vMerge/>
          </w:tcPr>
          <w:p w14:paraId="178B70A8" w14:textId="77777777" w:rsidR="009208EB" w:rsidRPr="009208EB" w:rsidRDefault="009208EB" w:rsidP="009208EB">
            <w:pPr>
              <w:rPr>
                <w:rFonts w:ascii="Times New Roman" w:hAnsi="Times New Roman"/>
                <w:b/>
                <w:bCs/>
                <w:color w:val="auto"/>
                <w:szCs w:val="22"/>
              </w:rPr>
            </w:pPr>
          </w:p>
        </w:tc>
        <w:tc>
          <w:tcPr>
            <w:tcW w:w="6634" w:type="dxa"/>
            <w:gridSpan w:val="2"/>
          </w:tcPr>
          <w:p w14:paraId="5B6D99A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
                <w:color w:val="auto"/>
                <w:szCs w:val="22"/>
              </w:rPr>
              <w:t>В том числе практических занятий и лабораторных работ</w:t>
            </w:r>
          </w:p>
        </w:tc>
      </w:tr>
      <w:tr w:rsidR="009208EB" w:rsidRPr="009208EB" w14:paraId="3307D7C2" w14:textId="77777777" w:rsidTr="00C25760">
        <w:trPr>
          <w:trHeight w:val="291"/>
        </w:trPr>
        <w:tc>
          <w:tcPr>
            <w:tcW w:w="3402" w:type="dxa"/>
            <w:vMerge/>
          </w:tcPr>
          <w:p w14:paraId="6B17739A" w14:textId="77777777" w:rsidR="009208EB" w:rsidRPr="009208EB" w:rsidRDefault="009208EB" w:rsidP="009208EB">
            <w:pPr>
              <w:rPr>
                <w:rFonts w:ascii="Times New Roman" w:hAnsi="Times New Roman"/>
                <w:b/>
                <w:bCs/>
                <w:color w:val="auto"/>
                <w:szCs w:val="22"/>
              </w:rPr>
            </w:pPr>
          </w:p>
        </w:tc>
        <w:tc>
          <w:tcPr>
            <w:tcW w:w="567" w:type="dxa"/>
          </w:tcPr>
          <w:p w14:paraId="7DBAD6E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color w:val="auto"/>
                <w:szCs w:val="22"/>
              </w:rPr>
              <w:t>1</w:t>
            </w:r>
          </w:p>
        </w:tc>
        <w:tc>
          <w:tcPr>
            <w:tcW w:w="6067" w:type="dxa"/>
          </w:tcPr>
          <w:p w14:paraId="03D23A0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bCs/>
                <w:color w:val="auto"/>
                <w:szCs w:val="22"/>
              </w:rPr>
              <w:t xml:space="preserve">Практическое занятие № 11 </w:t>
            </w:r>
            <w:r w:rsidRPr="009208EB">
              <w:rPr>
                <w:rFonts w:ascii="Times New Roman" w:hAnsi="Times New Roman"/>
                <w:color w:val="auto"/>
                <w:szCs w:val="22"/>
              </w:rPr>
              <w:t>Строительные материалы, их свойства и функции</w:t>
            </w:r>
          </w:p>
        </w:tc>
      </w:tr>
      <w:tr w:rsidR="009208EB" w:rsidRPr="009208EB" w14:paraId="17ADE356" w14:textId="77777777" w:rsidTr="00C25760">
        <w:trPr>
          <w:trHeight w:val="291"/>
        </w:trPr>
        <w:tc>
          <w:tcPr>
            <w:tcW w:w="3402" w:type="dxa"/>
            <w:vMerge/>
          </w:tcPr>
          <w:p w14:paraId="4EED0B70" w14:textId="77777777" w:rsidR="009208EB" w:rsidRPr="009208EB" w:rsidRDefault="009208EB" w:rsidP="009208EB">
            <w:pPr>
              <w:rPr>
                <w:rFonts w:ascii="Times New Roman" w:hAnsi="Times New Roman"/>
                <w:b/>
                <w:bCs/>
                <w:color w:val="auto"/>
                <w:szCs w:val="22"/>
              </w:rPr>
            </w:pPr>
          </w:p>
        </w:tc>
        <w:tc>
          <w:tcPr>
            <w:tcW w:w="567" w:type="dxa"/>
          </w:tcPr>
          <w:p w14:paraId="76DC98FB"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color w:val="auto"/>
                <w:szCs w:val="22"/>
              </w:rPr>
              <w:t>2</w:t>
            </w:r>
          </w:p>
        </w:tc>
        <w:tc>
          <w:tcPr>
            <w:tcW w:w="6067" w:type="dxa"/>
          </w:tcPr>
          <w:p w14:paraId="07E5D87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bCs/>
                <w:color w:val="auto"/>
                <w:szCs w:val="22"/>
              </w:rPr>
              <w:t>Практическое занятие № 12 Натуральные строительные материалы</w:t>
            </w:r>
          </w:p>
        </w:tc>
      </w:tr>
      <w:tr w:rsidR="009208EB" w:rsidRPr="009208EB" w14:paraId="3A81ECD2" w14:textId="77777777" w:rsidTr="00C25760">
        <w:trPr>
          <w:trHeight w:val="291"/>
        </w:trPr>
        <w:tc>
          <w:tcPr>
            <w:tcW w:w="3402" w:type="dxa"/>
            <w:vMerge/>
          </w:tcPr>
          <w:p w14:paraId="04F72420" w14:textId="77777777" w:rsidR="009208EB" w:rsidRPr="009208EB" w:rsidRDefault="009208EB" w:rsidP="009208EB">
            <w:pPr>
              <w:rPr>
                <w:rFonts w:ascii="Times New Roman" w:hAnsi="Times New Roman"/>
                <w:b/>
                <w:bCs/>
                <w:color w:val="auto"/>
                <w:szCs w:val="22"/>
              </w:rPr>
            </w:pPr>
          </w:p>
        </w:tc>
        <w:tc>
          <w:tcPr>
            <w:tcW w:w="567" w:type="dxa"/>
          </w:tcPr>
          <w:p w14:paraId="183196D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3</w:t>
            </w:r>
          </w:p>
        </w:tc>
        <w:tc>
          <w:tcPr>
            <w:tcW w:w="6067" w:type="dxa"/>
          </w:tcPr>
          <w:p w14:paraId="4174D7A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 xml:space="preserve">Практическое занятие № 13 </w:t>
            </w:r>
            <w:r w:rsidRPr="009208EB">
              <w:rPr>
                <w:rFonts w:ascii="Times New Roman" w:hAnsi="Times New Roman"/>
                <w:color w:val="auto"/>
                <w:szCs w:val="22"/>
              </w:rPr>
              <w:t xml:space="preserve">Древесина. Свойства. </w:t>
            </w:r>
            <w:r w:rsidRPr="009208EB">
              <w:rPr>
                <w:rFonts w:ascii="Times New Roman" w:hAnsi="Times New Roman"/>
                <w:bCs/>
                <w:color w:val="auto"/>
                <w:szCs w:val="22"/>
              </w:rPr>
              <w:t>Детали из дерева, преимущества и недостатки</w:t>
            </w:r>
          </w:p>
        </w:tc>
      </w:tr>
      <w:tr w:rsidR="009208EB" w:rsidRPr="009208EB" w14:paraId="7EBF0D81" w14:textId="77777777" w:rsidTr="00C25760">
        <w:trPr>
          <w:trHeight w:val="291"/>
        </w:trPr>
        <w:tc>
          <w:tcPr>
            <w:tcW w:w="3402" w:type="dxa"/>
            <w:vMerge/>
          </w:tcPr>
          <w:p w14:paraId="25671540" w14:textId="77777777" w:rsidR="009208EB" w:rsidRPr="009208EB" w:rsidRDefault="009208EB" w:rsidP="009208EB">
            <w:pPr>
              <w:rPr>
                <w:rFonts w:ascii="Times New Roman" w:hAnsi="Times New Roman"/>
                <w:b/>
                <w:bCs/>
                <w:color w:val="auto"/>
                <w:szCs w:val="22"/>
              </w:rPr>
            </w:pPr>
          </w:p>
        </w:tc>
        <w:tc>
          <w:tcPr>
            <w:tcW w:w="567" w:type="dxa"/>
          </w:tcPr>
          <w:p w14:paraId="7EA6ED5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4</w:t>
            </w:r>
          </w:p>
        </w:tc>
        <w:tc>
          <w:tcPr>
            <w:tcW w:w="6067" w:type="dxa"/>
          </w:tcPr>
          <w:p w14:paraId="64ED4D6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14 Искусственные строительные материалы.</w:t>
            </w:r>
          </w:p>
        </w:tc>
      </w:tr>
      <w:tr w:rsidR="009208EB" w:rsidRPr="009208EB" w14:paraId="499E9B95" w14:textId="77777777" w:rsidTr="00C25760">
        <w:trPr>
          <w:trHeight w:val="291"/>
        </w:trPr>
        <w:tc>
          <w:tcPr>
            <w:tcW w:w="3402" w:type="dxa"/>
            <w:vMerge/>
          </w:tcPr>
          <w:p w14:paraId="02760AB3" w14:textId="77777777" w:rsidR="009208EB" w:rsidRPr="009208EB" w:rsidRDefault="009208EB" w:rsidP="009208EB">
            <w:pPr>
              <w:rPr>
                <w:rFonts w:ascii="Times New Roman" w:hAnsi="Times New Roman"/>
                <w:b/>
                <w:bCs/>
                <w:color w:val="auto"/>
                <w:szCs w:val="22"/>
              </w:rPr>
            </w:pPr>
          </w:p>
        </w:tc>
        <w:tc>
          <w:tcPr>
            <w:tcW w:w="567" w:type="dxa"/>
          </w:tcPr>
          <w:p w14:paraId="058519D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color w:val="auto"/>
                <w:szCs w:val="22"/>
              </w:rPr>
              <w:t>5</w:t>
            </w:r>
          </w:p>
        </w:tc>
        <w:tc>
          <w:tcPr>
            <w:tcW w:w="6067" w:type="dxa"/>
          </w:tcPr>
          <w:p w14:paraId="5E3C47E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bCs/>
                <w:color w:val="auto"/>
                <w:szCs w:val="22"/>
              </w:rPr>
              <w:t xml:space="preserve">Практическое занятие № 15 Химия в строительстве. </w:t>
            </w:r>
            <w:r w:rsidRPr="009208EB">
              <w:rPr>
                <w:rFonts w:ascii="Times New Roman" w:hAnsi="Times New Roman"/>
                <w:color w:val="auto"/>
                <w:szCs w:val="22"/>
              </w:rPr>
              <w:t>Композитные материалы</w:t>
            </w:r>
          </w:p>
        </w:tc>
      </w:tr>
      <w:tr w:rsidR="009208EB" w:rsidRPr="009208EB" w14:paraId="22B03BDB" w14:textId="77777777" w:rsidTr="00C25760">
        <w:trPr>
          <w:trHeight w:val="291"/>
        </w:trPr>
        <w:tc>
          <w:tcPr>
            <w:tcW w:w="3402" w:type="dxa"/>
            <w:vMerge/>
          </w:tcPr>
          <w:p w14:paraId="64C382A9" w14:textId="77777777" w:rsidR="009208EB" w:rsidRPr="009208EB" w:rsidRDefault="009208EB" w:rsidP="009208EB">
            <w:pPr>
              <w:rPr>
                <w:rFonts w:ascii="Times New Roman" w:hAnsi="Times New Roman"/>
                <w:b/>
                <w:bCs/>
                <w:color w:val="auto"/>
                <w:szCs w:val="22"/>
              </w:rPr>
            </w:pPr>
          </w:p>
        </w:tc>
        <w:tc>
          <w:tcPr>
            <w:tcW w:w="567" w:type="dxa"/>
          </w:tcPr>
          <w:p w14:paraId="3B787DF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color w:val="auto"/>
                <w:szCs w:val="22"/>
              </w:rPr>
              <w:t>6</w:t>
            </w:r>
          </w:p>
        </w:tc>
        <w:tc>
          <w:tcPr>
            <w:tcW w:w="6067" w:type="dxa"/>
          </w:tcPr>
          <w:p w14:paraId="1884334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bCs/>
                <w:color w:val="auto"/>
                <w:szCs w:val="22"/>
              </w:rPr>
              <w:t xml:space="preserve">Практическое занятие № 16 </w:t>
            </w:r>
            <w:r w:rsidRPr="009208EB">
              <w:rPr>
                <w:rFonts w:ascii="Times New Roman" w:hAnsi="Times New Roman"/>
                <w:color w:val="auto"/>
                <w:szCs w:val="22"/>
              </w:rPr>
              <w:t>Стекло</w:t>
            </w:r>
          </w:p>
        </w:tc>
      </w:tr>
      <w:tr w:rsidR="009208EB" w:rsidRPr="009208EB" w14:paraId="6E314BE7" w14:textId="77777777" w:rsidTr="00C25760">
        <w:trPr>
          <w:trHeight w:val="291"/>
        </w:trPr>
        <w:tc>
          <w:tcPr>
            <w:tcW w:w="3402" w:type="dxa"/>
            <w:vMerge/>
          </w:tcPr>
          <w:p w14:paraId="5DF50D35" w14:textId="77777777" w:rsidR="009208EB" w:rsidRPr="009208EB" w:rsidRDefault="009208EB" w:rsidP="009208EB">
            <w:pPr>
              <w:rPr>
                <w:rFonts w:ascii="Times New Roman" w:hAnsi="Times New Roman"/>
                <w:b/>
                <w:bCs/>
                <w:color w:val="auto"/>
                <w:szCs w:val="22"/>
              </w:rPr>
            </w:pPr>
          </w:p>
        </w:tc>
        <w:tc>
          <w:tcPr>
            <w:tcW w:w="567" w:type="dxa"/>
          </w:tcPr>
          <w:p w14:paraId="1D08A37E"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7</w:t>
            </w:r>
          </w:p>
        </w:tc>
        <w:tc>
          <w:tcPr>
            <w:tcW w:w="6067" w:type="dxa"/>
          </w:tcPr>
          <w:p w14:paraId="6F74C83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 xml:space="preserve">Практическое занятие № 17 </w:t>
            </w:r>
            <w:r w:rsidRPr="009208EB">
              <w:rPr>
                <w:rFonts w:ascii="Times New Roman" w:hAnsi="Times New Roman"/>
                <w:color w:val="auto"/>
                <w:szCs w:val="22"/>
              </w:rPr>
              <w:t>Материалы из пластика</w:t>
            </w:r>
          </w:p>
        </w:tc>
      </w:tr>
      <w:tr w:rsidR="009208EB" w:rsidRPr="009208EB" w14:paraId="0EB33912" w14:textId="77777777" w:rsidTr="00C25760">
        <w:trPr>
          <w:trHeight w:val="20"/>
        </w:trPr>
        <w:tc>
          <w:tcPr>
            <w:tcW w:w="3402" w:type="dxa"/>
            <w:vMerge/>
          </w:tcPr>
          <w:p w14:paraId="7439D50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69AE4DF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8</w:t>
            </w:r>
          </w:p>
        </w:tc>
        <w:tc>
          <w:tcPr>
            <w:tcW w:w="6067" w:type="dxa"/>
          </w:tcPr>
          <w:p w14:paraId="5EF240F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18 Металлы. Свойства металлов. Сплавы в строительстве</w:t>
            </w:r>
          </w:p>
        </w:tc>
      </w:tr>
      <w:tr w:rsidR="009208EB" w:rsidRPr="009208EB" w14:paraId="5D49F150" w14:textId="77777777" w:rsidTr="00C25760">
        <w:trPr>
          <w:trHeight w:val="271"/>
        </w:trPr>
        <w:tc>
          <w:tcPr>
            <w:tcW w:w="3402" w:type="dxa"/>
            <w:vMerge/>
            <w:vAlign w:val="center"/>
          </w:tcPr>
          <w:p w14:paraId="0CA12C4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1E2B5C6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9</w:t>
            </w:r>
          </w:p>
        </w:tc>
        <w:tc>
          <w:tcPr>
            <w:tcW w:w="6067" w:type="dxa"/>
          </w:tcPr>
          <w:p w14:paraId="0083D9D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 xml:space="preserve">Практическое занятие № 19 </w:t>
            </w:r>
            <w:proofErr w:type="spellStart"/>
            <w:r w:rsidRPr="009208EB">
              <w:rPr>
                <w:rFonts w:ascii="Times New Roman" w:hAnsi="Times New Roman"/>
                <w:bCs/>
                <w:color w:val="auto"/>
                <w:szCs w:val="22"/>
              </w:rPr>
              <w:t>Кирпич,свойства</w:t>
            </w:r>
            <w:proofErr w:type="spellEnd"/>
            <w:r w:rsidRPr="009208EB">
              <w:rPr>
                <w:rFonts w:ascii="Times New Roman" w:hAnsi="Times New Roman"/>
                <w:bCs/>
                <w:color w:val="auto"/>
                <w:szCs w:val="22"/>
              </w:rPr>
              <w:t xml:space="preserve"> и применение. Виды кирпича. Керамика</w:t>
            </w:r>
          </w:p>
        </w:tc>
      </w:tr>
      <w:tr w:rsidR="009208EB" w:rsidRPr="009208EB" w14:paraId="78E4F05A" w14:textId="77777777" w:rsidTr="00C25760">
        <w:trPr>
          <w:trHeight w:val="610"/>
        </w:trPr>
        <w:tc>
          <w:tcPr>
            <w:tcW w:w="3402" w:type="dxa"/>
            <w:vMerge/>
            <w:vAlign w:val="center"/>
          </w:tcPr>
          <w:p w14:paraId="78BB77D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4AF10FA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10</w:t>
            </w:r>
          </w:p>
        </w:tc>
        <w:tc>
          <w:tcPr>
            <w:tcW w:w="6067" w:type="dxa"/>
          </w:tcPr>
          <w:p w14:paraId="1CF25B7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bCs/>
                <w:color w:val="auto"/>
                <w:szCs w:val="22"/>
              </w:rPr>
              <w:t xml:space="preserve">Практическое занятие № 20 Строительный раствор. </w:t>
            </w:r>
            <w:r w:rsidRPr="009208EB">
              <w:rPr>
                <w:rFonts w:ascii="Times New Roman" w:hAnsi="Times New Roman"/>
                <w:color w:val="auto"/>
                <w:szCs w:val="22"/>
              </w:rPr>
              <w:t>Бетон. Виды и свойства бетона</w:t>
            </w:r>
          </w:p>
          <w:p w14:paraId="18AB263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p>
        </w:tc>
      </w:tr>
      <w:tr w:rsidR="009208EB" w:rsidRPr="009208EB" w14:paraId="331ED79F" w14:textId="77777777" w:rsidTr="00C25760">
        <w:trPr>
          <w:trHeight w:val="133"/>
        </w:trPr>
        <w:tc>
          <w:tcPr>
            <w:tcW w:w="3402" w:type="dxa"/>
            <w:vMerge/>
            <w:vAlign w:val="center"/>
          </w:tcPr>
          <w:p w14:paraId="01E5A2A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619CF718"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p>
        </w:tc>
        <w:tc>
          <w:tcPr>
            <w:tcW w:w="6067" w:type="dxa"/>
          </w:tcPr>
          <w:p w14:paraId="5DC0302E"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31054B1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68CA9265" w14:textId="77777777" w:rsidTr="00C25760">
        <w:trPr>
          <w:trHeight w:val="144"/>
        </w:trPr>
        <w:tc>
          <w:tcPr>
            <w:tcW w:w="3402" w:type="dxa"/>
            <w:vMerge/>
            <w:vAlign w:val="center"/>
          </w:tcPr>
          <w:p w14:paraId="4142CAE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3A6FA99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
                <w:color w:val="auto"/>
                <w:szCs w:val="22"/>
              </w:rPr>
              <w:t xml:space="preserve">Самостоятельная работа </w:t>
            </w:r>
            <w:proofErr w:type="spellStart"/>
            <w:r w:rsidRPr="009208EB">
              <w:rPr>
                <w:rFonts w:ascii="Times New Roman" w:hAnsi="Times New Roman"/>
                <w:b/>
                <w:color w:val="auto"/>
                <w:szCs w:val="22"/>
              </w:rPr>
              <w:t>обучающихся.</w:t>
            </w:r>
            <w:r w:rsidRPr="009208EB">
              <w:rPr>
                <w:rFonts w:ascii="Times New Roman" w:hAnsi="Times New Roman"/>
                <w:bCs/>
                <w:color w:val="auto"/>
                <w:szCs w:val="22"/>
              </w:rPr>
              <w:t>Подготовка</w:t>
            </w:r>
            <w:proofErr w:type="spellEnd"/>
            <w:r w:rsidRPr="009208EB">
              <w:rPr>
                <w:rFonts w:ascii="Times New Roman" w:hAnsi="Times New Roman"/>
                <w:bCs/>
                <w:color w:val="auto"/>
                <w:szCs w:val="22"/>
              </w:rPr>
              <w:t xml:space="preserve"> презентации по </w:t>
            </w:r>
            <w:proofErr w:type="spellStart"/>
            <w:r w:rsidRPr="009208EB">
              <w:rPr>
                <w:rFonts w:ascii="Times New Roman" w:hAnsi="Times New Roman"/>
                <w:bCs/>
                <w:color w:val="auto"/>
                <w:szCs w:val="22"/>
              </w:rPr>
              <w:t>теме«Строительные</w:t>
            </w:r>
            <w:proofErr w:type="spellEnd"/>
            <w:r w:rsidRPr="009208EB">
              <w:rPr>
                <w:rFonts w:ascii="Times New Roman" w:hAnsi="Times New Roman"/>
                <w:bCs/>
                <w:color w:val="auto"/>
                <w:szCs w:val="22"/>
              </w:rPr>
              <w:t xml:space="preserve"> материалы»</w:t>
            </w:r>
          </w:p>
        </w:tc>
      </w:tr>
      <w:tr w:rsidR="009208EB" w:rsidRPr="009208EB" w14:paraId="0A8EDDAE" w14:textId="77777777" w:rsidTr="00C25760">
        <w:trPr>
          <w:trHeight w:val="144"/>
        </w:trPr>
        <w:tc>
          <w:tcPr>
            <w:tcW w:w="3402" w:type="dxa"/>
            <w:vMerge w:val="restart"/>
            <w:vAlign w:val="center"/>
          </w:tcPr>
          <w:p w14:paraId="3E5F2CE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hAnsi="Times New Roman"/>
                <w:b/>
                <w:color w:val="auto"/>
                <w:szCs w:val="22"/>
              </w:rPr>
            </w:pPr>
            <w:r w:rsidRPr="009208EB">
              <w:rPr>
                <w:rFonts w:ascii="Times New Roman" w:hAnsi="Times New Roman"/>
                <w:b/>
                <w:color w:val="auto"/>
                <w:szCs w:val="22"/>
              </w:rPr>
              <w:t>Тема 2.3. Информационные технологии в строительстве</w:t>
            </w:r>
          </w:p>
        </w:tc>
        <w:tc>
          <w:tcPr>
            <w:tcW w:w="6634" w:type="dxa"/>
            <w:gridSpan w:val="2"/>
          </w:tcPr>
          <w:p w14:paraId="644A1ED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9208EB">
              <w:rPr>
                <w:rFonts w:ascii="Times New Roman" w:hAnsi="Times New Roman"/>
                <w:b/>
                <w:bCs/>
                <w:color w:val="auto"/>
                <w:szCs w:val="22"/>
              </w:rPr>
              <w:t>Содержание учебного материала</w:t>
            </w:r>
          </w:p>
        </w:tc>
      </w:tr>
      <w:tr w:rsidR="009208EB" w:rsidRPr="009208EB" w14:paraId="66917A9B" w14:textId="77777777" w:rsidTr="00C25760">
        <w:trPr>
          <w:trHeight w:val="144"/>
        </w:trPr>
        <w:tc>
          <w:tcPr>
            <w:tcW w:w="3402" w:type="dxa"/>
            <w:vMerge/>
            <w:vAlign w:val="center"/>
          </w:tcPr>
          <w:p w14:paraId="25DB041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6634" w:type="dxa"/>
            <w:gridSpan w:val="2"/>
          </w:tcPr>
          <w:p w14:paraId="5E3818A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color w:val="auto"/>
                <w:szCs w:val="22"/>
              </w:rPr>
              <w:t xml:space="preserve">Научно-технический прогресс, изобретатели и их изобретения. </w:t>
            </w:r>
            <w:r w:rsidRPr="009208EB">
              <w:rPr>
                <w:rFonts w:ascii="Times New Roman" w:hAnsi="Times New Roman"/>
                <w:bCs/>
                <w:color w:val="auto"/>
                <w:szCs w:val="22"/>
              </w:rPr>
              <w:t>Компьютерное оборудование. Информационные технологии, BIM технологии, программное обеспечение</w:t>
            </w:r>
          </w:p>
          <w:p w14:paraId="2916B10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bCs/>
                <w:color w:val="auto"/>
                <w:szCs w:val="22"/>
              </w:rPr>
              <w:t xml:space="preserve">Грамматический материал: имя числительное, обозначение времени, количественные слова. </w:t>
            </w:r>
            <w:r w:rsidRPr="009208EB">
              <w:rPr>
                <w:rFonts w:ascii="Times New Roman" w:hAnsi="Times New Roman"/>
                <w:color w:val="auto"/>
                <w:szCs w:val="22"/>
              </w:rPr>
              <w:t xml:space="preserve">Типы вопросов, структура предложений. </w:t>
            </w:r>
            <w:r w:rsidRPr="009208EB">
              <w:rPr>
                <w:rFonts w:ascii="Times New Roman" w:hAnsi="Times New Roman"/>
                <w:bCs/>
                <w:color w:val="auto"/>
                <w:szCs w:val="22"/>
              </w:rPr>
              <w:t xml:space="preserve">Оборот </w:t>
            </w:r>
            <w:proofErr w:type="spellStart"/>
            <w:r w:rsidRPr="009208EB">
              <w:rPr>
                <w:rFonts w:ascii="Times New Roman" w:hAnsi="Times New Roman"/>
                <w:bCs/>
                <w:color w:val="auto"/>
                <w:szCs w:val="22"/>
                <w:lang w:val="en-US"/>
              </w:rPr>
              <w:t>thereis</w:t>
            </w:r>
            <w:proofErr w:type="spellEnd"/>
            <w:r w:rsidRPr="009208EB">
              <w:rPr>
                <w:rFonts w:ascii="Times New Roman" w:hAnsi="Times New Roman"/>
                <w:bCs/>
                <w:color w:val="auto"/>
                <w:szCs w:val="22"/>
              </w:rPr>
              <w:t xml:space="preserve"> и его формы.</w:t>
            </w:r>
          </w:p>
        </w:tc>
      </w:tr>
      <w:tr w:rsidR="009208EB" w:rsidRPr="009208EB" w14:paraId="3BD63891" w14:textId="77777777" w:rsidTr="00C25760">
        <w:trPr>
          <w:trHeight w:val="144"/>
        </w:trPr>
        <w:tc>
          <w:tcPr>
            <w:tcW w:w="3402" w:type="dxa"/>
            <w:vMerge/>
            <w:vAlign w:val="center"/>
          </w:tcPr>
          <w:p w14:paraId="7619873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6634" w:type="dxa"/>
            <w:gridSpan w:val="2"/>
          </w:tcPr>
          <w:p w14:paraId="4C64387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
                <w:color w:val="auto"/>
                <w:szCs w:val="22"/>
              </w:rPr>
              <w:t>В том числе практических занятий и лабораторных работ</w:t>
            </w:r>
          </w:p>
        </w:tc>
      </w:tr>
      <w:tr w:rsidR="009208EB" w:rsidRPr="009208EB" w14:paraId="3E6ABD71" w14:textId="77777777" w:rsidTr="00C25760">
        <w:trPr>
          <w:trHeight w:val="144"/>
        </w:trPr>
        <w:tc>
          <w:tcPr>
            <w:tcW w:w="3402" w:type="dxa"/>
            <w:vMerge/>
            <w:vAlign w:val="center"/>
          </w:tcPr>
          <w:p w14:paraId="2444F3A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04436958"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1</w:t>
            </w:r>
          </w:p>
        </w:tc>
        <w:tc>
          <w:tcPr>
            <w:tcW w:w="6067" w:type="dxa"/>
          </w:tcPr>
          <w:p w14:paraId="292D002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 xml:space="preserve">Практическое занятие № </w:t>
            </w:r>
            <w:r w:rsidRPr="009208EB">
              <w:rPr>
                <w:rFonts w:ascii="Times New Roman" w:hAnsi="Times New Roman"/>
                <w:color w:val="auto"/>
                <w:sz w:val="24"/>
                <w:szCs w:val="24"/>
              </w:rPr>
              <w:t>21</w:t>
            </w:r>
            <w:r w:rsidRPr="009208EB">
              <w:rPr>
                <w:rFonts w:ascii="Times New Roman" w:hAnsi="Times New Roman"/>
                <w:color w:val="auto"/>
                <w:szCs w:val="22"/>
              </w:rPr>
              <w:t>Научно-технический прогресс. Великие ученые – изобретатели и их изобретения</w:t>
            </w:r>
          </w:p>
        </w:tc>
      </w:tr>
      <w:tr w:rsidR="009208EB" w:rsidRPr="009208EB" w14:paraId="59657BED" w14:textId="77777777" w:rsidTr="00C25760">
        <w:trPr>
          <w:trHeight w:val="144"/>
        </w:trPr>
        <w:tc>
          <w:tcPr>
            <w:tcW w:w="3402" w:type="dxa"/>
            <w:vMerge/>
            <w:vAlign w:val="center"/>
          </w:tcPr>
          <w:p w14:paraId="1FF26E8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3286AF5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2</w:t>
            </w:r>
          </w:p>
        </w:tc>
        <w:tc>
          <w:tcPr>
            <w:tcW w:w="6067" w:type="dxa"/>
          </w:tcPr>
          <w:p w14:paraId="7400AFC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22Компьютерное оборудование и программное обеспечение, его роль в образовании.</w:t>
            </w:r>
          </w:p>
        </w:tc>
      </w:tr>
      <w:tr w:rsidR="009208EB" w:rsidRPr="009208EB" w14:paraId="1183CBC6" w14:textId="77777777" w:rsidTr="00C25760">
        <w:trPr>
          <w:trHeight w:val="144"/>
        </w:trPr>
        <w:tc>
          <w:tcPr>
            <w:tcW w:w="3402" w:type="dxa"/>
            <w:vMerge/>
            <w:vAlign w:val="center"/>
          </w:tcPr>
          <w:p w14:paraId="25502A4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0F73F22B"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3</w:t>
            </w:r>
          </w:p>
        </w:tc>
        <w:tc>
          <w:tcPr>
            <w:tcW w:w="6067" w:type="dxa"/>
          </w:tcPr>
          <w:p w14:paraId="6E1E0A7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23 Информационные технологии в строительном производстве</w:t>
            </w:r>
          </w:p>
        </w:tc>
      </w:tr>
      <w:tr w:rsidR="009208EB" w:rsidRPr="009208EB" w14:paraId="758016F2" w14:textId="77777777" w:rsidTr="00C25760">
        <w:trPr>
          <w:trHeight w:val="144"/>
        </w:trPr>
        <w:tc>
          <w:tcPr>
            <w:tcW w:w="3402" w:type="dxa"/>
            <w:vMerge/>
            <w:vAlign w:val="center"/>
          </w:tcPr>
          <w:p w14:paraId="082D374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49AEA28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4</w:t>
            </w:r>
          </w:p>
        </w:tc>
        <w:tc>
          <w:tcPr>
            <w:tcW w:w="6067" w:type="dxa"/>
          </w:tcPr>
          <w:p w14:paraId="4B9D883B"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24 Информационное моделирование</w:t>
            </w:r>
          </w:p>
        </w:tc>
      </w:tr>
      <w:tr w:rsidR="009208EB" w:rsidRPr="009208EB" w14:paraId="14A0704D" w14:textId="77777777" w:rsidTr="00C25760">
        <w:trPr>
          <w:trHeight w:val="144"/>
        </w:trPr>
        <w:tc>
          <w:tcPr>
            <w:tcW w:w="3402" w:type="dxa"/>
            <w:vMerge/>
            <w:vAlign w:val="center"/>
          </w:tcPr>
          <w:p w14:paraId="4DFD481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08C4404E"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5</w:t>
            </w:r>
          </w:p>
        </w:tc>
        <w:tc>
          <w:tcPr>
            <w:tcW w:w="6067" w:type="dxa"/>
          </w:tcPr>
          <w:p w14:paraId="6BE3938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25 BIM технологии</w:t>
            </w:r>
          </w:p>
        </w:tc>
      </w:tr>
      <w:tr w:rsidR="009208EB" w:rsidRPr="009208EB" w14:paraId="3764F613" w14:textId="77777777" w:rsidTr="00C25760">
        <w:trPr>
          <w:trHeight w:val="144"/>
        </w:trPr>
        <w:tc>
          <w:tcPr>
            <w:tcW w:w="3402" w:type="dxa"/>
            <w:vMerge/>
            <w:vAlign w:val="center"/>
          </w:tcPr>
          <w:p w14:paraId="6A00F8F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425CD288"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6</w:t>
            </w:r>
          </w:p>
        </w:tc>
        <w:tc>
          <w:tcPr>
            <w:tcW w:w="6067" w:type="dxa"/>
          </w:tcPr>
          <w:p w14:paraId="7E05965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26 Специализированное программное обеспечение (AUTOCAD, ARCHICAD, CREDO DAT Professional. и др.)</w:t>
            </w:r>
          </w:p>
        </w:tc>
      </w:tr>
      <w:tr w:rsidR="009208EB" w:rsidRPr="009208EB" w14:paraId="27D0CB68" w14:textId="77777777" w:rsidTr="00C25760">
        <w:trPr>
          <w:trHeight w:val="240"/>
        </w:trPr>
        <w:tc>
          <w:tcPr>
            <w:tcW w:w="3402" w:type="dxa"/>
            <w:vMerge w:val="restart"/>
          </w:tcPr>
          <w:p w14:paraId="3740FD9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r w:rsidRPr="009208EB">
              <w:rPr>
                <w:rFonts w:ascii="Times New Roman" w:hAnsi="Times New Roman"/>
                <w:b/>
                <w:color w:val="auto"/>
                <w:szCs w:val="22"/>
              </w:rPr>
              <w:t>Тема 2.4. Части здания</w:t>
            </w:r>
          </w:p>
          <w:p w14:paraId="534C3BC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hAnsi="Times New Roman"/>
                <w:b/>
                <w:color w:val="auto"/>
                <w:szCs w:val="22"/>
              </w:rPr>
            </w:pPr>
          </w:p>
        </w:tc>
        <w:tc>
          <w:tcPr>
            <w:tcW w:w="6634" w:type="dxa"/>
            <w:gridSpan w:val="2"/>
          </w:tcPr>
          <w:p w14:paraId="2E9F140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9208EB">
              <w:rPr>
                <w:rFonts w:ascii="Times New Roman" w:hAnsi="Times New Roman"/>
                <w:b/>
                <w:bCs/>
                <w:color w:val="auto"/>
                <w:szCs w:val="22"/>
              </w:rPr>
              <w:t>Содержание учебного материала</w:t>
            </w:r>
          </w:p>
        </w:tc>
      </w:tr>
      <w:tr w:rsidR="009208EB" w:rsidRPr="009208EB" w14:paraId="33C442AE" w14:textId="77777777" w:rsidTr="00C25760">
        <w:trPr>
          <w:trHeight w:val="240"/>
        </w:trPr>
        <w:tc>
          <w:tcPr>
            <w:tcW w:w="3402" w:type="dxa"/>
            <w:vMerge/>
          </w:tcPr>
          <w:p w14:paraId="10180D5B"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05C514D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color w:val="auto"/>
                <w:szCs w:val="22"/>
              </w:rPr>
              <w:t>Основные части здания, их функции.</w:t>
            </w:r>
          </w:p>
          <w:p w14:paraId="74BDE34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bCs/>
                <w:color w:val="auto"/>
                <w:szCs w:val="22"/>
              </w:rPr>
              <w:t>Грамматический материал: модальные глаголы</w:t>
            </w:r>
            <w:r w:rsidRPr="009208EB">
              <w:rPr>
                <w:rFonts w:ascii="Times New Roman" w:hAnsi="Times New Roman"/>
                <w:color w:val="auto"/>
                <w:szCs w:val="22"/>
              </w:rPr>
              <w:t xml:space="preserve"> и их эквиваленты.</w:t>
            </w:r>
            <w:r w:rsidRPr="009208EB">
              <w:rPr>
                <w:rFonts w:ascii="Times New Roman" w:hAnsi="Times New Roman"/>
                <w:bCs/>
                <w:color w:val="auto"/>
                <w:szCs w:val="22"/>
              </w:rPr>
              <w:t xml:space="preserve">. </w:t>
            </w:r>
          </w:p>
        </w:tc>
      </w:tr>
      <w:tr w:rsidR="009208EB" w:rsidRPr="009208EB" w14:paraId="58AE8131" w14:textId="77777777" w:rsidTr="00C25760">
        <w:trPr>
          <w:trHeight w:val="271"/>
        </w:trPr>
        <w:tc>
          <w:tcPr>
            <w:tcW w:w="3402" w:type="dxa"/>
            <w:vMerge/>
          </w:tcPr>
          <w:p w14:paraId="0B3ECFA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03B1D7C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
                <w:color w:val="auto"/>
                <w:szCs w:val="22"/>
              </w:rPr>
              <w:t>В том числе практических занятий и лабораторных работ</w:t>
            </w:r>
          </w:p>
        </w:tc>
      </w:tr>
      <w:tr w:rsidR="009208EB" w:rsidRPr="009208EB" w14:paraId="4528F853" w14:textId="77777777" w:rsidTr="00C25760">
        <w:trPr>
          <w:trHeight w:val="271"/>
        </w:trPr>
        <w:tc>
          <w:tcPr>
            <w:tcW w:w="3402" w:type="dxa"/>
            <w:vMerge/>
          </w:tcPr>
          <w:p w14:paraId="399F279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29BEB03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color w:val="auto"/>
                <w:szCs w:val="22"/>
              </w:rPr>
              <w:t>1</w:t>
            </w:r>
          </w:p>
        </w:tc>
        <w:tc>
          <w:tcPr>
            <w:tcW w:w="6067" w:type="dxa"/>
          </w:tcPr>
          <w:p w14:paraId="1379DD3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bCs/>
                <w:color w:val="auto"/>
                <w:szCs w:val="22"/>
              </w:rPr>
              <w:t xml:space="preserve">Практическое занятие № 27 </w:t>
            </w:r>
            <w:r w:rsidRPr="009208EB">
              <w:rPr>
                <w:rFonts w:ascii="Times New Roman" w:hAnsi="Times New Roman"/>
                <w:color w:val="auto"/>
                <w:szCs w:val="22"/>
              </w:rPr>
              <w:t>Части здания</w:t>
            </w:r>
          </w:p>
        </w:tc>
      </w:tr>
      <w:tr w:rsidR="009208EB" w:rsidRPr="009208EB" w14:paraId="62E4EC40" w14:textId="77777777" w:rsidTr="00C25760">
        <w:trPr>
          <w:trHeight w:val="137"/>
        </w:trPr>
        <w:tc>
          <w:tcPr>
            <w:tcW w:w="3402" w:type="dxa"/>
            <w:vMerge/>
          </w:tcPr>
          <w:p w14:paraId="4FCB647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48D9FAA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9208EB">
              <w:rPr>
                <w:rFonts w:ascii="Times New Roman" w:hAnsi="Times New Roman"/>
                <w:color w:val="auto"/>
                <w:szCs w:val="22"/>
              </w:rPr>
              <w:t>2</w:t>
            </w:r>
          </w:p>
        </w:tc>
        <w:tc>
          <w:tcPr>
            <w:tcW w:w="6067" w:type="dxa"/>
          </w:tcPr>
          <w:p w14:paraId="6D72A9B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9208EB">
              <w:rPr>
                <w:rFonts w:ascii="Times New Roman" w:hAnsi="Times New Roman"/>
                <w:bCs/>
                <w:color w:val="auto"/>
                <w:szCs w:val="22"/>
              </w:rPr>
              <w:t xml:space="preserve">Практическое занятие № 28 </w:t>
            </w:r>
            <w:r w:rsidRPr="009208EB">
              <w:rPr>
                <w:rFonts w:ascii="Times New Roman" w:hAnsi="Times New Roman"/>
                <w:color w:val="auto"/>
                <w:szCs w:val="22"/>
              </w:rPr>
              <w:t>Фундамент. Виды фундамента.</w:t>
            </w:r>
          </w:p>
        </w:tc>
      </w:tr>
      <w:tr w:rsidR="009208EB" w:rsidRPr="009208EB" w14:paraId="062E4AE8" w14:textId="77777777" w:rsidTr="00C25760">
        <w:trPr>
          <w:trHeight w:val="137"/>
        </w:trPr>
        <w:tc>
          <w:tcPr>
            <w:tcW w:w="3402" w:type="dxa"/>
            <w:vMerge/>
          </w:tcPr>
          <w:p w14:paraId="0348445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0671B4F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9208EB">
              <w:rPr>
                <w:rFonts w:ascii="Times New Roman" w:hAnsi="Times New Roman"/>
                <w:bCs/>
                <w:szCs w:val="22"/>
              </w:rPr>
              <w:t>3</w:t>
            </w:r>
          </w:p>
        </w:tc>
        <w:tc>
          <w:tcPr>
            <w:tcW w:w="6067" w:type="dxa"/>
          </w:tcPr>
          <w:p w14:paraId="5337290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9208EB">
              <w:rPr>
                <w:rFonts w:ascii="Times New Roman" w:hAnsi="Times New Roman"/>
                <w:bCs/>
                <w:color w:val="auto"/>
                <w:szCs w:val="22"/>
              </w:rPr>
              <w:t xml:space="preserve">Практическое занятие № 29 </w:t>
            </w:r>
            <w:r w:rsidRPr="009208EB">
              <w:rPr>
                <w:rFonts w:ascii="Times New Roman" w:hAnsi="Times New Roman"/>
                <w:bCs/>
                <w:szCs w:val="22"/>
              </w:rPr>
              <w:t>Крыша. Ее функции. Виды крыш</w:t>
            </w:r>
          </w:p>
        </w:tc>
      </w:tr>
      <w:tr w:rsidR="009208EB" w:rsidRPr="009208EB" w14:paraId="2512ECBE" w14:textId="77777777" w:rsidTr="00C25760">
        <w:trPr>
          <w:trHeight w:val="137"/>
        </w:trPr>
        <w:tc>
          <w:tcPr>
            <w:tcW w:w="3402" w:type="dxa"/>
            <w:vMerge/>
          </w:tcPr>
          <w:p w14:paraId="38FC482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4168B78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9208EB">
              <w:rPr>
                <w:rFonts w:ascii="Times New Roman" w:hAnsi="Times New Roman"/>
                <w:bCs/>
                <w:szCs w:val="22"/>
              </w:rPr>
              <w:t>4</w:t>
            </w:r>
          </w:p>
        </w:tc>
        <w:tc>
          <w:tcPr>
            <w:tcW w:w="6067" w:type="dxa"/>
          </w:tcPr>
          <w:p w14:paraId="69560BE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9208EB">
              <w:rPr>
                <w:rFonts w:ascii="Times New Roman" w:hAnsi="Times New Roman"/>
                <w:bCs/>
                <w:color w:val="auto"/>
                <w:szCs w:val="22"/>
              </w:rPr>
              <w:t xml:space="preserve">Практическое занятие № 30 </w:t>
            </w:r>
            <w:r w:rsidRPr="009208EB">
              <w:rPr>
                <w:rFonts w:ascii="Times New Roman" w:hAnsi="Times New Roman"/>
                <w:bCs/>
                <w:szCs w:val="22"/>
              </w:rPr>
              <w:t>Потолок. Подвесной потолок</w:t>
            </w:r>
          </w:p>
        </w:tc>
      </w:tr>
      <w:tr w:rsidR="009208EB" w:rsidRPr="009208EB" w14:paraId="71F2AB63" w14:textId="77777777" w:rsidTr="00C25760">
        <w:trPr>
          <w:trHeight w:val="137"/>
        </w:trPr>
        <w:tc>
          <w:tcPr>
            <w:tcW w:w="3402" w:type="dxa"/>
            <w:vMerge/>
          </w:tcPr>
          <w:p w14:paraId="6210F05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3EE21A98"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9208EB">
              <w:rPr>
                <w:rFonts w:ascii="Times New Roman" w:hAnsi="Times New Roman"/>
                <w:bCs/>
                <w:szCs w:val="22"/>
              </w:rPr>
              <w:t>5</w:t>
            </w:r>
          </w:p>
        </w:tc>
        <w:tc>
          <w:tcPr>
            <w:tcW w:w="6067" w:type="dxa"/>
          </w:tcPr>
          <w:p w14:paraId="032307E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9208EB">
              <w:rPr>
                <w:rFonts w:ascii="Times New Roman" w:hAnsi="Times New Roman"/>
                <w:bCs/>
                <w:color w:val="auto"/>
                <w:szCs w:val="22"/>
              </w:rPr>
              <w:t>Практическое занятие № 31</w:t>
            </w:r>
            <w:r w:rsidRPr="009208EB">
              <w:rPr>
                <w:rFonts w:ascii="Times New Roman" w:hAnsi="Times New Roman"/>
                <w:bCs/>
                <w:szCs w:val="22"/>
              </w:rPr>
              <w:t xml:space="preserve">. Стены. Классификация стен. </w:t>
            </w:r>
            <w:r w:rsidRPr="009208EB">
              <w:rPr>
                <w:rFonts w:ascii="Times New Roman" w:hAnsi="Times New Roman"/>
                <w:bCs/>
                <w:color w:val="auto"/>
                <w:szCs w:val="22"/>
              </w:rPr>
              <w:t>Д</w:t>
            </w:r>
            <w:r w:rsidRPr="009208EB">
              <w:rPr>
                <w:rFonts w:ascii="Times New Roman" w:hAnsi="Times New Roman"/>
                <w:bCs/>
                <w:szCs w:val="22"/>
              </w:rPr>
              <w:t>изайн стен.</w:t>
            </w:r>
          </w:p>
        </w:tc>
      </w:tr>
      <w:tr w:rsidR="009208EB" w:rsidRPr="009208EB" w14:paraId="53381328" w14:textId="77777777" w:rsidTr="00C25760">
        <w:trPr>
          <w:trHeight w:val="270"/>
        </w:trPr>
        <w:tc>
          <w:tcPr>
            <w:tcW w:w="3402" w:type="dxa"/>
            <w:vMerge/>
          </w:tcPr>
          <w:p w14:paraId="05A5F4F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4AB2BBC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9208EB">
              <w:rPr>
                <w:rFonts w:ascii="Times New Roman" w:hAnsi="Times New Roman"/>
                <w:bCs/>
                <w:szCs w:val="22"/>
              </w:rPr>
              <w:t>6</w:t>
            </w:r>
          </w:p>
        </w:tc>
        <w:tc>
          <w:tcPr>
            <w:tcW w:w="6067" w:type="dxa"/>
          </w:tcPr>
          <w:p w14:paraId="45D9E52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9208EB">
              <w:rPr>
                <w:rFonts w:ascii="Times New Roman" w:hAnsi="Times New Roman"/>
                <w:bCs/>
                <w:color w:val="auto"/>
                <w:szCs w:val="22"/>
              </w:rPr>
              <w:t>Практическое занятие № 32 Перекрытия.</w:t>
            </w:r>
          </w:p>
        </w:tc>
      </w:tr>
      <w:tr w:rsidR="009208EB" w:rsidRPr="009208EB" w14:paraId="337DB7BD" w14:textId="77777777" w:rsidTr="00C25760">
        <w:trPr>
          <w:trHeight w:val="228"/>
        </w:trPr>
        <w:tc>
          <w:tcPr>
            <w:tcW w:w="3402" w:type="dxa"/>
            <w:vMerge/>
          </w:tcPr>
          <w:p w14:paraId="2943BC2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2695D6B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7</w:t>
            </w:r>
          </w:p>
        </w:tc>
        <w:tc>
          <w:tcPr>
            <w:tcW w:w="6067" w:type="dxa"/>
          </w:tcPr>
          <w:p w14:paraId="5D5C282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 xml:space="preserve">Практическое занятие № 33 </w:t>
            </w:r>
            <w:proofErr w:type="spellStart"/>
            <w:r w:rsidRPr="009208EB">
              <w:rPr>
                <w:rFonts w:ascii="Times New Roman" w:hAnsi="Times New Roman"/>
                <w:bCs/>
                <w:color w:val="auto"/>
                <w:szCs w:val="22"/>
              </w:rPr>
              <w:t>Окна.Материал</w:t>
            </w:r>
            <w:proofErr w:type="spellEnd"/>
            <w:r w:rsidRPr="009208EB">
              <w:rPr>
                <w:rFonts w:ascii="Times New Roman" w:hAnsi="Times New Roman"/>
                <w:bCs/>
                <w:color w:val="auto"/>
                <w:szCs w:val="22"/>
              </w:rPr>
              <w:t xml:space="preserve"> для оконных рам.</w:t>
            </w:r>
          </w:p>
        </w:tc>
      </w:tr>
      <w:tr w:rsidR="009208EB" w:rsidRPr="009208EB" w14:paraId="6F6E0560" w14:textId="77777777" w:rsidTr="00C25760">
        <w:trPr>
          <w:trHeight w:val="228"/>
        </w:trPr>
        <w:tc>
          <w:tcPr>
            <w:tcW w:w="3402" w:type="dxa"/>
            <w:vMerge/>
          </w:tcPr>
          <w:p w14:paraId="78FE976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5A02A6F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8</w:t>
            </w:r>
          </w:p>
        </w:tc>
        <w:tc>
          <w:tcPr>
            <w:tcW w:w="6067" w:type="dxa"/>
          </w:tcPr>
          <w:p w14:paraId="32CCA1F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34 Пол. Напольные покрытия. Паркетный пол.</w:t>
            </w:r>
          </w:p>
        </w:tc>
      </w:tr>
      <w:tr w:rsidR="009208EB" w:rsidRPr="009208EB" w14:paraId="127FB9DB" w14:textId="77777777" w:rsidTr="00C25760">
        <w:trPr>
          <w:trHeight w:val="754"/>
        </w:trPr>
        <w:tc>
          <w:tcPr>
            <w:tcW w:w="3402" w:type="dxa"/>
            <w:vMerge/>
          </w:tcPr>
          <w:p w14:paraId="6AD117C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728925E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
                <w:color w:val="auto"/>
                <w:szCs w:val="22"/>
              </w:rPr>
              <w:t>Самостоятельная работа обучающихся</w:t>
            </w:r>
            <w:r w:rsidRPr="009208EB">
              <w:rPr>
                <w:rFonts w:ascii="Times New Roman" w:hAnsi="Times New Roman"/>
                <w:bCs/>
                <w:color w:val="auto"/>
                <w:szCs w:val="22"/>
              </w:rPr>
              <w:t xml:space="preserve">. Составление глоссария </w:t>
            </w:r>
            <w:r w:rsidRPr="009208EB">
              <w:rPr>
                <w:rFonts w:ascii="Times New Roman" w:hAnsi="Times New Roman"/>
                <w:color w:val="auto"/>
                <w:szCs w:val="22"/>
              </w:rPr>
              <w:t>– словаря узкоспециализированных иноязычных терминов в отрасли строительства с толкованием, комментариями и примерами</w:t>
            </w:r>
            <w:r w:rsidRPr="009208EB">
              <w:rPr>
                <w:rFonts w:ascii="Calibri" w:hAnsi="Calibri"/>
                <w:color w:val="auto"/>
                <w:szCs w:val="22"/>
              </w:rPr>
              <w:t>.</w:t>
            </w:r>
          </w:p>
        </w:tc>
      </w:tr>
      <w:tr w:rsidR="009208EB" w:rsidRPr="009208EB" w14:paraId="6E14A258" w14:textId="77777777" w:rsidTr="00C25760">
        <w:trPr>
          <w:trHeight w:val="228"/>
        </w:trPr>
        <w:tc>
          <w:tcPr>
            <w:tcW w:w="3402" w:type="dxa"/>
            <w:vMerge w:val="restart"/>
          </w:tcPr>
          <w:p w14:paraId="4909BD2E"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hAnsi="Times New Roman"/>
                <w:b/>
                <w:color w:val="auto"/>
                <w:szCs w:val="22"/>
              </w:rPr>
            </w:pPr>
            <w:r w:rsidRPr="009208EB">
              <w:rPr>
                <w:rFonts w:ascii="Times New Roman" w:hAnsi="Times New Roman"/>
                <w:b/>
                <w:color w:val="auto"/>
                <w:szCs w:val="22"/>
              </w:rPr>
              <w:t>Тема 2.5. Геодезические работы</w:t>
            </w:r>
          </w:p>
        </w:tc>
        <w:tc>
          <w:tcPr>
            <w:tcW w:w="6634" w:type="dxa"/>
            <w:gridSpan w:val="2"/>
          </w:tcPr>
          <w:p w14:paraId="15AB778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9208EB">
              <w:rPr>
                <w:rFonts w:ascii="Times New Roman" w:hAnsi="Times New Roman"/>
                <w:b/>
                <w:bCs/>
                <w:color w:val="auto"/>
                <w:szCs w:val="22"/>
              </w:rPr>
              <w:t>Содержание учебного материала</w:t>
            </w:r>
          </w:p>
        </w:tc>
      </w:tr>
      <w:tr w:rsidR="009208EB" w:rsidRPr="009208EB" w14:paraId="158EDD65" w14:textId="77777777" w:rsidTr="00C25760">
        <w:trPr>
          <w:trHeight w:val="228"/>
        </w:trPr>
        <w:tc>
          <w:tcPr>
            <w:tcW w:w="3402" w:type="dxa"/>
            <w:vMerge/>
          </w:tcPr>
          <w:p w14:paraId="28A50E4B"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hAnsi="Times New Roman"/>
                <w:b/>
                <w:bCs/>
                <w:color w:val="auto"/>
                <w:szCs w:val="22"/>
              </w:rPr>
            </w:pPr>
          </w:p>
        </w:tc>
        <w:tc>
          <w:tcPr>
            <w:tcW w:w="6634" w:type="dxa"/>
            <w:gridSpan w:val="2"/>
          </w:tcPr>
          <w:p w14:paraId="5F2224B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color w:val="auto"/>
                <w:szCs w:val="22"/>
              </w:rPr>
              <w:t>Лексический материал по теме.</w:t>
            </w:r>
            <w:r w:rsidRPr="009208EB">
              <w:rPr>
                <w:rFonts w:ascii="Times New Roman" w:hAnsi="Times New Roman"/>
                <w:bCs/>
                <w:color w:val="auto"/>
                <w:szCs w:val="22"/>
              </w:rPr>
              <w:t xml:space="preserve"> Основные приборы и инструменты для геодезических работ. Виды геодезических съемок. Топографические планы, карты, чертежи.</w:t>
            </w:r>
          </w:p>
          <w:p w14:paraId="3BE68526" w14:textId="77777777" w:rsidR="009208EB" w:rsidRPr="009208EB" w:rsidRDefault="009208EB" w:rsidP="009208EB">
            <w:pPr>
              <w:tabs>
                <w:tab w:val="left" w:pos="1080"/>
              </w:tabs>
              <w:jc w:val="both"/>
              <w:rPr>
                <w:rFonts w:ascii="Times New Roman" w:hAnsi="Times New Roman"/>
                <w:bCs/>
                <w:color w:val="auto"/>
                <w:szCs w:val="22"/>
              </w:rPr>
            </w:pPr>
            <w:r w:rsidRPr="009208EB">
              <w:rPr>
                <w:rFonts w:ascii="Times New Roman" w:hAnsi="Times New Roman"/>
                <w:bCs/>
                <w:color w:val="auto"/>
                <w:szCs w:val="22"/>
              </w:rPr>
              <w:lastRenderedPageBreak/>
              <w:t>Грамматический материал:</w:t>
            </w:r>
            <w:r w:rsidRPr="009208EB">
              <w:rPr>
                <w:rFonts w:ascii="Times New Roman" w:hAnsi="Times New Roman"/>
                <w:color w:val="auto"/>
                <w:szCs w:val="22"/>
              </w:rPr>
              <w:t xml:space="preserve"> Придаточные предложения условия и времени. Структура предложения; сложноподчиненные предложения с союзами </w:t>
            </w:r>
            <w:r w:rsidRPr="009208EB">
              <w:rPr>
                <w:rFonts w:ascii="Times New Roman" w:hAnsi="Times New Roman"/>
                <w:color w:val="auto"/>
                <w:szCs w:val="22"/>
                <w:lang w:val="en-US"/>
              </w:rPr>
              <w:t>for</w:t>
            </w:r>
            <w:r w:rsidRPr="009208EB">
              <w:rPr>
                <w:rFonts w:ascii="Times New Roman" w:hAnsi="Times New Roman"/>
                <w:color w:val="auto"/>
                <w:szCs w:val="22"/>
              </w:rPr>
              <w:t xml:space="preserve">, </w:t>
            </w:r>
            <w:r w:rsidRPr="009208EB">
              <w:rPr>
                <w:rFonts w:ascii="Times New Roman" w:hAnsi="Times New Roman"/>
                <w:color w:val="auto"/>
                <w:szCs w:val="22"/>
                <w:lang w:val="en-US"/>
              </w:rPr>
              <w:t>as</w:t>
            </w:r>
            <w:r w:rsidRPr="009208EB">
              <w:rPr>
                <w:rFonts w:ascii="Times New Roman" w:hAnsi="Times New Roman"/>
                <w:color w:val="auto"/>
                <w:szCs w:val="22"/>
              </w:rPr>
              <w:t xml:space="preserve">, </w:t>
            </w:r>
            <w:r w:rsidRPr="009208EB">
              <w:rPr>
                <w:rFonts w:ascii="Times New Roman" w:hAnsi="Times New Roman"/>
                <w:color w:val="auto"/>
                <w:szCs w:val="22"/>
                <w:lang w:val="en-US"/>
              </w:rPr>
              <w:t>till</w:t>
            </w:r>
            <w:r w:rsidRPr="009208EB">
              <w:rPr>
                <w:rFonts w:ascii="Times New Roman" w:hAnsi="Times New Roman"/>
                <w:color w:val="auto"/>
                <w:szCs w:val="22"/>
              </w:rPr>
              <w:t xml:space="preserve">, </w:t>
            </w:r>
            <w:r w:rsidRPr="009208EB">
              <w:rPr>
                <w:rFonts w:ascii="Times New Roman" w:hAnsi="Times New Roman"/>
                <w:color w:val="auto"/>
                <w:szCs w:val="22"/>
                <w:lang w:val="en-US"/>
              </w:rPr>
              <w:t>until</w:t>
            </w:r>
            <w:r w:rsidRPr="009208EB">
              <w:rPr>
                <w:rFonts w:ascii="Times New Roman" w:hAnsi="Times New Roman"/>
                <w:color w:val="auto"/>
                <w:szCs w:val="22"/>
              </w:rPr>
              <w:t>, (</w:t>
            </w:r>
            <w:r w:rsidRPr="009208EB">
              <w:rPr>
                <w:rFonts w:ascii="Times New Roman" w:hAnsi="Times New Roman"/>
                <w:color w:val="auto"/>
                <w:szCs w:val="22"/>
                <w:lang w:val="en-US"/>
              </w:rPr>
              <w:t>as</w:t>
            </w:r>
            <w:r w:rsidRPr="009208EB">
              <w:rPr>
                <w:rFonts w:ascii="Times New Roman" w:hAnsi="Times New Roman"/>
                <w:color w:val="auto"/>
                <w:szCs w:val="22"/>
              </w:rPr>
              <w:t xml:space="preserve">) </w:t>
            </w:r>
            <w:r w:rsidRPr="009208EB">
              <w:rPr>
                <w:rFonts w:ascii="Times New Roman" w:hAnsi="Times New Roman"/>
                <w:color w:val="auto"/>
                <w:szCs w:val="22"/>
                <w:lang w:val="en-US"/>
              </w:rPr>
              <w:t>though</w:t>
            </w:r>
            <w:r w:rsidRPr="009208EB">
              <w:rPr>
                <w:rFonts w:ascii="Times New Roman" w:hAnsi="Times New Roman"/>
                <w:color w:val="auto"/>
                <w:szCs w:val="22"/>
              </w:rPr>
              <w:t xml:space="preserve">; </w:t>
            </w:r>
          </w:p>
        </w:tc>
      </w:tr>
      <w:tr w:rsidR="009208EB" w:rsidRPr="009208EB" w14:paraId="175294DA" w14:textId="77777777" w:rsidTr="00C25760">
        <w:trPr>
          <w:trHeight w:val="228"/>
        </w:trPr>
        <w:tc>
          <w:tcPr>
            <w:tcW w:w="3402" w:type="dxa"/>
            <w:vMerge/>
          </w:tcPr>
          <w:p w14:paraId="24D0365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62C0BE5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
                <w:color w:val="auto"/>
                <w:szCs w:val="22"/>
              </w:rPr>
              <w:t>В том числе практических занятий и лабораторных работ</w:t>
            </w:r>
          </w:p>
        </w:tc>
      </w:tr>
      <w:tr w:rsidR="009208EB" w:rsidRPr="009208EB" w14:paraId="62DBF33F" w14:textId="77777777" w:rsidTr="00C25760">
        <w:trPr>
          <w:trHeight w:val="228"/>
        </w:trPr>
        <w:tc>
          <w:tcPr>
            <w:tcW w:w="3402" w:type="dxa"/>
            <w:vMerge/>
          </w:tcPr>
          <w:p w14:paraId="56253E18"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6DCC02D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1</w:t>
            </w:r>
          </w:p>
        </w:tc>
        <w:tc>
          <w:tcPr>
            <w:tcW w:w="6067" w:type="dxa"/>
          </w:tcPr>
          <w:p w14:paraId="469525E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35 Геодезические данные</w:t>
            </w:r>
          </w:p>
        </w:tc>
      </w:tr>
      <w:tr w:rsidR="009208EB" w:rsidRPr="009208EB" w14:paraId="19B92ABE" w14:textId="77777777" w:rsidTr="00C25760">
        <w:trPr>
          <w:trHeight w:val="228"/>
        </w:trPr>
        <w:tc>
          <w:tcPr>
            <w:tcW w:w="3402" w:type="dxa"/>
            <w:vMerge/>
          </w:tcPr>
          <w:p w14:paraId="2B0F9A0B"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10956FE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2</w:t>
            </w:r>
          </w:p>
        </w:tc>
        <w:tc>
          <w:tcPr>
            <w:tcW w:w="6067" w:type="dxa"/>
          </w:tcPr>
          <w:p w14:paraId="4FF233C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36 Геодезические измерения</w:t>
            </w:r>
          </w:p>
        </w:tc>
      </w:tr>
      <w:tr w:rsidR="009208EB" w:rsidRPr="009208EB" w14:paraId="62FE61FF" w14:textId="77777777" w:rsidTr="00C25760">
        <w:trPr>
          <w:trHeight w:val="228"/>
        </w:trPr>
        <w:tc>
          <w:tcPr>
            <w:tcW w:w="3402" w:type="dxa"/>
            <w:vMerge/>
          </w:tcPr>
          <w:p w14:paraId="6FA97F8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548D78D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3</w:t>
            </w:r>
          </w:p>
        </w:tc>
        <w:tc>
          <w:tcPr>
            <w:tcW w:w="6067" w:type="dxa"/>
          </w:tcPr>
          <w:p w14:paraId="5260B4A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37 Основные приборы и инструменты для геодезических работ</w:t>
            </w:r>
          </w:p>
        </w:tc>
      </w:tr>
      <w:tr w:rsidR="009208EB" w:rsidRPr="009208EB" w14:paraId="633C566E" w14:textId="77777777" w:rsidTr="00C25760">
        <w:trPr>
          <w:trHeight w:val="228"/>
        </w:trPr>
        <w:tc>
          <w:tcPr>
            <w:tcW w:w="3402" w:type="dxa"/>
            <w:vMerge/>
          </w:tcPr>
          <w:p w14:paraId="540267D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7B56E57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4</w:t>
            </w:r>
          </w:p>
        </w:tc>
        <w:tc>
          <w:tcPr>
            <w:tcW w:w="6067" w:type="dxa"/>
          </w:tcPr>
          <w:p w14:paraId="4FAE0D2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38 Геодезическая съемка. Виды геодезических съемок</w:t>
            </w:r>
          </w:p>
        </w:tc>
      </w:tr>
      <w:tr w:rsidR="009208EB" w:rsidRPr="009208EB" w14:paraId="7737CADD" w14:textId="77777777" w:rsidTr="00C25760">
        <w:trPr>
          <w:trHeight w:val="228"/>
        </w:trPr>
        <w:tc>
          <w:tcPr>
            <w:tcW w:w="3402" w:type="dxa"/>
            <w:vMerge/>
          </w:tcPr>
          <w:p w14:paraId="1CCCA70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7231AFE8"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5</w:t>
            </w:r>
          </w:p>
        </w:tc>
        <w:tc>
          <w:tcPr>
            <w:tcW w:w="6067" w:type="dxa"/>
          </w:tcPr>
          <w:p w14:paraId="77363FB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39 Теодолит. Тахеометр</w:t>
            </w:r>
          </w:p>
        </w:tc>
      </w:tr>
      <w:tr w:rsidR="009208EB" w:rsidRPr="009208EB" w14:paraId="6D65924A" w14:textId="77777777" w:rsidTr="00C25760">
        <w:trPr>
          <w:trHeight w:val="228"/>
        </w:trPr>
        <w:tc>
          <w:tcPr>
            <w:tcW w:w="3402" w:type="dxa"/>
            <w:vMerge/>
          </w:tcPr>
          <w:p w14:paraId="326E69B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50DA347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6</w:t>
            </w:r>
          </w:p>
        </w:tc>
        <w:tc>
          <w:tcPr>
            <w:tcW w:w="6067" w:type="dxa"/>
          </w:tcPr>
          <w:p w14:paraId="5E1BD92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40 Нивелир. Нивелирные работы</w:t>
            </w:r>
          </w:p>
        </w:tc>
      </w:tr>
      <w:tr w:rsidR="009208EB" w:rsidRPr="009208EB" w14:paraId="32A19210" w14:textId="77777777" w:rsidTr="00C25760">
        <w:trPr>
          <w:trHeight w:val="228"/>
        </w:trPr>
        <w:tc>
          <w:tcPr>
            <w:tcW w:w="3402" w:type="dxa"/>
            <w:vMerge/>
          </w:tcPr>
          <w:p w14:paraId="6CAA0FC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532C188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7</w:t>
            </w:r>
          </w:p>
        </w:tc>
        <w:tc>
          <w:tcPr>
            <w:tcW w:w="6067" w:type="dxa"/>
          </w:tcPr>
          <w:p w14:paraId="5DB6387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41 Топографические планы, карты, чертежи.</w:t>
            </w:r>
          </w:p>
        </w:tc>
      </w:tr>
      <w:tr w:rsidR="009208EB" w:rsidRPr="009208EB" w14:paraId="625BE7E1" w14:textId="77777777" w:rsidTr="00C25760">
        <w:trPr>
          <w:trHeight w:val="228"/>
        </w:trPr>
        <w:tc>
          <w:tcPr>
            <w:tcW w:w="3402" w:type="dxa"/>
            <w:vMerge/>
          </w:tcPr>
          <w:p w14:paraId="7B6D3F4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2922AF3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8</w:t>
            </w:r>
          </w:p>
        </w:tc>
        <w:tc>
          <w:tcPr>
            <w:tcW w:w="6067" w:type="dxa"/>
          </w:tcPr>
          <w:p w14:paraId="32A7971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42 Рельеф местности</w:t>
            </w:r>
          </w:p>
        </w:tc>
      </w:tr>
      <w:tr w:rsidR="009208EB" w:rsidRPr="009208EB" w14:paraId="03EA543E" w14:textId="77777777" w:rsidTr="00C25760">
        <w:trPr>
          <w:trHeight w:val="228"/>
        </w:trPr>
        <w:tc>
          <w:tcPr>
            <w:tcW w:w="3402" w:type="dxa"/>
            <w:vMerge w:val="restart"/>
          </w:tcPr>
          <w:p w14:paraId="7ADB881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hAnsi="Times New Roman"/>
                <w:b/>
                <w:color w:val="auto"/>
                <w:szCs w:val="22"/>
              </w:rPr>
            </w:pPr>
            <w:r w:rsidRPr="009208EB">
              <w:rPr>
                <w:rFonts w:ascii="Times New Roman" w:hAnsi="Times New Roman"/>
                <w:b/>
                <w:color w:val="auto"/>
                <w:szCs w:val="22"/>
              </w:rPr>
              <w:t xml:space="preserve">Тема 2.6. Чемпионаты </w:t>
            </w:r>
            <w:proofErr w:type="spellStart"/>
            <w:r w:rsidRPr="009208EB">
              <w:rPr>
                <w:rFonts w:ascii="Times New Roman" w:hAnsi="Times New Roman"/>
                <w:b/>
                <w:color w:val="auto"/>
                <w:szCs w:val="22"/>
              </w:rPr>
              <w:t>WorldSkillsInternational</w:t>
            </w:r>
            <w:proofErr w:type="spellEnd"/>
            <w:r w:rsidRPr="009208EB">
              <w:rPr>
                <w:rFonts w:ascii="Times New Roman" w:hAnsi="Times New Roman"/>
                <w:b/>
                <w:color w:val="auto"/>
                <w:szCs w:val="22"/>
              </w:rPr>
              <w:t xml:space="preserve"> по компетенции Геодезия</w:t>
            </w:r>
          </w:p>
        </w:tc>
        <w:tc>
          <w:tcPr>
            <w:tcW w:w="6634" w:type="dxa"/>
            <w:gridSpan w:val="2"/>
          </w:tcPr>
          <w:p w14:paraId="5301B78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9208EB">
              <w:rPr>
                <w:rFonts w:ascii="Times New Roman" w:hAnsi="Times New Roman"/>
                <w:b/>
                <w:bCs/>
                <w:color w:val="auto"/>
                <w:szCs w:val="22"/>
              </w:rPr>
              <w:t>Содержание учебного материала</w:t>
            </w:r>
          </w:p>
        </w:tc>
      </w:tr>
      <w:tr w:rsidR="009208EB" w:rsidRPr="009208EB" w14:paraId="4ED117B4" w14:textId="77777777" w:rsidTr="00C25760">
        <w:trPr>
          <w:trHeight w:val="228"/>
        </w:trPr>
        <w:tc>
          <w:tcPr>
            <w:tcW w:w="3402" w:type="dxa"/>
            <w:vMerge/>
          </w:tcPr>
          <w:p w14:paraId="4FAE89B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75E61E5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 xml:space="preserve">Основная </w:t>
            </w:r>
            <w:r w:rsidRPr="009208EB">
              <w:rPr>
                <w:rFonts w:ascii="Times New Roman" w:hAnsi="Times New Roman"/>
                <w:bCs/>
                <w:color w:val="auto"/>
                <w:sz w:val="24"/>
                <w:szCs w:val="24"/>
              </w:rPr>
              <w:t>т</w:t>
            </w:r>
            <w:r w:rsidRPr="009208EB">
              <w:rPr>
                <w:rFonts w:ascii="Times New Roman" w:hAnsi="Times New Roman"/>
                <w:color w:val="auto"/>
                <w:sz w:val="24"/>
                <w:szCs w:val="24"/>
              </w:rPr>
              <w:t>ерминология чемпионата</w:t>
            </w:r>
            <w:r w:rsidRPr="009208EB">
              <w:rPr>
                <w:rFonts w:ascii="Times New Roman" w:hAnsi="Times New Roman"/>
                <w:bCs/>
                <w:color w:val="auto"/>
                <w:szCs w:val="22"/>
              </w:rPr>
              <w:t xml:space="preserve"> . Техническое описание компетенции. Конкурсное задание. Основные требования.</w:t>
            </w:r>
            <w:r w:rsidRPr="009208EB">
              <w:rPr>
                <w:rFonts w:ascii="Times New Roman" w:hAnsi="Times New Roman"/>
                <w:color w:val="auto"/>
                <w:szCs w:val="22"/>
              </w:rPr>
              <w:t xml:space="preserve"> Материалы, оборудование и инструменты по компетенции. Охрана труда и </w:t>
            </w:r>
            <w:r w:rsidRPr="009208EB">
              <w:rPr>
                <w:rFonts w:ascii="Calibri" w:hAnsi="Calibri"/>
                <w:color w:val="auto"/>
                <w:szCs w:val="22"/>
              </w:rPr>
              <w:t>т</w:t>
            </w:r>
            <w:r w:rsidRPr="009208EB">
              <w:rPr>
                <w:rFonts w:ascii="Times New Roman" w:hAnsi="Times New Roman"/>
                <w:bCs/>
                <w:color w:val="auto"/>
                <w:szCs w:val="22"/>
              </w:rPr>
              <w:t xml:space="preserve">ехника безопасности. Чтение документации. </w:t>
            </w:r>
          </w:p>
          <w:p w14:paraId="1827399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Фразы, речевые обороты и выражения, благодарности, вежливые просьбы, вопросы, уточнения. Организация спонтанного общения в формате живого общения в виде вопросов и ответов по заданию.</w:t>
            </w:r>
          </w:p>
          <w:p w14:paraId="33DA0A7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Грамматический материал: действительный и страдательный залоги.</w:t>
            </w:r>
          </w:p>
        </w:tc>
      </w:tr>
      <w:tr w:rsidR="009208EB" w:rsidRPr="009208EB" w14:paraId="70AD6A7C" w14:textId="77777777" w:rsidTr="00C25760">
        <w:trPr>
          <w:trHeight w:val="228"/>
        </w:trPr>
        <w:tc>
          <w:tcPr>
            <w:tcW w:w="3402" w:type="dxa"/>
            <w:vMerge/>
          </w:tcPr>
          <w:p w14:paraId="46873A5E"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6634" w:type="dxa"/>
            <w:gridSpan w:val="2"/>
          </w:tcPr>
          <w:p w14:paraId="4CD70A2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
                <w:color w:val="auto"/>
                <w:szCs w:val="22"/>
              </w:rPr>
              <w:t>В том числе практических занятий и лабораторных работ</w:t>
            </w:r>
          </w:p>
        </w:tc>
      </w:tr>
      <w:tr w:rsidR="009208EB" w:rsidRPr="009208EB" w14:paraId="2CEBE8D0" w14:textId="77777777" w:rsidTr="00C25760">
        <w:trPr>
          <w:trHeight w:val="228"/>
        </w:trPr>
        <w:tc>
          <w:tcPr>
            <w:tcW w:w="3402" w:type="dxa"/>
            <w:vMerge/>
          </w:tcPr>
          <w:p w14:paraId="47DAFB9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36F313CB"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1</w:t>
            </w:r>
          </w:p>
        </w:tc>
        <w:tc>
          <w:tcPr>
            <w:tcW w:w="6067" w:type="dxa"/>
          </w:tcPr>
          <w:p w14:paraId="264B2C3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 xml:space="preserve">Практическое занятие № </w:t>
            </w:r>
            <w:r w:rsidRPr="009208EB">
              <w:rPr>
                <w:rFonts w:ascii="Calibri" w:hAnsi="Calibri"/>
                <w:color w:val="auto"/>
                <w:szCs w:val="22"/>
              </w:rPr>
              <w:t xml:space="preserve">43 </w:t>
            </w:r>
            <w:r w:rsidRPr="009208EB">
              <w:rPr>
                <w:rFonts w:ascii="Times New Roman" w:hAnsi="Times New Roman"/>
                <w:bCs/>
                <w:color w:val="auto"/>
                <w:szCs w:val="22"/>
              </w:rPr>
              <w:t xml:space="preserve">Чемпионаты </w:t>
            </w:r>
            <w:proofErr w:type="spellStart"/>
            <w:r w:rsidRPr="009208EB">
              <w:rPr>
                <w:rFonts w:ascii="Times New Roman" w:hAnsi="Times New Roman"/>
                <w:bCs/>
                <w:color w:val="auto"/>
                <w:szCs w:val="22"/>
              </w:rPr>
              <w:t>WorldSkillsInternational</w:t>
            </w:r>
            <w:proofErr w:type="spellEnd"/>
            <w:r w:rsidRPr="009208EB">
              <w:rPr>
                <w:rFonts w:ascii="Times New Roman" w:hAnsi="Times New Roman"/>
                <w:bCs/>
                <w:color w:val="auto"/>
                <w:szCs w:val="22"/>
              </w:rPr>
              <w:t>. Основная т</w:t>
            </w:r>
            <w:r w:rsidRPr="009208EB">
              <w:rPr>
                <w:rFonts w:ascii="Times New Roman" w:hAnsi="Times New Roman"/>
                <w:color w:val="auto"/>
                <w:sz w:val="24"/>
                <w:szCs w:val="24"/>
              </w:rPr>
              <w:t>ерминология чемпионата</w:t>
            </w:r>
            <w:r w:rsidRPr="009208EB">
              <w:rPr>
                <w:rFonts w:ascii="Times New Roman" w:hAnsi="Times New Roman"/>
                <w:bCs/>
                <w:color w:val="auto"/>
                <w:szCs w:val="22"/>
              </w:rPr>
              <w:t xml:space="preserve"> .Аудирование: просмотр видеоролика «</w:t>
            </w:r>
            <w:proofErr w:type="spellStart"/>
            <w:r w:rsidRPr="009208EB">
              <w:rPr>
                <w:rFonts w:ascii="Times New Roman" w:hAnsi="Times New Roman"/>
                <w:bCs/>
                <w:color w:val="auto"/>
                <w:szCs w:val="22"/>
              </w:rPr>
              <w:t>WhatisWorldSkills</w:t>
            </w:r>
            <w:proofErr w:type="spellEnd"/>
            <w:r w:rsidRPr="009208EB">
              <w:rPr>
                <w:rFonts w:ascii="Times New Roman" w:hAnsi="Times New Roman"/>
                <w:bCs/>
                <w:color w:val="auto"/>
                <w:szCs w:val="22"/>
              </w:rPr>
              <w:t>?»</w:t>
            </w:r>
          </w:p>
        </w:tc>
      </w:tr>
      <w:tr w:rsidR="009208EB" w:rsidRPr="009208EB" w14:paraId="7FA9F535" w14:textId="77777777" w:rsidTr="00C25760">
        <w:trPr>
          <w:trHeight w:val="228"/>
        </w:trPr>
        <w:tc>
          <w:tcPr>
            <w:tcW w:w="3402" w:type="dxa"/>
            <w:vMerge/>
          </w:tcPr>
          <w:p w14:paraId="714F3B3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079EB98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2</w:t>
            </w:r>
          </w:p>
        </w:tc>
        <w:tc>
          <w:tcPr>
            <w:tcW w:w="6067" w:type="dxa"/>
          </w:tcPr>
          <w:p w14:paraId="6F3FDA6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 xml:space="preserve">Практическое занятие № 44 </w:t>
            </w:r>
            <w:proofErr w:type="spellStart"/>
            <w:r w:rsidRPr="009208EB">
              <w:rPr>
                <w:rFonts w:ascii="Times New Roman" w:hAnsi="Times New Roman"/>
                <w:color w:val="auto"/>
                <w:szCs w:val="22"/>
              </w:rPr>
              <w:t>WorldSkillsInternational</w:t>
            </w:r>
            <w:proofErr w:type="spellEnd"/>
            <w:r w:rsidRPr="009208EB">
              <w:rPr>
                <w:rFonts w:ascii="Times New Roman" w:hAnsi="Times New Roman"/>
                <w:color w:val="auto"/>
                <w:szCs w:val="22"/>
              </w:rPr>
              <w:t xml:space="preserve"> по компетенции Геодезия.</w:t>
            </w:r>
            <w:r w:rsidRPr="009208EB">
              <w:rPr>
                <w:rFonts w:ascii="Times New Roman" w:hAnsi="Times New Roman"/>
                <w:color w:val="auto"/>
                <w:sz w:val="24"/>
                <w:szCs w:val="24"/>
              </w:rPr>
              <w:t xml:space="preserve"> Спецификация стандартов.</w:t>
            </w:r>
          </w:p>
        </w:tc>
      </w:tr>
      <w:tr w:rsidR="009208EB" w:rsidRPr="009208EB" w14:paraId="4E3878BE" w14:textId="77777777" w:rsidTr="00C25760">
        <w:trPr>
          <w:trHeight w:val="228"/>
        </w:trPr>
        <w:tc>
          <w:tcPr>
            <w:tcW w:w="3402" w:type="dxa"/>
            <w:vMerge/>
          </w:tcPr>
          <w:p w14:paraId="3630EC2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0DE0CF1E"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3</w:t>
            </w:r>
          </w:p>
        </w:tc>
        <w:tc>
          <w:tcPr>
            <w:tcW w:w="6067" w:type="dxa"/>
          </w:tcPr>
          <w:p w14:paraId="04766CC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45 Техническое описание компетенции.</w:t>
            </w:r>
          </w:p>
        </w:tc>
      </w:tr>
      <w:tr w:rsidR="009208EB" w:rsidRPr="009208EB" w14:paraId="38362E9E" w14:textId="77777777" w:rsidTr="00C25760">
        <w:trPr>
          <w:trHeight w:val="228"/>
        </w:trPr>
        <w:tc>
          <w:tcPr>
            <w:tcW w:w="3402" w:type="dxa"/>
            <w:vMerge/>
          </w:tcPr>
          <w:p w14:paraId="677CF86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40533A8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4</w:t>
            </w:r>
          </w:p>
        </w:tc>
        <w:tc>
          <w:tcPr>
            <w:tcW w:w="6067" w:type="dxa"/>
          </w:tcPr>
          <w:p w14:paraId="53F9FB9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46 Конкурсное задание. Основные требования.</w:t>
            </w:r>
          </w:p>
        </w:tc>
      </w:tr>
      <w:tr w:rsidR="009208EB" w:rsidRPr="009208EB" w14:paraId="493EE79E" w14:textId="77777777" w:rsidTr="00C25760">
        <w:trPr>
          <w:trHeight w:val="228"/>
        </w:trPr>
        <w:tc>
          <w:tcPr>
            <w:tcW w:w="3402" w:type="dxa"/>
            <w:vMerge/>
          </w:tcPr>
          <w:p w14:paraId="11A73DE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57FEFDAB"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5</w:t>
            </w:r>
          </w:p>
        </w:tc>
        <w:tc>
          <w:tcPr>
            <w:tcW w:w="6067" w:type="dxa"/>
          </w:tcPr>
          <w:p w14:paraId="6C5663C8"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 xml:space="preserve">Практическое занятие № 47 </w:t>
            </w:r>
            <w:r w:rsidRPr="009208EB">
              <w:rPr>
                <w:rFonts w:ascii="Times New Roman" w:hAnsi="Times New Roman"/>
                <w:color w:val="auto"/>
                <w:szCs w:val="22"/>
              </w:rPr>
              <w:t>Демонстрация знаний, умений.</w:t>
            </w:r>
          </w:p>
        </w:tc>
      </w:tr>
      <w:tr w:rsidR="009208EB" w:rsidRPr="009208EB" w14:paraId="72E76AEB" w14:textId="77777777" w:rsidTr="00C25760">
        <w:trPr>
          <w:trHeight w:val="433"/>
        </w:trPr>
        <w:tc>
          <w:tcPr>
            <w:tcW w:w="3402" w:type="dxa"/>
            <w:vMerge/>
          </w:tcPr>
          <w:p w14:paraId="0D486AE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2E39AC8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6</w:t>
            </w:r>
          </w:p>
        </w:tc>
        <w:tc>
          <w:tcPr>
            <w:tcW w:w="6067" w:type="dxa"/>
          </w:tcPr>
          <w:p w14:paraId="759BBE7B"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 xml:space="preserve">Практическое занятие № 48 </w:t>
            </w:r>
            <w:proofErr w:type="spellStart"/>
            <w:r w:rsidRPr="009208EB">
              <w:rPr>
                <w:rFonts w:ascii="Times New Roman" w:hAnsi="Times New Roman"/>
                <w:color w:val="auto"/>
                <w:szCs w:val="22"/>
              </w:rPr>
              <w:t>Тулбокс</w:t>
            </w:r>
            <w:proofErr w:type="spellEnd"/>
            <w:r w:rsidRPr="009208EB">
              <w:rPr>
                <w:rFonts w:ascii="Times New Roman" w:hAnsi="Times New Roman"/>
                <w:color w:val="auto"/>
                <w:szCs w:val="22"/>
              </w:rPr>
              <w:t>. Материалы, оборудование и инструменты по компетенции</w:t>
            </w:r>
          </w:p>
        </w:tc>
      </w:tr>
      <w:tr w:rsidR="009208EB" w:rsidRPr="009208EB" w14:paraId="6881373D" w14:textId="77777777" w:rsidTr="00C25760">
        <w:trPr>
          <w:trHeight w:val="228"/>
        </w:trPr>
        <w:tc>
          <w:tcPr>
            <w:tcW w:w="3402" w:type="dxa"/>
            <w:vMerge/>
          </w:tcPr>
          <w:p w14:paraId="32FDAB7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48A8A67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7</w:t>
            </w:r>
          </w:p>
        </w:tc>
        <w:tc>
          <w:tcPr>
            <w:tcW w:w="6067" w:type="dxa"/>
          </w:tcPr>
          <w:p w14:paraId="0906E4B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49</w:t>
            </w:r>
            <w:r w:rsidRPr="009208EB">
              <w:rPr>
                <w:rFonts w:ascii="Times New Roman" w:hAnsi="Times New Roman"/>
                <w:color w:val="auto"/>
                <w:szCs w:val="22"/>
              </w:rPr>
              <w:t xml:space="preserve"> Охрана труда и </w:t>
            </w:r>
            <w:r w:rsidRPr="009208EB">
              <w:rPr>
                <w:rFonts w:ascii="Calibri" w:hAnsi="Calibri"/>
                <w:color w:val="auto"/>
                <w:szCs w:val="22"/>
              </w:rPr>
              <w:t>т</w:t>
            </w:r>
            <w:r w:rsidRPr="009208EB">
              <w:rPr>
                <w:rFonts w:ascii="Times New Roman" w:hAnsi="Times New Roman"/>
                <w:bCs/>
                <w:color w:val="auto"/>
                <w:szCs w:val="22"/>
              </w:rPr>
              <w:t>ехника безопасности.</w:t>
            </w:r>
          </w:p>
        </w:tc>
      </w:tr>
      <w:tr w:rsidR="009208EB" w:rsidRPr="009208EB" w14:paraId="3FE9BD78" w14:textId="77777777" w:rsidTr="00C25760">
        <w:trPr>
          <w:trHeight w:val="141"/>
        </w:trPr>
        <w:tc>
          <w:tcPr>
            <w:tcW w:w="3402" w:type="dxa"/>
            <w:vMerge w:val="restart"/>
          </w:tcPr>
          <w:p w14:paraId="40311B8B"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hAnsi="Times New Roman"/>
                <w:b/>
                <w:color w:val="auto"/>
                <w:szCs w:val="22"/>
              </w:rPr>
            </w:pPr>
            <w:r w:rsidRPr="009208EB">
              <w:rPr>
                <w:rFonts w:ascii="Times New Roman" w:hAnsi="Times New Roman"/>
                <w:b/>
                <w:color w:val="auto"/>
                <w:szCs w:val="22"/>
              </w:rPr>
              <w:t>Тема 2.7. Оборудование строительной площадки, строительная техника</w:t>
            </w:r>
          </w:p>
        </w:tc>
        <w:tc>
          <w:tcPr>
            <w:tcW w:w="6634" w:type="dxa"/>
            <w:gridSpan w:val="2"/>
          </w:tcPr>
          <w:p w14:paraId="36FA6B0E"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9208EB">
              <w:rPr>
                <w:rFonts w:ascii="Times New Roman" w:hAnsi="Times New Roman"/>
                <w:b/>
                <w:bCs/>
                <w:color w:val="auto"/>
                <w:szCs w:val="22"/>
              </w:rPr>
              <w:t>Содержание учебного материала</w:t>
            </w:r>
          </w:p>
        </w:tc>
      </w:tr>
      <w:tr w:rsidR="009208EB" w:rsidRPr="009208EB" w14:paraId="5FB4F5DF" w14:textId="77777777" w:rsidTr="00C25760">
        <w:trPr>
          <w:trHeight w:val="249"/>
        </w:trPr>
        <w:tc>
          <w:tcPr>
            <w:tcW w:w="3402" w:type="dxa"/>
            <w:vMerge/>
          </w:tcPr>
          <w:p w14:paraId="0516861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4C226CCE" w14:textId="77777777" w:rsidR="009208EB" w:rsidRPr="009208EB" w:rsidRDefault="009208EB" w:rsidP="009208EB">
            <w:pPr>
              <w:jc w:val="both"/>
              <w:rPr>
                <w:rFonts w:ascii="Times New Roman" w:hAnsi="Times New Roman"/>
                <w:bCs/>
                <w:color w:val="auto"/>
                <w:szCs w:val="22"/>
              </w:rPr>
            </w:pPr>
            <w:r w:rsidRPr="009208EB">
              <w:rPr>
                <w:rFonts w:ascii="Times New Roman" w:hAnsi="Times New Roman"/>
                <w:color w:val="auto"/>
                <w:sz w:val="24"/>
                <w:szCs w:val="24"/>
              </w:rPr>
              <w:t>Строительные машины, виды строительных машин. Р</w:t>
            </w:r>
            <w:r w:rsidRPr="009208EB">
              <w:rPr>
                <w:rFonts w:ascii="Times New Roman" w:hAnsi="Times New Roman"/>
                <w:bCs/>
                <w:color w:val="auto"/>
                <w:sz w:val="24"/>
                <w:szCs w:val="24"/>
              </w:rPr>
              <w:t>абота на строительной площадке.</w:t>
            </w:r>
            <w:r w:rsidRPr="009208EB">
              <w:rPr>
                <w:rFonts w:ascii="Times New Roman" w:hAnsi="Times New Roman"/>
                <w:bCs/>
                <w:color w:val="auto"/>
                <w:szCs w:val="22"/>
              </w:rPr>
              <w:t xml:space="preserve"> Грамматический материал: неличные формы глагола (инфинитив, герундий, причастия)</w:t>
            </w:r>
          </w:p>
        </w:tc>
      </w:tr>
      <w:tr w:rsidR="009208EB" w:rsidRPr="009208EB" w14:paraId="0F392E3A" w14:textId="77777777" w:rsidTr="00C25760">
        <w:trPr>
          <w:trHeight w:val="288"/>
        </w:trPr>
        <w:tc>
          <w:tcPr>
            <w:tcW w:w="3402" w:type="dxa"/>
            <w:vMerge/>
          </w:tcPr>
          <w:p w14:paraId="3C49607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6634" w:type="dxa"/>
            <w:gridSpan w:val="2"/>
          </w:tcPr>
          <w:p w14:paraId="6605FFF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
                <w:color w:val="auto"/>
                <w:szCs w:val="22"/>
              </w:rPr>
              <w:t>В том числе практических занятий и лабораторных работ</w:t>
            </w:r>
          </w:p>
        </w:tc>
      </w:tr>
      <w:tr w:rsidR="009208EB" w:rsidRPr="009208EB" w14:paraId="47C4715E" w14:textId="77777777" w:rsidTr="00C25760">
        <w:trPr>
          <w:trHeight w:val="163"/>
        </w:trPr>
        <w:tc>
          <w:tcPr>
            <w:tcW w:w="3402" w:type="dxa"/>
            <w:vMerge/>
          </w:tcPr>
          <w:p w14:paraId="1FAF20D8"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1C8BB3A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9208EB">
              <w:rPr>
                <w:rFonts w:ascii="Times New Roman" w:hAnsi="Times New Roman"/>
                <w:color w:val="auto"/>
                <w:szCs w:val="22"/>
              </w:rPr>
              <w:t>1</w:t>
            </w:r>
          </w:p>
        </w:tc>
        <w:tc>
          <w:tcPr>
            <w:tcW w:w="6067" w:type="dxa"/>
          </w:tcPr>
          <w:p w14:paraId="36787F9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9208EB">
              <w:rPr>
                <w:rFonts w:ascii="Times New Roman" w:hAnsi="Times New Roman"/>
                <w:bCs/>
                <w:color w:val="auto"/>
                <w:szCs w:val="22"/>
              </w:rPr>
              <w:t>Практическое занятие № 50 Оборудование стройплощадки.</w:t>
            </w:r>
            <w:r w:rsidRPr="009208EB">
              <w:rPr>
                <w:rFonts w:ascii="Times New Roman" w:hAnsi="Times New Roman"/>
                <w:bCs/>
                <w:szCs w:val="22"/>
              </w:rPr>
              <w:t xml:space="preserve"> Строительные леса</w:t>
            </w:r>
          </w:p>
        </w:tc>
      </w:tr>
      <w:tr w:rsidR="009208EB" w:rsidRPr="009208EB" w14:paraId="4FA34C6E" w14:textId="77777777" w:rsidTr="00C25760">
        <w:trPr>
          <w:trHeight w:val="20"/>
        </w:trPr>
        <w:tc>
          <w:tcPr>
            <w:tcW w:w="3402" w:type="dxa"/>
            <w:vMerge/>
          </w:tcPr>
          <w:p w14:paraId="563DF9F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22AC4CC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9208EB">
              <w:rPr>
                <w:rFonts w:ascii="Times New Roman" w:hAnsi="Times New Roman"/>
                <w:bCs/>
                <w:szCs w:val="22"/>
              </w:rPr>
              <w:t>2</w:t>
            </w:r>
          </w:p>
        </w:tc>
        <w:tc>
          <w:tcPr>
            <w:tcW w:w="6067" w:type="dxa"/>
          </w:tcPr>
          <w:p w14:paraId="47096CE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9208EB">
              <w:rPr>
                <w:rFonts w:ascii="Times New Roman" w:hAnsi="Times New Roman"/>
                <w:bCs/>
                <w:color w:val="auto"/>
                <w:szCs w:val="22"/>
              </w:rPr>
              <w:t xml:space="preserve">Практическое занятие № 51 </w:t>
            </w:r>
            <w:r w:rsidRPr="009208EB">
              <w:rPr>
                <w:rFonts w:ascii="Times New Roman" w:hAnsi="Times New Roman"/>
                <w:color w:val="auto"/>
                <w:szCs w:val="22"/>
              </w:rPr>
              <w:t>Группы строительных машин.</w:t>
            </w:r>
          </w:p>
        </w:tc>
      </w:tr>
      <w:tr w:rsidR="009208EB" w:rsidRPr="009208EB" w14:paraId="5724FC3C" w14:textId="77777777" w:rsidTr="00C25760">
        <w:trPr>
          <w:trHeight w:val="20"/>
        </w:trPr>
        <w:tc>
          <w:tcPr>
            <w:tcW w:w="3402" w:type="dxa"/>
            <w:vMerge/>
          </w:tcPr>
          <w:p w14:paraId="46B7FD7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1B8482F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3</w:t>
            </w:r>
          </w:p>
        </w:tc>
        <w:tc>
          <w:tcPr>
            <w:tcW w:w="6067" w:type="dxa"/>
          </w:tcPr>
          <w:p w14:paraId="45A146C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9208EB">
              <w:rPr>
                <w:rFonts w:ascii="Times New Roman" w:hAnsi="Times New Roman"/>
                <w:bCs/>
                <w:color w:val="auto"/>
                <w:szCs w:val="22"/>
              </w:rPr>
              <w:t xml:space="preserve">Практическое занятие № 52 </w:t>
            </w:r>
            <w:r w:rsidRPr="009208EB">
              <w:rPr>
                <w:rFonts w:ascii="Times New Roman" w:hAnsi="Times New Roman"/>
                <w:bCs/>
                <w:szCs w:val="22"/>
              </w:rPr>
              <w:t>Транспортировочные машины</w:t>
            </w:r>
          </w:p>
        </w:tc>
      </w:tr>
      <w:tr w:rsidR="009208EB" w:rsidRPr="009208EB" w14:paraId="63B2A64D" w14:textId="77777777" w:rsidTr="00C25760">
        <w:trPr>
          <w:trHeight w:val="283"/>
        </w:trPr>
        <w:tc>
          <w:tcPr>
            <w:tcW w:w="3402" w:type="dxa"/>
            <w:vMerge/>
          </w:tcPr>
          <w:p w14:paraId="40ED6FA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6FE0213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9208EB">
              <w:rPr>
                <w:rFonts w:ascii="Times New Roman" w:hAnsi="Times New Roman"/>
                <w:bCs/>
                <w:szCs w:val="22"/>
              </w:rPr>
              <w:t>4</w:t>
            </w:r>
          </w:p>
        </w:tc>
        <w:tc>
          <w:tcPr>
            <w:tcW w:w="6067" w:type="dxa"/>
          </w:tcPr>
          <w:p w14:paraId="04664D5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9208EB">
              <w:rPr>
                <w:rFonts w:ascii="Times New Roman" w:hAnsi="Times New Roman"/>
                <w:bCs/>
                <w:color w:val="auto"/>
                <w:szCs w:val="22"/>
              </w:rPr>
              <w:t xml:space="preserve">Практическое занятие  № 53 </w:t>
            </w:r>
            <w:r w:rsidRPr="009208EB">
              <w:rPr>
                <w:rFonts w:ascii="Times New Roman" w:hAnsi="Times New Roman"/>
                <w:bCs/>
                <w:szCs w:val="22"/>
              </w:rPr>
              <w:t>Машины для земляных работ</w:t>
            </w:r>
          </w:p>
        </w:tc>
      </w:tr>
      <w:tr w:rsidR="009208EB" w:rsidRPr="009208EB" w14:paraId="4C1591D8" w14:textId="77777777" w:rsidTr="00C25760">
        <w:trPr>
          <w:trHeight w:val="283"/>
        </w:trPr>
        <w:tc>
          <w:tcPr>
            <w:tcW w:w="3402" w:type="dxa"/>
            <w:vMerge/>
          </w:tcPr>
          <w:p w14:paraId="57A2B6AE"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184721D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9208EB">
              <w:rPr>
                <w:rFonts w:ascii="Times New Roman" w:hAnsi="Times New Roman"/>
                <w:bCs/>
                <w:szCs w:val="22"/>
              </w:rPr>
              <w:t>5</w:t>
            </w:r>
          </w:p>
        </w:tc>
        <w:tc>
          <w:tcPr>
            <w:tcW w:w="6067" w:type="dxa"/>
          </w:tcPr>
          <w:p w14:paraId="7BE99C1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9208EB">
              <w:rPr>
                <w:rFonts w:ascii="Times New Roman" w:hAnsi="Times New Roman"/>
                <w:bCs/>
                <w:color w:val="auto"/>
                <w:szCs w:val="22"/>
              </w:rPr>
              <w:t xml:space="preserve">Практическое занятие № 54 </w:t>
            </w:r>
            <w:r w:rsidRPr="009208EB">
              <w:rPr>
                <w:rFonts w:ascii="Times New Roman" w:hAnsi="Times New Roman"/>
                <w:bCs/>
                <w:szCs w:val="22"/>
              </w:rPr>
              <w:t>Техника безопасности при работе на стройплощадке.</w:t>
            </w:r>
          </w:p>
        </w:tc>
      </w:tr>
      <w:tr w:rsidR="009208EB" w:rsidRPr="009208EB" w14:paraId="3ACA997D" w14:textId="77777777" w:rsidTr="00C25760">
        <w:trPr>
          <w:trHeight w:val="78"/>
        </w:trPr>
        <w:tc>
          <w:tcPr>
            <w:tcW w:w="3402" w:type="dxa"/>
            <w:vMerge/>
          </w:tcPr>
          <w:p w14:paraId="7288D89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06E92F5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FF0000"/>
                <w:szCs w:val="22"/>
              </w:rPr>
            </w:pPr>
            <w:r w:rsidRPr="009208EB">
              <w:rPr>
                <w:rFonts w:ascii="Times New Roman" w:hAnsi="Times New Roman"/>
                <w:b/>
                <w:bCs/>
                <w:szCs w:val="22"/>
              </w:rPr>
              <w:t xml:space="preserve">Самостоятельная работа обучающихся </w:t>
            </w:r>
            <w:r w:rsidRPr="009208EB">
              <w:rPr>
                <w:rFonts w:ascii="Times New Roman" w:hAnsi="Times New Roman"/>
                <w:bCs/>
                <w:color w:val="auto"/>
                <w:szCs w:val="22"/>
              </w:rPr>
              <w:t>Перевод текста по профессиональной тематике</w:t>
            </w:r>
          </w:p>
        </w:tc>
      </w:tr>
      <w:tr w:rsidR="009208EB" w:rsidRPr="009208EB" w14:paraId="4547D50C" w14:textId="77777777" w:rsidTr="00C25760">
        <w:trPr>
          <w:trHeight w:val="252"/>
        </w:trPr>
        <w:tc>
          <w:tcPr>
            <w:tcW w:w="3402" w:type="dxa"/>
            <w:vMerge w:val="restart"/>
          </w:tcPr>
          <w:p w14:paraId="096F2BA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hAnsi="Times New Roman"/>
                <w:b/>
                <w:color w:val="auto"/>
                <w:szCs w:val="22"/>
              </w:rPr>
            </w:pPr>
            <w:r w:rsidRPr="009208EB">
              <w:rPr>
                <w:rFonts w:ascii="Times New Roman" w:hAnsi="Times New Roman"/>
                <w:b/>
                <w:color w:val="auto"/>
                <w:szCs w:val="22"/>
              </w:rPr>
              <w:t>Тема 2.8. Здание, типы зданий</w:t>
            </w:r>
          </w:p>
        </w:tc>
        <w:tc>
          <w:tcPr>
            <w:tcW w:w="6634" w:type="dxa"/>
            <w:gridSpan w:val="2"/>
          </w:tcPr>
          <w:p w14:paraId="08EB4878"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9208EB">
              <w:rPr>
                <w:rFonts w:ascii="Times New Roman" w:hAnsi="Times New Roman"/>
                <w:b/>
                <w:bCs/>
                <w:color w:val="auto"/>
                <w:szCs w:val="22"/>
              </w:rPr>
              <w:t>Содержание учебного материала</w:t>
            </w:r>
          </w:p>
        </w:tc>
      </w:tr>
      <w:tr w:rsidR="009208EB" w:rsidRPr="009208EB" w14:paraId="7FD22B3E" w14:textId="77777777" w:rsidTr="00C25760">
        <w:trPr>
          <w:trHeight w:val="252"/>
        </w:trPr>
        <w:tc>
          <w:tcPr>
            <w:tcW w:w="3402" w:type="dxa"/>
            <w:vMerge/>
          </w:tcPr>
          <w:p w14:paraId="6FC502B3"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740588F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9208EB">
              <w:rPr>
                <w:rFonts w:ascii="Times New Roman" w:hAnsi="Times New Roman"/>
                <w:bCs/>
                <w:color w:val="auto"/>
                <w:szCs w:val="22"/>
              </w:rPr>
              <w:t>Архитектура зданий. Типы зданий. Способы строительства</w:t>
            </w:r>
          </w:p>
          <w:p w14:paraId="136409A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 xml:space="preserve">Грамматический материал: </w:t>
            </w:r>
            <w:r w:rsidRPr="009208EB">
              <w:rPr>
                <w:rFonts w:ascii="Times New Roman" w:hAnsi="Times New Roman"/>
                <w:color w:val="auto"/>
                <w:sz w:val="24"/>
                <w:szCs w:val="24"/>
              </w:rPr>
              <w:t>Согласование времен в английском предложении. Прямая и косвенная речь</w:t>
            </w:r>
          </w:p>
        </w:tc>
      </w:tr>
      <w:tr w:rsidR="009208EB" w:rsidRPr="009208EB" w14:paraId="451FE1A4" w14:textId="77777777" w:rsidTr="00C25760">
        <w:trPr>
          <w:trHeight w:val="301"/>
        </w:trPr>
        <w:tc>
          <w:tcPr>
            <w:tcW w:w="3402" w:type="dxa"/>
            <w:vMerge/>
            <w:tcBorders>
              <w:bottom w:val="nil"/>
            </w:tcBorders>
            <w:vAlign w:val="center"/>
          </w:tcPr>
          <w:p w14:paraId="3CD1EDD9" w14:textId="77777777" w:rsidR="009208EB" w:rsidRPr="009208EB" w:rsidRDefault="009208EB" w:rsidP="009208EB">
            <w:pPr>
              <w:jc w:val="both"/>
              <w:rPr>
                <w:rFonts w:ascii="Times New Roman" w:hAnsi="Times New Roman"/>
                <w:b/>
                <w:bCs/>
                <w:color w:val="auto"/>
                <w:szCs w:val="22"/>
              </w:rPr>
            </w:pPr>
          </w:p>
        </w:tc>
        <w:tc>
          <w:tcPr>
            <w:tcW w:w="6634" w:type="dxa"/>
            <w:gridSpan w:val="2"/>
          </w:tcPr>
          <w:p w14:paraId="5C9E6F4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
                <w:color w:val="auto"/>
                <w:szCs w:val="22"/>
              </w:rPr>
              <w:t>В том числе практических занятий и лабораторных работ</w:t>
            </w:r>
          </w:p>
        </w:tc>
      </w:tr>
      <w:tr w:rsidR="009208EB" w:rsidRPr="009208EB" w14:paraId="521DC9B8" w14:textId="77777777" w:rsidTr="00C25760">
        <w:trPr>
          <w:trHeight w:val="229"/>
        </w:trPr>
        <w:tc>
          <w:tcPr>
            <w:tcW w:w="3402" w:type="dxa"/>
            <w:vMerge w:val="restart"/>
            <w:tcBorders>
              <w:top w:val="nil"/>
            </w:tcBorders>
            <w:vAlign w:val="center"/>
          </w:tcPr>
          <w:p w14:paraId="73202B2A" w14:textId="77777777" w:rsidR="009208EB" w:rsidRPr="009208EB" w:rsidRDefault="009208EB" w:rsidP="009208EB">
            <w:pPr>
              <w:jc w:val="both"/>
              <w:rPr>
                <w:rFonts w:ascii="Times New Roman" w:hAnsi="Times New Roman"/>
                <w:b/>
                <w:bCs/>
                <w:color w:val="auto"/>
                <w:szCs w:val="22"/>
              </w:rPr>
            </w:pPr>
          </w:p>
        </w:tc>
        <w:tc>
          <w:tcPr>
            <w:tcW w:w="567" w:type="dxa"/>
          </w:tcPr>
          <w:p w14:paraId="3424DB4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color w:val="auto"/>
                <w:szCs w:val="22"/>
              </w:rPr>
              <w:t>1</w:t>
            </w:r>
          </w:p>
        </w:tc>
        <w:tc>
          <w:tcPr>
            <w:tcW w:w="6067" w:type="dxa"/>
          </w:tcPr>
          <w:p w14:paraId="04FBFCC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bCs/>
                <w:color w:val="auto"/>
                <w:szCs w:val="22"/>
              </w:rPr>
              <w:t>Практическое занятие № 55 Архитектура зданий. Необычные архитектурные решения</w:t>
            </w:r>
          </w:p>
        </w:tc>
      </w:tr>
      <w:tr w:rsidR="009208EB" w:rsidRPr="009208EB" w14:paraId="7FC76E69" w14:textId="77777777" w:rsidTr="00C25760">
        <w:trPr>
          <w:trHeight w:val="261"/>
        </w:trPr>
        <w:tc>
          <w:tcPr>
            <w:tcW w:w="3402" w:type="dxa"/>
            <w:vMerge/>
            <w:vAlign w:val="center"/>
          </w:tcPr>
          <w:p w14:paraId="5BD066BE" w14:textId="77777777" w:rsidR="009208EB" w:rsidRPr="009208EB" w:rsidRDefault="009208EB" w:rsidP="009208EB">
            <w:pPr>
              <w:jc w:val="both"/>
              <w:rPr>
                <w:rFonts w:ascii="Times New Roman" w:hAnsi="Times New Roman"/>
                <w:b/>
                <w:bCs/>
                <w:color w:val="auto"/>
                <w:szCs w:val="22"/>
              </w:rPr>
            </w:pPr>
          </w:p>
        </w:tc>
        <w:tc>
          <w:tcPr>
            <w:tcW w:w="567" w:type="dxa"/>
          </w:tcPr>
          <w:p w14:paraId="65026B2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color w:val="auto"/>
                <w:szCs w:val="22"/>
              </w:rPr>
              <w:t>2</w:t>
            </w:r>
          </w:p>
        </w:tc>
        <w:tc>
          <w:tcPr>
            <w:tcW w:w="6067" w:type="dxa"/>
          </w:tcPr>
          <w:p w14:paraId="28D49E3E"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bCs/>
                <w:color w:val="auto"/>
                <w:szCs w:val="22"/>
              </w:rPr>
              <w:t xml:space="preserve">Практическое занятие № 56 </w:t>
            </w:r>
            <w:r w:rsidRPr="009208EB">
              <w:rPr>
                <w:rFonts w:ascii="Times New Roman" w:hAnsi="Times New Roman"/>
                <w:color w:val="auto"/>
                <w:szCs w:val="22"/>
              </w:rPr>
              <w:t>Здания и требования к ним</w:t>
            </w:r>
          </w:p>
        </w:tc>
      </w:tr>
      <w:tr w:rsidR="009208EB" w:rsidRPr="009208EB" w14:paraId="32F44CE1" w14:textId="77777777" w:rsidTr="00C25760">
        <w:trPr>
          <w:trHeight w:val="279"/>
        </w:trPr>
        <w:tc>
          <w:tcPr>
            <w:tcW w:w="3402" w:type="dxa"/>
            <w:vMerge/>
            <w:vAlign w:val="center"/>
          </w:tcPr>
          <w:p w14:paraId="20E3B3B3" w14:textId="77777777" w:rsidR="009208EB" w:rsidRPr="009208EB" w:rsidRDefault="009208EB" w:rsidP="009208EB">
            <w:pPr>
              <w:jc w:val="both"/>
              <w:rPr>
                <w:rFonts w:ascii="Times New Roman" w:hAnsi="Times New Roman"/>
                <w:b/>
                <w:bCs/>
                <w:color w:val="auto"/>
                <w:szCs w:val="22"/>
              </w:rPr>
            </w:pPr>
          </w:p>
        </w:tc>
        <w:tc>
          <w:tcPr>
            <w:tcW w:w="567" w:type="dxa"/>
          </w:tcPr>
          <w:p w14:paraId="5A718FC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color w:val="auto"/>
                <w:szCs w:val="22"/>
              </w:rPr>
              <w:t>3</w:t>
            </w:r>
          </w:p>
        </w:tc>
        <w:tc>
          <w:tcPr>
            <w:tcW w:w="6067" w:type="dxa"/>
          </w:tcPr>
          <w:p w14:paraId="51A49BA8"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bCs/>
                <w:color w:val="auto"/>
                <w:szCs w:val="22"/>
              </w:rPr>
              <w:t>Практическое занятие № 57</w:t>
            </w:r>
            <w:r w:rsidRPr="009208EB">
              <w:rPr>
                <w:rFonts w:ascii="Times New Roman" w:hAnsi="Times New Roman"/>
                <w:color w:val="auto"/>
                <w:szCs w:val="22"/>
              </w:rPr>
              <w:t xml:space="preserve"> Нагрузки и воздействия в здании</w:t>
            </w:r>
          </w:p>
        </w:tc>
      </w:tr>
      <w:tr w:rsidR="009208EB" w:rsidRPr="009208EB" w14:paraId="00562E7B" w14:textId="77777777" w:rsidTr="00C25760">
        <w:trPr>
          <w:trHeight w:val="269"/>
        </w:trPr>
        <w:tc>
          <w:tcPr>
            <w:tcW w:w="3402" w:type="dxa"/>
            <w:vMerge/>
            <w:vAlign w:val="center"/>
          </w:tcPr>
          <w:p w14:paraId="61362D33" w14:textId="77777777" w:rsidR="009208EB" w:rsidRPr="009208EB" w:rsidRDefault="009208EB" w:rsidP="009208EB">
            <w:pPr>
              <w:jc w:val="both"/>
              <w:rPr>
                <w:rFonts w:ascii="Times New Roman" w:hAnsi="Times New Roman"/>
                <w:b/>
                <w:bCs/>
                <w:color w:val="auto"/>
                <w:szCs w:val="22"/>
              </w:rPr>
            </w:pPr>
          </w:p>
        </w:tc>
        <w:tc>
          <w:tcPr>
            <w:tcW w:w="567" w:type="dxa"/>
          </w:tcPr>
          <w:p w14:paraId="7670F91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color w:val="auto"/>
                <w:szCs w:val="22"/>
              </w:rPr>
              <w:t>4</w:t>
            </w:r>
          </w:p>
        </w:tc>
        <w:tc>
          <w:tcPr>
            <w:tcW w:w="6067" w:type="dxa"/>
          </w:tcPr>
          <w:p w14:paraId="6710889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9208EB">
              <w:rPr>
                <w:rFonts w:ascii="Times New Roman" w:hAnsi="Times New Roman"/>
                <w:bCs/>
                <w:color w:val="auto"/>
                <w:szCs w:val="22"/>
              </w:rPr>
              <w:t>Практическое занятие № 58 Гражданское строительство</w:t>
            </w:r>
          </w:p>
        </w:tc>
      </w:tr>
      <w:tr w:rsidR="009208EB" w:rsidRPr="009208EB" w14:paraId="144B9329" w14:textId="77777777" w:rsidTr="00C25760">
        <w:trPr>
          <w:trHeight w:val="273"/>
        </w:trPr>
        <w:tc>
          <w:tcPr>
            <w:tcW w:w="3402" w:type="dxa"/>
            <w:vMerge/>
            <w:vAlign w:val="center"/>
          </w:tcPr>
          <w:p w14:paraId="0541DBAF" w14:textId="77777777" w:rsidR="009208EB" w:rsidRPr="009208EB" w:rsidRDefault="009208EB" w:rsidP="009208EB">
            <w:pPr>
              <w:jc w:val="both"/>
              <w:rPr>
                <w:rFonts w:ascii="Times New Roman" w:hAnsi="Times New Roman"/>
                <w:b/>
                <w:bCs/>
                <w:color w:val="auto"/>
                <w:szCs w:val="22"/>
              </w:rPr>
            </w:pPr>
          </w:p>
        </w:tc>
        <w:tc>
          <w:tcPr>
            <w:tcW w:w="567" w:type="dxa"/>
          </w:tcPr>
          <w:p w14:paraId="4A95887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5</w:t>
            </w:r>
          </w:p>
        </w:tc>
        <w:tc>
          <w:tcPr>
            <w:tcW w:w="6067" w:type="dxa"/>
          </w:tcPr>
          <w:p w14:paraId="65A2094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 xml:space="preserve">Практическое занятие № 59 </w:t>
            </w:r>
            <w:r w:rsidRPr="009208EB">
              <w:rPr>
                <w:rFonts w:ascii="Times New Roman" w:hAnsi="Times New Roman"/>
                <w:color w:val="auto"/>
                <w:szCs w:val="22"/>
              </w:rPr>
              <w:t xml:space="preserve">Конструкции гражданских зданий. </w:t>
            </w:r>
            <w:r w:rsidRPr="009208EB">
              <w:rPr>
                <w:rFonts w:ascii="Times New Roman" w:hAnsi="Times New Roman"/>
                <w:bCs/>
                <w:color w:val="auto"/>
                <w:szCs w:val="22"/>
              </w:rPr>
              <w:t>Типы гражданских зданий</w:t>
            </w:r>
          </w:p>
        </w:tc>
      </w:tr>
      <w:tr w:rsidR="009208EB" w:rsidRPr="009208EB" w14:paraId="2971AEDF" w14:textId="77777777" w:rsidTr="00C25760">
        <w:trPr>
          <w:trHeight w:val="277"/>
        </w:trPr>
        <w:tc>
          <w:tcPr>
            <w:tcW w:w="3402" w:type="dxa"/>
            <w:vMerge/>
            <w:vAlign w:val="center"/>
          </w:tcPr>
          <w:p w14:paraId="32594A9C" w14:textId="77777777" w:rsidR="009208EB" w:rsidRPr="009208EB" w:rsidRDefault="009208EB" w:rsidP="009208EB">
            <w:pPr>
              <w:jc w:val="both"/>
              <w:rPr>
                <w:rFonts w:ascii="Times New Roman" w:hAnsi="Times New Roman"/>
                <w:b/>
                <w:bCs/>
                <w:color w:val="auto"/>
                <w:szCs w:val="22"/>
              </w:rPr>
            </w:pPr>
          </w:p>
        </w:tc>
        <w:tc>
          <w:tcPr>
            <w:tcW w:w="567" w:type="dxa"/>
          </w:tcPr>
          <w:p w14:paraId="26901DC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6</w:t>
            </w:r>
          </w:p>
        </w:tc>
        <w:tc>
          <w:tcPr>
            <w:tcW w:w="6067" w:type="dxa"/>
          </w:tcPr>
          <w:p w14:paraId="01D37D1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60 Жилищное строительство</w:t>
            </w:r>
          </w:p>
        </w:tc>
      </w:tr>
      <w:tr w:rsidR="009208EB" w:rsidRPr="009208EB" w14:paraId="25F1001A" w14:textId="77777777" w:rsidTr="00C25760">
        <w:trPr>
          <w:trHeight w:val="281"/>
        </w:trPr>
        <w:tc>
          <w:tcPr>
            <w:tcW w:w="3402" w:type="dxa"/>
            <w:vMerge/>
            <w:vAlign w:val="center"/>
          </w:tcPr>
          <w:p w14:paraId="094E759D" w14:textId="77777777" w:rsidR="009208EB" w:rsidRPr="009208EB" w:rsidRDefault="009208EB" w:rsidP="009208EB">
            <w:pPr>
              <w:jc w:val="both"/>
              <w:rPr>
                <w:rFonts w:ascii="Times New Roman" w:hAnsi="Times New Roman"/>
                <w:b/>
                <w:bCs/>
                <w:color w:val="auto"/>
                <w:szCs w:val="22"/>
              </w:rPr>
            </w:pPr>
          </w:p>
        </w:tc>
        <w:tc>
          <w:tcPr>
            <w:tcW w:w="567" w:type="dxa"/>
          </w:tcPr>
          <w:p w14:paraId="2202AEE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7</w:t>
            </w:r>
          </w:p>
        </w:tc>
        <w:tc>
          <w:tcPr>
            <w:tcW w:w="6067" w:type="dxa"/>
          </w:tcPr>
          <w:p w14:paraId="5BFD77F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61 Способы строительства</w:t>
            </w:r>
          </w:p>
        </w:tc>
      </w:tr>
      <w:tr w:rsidR="009208EB" w:rsidRPr="009208EB" w14:paraId="3FE2AE17" w14:textId="77777777" w:rsidTr="00C25760">
        <w:trPr>
          <w:trHeight w:val="281"/>
        </w:trPr>
        <w:tc>
          <w:tcPr>
            <w:tcW w:w="3402" w:type="dxa"/>
            <w:vMerge/>
            <w:vAlign w:val="center"/>
          </w:tcPr>
          <w:p w14:paraId="299D9B18" w14:textId="77777777" w:rsidR="009208EB" w:rsidRPr="009208EB" w:rsidRDefault="009208EB" w:rsidP="009208EB">
            <w:pPr>
              <w:jc w:val="both"/>
              <w:rPr>
                <w:rFonts w:ascii="Times New Roman" w:hAnsi="Times New Roman"/>
                <w:b/>
                <w:bCs/>
                <w:color w:val="auto"/>
                <w:szCs w:val="22"/>
              </w:rPr>
            </w:pPr>
          </w:p>
        </w:tc>
        <w:tc>
          <w:tcPr>
            <w:tcW w:w="567" w:type="dxa"/>
          </w:tcPr>
          <w:p w14:paraId="1E53C3A8"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8</w:t>
            </w:r>
          </w:p>
        </w:tc>
        <w:tc>
          <w:tcPr>
            <w:tcW w:w="6067" w:type="dxa"/>
          </w:tcPr>
          <w:p w14:paraId="0E85D90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62 Промышленное строительство</w:t>
            </w:r>
          </w:p>
        </w:tc>
      </w:tr>
      <w:tr w:rsidR="009208EB" w:rsidRPr="009208EB" w14:paraId="020782E1" w14:textId="77777777" w:rsidTr="00C25760">
        <w:trPr>
          <w:trHeight w:val="532"/>
        </w:trPr>
        <w:tc>
          <w:tcPr>
            <w:tcW w:w="3402" w:type="dxa"/>
            <w:vMerge/>
            <w:vAlign w:val="center"/>
          </w:tcPr>
          <w:p w14:paraId="763D8111" w14:textId="77777777" w:rsidR="009208EB" w:rsidRPr="009208EB" w:rsidRDefault="009208EB" w:rsidP="009208EB">
            <w:pPr>
              <w:jc w:val="both"/>
              <w:rPr>
                <w:rFonts w:ascii="Times New Roman" w:hAnsi="Times New Roman"/>
                <w:b/>
                <w:bCs/>
                <w:color w:val="auto"/>
                <w:szCs w:val="22"/>
              </w:rPr>
            </w:pPr>
          </w:p>
        </w:tc>
        <w:tc>
          <w:tcPr>
            <w:tcW w:w="567" w:type="dxa"/>
          </w:tcPr>
          <w:p w14:paraId="308D6BC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9</w:t>
            </w:r>
          </w:p>
        </w:tc>
        <w:tc>
          <w:tcPr>
            <w:tcW w:w="6067" w:type="dxa"/>
          </w:tcPr>
          <w:p w14:paraId="3C6C7BD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color w:val="auto"/>
                <w:szCs w:val="22"/>
              </w:rPr>
              <w:t>Практическое занятие № 63 Виды промышленных зданий. Конструкции промышленных зданий</w:t>
            </w:r>
          </w:p>
          <w:p w14:paraId="28D80368"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p>
        </w:tc>
      </w:tr>
      <w:tr w:rsidR="009208EB" w:rsidRPr="009208EB" w14:paraId="3EBD2530" w14:textId="77777777" w:rsidTr="00C25760">
        <w:trPr>
          <w:trHeight w:val="211"/>
        </w:trPr>
        <w:tc>
          <w:tcPr>
            <w:tcW w:w="3402" w:type="dxa"/>
            <w:vMerge/>
            <w:vAlign w:val="center"/>
          </w:tcPr>
          <w:p w14:paraId="753499E6" w14:textId="77777777" w:rsidR="009208EB" w:rsidRPr="009208EB" w:rsidRDefault="009208EB" w:rsidP="009208EB">
            <w:pPr>
              <w:jc w:val="both"/>
              <w:rPr>
                <w:rFonts w:ascii="Times New Roman" w:hAnsi="Times New Roman"/>
                <w:b/>
                <w:bCs/>
                <w:color w:val="auto"/>
                <w:szCs w:val="22"/>
              </w:rPr>
            </w:pPr>
          </w:p>
        </w:tc>
        <w:tc>
          <w:tcPr>
            <w:tcW w:w="567" w:type="dxa"/>
          </w:tcPr>
          <w:p w14:paraId="7E00F42E"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p>
        </w:tc>
        <w:tc>
          <w:tcPr>
            <w:tcW w:w="6067" w:type="dxa"/>
          </w:tcPr>
          <w:p w14:paraId="05A48193"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130B976E"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6AB819C7" w14:textId="77777777" w:rsidTr="00C25760">
        <w:trPr>
          <w:trHeight w:val="427"/>
        </w:trPr>
        <w:tc>
          <w:tcPr>
            <w:tcW w:w="10036" w:type="dxa"/>
            <w:gridSpan w:val="3"/>
            <w:vAlign w:val="center"/>
          </w:tcPr>
          <w:p w14:paraId="79486E30" w14:textId="0446911C" w:rsidR="009208EB" w:rsidRPr="009208EB" w:rsidRDefault="009208EB" w:rsidP="009208EB">
            <w:pPr>
              <w:rPr>
                <w:rFonts w:ascii="Times New Roman" w:hAnsi="Times New Roman"/>
                <w:bCs/>
                <w:color w:val="auto"/>
                <w:szCs w:val="22"/>
              </w:rPr>
            </w:pPr>
            <w:r w:rsidRPr="009208EB">
              <w:rPr>
                <w:rFonts w:ascii="Times New Roman" w:hAnsi="Times New Roman"/>
                <w:b/>
                <w:bCs/>
                <w:color w:val="auto"/>
                <w:szCs w:val="22"/>
              </w:rPr>
              <w:t>Раздел 3. Деловая и профессиональная среда общения. Этика и нормы делового и профессионального общения (1</w:t>
            </w:r>
            <w:r w:rsidR="00CF5434">
              <w:rPr>
                <w:rFonts w:ascii="Times New Roman" w:hAnsi="Times New Roman"/>
                <w:b/>
                <w:bCs/>
                <w:color w:val="auto"/>
                <w:szCs w:val="22"/>
              </w:rPr>
              <w:t>8</w:t>
            </w:r>
            <w:r w:rsidRPr="009208EB">
              <w:rPr>
                <w:rFonts w:ascii="Times New Roman" w:hAnsi="Times New Roman"/>
                <w:b/>
                <w:bCs/>
                <w:color w:val="auto"/>
                <w:szCs w:val="22"/>
              </w:rPr>
              <w:t>)</w:t>
            </w:r>
          </w:p>
        </w:tc>
      </w:tr>
      <w:tr w:rsidR="009208EB" w:rsidRPr="009208EB" w14:paraId="21510013" w14:textId="77777777" w:rsidTr="00C25760">
        <w:trPr>
          <w:trHeight w:val="427"/>
        </w:trPr>
        <w:tc>
          <w:tcPr>
            <w:tcW w:w="3402" w:type="dxa"/>
            <w:vMerge w:val="restart"/>
          </w:tcPr>
          <w:p w14:paraId="33C1C854" w14:textId="77777777" w:rsidR="009208EB" w:rsidRPr="009208EB" w:rsidRDefault="009208EB" w:rsidP="009208EB">
            <w:pPr>
              <w:spacing w:after="200" w:line="276" w:lineRule="auto"/>
              <w:jc w:val="both"/>
              <w:rPr>
                <w:rFonts w:ascii="Times New Roman" w:hAnsi="Times New Roman"/>
                <w:b/>
                <w:color w:val="auto"/>
                <w:szCs w:val="22"/>
              </w:rPr>
            </w:pPr>
            <w:r w:rsidRPr="009208EB">
              <w:rPr>
                <w:rFonts w:ascii="Times New Roman" w:hAnsi="Times New Roman"/>
                <w:b/>
                <w:color w:val="auto"/>
                <w:szCs w:val="22"/>
              </w:rPr>
              <w:t>Тема 3.1 Документы, деловая переписка, переговоры</w:t>
            </w:r>
          </w:p>
        </w:tc>
        <w:tc>
          <w:tcPr>
            <w:tcW w:w="6634" w:type="dxa"/>
            <w:gridSpan w:val="2"/>
            <w:vAlign w:val="center"/>
          </w:tcPr>
          <w:p w14:paraId="2C2EFA9C" w14:textId="77777777" w:rsidR="009208EB" w:rsidRPr="009208EB" w:rsidRDefault="009208EB" w:rsidP="009208EB">
            <w:pPr>
              <w:jc w:val="both"/>
              <w:rPr>
                <w:rFonts w:ascii="Times New Roman" w:hAnsi="Times New Roman"/>
                <w:b/>
                <w:bCs/>
                <w:color w:val="auto"/>
                <w:szCs w:val="22"/>
              </w:rPr>
            </w:pPr>
            <w:r w:rsidRPr="009208EB">
              <w:rPr>
                <w:rFonts w:ascii="Times New Roman" w:hAnsi="Times New Roman"/>
                <w:b/>
                <w:bCs/>
                <w:color w:val="auto"/>
                <w:szCs w:val="22"/>
              </w:rPr>
              <w:t>Содержание учебного материала</w:t>
            </w:r>
          </w:p>
        </w:tc>
      </w:tr>
      <w:tr w:rsidR="009208EB" w:rsidRPr="009208EB" w14:paraId="3D1C9365" w14:textId="77777777" w:rsidTr="00C25760">
        <w:trPr>
          <w:trHeight w:val="427"/>
        </w:trPr>
        <w:tc>
          <w:tcPr>
            <w:tcW w:w="3402" w:type="dxa"/>
            <w:vMerge/>
          </w:tcPr>
          <w:p w14:paraId="3B7CA4BB" w14:textId="77777777" w:rsidR="009208EB" w:rsidRPr="009208EB" w:rsidRDefault="009208EB" w:rsidP="009208EB">
            <w:pPr>
              <w:jc w:val="both"/>
              <w:rPr>
                <w:rFonts w:ascii="Times New Roman" w:hAnsi="Times New Roman"/>
                <w:b/>
                <w:bCs/>
                <w:color w:val="auto"/>
                <w:szCs w:val="22"/>
              </w:rPr>
            </w:pPr>
          </w:p>
        </w:tc>
        <w:tc>
          <w:tcPr>
            <w:tcW w:w="567" w:type="dxa"/>
            <w:vAlign w:val="center"/>
          </w:tcPr>
          <w:p w14:paraId="37C86CE1" w14:textId="77777777" w:rsidR="009208EB" w:rsidRPr="009208EB" w:rsidRDefault="009208EB" w:rsidP="009208EB">
            <w:pPr>
              <w:jc w:val="both"/>
              <w:rPr>
                <w:rFonts w:ascii="Times New Roman" w:hAnsi="Times New Roman"/>
                <w:bCs/>
                <w:color w:val="auto"/>
                <w:szCs w:val="22"/>
              </w:rPr>
            </w:pPr>
            <w:r w:rsidRPr="009208EB">
              <w:rPr>
                <w:rFonts w:ascii="Times New Roman" w:hAnsi="Times New Roman"/>
                <w:bCs/>
                <w:color w:val="auto"/>
                <w:szCs w:val="22"/>
              </w:rPr>
              <w:t>1</w:t>
            </w:r>
          </w:p>
        </w:tc>
        <w:tc>
          <w:tcPr>
            <w:tcW w:w="6067" w:type="dxa"/>
            <w:vAlign w:val="center"/>
          </w:tcPr>
          <w:p w14:paraId="1F05D080" w14:textId="77777777" w:rsidR="009208EB" w:rsidRPr="009208EB" w:rsidRDefault="009208EB" w:rsidP="009208EB">
            <w:pPr>
              <w:jc w:val="both"/>
              <w:rPr>
                <w:rFonts w:ascii="Times New Roman" w:hAnsi="Times New Roman"/>
                <w:b/>
                <w:bCs/>
                <w:color w:val="auto"/>
                <w:szCs w:val="22"/>
              </w:rPr>
            </w:pPr>
            <w:r w:rsidRPr="009208EB">
              <w:rPr>
                <w:rFonts w:ascii="Times New Roman" w:hAnsi="Times New Roman"/>
                <w:color w:val="auto"/>
                <w:szCs w:val="22"/>
              </w:rPr>
              <w:t xml:space="preserve">Структура делового письма,. </w:t>
            </w:r>
            <w:r w:rsidRPr="009208EB">
              <w:rPr>
                <w:rFonts w:ascii="Times New Roman" w:hAnsi="Times New Roman"/>
                <w:bCs/>
                <w:color w:val="auto"/>
                <w:szCs w:val="22"/>
              </w:rPr>
              <w:t>Виды деловых писем. Договор. Грамматический материал: типы условных предложений.</w:t>
            </w:r>
          </w:p>
        </w:tc>
      </w:tr>
      <w:tr w:rsidR="009208EB" w:rsidRPr="009208EB" w14:paraId="28C87FEB" w14:textId="77777777" w:rsidTr="00C25760">
        <w:trPr>
          <w:trHeight w:val="265"/>
        </w:trPr>
        <w:tc>
          <w:tcPr>
            <w:tcW w:w="3402" w:type="dxa"/>
            <w:vMerge/>
            <w:vAlign w:val="center"/>
          </w:tcPr>
          <w:p w14:paraId="0C4F5BD1" w14:textId="77777777" w:rsidR="009208EB" w:rsidRPr="009208EB" w:rsidRDefault="009208EB" w:rsidP="009208EB">
            <w:pPr>
              <w:jc w:val="both"/>
              <w:rPr>
                <w:rFonts w:ascii="Times New Roman" w:hAnsi="Times New Roman"/>
                <w:b/>
                <w:bCs/>
                <w:color w:val="auto"/>
                <w:szCs w:val="22"/>
              </w:rPr>
            </w:pPr>
          </w:p>
        </w:tc>
        <w:tc>
          <w:tcPr>
            <w:tcW w:w="6634" w:type="dxa"/>
            <w:gridSpan w:val="2"/>
          </w:tcPr>
          <w:p w14:paraId="5B82176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
                <w:color w:val="auto"/>
                <w:szCs w:val="22"/>
              </w:rPr>
              <w:t>В том числе практических занятий и лабораторных работ</w:t>
            </w:r>
          </w:p>
        </w:tc>
      </w:tr>
      <w:tr w:rsidR="009208EB" w:rsidRPr="009208EB" w14:paraId="70C0F09D" w14:textId="77777777" w:rsidTr="00C25760">
        <w:trPr>
          <w:trHeight w:val="141"/>
        </w:trPr>
        <w:tc>
          <w:tcPr>
            <w:tcW w:w="3402" w:type="dxa"/>
            <w:vMerge/>
            <w:vAlign w:val="center"/>
          </w:tcPr>
          <w:p w14:paraId="2EE0285F" w14:textId="77777777" w:rsidR="009208EB" w:rsidRPr="009208EB" w:rsidRDefault="009208EB" w:rsidP="009208EB">
            <w:pPr>
              <w:jc w:val="both"/>
              <w:rPr>
                <w:rFonts w:ascii="Times New Roman" w:hAnsi="Times New Roman"/>
                <w:b/>
                <w:bCs/>
                <w:color w:val="auto"/>
                <w:szCs w:val="22"/>
              </w:rPr>
            </w:pPr>
          </w:p>
        </w:tc>
        <w:tc>
          <w:tcPr>
            <w:tcW w:w="567" w:type="dxa"/>
          </w:tcPr>
          <w:p w14:paraId="6879A1B8" w14:textId="77777777" w:rsidR="009208EB" w:rsidRPr="009208EB" w:rsidRDefault="009208EB" w:rsidP="009208EB">
            <w:pPr>
              <w:contextualSpacing/>
              <w:jc w:val="both"/>
              <w:rPr>
                <w:rFonts w:ascii="Times New Roman" w:hAnsi="Times New Roman"/>
                <w:color w:val="auto"/>
                <w:szCs w:val="22"/>
              </w:rPr>
            </w:pPr>
            <w:r w:rsidRPr="009208EB">
              <w:rPr>
                <w:rFonts w:ascii="Times New Roman" w:hAnsi="Times New Roman"/>
                <w:color w:val="auto"/>
                <w:szCs w:val="22"/>
              </w:rPr>
              <w:t>1</w:t>
            </w:r>
          </w:p>
        </w:tc>
        <w:tc>
          <w:tcPr>
            <w:tcW w:w="6067" w:type="dxa"/>
          </w:tcPr>
          <w:p w14:paraId="1D3E0E8D" w14:textId="77777777" w:rsidR="009208EB" w:rsidRPr="009208EB" w:rsidRDefault="009208EB" w:rsidP="009208EB">
            <w:pPr>
              <w:contextualSpacing/>
              <w:jc w:val="both"/>
              <w:rPr>
                <w:rFonts w:ascii="Times New Roman" w:hAnsi="Times New Roman"/>
                <w:color w:val="auto"/>
                <w:szCs w:val="22"/>
              </w:rPr>
            </w:pPr>
            <w:r w:rsidRPr="009208EB">
              <w:rPr>
                <w:rFonts w:ascii="Times New Roman" w:hAnsi="Times New Roman"/>
                <w:bCs/>
                <w:color w:val="auto"/>
                <w:szCs w:val="22"/>
              </w:rPr>
              <w:t>Практическое занятие № 64</w:t>
            </w:r>
            <w:r w:rsidRPr="009208EB">
              <w:rPr>
                <w:rFonts w:ascii="Times New Roman" w:hAnsi="Times New Roman"/>
                <w:color w:val="auto"/>
                <w:szCs w:val="22"/>
              </w:rPr>
              <w:t xml:space="preserve">Деловое письмо, структура. </w:t>
            </w:r>
            <w:r w:rsidRPr="009208EB">
              <w:rPr>
                <w:rFonts w:ascii="Times New Roman" w:hAnsi="Times New Roman"/>
                <w:bCs/>
                <w:color w:val="auto"/>
                <w:szCs w:val="22"/>
              </w:rPr>
              <w:t>Виды деловых писем</w:t>
            </w:r>
          </w:p>
        </w:tc>
      </w:tr>
      <w:tr w:rsidR="009208EB" w:rsidRPr="009208EB" w14:paraId="3E0ACFE0" w14:textId="77777777" w:rsidTr="00C25760">
        <w:trPr>
          <w:trHeight w:val="141"/>
        </w:trPr>
        <w:tc>
          <w:tcPr>
            <w:tcW w:w="3402" w:type="dxa"/>
            <w:vMerge/>
            <w:vAlign w:val="center"/>
          </w:tcPr>
          <w:p w14:paraId="34DBBC7C" w14:textId="77777777" w:rsidR="009208EB" w:rsidRPr="009208EB" w:rsidRDefault="009208EB" w:rsidP="009208EB">
            <w:pPr>
              <w:jc w:val="both"/>
              <w:rPr>
                <w:rFonts w:ascii="Times New Roman" w:hAnsi="Times New Roman"/>
                <w:b/>
                <w:bCs/>
                <w:color w:val="auto"/>
                <w:szCs w:val="22"/>
              </w:rPr>
            </w:pPr>
          </w:p>
        </w:tc>
        <w:tc>
          <w:tcPr>
            <w:tcW w:w="567" w:type="dxa"/>
          </w:tcPr>
          <w:p w14:paraId="6CDAA7DA" w14:textId="77777777" w:rsidR="009208EB" w:rsidRPr="009208EB" w:rsidRDefault="009208EB" w:rsidP="009208EB">
            <w:pPr>
              <w:contextualSpacing/>
              <w:jc w:val="both"/>
              <w:rPr>
                <w:rFonts w:ascii="Times New Roman" w:hAnsi="Times New Roman"/>
                <w:bCs/>
                <w:color w:val="auto"/>
                <w:szCs w:val="22"/>
              </w:rPr>
            </w:pPr>
            <w:r w:rsidRPr="009208EB">
              <w:rPr>
                <w:rFonts w:ascii="Times New Roman" w:hAnsi="Times New Roman"/>
                <w:bCs/>
                <w:color w:val="auto"/>
                <w:szCs w:val="22"/>
              </w:rPr>
              <w:t>2</w:t>
            </w:r>
          </w:p>
        </w:tc>
        <w:tc>
          <w:tcPr>
            <w:tcW w:w="6067" w:type="dxa"/>
          </w:tcPr>
          <w:p w14:paraId="1B6648FD" w14:textId="77777777" w:rsidR="009208EB" w:rsidRPr="009208EB" w:rsidRDefault="009208EB" w:rsidP="009208EB">
            <w:pPr>
              <w:contextualSpacing/>
              <w:jc w:val="both"/>
              <w:rPr>
                <w:rFonts w:ascii="Times New Roman" w:hAnsi="Times New Roman"/>
                <w:bCs/>
                <w:color w:val="auto"/>
                <w:szCs w:val="22"/>
              </w:rPr>
            </w:pPr>
            <w:r w:rsidRPr="009208EB">
              <w:rPr>
                <w:rFonts w:ascii="Times New Roman" w:hAnsi="Times New Roman"/>
                <w:bCs/>
                <w:color w:val="auto"/>
                <w:szCs w:val="22"/>
              </w:rPr>
              <w:t>Практическое занятие № 65 Письмо-запрос.</w:t>
            </w:r>
          </w:p>
        </w:tc>
      </w:tr>
      <w:tr w:rsidR="009208EB" w:rsidRPr="009208EB" w14:paraId="6260112F" w14:textId="77777777" w:rsidTr="00C25760">
        <w:trPr>
          <w:trHeight w:val="141"/>
        </w:trPr>
        <w:tc>
          <w:tcPr>
            <w:tcW w:w="3402" w:type="dxa"/>
            <w:vMerge/>
            <w:vAlign w:val="center"/>
          </w:tcPr>
          <w:p w14:paraId="3FD5A688" w14:textId="77777777" w:rsidR="009208EB" w:rsidRPr="009208EB" w:rsidRDefault="009208EB" w:rsidP="009208EB">
            <w:pPr>
              <w:jc w:val="both"/>
              <w:rPr>
                <w:rFonts w:ascii="Times New Roman" w:hAnsi="Times New Roman"/>
                <w:b/>
                <w:bCs/>
                <w:color w:val="auto"/>
                <w:szCs w:val="22"/>
              </w:rPr>
            </w:pPr>
          </w:p>
        </w:tc>
        <w:tc>
          <w:tcPr>
            <w:tcW w:w="567" w:type="dxa"/>
          </w:tcPr>
          <w:p w14:paraId="0262874D" w14:textId="77777777" w:rsidR="009208EB" w:rsidRPr="009208EB" w:rsidRDefault="009208EB" w:rsidP="009208EB">
            <w:pPr>
              <w:contextualSpacing/>
              <w:jc w:val="both"/>
              <w:rPr>
                <w:rFonts w:ascii="Times New Roman" w:hAnsi="Times New Roman"/>
                <w:bCs/>
                <w:color w:val="auto"/>
                <w:szCs w:val="22"/>
              </w:rPr>
            </w:pPr>
            <w:r w:rsidRPr="009208EB">
              <w:rPr>
                <w:rFonts w:ascii="Times New Roman" w:hAnsi="Times New Roman"/>
                <w:bCs/>
                <w:color w:val="auto"/>
                <w:szCs w:val="22"/>
              </w:rPr>
              <w:t>3</w:t>
            </w:r>
          </w:p>
        </w:tc>
        <w:tc>
          <w:tcPr>
            <w:tcW w:w="6067" w:type="dxa"/>
          </w:tcPr>
          <w:p w14:paraId="18ED4AEC" w14:textId="77777777" w:rsidR="009208EB" w:rsidRPr="009208EB" w:rsidRDefault="009208EB" w:rsidP="009208EB">
            <w:pPr>
              <w:contextualSpacing/>
              <w:jc w:val="both"/>
              <w:rPr>
                <w:rFonts w:ascii="Times New Roman" w:hAnsi="Times New Roman"/>
                <w:bCs/>
                <w:color w:val="auto"/>
                <w:szCs w:val="22"/>
              </w:rPr>
            </w:pPr>
            <w:r w:rsidRPr="009208EB">
              <w:rPr>
                <w:rFonts w:ascii="Times New Roman" w:hAnsi="Times New Roman"/>
                <w:bCs/>
                <w:color w:val="auto"/>
                <w:szCs w:val="22"/>
              </w:rPr>
              <w:t>Практическое занятие № 66 Письмо-предложение</w:t>
            </w:r>
          </w:p>
        </w:tc>
      </w:tr>
      <w:tr w:rsidR="009208EB" w:rsidRPr="009208EB" w14:paraId="6D1949A1" w14:textId="77777777" w:rsidTr="00C25760">
        <w:trPr>
          <w:trHeight w:val="141"/>
        </w:trPr>
        <w:tc>
          <w:tcPr>
            <w:tcW w:w="3402" w:type="dxa"/>
            <w:vMerge/>
            <w:vAlign w:val="center"/>
          </w:tcPr>
          <w:p w14:paraId="1A801390" w14:textId="77777777" w:rsidR="009208EB" w:rsidRPr="009208EB" w:rsidRDefault="009208EB" w:rsidP="009208EB">
            <w:pPr>
              <w:jc w:val="both"/>
              <w:rPr>
                <w:rFonts w:ascii="Times New Roman" w:hAnsi="Times New Roman"/>
                <w:b/>
                <w:bCs/>
                <w:color w:val="auto"/>
                <w:szCs w:val="22"/>
              </w:rPr>
            </w:pPr>
          </w:p>
        </w:tc>
        <w:tc>
          <w:tcPr>
            <w:tcW w:w="567" w:type="dxa"/>
          </w:tcPr>
          <w:p w14:paraId="3E7B4CD6" w14:textId="77777777" w:rsidR="009208EB" w:rsidRPr="009208EB" w:rsidRDefault="009208EB" w:rsidP="009208EB">
            <w:pPr>
              <w:contextualSpacing/>
              <w:jc w:val="both"/>
              <w:rPr>
                <w:rFonts w:ascii="Times New Roman" w:hAnsi="Times New Roman"/>
                <w:bCs/>
                <w:color w:val="auto"/>
                <w:szCs w:val="22"/>
              </w:rPr>
            </w:pPr>
            <w:r w:rsidRPr="009208EB">
              <w:rPr>
                <w:rFonts w:ascii="Times New Roman" w:hAnsi="Times New Roman"/>
                <w:bCs/>
                <w:color w:val="auto"/>
                <w:szCs w:val="22"/>
              </w:rPr>
              <w:t>4</w:t>
            </w:r>
          </w:p>
        </w:tc>
        <w:tc>
          <w:tcPr>
            <w:tcW w:w="6067" w:type="dxa"/>
          </w:tcPr>
          <w:p w14:paraId="1B3F7933" w14:textId="77777777" w:rsidR="009208EB" w:rsidRPr="009208EB" w:rsidRDefault="009208EB" w:rsidP="009208EB">
            <w:pPr>
              <w:contextualSpacing/>
              <w:jc w:val="both"/>
              <w:rPr>
                <w:rFonts w:ascii="Times New Roman" w:hAnsi="Times New Roman"/>
                <w:bCs/>
                <w:color w:val="auto"/>
                <w:szCs w:val="22"/>
              </w:rPr>
            </w:pPr>
            <w:r w:rsidRPr="009208EB">
              <w:rPr>
                <w:rFonts w:ascii="Times New Roman" w:hAnsi="Times New Roman"/>
                <w:bCs/>
                <w:color w:val="auto"/>
                <w:szCs w:val="22"/>
              </w:rPr>
              <w:t>Практическое занятие № 67 Договор. Правила делового общения.</w:t>
            </w:r>
          </w:p>
        </w:tc>
      </w:tr>
      <w:tr w:rsidR="009208EB" w:rsidRPr="009208EB" w14:paraId="5C9B01AB" w14:textId="77777777" w:rsidTr="00C25760">
        <w:trPr>
          <w:trHeight w:val="427"/>
        </w:trPr>
        <w:tc>
          <w:tcPr>
            <w:tcW w:w="3402" w:type="dxa"/>
            <w:vMerge w:val="restart"/>
          </w:tcPr>
          <w:p w14:paraId="7E2A96DA" w14:textId="77777777" w:rsidR="009208EB" w:rsidRPr="009208EB" w:rsidRDefault="009208EB" w:rsidP="009208EB">
            <w:pPr>
              <w:suppressAutoHyphens/>
              <w:spacing w:line="276" w:lineRule="auto"/>
              <w:rPr>
                <w:rFonts w:ascii="Times New Roman" w:hAnsi="Times New Roman"/>
                <w:b/>
                <w:bCs/>
                <w:color w:val="auto"/>
                <w:szCs w:val="22"/>
              </w:rPr>
            </w:pPr>
            <w:r w:rsidRPr="009208EB">
              <w:rPr>
                <w:rFonts w:ascii="Times New Roman" w:hAnsi="Times New Roman"/>
                <w:b/>
                <w:bCs/>
                <w:color w:val="auto"/>
                <w:szCs w:val="22"/>
              </w:rPr>
              <w:t>Тема 3.2</w:t>
            </w:r>
          </w:p>
          <w:p w14:paraId="42EA22A7" w14:textId="77777777" w:rsidR="009208EB" w:rsidRPr="009208EB" w:rsidRDefault="009208EB" w:rsidP="009208EB">
            <w:pPr>
              <w:suppressAutoHyphens/>
              <w:spacing w:after="200" w:line="276" w:lineRule="auto"/>
              <w:jc w:val="both"/>
              <w:rPr>
                <w:rFonts w:ascii="Times New Roman" w:hAnsi="Times New Roman"/>
                <w:b/>
                <w:bCs/>
                <w:color w:val="auto"/>
                <w:szCs w:val="22"/>
              </w:rPr>
            </w:pPr>
            <w:r w:rsidRPr="009208EB">
              <w:rPr>
                <w:rFonts w:ascii="Times New Roman" w:hAnsi="Times New Roman"/>
                <w:b/>
                <w:bCs/>
                <w:color w:val="auto"/>
                <w:szCs w:val="22"/>
              </w:rPr>
              <w:t>Карьера, устройство на работу</w:t>
            </w:r>
          </w:p>
        </w:tc>
        <w:tc>
          <w:tcPr>
            <w:tcW w:w="6634" w:type="dxa"/>
            <w:gridSpan w:val="2"/>
            <w:vAlign w:val="center"/>
          </w:tcPr>
          <w:p w14:paraId="2B404B71" w14:textId="77777777" w:rsidR="009208EB" w:rsidRPr="009208EB" w:rsidRDefault="009208EB" w:rsidP="009208EB">
            <w:pPr>
              <w:jc w:val="both"/>
              <w:rPr>
                <w:rFonts w:ascii="Times New Roman" w:hAnsi="Times New Roman"/>
                <w:b/>
                <w:bCs/>
                <w:color w:val="auto"/>
                <w:szCs w:val="22"/>
              </w:rPr>
            </w:pPr>
            <w:r w:rsidRPr="009208EB">
              <w:rPr>
                <w:rFonts w:ascii="Times New Roman" w:hAnsi="Times New Roman"/>
                <w:b/>
                <w:bCs/>
                <w:color w:val="auto"/>
                <w:szCs w:val="22"/>
              </w:rPr>
              <w:t>Содержание учебного материала</w:t>
            </w:r>
          </w:p>
        </w:tc>
      </w:tr>
      <w:tr w:rsidR="009208EB" w:rsidRPr="009208EB" w14:paraId="436CA836" w14:textId="77777777" w:rsidTr="00C25760">
        <w:trPr>
          <w:trHeight w:val="427"/>
        </w:trPr>
        <w:tc>
          <w:tcPr>
            <w:tcW w:w="3402" w:type="dxa"/>
            <w:vMerge/>
          </w:tcPr>
          <w:p w14:paraId="419BF23C" w14:textId="77777777" w:rsidR="009208EB" w:rsidRPr="009208EB" w:rsidRDefault="009208EB" w:rsidP="009208EB">
            <w:pPr>
              <w:suppressAutoHyphens/>
              <w:spacing w:line="276" w:lineRule="auto"/>
              <w:jc w:val="both"/>
              <w:rPr>
                <w:rFonts w:ascii="Times New Roman" w:hAnsi="Times New Roman"/>
                <w:b/>
                <w:bCs/>
                <w:color w:val="auto"/>
                <w:szCs w:val="22"/>
              </w:rPr>
            </w:pPr>
          </w:p>
        </w:tc>
        <w:tc>
          <w:tcPr>
            <w:tcW w:w="6634" w:type="dxa"/>
            <w:gridSpan w:val="2"/>
            <w:vAlign w:val="center"/>
          </w:tcPr>
          <w:p w14:paraId="16A8BDF8" w14:textId="77777777" w:rsidR="009208EB" w:rsidRPr="009208EB" w:rsidRDefault="009208EB" w:rsidP="009208EB">
            <w:pPr>
              <w:jc w:val="both"/>
              <w:rPr>
                <w:rFonts w:ascii="Times New Roman" w:hAnsi="Times New Roman"/>
                <w:color w:val="auto"/>
                <w:sz w:val="18"/>
                <w:szCs w:val="18"/>
              </w:rPr>
            </w:pPr>
            <w:r w:rsidRPr="009208EB">
              <w:rPr>
                <w:rFonts w:ascii="Times New Roman" w:hAnsi="Times New Roman"/>
                <w:bCs/>
                <w:color w:val="auto"/>
                <w:szCs w:val="22"/>
              </w:rPr>
              <w:t xml:space="preserve">Правила составления резюме и сопроводительного письма. </w:t>
            </w:r>
            <w:r w:rsidRPr="009208EB">
              <w:rPr>
                <w:rFonts w:ascii="Times New Roman" w:hAnsi="Times New Roman"/>
                <w:color w:val="auto"/>
                <w:sz w:val="18"/>
                <w:szCs w:val="18"/>
              </w:rPr>
              <w:t>Речевые клише</w:t>
            </w:r>
          </w:p>
          <w:p w14:paraId="628C8239" w14:textId="77777777" w:rsidR="009208EB" w:rsidRPr="009208EB" w:rsidRDefault="009208EB" w:rsidP="009208EB">
            <w:pPr>
              <w:jc w:val="both"/>
              <w:rPr>
                <w:rFonts w:ascii="Times New Roman" w:hAnsi="Times New Roman"/>
                <w:b/>
                <w:bCs/>
                <w:color w:val="auto"/>
                <w:szCs w:val="22"/>
              </w:rPr>
            </w:pPr>
            <w:r w:rsidRPr="009208EB">
              <w:rPr>
                <w:rFonts w:ascii="Times New Roman" w:hAnsi="Times New Roman"/>
                <w:bCs/>
                <w:color w:val="auto"/>
                <w:szCs w:val="22"/>
              </w:rPr>
              <w:t xml:space="preserve">Грамматический материал: </w:t>
            </w:r>
            <w:r w:rsidRPr="009208EB">
              <w:rPr>
                <w:rFonts w:ascii="Times New Roman" w:hAnsi="Times New Roman"/>
                <w:color w:val="auto"/>
                <w:szCs w:val="22"/>
              </w:rPr>
              <w:t>распознавание и употребление в речи изученных ранее коммуникативных и структурных типов предложения, систематизация знаний.</w:t>
            </w:r>
          </w:p>
        </w:tc>
      </w:tr>
      <w:tr w:rsidR="009208EB" w:rsidRPr="009208EB" w14:paraId="6A021E7D" w14:textId="77777777" w:rsidTr="00C25760">
        <w:trPr>
          <w:trHeight w:val="249"/>
        </w:trPr>
        <w:tc>
          <w:tcPr>
            <w:tcW w:w="3402" w:type="dxa"/>
            <w:vMerge/>
            <w:vAlign w:val="center"/>
          </w:tcPr>
          <w:p w14:paraId="3A7E01D9" w14:textId="77777777" w:rsidR="009208EB" w:rsidRPr="009208EB" w:rsidRDefault="009208EB" w:rsidP="009208EB">
            <w:pPr>
              <w:jc w:val="both"/>
              <w:rPr>
                <w:rFonts w:ascii="Times New Roman" w:hAnsi="Times New Roman"/>
                <w:b/>
                <w:bCs/>
                <w:color w:val="auto"/>
                <w:szCs w:val="22"/>
              </w:rPr>
            </w:pPr>
          </w:p>
        </w:tc>
        <w:tc>
          <w:tcPr>
            <w:tcW w:w="6634" w:type="dxa"/>
            <w:gridSpan w:val="2"/>
          </w:tcPr>
          <w:p w14:paraId="0F19C0B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9208EB">
              <w:rPr>
                <w:rFonts w:ascii="Times New Roman" w:hAnsi="Times New Roman"/>
                <w:b/>
                <w:color w:val="auto"/>
                <w:szCs w:val="22"/>
              </w:rPr>
              <w:t>В том числе практических занятий и лабораторных работ</w:t>
            </w:r>
          </w:p>
        </w:tc>
      </w:tr>
      <w:tr w:rsidR="009208EB" w:rsidRPr="009208EB" w14:paraId="6BAF65D7" w14:textId="77777777" w:rsidTr="00C25760">
        <w:trPr>
          <w:trHeight w:val="239"/>
        </w:trPr>
        <w:tc>
          <w:tcPr>
            <w:tcW w:w="3402" w:type="dxa"/>
            <w:vMerge/>
            <w:vAlign w:val="center"/>
          </w:tcPr>
          <w:p w14:paraId="6E589998" w14:textId="77777777" w:rsidR="009208EB" w:rsidRPr="009208EB" w:rsidRDefault="009208EB" w:rsidP="009208EB">
            <w:pPr>
              <w:jc w:val="both"/>
              <w:rPr>
                <w:rFonts w:ascii="Times New Roman" w:hAnsi="Times New Roman"/>
                <w:b/>
                <w:bCs/>
                <w:color w:val="auto"/>
                <w:szCs w:val="22"/>
              </w:rPr>
            </w:pPr>
          </w:p>
        </w:tc>
        <w:tc>
          <w:tcPr>
            <w:tcW w:w="567" w:type="dxa"/>
          </w:tcPr>
          <w:p w14:paraId="5809438B" w14:textId="77777777" w:rsidR="009208EB" w:rsidRPr="009208EB" w:rsidRDefault="009208EB" w:rsidP="009208EB">
            <w:pPr>
              <w:contextualSpacing/>
              <w:jc w:val="both"/>
              <w:rPr>
                <w:rFonts w:ascii="Times New Roman" w:hAnsi="Times New Roman"/>
                <w:color w:val="auto"/>
                <w:szCs w:val="22"/>
              </w:rPr>
            </w:pPr>
            <w:r w:rsidRPr="009208EB">
              <w:rPr>
                <w:rFonts w:ascii="Times New Roman" w:hAnsi="Times New Roman"/>
                <w:color w:val="auto"/>
                <w:szCs w:val="22"/>
              </w:rPr>
              <w:t>1</w:t>
            </w:r>
          </w:p>
        </w:tc>
        <w:tc>
          <w:tcPr>
            <w:tcW w:w="6067" w:type="dxa"/>
          </w:tcPr>
          <w:p w14:paraId="767117EA" w14:textId="77777777" w:rsidR="009208EB" w:rsidRPr="009208EB" w:rsidRDefault="009208EB" w:rsidP="009208EB">
            <w:pPr>
              <w:contextualSpacing/>
              <w:jc w:val="both"/>
              <w:rPr>
                <w:rFonts w:ascii="Times New Roman" w:hAnsi="Times New Roman"/>
                <w:color w:val="auto"/>
                <w:szCs w:val="22"/>
              </w:rPr>
            </w:pPr>
            <w:r w:rsidRPr="009208EB">
              <w:rPr>
                <w:rFonts w:ascii="Times New Roman" w:hAnsi="Times New Roman"/>
                <w:bCs/>
                <w:color w:val="auto"/>
                <w:szCs w:val="22"/>
              </w:rPr>
              <w:t>Практическое занятие № 68 Устройство на работу. Правила составления резюме и сопроводительного письма</w:t>
            </w:r>
          </w:p>
        </w:tc>
      </w:tr>
      <w:tr w:rsidR="009208EB" w:rsidRPr="009208EB" w14:paraId="124CE8B8" w14:textId="77777777" w:rsidTr="00C25760">
        <w:trPr>
          <w:trHeight w:val="215"/>
        </w:trPr>
        <w:tc>
          <w:tcPr>
            <w:tcW w:w="3402" w:type="dxa"/>
            <w:vMerge/>
            <w:vAlign w:val="center"/>
          </w:tcPr>
          <w:p w14:paraId="42E2D06F" w14:textId="77777777" w:rsidR="009208EB" w:rsidRPr="009208EB" w:rsidRDefault="009208EB" w:rsidP="009208EB">
            <w:pPr>
              <w:jc w:val="both"/>
              <w:rPr>
                <w:rFonts w:ascii="Times New Roman" w:hAnsi="Times New Roman"/>
                <w:b/>
                <w:bCs/>
                <w:color w:val="auto"/>
                <w:szCs w:val="22"/>
              </w:rPr>
            </w:pPr>
          </w:p>
        </w:tc>
        <w:tc>
          <w:tcPr>
            <w:tcW w:w="567" w:type="dxa"/>
          </w:tcPr>
          <w:p w14:paraId="1262F863" w14:textId="77777777" w:rsidR="009208EB" w:rsidRPr="009208EB" w:rsidRDefault="009208EB" w:rsidP="009208EB">
            <w:pPr>
              <w:contextualSpacing/>
              <w:jc w:val="both"/>
              <w:rPr>
                <w:rFonts w:ascii="Times New Roman" w:hAnsi="Times New Roman"/>
                <w:color w:val="auto"/>
                <w:szCs w:val="22"/>
              </w:rPr>
            </w:pPr>
            <w:r w:rsidRPr="009208EB">
              <w:rPr>
                <w:rFonts w:ascii="Times New Roman" w:hAnsi="Times New Roman"/>
                <w:color w:val="auto"/>
                <w:szCs w:val="22"/>
              </w:rPr>
              <w:t>2</w:t>
            </w:r>
          </w:p>
        </w:tc>
        <w:tc>
          <w:tcPr>
            <w:tcW w:w="6067" w:type="dxa"/>
          </w:tcPr>
          <w:p w14:paraId="79DF9B12" w14:textId="77777777" w:rsidR="009208EB" w:rsidRPr="009208EB" w:rsidRDefault="009208EB" w:rsidP="009208EB">
            <w:pPr>
              <w:contextualSpacing/>
              <w:jc w:val="both"/>
              <w:rPr>
                <w:rFonts w:ascii="Times New Roman" w:hAnsi="Times New Roman"/>
                <w:color w:val="auto"/>
                <w:szCs w:val="22"/>
              </w:rPr>
            </w:pPr>
            <w:r w:rsidRPr="009208EB">
              <w:rPr>
                <w:rFonts w:ascii="Times New Roman" w:hAnsi="Times New Roman"/>
                <w:bCs/>
                <w:color w:val="auto"/>
                <w:szCs w:val="22"/>
              </w:rPr>
              <w:t>Практическое занятие № 69 Написание заявления.</w:t>
            </w:r>
          </w:p>
        </w:tc>
      </w:tr>
      <w:tr w:rsidR="009208EB" w:rsidRPr="009208EB" w14:paraId="51197FC6" w14:textId="77777777" w:rsidTr="00C25760">
        <w:trPr>
          <w:trHeight w:val="215"/>
        </w:trPr>
        <w:tc>
          <w:tcPr>
            <w:tcW w:w="3402" w:type="dxa"/>
            <w:vMerge/>
            <w:vAlign w:val="center"/>
          </w:tcPr>
          <w:p w14:paraId="2B8892F7" w14:textId="77777777" w:rsidR="009208EB" w:rsidRPr="009208EB" w:rsidRDefault="009208EB" w:rsidP="009208EB">
            <w:pPr>
              <w:jc w:val="both"/>
              <w:rPr>
                <w:rFonts w:ascii="Times New Roman" w:hAnsi="Times New Roman"/>
                <w:b/>
                <w:bCs/>
                <w:color w:val="auto"/>
                <w:szCs w:val="22"/>
              </w:rPr>
            </w:pPr>
          </w:p>
        </w:tc>
        <w:tc>
          <w:tcPr>
            <w:tcW w:w="567" w:type="dxa"/>
          </w:tcPr>
          <w:p w14:paraId="317AE972" w14:textId="77777777" w:rsidR="009208EB" w:rsidRPr="009208EB" w:rsidRDefault="009208EB" w:rsidP="009208EB">
            <w:pPr>
              <w:contextualSpacing/>
              <w:jc w:val="both"/>
              <w:rPr>
                <w:rFonts w:ascii="Times New Roman" w:hAnsi="Times New Roman"/>
                <w:bCs/>
                <w:color w:val="auto"/>
                <w:szCs w:val="22"/>
              </w:rPr>
            </w:pPr>
            <w:r w:rsidRPr="009208EB">
              <w:rPr>
                <w:rFonts w:ascii="Times New Roman" w:hAnsi="Times New Roman"/>
                <w:bCs/>
                <w:color w:val="auto"/>
                <w:szCs w:val="22"/>
              </w:rPr>
              <w:t>3</w:t>
            </w:r>
          </w:p>
        </w:tc>
        <w:tc>
          <w:tcPr>
            <w:tcW w:w="6067" w:type="dxa"/>
          </w:tcPr>
          <w:p w14:paraId="535A7A7A" w14:textId="77777777" w:rsidR="009208EB" w:rsidRPr="009208EB" w:rsidRDefault="009208EB" w:rsidP="009208EB">
            <w:pPr>
              <w:contextualSpacing/>
              <w:jc w:val="both"/>
              <w:rPr>
                <w:rFonts w:ascii="Times New Roman" w:hAnsi="Times New Roman"/>
                <w:bCs/>
                <w:color w:val="auto"/>
                <w:szCs w:val="22"/>
              </w:rPr>
            </w:pPr>
            <w:r w:rsidRPr="009208EB">
              <w:rPr>
                <w:rFonts w:ascii="Times New Roman" w:hAnsi="Times New Roman"/>
                <w:bCs/>
                <w:color w:val="auto"/>
                <w:szCs w:val="22"/>
              </w:rPr>
              <w:t>Практическое занятие № 70 Заполнение анкеты</w:t>
            </w:r>
          </w:p>
        </w:tc>
      </w:tr>
      <w:tr w:rsidR="009208EB" w:rsidRPr="009208EB" w14:paraId="08DB095E" w14:textId="77777777" w:rsidTr="00C25760">
        <w:trPr>
          <w:trHeight w:val="215"/>
        </w:trPr>
        <w:tc>
          <w:tcPr>
            <w:tcW w:w="3402" w:type="dxa"/>
            <w:vMerge/>
            <w:vAlign w:val="center"/>
          </w:tcPr>
          <w:p w14:paraId="5A47A685" w14:textId="77777777" w:rsidR="009208EB" w:rsidRPr="009208EB" w:rsidRDefault="009208EB" w:rsidP="009208EB">
            <w:pPr>
              <w:jc w:val="both"/>
              <w:rPr>
                <w:rFonts w:ascii="Times New Roman" w:hAnsi="Times New Roman"/>
                <w:b/>
                <w:bCs/>
                <w:color w:val="auto"/>
                <w:szCs w:val="22"/>
              </w:rPr>
            </w:pPr>
          </w:p>
        </w:tc>
        <w:tc>
          <w:tcPr>
            <w:tcW w:w="567" w:type="dxa"/>
          </w:tcPr>
          <w:p w14:paraId="09CC231F" w14:textId="77777777" w:rsidR="009208EB" w:rsidRPr="009208EB" w:rsidRDefault="009208EB" w:rsidP="009208EB">
            <w:pPr>
              <w:contextualSpacing/>
              <w:jc w:val="both"/>
              <w:rPr>
                <w:rFonts w:ascii="Times New Roman" w:hAnsi="Times New Roman"/>
                <w:bCs/>
                <w:color w:val="auto"/>
                <w:szCs w:val="22"/>
              </w:rPr>
            </w:pPr>
            <w:r w:rsidRPr="009208EB">
              <w:rPr>
                <w:rFonts w:ascii="Times New Roman" w:hAnsi="Times New Roman"/>
                <w:bCs/>
                <w:color w:val="auto"/>
                <w:szCs w:val="22"/>
              </w:rPr>
              <w:t>4</w:t>
            </w:r>
          </w:p>
        </w:tc>
        <w:tc>
          <w:tcPr>
            <w:tcW w:w="6067" w:type="dxa"/>
          </w:tcPr>
          <w:p w14:paraId="776C17D4" w14:textId="77777777" w:rsidR="009208EB" w:rsidRPr="009208EB" w:rsidRDefault="009208EB" w:rsidP="009208EB">
            <w:pPr>
              <w:contextualSpacing/>
              <w:jc w:val="both"/>
              <w:rPr>
                <w:rFonts w:ascii="Times New Roman" w:hAnsi="Times New Roman"/>
                <w:bCs/>
                <w:color w:val="auto"/>
                <w:szCs w:val="22"/>
              </w:rPr>
            </w:pPr>
            <w:r w:rsidRPr="009208EB">
              <w:rPr>
                <w:rFonts w:ascii="Times New Roman" w:hAnsi="Times New Roman"/>
                <w:bCs/>
                <w:color w:val="auto"/>
                <w:szCs w:val="22"/>
              </w:rPr>
              <w:t>Практическое занятие № 71 Собеседование.</w:t>
            </w:r>
          </w:p>
        </w:tc>
      </w:tr>
      <w:tr w:rsidR="009208EB" w:rsidRPr="009208EB" w14:paraId="5093C7EE" w14:textId="77777777" w:rsidTr="00C25760">
        <w:trPr>
          <w:trHeight w:val="427"/>
        </w:trPr>
        <w:tc>
          <w:tcPr>
            <w:tcW w:w="10036" w:type="dxa"/>
            <w:gridSpan w:val="3"/>
            <w:vAlign w:val="center"/>
          </w:tcPr>
          <w:p w14:paraId="56031D9C" w14:textId="77777777" w:rsidR="009208EB" w:rsidRPr="009208EB" w:rsidRDefault="009208EB" w:rsidP="009208EB">
            <w:pPr>
              <w:jc w:val="both"/>
              <w:rPr>
                <w:rFonts w:ascii="Times New Roman" w:hAnsi="Times New Roman"/>
                <w:b/>
                <w:bCs/>
                <w:color w:val="auto"/>
                <w:szCs w:val="22"/>
              </w:rPr>
            </w:pPr>
            <w:r w:rsidRPr="009208EB">
              <w:rPr>
                <w:rFonts w:ascii="Times New Roman" w:hAnsi="Times New Roman"/>
                <w:b/>
                <w:color w:val="auto"/>
                <w:szCs w:val="22"/>
              </w:rPr>
              <w:t>Промежуточная аттестация</w:t>
            </w:r>
          </w:p>
        </w:tc>
      </w:tr>
      <w:tr w:rsidR="009208EB" w:rsidRPr="009208EB" w14:paraId="09282D48" w14:textId="77777777" w:rsidTr="00C25760">
        <w:trPr>
          <w:trHeight w:val="427"/>
        </w:trPr>
        <w:tc>
          <w:tcPr>
            <w:tcW w:w="10036" w:type="dxa"/>
            <w:gridSpan w:val="3"/>
            <w:vAlign w:val="center"/>
          </w:tcPr>
          <w:p w14:paraId="5069E2A1" w14:textId="13A51409" w:rsidR="009208EB" w:rsidRPr="009208EB" w:rsidRDefault="009208EB" w:rsidP="009208EB">
            <w:pPr>
              <w:jc w:val="both"/>
              <w:rPr>
                <w:rFonts w:ascii="Times New Roman" w:hAnsi="Times New Roman"/>
                <w:b/>
                <w:bCs/>
                <w:color w:val="auto"/>
                <w:szCs w:val="22"/>
              </w:rPr>
            </w:pPr>
            <w:r w:rsidRPr="009208EB">
              <w:rPr>
                <w:rFonts w:ascii="Times New Roman" w:hAnsi="Times New Roman"/>
                <w:b/>
                <w:bCs/>
                <w:color w:val="auto"/>
                <w:szCs w:val="22"/>
              </w:rPr>
              <w:t>Всего 15</w:t>
            </w:r>
            <w:r w:rsidR="00CF5434">
              <w:rPr>
                <w:rFonts w:ascii="Times New Roman" w:hAnsi="Times New Roman"/>
                <w:b/>
                <w:bCs/>
                <w:color w:val="auto"/>
                <w:szCs w:val="22"/>
              </w:rPr>
              <w:t>2</w:t>
            </w:r>
          </w:p>
        </w:tc>
      </w:tr>
    </w:tbl>
    <w:p w14:paraId="655DE11F"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p>
    <w:p w14:paraId="5D92446B" w14:textId="77777777" w:rsidR="009208EB" w:rsidRPr="009208EB" w:rsidRDefault="009208EB" w:rsidP="009208EB">
      <w:pPr>
        <w:rPr>
          <w:rFonts w:ascii="Times New Roman" w:eastAsia="Calibri" w:hAnsi="Times New Roman"/>
          <w:color w:val="auto"/>
          <w:sz w:val="24"/>
          <w:szCs w:val="24"/>
          <w:lang w:eastAsia="en-US"/>
        </w:rPr>
      </w:pPr>
    </w:p>
    <w:p w14:paraId="4F5794C3" w14:textId="77777777" w:rsidR="009208EB" w:rsidRPr="009208EB" w:rsidRDefault="009208EB" w:rsidP="009208EB">
      <w:pPr>
        <w:rPr>
          <w:rFonts w:ascii="Times New Roman" w:eastAsia="Calibri" w:hAnsi="Times New Roman"/>
          <w:color w:val="auto"/>
          <w:sz w:val="24"/>
          <w:szCs w:val="24"/>
          <w:lang w:eastAsia="en-US"/>
        </w:rPr>
      </w:pPr>
    </w:p>
    <w:p w14:paraId="6DF2D926"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val="x-none" w:eastAsia="x-none"/>
        </w:rPr>
        <w:t xml:space="preserve">3. Условия реализации </w:t>
      </w:r>
      <w:r w:rsidRPr="009208EB">
        <w:rPr>
          <w:rFonts w:ascii="Times New Roman" w:eastAsia="Segoe UI" w:hAnsi="Times New Roman"/>
          <w:b/>
          <w:bCs/>
          <w:caps/>
          <w:color w:val="auto"/>
          <w:kern w:val="32"/>
          <w:sz w:val="24"/>
          <w:szCs w:val="24"/>
          <w:lang w:eastAsia="x-none"/>
        </w:rPr>
        <w:t>ДИСЦИПЛИНЫ</w:t>
      </w:r>
    </w:p>
    <w:p w14:paraId="18817E9E"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3.1. Материально-техническое обеспечение</w:t>
      </w:r>
    </w:p>
    <w:p w14:paraId="3AE337F5" w14:textId="77777777" w:rsidR="009208EB" w:rsidRPr="009208EB" w:rsidRDefault="009208EB" w:rsidP="009208EB">
      <w:pP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Кабинет(ы) Социально-гуманитарных дисциплин, оснащенный(е) в соответствии с приложением 3 ПОП-П.</w:t>
      </w:r>
    </w:p>
    <w:p w14:paraId="39E69390" w14:textId="77777777" w:rsidR="009208EB" w:rsidRPr="009208EB" w:rsidRDefault="009208EB" w:rsidP="009208EB">
      <w:pPr>
        <w:rPr>
          <w:rFonts w:ascii="Calibri" w:eastAsia="Calibri" w:hAnsi="Calibri"/>
          <w:color w:val="auto"/>
          <w:szCs w:val="22"/>
          <w:lang w:eastAsia="en-US"/>
        </w:rPr>
      </w:pPr>
    </w:p>
    <w:p w14:paraId="5DB7C1D2" w14:textId="77777777" w:rsidR="009208EB" w:rsidRPr="009208EB" w:rsidRDefault="009208EB" w:rsidP="009208EB">
      <w:pPr>
        <w:spacing w:after="120" w:line="276" w:lineRule="auto"/>
        <w:ind w:firstLine="709"/>
        <w:outlineLvl w:val="1"/>
        <w:rPr>
          <w:rFonts w:ascii="Times New Roman" w:hAnsi="Times New Roman"/>
          <w:b/>
          <w:bCs/>
          <w:color w:val="auto"/>
          <w:sz w:val="24"/>
          <w:szCs w:val="24"/>
        </w:rPr>
      </w:pPr>
      <w:r w:rsidRPr="009208EB">
        <w:rPr>
          <w:rFonts w:ascii="Times New Roman" w:eastAsia="Segoe UI" w:hAnsi="Times New Roman"/>
          <w:b/>
          <w:bCs/>
          <w:color w:val="auto"/>
          <w:sz w:val="24"/>
          <w:szCs w:val="24"/>
        </w:rPr>
        <w:t>3.2. Учебно-методическое обеспечение</w:t>
      </w:r>
    </w:p>
    <w:p w14:paraId="6D936C34" w14:textId="77777777" w:rsidR="009208EB" w:rsidRPr="009208EB" w:rsidRDefault="009208EB" w:rsidP="009208EB">
      <w:pPr>
        <w:spacing w:line="276" w:lineRule="auto"/>
        <w:ind w:firstLine="709"/>
        <w:contextualSpacing/>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9208EB">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208EB">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AAFBB4" w14:textId="77777777" w:rsidR="009208EB" w:rsidRPr="009208EB" w:rsidRDefault="009208EB" w:rsidP="009208EB">
      <w:pPr>
        <w:spacing w:line="276" w:lineRule="auto"/>
        <w:ind w:firstLine="709"/>
        <w:contextualSpacing/>
        <w:jc w:val="both"/>
        <w:rPr>
          <w:rFonts w:ascii="Times New Roman" w:eastAsia="Calibri" w:hAnsi="Times New Roman"/>
          <w:bCs/>
          <w:color w:val="auto"/>
          <w:sz w:val="24"/>
          <w:szCs w:val="24"/>
          <w:lang w:eastAsia="en-US"/>
        </w:rPr>
      </w:pPr>
    </w:p>
    <w:p w14:paraId="7987091F" w14:textId="77777777" w:rsidR="009208EB" w:rsidRPr="009208EB" w:rsidRDefault="009208EB" w:rsidP="009208EB">
      <w:pPr>
        <w:spacing w:line="276" w:lineRule="auto"/>
        <w:ind w:firstLine="709"/>
        <w:contextualSpacing/>
        <w:rPr>
          <w:rFonts w:ascii="Times New Roman" w:eastAsia="Calibri" w:hAnsi="Times New Roman"/>
          <w:b/>
          <w:color w:val="auto"/>
          <w:sz w:val="24"/>
          <w:szCs w:val="24"/>
          <w:lang w:eastAsia="en-US"/>
        </w:rPr>
      </w:pPr>
      <w:r w:rsidRPr="009208EB">
        <w:rPr>
          <w:rFonts w:ascii="Times New Roman" w:eastAsia="Calibri" w:hAnsi="Times New Roman"/>
          <w:b/>
          <w:color w:val="auto"/>
          <w:sz w:val="24"/>
          <w:szCs w:val="24"/>
          <w:lang w:eastAsia="en-US"/>
        </w:rPr>
        <w:t>3.2.1. Основные печатные и/или электронные издания</w:t>
      </w:r>
    </w:p>
    <w:p w14:paraId="4C75D735"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1.Аитов, В. Ф. Английский язык (А1-В1+) : учебное пособие для среднего профессионального образования / В. Ф. </w:t>
      </w:r>
      <w:proofErr w:type="spellStart"/>
      <w:r w:rsidRPr="009208EB">
        <w:rPr>
          <w:rFonts w:ascii="Times New Roman" w:eastAsia="Calibri" w:hAnsi="Times New Roman"/>
          <w:bCs/>
          <w:iCs/>
          <w:color w:val="auto"/>
          <w:sz w:val="24"/>
          <w:szCs w:val="24"/>
          <w:lang w:eastAsia="en-US"/>
        </w:rPr>
        <w:t>Аитов</w:t>
      </w:r>
      <w:proofErr w:type="spellEnd"/>
      <w:r w:rsidRPr="009208EB">
        <w:rPr>
          <w:rFonts w:ascii="Times New Roman" w:eastAsia="Calibri" w:hAnsi="Times New Roman"/>
          <w:bCs/>
          <w:iCs/>
          <w:color w:val="auto"/>
          <w:sz w:val="24"/>
          <w:szCs w:val="24"/>
          <w:lang w:eastAsia="en-US"/>
        </w:rPr>
        <w:t xml:space="preserve">, В. М. Аитова, С. В. Кади. — 13-е изд., </w:t>
      </w:r>
      <w:proofErr w:type="spellStart"/>
      <w:r w:rsidRPr="009208EB">
        <w:rPr>
          <w:rFonts w:ascii="Times New Roman" w:eastAsia="Calibri" w:hAnsi="Times New Roman"/>
          <w:bCs/>
          <w:iCs/>
          <w:color w:val="auto"/>
          <w:sz w:val="24"/>
          <w:szCs w:val="24"/>
          <w:lang w:eastAsia="en-US"/>
        </w:rPr>
        <w:t>испр</w:t>
      </w:r>
      <w:proofErr w:type="spellEnd"/>
      <w:r w:rsidRPr="009208EB">
        <w:rPr>
          <w:rFonts w:ascii="Times New Roman" w:eastAsia="Calibri" w:hAnsi="Times New Roman"/>
          <w:bCs/>
          <w:iCs/>
          <w:color w:val="auto"/>
          <w:sz w:val="24"/>
          <w:szCs w:val="24"/>
          <w:lang w:eastAsia="en-US"/>
        </w:rPr>
        <w:t xml:space="preserve">. и доп. — Москва: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2023. — 234 с. — (Профессиональное образование). — ISBN 978-5-534-08943-1. — Текст: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https://urait.ru/bcode/514010</w:t>
      </w:r>
    </w:p>
    <w:p w14:paraId="5FCDEA4A" w14:textId="3E2CEC90"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2.Бартенева, И. Ю.  Французский язык. A2-B1 : учебное пособие для среднего профессионального образования / И. Ю. Бартенева, М. С. Левина, В. В. </w:t>
      </w:r>
      <w:proofErr w:type="spellStart"/>
      <w:r w:rsidRPr="009208EB">
        <w:rPr>
          <w:rFonts w:ascii="Times New Roman" w:eastAsia="Calibri" w:hAnsi="Times New Roman"/>
          <w:bCs/>
          <w:iCs/>
          <w:color w:val="auto"/>
          <w:sz w:val="24"/>
          <w:szCs w:val="24"/>
          <w:lang w:eastAsia="en-US"/>
        </w:rPr>
        <w:t>Хараузова</w:t>
      </w:r>
      <w:proofErr w:type="spellEnd"/>
      <w:r w:rsidRPr="009208EB">
        <w:rPr>
          <w:rFonts w:ascii="Times New Roman" w:eastAsia="Calibri" w:hAnsi="Times New Roman"/>
          <w:bCs/>
          <w:iCs/>
          <w:color w:val="auto"/>
          <w:sz w:val="24"/>
          <w:szCs w:val="24"/>
          <w:lang w:eastAsia="en-US"/>
        </w:rPr>
        <w:t xml:space="preserve">. — 2-е изд., </w:t>
      </w:r>
      <w:proofErr w:type="spellStart"/>
      <w:r w:rsidRPr="009208EB">
        <w:rPr>
          <w:rFonts w:ascii="Times New Roman" w:eastAsia="Calibri" w:hAnsi="Times New Roman"/>
          <w:bCs/>
          <w:iCs/>
          <w:color w:val="auto"/>
          <w:sz w:val="24"/>
          <w:szCs w:val="24"/>
          <w:lang w:eastAsia="en-US"/>
        </w:rPr>
        <w:t>испр</w:t>
      </w:r>
      <w:proofErr w:type="spellEnd"/>
      <w:r w:rsidRPr="009208EB">
        <w:rPr>
          <w:rFonts w:ascii="Times New Roman" w:eastAsia="Calibri" w:hAnsi="Times New Roman"/>
          <w:bCs/>
          <w:iCs/>
          <w:color w:val="auto"/>
          <w:sz w:val="24"/>
          <w:szCs w:val="24"/>
          <w:lang w:eastAsia="en-US"/>
        </w:rPr>
        <w:t>. и доп. — М</w:t>
      </w:r>
      <w:r w:rsidR="006C0E81" w:rsidRPr="006C0E81">
        <w:rPr>
          <w:rFonts w:ascii="Times New Roman" w:eastAsia="Calibri" w:hAnsi="Times New Roman"/>
          <w:bCs/>
          <w:iCs/>
          <w:color w:val="auto"/>
          <w:sz w:val="24"/>
          <w:szCs w:val="24"/>
          <w:lang w:eastAsia="en-US"/>
        </w:rPr>
        <w:t>/</w:t>
      </w:r>
      <w:r w:rsidRPr="009208EB">
        <w:rPr>
          <w:rFonts w:ascii="Times New Roman" w:eastAsia="Calibri" w:hAnsi="Times New Roman"/>
          <w:bCs/>
          <w:iCs/>
          <w:color w:val="auto"/>
          <w:sz w:val="24"/>
          <w:szCs w:val="24"/>
          <w:lang w:eastAsia="en-US"/>
        </w:rPr>
        <w:t xml:space="preserve">: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2023. — 281 с. — (Профессиональное образование). — ISBN 978-5-534-06034-8. — Текст: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https://urait.ru/bcode/516051</w:t>
      </w:r>
    </w:p>
    <w:p w14:paraId="79A1F125" w14:textId="4518BDAF"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3.Винтайкина, Р. В. Немецкий язык (B1): учебное пособие для среднего профессионального образования / Р. В. </w:t>
      </w:r>
      <w:proofErr w:type="spellStart"/>
      <w:r w:rsidRPr="009208EB">
        <w:rPr>
          <w:rFonts w:ascii="Times New Roman" w:eastAsia="Calibri" w:hAnsi="Times New Roman"/>
          <w:bCs/>
          <w:iCs/>
          <w:color w:val="auto"/>
          <w:sz w:val="24"/>
          <w:szCs w:val="24"/>
          <w:lang w:eastAsia="en-US"/>
        </w:rPr>
        <w:t>Винтайкина</w:t>
      </w:r>
      <w:proofErr w:type="spellEnd"/>
      <w:r w:rsidRPr="009208EB">
        <w:rPr>
          <w:rFonts w:ascii="Times New Roman" w:eastAsia="Calibri" w:hAnsi="Times New Roman"/>
          <w:bCs/>
          <w:iCs/>
          <w:color w:val="auto"/>
          <w:sz w:val="24"/>
          <w:szCs w:val="24"/>
          <w:lang w:eastAsia="en-US"/>
        </w:rPr>
        <w:t xml:space="preserve">, Н. Н. Новикова, Н. Н. </w:t>
      </w:r>
      <w:proofErr w:type="spellStart"/>
      <w:r w:rsidRPr="009208EB">
        <w:rPr>
          <w:rFonts w:ascii="Times New Roman" w:eastAsia="Calibri" w:hAnsi="Times New Roman"/>
          <w:bCs/>
          <w:iCs/>
          <w:color w:val="auto"/>
          <w:sz w:val="24"/>
          <w:szCs w:val="24"/>
          <w:lang w:eastAsia="en-US"/>
        </w:rPr>
        <w:t>Саклакова</w:t>
      </w:r>
      <w:proofErr w:type="spellEnd"/>
      <w:r w:rsidRPr="009208EB">
        <w:rPr>
          <w:rFonts w:ascii="Times New Roman" w:eastAsia="Calibri" w:hAnsi="Times New Roman"/>
          <w:bCs/>
          <w:iCs/>
          <w:color w:val="auto"/>
          <w:sz w:val="24"/>
          <w:szCs w:val="24"/>
          <w:lang w:eastAsia="en-US"/>
        </w:rPr>
        <w:t xml:space="preserve">. — 2-е изд., </w:t>
      </w:r>
      <w:proofErr w:type="spellStart"/>
      <w:r w:rsidRPr="009208EB">
        <w:rPr>
          <w:rFonts w:ascii="Times New Roman" w:eastAsia="Calibri" w:hAnsi="Times New Roman"/>
          <w:bCs/>
          <w:iCs/>
          <w:color w:val="auto"/>
          <w:sz w:val="24"/>
          <w:szCs w:val="24"/>
          <w:lang w:eastAsia="en-US"/>
        </w:rPr>
        <w:t>испр</w:t>
      </w:r>
      <w:proofErr w:type="spellEnd"/>
      <w:r w:rsidRPr="009208EB">
        <w:rPr>
          <w:rFonts w:ascii="Times New Roman" w:eastAsia="Calibri" w:hAnsi="Times New Roman"/>
          <w:bCs/>
          <w:iCs/>
          <w:color w:val="auto"/>
          <w:sz w:val="24"/>
          <w:szCs w:val="24"/>
          <w:lang w:eastAsia="en-US"/>
        </w:rPr>
        <w:t>. и доп. — М</w:t>
      </w:r>
      <w:r w:rsidR="006C0E81" w:rsidRPr="006C0E81">
        <w:rPr>
          <w:rFonts w:ascii="Times New Roman" w:eastAsia="Calibri" w:hAnsi="Times New Roman"/>
          <w:bCs/>
          <w:iCs/>
          <w:color w:val="auto"/>
          <w:sz w:val="24"/>
          <w:szCs w:val="24"/>
          <w:lang w:eastAsia="en-US"/>
        </w:rPr>
        <w:t>/</w:t>
      </w:r>
      <w:r w:rsidRPr="009208EB">
        <w:rPr>
          <w:rFonts w:ascii="Times New Roman" w:eastAsia="Calibri" w:hAnsi="Times New Roman"/>
          <w:bCs/>
          <w:iCs/>
          <w:color w:val="auto"/>
          <w:sz w:val="24"/>
          <w:szCs w:val="24"/>
          <w:lang w:eastAsia="en-US"/>
        </w:rPr>
        <w:t xml:space="preserve">: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2023. — 377 с. — (Профессиональное образование). — ISBN 978-5-534-12125-4. — Текст: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https://urait.ru/bcode/513733</w:t>
      </w:r>
    </w:p>
    <w:p w14:paraId="54AD1798" w14:textId="468DE1F9"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4.Гаврилов, А. Н.  Английский язык для архитекторов. Architecture </w:t>
      </w:r>
      <w:proofErr w:type="spellStart"/>
      <w:r w:rsidRPr="009208EB">
        <w:rPr>
          <w:rFonts w:ascii="Times New Roman" w:eastAsia="Calibri" w:hAnsi="Times New Roman"/>
          <w:bCs/>
          <w:iCs/>
          <w:color w:val="auto"/>
          <w:sz w:val="24"/>
          <w:szCs w:val="24"/>
          <w:lang w:eastAsia="en-US"/>
        </w:rPr>
        <w:t>in</w:t>
      </w:r>
      <w:proofErr w:type="spellEnd"/>
      <w:r w:rsidRPr="009208EB">
        <w:rPr>
          <w:rFonts w:ascii="Times New Roman" w:eastAsia="Calibri" w:hAnsi="Times New Roman"/>
          <w:bCs/>
          <w:iCs/>
          <w:color w:val="auto"/>
          <w:sz w:val="24"/>
          <w:szCs w:val="24"/>
          <w:lang w:eastAsia="en-US"/>
        </w:rPr>
        <w:t xml:space="preserve"> Russia: учебник и практикум для среднего профессионального образования / А. Н. Гаврилов, Н. Н. Гончарова, Т. М. </w:t>
      </w:r>
      <w:proofErr w:type="spellStart"/>
      <w:r w:rsidRPr="009208EB">
        <w:rPr>
          <w:rFonts w:ascii="Times New Roman" w:eastAsia="Calibri" w:hAnsi="Times New Roman"/>
          <w:bCs/>
          <w:iCs/>
          <w:color w:val="auto"/>
          <w:sz w:val="24"/>
          <w:szCs w:val="24"/>
          <w:lang w:eastAsia="en-US"/>
        </w:rPr>
        <w:t>Румежак</w:t>
      </w:r>
      <w:proofErr w:type="spellEnd"/>
      <w:r w:rsidRPr="009208EB">
        <w:rPr>
          <w:rFonts w:ascii="Times New Roman" w:eastAsia="Calibri" w:hAnsi="Times New Roman"/>
          <w:bCs/>
          <w:iCs/>
          <w:color w:val="auto"/>
          <w:sz w:val="24"/>
          <w:szCs w:val="24"/>
          <w:lang w:eastAsia="en-US"/>
        </w:rPr>
        <w:t xml:space="preserve"> ; под общей редакцией Н. Н. Гончаровой. — 2-е изд., </w:t>
      </w:r>
      <w:proofErr w:type="spellStart"/>
      <w:r w:rsidRPr="009208EB">
        <w:rPr>
          <w:rFonts w:ascii="Times New Roman" w:eastAsia="Calibri" w:hAnsi="Times New Roman"/>
          <w:bCs/>
          <w:iCs/>
          <w:color w:val="auto"/>
          <w:sz w:val="24"/>
          <w:szCs w:val="24"/>
          <w:lang w:eastAsia="en-US"/>
        </w:rPr>
        <w:t>испр</w:t>
      </w:r>
      <w:proofErr w:type="spellEnd"/>
      <w:r w:rsidRPr="009208EB">
        <w:rPr>
          <w:rFonts w:ascii="Times New Roman" w:eastAsia="Calibri" w:hAnsi="Times New Roman"/>
          <w:bCs/>
          <w:iCs/>
          <w:color w:val="auto"/>
          <w:sz w:val="24"/>
          <w:szCs w:val="24"/>
          <w:lang w:eastAsia="en-US"/>
        </w:rPr>
        <w:t>. и доп. — М</w:t>
      </w:r>
      <w:r w:rsidR="006C0E81" w:rsidRPr="006C0E81">
        <w:rPr>
          <w:rFonts w:ascii="Times New Roman" w:eastAsia="Calibri" w:hAnsi="Times New Roman"/>
          <w:bCs/>
          <w:iCs/>
          <w:color w:val="auto"/>
          <w:sz w:val="24"/>
          <w:szCs w:val="24"/>
          <w:lang w:eastAsia="en-US"/>
        </w:rPr>
        <w:t>/</w:t>
      </w:r>
      <w:r w:rsidRPr="009208EB">
        <w:rPr>
          <w:rFonts w:ascii="Times New Roman" w:eastAsia="Calibri" w:hAnsi="Times New Roman"/>
          <w:bCs/>
          <w:iCs/>
          <w:color w:val="auto"/>
          <w:sz w:val="24"/>
          <w:szCs w:val="24"/>
          <w:lang w:eastAsia="en-US"/>
        </w:rPr>
        <w:t xml:space="preserve">: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2024. — 271 с. — (Профессиональное образование). — ISBN 978-5-534-07807-7. — Текст :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https://urait.ru/bcode/541286</w:t>
      </w:r>
    </w:p>
    <w:p w14:paraId="0F6F0581"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5.Галкина, А. А. Английский язык для строительных специальностей. Technologies </w:t>
      </w:r>
      <w:proofErr w:type="spellStart"/>
      <w:r w:rsidRPr="009208EB">
        <w:rPr>
          <w:rFonts w:ascii="Times New Roman" w:eastAsia="Calibri" w:hAnsi="Times New Roman"/>
          <w:bCs/>
          <w:iCs/>
          <w:color w:val="auto"/>
          <w:sz w:val="24"/>
          <w:szCs w:val="24"/>
          <w:lang w:eastAsia="en-US"/>
        </w:rPr>
        <w:t>of</w:t>
      </w:r>
      <w:proofErr w:type="spellEnd"/>
      <w:r w:rsidRPr="009208EB">
        <w:rPr>
          <w:rFonts w:ascii="Times New Roman" w:eastAsia="Calibri" w:hAnsi="Times New Roman"/>
          <w:bCs/>
          <w:iCs/>
          <w:color w:val="auto"/>
          <w:sz w:val="24"/>
          <w:szCs w:val="24"/>
          <w:lang w:eastAsia="en-US"/>
        </w:rPr>
        <w:t xml:space="preserve"> </w:t>
      </w:r>
      <w:proofErr w:type="spellStart"/>
      <w:r w:rsidRPr="009208EB">
        <w:rPr>
          <w:rFonts w:ascii="Times New Roman" w:eastAsia="Calibri" w:hAnsi="Times New Roman"/>
          <w:bCs/>
          <w:iCs/>
          <w:color w:val="auto"/>
          <w:sz w:val="24"/>
          <w:szCs w:val="24"/>
          <w:lang w:eastAsia="en-US"/>
        </w:rPr>
        <w:t>finishing</w:t>
      </w:r>
      <w:proofErr w:type="spellEnd"/>
      <w:r w:rsidRPr="009208EB">
        <w:rPr>
          <w:rFonts w:ascii="Times New Roman" w:eastAsia="Calibri" w:hAnsi="Times New Roman"/>
          <w:bCs/>
          <w:iCs/>
          <w:color w:val="auto"/>
          <w:sz w:val="24"/>
          <w:szCs w:val="24"/>
          <w:lang w:eastAsia="en-US"/>
        </w:rPr>
        <w:t xml:space="preserve"> </w:t>
      </w:r>
      <w:proofErr w:type="spellStart"/>
      <w:r w:rsidRPr="009208EB">
        <w:rPr>
          <w:rFonts w:ascii="Times New Roman" w:eastAsia="Calibri" w:hAnsi="Times New Roman"/>
          <w:bCs/>
          <w:iCs/>
          <w:color w:val="auto"/>
          <w:sz w:val="24"/>
          <w:szCs w:val="24"/>
          <w:lang w:eastAsia="en-US"/>
        </w:rPr>
        <w:t>works</w:t>
      </w:r>
      <w:proofErr w:type="spellEnd"/>
      <w:r w:rsidRPr="009208EB">
        <w:rPr>
          <w:rFonts w:ascii="Times New Roman" w:eastAsia="Calibri" w:hAnsi="Times New Roman"/>
          <w:bCs/>
          <w:iCs/>
          <w:color w:val="auto"/>
          <w:sz w:val="24"/>
          <w:szCs w:val="24"/>
          <w:lang w:eastAsia="en-US"/>
        </w:rPr>
        <w:t xml:space="preserve"> / А. А. Галкина. — 4-е изд., стер. — Санкт-Петербург : Лань, 2023. — 124 с. — ISBN 978-5-507-46064-9. — Текст : электронный // Лань : электронно-библиотечная система. — URL: https://e.lanbook.com/book/296984</w:t>
      </w:r>
    </w:p>
    <w:p w14:paraId="3132CCD4"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6.Голубев А.П. Английский язык: учебное издание / Голубев А.П., </w:t>
      </w:r>
      <w:proofErr w:type="spellStart"/>
      <w:r w:rsidRPr="009208EB">
        <w:rPr>
          <w:rFonts w:ascii="Times New Roman" w:eastAsia="Calibri" w:hAnsi="Times New Roman"/>
          <w:bCs/>
          <w:iCs/>
          <w:color w:val="auto"/>
          <w:sz w:val="24"/>
          <w:szCs w:val="24"/>
          <w:lang w:eastAsia="en-US"/>
        </w:rPr>
        <w:t>Балюк</w:t>
      </w:r>
      <w:proofErr w:type="spellEnd"/>
      <w:r w:rsidRPr="009208EB">
        <w:rPr>
          <w:rFonts w:ascii="Times New Roman" w:eastAsia="Calibri" w:hAnsi="Times New Roman"/>
          <w:bCs/>
          <w:iCs/>
          <w:color w:val="auto"/>
          <w:sz w:val="24"/>
          <w:szCs w:val="24"/>
          <w:lang w:eastAsia="en-US"/>
        </w:rPr>
        <w:t xml:space="preserve"> Н.В., Смирнова И.Б. - Москва : Академия, 2023. - 336 c. (Специальности среднего профессионального образования). - URL: https://academia-library.ru - Текст : электронный</w:t>
      </w:r>
    </w:p>
    <w:p w14:paraId="04E8A5E1"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7.Евдокимова-Царенко, Э. П. Практическая грамматика английского языка в закономерностях (с тестами, упражнениями и ключами к ним) / Э. П. Евдокимова-Царенко. — </w:t>
      </w:r>
      <w:r w:rsidRPr="009208EB">
        <w:rPr>
          <w:rFonts w:ascii="Times New Roman" w:eastAsia="Calibri" w:hAnsi="Times New Roman"/>
          <w:bCs/>
          <w:iCs/>
          <w:color w:val="auto"/>
          <w:sz w:val="24"/>
          <w:szCs w:val="24"/>
          <w:lang w:eastAsia="en-US"/>
        </w:rPr>
        <w:lastRenderedPageBreak/>
        <w:t>4-е изд., стер. — Санкт-Петербург : Лань, 2023. — 348 с. — ISBN 978-5-507-45567-6. — Текст : электронный // Лань : электронно-библиотечная система. — URL: https://e.lanbook.com/book/322589</w:t>
      </w:r>
    </w:p>
    <w:p w14:paraId="6C305970"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8.Зайцева, И. Е. </w:t>
      </w:r>
      <w:proofErr w:type="spellStart"/>
      <w:r w:rsidRPr="009208EB">
        <w:rPr>
          <w:rFonts w:ascii="Times New Roman" w:eastAsia="Calibri" w:hAnsi="Times New Roman"/>
          <w:bCs/>
          <w:iCs/>
          <w:color w:val="auto"/>
          <w:sz w:val="24"/>
          <w:szCs w:val="24"/>
          <w:lang w:eastAsia="en-US"/>
        </w:rPr>
        <w:t>Construire</w:t>
      </w:r>
      <w:proofErr w:type="spellEnd"/>
      <w:r w:rsidRPr="009208EB">
        <w:rPr>
          <w:rFonts w:ascii="Times New Roman" w:eastAsia="Calibri" w:hAnsi="Times New Roman"/>
          <w:bCs/>
          <w:iCs/>
          <w:color w:val="auto"/>
          <w:sz w:val="24"/>
          <w:szCs w:val="24"/>
          <w:lang w:eastAsia="en-US"/>
        </w:rPr>
        <w:t xml:space="preserve">. Французский язык для строительных колледжей: учебное пособие для среднего профессионального образования / И. Е. Зайцева. – 2-е изд., </w:t>
      </w:r>
      <w:proofErr w:type="spellStart"/>
      <w:r w:rsidRPr="009208EB">
        <w:rPr>
          <w:rFonts w:ascii="Times New Roman" w:eastAsia="Calibri" w:hAnsi="Times New Roman"/>
          <w:bCs/>
          <w:iCs/>
          <w:color w:val="auto"/>
          <w:sz w:val="24"/>
          <w:szCs w:val="24"/>
          <w:lang w:eastAsia="en-US"/>
        </w:rPr>
        <w:t>испр</w:t>
      </w:r>
      <w:proofErr w:type="spellEnd"/>
      <w:r w:rsidRPr="009208EB">
        <w:rPr>
          <w:rFonts w:ascii="Times New Roman" w:eastAsia="Calibri" w:hAnsi="Times New Roman"/>
          <w:bCs/>
          <w:iCs/>
          <w:color w:val="auto"/>
          <w:sz w:val="24"/>
          <w:szCs w:val="24"/>
          <w:lang w:eastAsia="en-US"/>
        </w:rPr>
        <w:t xml:space="preserve">, и доп. – Москва: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2021. – 173 с. – (Профессиональное образование). – ISBN 978-5-534-12110-0. – Текст: электронный // ЭБС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https://urait.ru/bcode/475584</w:t>
      </w:r>
    </w:p>
    <w:p w14:paraId="15E42071"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9.Иванова, О. Ф. Английский язык. Пособие для самостоятельной работы учащихся (В1 — C1) : учебное пособие для среднего профессионального образования / О. Ф. Иванова, М. М. Шиловская. — 2-е изд., </w:t>
      </w:r>
      <w:proofErr w:type="spellStart"/>
      <w:r w:rsidRPr="009208EB">
        <w:rPr>
          <w:rFonts w:ascii="Times New Roman" w:eastAsia="Calibri" w:hAnsi="Times New Roman"/>
          <w:bCs/>
          <w:iCs/>
          <w:color w:val="auto"/>
          <w:sz w:val="24"/>
          <w:szCs w:val="24"/>
          <w:lang w:eastAsia="en-US"/>
        </w:rPr>
        <w:t>перераб</w:t>
      </w:r>
      <w:proofErr w:type="spellEnd"/>
      <w:r w:rsidRPr="009208EB">
        <w:rPr>
          <w:rFonts w:ascii="Times New Roman" w:eastAsia="Calibri" w:hAnsi="Times New Roman"/>
          <w:bCs/>
          <w:iCs/>
          <w:color w:val="auto"/>
          <w:sz w:val="24"/>
          <w:szCs w:val="24"/>
          <w:lang w:eastAsia="en-US"/>
        </w:rPr>
        <w:t xml:space="preserve">. и доп. — Москва :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2023. — 357 с. — (Профессиональное образование). — ISBN 978-5-534-15795-6. — Текст :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https://urait.ru/bcode/509748</w:t>
      </w:r>
    </w:p>
    <w:p w14:paraId="6BBD412D"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10.Кузьменкова,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2024. — 195 с. — (Профессиональное образование). — ISBN 978-5-534-17397-0. — Текст :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https://urait.ru/bcode/533005</w:t>
      </w:r>
    </w:p>
    <w:p w14:paraId="567A490B"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11.Латина, С. В.  Английский язык для строителей (B1–B2) : учебник и практикум для среднего профессионального образования / С. В. </w:t>
      </w:r>
      <w:proofErr w:type="spellStart"/>
      <w:r w:rsidRPr="009208EB">
        <w:rPr>
          <w:rFonts w:ascii="Times New Roman" w:eastAsia="Calibri" w:hAnsi="Times New Roman"/>
          <w:bCs/>
          <w:iCs/>
          <w:color w:val="auto"/>
          <w:sz w:val="24"/>
          <w:szCs w:val="24"/>
          <w:lang w:eastAsia="en-US"/>
        </w:rPr>
        <w:t>Латина</w:t>
      </w:r>
      <w:proofErr w:type="spellEnd"/>
      <w:r w:rsidRPr="009208EB">
        <w:rPr>
          <w:rFonts w:ascii="Times New Roman" w:eastAsia="Calibri" w:hAnsi="Times New Roman"/>
          <w:bCs/>
          <w:iCs/>
          <w:color w:val="auto"/>
          <w:sz w:val="24"/>
          <w:szCs w:val="24"/>
          <w:lang w:eastAsia="en-US"/>
        </w:rPr>
        <w:t xml:space="preserve">. — 3-е изд., </w:t>
      </w:r>
      <w:proofErr w:type="spellStart"/>
      <w:r w:rsidRPr="009208EB">
        <w:rPr>
          <w:rFonts w:ascii="Times New Roman" w:eastAsia="Calibri" w:hAnsi="Times New Roman"/>
          <w:bCs/>
          <w:iCs/>
          <w:color w:val="auto"/>
          <w:sz w:val="24"/>
          <w:szCs w:val="24"/>
          <w:lang w:eastAsia="en-US"/>
        </w:rPr>
        <w:t>испр</w:t>
      </w:r>
      <w:proofErr w:type="spellEnd"/>
      <w:r w:rsidRPr="009208EB">
        <w:rPr>
          <w:rFonts w:ascii="Times New Roman" w:eastAsia="Calibri" w:hAnsi="Times New Roman"/>
          <w:bCs/>
          <w:iCs/>
          <w:color w:val="auto"/>
          <w:sz w:val="24"/>
          <w:szCs w:val="24"/>
          <w:lang w:eastAsia="en-US"/>
        </w:rPr>
        <w:t xml:space="preserve">. и доп. — Москва :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2024. — 174 с. — (Профессиональное образование). — ISBN 978-5-534-15174-9. — Текст :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https://urait.ru/bcode/537878</w:t>
      </w:r>
    </w:p>
    <w:p w14:paraId="2C5101D7"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12.Левченко, В. В. Английский язык. General English : учебник для среднего профессионального образования / В. В. Левченко, Е. Е. </w:t>
      </w:r>
      <w:proofErr w:type="spellStart"/>
      <w:r w:rsidRPr="009208EB">
        <w:rPr>
          <w:rFonts w:ascii="Times New Roman" w:eastAsia="Calibri" w:hAnsi="Times New Roman"/>
          <w:bCs/>
          <w:iCs/>
          <w:color w:val="auto"/>
          <w:sz w:val="24"/>
          <w:szCs w:val="24"/>
          <w:lang w:eastAsia="en-US"/>
        </w:rPr>
        <w:t>Долгалёва</w:t>
      </w:r>
      <w:proofErr w:type="spellEnd"/>
      <w:r w:rsidRPr="009208EB">
        <w:rPr>
          <w:rFonts w:ascii="Times New Roman" w:eastAsia="Calibri" w:hAnsi="Times New Roman"/>
          <w:bCs/>
          <w:iCs/>
          <w:color w:val="auto"/>
          <w:sz w:val="24"/>
          <w:szCs w:val="24"/>
          <w:lang w:eastAsia="en-US"/>
        </w:rPr>
        <w:t xml:space="preserve">, О. В. Мещерякова. – Москва: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2020. – 127 с. – (Профессиональное образование). – ISBN 978-5-534-11880-3. – Текст: электронный // ЭБС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https://urait.ru/bcode/451034</w:t>
      </w:r>
    </w:p>
    <w:p w14:paraId="3AC05C96"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13.Малецкая, О. П. Английский язык / О. П. </w:t>
      </w:r>
      <w:proofErr w:type="spellStart"/>
      <w:r w:rsidRPr="009208EB">
        <w:rPr>
          <w:rFonts w:ascii="Times New Roman" w:eastAsia="Calibri" w:hAnsi="Times New Roman"/>
          <w:bCs/>
          <w:iCs/>
          <w:color w:val="auto"/>
          <w:sz w:val="24"/>
          <w:szCs w:val="24"/>
          <w:lang w:eastAsia="en-US"/>
        </w:rPr>
        <w:t>Малецкая</w:t>
      </w:r>
      <w:proofErr w:type="spellEnd"/>
      <w:r w:rsidRPr="009208EB">
        <w:rPr>
          <w:rFonts w:ascii="Times New Roman" w:eastAsia="Calibri" w:hAnsi="Times New Roman"/>
          <w:bCs/>
          <w:iCs/>
          <w:color w:val="auto"/>
          <w:sz w:val="24"/>
          <w:szCs w:val="24"/>
          <w:lang w:eastAsia="en-US"/>
        </w:rPr>
        <w:t>, И. М. Селевина. — 4-е изд., стер. — Санкт-Петербург : Лань, 2024. — 136 с. — ISBN 978-5-507-49140-7. — Текст : электронный // Лань : электронно-библиотечная система. — URL: https://e.lanbook.com/book/379349</w:t>
      </w:r>
    </w:p>
    <w:p w14:paraId="00ACCB46" w14:textId="4C22F7A1" w:rsid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14.Миляева, Н. Н. Немецкий язык для колледжей (A1—A2) : учебник и практикум для среднего профессионального образования / Н. Н. Миляева, Н. В. Кукина. — Москва :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2023. — 255 с. — (Профессиональное образование). — ISBN 978-5-534-12385-2. — Текст :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w:t>
      </w:r>
      <w:hyperlink r:id="rId15" w:history="1">
        <w:r w:rsidRPr="009208EB">
          <w:rPr>
            <w:rFonts w:ascii="Times New Roman" w:eastAsia="Calibri" w:hAnsi="Times New Roman"/>
            <w:bCs/>
            <w:iCs/>
            <w:color w:val="auto"/>
            <w:sz w:val="24"/>
            <w:szCs w:val="24"/>
            <w:lang w:eastAsia="en-US"/>
          </w:rPr>
          <w:t>https://urait.ru/bcode/517173</w:t>
        </w:r>
      </w:hyperlink>
    </w:p>
    <w:p w14:paraId="7482C416" w14:textId="77777777" w:rsidR="006C0E81" w:rsidRPr="009208EB" w:rsidRDefault="006C0E81"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p>
    <w:p w14:paraId="7FFEFBAA" w14:textId="77777777" w:rsidR="009208EB" w:rsidRPr="009208EB" w:rsidRDefault="009208EB" w:rsidP="009208EB">
      <w:pPr>
        <w:suppressAutoHyphens/>
        <w:spacing w:line="276" w:lineRule="auto"/>
        <w:ind w:firstLine="709"/>
        <w:contextualSpacing/>
        <w:rPr>
          <w:rFonts w:ascii="Times New Roman" w:eastAsia="Calibri" w:hAnsi="Times New Roman"/>
          <w:bCs/>
          <w:i/>
          <w:color w:val="auto"/>
          <w:sz w:val="24"/>
          <w:szCs w:val="24"/>
          <w:lang w:eastAsia="en-US"/>
        </w:rPr>
      </w:pPr>
      <w:r w:rsidRPr="009208EB">
        <w:rPr>
          <w:rFonts w:ascii="Times New Roman" w:eastAsia="Calibri" w:hAnsi="Times New Roman"/>
          <w:b/>
          <w:bCs/>
          <w:color w:val="auto"/>
          <w:sz w:val="24"/>
          <w:szCs w:val="24"/>
          <w:lang w:eastAsia="en-US"/>
        </w:rPr>
        <w:t xml:space="preserve">3.2.2. Дополнительные источники </w:t>
      </w:r>
    </w:p>
    <w:p w14:paraId="7409B4A6" w14:textId="77777777" w:rsidR="009208EB" w:rsidRPr="009208EB" w:rsidRDefault="009208EB" w:rsidP="009208EB">
      <w:pPr>
        <w:rPr>
          <w:rFonts w:ascii="Times New Roman" w:hAnsi="Times New Roman"/>
          <w:color w:val="auto"/>
          <w:sz w:val="24"/>
          <w:szCs w:val="24"/>
          <w:lang w:eastAsia="en-US"/>
        </w:rPr>
      </w:pPr>
      <w:r w:rsidRPr="009208EB">
        <w:rPr>
          <w:rFonts w:ascii="Times New Roman" w:hAnsi="Times New Roman"/>
          <w:color w:val="auto"/>
          <w:sz w:val="24"/>
          <w:szCs w:val="24"/>
          <w:lang w:eastAsia="en-US"/>
        </w:rPr>
        <w:t xml:space="preserve">    1. Мюллер, В.К. Англо-русский русско-английский словарь. – Москва: АСТ, 2019. – 636 с.</w:t>
      </w:r>
    </w:p>
    <w:p w14:paraId="33642E7B" w14:textId="57A96FB6" w:rsidR="009208EB" w:rsidRPr="006C0E81" w:rsidRDefault="009208EB" w:rsidP="006C0E81">
      <w:pPr>
        <w:suppressAutoHyphens/>
        <w:spacing w:line="276" w:lineRule="auto"/>
        <w:ind w:firstLine="709"/>
        <w:contextualSpacing/>
        <w:jc w:val="both"/>
        <w:rPr>
          <w:rFonts w:ascii="Times New Roman" w:eastAsia="Calibri" w:hAnsi="Times New Roman"/>
          <w:bCs/>
          <w:iCs/>
          <w:color w:val="auto"/>
          <w:sz w:val="24"/>
          <w:szCs w:val="24"/>
          <w:lang w:eastAsia="en-US"/>
        </w:rPr>
      </w:pPr>
    </w:p>
    <w:p w14:paraId="1A2F6C5D" w14:textId="68144E0D" w:rsidR="006C0E81" w:rsidRDefault="006C0E81" w:rsidP="006C0E81">
      <w:pPr>
        <w:suppressAutoHyphens/>
        <w:spacing w:line="276" w:lineRule="auto"/>
        <w:ind w:firstLine="709"/>
        <w:contextualSpacing/>
        <w:jc w:val="both"/>
        <w:rPr>
          <w:rFonts w:ascii="Times New Roman" w:eastAsia="Calibri" w:hAnsi="Times New Roman"/>
          <w:bCs/>
          <w:iCs/>
          <w:color w:val="auto"/>
          <w:sz w:val="24"/>
          <w:szCs w:val="24"/>
          <w:lang w:eastAsia="en-US"/>
        </w:rPr>
      </w:pPr>
    </w:p>
    <w:p w14:paraId="6E034494" w14:textId="0E6AC546" w:rsidR="006C0E81" w:rsidRDefault="006C0E81" w:rsidP="006C0E81">
      <w:pPr>
        <w:suppressAutoHyphens/>
        <w:spacing w:line="276" w:lineRule="auto"/>
        <w:ind w:firstLine="709"/>
        <w:contextualSpacing/>
        <w:jc w:val="both"/>
        <w:rPr>
          <w:rFonts w:ascii="Times New Roman" w:eastAsia="Calibri" w:hAnsi="Times New Roman"/>
          <w:bCs/>
          <w:iCs/>
          <w:color w:val="auto"/>
          <w:sz w:val="24"/>
          <w:szCs w:val="24"/>
          <w:lang w:eastAsia="en-US"/>
        </w:rPr>
      </w:pPr>
    </w:p>
    <w:p w14:paraId="311ECA4C" w14:textId="0543A479" w:rsidR="006C0E81" w:rsidRDefault="006C0E81" w:rsidP="006C0E81">
      <w:pPr>
        <w:suppressAutoHyphens/>
        <w:spacing w:line="276" w:lineRule="auto"/>
        <w:ind w:firstLine="709"/>
        <w:contextualSpacing/>
        <w:jc w:val="both"/>
        <w:rPr>
          <w:rFonts w:ascii="Times New Roman" w:eastAsia="Calibri" w:hAnsi="Times New Roman"/>
          <w:bCs/>
          <w:iCs/>
          <w:color w:val="auto"/>
          <w:sz w:val="24"/>
          <w:szCs w:val="24"/>
          <w:lang w:eastAsia="en-US"/>
        </w:rPr>
      </w:pPr>
    </w:p>
    <w:p w14:paraId="0F0967CA" w14:textId="76DF5BD7" w:rsidR="006C0E81" w:rsidRDefault="006C0E81" w:rsidP="006C0E81">
      <w:pPr>
        <w:suppressAutoHyphens/>
        <w:spacing w:line="276" w:lineRule="auto"/>
        <w:ind w:firstLine="709"/>
        <w:contextualSpacing/>
        <w:jc w:val="both"/>
        <w:rPr>
          <w:rFonts w:ascii="Times New Roman" w:eastAsia="Calibri" w:hAnsi="Times New Roman"/>
          <w:bCs/>
          <w:iCs/>
          <w:color w:val="auto"/>
          <w:sz w:val="24"/>
          <w:szCs w:val="24"/>
          <w:lang w:eastAsia="en-US"/>
        </w:rPr>
      </w:pPr>
    </w:p>
    <w:p w14:paraId="71D32E6E" w14:textId="77777777" w:rsidR="006C0E81" w:rsidRPr="006C0E81" w:rsidRDefault="006C0E81" w:rsidP="006C0E81">
      <w:pPr>
        <w:suppressAutoHyphens/>
        <w:spacing w:line="276" w:lineRule="auto"/>
        <w:ind w:firstLine="709"/>
        <w:contextualSpacing/>
        <w:jc w:val="both"/>
        <w:rPr>
          <w:rFonts w:ascii="Times New Roman" w:eastAsia="Calibri" w:hAnsi="Times New Roman"/>
          <w:bCs/>
          <w:iCs/>
          <w:color w:val="auto"/>
          <w:sz w:val="24"/>
          <w:szCs w:val="24"/>
          <w:lang w:eastAsia="en-US"/>
        </w:rPr>
      </w:pPr>
    </w:p>
    <w:p w14:paraId="128B49DD" w14:textId="77777777" w:rsidR="006C0E81" w:rsidRPr="006C0E81" w:rsidRDefault="006C0E81" w:rsidP="006C0E81">
      <w:pPr>
        <w:suppressAutoHyphens/>
        <w:spacing w:line="276" w:lineRule="auto"/>
        <w:ind w:firstLine="709"/>
        <w:contextualSpacing/>
        <w:jc w:val="both"/>
        <w:rPr>
          <w:rFonts w:ascii="Times New Roman" w:eastAsia="Calibri" w:hAnsi="Times New Roman"/>
          <w:bCs/>
          <w:iCs/>
          <w:color w:val="auto"/>
          <w:sz w:val="24"/>
          <w:szCs w:val="24"/>
          <w:lang w:eastAsia="en-US"/>
        </w:rPr>
      </w:pPr>
    </w:p>
    <w:p w14:paraId="6070706A" w14:textId="12591F85" w:rsidR="009208EB" w:rsidRPr="006C0E81" w:rsidRDefault="006C0E81" w:rsidP="006C0E81">
      <w:pPr>
        <w:suppressAutoHyphens/>
        <w:spacing w:line="276" w:lineRule="auto"/>
        <w:ind w:firstLine="709"/>
        <w:contextualSpacing/>
        <w:jc w:val="center"/>
        <w:rPr>
          <w:rFonts w:ascii="Times New Roman" w:eastAsia="Calibri" w:hAnsi="Times New Roman"/>
          <w:bCs/>
          <w:iCs/>
          <w:color w:val="auto"/>
          <w:sz w:val="24"/>
          <w:szCs w:val="24"/>
          <w:lang w:eastAsia="en-US"/>
        </w:rPr>
      </w:pPr>
      <w:r w:rsidRPr="006C0E81">
        <w:rPr>
          <w:rFonts w:ascii="Times New Roman" w:eastAsia="Segoe UI" w:hAnsi="Times New Roman"/>
          <w:b/>
          <w:bCs/>
          <w:caps/>
          <w:color w:val="auto"/>
          <w:kern w:val="32"/>
          <w:sz w:val="24"/>
          <w:szCs w:val="24"/>
          <w:lang w:eastAsia="x-none"/>
        </w:rPr>
        <w:lastRenderedPageBreak/>
        <w:t>4</w:t>
      </w:r>
      <w:r w:rsidRPr="009208EB">
        <w:rPr>
          <w:rFonts w:ascii="Times New Roman" w:eastAsia="Segoe UI" w:hAnsi="Times New Roman"/>
          <w:b/>
          <w:bCs/>
          <w:caps/>
          <w:color w:val="auto"/>
          <w:kern w:val="32"/>
          <w:sz w:val="24"/>
          <w:szCs w:val="24"/>
          <w:lang w:val="x-none" w:eastAsia="x-none"/>
        </w:rPr>
        <w:t xml:space="preserve">. Контроль и оценка результатов </w:t>
      </w:r>
      <w:r w:rsidRPr="009208EB">
        <w:rPr>
          <w:rFonts w:ascii="Times New Roman" w:eastAsia="Segoe UI" w:hAnsi="Times New Roman"/>
          <w:b/>
          <w:bCs/>
          <w:caps/>
          <w:color w:val="auto"/>
          <w:kern w:val="32"/>
          <w:sz w:val="24"/>
          <w:szCs w:val="24"/>
          <w:lang w:val="x-none" w:eastAsia="x-none"/>
        </w:rPr>
        <w:br/>
        <w:t xml:space="preserve">освоения </w:t>
      </w:r>
      <w:r w:rsidRPr="009208EB">
        <w:rPr>
          <w:rFonts w:ascii="Times New Roman" w:eastAsia="Segoe UI" w:hAnsi="Times New Roman"/>
          <w:b/>
          <w:bCs/>
          <w:caps/>
          <w:color w:val="auto"/>
          <w:kern w:val="32"/>
          <w:sz w:val="24"/>
          <w:szCs w:val="24"/>
          <w:lang w:eastAsia="x-none"/>
        </w:rPr>
        <w:t>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3967"/>
        <w:gridCol w:w="2087"/>
      </w:tblGrid>
      <w:tr w:rsidR="009208EB" w:rsidRPr="009208EB" w14:paraId="5C6212D5" w14:textId="77777777" w:rsidTr="00C25760">
        <w:tc>
          <w:tcPr>
            <w:tcW w:w="1821" w:type="pct"/>
            <w:vAlign w:val="center"/>
          </w:tcPr>
          <w:p w14:paraId="5495848C" w14:textId="77777777" w:rsidR="009208EB" w:rsidRPr="009208EB" w:rsidRDefault="009208EB" w:rsidP="009208EB">
            <w:pPr>
              <w:spacing w:line="276" w:lineRule="auto"/>
              <w:jc w:val="center"/>
              <w:rPr>
                <w:rFonts w:ascii="Times New Roman" w:hAnsi="Times New Roman"/>
                <w:b/>
                <w:bCs/>
                <w:i/>
                <w:color w:val="auto"/>
                <w:szCs w:val="22"/>
              </w:rPr>
            </w:pPr>
            <w:r w:rsidRPr="009208EB">
              <w:rPr>
                <w:rFonts w:ascii="Times New Roman" w:eastAsia="Calibri" w:hAnsi="Times New Roman"/>
                <w:b/>
                <w:iCs/>
                <w:color w:val="auto"/>
                <w:sz w:val="24"/>
                <w:szCs w:val="24"/>
                <w:lang w:val="en-US"/>
              </w:rPr>
              <w:t>Результаты обучения</w:t>
            </w:r>
          </w:p>
        </w:tc>
        <w:tc>
          <w:tcPr>
            <w:tcW w:w="2083" w:type="pct"/>
            <w:vAlign w:val="center"/>
          </w:tcPr>
          <w:p w14:paraId="070ADA3C" w14:textId="77777777" w:rsidR="009208EB" w:rsidRPr="009208EB" w:rsidRDefault="009208EB" w:rsidP="009208EB">
            <w:pPr>
              <w:spacing w:line="276" w:lineRule="auto"/>
              <w:jc w:val="center"/>
              <w:rPr>
                <w:rFonts w:ascii="Times New Roman" w:hAnsi="Times New Roman"/>
                <w:b/>
                <w:bCs/>
                <w:i/>
                <w:color w:val="auto"/>
                <w:szCs w:val="22"/>
              </w:rPr>
            </w:pPr>
            <w:r w:rsidRPr="009208EB">
              <w:rPr>
                <w:rFonts w:ascii="Times New Roman" w:eastAsia="Calibri" w:hAnsi="Times New Roman"/>
                <w:b/>
                <w:iCs/>
                <w:color w:val="auto"/>
                <w:sz w:val="24"/>
                <w:szCs w:val="24"/>
                <w:lang w:val="en-US"/>
              </w:rPr>
              <w:t>Показатели освоенности компетенций</w:t>
            </w:r>
          </w:p>
        </w:tc>
        <w:tc>
          <w:tcPr>
            <w:tcW w:w="1096" w:type="pct"/>
            <w:vAlign w:val="center"/>
          </w:tcPr>
          <w:p w14:paraId="4662EE70" w14:textId="77777777" w:rsidR="009208EB" w:rsidRPr="009208EB" w:rsidRDefault="009208EB" w:rsidP="009208EB">
            <w:pPr>
              <w:spacing w:line="276" w:lineRule="auto"/>
              <w:jc w:val="center"/>
              <w:rPr>
                <w:rFonts w:ascii="Times New Roman" w:hAnsi="Times New Roman"/>
                <w:b/>
                <w:bCs/>
                <w:i/>
                <w:color w:val="auto"/>
                <w:szCs w:val="22"/>
              </w:rPr>
            </w:pPr>
            <w:r w:rsidRPr="009208EB">
              <w:rPr>
                <w:rFonts w:ascii="Times New Roman" w:eastAsia="Calibri" w:hAnsi="Times New Roman"/>
                <w:b/>
                <w:color w:val="auto"/>
                <w:sz w:val="24"/>
                <w:szCs w:val="24"/>
                <w:lang w:val="en-US"/>
              </w:rPr>
              <w:t>Методы оценки</w:t>
            </w:r>
          </w:p>
        </w:tc>
      </w:tr>
      <w:tr w:rsidR="009208EB" w:rsidRPr="009208EB" w14:paraId="460E8F7E" w14:textId="77777777" w:rsidTr="00C25760">
        <w:trPr>
          <w:trHeight w:val="1256"/>
        </w:trPr>
        <w:tc>
          <w:tcPr>
            <w:tcW w:w="1821" w:type="pct"/>
            <w:shd w:val="clear" w:color="auto" w:fill="auto"/>
          </w:tcPr>
          <w:p w14:paraId="39794E8B" w14:textId="77777777" w:rsidR="009208EB" w:rsidRPr="009208EB" w:rsidRDefault="009208EB" w:rsidP="009208EB">
            <w:pPr>
              <w:rPr>
                <w:rFonts w:ascii="Times New Roman" w:hAnsi="Times New Roman"/>
                <w:b/>
                <w:bCs/>
                <w:color w:val="auto"/>
                <w:sz w:val="24"/>
                <w:szCs w:val="24"/>
              </w:rPr>
            </w:pPr>
            <w:r w:rsidRPr="009208EB">
              <w:rPr>
                <w:rFonts w:ascii="Times New Roman" w:hAnsi="Times New Roman"/>
                <w:b/>
                <w:bCs/>
                <w:color w:val="auto"/>
                <w:sz w:val="24"/>
                <w:szCs w:val="24"/>
              </w:rPr>
              <w:t xml:space="preserve">Знания: </w:t>
            </w:r>
          </w:p>
          <w:p w14:paraId="7DC70A2D" w14:textId="77777777" w:rsidR="009208EB" w:rsidRPr="009208EB" w:rsidRDefault="009208EB" w:rsidP="009208EB">
            <w:pPr>
              <w:spacing w:line="276" w:lineRule="auto"/>
              <w:rPr>
                <w:rFonts w:ascii="Times New Roman" w:hAnsi="Times New Roman"/>
                <w:b/>
                <w:bCs/>
                <w:i/>
                <w:color w:val="auto"/>
                <w:sz w:val="24"/>
                <w:szCs w:val="24"/>
              </w:rPr>
            </w:pPr>
            <w:r w:rsidRPr="009208EB">
              <w:rPr>
                <w:rFonts w:ascii="Times New Roman" w:hAnsi="Times New Roman"/>
                <w:bCs/>
                <w:color w:val="auto"/>
                <w:sz w:val="24"/>
                <w:szCs w:val="24"/>
              </w:rPr>
              <w:t>правил построения простых и сложных предложений на профессиональные темы</w:t>
            </w:r>
          </w:p>
        </w:tc>
        <w:tc>
          <w:tcPr>
            <w:tcW w:w="2083" w:type="pct"/>
            <w:shd w:val="clear" w:color="auto" w:fill="auto"/>
          </w:tcPr>
          <w:p w14:paraId="57DE5ED3" w14:textId="77777777" w:rsidR="009208EB" w:rsidRPr="009208EB" w:rsidRDefault="009208EB" w:rsidP="009208EB">
            <w:pPr>
              <w:rPr>
                <w:rFonts w:ascii="Times New Roman" w:eastAsia="Calibri" w:hAnsi="Times New Roman"/>
                <w:bCs/>
                <w:color w:val="auto"/>
                <w:sz w:val="24"/>
                <w:szCs w:val="24"/>
                <w:lang w:eastAsia="en-US"/>
              </w:rPr>
            </w:pPr>
          </w:p>
          <w:p w14:paraId="08E8B5DF" w14:textId="77777777" w:rsidR="009208EB" w:rsidRPr="009208EB" w:rsidRDefault="009208EB" w:rsidP="009208EB">
            <w:pP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Выстраивает речь на профессиональные темы грамотно, с соблюдением норм грамматики иностранного языка</w:t>
            </w:r>
          </w:p>
        </w:tc>
        <w:tc>
          <w:tcPr>
            <w:tcW w:w="1096" w:type="pct"/>
            <w:vMerge w:val="restart"/>
            <w:shd w:val="clear" w:color="auto" w:fill="auto"/>
          </w:tcPr>
          <w:p w14:paraId="6295F118" w14:textId="77777777" w:rsidR="009208EB" w:rsidRPr="009208EB" w:rsidRDefault="009208EB" w:rsidP="009208EB">
            <w:pPr>
              <w:spacing w:line="276" w:lineRule="auto"/>
              <w:jc w:val="both"/>
              <w:rPr>
                <w:rFonts w:ascii="Times New Roman" w:hAnsi="Times New Roman"/>
                <w:bCs/>
                <w:color w:val="auto"/>
                <w:sz w:val="24"/>
                <w:szCs w:val="24"/>
              </w:rPr>
            </w:pPr>
          </w:p>
          <w:p w14:paraId="2D4F11B1" w14:textId="77777777" w:rsidR="009208EB" w:rsidRPr="009208EB" w:rsidRDefault="009208EB" w:rsidP="009208EB">
            <w:pPr>
              <w:spacing w:line="276" w:lineRule="auto"/>
              <w:rPr>
                <w:rFonts w:ascii="Times New Roman" w:hAnsi="Times New Roman"/>
                <w:bCs/>
                <w:color w:val="auto"/>
                <w:sz w:val="24"/>
                <w:szCs w:val="24"/>
              </w:rPr>
            </w:pPr>
            <w:r w:rsidRPr="009208EB">
              <w:rPr>
                <w:rFonts w:ascii="Times New Roman" w:hAnsi="Times New Roman"/>
                <w:bCs/>
                <w:color w:val="auto"/>
                <w:sz w:val="24"/>
                <w:szCs w:val="24"/>
              </w:rPr>
              <w:t>Оценка решений ситуационных задач</w:t>
            </w:r>
          </w:p>
          <w:p w14:paraId="4D668353" w14:textId="77777777" w:rsidR="009208EB" w:rsidRPr="009208EB" w:rsidRDefault="009208EB" w:rsidP="009208EB">
            <w:pPr>
              <w:spacing w:line="276" w:lineRule="auto"/>
              <w:rPr>
                <w:rFonts w:ascii="Times New Roman" w:hAnsi="Times New Roman"/>
                <w:bCs/>
                <w:color w:val="auto"/>
                <w:sz w:val="24"/>
                <w:szCs w:val="24"/>
              </w:rPr>
            </w:pPr>
            <w:r w:rsidRPr="009208EB">
              <w:rPr>
                <w:rFonts w:ascii="Times New Roman" w:hAnsi="Times New Roman"/>
                <w:bCs/>
                <w:color w:val="auto"/>
                <w:sz w:val="24"/>
                <w:szCs w:val="24"/>
              </w:rPr>
              <w:t>Тестирование</w:t>
            </w:r>
          </w:p>
          <w:p w14:paraId="70C8E0B0" w14:textId="77777777" w:rsidR="009208EB" w:rsidRPr="009208EB" w:rsidRDefault="009208EB" w:rsidP="009208EB">
            <w:pPr>
              <w:spacing w:line="276" w:lineRule="auto"/>
              <w:rPr>
                <w:rFonts w:ascii="Times New Roman" w:hAnsi="Times New Roman"/>
                <w:bCs/>
                <w:color w:val="auto"/>
                <w:sz w:val="24"/>
                <w:szCs w:val="24"/>
              </w:rPr>
            </w:pPr>
            <w:r w:rsidRPr="009208EB">
              <w:rPr>
                <w:rFonts w:ascii="Times New Roman" w:hAnsi="Times New Roman"/>
                <w:bCs/>
                <w:color w:val="auto"/>
                <w:sz w:val="24"/>
                <w:szCs w:val="24"/>
              </w:rPr>
              <w:t>Устный опрос</w:t>
            </w:r>
          </w:p>
          <w:p w14:paraId="6560C276" w14:textId="77777777" w:rsidR="009208EB" w:rsidRPr="009208EB" w:rsidRDefault="009208EB" w:rsidP="009208EB">
            <w:pPr>
              <w:spacing w:line="276" w:lineRule="auto"/>
              <w:rPr>
                <w:rFonts w:ascii="Times New Roman" w:hAnsi="Times New Roman"/>
                <w:bCs/>
                <w:color w:val="auto"/>
                <w:sz w:val="24"/>
                <w:szCs w:val="24"/>
              </w:rPr>
            </w:pPr>
            <w:r w:rsidRPr="009208EB">
              <w:rPr>
                <w:rFonts w:ascii="Times New Roman" w:hAnsi="Times New Roman"/>
                <w:bCs/>
                <w:color w:val="auto"/>
                <w:sz w:val="24"/>
                <w:szCs w:val="24"/>
              </w:rPr>
              <w:t xml:space="preserve"> Оценка письменных практических работ</w:t>
            </w:r>
          </w:p>
          <w:p w14:paraId="4C1112E4" w14:textId="77777777" w:rsidR="009208EB" w:rsidRPr="009208EB" w:rsidRDefault="009208EB" w:rsidP="009208EB">
            <w:pPr>
              <w:spacing w:line="276" w:lineRule="auto"/>
              <w:rPr>
                <w:rFonts w:ascii="Times New Roman" w:hAnsi="Times New Roman"/>
                <w:bCs/>
                <w:color w:val="auto"/>
                <w:sz w:val="24"/>
                <w:szCs w:val="24"/>
              </w:rPr>
            </w:pPr>
            <w:r w:rsidRPr="009208EB">
              <w:rPr>
                <w:rFonts w:ascii="Times New Roman" w:hAnsi="Times New Roman"/>
                <w:bCs/>
                <w:color w:val="auto"/>
                <w:sz w:val="24"/>
                <w:szCs w:val="24"/>
              </w:rPr>
              <w:t>Экспертная оценка по результатам наблюдения за деятельностью студента в процессе освоения учебной дисциплины</w:t>
            </w:r>
          </w:p>
        </w:tc>
      </w:tr>
      <w:tr w:rsidR="009208EB" w:rsidRPr="009208EB" w14:paraId="2966D65D" w14:textId="77777777" w:rsidTr="00C25760">
        <w:trPr>
          <w:trHeight w:val="954"/>
        </w:trPr>
        <w:tc>
          <w:tcPr>
            <w:tcW w:w="1821" w:type="pct"/>
            <w:shd w:val="clear" w:color="auto" w:fill="auto"/>
          </w:tcPr>
          <w:p w14:paraId="37A3A65F" w14:textId="77777777" w:rsidR="009208EB" w:rsidRPr="009208EB" w:rsidRDefault="009208EB" w:rsidP="009208EB">
            <w:pPr>
              <w:spacing w:line="276" w:lineRule="auto"/>
              <w:rPr>
                <w:rFonts w:ascii="Times New Roman" w:hAnsi="Times New Roman"/>
                <w:bCs/>
                <w:color w:val="auto"/>
                <w:sz w:val="24"/>
                <w:szCs w:val="24"/>
              </w:rPr>
            </w:pPr>
            <w:r w:rsidRPr="009208EB">
              <w:rPr>
                <w:rFonts w:ascii="Times New Roman" w:hAnsi="Times New Roman"/>
                <w:bCs/>
                <w:color w:val="auto"/>
                <w:sz w:val="24"/>
                <w:szCs w:val="24"/>
              </w:rPr>
              <w:t>основных общеупотребительных глаголов (бытовая и профессиональная лексика)</w:t>
            </w:r>
          </w:p>
        </w:tc>
        <w:tc>
          <w:tcPr>
            <w:tcW w:w="2083" w:type="pct"/>
            <w:shd w:val="clear" w:color="auto" w:fill="auto"/>
          </w:tcPr>
          <w:p w14:paraId="1C325CEF" w14:textId="77777777" w:rsidR="009208EB" w:rsidRPr="009208EB" w:rsidRDefault="009208EB" w:rsidP="009208EB">
            <w:pPr>
              <w:rPr>
                <w:rFonts w:ascii="Times New Roman" w:hAnsi="Times New Roman"/>
                <w:bCs/>
                <w:color w:val="auto"/>
                <w:sz w:val="24"/>
                <w:szCs w:val="24"/>
                <w:lang w:eastAsia="zh-CN"/>
              </w:rPr>
            </w:pPr>
            <w:r w:rsidRPr="009208EB">
              <w:rPr>
                <w:rFonts w:ascii="Times New Roman" w:hAnsi="Times New Roman"/>
                <w:sz w:val="24"/>
                <w:szCs w:val="24"/>
              </w:rPr>
              <w:t>Демонстрирует владение лексикой, в том числе профессиональной, дифференцирует значение лексических единиц и грамматических структур</w:t>
            </w:r>
          </w:p>
        </w:tc>
        <w:tc>
          <w:tcPr>
            <w:tcW w:w="1096" w:type="pct"/>
            <w:vMerge/>
            <w:shd w:val="clear" w:color="auto" w:fill="auto"/>
          </w:tcPr>
          <w:p w14:paraId="53240F2B" w14:textId="77777777" w:rsidR="009208EB" w:rsidRPr="009208EB" w:rsidRDefault="009208EB" w:rsidP="009208EB">
            <w:pPr>
              <w:spacing w:line="276" w:lineRule="auto"/>
              <w:jc w:val="both"/>
              <w:rPr>
                <w:rFonts w:ascii="Times New Roman" w:hAnsi="Times New Roman"/>
                <w:bCs/>
                <w:color w:val="auto"/>
                <w:sz w:val="24"/>
                <w:szCs w:val="24"/>
              </w:rPr>
            </w:pPr>
          </w:p>
        </w:tc>
      </w:tr>
      <w:tr w:rsidR="009208EB" w:rsidRPr="009208EB" w14:paraId="2003A5BF" w14:textId="77777777" w:rsidTr="00C25760">
        <w:trPr>
          <w:trHeight w:val="1105"/>
        </w:trPr>
        <w:tc>
          <w:tcPr>
            <w:tcW w:w="1821" w:type="pct"/>
            <w:shd w:val="clear" w:color="auto" w:fill="auto"/>
          </w:tcPr>
          <w:p w14:paraId="693A7D48" w14:textId="77777777" w:rsidR="009208EB" w:rsidRPr="009208EB" w:rsidRDefault="009208EB" w:rsidP="009208EB">
            <w:pPr>
              <w:spacing w:line="276" w:lineRule="auto"/>
              <w:rPr>
                <w:rFonts w:ascii="Times New Roman" w:hAnsi="Times New Roman"/>
                <w:bCs/>
                <w:color w:val="auto"/>
                <w:sz w:val="24"/>
                <w:szCs w:val="24"/>
              </w:rPr>
            </w:pPr>
            <w:r w:rsidRPr="009208EB">
              <w:rPr>
                <w:rFonts w:ascii="Times New Roman" w:hAnsi="Times New Roman"/>
                <w:bCs/>
                <w:color w:val="auto"/>
                <w:sz w:val="24"/>
                <w:szCs w:val="24"/>
              </w:rPr>
              <w:t>лексического минимума, относящегося к описанию предметов, средств и процессов профессиональной деятельности</w:t>
            </w:r>
          </w:p>
        </w:tc>
        <w:tc>
          <w:tcPr>
            <w:tcW w:w="2083" w:type="pct"/>
            <w:shd w:val="clear" w:color="auto" w:fill="auto"/>
          </w:tcPr>
          <w:p w14:paraId="03E528A6" w14:textId="77777777" w:rsidR="009208EB" w:rsidRPr="009208EB" w:rsidRDefault="009208EB" w:rsidP="009208EB">
            <w:pPr>
              <w:spacing w:line="276" w:lineRule="auto"/>
              <w:rPr>
                <w:rFonts w:ascii="Times New Roman" w:hAnsi="Times New Roman"/>
                <w:bCs/>
                <w:color w:val="auto"/>
                <w:sz w:val="24"/>
                <w:szCs w:val="24"/>
                <w:lang w:eastAsia="zh-CN"/>
              </w:rPr>
            </w:pPr>
            <w:r w:rsidRPr="009208EB">
              <w:rPr>
                <w:rFonts w:ascii="Times New Roman" w:hAnsi="Times New Roman"/>
                <w:bCs/>
                <w:color w:val="auto"/>
                <w:sz w:val="24"/>
                <w:szCs w:val="24"/>
                <w:lang w:eastAsia="zh-CN"/>
              </w:rPr>
              <w:t xml:space="preserve">Строит высказывания </w:t>
            </w:r>
            <w:r w:rsidRPr="009208EB">
              <w:rPr>
                <w:rFonts w:ascii="Times New Roman" w:eastAsia="Calibri" w:hAnsi="Times New Roman"/>
                <w:sz w:val="24"/>
                <w:szCs w:val="24"/>
                <w:lang w:bidi="ru-RU"/>
              </w:rPr>
              <w:t xml:space="preserve">на заданную тему </w:t>
            </w:r>
            <w:r w:rsidRPr="009208EB">
              <w:rPr>
                <w:rFonts w:ascii="Times New Roman" w:hAnsi="Times New Roman"/>
                <w:bCs/>
                <w:color w:val="auto"/>
                <w:sz w:val="24"/>
                <w:szCs w:val="24"/>
                <w:lang w:eastAsia="zh-CN"/>
              </w:rPr>
              <w:t xml:space="preserve">в устной или письменной форме на профессиональные темы, используя разнообразную профессиональную лексику </w:t>
            </w:r>
          </w:p>
        </w:tc>
        <w:tc>
          <w:tcPr>
            <w:tcW w:w="1096" w:type="pct"/>
            <w:vMerge/>
            <w:shd w:val="clear" w:color="auto" w:fill="auto"/>
          </w:tcPr>
          <w:p w14:paraId="09551497" w14:textId="77777777" w:rsidR="009208EB" w:rsidRPr="009208EB" w:rsidRDefault="009208EB" w:rsidP="009208EB">
            <w:pPr>
              <w:spacing w:line="276" w:lineRule="auto"/>
              <w:jc w:val="both"/>
              <w:rPr>
                <w:rFonts w:ascii="Times New Roman" w:hAnsi="Times New Roman"/>
                <w:bCs/>
                <w:color w:val="auto"/>
                <w:sz w:val="24"/>
                <w:szCs w:val="24"/>
              </w:rPr>
            </w:pPr>
          </w:p>
        </w:tc>
      </w:tr>
      <w:tr w:rsidR="009208EB" w:rsidRPr="009208EB" w14:paraId="05247626" w14:textId="77777777" w:rsidTr="00C25760">
        <w:trPr>
          <w:trHeight w:val="1091"/>
        </w:trPr>
        <w:tc>
          <w:tcPr>
            <w:tcW w:w="1821" w:type="pct"/>
            <w:shd w:val="clear" w:color="auto" w:fill="auto"/>
          </w:tcPr>
          <w:p w14:paraId="46FA4F67" w14:textId="77777777" w:rsidR="009208EB" w:rsidRPr="009208EB" w:rsidRDefault="009208EB" w:rsidP="009208EB">
            <w:pPr>
              <w:spacing w:line="276" w:lineRule="auto"/>
              <w:rPr>
                <w:rFonts w:ascii="Times New Roman" w:hAnsi="Times New Roman"/>
                <w:bCs/>
                <w:color w:val="auto"/>
                <w:sz w:val="24"/>
                <w:szCs w:val="24"/>
              </w:rPr>
            </w:pPr>
            <w:r w:rsidRPr="009208EB">
              <w:rPr>
                <w:rFonts w:ascii="Times New Roman" w:hAnsi="Times New Roman"/>
                <w:bCs/>
                <w:color w:val="auto"/>
                <w:sz w:val="24"/>
                <w:szCs w:val="24"/>
              </w:rPr>
              <w:t>особенностей произношения, правил чтения текстов профессиональной направленности</w:t>
            </w:r>
          </w:p>
        </w:tc>
        <w:tc>
          <w:tcPr>
            <w:tcW w:w="2083" w:type="pct"/>
            <w:shd w:val="clear" w:color="auto" w:fill="auto"/>
          </w:tcPr>
          <w:p w14:paraId="0BC4F30B" w14:textId="77777777" w:rsidR="009208EB" w:rsidRPr="009208EB" w:rsidRDefault="009208EB" w:rsidP="009208EB">
            <w:pPr>
              <w:rPr>
                <w:rFonts w:ascii="Times New Roman" w:hAnsi="Times New Roman"/>
                <w:bCs/>
                <w:color w:val="auto"/>
                <w:sz w:val="24"/>
                <w:szCs w:val="24"/>
                <w:lang w:eastAsia="zh-CN"/>
              </w:rPr>
            </w:pPr>
            <w:r w:rsidRPr="009208EB">
              <w:rPr>
                <w:rFonts w:ascii="Times New Roman" w:hAnsi="Times New Roman"/>
                <w:sz w:val="24"/>
                <w:szCs w:val="24"/>
              </w:rPr>
              <w:t>Соблюдает нормы произношения иностранного языка, в том числе профессиональной терминологии, соблюдает ударения и нормы интонации</w:t>
            </w:r>
          </w:p>
        </w:tc>
        <w:tc>
          <w:tcPr>
            <w:tcW w:w="1096" w:type="pct"/>
            <w:vMerge/>
            <w:shd w:val="clear" w:color="auto" w:fill="auto"/>
          </w:tcPr>
          <w:p w14:paraId="1DACB18F" w14:textId="77777777" w:rsidR="009208EB" w:rsidRPr="009208EB" w:rsidRDefault="009208EB" w:rsidP="009208EB">
            <w:pPr>
              <w:spacing w:line="276" w:lineRule="auto"/>
              <w:rPr>
                <w:rFonts w:ascii="Times New Roman" w:hAnsi="Times New Roman"/>
                <w:bCs/>
                <w:color w:val="auto"/>
                <w:sz w:val="24"/>
                <w:szCs w:val="24"/>
              </w:rPr>
            </w:pPr>
          </w:p>
        </w:tc>
      </w:tr>
      <w:tr w:rsidR="009208EB" w:rsidRPr="009208EB" w14:paraId="3D692747" w14:textId="77777777" w:rsidTr="00C25760">
        <w:trPr>
          <w:trHeight w:val="1155"/>
        </w:trPr>
        <w:tc>
          <w:tcPr>
            <w:tcW w:w="1821" w:type="pct"/>
            <w:shd w:val="clear" w:color="auto" w:fill="auto"/>
          </w:tcPr>
          <w:p w14:paraId="62D52FF2" w14:textId="77777777" w:rsidR="009208EB" w:rsidRPr="009208EB" w:rsidRDefault="009208EB" w:rsidP="009208EB">
            <w:pPr>
              <w:rPr>
                <w:rFonts w:ascii="Times New Roman" w:hAnsi="Times New Roman"/>
                <w:b/>
                <w:bCs/>
                <w:color w:val="auto"/>
                <w:sz w:val="24"/>
                <w:szCs w:val="24"/>
              </w:rPr>
            </w:pPr>
            <w:r w:rsidRPr="009208EB">
              <w:rPr>
                <w:rFonts w:ascii="Times New Roman" w:hAnsi="Times New Roman"/>
                <w:b/>
                <w:bCs/>
                <w:color w:val="auto"/>
                <w:sz w:val="24"/>
                <w:szCs w:val="24"/>
              </w:rPr>
              <w:t>Умения:</w:t>
            </w:r>
          </w:p>
          <w:p w14:paraId="279D5432" w14:textId="77777777" w:rsidR="009208EB" w:rsidRPr="009208EB" w:rsidRDefault="009208EB" w:rsidP="009208EB">
            <w:pPr>
              <w:spacing w:line="276" w:lineRule="auto"/>
              <w:rPr>
                <w:rFonts w:ascii="Calibri" w:hAnsi="Calibri"/>
                <w:bCs/>
                <w:color w:val="auto"/>
                <w:sz w:val="24"/>
                <w:szCs w:val="24"/>
              </w:rPr>
            </w:pPr>
            <w:r w:rsidRPr="009208EB">
              <w:rPr>
                <w:rFonts w:ascii="Times New Roman" w:hAnsi="Times New Roman"/>
                <w:bCs/>
                <w:color w:val="auto"/>
                <w:sz w:val="24"/>
                <w:szCs w:val="24"/>
              </w:rPr>
              <w:t>понимать общий смысл четко произнесенных высказываний на известные темы (профессиональные и бытовые)</w:t>
            </w:r>
          </w:p>
        </w:tc>
        <w:tc>
          <w:tcPr>
            <w:tcW w:w="2083" w:type="pct"/>
            <w:shd w:val="clear" w:color="auto" w:fill="auto"/>
          </w:tcPr>
          <w:p w14:paraId="59B3D09D" w14:textId="77777777" w:rsidR="009208EB" w:rsidRPr="009208EB" w:rsidRDefault="009208EB" w:rsidP="009208EB">
            <w:pPr>
              <w:spacing w:after="200" w:line="276" w:lineRule="auto"/>
              <w:ind w:left="57"/>
              <w:rPr>
                <w:rFonts w:ascii="Times New Roman" w:hAnsi="Times New Roman"/>
                <w:color w:val="auto"/>
                <w:sz w:val="24"/>
                <w:szCs w:val="24"/>
              </w:rPr>
            </w:pPr>
            <w:r w:rsidRPr="009208EB">
              <w:rPr>
                <w:rFonts w:ascii="Times New Roman" w:hAnsi="Times New Roman"/>
                <w:color w:val="auto"/>
                <w:sz w:val="24"/>
                <w:szCs w:val="24"/>
              </w:rPr>
              <w:t>Демонстрирует владение лексикой, выделяет основную информацию, ведет диалоги на профессиональные и бытовые темы</w:t>
            </w:r>
          </w:p>
        </w:tc>
        <w:tc>
          <w:tcPr>
            <w:tcW w:w="1096" w:type="pct"/>
            <w:vMerge/>
            <w:shd w:val="clear" w:color="auto" w:fill="auto"/>
          </w:tcPr>
          <w:p w14:paraId="6256F7B1" w14:textId="77777777" w:rsidR="009208EB" w:rsidRPr="009208EB" w:rsidRDefault="009208EB" w:rsidP="009208EB">
            <w:pPr>
              <w:jc w:val="both"/>
              <w:rPr>
                <w:rFonts w:ascii="Times New Roman" w:hAnsi="Times New Roman"/>
                <w:b/>
                <w:bCs/>
                <w:i/>
                <w:color w:val="auto"/>
                <w:sz w:val="24"/>
                <w:szCs w:val="24"/>
              </w:rPr>
            </w:pPr>
          </w:p>
        </w:tc>
      </w:tr>
      <w:tr w:rsidR="009208EB" w:rsidRPr="009208EB" w14:paraId="4EC6DC2D" w14:textId="77777777" w:rsidTr="00C25760">
        <w:trPr>
          <w:trHeight w:val="619"/>
        </w:trPr>
        <w:tc>
          <w:tcPr>
            <w:tcW w:w="1821" w:type="pct"/>
            <w:shd w:val="clear" w:color="auto" w:fill="auto"/>
          </w:tcPr>
          <w:p w14:paraId="0614B0CE" w14:textId="77777777" w:rsidR="009208EB" w:rsidRPr="009208EB" w:rsidRDefault="009208EB" w:rsidP="009208EB">
            <w:pPr>
              <w:spacing w:line="276" w:lineRule="auto"/>
              <w:rPr>
                <w:rFonts w:ascii="Times New Roman" w:hAnsi="Times New Roman"/>
                <w:bCs/>
                <w:color w:val="auto"/>
                <w:sz w:val="24"/>
                <w:szCs w:val="24"/>
              </w:rPr>
            </w:pPr>
            <w:r w:rsidRPr="009208EB">
              <w:rPr>
                <w:rFonts w:ascii="Times New Roman" w:hAnsi="Times New Roman"/>
                <w:bCs/>
                <w:color w:val="auto"/>
                <w:sz w:val="24"/>
                <w:szCs w:val="24"/>
              </w:rPr>
              <w:t>понимать тексты на базовые профессиональные темы</w:t>
            </w:r>
          </w:p>
          <w:p w14:paraId="62CF726D" w14:textId="77777777" w:rsidR="009208EB" w:rsidRPr="009208EB" w:rsidRDefault="009208EB" w:rsidP="009208EB">
            <w:pPr>
              <w:spacing w:line="276" w:lineRule="auto"/>
              <w:rPr>
                <w:rFonts w:ascii="Times New Roman" w:hAnsi="Times New Roman"/>
                <w:b/>
                <w:bCs/>
                <w:color w:val="auto"/>
                <w:sz w:val="24"/>
                <w:szCs w:val="24"/>
              </w:rPr>
            </w:pPr>
          </w:p>
        </w:tc>
        <w:tc>
          <w:tcPr>
            <w:tcW w:w="2083" w:type="pct"/>
            <w:shd w:val="clear" w:color="auto" w:fill="auto"/>
          </w:tcPr>
          <w:p w14:paraId="4B65A427"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sz w:val="24"/>
                <w:szCs w:val="24"/>
              </w:rPr>
              <w:t>Понимает содержание текста, демонстрирует владение лексическим минимумом, определяет значение незнакомых слов из контекста</w:t>
            </w:r>
          </w:p>
        </w:tc>
        <w:tc>
          <w:tcPr>
            <w:tcW w:w="1096" w:type="pct"/>
            <w:vMerge/>
            <w:shd w:val="clear" w:color="auto" w:fill="auto"/>
          </w:tcPr>
          <w:p w14:paraId="15573CDE" w14:textId="77777777" w:rsidR="009208EB" w:rsidRPr="009208EB" w:rsidRDefault="009208EB" w:rsidP="009208EB">
            <w:pPr>
              <w:rPr>
                <w:rFonts w:ascii="Times New Roman" w:hAnsi="Times New Roman"/>
                <w:bCs/>
                <w:color w:val="auto"/>
                <w:sz w:val="24"/>
                <w:szCs w:val="24"/>
              </w:rPr>
            </w:pPr>
          </w:p>
        </w:tc>
      </w:tr>
      <w:tr w:rsidR="009208EB" w:rsidRPr="009208EB" w14:paraId="4D315A45" w14:textId="77777777" w:rsidTr="00C25760">
        <w:trPr>
          <w:trHeight w:val="619"/>
        </w:trPr>
        <w:tc>
          <w:tcPr>
            <w:tcW w:w="1821" w:type="pct"/>
            <w:shd w:val="clear" w:color="auto" w:fill="auto"/>
          </w:tcPr>
          <w:p w14:paraId="3DF987C9" w14:textId="77777777" w:rsidR="009208EB" w:rsidRPr="009208EB" w:rsidRDefault="009208EB" w:rsidP="009208EB">
            <w:pPr>
              <w:spacing w:line="276" w:lineRule="auto"/>
              <w:rPr>
                <w:rFonts w:ascii="Times New Roman" w:hAnsi="Times New Roman"/>
                <w:bCs/>
                <w:color w:val="auto"/>
                <w:sz w:val="24"/>
                <w:szCs w:val="24"/>
              </w:rPr>
            </w:pPr>
            <w:r w:rsidRPr="009208EB">
              <w:rPr>
                <w:rFonts w:ascii="Times New Roman" w:hAnsi="Times New Roman"/>
                <w:bCs/>
                <w:color w:val="auto"/>
                <w:sz w:val="24"/>
                <w:szCs w:val="24"/>
              </w:rPr>
              <w:t>участвовать в диалогах на знакомые общие и профессиональные темы</w:t>
            </w:r>
          </w:p>
        </w:tc>
        <w:tc>
          <w:tcPr>
            <w:tcW w:w="2083" w:type="pct"/>
            <w:shd w:val="clear" w:color="auto" w:fill="auto"/>
          </w:tcPr>
          <w:p w14:paraId="28DAF0E7" w14:textId="77777777" w:rsidR="009208EB" w:rsidRPr="009208EB" w:rsidRDefault="009208EB" w:rsidP="009208EB">
            <w:pPr>
              <w:spacing w:line="276" w:lineRule="auto"/>
              <w:rPr>
                <w:rFonts w:ascii="Times New Roman" w:hAnsi="Times New Roman"/>
                <w:sz w:val="24"/>
                <w:szCs w:val="24"/>
              </w:rPr>
            </w:pPr>
            <w:r w:rsidRPr="009208EB">
              <w:rPr>
                <w:rFonts w:ascii="Times New Roman" w:hAnsi="Times New Roman"/>
                <w:sz w:val="24"/>
                <w:szCs w:val="24"/>
              </w:rPr>
              <w:t>Поддерживает разговор на заданную тему, используя изученный лексический минимум, владеет техникой ведения беседы</w:t>
            </w:r>
          </w:p>
        </w:tc>
        <w:tc>
          <w:tcPr>
            <w:tcW w:w="1096" w:type="pct"/>
            <w:vMerge/>
            <w:shd w:val="clear" w:color="auto" w:fill="auto"/>
          </w:tcPr>
          <w:p w14:paraId="7258A14F" w14:textId="77777777" w:rsidR="009208EB" w:rsidRPr="009208EB" w:rsidRDefault="009208EB" w:rsidP="009208EB">
            <w:pPr>
              <w:jc w:val="both"/>
              <w:rPr>
                <w:rFonts w:ascii="Times New Roman" w:hAnsi="Times New Roman"/>
                <w:b/>
                <w:bCs/>
                <w:i/>
                <w:color w:val="auto"/>
                <w:sz w:val="24"/>
                <w:szCs w:val="24"/>
              </w:rPr>
            </w:pPr>
          </w:p>
        </w:tc>
      </w:tr>
      <w:tr w:rsidR="009208EB" w:rsidRPr="009208EB" w14:paraId="4A290165" w14:textId="77777777" w:rsidTr="00C25760">
        <w:trPr>
          <w:trHeight w:val="1229"/>
        </w:trPr>
        <w:tc>
          <w:tcPr>
            <w:tcW w:w="1821" w:type="pct"/>
            <w:shd w:val="clear" w:color="auto" w:fill="auto"/>
          </w:tcPr>
          <w:p w14:paraId="7960EB98" w14:textId="77777777" w:rsidR="009208EB" w:rsidRPr="009208EB" w:rsidRDefault="009208EB" w:rsidP="009208EB">
            <w:pPr>
              <w:spacing w:line="276" w:lineRule="auto"/>
              <w:rPr>
                <w:rFonts w:ascii="Times New Roman" w:hAnsi="Times New Roman"/>
                <w:bCs/>
                <w:color w:val="auto"/>
                <w:sz w:val="24"/>
                <w:szCs w:val="24"/>
              </w:rPr>
            </w:pPr>
            <w:r w:rsidRPr="009208EB">
              <w:rPr>
                <w:rFonts w:ascii="Times New Roman" w:hAnsi="Times New Roman"/>
                <w:bCs/>
                <w:color w:val="auto"/>
                <w:sz w:val="24"/>
                <w:szCs w:val="24"/>
              </w:rPr>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tc>
        <w:tc>
          <w:tcPr>
            <w:tcW w:w="2083" w:type="pct"/>
            <w:shd w:val="clear" w:color="auto" w:fill="auto"/>
          </w:tcPr>
          <w:p w14:paraId="163B20F4" w14:textId="77777777" w:rsidR="009208EB" w:rsidRPr="009208EB" w:rsidRDefault="009208EB" w:rsidP="009208EB">
            <w:pPr>
              <w:widowControl w:val="0"/>
              <w:suppressAutoHyphens/>
              <w:spacing w:line="276" w:lineRule="auto"/>
              <w:rPr>
                <w:rFonts w:ascii="Times New Roman" w:hAnsi="Times New Roman"/>
                <w:color w:val="auto"/>
                <w:sz w:val="24"/>
                <w:szCs w:val="24"/>
              </w:rPr>
            </w:pPr>
            <w:r w:rsidRPr="009208EB">
              <w:rPr>
                <w:rFonts w:ascii="Times New Roman" w:eastAsia="Arial Unicode MS" w:hAnsi="Times New Roman"/>
                <w:sz w:val="24"/>
                <w:szCs w:val="24"/>
              </w:rPr>
              <w:t>Строит высказывание согласно правилам английского языка, демонстрирует умение выбирать необходимые грамматические структуры, использует простые и сложные предложения для составления плана действий</w:t>
            </w:r>
          </w:p>
        </w:tc>
        <w:tc>
          <w:tcPr>
            <w:tcW w:w="1096" w:type="pct"/>
            <w:vMerge/>
            <w:shd w:val="clear" w:color="auto" w:fill="auto"/>
          </w:tcPr>
          <w:p w14:paraId="756BF87E" w14:textId="77777777" w:rsidR="009208EB" w:rsidRPr="009208EB" w:rsidRDefault="009208EB" w:rsidP="009208EB">
            <w:pPr>
              <w:rPr>
                <w:rFonts w:ascii="Times New Roman" w:hAnsi="Times New Roman"/>
                <w:b/>
                <w:bCs/>
                <w:i/>
                <w:color w:val="auto"/>
                <w:sz w:val="24"/>
                <w:szCs w:val="24"/>
              </w:rPr>
            </w:pPr>
          </w:p>
        </w:tc>
      </w:tr>
      <w:tr w:rsidR="009208EB" w:rsidRPr="009208EB" w14:paraId="6B67E3BC" w14:textId="77777777" w:rsidTr="00C25760">
        <w:trPr>
          <w:trHeight w:val="1406"/>
        </w:trPr>
        <w:tc>
          <w:tcPr>
            <w:tcW w:w="1821" w:type="pct"/>
            <w:shd w:val="clear" w:color="auto" w:fill="auto"/>
          </w:tcPr>
          <w:p w14:paraId="222750D7" w14:textId="77777777" w:rsidR="009208EB" w:rsidRPr="009208EB" w:rsidRDefault="009208EB" w:rsidP="009208EB">
            <w:pPr>
              <w:spacing w:line="276" w:lineRule="auto"/>
              <w:contextualSpacing/>
              <w:rPr>
                <w:rFonts w:ascii="Times New Roman" w:hAnsi="Times New Roman"/>
                <w:bCs/>
                <w:color w:val="auto"/>
                <w:sz w:val="24"/>
                <w:szCs w:val="24"/>
              </w:rPr>
            </w:pPr>
            <w:r w:rsidRPr="009208EB">
              <w:rPr>
                <w:rFonts w:ascii="Times New Roman" w:hAnsi="Times New Roman"/>
                <w:bCs/>
                <w:color w:val="auto"/>
                <w:sz w:val="24"/>
                <w:szCs w:val="24"/>
              </w:rPr>
              <w:lastRenderedPageBreak/>
              <w:t xml:space="preserve">писать простые связные сообщения на знакомые или интересующие профессиональные темы </w:t>
            </w:r>
          </w:p>
        </w:tc>
        <w:tc>
          <w:tcPr>
            <w:tcW w:w="2083" w:type="pct"/>
            <w:shd w:val="clear" w:color="auto" w:fill="auto"/>
          </w:tcPr>
          <w:p w14:paraId="59551714" w14:textId="77777777" w:rsidR="009208EB" w:rsidRPr="009208EB" w:rsidRDefault="009208EB" w:rsidP="009208EB">
            <w:pPr>
              <w:widowControl w:val="0"/>
              <w:suppressAutoHyphens/>
              <w:spacing w:line="276" w:lineRule="auto"/>
              <w:rPr>
                <w:rFonts w:ascii="Times New Roman" w:hAnsi="Times New Roman"/>
                <w:color w:val="auto"/>
                <w:sz w:val="24"/>
                <w:szCs w:val="24"/>
              </w:rPr>
            </w:pPr>
            <w:r w:rsidRPr="009208EB">
              <w:rPr>
                <w:rFonts w:ascii="Times New Roman" w:eastAsia="Arial Unicode MS" w:hAnsi="Times New Roman"/>
                <w:sz w:val="24"/>
                <w:szCs w:val="24"/>
              </w:rPr>
              <w:t>Демонстрирует умение написать монологические высказывания на профессиональные и повседневные темы, грамотно использует профессиональную терминологию и бытовую лексику</w:t>
            </w:r>
          </w:p>
        </w:tc>
        <w:tc>
          <w:tcPr>
            <w:tcW w:w="1096" w:type="pct"/>
            <w:vMerge/>
            <w:shd w:val="clear" w:color="auto" w:fill="auto"/>
          </w:tcPr>
          <w:p w14:paraId="30634557" w14:textId="77777777" w:rsidR="009208EB" w:rsidRPr="009208EB" w:rsidRDefault="009208EB" w:rsidP="009208EB">
            <w:pPr>
              <w:jc w:val="both"/>
              <w:rPr>
                <w:rFonts w:ascii="Times New Roman" w:hAnsi="Times New Roman"/>
                <w:bCs/>
                <w:color w:val="auto"/>
                <w:sz w:val="24"/>
                <w:szCs w:val="24"/>
              </w:rPr>
            </w:pPr>
          </w:p>
        </w:tc>
      </w:tr>
      <w:tr w:rsidR="009208EB" w:rsidRPr="009208EB" w14:paraId="22EAD016" w14:textId="77777777" w:rsidTr="00C25760">
        <w:trPr>
          <w:trHeight w:val="273"/>
        </w:trPr>
        <w:tc>
          <w:tcPr>
            <w:tcW w:w="1821" w:type="pct"/>
            <w:shd w:val="clear" w:color="auto" w:fill="auto"/>
          </w:tcPr>
          <w:p w14:paraId="0B9887EE" w14:textId="77777777" w:rsidR="009208EB" w:rsidRPr="009208EB" w:rsidRDefault="009208EB" w:rsidP="009208EB">
            <w:pPr>
              <w:spacing w:line="276" w:lineRule="auto"/>
              <w:jc w:val="both"/>
              <w:rPr>
                <w:rFonts w:ascii="Times New Roman" w:hAnsi="Times New Roman"/>
                <w:bCs/>
                <w:color w:val="auto"/>
                <w:sz w:val="24"/>
                <w:szCs w:val="24"/>
              </w:rPr>
            </w:pPr>
            <w:r w:rsidRPr="009208EB">
              <w:rPr>
                <w:rFonts w:ascii="Times New Roman" w:hAnsi="Times New Roman"/>
                <w:color w:val="auto"/>
                <w:sz w:val="24"/>
                <w:szCs w:val="24"/>
              </w:rPr>
              <w:t>письменно переводить тексты по профессиональной тематике и техническую документацию с использованием разных типов словарей</w:t>
            </w:r>
          </w:p>
        </w:tc>
        <w:tc>
          <w:tcPr>
            <w:tcW w:w="2083" w:type="pct"/>
            <w:shd w:val="clear" w:color="auto" w:fill="auto"/>
          </w:tcPr>
          <w:p w14:paraId="75A366D6" w14:textId="77777777" w:rsidR="009208EB" w:rsidRPr="009208EB" w:rsidRDefault="009208EB" w:rsidP="009208EB">
            <w:pPr>
              <w:widowControl w:val="0"/>
              <w:suppressAutoHyphens/>
              <w:jc w:val="both"/>
              <w:rPr>
                <w:rFonts w:ascii="Times New Roman" w:hAnsi="Times New Roman"/>
                <w:color w:val="auto"/>
                <w:sz w:val="24"/>
                <w:szCs w:val="24"/>
              </w:rPr>
            </w:pPr>
            <w:r w:rsidRPr="009208EB">
              <w:rPr>
                <w:rFonts w:ascii="Times New Roman" w:eastAsia="Arial Unicode MS" w:hAnsi="Times New Roman" w:cs="Arial Unicode MS"/>
                <w:color w:val="auto"/>
                <w:sz w:val="24"/>
                <w:szCs w:val="24"/>
              </w:rPr>
              <w:t>Умеет грамотно пользоваться словарем, демонстрирует владение необходимым лексическим минимумом, описывающим предметы, средства и процессы профессиональной деятельности, отражает все аспекты содержания текста</w:t>
            </w:r>
          </w:p>
        </w:tc>
        <w:tc>
          <w:tcPr>
            <w:tcW w:w="1096" w:type="pct"/>
            <w:shd w:val="clear" w:color="auto" w:fill="auto"/>
          </w:tcPr>
          <w:p w14:paraId="18AD147C" w14:textId="77777777" w:rsidR="009208EB" w:rsidRPr="009208EB" w:rsidRDefault="009208EB" w:rsidP="009208EB">
            <w:pPr>
              <w:rPr>
                <w:rFonts w:ascii="Times New Roman" w:hAnsi="Times New Roman"/>
                <w:bCs/>
                <w:color w:val="auto"/>
                <w:sz w:val="24"/>
                <w:szCs w:val="24"/>
              </w:rPr>
            </w:pPr>
            <w:r w:rsidRPr="009208EB">
              <w:rPr>
                <w:rFonts w:ascii="Times New Roman" w:hAnsi="Times New Roman"/>
                <w:bCs/>
                <w:color w:val="auto"/>
                <w:sz w:val="24"/>
                <w:szCs w:val="24"/>
              </w:rPr>
              <w:t>Письменный опрос</w:t>
            </w:r>
          </w:p>
          <w:p w14:paraId="42F78C86" w14:textId="77777777" w:rsidR="009208EB" w:rsidRPr="009208EB" w:rsidRDefault="009208EB" w:rsidP="009208EB">
            <w:pPr>
              <w:rPr>
                <w:rFonts w:ascii="Times New Roman" w:hAnsi="Times New Roman"/>
                <w:bCs/>
                <w:color w:val="auto"/>
                <w:sz w:val="24"/>
                <w:szCs w:val="24"/>
              </w:rPr>
            </w:pPr>
            <w:r w:rsidRPr="009208EB">
              <w:rPr>
                <w:rFonts w:ascii="Times New Roman" w:hAnsi="Times New Roman"/>
                <w:bCs/>
                <w:color w:val="auto"/>
                <w:sz w:val="24"/>
                <w:szCs w:val="24"/>
              </w:rPr>
              <w:t>Оценка практических работ</w:t>
            </w:r>
          </w:p>
          <w:p w14:paraId="2DD6C25A" w14:textId="77777777" w:rsidR="009208EB" w:rsidRPr="009208EB" w:rsidRDefault="009208EB" w:rsidP="009208EB">
            <w:pPr>
              <w:rPr>
                <w:rFonts w:ascii="Times New Roman" w:hAnsi="Times New Roman"/>
                <w:b/>
                <w:bCs/>
                <w:i/>
                <w:color w:val="auto"/>
                <w:sz w:val="24"/>
                <w:szCs w:val="24"/>
              </w:rPr>
            </w:pPr>
            <w:r w:rsidRPr="009208EB">
              <w:rPr>
                <w:rFonts w:ascii="Times New Roman" w:hAnsi="Times New Roman"/>
                <w:bCs/>
                <w:color w:val="auto"/>
                <w:sz w:val="24"/>
                <w:szCs w:val="24"/>
              </w:rPr>
              <w:t>Экспертная оценка по результатам наблюдения за деятельностью студента в процессе освоения учебной дисциплины</w:t>
            </w:r>
          </w:p>
        </w:tc>
      </w:tr>
    </w:tbl>
    <w:p w14:paraId="253DAA38"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p w14:paraId="49B7F219"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p w14:paraId="30CF7510"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p w14:paraId="21CAA155"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p w14:paraId="759C0E65"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p w14:paraId="7EE134B2"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p>
    <w:p w14:paraId="20AF822F"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p>
    <w:p w14:paraId="0821FFBF"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p>
    <w:p w14:paraId="1B5CFE7B"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p>
    <w:p w14:paraId="599B8215" w14:textId="77777777" w:rsidR="009208EB" w:rsidRPr="009208EB" w:rsidRDefault="009208EB" w:rsidP="009208EB">
      <w:pPr>
        <w:rPr>
          <w:rFonts w:ascii="Times New Roman" w:eastAsia="Calibri" w:hAnsi="Times New Roman"/>
          <w:b/>
          <w:bCs/>
          <w:color w:val="auto"/>
          <w:sz w:val="24"/>
          <w:szCs w:val="24"/>
          <w:lang w:eastAsia="en-US"/>
        </w:rPr>
      </w:pPr>
    </w:p>
    <w:p w14:paraId="3DDA51D2" w14:textId="77777777" w:rsidR="009208EB" w:rsidRPr="009208EB" w:rsidRDefault="009208EB" w:rsidP="009208EB">
      <w:pPr>
        <w:jc w:val="right"/>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br w:type="page"/>
      </w:r>
    </w:p>
    <w:p w14:paraId="30870D79" w14:textId="77777777" w:rsidR="009208EB" w:rsidRPr="009208EB" w:rsidRDefault="009208EB" w:rsidP="009208EB">
      <w:pPr>
        <w:jc w:val="right"/>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lastRenderedPageBreak/>
        <w:t>Приложение 2.4</w:t>
      </w:r>
    </w:p>
    <w:p w14:paraId="3B123B5A" w14:textId="77777777" w:rsidR="00B362C3" w:rsidRPr="00720BE2" w:rsidRDefault="00B362C3" w:rsidP="00B362C3">
      <w:pPr>
        <w:keepNext/>
        <w:jc w:val="right"/>
        <w:outlineLvl w:val="0"/>
        <w:rPr>
          <w:rFonts w:ascii="Times New Roman" w:hAnsi="Times New Roman"/>
          <w:b/>
          <w:color w:val="auto"/>
          <w:sz w:val="24"/>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457BB919" w14:textId="77777777" w:rsidR="00B362C3" w:rsidRDefault="00B362C3" w:rsidP="00B362C3">
      <w:pPr>
        <w:keepNext/>
        <w:jc w:val="right"/>
        <w:outlineLvl w:val="0"/>
        <w:rPr>
          <w:rFonts w:ascii="Times New Roman" w:hAnsi="Times New Roman"/>
          <w:b/>
          <w:sz w:val="24"/>
        </w:rPr>
      </w:pPr>
      <w:r w:rsidRPr="00720BE2">
        <w:rPr>
          <w:rFonts w:ascii="Times New Roman" w:hAnsi="Times New Roman"/>
          <w:b/>
          <w:color w:val="auto"/>
          <w:sz w:val="24"/>
        </w:rPr>
        <w:t>строительных изделий и конструкций</w:t>
      </w:r>
    </w:p>
    <w:p w14:paraId="7898B784" w14:textId="77777777" w:rsidR="009208EB" w:rsidRPr="009208EB" w:rsidRDefault="009208EB" w:rsidP="009208EB">
      <w:pPr>
        <w:jc w:val="right"/>
        <w:rPr>
          <w:rFonts w:ascii="Times New Roman" w:eastAsia="Calibri" w:hAnsi="Times New Roman"/>
          <w:b/>
          <w:bCs/>
          <w:color w:val="0070C0"/>
          <w:sz w:val="24"/>
          <w:szCs w:val="24"/>
          <w:lang w:eastAsia="en-US"/>
        </w:rPr>
      </w:pPr>
    </w:p>
    <w:p w14:paraId="15C54C26" w14:textId="77777777" w:rsidR="009208EB" w:rsidRPr="009208EB" w:rsidRDefault="009208EB" w:rsidP="009208EB">
      <w:pPr>
        <w:jc w:val="right"/>
        <w:rPr>
          <w:rFonts w:ascii="Times New Roman" w:eastAsia="Calibri" w:hAnsi="Times New Roman"/>
          <w:b/>
          <w:bCs/>
          <w:color w:val="0070C0"/>
          <w:sz w:val="24"/>
          <w:szCs w:val="24"/>
          <w:lang w:eastAsia="en-US"/>
        </w:rPr>
      </w:pPr>
    </w:p>
    <w:p w14:paraId="4D0717C2" w14:textId="77777777" w:rsidR="009208EB" w:rsidRPr="009208EB" w:rsidRDefault="009208EB" w:rsidP="009208EB">
      <w:pPr>
        <w:jc w:val="right"/>
        <w:rPr>
          <w:rFonts w:ascii="Times New Roman" w:eastAsia="Calibri" w:hAnsi="Times New Roman"/>
          <w:b/>
          <w:bCs/>
          <w:color w:val="0070C0"/>
          <w:sz w:val="24"/>
          <w:szCs w:val="24"/>
          <w:lang w:eastAsia="en-US"/>
        </w:rPr>
      </w:pPr>
    </w:p>
    <w:p w14:paraId="24275208" w14:textId="77777777" w:rsidR="009208EB" w:rsidRPr="009208EB" w:rsidRDefault="009208EB" w:rsidP="009208EB">
      <w:pPr>
        <w:jc w:val="right"/>
        <w:rPr>
          <w:rFonts w:ascii="Times New Roman" w:eastAsia="Calibri" w:hAnsi="Times New Roman"/>
          <w:b/>
          <w:bCs/>
          <w:color w:val="0070C0"/>
          <w:sz w:val="24"/>
          <w:szCs w:val="24"/>
          <w:lang w:eastAsia="en-US"/>
        </w:rPr>
      </w:pPr>
    </w:p>
    <w:p w14:paraId="1382CD9B" w14:textId="77777777" w:rsidR="009208EB" w:rsidRPr="009208EB" w:rsidRDefault="009208EB" w:rsidP="009208EB">
      <w:pPr>
        <w:jc w:val="right"/>
        <w:rPr>
          <w:rFonts w:ascii="Times New Roman" w:eastAsia="Calibri" w:hAnsi="Times New Roman"/>
          <w:b/>
          <w:bCs/>
          <w:color w:val="0070C0"/>
          <w:sz w:val="24"/>
          <w:szCs w:val="24"/>
          <w:lang w:eastAsia="en-US"/>
        </w:rPr>
      </w:pPr>
    </w:p>
    <w:p w14:paraId="1C167ED7" w14:textId="77777777" w:rsidR="009208EB" w:rsidRPr="009208EB" w:rsidRDefault="009208EB" w:rsidP="009208EB">
      <w:pPr>
        <w:jc w:val="right"/>
        <w:rPr>
          <w:rFonts w:ascii="Times New Roman" w:eastAsia="Calibri" w:hAnsi="Times New Roman"/>
          <w:b/>
          <w:bCs/>
          <w:color w:val="0070C0"/>
          <w:sz w:val="24"/>
          <w:szCs w:val="24"/>
          <w:lang w:eastAsia="en-US"/>
        </w:rPr>
      </w:pPr>
    </w:p>
    <w:p w14:paraId="260CB52E" w14:textId="77777777" w:rsidR="009208EB" w:rsidRPr="009208EB" w:rsidRDefault="009208EB" w:rsidP="009208EB">
      <w:pPr>
        <w:jc w:val="right"/>
        <w:rPr>
          <w:rFonts w:ascii="Times New Roman" w:eastAsia="Calibri" w:hAnsi="Times New Roman"/>
          <w:b/>
          <w:bCs/>
          <w:color w:val="0070C0"/>
          <w:sz w:val="24"/>
          <w:szCs w:val="24"/>
          <w:lang w:eastAsia="en-US"/>
        </w:rPr>
      </w:pPr>
    </w:p>
    <w:p w14:paraId="508F6C98" w14:textId="77777777" w:rsidR="009208EB" w:rsidRPr="009208EB" w:rsidRDefault="009208EB" w:rsidP="009208EB">
      <w:pPr>
        <w:jc w:val="right"/>
        <w:rPr>
          <w:rFonts w:ascii="Times New Roman" w:eastAsia="Calibri" w:hAnsi="Times New Roman"/>
          <w:b/>
          <w:bCs/>
          <w:color w:val="0070C0"/>
          <w:sz w:val="24"/>
          <w:szCs w:val="24"/>
          <w:lang w:eastAsia="en-US"/>
        </w:rPr>
      </w:pPr>
    </w:p>
    <w:p w14:paraId="2945D69E" w14:textId="77777777" w:rsidR="009208EB" w:rsidRPr="009208EB" w:rsidRDefault="009208EB" w:rsidP="009208EB">
      <w:pPr>
        <w:jc w:val="right"/>
        <w:rPr>
          <w:rFonts w:ascii="Times New Roman" w:eastAsia="Calibri" w:hAnsi="Times New Roman"/>
          <w:b/>
          <w:bCs/>
          <w:color w:val="0070C0"/>
          <w:sz w:val="24"/>
          <w:szCs w:val="24"/>
          <w:lang w:eastAsia="en-US"/>
        </w:rPr>
      </w:pPr>
    </w:p>
    <w:p w14:paraId="7747253D" w14:textId="77777777" w:rsidR="009208EB" w:rsidRPr="009208EB" w:rsidRDefault="009208EB" w:rsidP="009208EB">
      <w:pPr>
        <w:jc w:val="right"/>
        <w:rPr>
          <w:rFonts w:ascii="Times New Roman" w:eastAsia="Calibri" w:hAnsi="Times New Roman"/>
          <w:b/>
          <w:bCs/>
          <w:color w:val="0070C0"/>
          <w:sz w:val="24"/>
          <w:szCs w:val="24"/>
          <w:lang w:eastAsia="en-US"/>
        </w:rPr>
      </w:pPr>
    </w:p>
    <w:p w14:paraId="7F6C9E0D" w14:textId="77777777" w:rsidR="009208EB" w:rsidRPr="009208EB" w:rsidRDefault="009208EB" w:rsidP="009208EB">
      <w:pPr>
        <w:jc w:val="right"/>
        <w:rPr>
          <w:rFonts w:ascii="Times New Roman" w:eastAsia="Calibri" w:hAnsi="Times New Roman"/>
          <w:b/>
          <w:bCs/>
          <w:color w:val="0070C0"/>
          <w:sz w:val="24"/>
          <w:szCs w:val="24"/>
          <w:lang w:eastAsia="en-US"/>
        </w:rPr>
      </w:pPr>
    </w:p>
    <w:p w14:paraId="04F85389" w14:textId="77777777" w:rsidR="009208EB" w:rsidRPr="009208EB" w:rsidRDefault="009208EB" w:rsidP="009208EB">
      <w:pPr>
        <w:jc w:val="center"/>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Примерная рабочая программа дисциплины</w:t>
      </w:r>
    </w:p>
    <w:p w14:paraId="45A95728" w14:textId="77777777" w:rsidR="009208EB" w:rsidRPr="009208EB" w:rsidRDefault="009208EB" w:rsidP="009208EB">
      <w:pPr>
        <w:spacing w:after="200" w:line="276" w:lineRule="auto"/>
        <w:jc w:val="center"/>
        <w:rPr>
          <w:rFonts w:ascii="Times New Roman" w:hAnsi="Times New Roman"/>
          <w:b/>
          <w:color w:val="auto"/>
          <w:sz w:val="24"/>
          <w:szCs w:val="28"/>
        </w:rPr>
      </w:pPr>
    </w:p>
    <w:p w14:paraId="0C816FB4" w14:textId="77777777" w:rsidR="009208EB" w:rsidRPr="009208EB" w:rsidRDefault="009208EB" w:rsidP="009208EB">
      <w:pPr>
        <w:spacing w:after="200" w:line="276" w:lineRule="auto"/>
        <w:jc w:val="center"/>
        <w:rPr>
          <w:rFonts w:ascii="Times New Roman" w:hAnsi="Times New Roman"/>
          <w:b/>
          <w:i/>
          <w:color w:val="auto"/>
          <w:sz w:val="24"/>
          <w:szCs w:val="28"/>
        </w:rPr>
      </w:pPr>
      <w:r w:rsidRPr="009208EB">
        <w:rPr>
          <w:rFonts w:ascii="Times New Roman" w:hAnsi="Times New Roman"/>
          <w:b/>
          <w:color w:val="auto"/>
          <w:sz w:val="24"/>
          <w:szCs w:val="28"/>
        </w:rPr>
        <w:t>«ОГСЭ.04 ФИЗИЧЕСКАЯ КУЛЬТУРА»</w:t>
      </w:r>
    </w:p>
    <w:p w14:paraId="5CA6FB85"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0D0C00D3"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20885A86"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2A057F2D"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2FECB98A"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2796B4F5"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5BA8DBF7"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780B7F13"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6C16EEC4"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46D2C093"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1E32AC7C"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190FC5CD"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0D23F828"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37F3D03A" w14:textId="001AE9BE" w:rsid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2385C8E2" w14:textId="77777777" w:rsidR="006C0E81" w:rsidRPr="009208EB" w:rsidRDefault="006C0E81" w:rsidP="009208EB">
      <w:pPr>
        <w:spacing w:before="100" w:beforeAutospacing="1" w:after="100" w:afterAutospacing="1"/>
        <w:jc w:val="center"/>
        <w:outlineLvl w:val="0"/>
        <w:rPr>
          <w:rFonts w:ascii="Times New Roman" w:hAnsi="Times New Roman"/>
          <w:b/>
          <w:bCs/>
          <w:color w:val="auto"/>
          <w:kern w:val="36"/>
          <w:sz w:val="24"/>
          <w:szCs w:val="24"/>
        </w:rPr>
      </w:pPr>
    </w:p>
    <w:p w14:paraId="1F8815AB" w14:textId="77777777" w:rsidR="009208EB" w:rsidRPr="009208EB" w:rsidRDefault="009208EB" w:rsidP="009208EB">
      <w:pPr>
        <w:widowControl w:val="0"/>
        <w:jc w:val="center"/>
        <w:rPr>
          <w:rFonts w:ascii="Times New Roman" w:hAnsi="Times New Roman"/>
          <w:b/>
          <w:bCs/>
          <w:color w:val="auto"/>
          <w:sz w:val="24"/>
          <w:szCs w:val="24"/>
          <w:lang w:eastAsia="nl-NL"/>
        </w:rPr>
      </w:pPr>
    </w:p>
    <w:p w14:paraId="42B3F75F"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eastAsia="x-none"/>
        </w:rPr>
        <w:lastRenderedPageBreak/>
        <w:t>СОДЕРЖАНИЕ ПРОГРАММЫ</w:t>
      </w:r>
    </w:p>
    <w:p w14:paraId="0D25BE79" w14:textId="77777777" w:rsidR="009208EB" w:rsidRPr="009208EB" w:rsidRDefault="009208EB" w:rsidP="009208EB">
      <w:pPr>
        <w:tabs>
          <w:tab w:val="right" w:leader="dot" w:pos="9639"/>
        </w:tabs>
        <w:spacing w:before="120" w:line="276" w:lineRule="auto"/>
        <w:rPr>
          <w:rFonts w:ascii="Calibri" w:hAnsi="Calibri"/>
          <w:noProof/>
          <w:color w:val="auto"/>
          <w:szCs w:val="22"/>
        </w:rPr>
      </w:pPr>
      <w:r w:rsidRPr="009208EB">
        <w:rPr>
          <w:rFonts w:ascii="Times New Roman" w:eastAsia="Calibri" w:hAnsi="Times New Roman"/>
          <w:noProof/>
          <w:color w:val="auto"/>
          <w:szCs w:val="22"/>
          <w:lang w:eastAsia="en-US"/>
        </w:rPr>
        <w:fldChar w:fldCharType="begin"/>
      </w:r>
      <w:r w:rsidRPr="009208EB">
        <w:rPr>
          <w:rFonts w:ascii="Times New Roman" w:eastAsia="Calibri" w:hAnsi="Times New Roman"/>
          <w:noProof/>
          <w:color w:val="auto"/>
          <w:szCs w:val="22"/>
          <w:lang w:eastAsia="en-US"/>
        </w:rPr>
        <w:instrText xml:space="preserve"> TOC \h \z \t "Раздел 1;1;Раздел 1.1;2" </w:instrText>
      </w:r>
      <w:r w:rsidRPr="009208EB">
        <w:rPr>
          <w:rFonts w:ascii="Times New Roman" w:eastAsia="Calibri" w:hAnsi="Times New Roman"/>
          <w:noProof/>
          <w:color w:val="auto"/>
          <w:szCs w:val="22"/>
          <w:lang w:eastAsia="en-US"/>
        </w:rPr>
        <w:fldChar w:fldCharType="separate"/>
      </w:r>
      <w:hyperlink w:anchor="_Toc156294875" w:history="1"/>
    </w:p>
    <w:p w14:paraId="7C08DBF4"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76" w:history="1">
        <w:r w:rsidR="009208EB" w:rsidRPr="009208EB">
          <w:rPr>
            <w:rFonts w:ascii="Times New Roman" w:eastAsia="Calibri" w:hAnsi="Times New Roman"/>
            <w:noProof/>
            <w:color w:val="auto"/>
            <w:szCs w:val="22"/>
            <w:lang w:eastAsia="en-US"/>
          </w:rPr>
          <w:t>1. ОБЩАЯ ХАРАКТЕРИСТИКА</w:t>
        </w:r>
        <w:r w:rsidR="009208EB" w:rsidRPr="009208EB">
          <w:rPr>
            <w:rFonts w:ascii="Times New Roman" w:eastAsia="Calibri" w:hAnsi="Times New Roman"/>
            <w:noProof/>
            <w:webHidden/>
            <w:color w:val="auto"/>
            <w:szCs w:val="22"/>
            <w:lang w:eastAsia="en-US"/>
          </w:rPr>
          <w:tab/>
        </w:r>
      </w:hyperlink>
    </w:p>
    <w:p w14:paraId="7AEB2216"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77" w:history="1">
        <w:r w:rsidR="009208EB" w:rsidRPr="009208EB">
          <w:rPr>
            <w:rFonts w:ascii="Times New Roman" w:hAnsi="Times New Roman"/>
            <w:noProof/>
            <w:color w:val="auto"/>
            <w:sz w:val="24"/>
            <w:szCs w:val="24"/>
          </w:rPr>
          <w:t>1.1. Цель и место дисциплины в структуре образовательной программы</w:t>
        </w:r>
        <w:r w:rsidR="009208EB" w:rsidRPr="009208EB">
          <w:rPr>
            <w:rFonts w:ascii="Times New Roman" w:hAnsi="Times New Roman"/>
            <w:noProof/>
            <w:webHidden/>
            <w:color w:val="auto"/>
            <w:sz w:val="24"/>
            <w:szCs w:val="24"/>
          </w:rPr>
          <w:tab/>
        </w:r>
      </w:hyperlink>
    </w:p>
    <w:p w14:paraId="2987AF56"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78" w:history="1">
        <w:r w:rsidR="009208EB" w:rsidRPr="009208EB">
          <w:rPr>
            <w:rFonts w:ascii="Times New Roman" w:hAnsi="Times New Roman"/>
            <w:noProof/>
            <w:color w:val="auto"/>
            <w:sz w:val="24"/>
            <w:szCs w:val="24"/>
          </w:rPr>
          <w:t>1.2. Планируемые результаты освоения дисциплины</w:t>
        </w:r>
        <w:r w:rsidR="009208EB" w:rsidRPr="009208EB">
          <w:rPr>
            <w:rFonts w:ascii="Times New Roman" w:hAnsi="Times New Roman"/>
            <w:noProof/>
            <w:webHidden/>
            <w:color w:val="auto"/>
            <w:sz w:val="24"/>
            <w:szCs w:val="24"/>
          </w:rPr>
          <w:tab/>
        </w:r>
      </w:hyperlink>
    </w:p>
    <w:p w14:paraId="555E4E22"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79" w:history="1">
        <w:r w:rsidR="009208EB" w:rsidRPr="009208EB">
          <w:rPr>
            <w:rFonts w:ascii="Times New Roman" w:eastAsia="Calibri" w:hAnsi="Times New Roman"/>
            <w:noProof/>
            <w:color w:val="auto"/>
            <w:szCs w:val="22"/>
            <w:lang w:eastAsia="en-US"/>
          </w:rPr>
          <w:t>2. СТРУКТУРА И СОДЕРЖАНИЕ ДИСЦИПЛИНЫ</w:t>
        </w:r>
        <w:r w:rsidR="009208EB" w:rsidRPr="009208EB">
          <w:rPr>
            <w:rFonts w:ascii="Times New Roman" w:eastAsia="Calibri" w:hAnsi="Times New Roman"/>
            <w:noProof/>
            <w:webHidden/>
            <w:color w:val="auto"/>
            <w:szCs w:val="22"/>
            <w:lang w:eastAsia="en-US"/>
          </w:rPr>
          <w:tab/>
        </w:r>
      </w:hyperlink>
    </w:p>
    <w:p w14:paraId="1DE84AAA"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0" w:history="1">
        <w:r w:rsidR="009208EB" w:rsidRPr="009208EB">
          <w:rPr>
            <w:rFonts w:ascii="Times New Roman" w:hAnsi="Times New Roman"/>
            <w:noProof/>
            <w:color w:val="auto"/>
            <w:sz w:val="24"/>
            <w:szCs w:val="24"/>
          </w:rPr>
          <w:t>2.1. Трудоемкость освоения дисциплины</w:t>
        </w:r>
        <w:r w:rsidR="009208EB" w:rsidRPr="009208EB">
          <w:rPr>
            <w:rFonts w:ascii="Times New Roman" w:hAnsi="Times New Roman"/>
            <w:noProof/>
            <w:webHidden/>
            <w:color w:val="auto"/>
            <w:sz w:val="24"/>
            <w:szCs w:val="24"/>
          </w:rPr>
          <w:tab/>
        </w:r>
      </w:hyperlink>
    </w:p>
    <w:p w14:paraId="73852D34"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1" w:history="1">
        <w:r w:rsidR="009208EB" w:rsidRPr="009208EB">
          <w:rPr>
            <w:rFonts w:ascii="Times New Roman" w:hAnsi="Times New Roman"/>
            <w:noProof/>
            <w:color w:val="auto"/>
            <w:sz w:val="24"/>
            <w:szCs w:val="24"/>
          </w:rPr>
          <w:t>2.2. Примерное содержание дисциплины</w:t>
        </w:r>
        <w:r w:rsidR="009208EB" w:rsidRPr="009208EB">
          <w:rPr>
            <w:rFonts w:ascii="Times New Roman" w:hAnsi="Times New Roman"/>
            <w:noProof/>
            <w:webHidden/>
            <w:color w:val="auto"/>
            <w:sz w:val="24"/>
            <w:szCs w:val="24"/>
          </w:rPr>
          <w:tab/>
        </w:r>
      </w:hyperlink>
    </w:p>
    <w:p w14:paraId="57240EBD"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3" w:history="1">
        <w:r w:rsidR="009208EB" w:rsidRPr="009208EB">
          <w:rPr>
            <w:rFonts w:ascii="Times New Roman" w:hAnsi="Times New Roman"/>
            <w:noProof/>
            <w:color w:val="auto"/>
            <w:sz w:val="24"/>
            <w:szCs w:val="24"/>
          </w:rPr>
          <w:t>2.3. Курсовой проект (работа)</w:t>
        </w:r>
        <w:r w:rsidR="009208EB" w:rsidRPr="009208EB">
          <w:rPr>
            <w:rFonts w:ascii="Times New Roman" w:hAnsi="Times New Roman"/>
            <w:noProof/>
            <w:webHidden/>
            <w:color w:val="auto"/>
            <w:sz w:val="24"/>
            <w:szCs w:val="24"/>
          </w:rPr>
          <w:tab/>
        </w:r>
      </w:hyperlink>
    </w:p>
    <w:p w14:paraId="1D564367"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84" w:history="1">
        <w:r w:rsidR="009208EB" w:rsidRPr="009208EB">
          <w:rPr>
            <w:rFonts w:ascii="Times New Roman" w:eastAsia="Calibri" w:hAnsi="Times New Roman"/>
            <w:noProof/>
            <w:color w:val="auto"/>
            <w:szCs w:val="22"/>
            <w:lang w:eastAsia="en-US"/>
          </w:rPr>
          <w:t>3. УСЛОВИЯ РЕАЛИЗАЦИИ ДИСЦИПЛИНЫ</w:t>
        </w:r>
        <w:r w:rsidR="009208EB" w:rsidRPr="009208EB">
          <w:rPr>
            <w:rFonts w:ascii="Times New Roman" w:eastAsia="Calibri" w:hAnsi="Times New Roman"/>
            <w:noProof/>
            <w:webHidden/>
            <w:color w:val="auto"/>
            <w:szCs w:val="22"/>
            <w:lang w:eastAsia="en-US"/>
          </w:rPr>
          <w:tab/>
        </w:r>
      </w:hyperlink>
    </w:p>
    <w:p w14:paraId="116478A0"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5" w:history="1">
        <w:r w:rsidR="009208EB" w:rsidRPr="009208EB">
          <w:rPr>
            <w:rFonts w:ascii="Times New Roman" w:hAnsi="Times New Roman"/>
            <w:noProof/>
            <w:color w:val="auto"/>
            <w:sz w:val="24"/>
            <w:szCs w:val="24"/>
          </w:rPr>
          <w:t>3.1. Материально-техническое обеспечение</w:t>
        </w:r>
        <w:r w:rsidR="009208EB" w:rsidRPr="009208EB">
          <w:rPr>
            <w:rFonts w:ascii="Times New Roman" w:hAnsi="Times New Roman"/>
            <w:noProof/>
            <w:webHidden/>
            <w:color w:val="auto"/>
            <w:sz w:val="24"/>
            <w:szCs w:val="24"/>
          </w:rPr>
          <w:tab/>
        </w:r>
      </w:hyperlink>
    </w:p>
    <w:p w14:paraId="56743A10"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6" w:history="1">
        <w:r w:rsidR="009208EB" w:rsidRPr="009208EB">
          <w:rPr>
            <w:rFonts w:ascii="Times New Roman" w:hAnsi="Times New Roman"/>
            <w:noProof/>
            <w:color w:val="auto"/>
            <w:sz w:val="24"/>
            <w:szCs w:val="24"/>
          </w:rPr>
          <w:t>3.2. Учебно-методическое обеспечение</w:t>
        </w:r>
        <w:r w:rsidR="009208EB" w:rsidRPr="009208EB">
          <w:rPr>
            <w:rFonts w:ascii="Times New Roman" w:hAnsi="Times New Roman"/>
            <w:noProof/>
            <w:webHidden/>
            <w:color w:val="auto"/>
            <w:sz w:val="24"/>
            <w:szCs w:val="24"/>
          </w:rPr>
          <w:tab/>
        </w:r>
      </w:hyperlink>
    </w:p>
    <w:p w14:paraId="43E44A89"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87" w:history="1">
        <w:r w:rsidR="009208EB" w:rsidRPr="009208EB">
          <w:rPr>
            <w:rFonts w:ascii="Times New Roman" w:eastAsia="Calibri" w:hAnsi="Times New Roman"/>
            <w:noProof/>
            <w:color w:val="auto"/>
            <w:szCs w:val="22"/>
            <w:lang w:eastAsia="en-US"/>
          </w:rPr>
          <w:t>4. КОНТРОЛЬ И ОЦЕНКА РЕЗУЛЬТАТОВ ОСВОЕНИЯ ДИСЦИПЛИНЫ</w:t>
        </w:r>
        <w:r w:rsidR="009208EB" w:rsidRPr="009208EB">
          <w:rPr>
            <w:rFonts w:ascii="Times New Roman" w:eastAsia="Calibri" w:hAnsi="Times New Roman"/>
            <w:noProof/>
            <w:webHidden/>
            <w:color w:val="auto"/>
            <w:szCs w:val="22"/>
            <w:lang w:eastAsia="en-US"/>
          </w:rPr>
          <w:tab/>
        </w:r>
      </w:hyperlink>
    </w:p>
    <w:p w14:paraId="280C31A1" w14:textId="77777777" w:rsidR="009208EB" w:rsidRPr="009208EB" w:rsidRDefault="009208EB" w:rsidP="009208EB">
      <w:pPr>
        <w:keepNext/>
        <w:spacing w:after="120"/>
        <w:outlineLvl w:val="0"/>
        <w:rPr>
          <w:rFonts w:ascii="Times New Roman" w:eastAsia="Segoe UI" w:hAnsi="Times New Roman"/>
          <w:caps/>
          <w:color w:val="auto"/>
          <w:kern w:val="32"/>
          <w:sz w:val="24"/>
          <w:szCs w:val="24"/>
          <w:lang w:eastAsia="x-none"/>
        </w:rPr>
      </w:pPr>
      <w:r w:rsidRPr="009208EB">
        <w:rPr>
          <w:rFonts w:ascii="Times New Roman" w:eastAsia="Segoe UI" w:hAnsi="Times New Roman"/>
          <w:caps/>
          <w:color w:val="auto"/>
          <w:kern w:val="32"/>
          <w:sz w:val="24"/>
          <w:szCs w:val="24"/>
          <w:lang w:eastAsia="x-none"/>
        </w:rPr>
        <w:fldChar w:fldCharType="end"/>
      </w:r>
    </w:p>
    <w:p w14:paraId="76D8A861" w14:textId="77777777" w:rsidR="009208EB" w:rsidRPr="009208EB" w:rsidRDefault="009208EB" w:rsidP="009208EB">
      <w:pPr>
        <w:keepNext/>
        <w:spacing w:after="120"/>
        <w:outlineLvl w:val="0"/>
        <w:rPr>
          <w:rFonts w:ascii="Times New Roman" w:eastAsia="Segoe UI" w:hAnsi="Times New Roman"/>
          <w:b/>
          <w:bCs/>
          <w:caps/>
          <w:color w:val="auto"/>
          <w:kern w:val="32"/>
          <w:sz w:val="24"/>
          <w:szCs w:val="24"/>
          <w:lang w:eastAsia="x-none"/>
        </w:rPr>
        <w:sectPr w:rsidR="009208EB" w:rsidRPr="009208EB" w:rsidSect="00502F97">
          <w:headerReference w:type="even" r:id="rId16"/>
          <w:headerReference w:type="default" r:id="rId17"/>
          <w:pgSz w:w="11906" w:h="16838"/>
          <w:pgMar w:top="1134" w:right="567" w:bottom="1134" w:left="1701" w:header="709" w:footer="709" w:gutter="0"/>
          <w:cols w:space="708"/>
          <w:docGrid w:linePitch="360"/>
        </w:sectPr>
      </w:pPr>
    </w:p>
    <w:p w14:paraId="70C08899" w14:textId="77777777" w:rsidR="009208EB" w:rsidRPr="009208EB" w:rsidRDefault="009208EB" w:rsidP="009208EB">
      <w:pPr>
        <w:keepNext/>
        <w:numPr>
          <w:ilvl w:val="0"/>
          <w:numId w:val="23"/>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9208EB">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9208EB">
        <w:rPr>
          <w:rFonts w:ascii="Calibri" w:eastAsia="Segoe UI" w:hAnsi="Calibri"/>
          <w:b/>
          <w:bCs/>
          <w:caps/>
          <w:color w:val="auto"/>
          <w:kern w:val="32"/>
          <w:sz w:val="24"/>
          <w:szCs w:val="24"/>
          <w:lang w:eastAsia="x-none"/>
        </w:rPr>
        <w:t xml:space="preserve"> </w:t>
      </w:r>
      <w:r w:rsidRPr="009208EB">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25453D0F" w14:textId="77777777" w:rsidR="009208EB" w:rsidRPr="009208EB" w:rsidRDefault="009208EB" w:rsidP="009208EB">
      <w:pPr>
        <w:widowControl w:val="0"/>
        <w:jc w:val="center"/>
        <w:rPr>
          <w:rFonts w:ascii="Times New Roman" w:eastAsia="Segoe UI" w:hAnsi="Times New Roman"/>
          <w:color w:val="auto"/>
          <w:sz w:val="24"/>
          <w:szCs w:val="24"/>
          <w:u w:val="single"/>
          <w:lang w:eastAsia="nl-NL"/>
        </w:rPr>
      </w:pPr>
      <w:r w:rsidRPr="009208EB">
        <w:rPr>
          <w:rFonts w:ascii="Times New Roman" w:eastAsia="Segoe UI" w:hAnsi="Times New Roman"/>
          <w:color w:val="auto"/>
          <w:sz w:val="24"/>
          <w:szCs w:val="24"/>
          <w:u w:val="single"/>
          <w:lang w:eastAsia="nl-NL"/>
        </w:rPr>
        <w:t>«ОГСЭ.04 Физическая культура»</w:t>
      </w:r>
    </w:p>
    <w:p w14:paraId="6C443C71" w14:textId="77777777" w:rsidR="009208EB" w:rsidRPr="009208EB" w:rsidRDefault="009208EB" w:rsidP="009208EB">
      <w:pPr>
        <w:widowControl w:val="0"/>
        <w:jc w:val="center"/>
        <w:rPr>
          <w:rFonts w:ascii="Times New Roman" w:eastAsia="Segoe UI" w:hAnsi="Times New Roman"/>
          <w:color w:val="auto"/>
          <w:sz w:val="24"/>
          <w:szCs w:val="24"/>
          <w:vertAlign w:val="superscript"/>
          <w:lang w:eastAsia="nl-NL"/>
        </w:rPr>
      </w:pPr>
      <w:r w:rsidRPr="009208EB">
        <w:rPr>
          <w:rFonts w:ascii="Times New Roman" w:eastAsia="Segoe UI" w:hAnsi="Times New Roman"/>
          <w:color w:val="auto"/>
          <w:sz w:val="24"/>
          <w:szCs w:val="24"/>
          <w:vertAlign w:val="superscript"/>
          <w:lang w:eastAsia="nl-NL"/>
        </w:rPr>
        <w:t>(наименование дисциплины)</w:t>
      </w:r>
    </w:p>
    <w:p w14:paraId="10CFACA5" w14:textId="77777777" w:rsidR="009208EB" w:rsidRPr="009208EB" w:rsidRDefault="009208EB" w:rsidP="009208EB">
      <w:pPr>
        <w:widowControl w:val="0"/>
        <w:rPr>
          <w:rFonts w:ascii="Times New Roman" w:hAnsi="Times New Roman"/>
          <w:color w:val="auto"/>
          <w:sz w:val="24"/>
          <w:szCs w:val="24"/>
          <w:lang w:eastAsia="nl-NL"/>
        </w:rPr>
      </w:pPr>
    </w:p>
    <w:p w14:paraId="0A1EF782"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1.1. Цель и место дисциплины в структуре образовательной программы</w:t>
      </w:r>
    </w:p>
    <w:p w14:paraId="6109E73A" w14:textId="77777777" w:rsidR="009208EB" w:rsidRPr="009208EB" w:rsidRDefault="009208EB" w:rsidP="009208EB">
      <w:pPr>
        <w:suppressAutoHyphens/>
        <w:spacing w:line="276" w:lineRule="auto"/>
        <w:ind w:firstLine="709"/>
        <w:jc w:val="both"/>
        <w:rPr>
          <w:rFonts w:ascii="Times New Roman" w:hAnsi="Times New Roman"/>
          <w:bCs/>
          <w:iCs/>
          <w:color w:val="auto"/>
          <w:sz w:val="24"/>
          <w:szCs w:val="24"/>
          <w:lang w:val="x-none"/>
        </w:rPr>
      </w:pPr>
      <w:r w:rsidRPr="009208EB">
        <w:rPr>
          <w:rFonts w:ascii="Times New Roman" w:hAnsi="Times New Roman"/>
          <w:color w:val="auto"/>
          <w:sz w:val="24"/>
          <w:szCs w:val="24"/>
        </w:rPr>
        <w:t xml:space="preserve">Цель дисциплины </w:t>
      </w:r>
      <w:r w:rsidRPr="009208EB">
        <w:rPr>
          <w:rFonts w:ascii="Times New Roman" w:eastAsia="Calibri" w:hAnsi="Times New Roman"/>
          <w:color w:val="auto"/>
          <w:szCs w:val="22"/>
          <w:lang w:eastAsia="en-US"/>
        </w:rPr>
        <w:t>«Физическая культура»</w:t>
      </w:r>
      <w:r w:rsidRPr="009208EB">
        <w:rPr>
          <w:rFonts w:ascii="Times New Roman" w:hAnsi="Times New Roman"/>
          <w:color w:val="auto"/>
          <w:sz w:val="24"/>
          <w:szCs w:val="24"/>
        </w:rPr>
        <w:t xml:space="preserve">: </w:t>
      </w:r>
      <w:r w:rsidRPr="009208EB">
        <w:rPr>
          <w:rFonts w:ascii="Times New Roman" w:hAnsi="Times New Roman"/>
          <w:bCs/>
          <w:iCs/>
          <w:color w:val="auto"/>
          <w:sz w:val="24"/>
          <w:szCs w:val="24"/>
          <w:lang w:val="x-none"/>
        </w:rPr>
        <w:t>формирование физической культуры личности и способности направленного использования разнообразных средств физической культуры, спорта для сохранения и укрепления здоровья, психофизической подготовки и самоподготовки к будущей профессиональной деятельности.</w:t>
      </w:r>
    </w:p>
    <w:p w14:paraId="53F89454" w14:textId="77777777" w:rsidR="009208EB" w:rsidRPr="009208EB" w:rsidRDefault="009208EB" w:rsidP="009208EB">
      <w:pPr>
        <w:suppressAutoHyphens/>
        <w:spacing w:line="276" w:lineRule="auto"/>
        <w:ind w:firstLine="709"/>
        <w:jc w:val="both"/>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Дисциплина «Физическая культура» включена в обязательную часть общего гуманитарного и социально-экономического цикла образовательной программы </w:t>
      </w:r>
    </w:p>
    <w:p w14:paraId="025F48D0" w14:textId="77777777" w:rsidR="009208EB" w:rsidRPr="009208EB" w:rsidRDefault="009208EB" w:rsidP="009208EB">
      <w:pPr>
        <w:suppressAutoHyphens/>
        <w:spacing w:line="276" w:lineRule="auto"/>
        <w:ind w:firstLine="709"/>
        <w:jc w:val="both"/>
        <w:rPr>
          <w:rFonts w:ascii="Times New Roman" w:eastAsia="Calibri" w:hAnsi="Times New Roman"/>
          <w:color w:val="auto"/>
          <w:sz w:val="24"/>
          <w:szCs w:val="24"/>
          <w:lang w:eastAsia="en-US"/>
        </w:rPr>
      </w:pPr>
    </w:p>
    <w:p w14:paraId="1C79156D"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1.2. Планируемые результаты освоения дисциплины</w:t>
      </w:r>
    </w:p>
    <w:p w14:paraId="6C37C379" w14:textId="77777777" w:rsidR="009208EB" w:rsidRPr="009208EB" w:rsidRDefault="009208EB" w:rsidP="009208EB">
      <w:pPr>
        <w:ind w:firstLine="709"/>
        <w:jc w:val="both"/>
        <w:rPr>
          <w:rFonts w:ascii="Times New Roman" w:hAnsi="Times New Roman"/>
          <w:color w:val="auto"/>
          <w:sz w:val="24"/>
          <w:szCs w:val="24"/>
        </w:rPr>
      </w:pPr>
      <w:r w:rsidRPr="009208EB">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252F7BD" w14:textId="77777777" w:rsidR="009208EB" w:rsidRPr="009208EB" w:rsidRDefault="009208EB" w:rsidP="009208EB">
      <w:pPr>
        <w:spacing w:after="120"/>
        <w:ind w:firstLine="709"/>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В результате освоения дисциплины обучающийся должен</w:t>
      </w:r>
      <w:r w:rsidRPr="009208EB">
        <w:rPr>
          <w:rFonts w:ascii="Times New Roman" w:eastAsia="Calibri" w:hAnsi="Times New Roman"/>
          <w:bCs/>
          <w:color w:val="auto"/>
          <w:sz w:val="24"/>
          <w:szCs w:val="24"/>
          <w:vertAlign w:val="superscript"/>
          <w:lang w:eastAsia="en-US"/>
        </w:rPr>
        <w:footnoteReference w:id="1"/>
      </w:r>
      <w:r w:rsidRPr="009208EB">
        <w:rPr>
          <w:rFonts w:ascii="Times New Roman" w:eastAsia="Calibri" w:hAnsi="Times New Roman"/>
          <w:bCs/>
          <w:color w:val="auto"/>
          <w:sz w:val="24"/>
          <w:szCs w:val="24"/>
          <w:lang w:eastAsia="en-US"/>
        </w:rPr>
        <w:t>:</w:t>
      </w:r>
    </w:p>
    <w:p w14:paraId="33F6CE06" w14:textId="77777777" w:rsidR="009208EB" w:rsidRPr="009208EB" w:rsidRDefault="009208EB" w:rsidP="009208EB">
      <w:pPr>
        <w:spacing w:after="120"/>
        <w:ind w:firstLine="709"/>
        <w:rPr>
          <w:rFonts w:ascii="Times New Roman" w:eastAsia="Calibri" w:hAnsi="Times New Roman"/>
          <w:bCs/>
          <w:color w:val="auto"/>
          <w:sz w:val="24"/>
          <w:szCs w:val="24"/>
          <w:lang w:eastAsia="en-US"/>
        </w:rPr>
      </w:pPr>
    </w:p>
    <w:tbl>
      <w:tblPr>
        <w:tblStyle w:val="510"/>
        <w:tblW w:w="9782" w:type="dxa"/>
        <w:tblInd w:w="-431" w:type="dxa"/>
        <w:tblLook w:val="04A0" w:firstRow="1" w:lastRow="0" w:firstColumn="1" w:lastColumn="0" w:noHBand="0" w:noVBand="1"/>
      </w:tblPr>
      <w:tblGrid>
        <w:gridCol w:w="1135"/>
        <w:gridCol w:w="4253"/>
        <w:gridCol w:w="4394"/>
      </w:tblGrid>
      <w:tr w:rsidR="009208EB" w:rsidRPr="009208EB" w14:paraId="466DC4BD" w14:textId="77777777" w:rsidTr="00C25760">
        <w:tc>
          <w:tcPr>
            <w:tcW w:w="1135" w:type="dxa"/>
          </w:tcPr>
          <w:p w14:paraId="1E4A9725" w14:textId="77777777" w:rsidR="009208EB" w:rsidRPr="009208EB" w:rsidRDefault="009208EB" w:rsidP="009208EB">
            <w:pPr>
              <w:jc w:val="center"/>
              <w:rPr>
                <w:rFonts w:ascii="Times New Roman" w:hAnsi="Times New Roman"/>
                <w:b/>
                <w:bCs/>
                <w:sz w:val="24"/>
                <w:szCs w:val="24"/>
              </w:rPr>
            </w:pPr>
            <w:r w:rsidRPr="009208EB">
              <w:rPr>
                <w:rFonts w:ascii="Times New Roman" w:hAnsi="Times New Roman"/>
                <w:b/>
                <w:bCs/>
                <w:sz w:val="24"/>
                <w:szCs w:val="24"/>
              </w:rPr>
              <w:t>Код ОК</w:t>
            </w:r>
          </w:p>
        </w:tc>
        <w:tc>
          <w:tcPr>
            <w:tcW w:w="4253" w:type="dxa"/>
          </w:tcPr>
          <w:p w14:paraId="2E952D8D" w14:textId="77777777" w:rsidR="009208EB" w:rsidRPr="009208EB" w:rsidRDefault="009208EB" w:rsidP="009208EB">
            <w:pPr>
              <w:jc w:val="center"/>
              <w:rPr>
                <w:rFonts w:ascii="Times New Roman" w:hAnsi="Times New Roman"/>
                <w:b/>
                <w:bCs/>
                <w:sz w:val="24"/>
                <w:szCs w:val="24"/>
              </w:rPr>
            </w:pPr>
            <w:r w:rsidRPr="009208EB">
              <w:rPr>
                <w:rFonts w:ascii="Times New Roman" w:hAnsi="Times New Roman"/>
                <w:b/>
                <w:bCs/>
                <w:sz w:val="24"/>
                <w:szCs w:val="24"/>
              </w:rPr>
              <w:t>Уметь</w:t>
            </w:r>
          </w:p>
        </w:tc>
        <w:tc>
          <w:tcPr>
            <w:tcW w:w="4394" w:type="dxa"/>
          </w:tcPr>
          <w:p w14:paraId="2C013C29" w14:textId="77777777" w:rsidR="009208EB" w:rsidRPr="009208EB" w:rsidRDefault="009208EB" w:rsidP="009208EB">
            <w:pPr>
              <w:jc w:val="center"/>
              <w:rPr>
                <w:rFonts w:ascii="Times New Roman" w:hAnsi="Times New Roman"/>
                <w:b/>
                <w:bCs/>
                <w:sz w:val="24"/>
                <w:szCs w:val="24"/>
              </w:rPr>
            </w:pPr>
            <w:r w:rsidRPr="009208EB">
              <w:rPr>
                <w:rFonts w:ascii="Times New Roman" w:hAnsi="Times New Roman"/>
                <w:b/>
                <w:bCs/>
                <w:sz w:val="24"/>
                <w:szCs w:val="24"/>
              </w:rPr>
              <w:t>Знать</w:t>
            </w:r>
          </w:p>
        </w:tc>
      </w:tr>
      <w:tr w:rsidR="009208EB" w:rsidRPr="009208EB" w14:paraId="3D02483E" w14:textId="77777777" w:rsidTr="00C25760">
        <w:trPr>
          <w:trHeight w:val="73"/>
        </w:trPr>
        <w:tc>
          <w:tcPr>
            <w:tcW w:w="1135" w:type="dxa"/>
          </w:tcPr>
          <w:p w14:paraId="7C216A50"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01</w:t>
            </w:r>
          </w:p>
          <w:p w14:paraId="28F86F3B"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03</w:t>
            </w:r>
          </w:p>
          <w:p w14:paraId="5DD00120"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08</w:t>
            </w:r>
          </w:p>
          <w:p w14:paraId="0FC80889" w14:textId="77777777" w:rsidR="009208EB" w:rsidRPr="009208EB" w:rsidRDefault="009208EB" w:rsidP="009208EB">
            <w:pPr>
              <w:jc w:val="both"/>
              <w:rPr>
                <w:rFonts w:ascii="Times New Roman" w:hAnsi="Times New Roman"/>
                <w:sz w:val="24"/>
                <w:szCs w:val="24"/>
              </w:rPr>
            </w:pPr>
          </w:p>
          <w:p w14:paraId="07FC366E" w14:textId="77777777" w:rsidR="009208EB" w:rsidRPr="009208EB" w:rsidRDefault="009208EB" w:rsidP="009208EB">
            <w:pPr>
              <w:jc w:val="both"/>
              <w:rPr>
                <w:rFonts w:ascii="Times New Roman" w:hAnsi="Times New Roman"/>
                <w:sz w:val="24"/>
                <w:szCs w:val="24"/>
              </w:rPr>
            </w:pPr>
          </w:p>
          <w:p w14:paraId="71C0D873" w14:textId="77777777" w:rsidR="009208EB" w:rsidRPr="009208EB" w:rsidRDefault="009208EB" w:rsidP="009208EB">
            <w:pPr>
              <w:jc w:val="both"/>
              <w:rPr>
                <w:rFonts w:ascii="Times New Roman" w:hAnsi="Times New Roman"/>
                <w:sz w:val="24"/>
                <w:szCs w:val="24"/>
              </w:rPr>
            </w:pPr>
          </w:p>
        </w:tc>
        <w:tc>
          <w:tcPr>
            <w:tcW w:w="4253" w:type="dxa"/>
          </w:tcPr>
          <w:p w14:paraId="0E3CA05A"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46E057D0"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 xml:space="preserve">определять и выстраивать траектории профессионального развития и самообразования </w:t>
            </w:r>
          </w:p>
          <w:p w14:paraId="2795AC77"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p>
          <w:p w14:paraId="34062C45"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 xml:space="preserve">и профессиональных целей; </w:t>
            </w:r>
          </w:p>
          <w:p w14:paraId="6BDD2124"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Применять рациональные приемы двигательных функций в профессиональной деятельности;</w:t>
            </w:r>
          </w:p>
          <w:p w14:paraId="1D4D4642" w14:textId="77777777" w:rsidR="009208EB" w:rsidRPr="009208EB" w:rsidRDefault="009208EB" w:rsidP="009208EB">
            <w:pPr>
              <w:rPr>
                <w:rFonts w:ascii="Times New Roman" w:hAnsi="Times New Roman"/>
                <w:b/>
                <w:bCs/>
                <w:iCs/>
                <w:sz w:val="24"/>
                <w:szCs w:val="24"/>
              </w:rPr>
            </w:pPr>
            <w:r w:rsidRPr="009208EB">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c>
          <w:tcPr>
            <w:tcW w:w="4394" w:type="dxa"/>
          </w:tcPr>
          <w:p w14:paraId="388D2646"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 xml:space="preserve">структуру плана для решения задач; </w:t>
            </w:r>
          </w:p>
          <w:p w14:paraId="1A020C2C"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возможные траектории профессионального развития и самообразования</w:t>
            </w:r>
          </w:p>
          <w:p w14:paraId="5B99A510"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 xml:space="preserve">Роль физической культуры </w:t>
            </w:r>
          </w:p>
          <w:p w14:paraId="305E2FAE"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в общекультурном, профессиональном и социальном развитии человека</w:t>
            </w:r>
          </w:p>
          <w:p w14:paraId="2857EA06"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Основы здорового образа жизни</w:t>
            </w:r>
          </w:p>
          <w:p w14:paraId="4FB9AA6A"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Условия профессиональной деятельности и зоны риска физического здоровья для специальности</w:t>
            </w:r>
          </w:p>
          <w:p w14:paraId="20CB943A" w14:textId="77777777" w:rsidR="009208EB" w:rsidRPr="009208EB" w:rsidRDefault="009208EB" w:rsidP="009208EB">
            <w:pPr>
              <w:rPr>
                <w:rFonts w:ascii="Times New Roman" w:hAnsi="Times New Roman"/>
                <w:iCs/>
                <w:spacing w:val="-4"/>
                <w:sz w:val="24"/>
                <w:szCs w:val="24"/>
              </w:rPr>
            </w:pPr>
            <w:r w:rsidRPr="009208EB">
              <w:rPr>
                <w:rFonts w:ascii="Times New Roman" w:hAnsi="Times New Roman"/>
                <w:iCs/>
                <w:sz w:val="24"/>
                <w:szCs w:val="24"/>
              </w:rPr>
              <w:t>Средства профилактики перенапряжения</w:t>
            </w:r>
          </w:p>
        </w:tc>
      </w:tr>
    </w:tbl>
    <w:p w14:paraId="1B9A3DD4" w14:textId="77777777" w:rsidR="009208EB" w:rsidRPr="009208EB" w:rsidRDefault="009208EB" w:rsidP="009208EB">
      <w:pPr>
        <w:spacing w:after="120"/>
        <w:ind w:firstLine="709"/>
        <w:rPr>
          <w:rFonts w:ascii="Times New Roman" w:eastAsia="Calibri" w:hAnsi="Times New Roman"/>
          <w:bCs/>
          <w:color w:val="auto"/>
          <w:sz w:val="24"/>
          <w:szCs w:val="24"/>
          <w:lang w:eastAsia="en-US"/>
        </w:rPr>
      </w:pPr>
    </w:p>
    <w:p w14:paraId="0742B68D" w14:textId="77777777" w:rsidR="009208EB" w:rsidRPr="009208EB" w:rsidRDefault="009208EB" w:rsidP="009208EB">
      <w:pPr>
        <w:spacing w:after="120"/>
        <w:ind w:firstLine="709"/>
        <w:rPr>
          <w:rFonts w:ascii="Times New Roman" w:eastAsia="Calibri" w:hAnsi="Times New Roman"/>
          <w:bCs/>
          <w:color w:val="auto"/>
          <w:sz w:val="24"/>
          <w:szCs w:val="24"/>
          <w:lang w:eastAsia="en-US"/>
        </w:rPr>
      </w:pPr>
    </w:p>
    <w:p w14:paraId="2561EC1B" w14:textId="77777777" w:rsidR="009208EB" w:rsidRPr="009208EB" w:rsidRDefault="009208EB" w:rsidP="009208EB">
      <w:pPr>
        <w:spacing w:after="120"/>
        <w:ind w:firstLine="709"/>
        <w:rPr>
          <w:rFonts w:ascii="Times New Roman" w:eastAsia="Calibri" w:hAnsi="Times New Roman"/>
          <w:bCs/>
          <w:color w:val="auto"/>
          <w:sz w:val="24"/>
          <w:szCs w:val="24"/>
          <w:lang w:eastAsia="en-US"/>
        </w:rPr>
      </w:pPr>
    </w:p>
    <w:p w14:paraId="38AB9A15" w14:textId="77777777" w:rsidR="009208EB" w:rsidRPr="009208EB" w:rsidRDefault="009208EB" w:rsidP="009208EB">
      <w:pPr>
        <w:ind w:firstLine="709"/>
        <w:rPr>
          <w:rFonts w:ascii="Times New Roman" w:eastAsia="Calibri" w:hAnsi="Times New Roman"/>
          <w:bCs/>
          <w:color w:val="auto"/>
          <w:sz w:val="24"/>
          <w:szCs w:val="24"/>
          <w:lang w:eastAsia="en-US"/>
        </w:rPr>
      </w:pPr>
    </w:p>
    <w:p w14:paraId="2A42DC0A" w14:textId="77777777" w:rsidR="009208EB" w:rsidRPr="009208EB" w:rsidRDefault="009208EB" w:rsidP="009208EB">
      <w:pPr>
        <w:rPr>
          <w:rFonts w:ascii="Times New Roman" w:eastAsia="Segoe UI" w:hAnsi="Times New Roman"/>
          <w:b/>
          <w:bCs/>
          <w:caps/>
          <w:color w:val="auto"/>
          <w:kern w:val="32"/>
          <w:sz w:val="24"/>
          <w:szCs w:val="24"/>
          <w:lang w:val="x-none" w:eastAsia="x-none"/>
        </w:rPr>
      </w:pPr>
    </w:p>
    <w:p w14:paraId="62003F40"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9208EB">
        <w:rPr>
          <w:rFonts w:ascii="Times New Roman" w:eastAsia="Segoe UI" w:hAnsi="Times New Roman"/>
          <w:b/>
          <w:bCs/>
          <w:caps/>
          <w:color w:val="auto"/>
          <w:kern w:val="32"/>
          <w:sz w:val="24"/>
          <w:szCs w:val="24"/>
          <w:lang w:eastAsia="x-none"/>
        </w:rPr>
        <w:t>ДИСЦИПЛИНЫ</w:t>
      </w:r>
    </w:p>
    <w:p w14:paraId="3E876F5D"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208EB" w:rsidRPr="009208EB" w14:paraId="42BA50A9" w14:textId="77777777" w:rsidTr="00C25760">
        <w:trPr>
          <w:trHeight w:val="23"/>
        </w:trPr>
        <w:tc>
          <w:tcPr>
            <w:tcW w:w="2460" w:type="pct"/>
            <w:vAlign w:val="center"/>
          </w:tcPr>
          <w:p w14:paraId="6CC818F3" w14:textId="77777777" w:rsidR="009208EB" w:rsidRPr="009208EB" w:rsidRDefault="009208EB" w:rsidP="009208EB">
            <w:pPr>
              <w:jc w:val="center"/>
              <w:rPr>
                <w:rFonts w:ascii="Times New Roman" w:eastAsia="Calibri" w:hAnsi="Times New Roman"/>
                <w:b/>
                <w:color w:val="auto"/>
                <w:sz w:val="24"/>
                <w:szCs w:val="22"/>
                <w:lang w:eastAsia="en-US"/>
              </w:rPr>
            </w:pPr>
            <w:r w:rsidRPr="009208EB">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53721E22" w14:textId="77777777" w:rsidR="009208EB" w:rsidRPr="009208EB" w:rsidRDefault="009208EB" w:rsidP="009208EB">
            <w:pPr>
              <w:jc w:val="center"/>
              <w:rPr>
                <w:rFonts w:ascii="Times New Roman" w:eastAsia="Calibri" w:hAnsi="Times New Roman"/>
                <w:b/>
                <w:iCs/>
                <w:color w:val="auto"/>
                <w:sz w:val="24"/>
                <w:szCs w:val="22"/>
                <w:lang w:eastAsia="en-US"/>
              </w:rPr>
            </w:pPr>
            <w:r w:rsidRPr="009208EB">
              <w:rPr>
                <w:rFonts w:ascii="Times New Roman" w:eastAsia="Calibri" w:hAnsi="Times New Roman"/>
                <w:b/>
                <w:iCs/>
                <w:color w:val="auto"/>
                <w:sz w:val="24"/>
                <w:szCs w:val="22"/>
                <w:lang w:eastAsia="en-US"/>
              </w:rPr>
              <w:t>Объем в часах</w:t>
            </w:r>
          </w:p>
        </w:tc>
        <w:tc>
          <w:tcPr>
            <w:tcW w:w="1345" w:type="pct"/>
          </w:tcPr>
          <w:p w14:paraId="5BFAE1EE" w14:textId="77777777" w:rsidR="009208EB" w:rsidRPr="009208EB" w:rsidRDefault="009208EB" w:rsidP="009208EB">
            <w:pPr>
              <w:jc w:val="center"/>
              <w:rPr>
                <w:rFonts w:ascii="Times New Roman" w:eastAsia="Calibri" w:hAnsi="Times New Roman"/>
                <w:b/>
                <w:iCs/>
                <w:color w:val="auto"/>
                <w:sz w:val="24"/>
                <w:szCs w:val="22"/>
                <w:lang w:eastAsia="en-US"/>
              </w:rPr>
            </w:pPr>
            <w:r w:rsidRPr="009208EB">
              <w:rPr>
                <w:rFonts w:ascii="Times New Roman" w:eastAsia="Calibri" w:hAnsi="Times New Roman"/>
                <w:b/>
                <w:color w:val="auto"/>
                <w:sz w:val="24"/>
                <w:szCs w:val="22"/>
                <w:lang w:eastAsia="en-US"/>
              </w:rPr>
              <w:t xml:space="preserve">В т.ч. в форме </w:t>
            </w:r>
            <w:proofErr w:type="spellStart"/>
            <w:r w:rsidRPr="009208EB">
              <w:rPr>
                <w:rFonts w:ascii="Times New Roman" w:eastAsia="Calibri" w:hAnsi="Times New Roman"/>
                <w:b/>
                <w:color w:val="auto"/>
                <w:sz w:val="24"/>
                <w:szCs w:val="22"/>
                <w:lang w:eastAsia="en-US"/>
              </w:rPr>
              <w:t>практ</w:t>
            </w:r>
            <w:proofErr w:type="spellEnd"/>
            <w:r w:rsidRPr="009208EB">
              <w:rPr>
                <w:rFonts w:ascii="Times New Roman" w:eastAsia="Calibri" w:hAnsi="Times New Roman"/>
                <w:b/>
                <w:color w:val="auto"/>
                <w:sz w:val="24"/>
                <w:szCs w:val="22"/>
                <w:lang w:eastAsia="en-US"/>
              </w:rPr>
              <w:t>. подготовки</w:t>
            </w:r>
          </w:p>
        </w:tc>
      </w:tr>
      <w:tr w:rsidR="009208EB" w:rsidRPr="009208EB" w14:paraId="61961BAB" w14:textId="77777777" w:rsidTr="00C25760">
        <w:trPr>
          <w:trHeight w:val="23"/>
        </w:trPr>
        <w:tc>
          <w:tcPr>
            <w:tcW w:w="2460" w:type="pct"/>
            <w:vAlign w:val="center"/>
          </w:tcPr>
          <w:p w14:paraId="00B53E23"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Учебные занятия</w:t>
            </w:r>
          </w:p>
        </w:tc>
        <w:tc>
          <w:tcPr>
            <w:tcW w:w="1195" w:type="pct"/>
            <w:vAlign w:val="center"/>
          </w:tcPr>
          <w:p w14:paraId="441D76EB"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188</w:t>
            </w:r>
          </w:p>
        </w:tc>
        <w:tc>
          <w:tcPr>
            <w:tcW w:w="1345" w:type="pct"/>
            <w:vAlign w:val="center"/>
          </w:tcPr>
          <w:p w14:paraId="3967E3AC" w14:textId="20DD096C" w:rsidR="009208EB" w:rsidRPr="009208EB" w:rsidRDefault="00CF5434" w:rsidP="009208E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146</w:t>
            </w:r>
          </w:p>
        </w:tc>
      </w:tr>
      <w:tr w:rsidR="009208EB" w:rsidRPr="009208EB" w14:paraId="0B9089DD" w14:textId="77777777" w:rsidTr="00C25760">
        <w:trPr>
          <w:trHeight w:val="23"/>
        </w:trPr>
        <w:tc>
          <w:tcPr>
            <w:tcW w:w="2460" w:type="pct"/>
            <w:vAlign w:val="center"/>
          </w:tcPr>
          <w:p w14:paraId="56B05552"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Курсовой проект (работа)</w:t>
            </w:r>
            <w:r w:rsidRPr="009208EB">
              <w:rPr>
                <w:rFonts w:ascii="Times New Roman" w:eastAsia="Calibri" w:hAnsi="Times New Roman"/>
                <w:bCs/>
                <w:color w:val="auto"/>
                <w:sz w:val="24"/>
                <w:szCs w:val="24"/>
                <w:vertAlign w:val="superscript"/>
                <w:lang w:eastAsia="en-US"/>
              </w:rPr>
              <w:footnoteReference w:id="2"/>
            </w:r>
          </w:p>
        </w:tc>
        <w:tc>
          <w:tcPr>
            <w:tcW w:w="1195" w:type="pct"/>
            <w:vAlign w:val="center"/>
          </w:tcPr>
          <w:p w14:paraId="45C621B3"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c>
          <w:tcPr>
            <w:tcW w:w="1345" w:type="pct"/>
            <w:vAlign w:val="center"/>
          </w:tcPr>
          <w:p w14:paraId="5D07B3FB"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r>
      <w:tr w:rsidR="009208EB" w:rsidRPr="009208EB" w14:paraId="1F0487E6" w14:textId="77777777" w:rsidTr="00C25760">
        <w:trPr>
          <w:trHeight w:val="23"/>
        </w:trPr>
        <w:tc>
          <w:tcPr>
            <w:tcW w:w="2460" w:type="pct"/>
            <w:vAlign w:val="center"/>
          </w:tcPr>
          <w:p w14:paraId="4305A96B"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Самостоятельная работа</w:t>
            </w:r>
          </w:p>
        </w:tc>
        <w:tc>
          <w:tcPr>
            <w:tcW w:w="1195" w:type="pct"/>
            <w:vAlign w:val="center"/>
          </w:tcPr>
          <w:p w14:paraId="4B41484F"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w:t>
            </w:r>
          </w:p>
        </w:tc>
        <w:tc>
          <w:tcPr>
            <w:tcW w:w="1345" w:type="pct"/>
            <w:vAlign w:val="center"/>
          </w:tcPr>
          <w:p w14:paraId="227FE1C2"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w:t>
            </w:r>
          </w:p>
        </w:tc>
      </w:tr>
      <w:tr w:rsidR="009208EB" w:rsidRPr="009208EB" w14:paraId="31AAEA68" w14:textId="77777777" w:rsidTr="00C25760">
        <w:trPr>
          <w:trHeight w:val="23"/>
        </w:trPr>
        <w:tc>
          <w:tcPr>
            <w:tcW w:w="2460" w:type="pct"/>
            <w:vAlign w:val="center"/>
          </w:tcPr>
          <w:p w14:paraId="0BDE53C8"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6B40CF3C"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c>
          <w:tcPr>
            <w:tcW w:w="1345" w:type="pct"/>
            <w:vAlign w:val="center"/>
          </w:tcPr>
          <w:p w14:paraId="305B17C0"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r>
      <w:tr w:rsidR="009208EB" w:rsidRPr="009208EB" w14:paraId="2667ED46" w14:textId="77777777" w:rsidTr="00C25760">
        <w:trPr>
          <w:trHeight w:val="23"/>
        </w:trPr>
        <w:tc>
          <w:tcPr>
            <w:tcW w:w="2460" w:type="pct"/>
            <w:vAlign w:val="center"/>
          </w:tcPr>
          <w:p w14:paraId="04EF6077"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Всего</w:t>
            </w:r>
          </w:p>
        </w:tc>
        <w:tc>
          <w:tcPr>
            <w:tcW w:w="1195" w:type="pct"/>
            <w:vAlign w:val="center"/>
          </w:tcPr>
          <w:p w14:paraId="6E54700C" w14:textId="77777777" w:rsidR="009208EB" w:rsidRPr="009208EB" w:rsidRDefault="009208EB" w:rsidP="009208EB">
            <w:pPr>
              <w:jc w:val="center"/>
              <w:rPr>
                <w:rFonts w:ascii="Times New Roman" w:eastAsia="Calibri" w:hAnsi="Times New Roman"/>
                <w:b/>
                <w:color w:val="auto"/>
                <w:sz w:val="24"/>
                <w:szCs w:val="24"/>
                <w:lang w:eastAsia="en-US"/>
              </w:rPr>
            </w:pPr>
            <w:r w:rsidRPr="009208EB">
              <w:rPr>
                <w:rFonts w:ascii="Times New Roman" w:eastAsia="Calibri" w:hAnsi="Times New Roman"/>
                <w:b/>
                <w:color w:val="auto"/>
                <w:sz w:val="24"/>
                <w:szCs w:val="24"/>
                <w:lang w:eastAsia="en-US"/>
              </w:rPr>
              <w:t>188</w:t>
            </w:r>
          </w:p>
        </w:tc>
        <w:tc>
          <w:tcPr>
            <w:tcW w:w="1345" w:type="pct"/>
            <w:vAlign w:val="center"/>
          </w:tcPr>
          <w:p w14:paraId="385B6CC1" w14:textId="73C1F302" w:rsidR="009208EB" w:rsidRPr="009208EB" w:rsidRDefault="00CF5434" w:rsidP="009208E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1</w:t>
            </w:r>
            <w:r w:rsidR="009208EB" w:rsidRPr="009208EB">
              <w:rPr>
                <w:rFonts w:ascii="Times New Roman" w:eastAsia="Calibri" w:hAnsi="Times New Roman"/>
                <w:b/>
                <w:color w:val="auto"/>
                <w:sz w:val="24"/>
                <w:szCs w:val="24"/>
                <w:lang w:eastAsia="en-US"/>
              </w:rPr>
              <w:t>4</w:t>
            </w:r>
            <w:r>
              <w:rPr>
                <w:rFonts w:ascii="Times New Roman" w:eastAsia="Calibri" w:hAnsi="Times New Roman"/>
                <w:b/>
                <w:color w:val="auto"/>
                <w:sz w:val="24"/>
                <w:szCs w:val="24"/>
                <w:lang w:eastAsia="en-US"/>
              </w:rPr>
              <w:t>6</w:t>
            </w:r>
          </w:p>
        </w:tc>
      </w:tr>
    </w:tbl>
    <w:p w14:paraId="7C066301" w14:textId="77777777" w:rsidR="009208EB" w:rsidRPr="009208EB" w:rsidRDefault="009208EB" w:rsidP="009208EB">
      <w:pPr>
        <w:rPr>
          <w:rFonts w:ascii="Times New Roman" w:eastAsia="Calibri" w:hAnsi="Times New Roman"/>
          <w:iCs/>
          <w:color w:val="auto"/>
          <w:sz w:val="24"/>
          <w:szCs w:val="24"/>
          <w:lang w:eastAsia="en-US"/>
        </w:rPr>
      </w:pPr>
    </w:p>
    <w:p w14:paraId="1C110FA2" w14:textId="77777777" w:rsidR="009208EB" w:rsidRPr="009208EB" w:rsidRDefault="009208EB" w:rsidP="009208EB">
      <w:pPr>
        <w:rPr>
          <w:rFonts w:ascii="Times New Roman" w:eastAsia="Calibri" w:hAnsi="Times New Roman"/>
          <w:iCs/>
          <w:color w:val="auto"/>
          <w:sz w:val="24"/>
          <w:szCs w:val="24"/>
          <w:lang w:eastAsia="en-US"/>
        </w:rPr>
      </w:pPr>
      <w:r w:rsidRPr="009208EB">
        <w:rPr>
          <w:rFonts w:ascii="Times New Roman" w:eastAsia="Calibri" w:hAnsi="Times New Roman"/>
          <w:iCs/>
          <w:color w:val="auto"/>
          <w:sz w:val="24"/>
          <w:szCs w:val="24"/>
          <w:lang w:eastAsia="en-US"/>
        </w:rPr>
        <w:br w:type="page"/>
      </w:r>
    </w:p>
    <w:p w14:paraId="55916D7A" w14:textId="77777777" w:rsidR="009208EB" w:rsidRPr="009208EB" w:rsidRDefault="009208EB" w:rsidP="009208EB">
      <w:pPr>
        <w:rPr>
          <w:rFonts w:ascii="Times New Roman" w:eastAsia="Calibri" w:hAnsi="Times New Roman"/>
          <w:iCs/>
          <w:color w:val="auto"/>
          <w:sz w:val="24"/>
          <w:szCs w:val="24"/>
          <w:lang w:eastAsia="en-US"/>
        </w:rPr>
      </w:pPr>
    </w:p>
    <w:p w14:paraId="4721C0EE"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2.2. Примерное содержание дисциплины</w:t>
      </w:r>
    </w:p>
    <w:tbl>
      <w:tblPr>
        <w:tblW w:w="5301"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1"/>
        <w:gridCol w:w="363"/>
        <w:gridCol w:w="321"/>
        <w:gridCol w:w="7513"/>
      </w:tblGrid>
      <w:tr w:rsidR="009208EB" w:rsidRPr="009208EB" w14:paraId="40CD0B2A" w14:textId="77777777" w:rsidTr="00C25760">
        <w:trPr>
          <w:trHeight w:val="20"/>
        </w:trPr>
        <w:tc>
          <w:tcPr>
            <w:tcW w:w="985" w:type="pct"/>
            <w:vAlign w:val="center"/>
          </w:tcPr>
          <w:p w14:paraId="74F33B9B" w14:textId="77777777" w:rsidR="009208EB" w:rsidRPr="009208EB" w:rsidRDefault="009208EB" w:rsidP="009208EB">
            <w:pPr>
              <w:suppressAutoHyphens/>
              <w:spacing w:line="276" w:lineRule="auto"/>
              <w:jc w:val="center"/>
              <w:rPr>
                <w:rFonts w:ascii="Times New Roman" w:hAnsi="Times New Roman"/>
                <w:b/>
                <w:bCs/>
                <w:color w:val="auto"/>
                <w:szCs w:val="24"/>
              </w:rPr>
            </w:pPr>
            <w:r w:rsidRPr="009208EB">
              <w:rPr>
                <w:rFonts w:ascii="Times New Roman" w:hAnsi="Times New Roman"/>
                <w:b/>
                <w:bCs/>
                <w:color w:val="auto"/>
                <w:szCs w:val="22"/>
              </w:rPr>
              <w:t>Наименование разделов и тем</w:t>
            </w:r>
          </w:p>
        </w:tc>
        <w:tc>
          <w:tcPr>
            <w:tcW w:w="4015" w:type="pct"/>
            <w:gridSpan w:val="3"/>
            <w:vAlign w:val="center"/>
          </w:tcPr>
          <w:p w14:paraId="32429EA6" w14:textId="77777777" w:rsidR="009208EB" w:rsidRPr="009208EB" w:rsidRDefault="009208EB" w:rsidP="009208EB">
            <w:pPr>
              <w:suppressAutoHyphens/>
              <w:spacing w:line="276" w:lineRule="auto"/>
              <w:jc w:val="center"/>
              <w:rPr>
                <w:rFonts w:ascii="Times New Roman" w:hAnsi="Times New Roman"/>
                <w:b/>
                <w:bCs/>
                <w:color w:val="auto"/>
                <w:szCs w:val="24"/>
              </w:rPr>
            </w:pPr>
            <w:r w:rsidRPr="009208EB">
              <w:rPr>
                <w:rFonts w:ascii="Times New Roman" w:hAnsi="Times New Roman"/>
                <w:b/>
                <w:bCs/>
                <w:color w:val="auto"/>
                <w:szCs w:val="22"/>
              </w:rPr>
              <w:t>Примерное содержание учебного материала, практических и лабораторных занятий</w:t>
            </w:r>
          </w:p>
        </w:tc>
      </w:tr>
      <w:tr w:rsidR="009208EB" w:rsidRPr="009208EB" w14:paraId="3F35498A" w14:textId="77777777" w:rsidTr="00C25760">
        <w:trPr>
          <w:trHeight w:val="229"/>
        </w:trPr>
        <w:tc>
          <w:tcPr>
            <w:tcW w:w="5000" w:type="pct"/>
            <w:gridSpan w:val="4"/>
          </w:tcPr>
          <w:p w14:paraId="15322154" w14:textId="77777777" w:rsidR="009208EB" w:rsidRPr="009208EB" w:rsidRDefault="009208EB" w:rsidP="009208EB">
            <w:pPr>
              <w:spacing w:line="276" w:lineRule="auto"/>
              <w:rPr>
                <w:rFonts w:ascii="Times New Roman" w:hAnsi="Times New Roman"/>
                <w:b/>
                <w:bCs/>
                <w:i/>
                <w:color w:val="auto"/>
                <w:sz w:val="24"/>
                <w:szCs w:val="24"/>
              </w:rPr>
            </w:pPr>
            <w:r w:rsidRPr="009208EB">
              <w:rPr>
                <w:rFonts w:ascii="Times New Roman" w:hAnsi="Times New Roman"/>
                <w:b/>
                <w:bCs/>
                <w:color w:val="auto"/>
                <w:sz w:val="24"/>
                <w:szCs w:val="24"/>
              </w:rPr>
              <w:t xml:space="preserve">Раздел 1. </w:t>
            </w:r>
            <w:r w:rsidRPr="009208EB">
              <w:rPr>
                <w:rFonts w:ascii="Times New Roman" w:eastAsia="Calibri" w:hAnsi="Times New Roman"/>
                <w:b/>
                <w:bCs/>
                <w:sz w:val="24"/>
                <w:szCs w:val="24"/>
                <w:lang w:eastAsia="en-US"/>
              </w:rPr>
              <w:t>Легкая атлетика (44)</w:t>
            </w:r>
          </w:p>
        </w:tc>
      </w:tr>
      <w:tr w:rsidR="009208EB" w:rsidRPr="009208EB" w14:paraId="4C5082DD" w14:textId="77777777" w:rsidTr="00C25760">
        <w:trPr>
          <w:trHeight w:val="293"/>
        </w:trPr>
        <w:tc>
          <w:tcPr>
            <w:tcW w:w="985" w:type="pct"/>
            <w:vMerge w:val="restart"/>
          </w:tcPr>
          <w:p w14:paraId="7A530B8C" w14:textId="77777777" w:rsidR="009208EB" w:rsidRPr="009208EB" w:rsidRDefault="009208EB" w:rsidP="009208EB">
            <w:pPr>
              <w:spacing w:line="276" w:lineRule="auto"/>
              <w:rPr>
                <w:rFonts w:ascii="Times New Roman" w:eastAsia="Calibri" w:hAnsi="Times New Roman"/>
                <w:b/>
                <w:bCs/>
                <w:color w:val="auto"/>
                <w:sz w:val="24"/>
                <w:szCs w:val="24"/>
                <w:lang w:eastAsia="en-US"/>
              </w:rPr>
            </w:pPr>
            <w:r w:rsidRPr="009208EB">
              <w:rPr>
                <w:rFonts w:ascii="Times New Roman" w:hAnsi="Times New Roman"/>
                <w:b/>
                <w:bCs/>
                <w:color w:val="auto"/>
                <w:sz w:val="24"/>
                <w:szCs w:val="24"/>
              </w:rPr>
              <w:t xml:space="preserve">Тема 1.1. </w:t>
            </w:r>
            <w:r w:rsidRPr="009208EB">
              <w:rPr>
                <w:rFonts w:ascii="Times New Roman" w:eastAsia="Calibri" w:hAnsi="Times New Roman"/>
                <w:b/>
                <w:bCs/>
                <w:color w:val="auto"/>
                <w:sz w:val="24"/>
                <w:szCs w:val="24"/>
                <w:lang w:eastAsia="en-US"/>
              </w:rPr>
              <w:t>Бег на короткие дистанции.</w:t>
            </w:r>
          </w:p>
          <w:p w14:paraId="5EEEE096"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eastAsia="Calibri" w:hAnsi="Times New Roman"/>
                <w:b/>
                <w:bCs/>
                <w:color w:val="auto"/>
                <w:sz w:val="24"/>
                <w:szCs w:val="24"/>
                <w:lang w:eastAsia="en-US"/>
              </w:rPr>
              <w:t>Прыжок в длину с места</w:t>
            </w:r>
          </w:p>
          <w:p w14:paraId="0D2AB589"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3A82F07B" w14:textId="77777777" w:rsidR="009208EB" w:rsidRPr="009208EB" w:rsidRDefault="009208EB" w:rsidP="009208EB">
            <w:pPr>
              <w:spacing w:line="276" w:lineRule="auto"/>
              <w:jc w:val="both"/>
              <w:rPr>
                <w:rFonts w:ascii="Times New Roman" w:eastAsia="Calibri" w:hAnsi="Times New Roman"/>
                <w:color w:val="231F20"/>
                <w:w w:val="108"/>
                <w:sz w:val="24"/>
                <w:szCs w:val="24"/>
                <w:lang w:eastAsia="en-US"/>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44F8B705" w14:textId="77777777" w:rsidTr="00C25760">
        <w:trPr>
          <w:trHeight w:val="621"/>
        </w:trPr>
        <w:tc>
          <w:tcPr>
            <w:tcW w:w="985" w:type="pct"/>
            <w:vMerge/>
          </w:tcPr>
          <w:p w14:paraId="47B92C81" w14:textId="77777777" w:rsidR="009208EB" w:rsidRPr="009208EB" w:rsidRDefault="009208EB" w:rsidP="009208EB">
            <w:pPr>
              <w:spacing w:line="276" w:lineRule="auto"/>
              <w:rPr>
                <w:rFonts w:ascii="Times New Roman" w:hAnsi="Times New Roman"/>
                <w:b/>
                <w:bCs/>
                <w:i/>
                <w:color w:val="auto"/>
                <w:sz w:val="24"/>
                <w:szCs w:val="24"/>
              </w:rPr>
            </w:pPr>
          </w:p>
        </w:tc>
        <w:tc>
          <w:tcPr>
            <w:tcW w:w="4015" w:type="pct"/>
            <w:gridSpan w:val="3"/>
          </w:tcPr>
          <w:p w14:paraId="25ED3100" w14:textId="77777777" w:rsidR="009208EB" w:rsidRPr="009208EB" w:rsidRDefault="009208EB" w:rsidP="009208EB">
            <w:pPr>
              <w:spacing w:line="276" w:lineRule="auto"/>
              <w:jc w:val="both"/>
              <w:rPr>
                <w:rFonts w:ascii="Times New Roman" w:eastAsia="Calibri" w:hAnsi="Times New Roman"/>
                <w:bCs/>
                <w:sz w:val="24"/>
                <w:szCs w:val="24"/>
                <w:lang w:eastAsia="en-US"/>
              </w:rPr>
            </w:pPr>
            <w:r w:rsidRPr="009208EB">
              <w:rPr>
                <w:rFonts w:ascii="Times New Roman" w:eastAsia="Calibri" w:hAnsi="Times New Roman"/>
                <w:bCs/>
                <w:sz w:val="24"/>
                <w:szCs w:val="24"/>
                <w:lang w:eastAsia="en-US"/>
              </w:rPr>
              <w:t xml:space="preserve">1. Техника бега на короткие дистанции. </w:t>
            </w:r>
          </w:p>
          <w:p w14:paraId="177D8234" w14:textId="77777777" w:rsidR="009208EB" w:rsidRPr="009208EB" w:rsidRDefault="009208EB" w:rsidP="009208EB">
            <w:pPr>
              <w:spacing w:line="276" w:lineRule="auto"/>
              <w:jc w:val="both"/>
              <w:rPr>
                <w:rFonts w:ascii="Times New Roman" w:eastAsia="Calibri" w:hAnsi="Times New Roman"/>
                <w:b/>
                <w:bCs/>
                <w:i/>
                <w:color w:val="auto"/>
                <w:sz w:val="24"/>
                <w:szCs w:val="24"/>
                <w:lang w:eastAsia="en-US"/>
              </w:rPr>
            </w:pPr>
            <w:r w:rsidRPr="009208EB">
              <w:rPr>
                <w:rFonts w:ascii="Times New Roman" w:eastAsia="Calibri" w:hAnsi="Times New Roman"/>
                <w:bCs/>
                <w:sz w:val="24"/>
                <w:szCs w:val="24"/>
                <w:lang w:eastAsia="en-US"/>
              </w:rPr>
              <w:t>2. Техника прыжка в длину с места.</w:t>
            </w:r>
          </w:p>
        </w:tc>
      </w:tr>
      <w:tr w:rsidR="009208EB" w:rsidRPr="009208EB" w14:paraId="212EA1CA" w14:textId="77777777" w:rsidTr="00C25760">
        <w:trPr>
          <w:trHeight w:val="20"/>
        </w:trPr>
        <w:tc>
          <w:tcPr>
            <w:tcW w:w="985" w:type="pct"/>
            <w:vMerge/>
          </w:tcPr>
          <w:p w14:paraId="14920227" w14:textId="77777777" w:rsidR="009208EB" w:rsidRPr="009208EB" w:rsidRDefault="009208EB" w:rsidP="009208EB">
            <w:pPr>
              <w:spacing w:line="276" w:lineRule="auto"/>
              <w:rPr>
                <w:rFonts w:ascii="Times New Roman" w:hAnsi="Times New Roman"/>
                <w:b/>
                <w:bCs/>
                <w:i/>
                <w:color w:val="auto"/>
                <w:sz w:val="24"/>
                <w:szCs w:val="24"/>
              </w:rPr>
            </w:pPr>
          </w:p>
        </w:tc>
        <w:tc>
          <w:tcPr>
            <w:tcW w:w="4015" w:type="pct"/>
            <w:gridSpan w:val="3"/>
          </w:tcPr>
          <w:p w14:paraId="406942A6" w14:textId="77777777" w:rsidR="009208EB" w:rsidRPr="009208EB" w:rsidRDefault="009208EB" w:rsidP="009208EB">
            <w:pPr>
              <w:spacing w:line="276" w:lineRule="auto"/>
              <w:jc w:val="both"/>
              <w:rPr>
                <w:rFonts w:ascii="Times New Roman" w:hAnsi="Times New Roman"/>
                <w:b/>
                <w:bCs/>
                <w:color w:val="auto"/>
                <w:sz w:val="24"/>
                <w:szCs w:val="24"/>
              </w:rPr>
            </w:pPr>
            <w:r w:rsidRPr="009208EB">
              <w:rPr>
                <w:rFonts w:ascii="Times New Roman" w:hAnsi="Times New Roman"/>
                <w:b/>
                <w:bCs/>
                <w:color w:val="auto"/>
                <w:sz w:val="24"/>
                <w:szCs w:val="24"/>
              </w:rPr>
              <w:t xml:space="preserve">В том числе практических занятий </w:t>
            </w:r>
          </w:p>
        </w:tc>
      </w:tr>
      <w:tr w:rsidR="009208EB" w:rsidRPr="009208EB" w14:paraId="39222694" w14:textId="77777777" w:rsidTr="00C25760">
        <w:trPr>
          <w:trHeight w:val="570"/>
        </w:trPr>
        <w:tc>
          <w:tcPr>
            <w:tcW w:w="985" w:type="pct"/>
            <w:vMerge/>
          </w:tcPr>
          <w:p w14:paraId="150180CD" w14:textId="77777777" w:rsidR="009208EB" w:rsidRPr="009208EB" w:rsidRDefault="009208EB" w:rsidP="009208EB">
            <w:pPr>
              <w:spacing w:line="276" w:lineRule="auto"/>
              <w:rPr>
                <w:rFonts w:ascii="Times New Roman" w:hAnsi="Times New Roman"/>
                <w:b/>
                <w:bCs/>
                <w:i/>
                <w:color w:val="auto"/>
                <w:sz w:val="24"/>
                <w:szCs w:val="24"/>
              </w:rPr>
            </w:pPr>
          </w:p>
        </w:tc>
        <w:tc>
          <w:tcPr>
            <w:tcW w:w="178" w:type="pct"/>
          </w:tcPr>
          <w:p w14:paraId="75B6F7B6"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1</w:t>
            </w:r>
          </w:p>
        </w:tc>
        <w:tc>
          <w:tcPr>
            <w:tcW w:w="3837" w:type="pct"/>
            <w:gridSpan w:val="2"/>
          </w:tcPr>
          <w:p w14:paraId="0749E6A6"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1</w:t>
            </w:r>
            <w:r w:rsidRPr="009208EB">
              <w:rPr>
                <w:rFonts w:ascii="Times New Roman" w:hAnsi="Times New Roman"/>
                <w:b/>
                <w:i/>
                <w:color w:val="auto"/>
                <w:sz w:val="24"/>
                <w:szCs w:val="24"/>
              </w:rPr>
              <w:t xml:space="preserve">. </w:t>
            </w:r>
            <w:r w:rsidRPr="009208EB">
              <w:rPr>
                <w:rFonts w:ascii="Times New Roman" w:eastAsia="Calibri" w:hAnsi="Times New Roman"/>
                <w:bCs/>
                <w:color w:val="auto"/>
                <w:sz w:val="24"/>
                <w:szCs w:val="24"/>
                <w:lang w:eastAsia="en-US"/>
              </w:rPr>
              <w:t>Техника безопасности на занятиях по лёгкой атлетике. Техника беговых упражнений</w:t>
            </w:r>
          </w:p>
        </w:tc>
      </w:tr>
      <w:tr w:rsidR="009208EB" w:rsidRPr="009208EB" w14:paraId="06021278" w14:textId="77777777" w:rsidTr="00C25760">
        <w:trPr>
          <w:trHeight w:val="537"/>
        </w:trPr>
        <w:tc>
          <w:tcPr>
            <w:tcW w:w="985" w:type="pct"/>
            <w:vMerge/>
          </w:tcPr>
          <w:p w14:paraId="6E2EBF0C" w14:textId="77777777" w:rsidR="009208EB" w:rsidRPr="009208EB" w:rsidRDefault="009208EB" w:rsidP="009208EB">
            <w:pPr>
              <w:spacing w:line="276" w:lineRule="auto"/>
              <w:rPr>
                <w:rFonts w:ascii="Times New Roman" w:hAnsi="Times New Roman"/>
                <w:b/>
                <w:bCs/>
                <w:i/>
                <w:color w:val="auto"/>
                <w:sz w:val="24"/>
                <w:szCs w:val="24"/>
              </w:rPr>
            </w:pPr>
          </w:p>
        </w:tc>
        <w:tc>
          <w:tcPr>
            <w:tcW w:w="178" w:type="pct"/>
            <w:vAlign w:val="bottom"/>
          </w:tcPr>
          <w:p w14:paraId="126433E9"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2</w:t>
            </w:r>
          </w:p>
        </w:tc>
        <w:tc>
          <w:tcPr>
            <w:tcW w:w="3837" w:type="pct"/>
            <w:gridSpan w:val="2"/>
            <w:vAlign w:val="bottom"/>
          </w:tcPr>
          <w:p w14:paraId="2928318F"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2</w:t>
            </w:r>
            <w:r w:rsidRPr="009208EB">
              <w:rPr>
                <w:rFonts w:ascii="Times New Roman" w:hAnsi="Times New Roman"/>
                <w:b/>
                <w:i/>
                <w:color w:val="auto"/>
                <w:sz w:val="24"/>
                <w:szCs w:val="24"/>
              </w:rPr>
              <w:t xml:space="preserve">. </w:t>
            </w:r>
            <w:r w:rsidRPr="009208EB">
              <w:rPr>
                <w:rFonts w:ascii="Times New Roman" w:eastAsia="Calibri" w:hAnsi="Times New Roman"/>
                <w:bCs/>
                <w:color w:val="auto"/>
                <w:sz w:val="24"/>
                <w:szCs w:val="24"/>
                <w:lang w:eastAsia="en-US"/>
              </w:rPr>
              <w:t>Совершенствование техники высокого старта, стартового разбега, финиширования. Повторный бег 200м</w:t>
            </w:r>
          </w:p>
        </w:tc>
      </w:tr>
      <w:tr w:rsidR="009208EB" w:rsidRPr="009208EB" w14:paraId="7F2A792B" w14:textId="77777777" w:rsidTr="00C25760">
        <w:trPr>
          <w:trHeight w:val="247"/>
        </w:trPr>
        <w:tc>
          <w:tcPr>
            <w:tcW w:w="985" w:type="pct"/>
            <w:vMerge/>
          </w:tcPr>
          <w:p w14:paraId="188B3F11" w14:textId="77777777" w:rsidR="009208EB" w:rsidRPr="009208EB" w:rsidRDefault="009208EB" w:rsidP="009208EB">
            <w:pPr>
              <w:spacing w:line="276" w:lineRule="auto"/>
              <w:rPr>
                <w:rFonts w:ascii="Times New Roman" w:hAnsi="Times New Roman"/>
                <w:b/>
                <w:bCs/>
                <w:i/>
                <w:color w:val="auto"/>
                <w:sz w:val="24"/>
                <w:szCs w:val="24"/>
              </w:rPr>
            </w:pPr>
          </w:p>
        </w:tc>
        <w:tc>
          <w:tcPr>
            <w:tcW w:w="178" w:type="pct"/>
            <w:vAlign w:val="bottom"/>
          </w:tcPr>
          <w:p w14:paraId="30FF2EDE"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3</w:t>
            </w:r>
          </w:p>
        </w:tc>
        <w:tc>
          <w:tcPr>
            <w:tcW w:w="3837" w:type="pct"/>
            <w:gridSpan w:val="2"/>
            <w:vAlign w:val="bottom"/>
          </w:tcPr>
          <w:p w14:paraId="48B5BD42"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3</w:t>
            </w:r>
            <w:r w:rsidRPr="009208EB">
              <w:rPr>
                <w:rFonts w:ascii="Times New Roman" w:hAnsi="Times New Roman"/>
                <w:b/>
                <w:i/>
                <w:color w:val="auto"/>
                <w:sz w:val="24"/>
                <w:szCs w:val="24"/>
              </w:rPr>
              <w:t xml:space="preserve">. </w:t>
            </w:r>
            <w:r w:rsidRPr="009208EB">
              <w:rPr>
                <w:rFonts w:ascii="Times New Roman" w:eastAsia="Calibri" w:hAnsi="Times New Roman"/>
                <w:bCs/>
                <w:color w:val="auto"/>
                <w:sz w:val="24"/>
                <w:szCs w:val="24"/>
                <w:lang w:eastAsia="en-US"/>
              </w:rPr>
              <w:t>Совершенствование техники низкого старта. Бег100 м.</w:t>
            </w:r>
          </w:p>
        </w:tc>
      </w:tr>
      <w:tr w:rsidR="009208EB" w:rsidRPr="009208EB" w14:paraId="2224DDA0" w14:textId="77777777" w:rsidTr="00C25760">
        <w:trPr>
          <w:trHeight w:val="265"/>
        </w:trPr>
        <w:tc>
          <w:tcPr>
            <w:tcW w:w="985" w:type="pct"/>
            <w:vMerge/>
          </w:tcPr>
          <w:p w14:paraId="1B7771EA" w14:textId="77777777" w:rsidR="009208EB" w:rsidRPr="009208EB" w:rsidRDefault="009208EB" w:rsidP="009208EB">
            <w:pPr>
              <w:spacing w:line="276" w:lineRule="auto"/>
              <w:rPr>
                <w:rFonts w:ascii="Times New Roman" w:hAnsi="Times New Roman"/>
                <w:b/>
                <w:bCs/>
                <w:i/>
                <w:color w:val="auto"/>
                <w:sz w:val="24"/>
                <w:szCs w:val="24"/>
              </w:rPr>
            </w:pPr>
          </w:p>
        </w:tc>
        <w:tc>
          <w:tcPr>
            <w:tcW w:w="178" w:type="pct"/>
            <w:vAlign w:val="bottom"/>
          </w:tcPr>
          <w:p w14:paraId="5059EB42"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4</w:t>
            </w:r>
          </w:p>
        </w:tc>
        <w:tc>
          <w:tcPr>
            <w:tcW w:w="3837" w:type="pct"/>
            <w:gridSpan w:val="2"/>
            <w:vAlign w:val="bottom"/>
          </w:tcPr>
          <w:p w14:paraId="24A3273C"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4</w:t>
            </w:r>
            <w:r w:rsidRPr="009208EB">
              <w:rPr>
                <w:rFonts w:ascii="Times New Roman" w:hAnsi="Times New Roman"/>
                <w:b/>
                <w:i/>
                <w:color w:val="auto"/>
                <w:sz w:val="24"/>
                <w:szCs w:val="24"/>
              </w:rPr>
              <w:t xml:space="preserve">. </w:t>
            </w:r>
            <w:r w:rsidRPr="009208EB">
              <w:rPr>
                <w:rFonts w:ascii="Times New Roman" w:eastAsia="Calibri" w:hAnsi="Times New Roman"/>
                <w:bCs/>
                <w:color w:val="auto"/>
                <w:sz w:val="24"/>
                <w:szCs w:val="24"/>
                <w:lang w:eastAsia="en-US"/>
              </w:rPr>
              <w:t>Совершенствование стартового разбега. Переменный бег 200м.</w:t>
            </w:r>
          </w:p>
        </w:tc>
      </w:tr>
      <w:tr w:rsidR="009208EB" w:rsidRPr="009208EB" w14:paraId="081E525D" w14:textId="77777777" w:rsidTr="00C25760">
        <w:trPr>
          <w:trHeight w:val="375"/>
        </w:trPr>
        <w:tc>
          <w:tcPr>
            <w:tcW w:w="985" w:type="pct"/>
            <w:vMerge/>
          </w:tcPr>
          <w:p w14:paraId="7B56F8C5" w14:textId="77777777" w:rsidR="009208EB" w:rsidRPr="009208EB" w:rsidRDefault="009208EB" w:rsidP="009208EB">
            <w:pPr>
              <w:spacing w:line="276" w:lineRule="auto"/>
              <w:rPr>
                <w:rFonts w:ascii="Times New Roman" w:hAnsi="Times New Roman"/>
                <w:b/>
                <w:bCs/>
                <w:i/>
                <w:color w:val="auto"/>
                <w:sz w:val="24"/>
                <w:szCs w:val="24"/>
              </w:rPr>
            </w:pPr>
          </w:p>
        </w:tc>
        <w:tc>
          <w:tcPr>
            <w:tcW w:w="178" w:type="pct"/>
            <w:vAlign w:val="bottom"/>
          </w:tcPr>
          <w:p w14:paraId="52929FDE"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5</w:t>
            </w:r>
          </w:p>
        </w:tc>
        <w:tc>
          <w:tcPr>
            <w:tcW w:w="3837" w:type="pct"/>
            <w:gridSpan w:val="2"/>
            <w:vAlign w:val="bottom"/>
          </w:tcPr>
          <w:p w14:paraId="5E0BDCB1"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5.</w:t>
            </w:r>
            <w:r w:rsidRPr="009208EB">
              <w:rPr>
                <w:rFonts w:ascii="Times New Roman" w:eastAsia="Calibri" w:hAnsi="Times New Roman"/>
                <w:bCs/>
                <w:color w:val="auto"/>
                <w:sz w:val="24"/>
                <w:szCs w:val="24"/>
                <w:lang w:eastAsia="en-US"/>
              </w:rPr>
              <w:t>Совершенствование техники финиширования. Бег 100 м.</w:t>
            </w:r>
          </w:p>
        </w:tc>
      </w:tr>
      <w:tr w:rsidR="009208EB" w:rsidRPr="009208EB" w14:paraId="0E58C7B8" w14:textId="77777777" w:rsidTr="00C25760">
        <w:trPr>
          <w:trHeight w:val="438"/>
        </w:trPr>
        <w:tc>
          <w:tcPr>
            <w:tcW w:w="985" w:type="pct"/>
            <w:vMerge/>
          </w:tcPr>
          <w:p w14:paraId="0E4A6805" w14:textId="77777777" w:rsidR="009208EB" w:rsidRPr="009208EB" w:rsidRDefault="009208EB" w:rsidP="009208EB">
            <w:pPr>
              <w:spacing w:line="276" w:lineRule="auto"/>
              <w:rPr>
                <w:rFonts w:ascii="Times New Roman" w:hAnsi="Times New Roman"/>
                <w:b/>
                <w:bCs/>
                <w:i/>
                <w:color w:val="auto"/>
                <w:sz w:val="24"/>
                <w:szCs w:val="24"/>
              </w:rPr>
            </w:pPr>
          </w:p>
        </w:tc>
        <w:tc>
          <w:tcPr>
            <w:tcW w:w="178" w:type="pct"/>
            <w:vAlign w:val="bottom"/>
          </w:tcPr>
          <w:p w14:paraId="57853E10"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6</w:t>
            </w:r>
          </w:p>
        </w:tc>
        <w:tc>
          <w:tcPr>
            <w:tcW w:w="3837" w:type="pct"/>
            <w:gridSpan w:val="2"/>
            <w:vAlign w:val="bottom"/>
          </w:tcPr>
          <w:p w14:paraId="2DAAD922"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6.</w:t>
            </w:r>
            <w:r w:rsidRPr="009208EB">
              <w:rPr>
                <w:rFonts w:ascii="Times New Roman" w:eastAsia="Calibri" w:hAnsi="Times New Roman"/>
                <w:bCs/>
                <w:color w:val="auto"/>
                <w:sz w:val="24"/>
                <w:szCs w:val="24"/>
                <w:lang w:eastAsia="en-US"/>
              </w:rPr>
              <w:t>Совершенствование техники бега на дистанции 100 м. Контрольный тест 100м.</w:t>
            </w:r>
          </w:p>
        </w:tc>
      </w:tr>
      <w:tr w:rsidR="009208EB" w:rsidRPr="009208EB" w14:paraId="53F98849" w14:textId="77777777" w:rsidTr="00C25760">
        <w:trPr>
          <w:trHeight w:val="263"/>
        </w:trPr>
        <w:tc>
          <w:tcPr>
            <w:tcW w:w="985" w:type="pct"/>
            <w:vMerge/>
          </w:tcPr>
          <w:p w14:paraId="7EF29390" w14:textId="77777777" w:rsidR="009208EB" w:rsidRPr="009208EB" w:rsidRDefault="009208EB" w:rsidP="009208EB">
            <w:pPr>
              <w:spacing w:line="276" w:lineRule="auto"/>
              <w:rPr>
                <w:rFonts w:ascii="Times New Roman" w:hAnsi="Times New Roman"/>
                <w:b/>
                <w:bCs/>
                <w:i/>
                <w:color w:val="auto"/>
                <w:sz w:val="24"/>
                <w:szCs w:val="24"/>
              </w:rPr>
            </w:pPr>
          </w:p>
        </w:tc>
        <w:tc>
          <w:tcPr>
            <w:tcW w:w="178" w:type="pct"/>
            <w:vAlign w:val="bottom"/>
          </w:tcPr>
          <w:p w14:paraId="3B140495"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i/>
                <w:color w:val="auto"/>
                <w:sz w:val="24"/>
                <w:szCs w:val="24"/>
              </w:rPr>
              <w:t>7</w:t>
            </w:r>
          </w:p>
        </w:tc>
        <w:tc>
          <w:tcPr>
            <w:tcW w:w="3837" w:type="pct"/>
            <w:gridSpan w:val="2"/>
            <w:vAlign w:val="bottom"/>
          </w:tcPr>
          <w:p w14:paraId="0A0098FB"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color w:val="auto"/>
                <w:sz w:val="24"/>
                <w:szCs w:val="24"/>
              </w:rPr>
              <w:t>Практическое занятие № 7.</w:t>
            </w:r>
            <w:r w:rsidRPr="009208EB">
              <w:rPr>
                <w:rFonts w:ascii="Times New Roman" w:eastAsia="Calibri" w:hAnsi="Times New Roman"/>
                <w:bCs/>
                <w:color w:val="auto"/>
                <w:sz w:val="24"/>
                <w:szCs w:val="24"/>
                <w:lang w:eastAsia="en-US"/>
              </w:rPr>
              <w:t>Совершенствование техники прыжка в длину с места. Контрольный тест.</w:t>
            </w:r>
          </w:p>
        </w:tc>
      </w:tr>
      <w:tr w:rsidR="009208EB" w:rsidRPr="009208EB" w14:paraId="3584AAD4" w14:textId="77777777" w:rsidTr="00C25760">
        <w:trPr>
          <w:trHeight w:val="20"/>
        </w:trPr>
        <w:tc>
          <w:tcPr>
            <w:tcW w:w="985" w:type="pct"/>
            <w:vMerge/>
          </w:tcPr>
          <w:p w14:paraId="26EE2DB7"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1A5C8D1D"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6B9E5DE2"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0952FD70" w14:textId="77777777" w:rsidTr="00C25760">
        <w:trPr>
          <w:trHeight w:val="20"/>
        </w:trPr>
        <w:tc>
          <w:tcPr>
            <w:tcW w:w="985" w:type="pct"/>
            <w:vMerge/>
          </w:tcPr>
          <w:p w14:paraId="3D9A4714"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62A5AFB7"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Совершенствование техники беговых упражнений.</w:t>
            </w:r>
          </w:p>
        </w:tc>
      </w:tr>
      <w:tr w:rsidR="009208EB" w:rsidRPr="009208EB" w14:paraId="6AD88BEF" w14:textId="77777777" w:rsidTr="00C25760">
        <w:trPr>
          <w:trHeight w:val="20"/>
        </w:trPr>
        <w:tc>
          <w:tcPr>
            <w:tcW w:w="985" w:type="pct"/>
            <w:vMerge/>
          </w:tcPr>
          <w:p w14:paraId="4FD17220"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3114178F"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Совершенствование техники прыжка в длину с места.</w:t>
            </w:r>
          </w:p>
        </w:tc>
      </w:tr>
      <w:tr w:rsidR="009208EB" w:rsidRPr="009208EB" w14:paraId="622B8B92" w14:textId="77777777" w:rsidTr="00C25760">
        <w:trPr>
          <w:trHeight w:val="20"/>
        </w:trPr>
        <w:tc>
          <w:tcPr>
            <w:tcW w:w="985" w:type="pct"/>
            <w:vMerge w:val="restart"/>
          </w:tcPr>
          <w:p w14:paraId="107D3881"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eastAsia="Calibri" w:hAnsi="Times New Roman"/>
                <w:b/>
                <w:bCs/>
                <w:color w:val="auto"/>
                <w:sz w:val="24"/>
                <w:szCs w:val="24"/>
                <w:lang w:eastAsia="en-US"/>
              </w:rPr>
              <w:t>Тема 1.2. Бег на длинные дистанции</w:t>
            </w:r>
          </w:p>
        </w:tc>
        <w:tc>
          <w:tcPr>
            <w:tcW w:w="4015" w:type="pct"/>
            <w:gridSpan w:val="3"/>
          </w:tcPr>
          <w:p w14:paraId="2EED56E6"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0D18F63C" w14:textId="77777777" w:rsidTr="00C25760">
        <w:trPr>
          <w:trHeight w:val="20"/>
        </w:trPr>
        <w:tc>
          <w:tcPr>
            <w:tcW w:w="985" w:type="pct"/>
            <w:vMerge/>
          </w:tcPr>
          <w:p w14:paraId="3B964DF6"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10399BC1"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eastAsia="Calibri" w:hAnsi="Times New Roman"/>
                <w:color w:val="auto"/>
                <w:sz w:val="24"/>
                <w:szCs w:val="24"/>
                <w:lang w:eastAsia="en-US"/>
              </w:rPr>
              <w:t>1. Техника бега на длинные дистанции.</w:t>
            </w:r>
          </w:p>
        </w:tc>
      </w:tr>
      <w:tr w:rsidR="009208EB" w:rsidRPr="009208EB" w14:paraId="1CECD13C" w14:textId="77777777" w:rsidTr="00C25760">
        <w:trPr>
          <w:trHeight w:val="384"/>
        </w:trPr>
        <w:tc>
          <w:tcPr>
            <w:tcW w:w="985" w:type="pct"/>
            <w:vMerge/>
          </w:tcPr>
          <w:p w14:paraId="11AB1B57"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6C448D47"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bCs/>
                <w:color w:val="auto"/>
                <w:sz w:val="24"/>
                <w:szCs w:val="24"/>
              </w:rPr>
              <w:t xml:space="preserve">В том числе практических занятий </w:t>
            </w:r>
          </w:p>
        </w:tc>
      </w:tr>
      <w:tr w:rsidR="009208EB" w:rsidRPr="009208EB" w14:paraId="07F3DF5C" w14:textId="77777777" w:rsidTr="00C25760">
        <w:trPr>
          <w:trHeight w:val="20"/>
        </w:trPr>
        <w:tc>
          <w:tcPr>
            <w:tcW w:w="985" w:type="pct"/>
            <w:vMerge/>
          </w:tcPr>
          <w:p w14:paraId="4423A8C3"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270E22FF"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1</w:t>
            </w:r>
          </w:p>
        </w:tc>
        <w:tc>
          <w:tcPr>
            <w:tcW w:w="3837" w:type="pct"/>
            <w:gridSpan w:val="2"/>
          </w:tcPr>
          <w:p w14:paraId="64616887"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8</w:t>
            </w:r>
            <w:r w:rsidRPr="009208EB">
              <w:rPr>
                <w:rFonts w:ascii="Times New Roman" w:eastAsia="Calibri" w:hAnsi="Times New Roman"/>
                <w:bCs/>
                <w:color w:val="auto"/>
                <w:sz w:val="24"/>
                <w:szCs w:val="24"/>
                <w:lang w:eastAsia="en-US"/>
              </w:rPr>
              <w:t>Совершенствование техники высокого старта, стартового разбега, финиширования. Равномерный бег 2000м</w:t>
            </w:r>
          </w:p>
        </w:tc>
      </w:tr>
      <w:tr w:rsidR="009208EB" w:rsidRPr="009208EB" w14:paraId="54465462" w14:textId="77777777" w:rsidTr="00C25760">
        <w:trPr>
          <w:trHeight w:val="20"/>
        </w:trPr>
        <w:tc>
          <w:tcPr>
            <w:tcW w:w="985" w:type="pct"/>
            <w:vMerge/>
          </w:tcPr>
          <w:p w14:paraId="31CC7782"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0C117AB7"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2</w:t>
            </w:r>
          </w:p>
        </w:tc>
        <w:tc>
          <w:tcPr>
            <w:tcW w:w="3837" w:type="pct"/>
            <w:gridSpan w:val="2"/>
          </w:tcPr>
          <w:p w14:paraId="159D72B5"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9</w:t>
            </w:r>
            <w:r w:rsidRPr="009208EB">
              <w:rPr>
                <w:rFonts w:ascii="Times New Roman" w:hAnsi="Times New Roman"/>
                <w:b/>
                <w:i/>
                <w:color w:val="auto"/>
                <w:sz w:val="24"/>
                <w:szCs w:val="24"/>
              </w:rPr>
              <w:t xml:space="preserve">. </w:t>
            </w:r>
            <w:r w:rsidRPr="009208EB">
              <w:rPr>
                <w:rFonts w:ascii="Times New Roman" w:eastAsia="Calibri" w:hAnsi="Times New Roman"/>
                <w:bCs/>
                <w:color w:val="auto"/>
                <w:sz w:val="24"/>
                <w:szCs w:val="24"/>
                <w:lang w:eastAsia="en-US"/>
              </w:rPr>
              <w:t>Разучивание комплексов специальных упражнений. Переменный бег 2000м.</w:t>
            </w:r>
          </w:p>
        </w:tc>
      </w:tr>
      <w:tr w:rsidR="009208EB" w:rsidRPr="009208EB" w14:paraId="7D52FDE2" w14:textId="77777777" w:rsidTr="00C25760">
        <w:trPr>
          <w:trHeight w:val="251"/>
        </w:trPr>
        <w:tc>
          <w:tcPr>
            <w:tcW w:w="985" w:type="pct"/>
            <w:vMerge/>
          </w:tcPr>
          <w:p w14:paraId="29200A25"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4D31FF6A"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3</w:t>
            </w:r>
          </w:p>
        </w:tc>
        <w:tc>
          <w:tcPr>
            <w:tcW w:w="3837" w:type="pct"/>
            <w:gridSpan w:val="2"/>
          </w:tcPr>
          <w:p w14:paraId="12205469"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10.</w:t>
            </w:r>
            <w:r w:rsidRPr="009208EB">
              <w:rPr>
                <w:rFonts w:ascii="Times New Roman" w:eastAsia="Calibri" w:hAnsi="Times New Roman"/>
                <w:bCs/>
                <w:color w:val="auto"/>
                <w:sz w:val="24"/>
                <w:szCs w:val="24"/>
                <w:lang w:eastAsia="en-US"/>
              </w:rPr>
              <w:t>Техника бега по дистанции 3000м.</w:t>
            </w:r>
          </w:p>
        </w:tc>
      </w:tr>
      <w:tr w:rsidR="009208EB" w:rsidRPr="009208EB" w14:paraId="76CEB7D1" w14:textId="77777777" w:rsidTr="00C25760">
        <w:trPr>
          <w:trHeight w:val="20"/>
        </w:trPr>
        <w:tc>
          <w:tcPr>
            <w:tcW w:w="985" w:type="pct"/>
            <w:vMerge/>
          </w:tcPr>
          <w:p w14:paraId="73E2BAB7"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5C21E2CF"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4</w:t>
            </w:r>
          </w:p>
        </w:tc>
        <w:tc>
          <w:tcPr>
            <w:tcW w:w="3837" w:type="pct"/>
            <w:gridSpan w:val="2"/>
          </w:tcPr>
          <w:p w14:paraId="1B07016F"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11.</w:t>
            </w:r>
            <w:r w:rsidRPr="009208EB">
              <w:rPr>
                <w:rFonts w:ascii="Times New Roman" w:eastAsia="Calibri" w:hAnsi="Times New Roman"/>
                <w:bCs/>
                <w:color w:val="auto"/>
                <w:sz w:val="24"/>
                <w:szCs w:val="24"/>
                <w:lang w:eastAsia="en-US"/>
              </w:rPr>
              <w:t>Совершенствование техники высокого старта, стартовый разбег. Переменный бег 3000м.</w:t>
            </w:r>
          </w:p>
        </w:tc>
      </w:tr>
      <w:tr w:rsidR="009208EB" w:rsidRPr="009208EB" w14:paraId="6B866A9E" w14:textId="77777777" w:rsidTr="00C25760">
        <w:trPr>
          <w:trHeight w:val="295"/>
        </w:trPr>
        <w:tc>
          <w:tcPr>
            <w:tcW w:w="985" w:type="pct"/>
            <w:vMerge/>
          </w:tcPr>
          <w:p w14:paraId="736ECB7A"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7C80FF94"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5</w:t>
            </w:r>
          </w:p>
        </w:tc>
        <w:tc>
          <w:tcPr>
            <w:tcW w:w="3837" w:type="pct"/>
            <w:gridSpan w:val="2"/>
          </w:tcPr>
          <w:p w14:paraId="7BD9BF22"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12.</w:t>
            </w:r>
            <w:r w:rsidRPr="009208EB">
              <w:rPr>
                <w:rFonts w:ascii="Times New Roman" w:eastAsia="Calibri" w:hAnsi="Times New Roman"/>
                <w:bCs/>
                <w:color w:val="auto"/>
                <w:sz w:val="24"/>
                <w:szCs w:val="24"/>
                <w:lang w:eastAsia="en-US"/>
              </w:rPr>
              <w:t>Совершенствование техники финиширования. Равномерный бег 2000м.</w:t>
            </w:r>
          </w:p>
        </w:tc>
      </w:tr>
      <w:tr w:rsidR="009208EB" w:rsidRPr="009208EB" w14:paraId="2529E854" w14:textId="77777777" w:rsidTr="00C25760">
        <w:trPr>
          <w:trHeight w:val="261"/>
        </w:trPr>
        <w:tc>
          <w:tcPr>
            <w:tcW w:w="985" w:type="pct"/>
            <w:vMerge/>
          </w:tcPr>
          <w:p w14:paraId="1EB52590"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266ECA06"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6</w:t>
            </w:r>
          </w:p>
        </w:tc>
        <w:tc>
          <w:tcPr>
            <w:tcW w:w="3837" w:type="pct"/>
            <w:gridSpan w:val="2"/>
          </w:tcPr>
          <w:p w14:paraId="03491150"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13.</w:t>
            </w:r>
            <w:r w:rsidRPr="009208EB">
              <w:rPr>
                <w:rFonts w:ascii="Times New Roman" w:eastAsia="Calibri" w:hAnsi="Times New Roman"/>
                <w:bCs/>
                <w:color w:val="auto"/>
                <w:sz w:val="24"/>
                <w:szCs w:val="24"/>
                <w:lang w:eastAsia="en-US"/>
              </w:rPr>
              <w:t>Техника бега на дистанции 3000 м. Контрольный тест 3000м.</w:t>
            </w:r>
          </w:p>
        </w:tc>
      </w:tr>
      <w:tr w:rsidR="009208EB" w:rsidRPr="009208EB" w14:paraId="2ECED402" w14:textId="77777777" w:rsidTr="00C25760">
        <w:trPr>
          <w:trHeight w:val="339"/>
        </w:trPr>
        <w:tc>
          <w:tcPr>
            <w:tcW w:w="985" w:type="pct"/>
            <w:vMerge/>
          </w:tcPr>
          <w:p w14:paraId="53C2B62F"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6FD4077B"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7</w:t>
            </w:r>
          </w:p>
        </w:tc>
        <w:tc>
          <w:tcPr>
            <w:tcW w:w="3837" w:type="pct"/>
            <w:gridSpan w:val="2"/>
          </w:tcPr>
          <w:p w14:paraId="342FF4CB"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color w:val="auto"/>
                <w:sz w:val="24"/>
                <w:szCs w:val="24"/>
              </w:rPr>
              <w:t xml:space="preserve">Практическое занятие № 14. </w:t>
            </w:r>
            <w:r w:rsidRPr="009208EB">
              <w:rPr>
                <w:rFonts w:ascii="Times New Roman" w:eastAsia="Calibri" w:hAnsi="Times New Roman"/>
                <w:bCs/>
                <w:color w:val="auto"/>
                <w:sz w:val="24"/>
                <w:szCs w:val="24"/>
                <w:lang w:eastAsia="en-US"/>
              </w:rPr>
              <w:t>Техника бега на дистанции 3000 м, без учета времени.</w:t>
            </w:r>
          </w:p>
        </w:tc>
      </w:tr>
      <w:tr w:rsidR="009208EB" w:rsidRPr="009208EB" w14:paraId="300A11E4" w14:textId="77777777" w:rsidTr="00C25760">
        <w:trPr>
          <w:trHeight w:val="20"/>
        </w:trPr>
        <w:tc>
          <w:tcPr>
            <w:tcW w:w="985" w:type="pct"/>
            <w:vMerge/>
          </w:tcPr>
          <w:p w14:paraId="4FA81669"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7E709122"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3F7CC122"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69E5B5FC" w14:textId="77777777" w:rsidTr="00C25760">
        <w:trPr>
          <w:trHeight w:val="535"/>
        </w:trPr>
        <w:tc>
          <w:tcPr>
            <w:tcW w:w="985" w:type="pct"/>
            <w:vMerge/>
          </w:tcPr>
          <w:p w14:paraId="0D5D17D2"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47678B69" w14:textId="77777777" w:rsidR="009208EB" w:rsidRPr="009208EB" w:rsidRDefault="009208EB" w:rsidP="009208EB">
            <w:pPr>
              <w:rPr>
                <w:rFonts w:ascii="Times New Roman" w:eastAsia="Calibri" w:hAnsi="Times New Roman"/>
                <w:bCs/>
                <w:color w:val="auto"/>
                <w:sz w:val="24"/>
                <w:szCs w:val="24"/>
                <w:lang w:eastAsia="en-US"/>
              </w:rPr>
            </w:pPr>
            <w:r w:rsidRPr="009208EB">
              <w:rPr>
                <w:rFonts w:ascii="Times New Roman" w:hAnsi="Times New Roman"/>
                <w:color w:val="auto"/>
                <w:sz w:val="24"/>
                <w:szCs w:val="24"/>
              </w:rPr>
              <w:t xml:space="preserve">Совершенствование </w:t>
            </w:r>
            <w:r w:rsidRPr="009208EB">
              <w:rPr>
                <w:rFonts w:ascii="Times New Roman" w:eastAsia="Calibri" w:hAnsi="Times New Roman"/>
                <w:bCs/>
                <w:color w:val="auto"/>
                <w:sz w:val="24"/>
                <w:szCs w:val="24"/>
                <w:lang w:eastAsia="en-US"/>
              </w:rPr>
              <w:t>техники высокого старта, стартового разбега, финиширования.</w:t>
            </w:r>
          </w:p>
          <w:p w14:paraId="6A5C16DB" w14:textId="77777777" w:rsidR="009208EB" w:rsidRPr="009208EB" w:rsidRDefault="009208EB" w:rsidP="009208EB">
            <w:pP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Совершенствование комплексов специальных упражнений.</w:t>
            </w:r>
          </w:p>
        </w:tc>
      </w:tr>
      <w:tr w:rsidR="009208EB" w:rsidRPr="009208EB" w14:paraId="1BD098B8" w14:textId="77777777" w:rsidTr="00C25760">
        <w:trPr>
          <w:trHeight w:val="20"/>
        </w:trPr>
        <w:tc>
          <w:tcPr>
            <w:tcW w:w="985" w:type="pct"/>
            <w:vMerge w:val="restart"/>
          </w:tcPr>
          <w:p w14:paraId="2C836A00" w14:textId="77777777" w:rsidR="009208EB" w:rsidRPr="009208EB" w:rsidRDefault="009208EB" w:rsidP="009208EB">
            <w:pPr>
              <w:spacing w:line="276" w:lineRule="auto"/>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 xml:space="preserve">Тема 1.3. </w:t>
            </w:r>
          </w:p>
          <w:p w14:paraId="48865997" w14:textId="77777777" w:rsidR="009208EB" w:rsidRPr="009208EB" w:rsidRDefault="009208EB" w:rsidP="009208EB">
            <w:pPr>
              <w:spacing w:line="276" w:lineRule="auto"/>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Эстафетный бег</w:t>
            </w:r>
          </w:p>
          <w:p w14:paraId="6527DCA8"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4548FAF6" w14:textId="77777777" w:rsidR="009208EB" w:rsidRPr="009208EB" w:rsidRDefault="009208EB" w:rsidP="009208EB">
            <w:pPr>
              <w:rPr>
                <w:rFonts w:ascii="Times New Roman" w:eastAsia="Calibri" w:hAnsi="Times New Roman"/>
                <w:b/>
                <w:bCs/>
                <w:color w:val="auto"/>
                <w:sz w:val="24"/>
                <w:szCs w:val="24"/>
                <w:lang w:eastAsia="en-US"/>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09D52B9D" w14:textId="77777777" w:rsidTr="00C25760">
        <w:trPr>
          <w:trHeight w:val="20"/>
        </w:trPr>
        <w:tc>
          <w:tcPr>
            <w:tcW w:w="985" w:type="pct"/>
            <w:vMerge/>
          </w:tcPr>
          <w:p w14:paraId="2C7F8D28"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345707DB" w14:textId="77777777" w:rsidR="009208EB" w:rsidRPr="009208EB" w:rsidRDefault="009208EB" w:rsidP="009208EB">
            <w:pP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1. Техника эстафетного бега: старт, стартовый разбега, финиширование, передача эстафетной палочки.</w:t>
            </w:r>
          </w:p>
        </w:tc>
      </w:tr>
      <w:tr w:rsidR="009208EB" w:rsidRPr="009208EB" w14:paraId="5CFBDE64" w14:textId="77777777" w:rsidTr="00C25760">
        <w:trPr>
          <w:trHeight w:val="20"/>
        </w:trPr>
        <w:tc>
          <w:tcPr>
            <w:tcW w:w="985" w:type="pct"/>
            <w:vMerge/>
          </w:tcPr>
          <w:p w14:paraId="51F6CB59"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03E400B5" w14:textId="77777777" w:rsidR="009208EB" w:rsidRPr="009208EB" w:rsidRDefault="009208EB" w:rsidP="009208EB">
            <w:pPr>
              <w:rPr>
                <w:rFonts w:ascii="Times New Roman" w:eastAsia="Calibri" w:hAnsi="Times New Roman"/>
                <w:bCs/>
                <w:color w:val="auto"/>
                <w:sz w:val="24"/>
                <w:szCs w:val="24"/>
                <w:lang w:eastAsia="en-US"/>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4465D8D9" w14:textId="77777777" w:rsidTr="00C25760">
        <w:trPr>
          <w:trHeight w:val="287"/>
        </w:trPr>
        <w:tc>
          <w:tcPr>
            <w:tcW w:w="985" w:type="pct"/>
            <w:vMerge/>
          </w:tcPr>
          <w:p w14:paraId="458F9CD6"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318096E8" w14:textId="77777777" w:rsidR="009208EB" w:rsidRPr="009208EB" w:rsidRDefault="009208EB" w:rsidP="009208EB">
            <w:pP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1</w:t>
            </w:r>
          </w:p>
        </w:tc>
        <w:tc>
          <w:tcPr>
            <w:tcW w:w="3837" w:type="pct"/>
            <w:gridSpan w:val="2"/>
          </w:tcPr>
          <w:p w14:paraId="2D2A21F7" w14:textId="77777777" w:rsidR="009208EB" w:rsidRPr="009208EB" w:rsidRDefault="009208EB" w:rsidP="009208EB">
            <w:pPr>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15</w:t>
            </w:r>
            <w:r w:rsidRPr="009208EB">
              <w:rPr>
                <w:rFonts w:ascii="Times New Roman" w:hAnsi="Times New Roman"/>
                <w:b/>
                <w:i/>
                <w:color w:val="auto"/>
                <w:sz w:val="24"/>
                <w:szCs w:val="24"/>
              </w:rPr>
              <w:t xml:space="preserve">. </w:t>
            </w:r>
            <w:r w:rsidRPr="009208EB">
              <w:rPr>
                <w:rFonts w:ascii="Times New Roman" w:eastAsia="Calibri" w:hAnsi="Times New Roman"/>
                <w:bCs/>
                <w:color w:val="auto"/>
                <w:sz w:val="24"/>
                <w:szCs w:val="24"/>
                <w:lang w:eastAsia="en-US"/>
              </w:rPr>
              <w:t>Совершенствование техники низкого старта. Эстафетный бег 4х100м.</w:t>
            </w:r>
          </w:p>
        </w:tc>
      </w:tr>
      <w:tr w:rsidR="009208EB" w:rsidRPr="009208EB" w14:paraId="25392468" w14:textId="77777777" w:rsidTr="00C25760">
        <w:trPr>
          <w:trHeight w:val="20"/>
        </w:trPr>
        <w:tc>
          <w:tcPr>
            <w:tcW w:w="985" w:type="pct"/>
            <w:vMerge/>
          </w:tcPr>
          <w:p w14:paraId="123CC7B0"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40C57006" w14:textId="77777777" w:rsidR="009208EB" w:rsidRPr="009208EB" w:rsidRDefault="009208EB" w:rsidP="009208EB">
            <w:pP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2</w:t>
            </w:r>
          </w:p>
        </w:tc>
        <w:tc>
          <w:tcPr>
            <w:tcW w:w="3837" w:type="pct"/>
            <w:gridSpan w:val="2"/>
          </w:tcPr>
          <w:p w14:paraId="71675BC9" w14:textId="77777777" w:rsidR="009208EB" w:rsidRPr="009208EB" w:rsidRDefault="009208EB" w:rsidP="009208EB">
            <w:pPr>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16.</w:t>
            </w:r>
            <w:r w:rsidRPr="009208EB">
              <w:rPr>
                <w:rFonts w:ascii="Times New Roman" w:eastAsia="Calibri" w:hAnsi="Times New Roman"/>
                <w:bCs/>
                <w:color w:val="auto"/>
                <w:sz w:val="24"/>
                <w:szCs w:val="24"/>
                <w:lang w:eastAsia="en-US"/>
              </w:rPr>
              <w:t>Совершенствование техники стартового разбега. Эстафетный бег 4х100м.</w:t>
            </w:r>
          </w:p>
        </w:tc>
      </w:tr>
      <w:tr w:rsidR="009208EB" w:rsidRPr="009208EB" w14:paraId="5CEDC4F8" w14:textId="77777777" w:rsidTr="00C25760">
        <w:trPr>
          <w:trHeight w:val="20"/>
        </w:trPr>
        <w:tc>
          <w:tcPr>
            <w:tcW w:w="985" w:type="pct"/>
            <w:vMerge/>
          </w:tcPr>
          <w:p w14:paraId="1C368353"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7258BCF3"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3</w:t>
            </w:r>
          </w:p>
        </w:tc>
        <w:tc>
          <w:tcPr>
            <w:tcW w:w="3837" w:type="pct"/>
            <w:gridSpan w:val="2"/>
          </w:tcPr>
          <w:p w14:paraId="5155A026"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17.</w:t>
            </w:r>
            <w:r w:rsidRPr="009208EB">
              <w:rPr>
                <w:rFonts w:ascii="Times New Roman" w:eastAsia="Calibri" w:hAnsi="Times New Roman"/>
                <w:bCs/>
                <w:color w:val="auto"/>
                <w:sz w:val="24"/>
                <w:szCs w:val="24"/>
                <w:lang w:eastAsia="en-US"/>
              </w:rPr>
              <w:t>Совершенствование техники финиширования. Эстафетный бег 4х400м</w:t>
            </w:r>
          </w:p>
        </w:tc>
      </w:tr>
      <w:tr w:rsidR="009208EB" w:rsidRPr="009208EB" w14:paraId="1DE92E21" w14:textId="77777777" w:rsidTr="00C25760">
        <w:trPr>
          <w:trHeight w:val="20"/>
        </w:trPr>
        <w:tc>
          <w:tcPr>
            <w:tcW w:w="985" w:type="pct"/>
            <w:vMerge/>
          </w:tcPr>
          <w:p w14:paraId="28AA3EE7"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263BF178"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4</w:t>
            </w:r>
          </w:p>
        </w:tc>
        <w:tc>
          <w:tcPr>
            <w:tcW w:w="3837" w:type="pct"/>
            <w:gridSpan w:val="2"/>
          </w:tcPr>
          <w:p w14:paraId="64AB625B"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color w:val="auto"/>
                <w:sz w:val="24"/>
                <w:szCs w:val="24"/>
              </w:rPr>
              <w:t>Практическое занятие № 18.</w:t>
            </w:r>
            <w:r w:rsidRPr="009208EB">
              <w:rPr>
                <w:rFonts w:ascii="Times New Roman" w:eastAsia="Calibri" w:hAnsi="Times New Roman"/>
                <w:bCs/>
                <w:color w:val="auto"/>
                <w:sz w:val="24"/>
                <w:szCs w:val="24"/>
                <w:lang w:eastAsia="en-US"/>
              </w:rPr>
              <w:t>Совершенствование техники передачи эстафетной палочки. Эстафетный бег 4х400м</w:t>
            </w:r>
          </w:p>
        </w:tc>
      </w:tr>
      <w:tr w:rsidR="009208EB" w:rsidRPr="009208EB" w14:paraId="3A5B56DC" w14:textId="77777777" w:rsidTr="00C25760">
        <w:trPr>
          <w:trHeight w:val="20"/>
        </w:trPr>
        <w:tc>
          <w:tcPr>
            <w:tcW w:w="985" w:type="pct"/>
            <w:vMerge/>
          </w:tcPr>
          <w:p w14:paraId="159B5F23"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049D8F92"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2B997CF4"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39688066" w14:textId="77777777" w:rsidTr="00C25760">
        <w:trPr>
          <w:trHeight w:val="606"/>
        </w:trPr>
        <w:tc>
          <w:tcPr>
            <w:tcW w:w="985" w:type="pct"/>
            <w:vMerge/>
          </w:tcPr>
          <w:p w14:paraId="5D2014EE"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32CFD497"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Совершенствование техники низкого старта и стартового разбега.</w:t>
            </w:r>
          </w:p>
          <w:p w14:paraId="6A1B6E6F"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Совершенствование техники финиширования и передачи эстафетной палочки.</w:t>
            </w:r>
          </w:p>
        </w:tc>
      </w:tr>
      <w:tr w:rsidR="009208EB" w:rsidRPr="009208EB" w14:paraId="11A9CD06" w14:textId="77777777" w:rsidTr="00C25760">
        <w:trPr>
          <w:trHeight w:val="20"/>
        </w:trPr>
        <w:tc>
          <w:tcPr>
            <w:tcW w:w="985" w:type="pct"/>
            <w:vMerge w:val="restart"/>
          </w:tcPr>
          <w:p w14:paraId="7912AE5B" w14:textId="77777777" w:rsidR="009208EB" w:rsidRPr="009208EB" w:rsidRDefault="009208EB" w:rsidP="009208EB">
            <w:pPr>
              <w:spacing w:line="276" w:lineRule="auto"/>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Тема 1.4. Бег на средние дистанции</w:t>
            </w:r>
          </w:p>
        </w:tc>
        <w:tc>
          <w:tcPr>
            <w:tcW w:w="4015" w:type="pct"/>
            <w:gridSpan w:val="3"/>
          </w:tcPr>
          <w:p w14:paraId="5CB7C913"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484D3BE6" w14:textId="77777777" w:rsidTr="00C25760">
        <w:trPr>
          <w:trHeight w:val="20"/>
        </w:trPr>
        <w:tc>
          <w:tcPr>
            <w:tcW w:w="985" w:type="pct"/>
            <w:vMerge/>
          </w:tcPr>
          <w:p w14:paraId="3A2B20F8"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239C9001"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sz w:val="24"/>
                <w:szCs w:val="24"/>
                <w:lang w:eastAsia="en-US"/>
              </w:rPr>
              <w:t>1. Техника бега на средние дистанции.</w:t>
            </w:r>
          </w:p>
        </w:tc>
      </w:tr>
      <w:tr w:rsidR="009208EB" w:rsidRPr="009208EB" w14:paraId="336B85AB" w14:textId="77777777" w:rsidTr="00C25760">
        <w:trPr>
          <w:trHeight w:val="20"/>
        </w:trPr>
        <w:tc>
          <w:tcPr>
            <w:tcW w:w="985" w:type="pct"/>
            <w:vMerge/>
          </w:tcPr>
          <w:p w14:paraId="55FFAF9C"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4D00D155" w14:textId="77777777" w:rsidR="009208EB" w:rsidRPr="009208EB" w:rsidRDefault="009208EB" w:rsidP="009208EB">
            <w:pPr>
              <w:spacing w:line="276" w:lineRule="auto"/>
              <w:rPr>
                <w:rFonts w:ascii="Times New Roman" w:eastAsia="Calibri" w:hAnsi="Times New Roman"/>
                <w:sz w:val="24"/>
                <w:szCs w:val="24"/>
                <w:lang w:eastAsia="en-US"/>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1C6FBF83" w14:textId="77777777" w:rsidTr="00C25760">
        <w:trPr>
          <w:trHeight w:val="20"/>
        </w:trPr>
        <w:tc>
          <w:tcPr>
            <w:tcW w:w="985" w:type="pct"/>
            <w:vMerge/>
          </w:tcPr>
          <w:p w14:paraId="3EF3B827"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26EC9180"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b/>
                <w:bCs/>
                <w:color w:val="auto"/>
                <w:sz w:val="24"/>
                <w:szCs w:val="24"/>
              </w:rPr>
              <w:t>1</w:t>
            </w:r>
          </w:p>
        </w:tc>
        <w:tc>
          <w:tcPr>
            <w:tcW w:w="3837" w:type="pct"/>
            <w:gridSpan w:val="2"/>
          </w:tcPr>
          <w:p w14:paraId="5C96B377"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color w:val="auto"/>
                <w:sz w:val="24"/>
                <w:szCs w:val="24"/>
              </w:rPr>
              <w:t>Практическое занятие № 19</w:t>
            </w:r>
            <w:r w:rsidRPr="009208EB">
              <w:rPr>
                <w:rFonts w:ascii="Times New Roman" w:hAnsi="Times New Roman"/>
                <w:b/>
                <w:i/>
                <w:color w:val="auto"/>
                <w:sz w:val="24"/>
                <w:szCs w:val="24"/>
              </w:rPr>
              <w:t xml:space="preserve">. </w:t>
            </w:r>
            <w:r w:rsidRPr="009208EB">
              <w:rPr>
                <w:rFonts w:ascii="Times New Roman" w:eastAsia="Calibri" w:hAnsi="Times New Roman"/>
                <w:bCs/>
                <w:color w:val="auto"/>
                <w:sz w:val="24"/>
                <w:szCs w:val="24"/>
                <w:lang w:eastAsia="en-US"/>
              </w:rPr>
              <w:t>Совершенствование техники высокого старта, стартового разбега, финиширования. Техника бега на дистанции 400м.</w:t>
            </w:r>
          </w:p>
        </w:tc>
      </w:tr>
      <w:tr w:rsidR="009208EB" w:rsidRPr="009208EB" w14:paraId="083331E4" w14:textId="77777777" w:rsidTr="00C25760">
        <w:trPr>
          <w:trHeight w:val="335"/>
        </w:trPr>
        <w:tc>
          <w:tcPr>
            <w:tcW w:w="985" w:type="pct"/>
            <w:vMerge/>
          </w:tcPr>
          <w:p w14:paraId="0612D1EB"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1B0BE93C"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b/>
                <w:bCs/>
                <w:color w:val="auto"/>
                <w:sz w:val="24"/>
                <w:szCs w:val="24"/>
              </w:rPr>
              <w:t>2</w:t>
            </w:r>
          </w:p>
        </w:tc>
        <w:tc>
          <w:tcPr>
            <w:tcW w:w="3837" w:type="pct"/>
            <w:gridSpan w:val="2"/>
          </w:tcPr>
          <w:p w14:paraId="32FF5380"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color w:val="auto"/>
                <w:sz w:val="24"/>
                <w:szCs w:val="24"/>
              </w:rPr>
              <w:t>Практическое занятие № 20.</w:t>
            </w:r>
            <w:r w:rsidRPr="009208EB">
              <w:rPr>
                <w:rFonts w:ascii="Times New Roman" w:eastAsia="Calibri" w:hAnsi="Times New Roman"/>
                <w:bCs/>
                <w:color w:val="auto"/>
                <w:sz w:val="24"/>
                <w:szCs w:val="24"/>
                <w:lang w:eastAsia="en-US"/>
              </w:rPr>
              <w:t>Совершенствование техники высокого старта</w:t>
            </w:r>
            <w:r w:rsidRPr="009208EB">
              <w:rPr>
                <w:rFonts w:ascii="Times New Roman" w:hAnsi="Times New Roman"/>
                <w:color w:val="auto"/>
                <w:sz w:val="24"/>
                <w:szCs w:val="24"/>
              </w:rPr>
              <w:t>. Равномерный бег 800м.</w:t>
            </w:r>
          </w:p>
        </w:tc>
      </w:tr>
      <w:tr w:rsidR="009208EB" w:rsidRPr="009208EB" w14:paraId="09E69046" w14:textId="77777777" w:rsidTr="00C25760">
        <w:trPr>
          <w:trHeight w:val="20"/>
        </w:trPr>
        <w:tc>
          <w:tcPr>
            <w:tcW w:w="985" w:type="pct"/>
            <w:vMerge/>
          </w:tcPr>
          <w:p w14:paraId="2F0DA9E2"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3A3B0377"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b/>
                <w:bCs/>
                <w:color w:val="auto"/>
                <w:sz w:val="24"/>
                <w:szCs w:val="24"/>
              </w:rPr>
              <w:t>3</w:t>
            </w:r>
          </w:p>
        </w:tc>
        <w:tc>
          <w:tcPr>
            <w:tcW w:w="3837" w:type="pct"/>
            <w:gridSpan w:val="2"/>
          </w:tcPr>
          <w:p w14:paraId="0500C733"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color w:val="auto"/>
                <w:sz w:val="24"/>
                <w:szCs w:val="24"/>
              </w:rPr>
              <w:t>Практическое занятие № 21</w:t>
            </w:r>
            <w:r w:rsidRPr="009208EB">
              <w:rPr>
                <w:rFonts w:ascii="Times New Roman" w:hAnsi="Times New Roman"/>
                <w:b/>
                <w:i/>
                <w:color w:val="auto"/>
                <w:sz w:val="24"/>
                <w:szCs w:val="24"/>
              </w:rPr>
              <w:t xml:space="preserve">. </w:t>
            </w:r>
            <w:r w:rsidRPr="009208EB">
              <w:rPr>
                <w:rFonts w:ascii="Times New Roman" w:eastAsia="Calibri" w:hAnsi="Times New Roman"/>
                <w:bCs/>
                <w:color w:val="auto"/>
                <w:sz w:val="24"/>
                <w:szCs w:val="24"/>
                <w:lang w:eastAsia="en-US"/>
              </w:rPr>
              <w:t>Совершенствование техники стартового разбега. Переменный бег 400м.</w:t>
            </w:r>
          </w:p>
        </w:tc>
      </w:tr>
      <w:tr w:rsidR="009208EB" w:rsidRPr="009208EB" w14:paraId="00C55724" w14:textId="77777777" w:rsidTr="00C25760">
        <w:trPr>
          <w:trHeight w:val="20"/>
        </w:trPr>
        <w:tc>
          <w:tcPr>
            <w:tcW w:w="985" w:type="pct"/>
            <w:vMerge/>
          </w:tcPr>
          <w:p w14:paraId="6D398F5D"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543DDCFE"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b/>
                <w:bCs/>
                <w:color w:val="auto"/>
                <w:sz w:val="24"/>
                <w:szCs w:val="24"/>
              </w:rPr>
              <w:t>4</w:t>
            </w:r>
          </w:p>
        </w:tc>
        <w:tc>
          <w:tcPr>
            <w:tcW w:w="3837" w:type="pct"/>
            <w:gridSpan w:val="2"/>
          </w:tcPr>
          <w:p w14:paraId="6453E000"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color w:val="auto"/>
                <w:sz w:val="24"/>
                <w:szCs w:val="24"/>
              </w:rPr>
              <w:t>Практическое занятие № 22.</w:t>
            </w:r>
            <w:r w:rsidRPr="009208EB">
              <w:rPr>
                <w:rFonts w:ascii="Times New Roman" w:eastAsia="Calibri" w:hAnsi="Times New Roman"/>
                <w:bCs/>
                <w:color w:val="auto"/>
                <w:sz w:val="24"/>
                <w:szCs w:val="24"/>
                <w:lang w:eastAsia="en-US"/>
              </w:rPr>
              <w:t>Совершенствование техники финиширования. Повторный бег 800м.</w:t>
            </w:r>
          </w:p>
        </w:tc>
      </w:tr>
      <w:tr w:rsidR="009208EB" w:rsidRPr="009208EB" w14:paraId="0B6035B1" w14:textId="77777777" w:rsidTr="00C25760">
        <w:trPr>
          <w:trHeight w:val="20"/>
        </w:trPr>
        <w:tc>
          <w:tcPr>
            <w:tcW w:w="985" w:type="pct"/>
            <w:vMerge/>
          </w:tcPr>
          <w:p w14:paraId="2DACAC36" w14:textId="77777777" w:rsidR="009208EB" w:rsidRPr="009208EB" w:rsidRDefault="009208EB" w:rsidP="009208EB">
            <w:pPr>
              <w:spacing w:line="276" w:lineRule="auto"/>
              <w:rPr>
                <w:rFonts w:ascii="Times New Roman" w:hAnsi="Times New Roman"/>
                <w:b/>
                <w:bCs/>
                <w:color w:val="auto"/>
                <w:sz w:val="24"/>
                <w:szCs w:val="24"/>
              </w:rPr>
            </w:pPr>
          </w:p>
        </w:tc>
        <w:tc>
          <w:tcPr>
            <w:tcW w:w="178" w:type="pct"/>
          </w:tcPr>
          <w:p w14:paraId="54576CEF"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b/>
                <w:bCs/>
                <w:color w:val="auto"/>
                <w:sz w:val="24"/>
                <w:szCs w:val="24"/>
              </w:rPr>
              <w:t>5</w:t>
            </w:r>
          </w:p>
        </w:tc>
        <w:tc>
          <w:tcPr>
            <w:tcW w:w="3837" w:type="pct"/>
            <w:gridSpan w:val="2"/>
          </w:tcPr>
          <w:p w14:paraId="38FADF95"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color w:val="auto"/>
                <w:sz w:val="24"/>
                <w:szCs w:val="24"/>
              </w:rPr>
              <w:t>Практическое занятие № 23.</w:t>
            </w:r>
            <w:r w:rsidRPr="009208EB">
              <w:rPr>
                <w:rFonts w:ascii="Times New Roman" w:eastAsia="Calibri" w:hAnsi="Times New Roman"/>
                <w:bCs/>
                <w:color w:val="auto"/>
                <w:sz w:val="24"/>
                <w:szCs w:val="24"/>
                <w:lang w:eastAsia="en-US"/>
              </w:rPr>
              <w:t>Техника бега на дистанции 400 м. Контрольный тест 800м</w:t>
            </w:r>
          </w:p>
        </w:tc>
      </w:tr>
      <w:tr w:rsidR="009208EB" w:rsidRPr="009208EB" w14:paraId="1A25116A" w14:textId="77777777" w:rsidTr="00C25760">
        <w:trPr>
          <w:trHeight w:val="20"/>
        </w:trPr>
        <w:tc>
          <w:tcPr>
            <w:tcW w:w="985" w:type="pct"/>
            <w:vMerge/>
          </w:tcPr>
          <w:p w14:paraId="04F8839F"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4CDE26B4"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017FAD39"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2685840E" w14:textId="77777777" w:rsidTr="00C25760">
        <w:trPr>
          <w:trHeight w:val="20"/>
        </w:trPr>
        <w:tc>
          <w:tcPr>
            <w:tcW w:w="985" w:type="pct"/>
            <w:vMerge/>
          </w:tcPr>
          <w:p w14:paraId="1B19E1B5"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4AF4A5B2"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eastAsia="Calibri" w:hAnsi="Times New Roman"/>
                <w:bCs/>
                <w:color w:val="auto"/>
                <w:sz w:val="24"/>
                <w:szCs w:val="24"/>
                <w:lang w:eastAsia="en-US"/>
              </w:rPr>
              <w:t>Совершенствование техники высокого старта, стартового разбега. Техника бега на дистанции 400м.</w:t>
            </w:r>
          </w:p>
        </w:tc>
      </w:tr>
      <w:tr w:rsidR="009208EB" w:rsidRPr="009208EB" w14:paraId="070A081B" w14:textId="77777777" w:rsidTr="00C25760">
        <w:trPr>
          <w:trHeight w:val="20"/>
        </w:trPr>
        <w:tc>
          <w:tcPr>
            <w:tcW w:w="985" w:type="pct"/>
            <w:vMerge/>
          </w:tcPr>
          <w:p w14:paraId="6B27DBE8" w14:textId="77777777" w:rsidR="009208EB" w:rsidRPr="009208EB" w:rsidRDefault="009208EB" w:rsidP="009208EB">
            <w:pPr>
              <w:spacing w:line="276" w:lineRule="auto"/>
              <w:rPr>
                <w:rFonts w:ascii="Times New Roman" w:hAnsi="Times New Roman"/>
                <w:b/>
                <w:bCs/>
                <w:color w:val="auto"/>
                <w:sz w:val="24"/>
                <w:szCs w:val="24"/>
              </w:rPr>
            </w:pPr>
          </w:p>
        </w:tc>
        <w:tc>
          <w:tcPr>
            <w:tcW w:w="4015" w:type="pct"/>
            <w:gridSpan w:val="3"/>
          </w:tcPr>
          <w:p w14:paraId="732C56C7"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eastAsia="Calibri" w:hAnsi="Times New Roman"/>
                <w:bCs/>
                <w:color w:val="auto"/>
                <w:sz w:val="24"/>
                <w:szCs w:val="24"/>
                <w:lang w:eastAsia="en-US"/>
              </w:rPr>
              <w:t>Совершенствование техники финиширования. Переменный бег 400м.</w:t>
            </w:r>
          </w:p>
        </w:tc>
      </w:tr>
      <w:tr w:rsidR="009208EB" w:rsidRPr="009208EB" w14:paraId="55DECFB4" w14:textId="77777777" w:rsidTr="00C25760">
        <w:trPr>
          <w:trHeight w:val="20"/>
        </w:trPr>
        <w:tc>
          <w:tcPr>
            <w:tcW w:w="5000" w:type="pct"/>
            <w:gridSpan w:val="4"/>
          </w:tcPr>
          <w:p w14:paraId="26E5B85F" w14:textId="77777777" w:rsidR="009208EB" w:rsidRPr="009208EB" w:rsidRDefault="009208EB" w:rsidP="009208EB">
            <w:pPr>
              <w:spacing w:line="276" w:lineRule="auto"/>
              <w:rPr>
                <w:rFonts w:ascii="Times New Roman" w:hAnsi="Times New Roman"/>
                <w:b/>
                <w:color w:val="auto"/>
                <w:sz w:val="24"/>
                <w:szCs w:val="24"/>
              </w:rPr>
            </w:pPr>
            <w:r w:rsidRPr="009208EB">
              <w:rPr>
                <w:rFonts w:ascii="Times New Roman" w:hAnsi="Times New Roman"/>
                <w:b/>
                <w:bCs/>
                <w:color w:val="auto"/>
                <w:sz w:val="24"/>
                <w:szCs w:val="24"/>
              </w:rPr>
              <w:t xml:space="preserve">Раздел 2. </w:t>
            </w:r>
            <w:r w:rsidRPr="009208EB">
              <w:rPr>
                <w:rFonts w:ascii="Times New Roman" w:eastAsia="Calibri" w:hAnsi="Times New Roman"/>
                <w:b/>
                <w:bCs/>
                <w:sz w:val="24"/>
                <w:szCs w:val="24"/>
                <w:lang w:eastAsia="en-US"/>
              </w:rPr>
              <w:t>Баскетбол (36)</w:t>
            </w:r>
          </w:p>
        </w:tc>
      </w:tr>
      <w:tr w:rsidR="009208EB" w:rsidRPr="009208EB" w14:paraId="1500106E" w14:textId="77777777" w:rsidTr="00C25760">
        <w:trPr>
          <w:trHeight w:val="439"/>
        </w:trPr>
        <w:tc>
          <w:tcPr>
            <w:tcW w:w="985" w:type="pct"/>
            <w:vMerge w:val="restart"/>
          </w:tcPr>
          <w:p w14:paraId="5FD31943"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eastAsia="Calibri" w:hAnsi="Times New Roman"/>
                <w:b/>
                <w:bCs/>
                <w:color w:val="auto"/>
                <w:sz w:val="24"/>
                <w:szCs w:val="24"/>
                <w:lang w:eastAsia="en-US"/>
              </w:rPr>
              <w:t xml:space="preserve">Тема 2.1. Техника перемещений, </w:t>
            </w:r>
            <w:r w:rsidRPr="009208EB">
              <w:rPr>
                <w:rFonts w:ascii="Times New Roman" w:eastAsia="Calibri" w:hAnsi="Times New Roman"/>
                <w:b/>
                <w:bCs/>
                <w:color w:val="auto"/>
                <w:sz w:val="24"/>
                <w:szCs w:val="24"/>
                <w:lang w:eastAsia="en-US"/>
              </w:rPr>
              <w:lastRenderedPageBreak/>
              <w:t>стоек. Правила игры.</w:t>
            </w:r>
          </w:p>
        </w:tc>
        <w:tc>
          <w:tcPr>
            <w:tcW w:w="4015" w:type="pct"/>
            <w:gridSpan w:val="3"/>
          </w:tcPr>
          <w:p w14:paraId="407CF642"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eastAsia="Calibri" w:hAnsi="Times New Roman"/>
                <w:b/>
                <w:color w:val="231F20"/>
                <w:w w:val="108"/>
                <w:sz w:val="24"/>
                <w:szCs w:val="24"/>
                <w:lang w:eastAsia="en-US"/>
              </w:rPr>
              <w:lastRenderedPageBreak/>
              <w:t>Содержание учебного материала</w:t>
            </w:r>
          </w:p>
        </w:tc>
      </w:tr>
      <w:tr w:rsidR="009208EB" w:rsidRPr="009208EB" w14:paraId="18DC6FDD" w14:textId="77777777" w:rsidTr="00C25760">
        <w:trPr>
          <w:trHeight w:val="20"/>
        </w:trPr>
        <w:tc>
          <w:tcPr>
            <w:tcW w:w="985" w:type="pct"/>
            <w:vMerge/>
          </w:tcPr>
          <w:p w14:paraId="3E830641"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4393D197" w14:textId="77777777" w:rsidR="009208EB" w:rsidRPr="009208EB" w:rsidRDefault="009208EB" w:rsidP="009208EB">
            <w:pPr>
              <w:spacing w:line="276" w:lineRule="auto"/>
              <w:rPr>
                <w:rFonts w:ascii="Times New Roman" w:eastAsia="Calibri" w:hAnsi="Times New Roman"/>
                <w:color w:val="231F20"/>
                <w:w w:val="108"/>
                <w:sz w:val="24"/>
                <w:szCs w:val="24"/>
                <w:lang w:eastAsia="en-US"/>
              </w:rPr>
            </w:pPr>
            <w:r w:rsidRPr="009208EB">
              <w:rPr>
                <w:rFonts w:ascii="Times New Roman" w:eastAsia="Calibri" w:hAnsi="Times New Roman"/>
                <w:color w:val="231F20"/>
                <w:w w:val="108"/>
                <w:sz w:val="24"/>
                <w:szCs w:val="24"/>
                <w:lang w:eastAsia="en-US"/>
              </w:rPr>
              <w:t>1. Техника перемещений, стоек баскетболиста.</w:t>
            </w:r>
          </w:p>
        </w:tc>
      </w:tr>
      <w:tr w:rsidR="009208EB" w:rsidRPr="009208EB" w14:paraId="3AB2782E" w14:textId="77777777" w:rsidTr="00C25760">
        <w:trPr>
          <w:trHeight w:val="20"/>
        </w:trPr>
        <w:tc>
          <w:tcPr>
            <w:tcW w:w="985" w:type="pct"/>
            <w:vMerge/>
          </w:tcPr>
          <w:p w14:paraId="5BBC3B3D"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5F3977B6" w14:textId="77777777" w:rsidR="009208EB" w:rsidRPr="009208EB" w:rsidRDefault="009208EB" w:rsidP="009208EB">
            <w:pPr>
              <w:spacing w:line="276" w:lineRule="auto"/>
              <w:rPr>
                <w:rFonts w:ascii="Times New Roman" w:eastAsia="Calibri" w:hAnsi="Times New Roman"/>
                <w:color w:val="231F20"/>
                <w:w w:val="108"/>
                <w:sz w:val="24"/>
                <w:szCs w:val="24"/>
                <w:lang w:eastAsia="en-US"/>
              </w:rPr>
            </w:pPr>
            <w:r w:rsidRPr="009208EB">
              <w:rPr>
                <w:rFonts w:ascii="Times New Roman" w:eastAsia="Calibri" w:hAnsi="Times New Roman"/>
                <w:color w:val="231F20"/>
                <w:w w:val="108"/>
                <w:sz w:val="24"/>
                <w:szCs w:val="24"/>
                <w:lang w:eastAsia="en-US"/>
              </w:rPr>
              <w:t>2. Эффективное применение правил игры.</w:t>
            </w:r>
          </w:p>
        </w:tc>
      </w:tr>
      <w:tr w:rsidR="009208EB" w:rsidRPr="009208EB" w14:paraId="4CE9998A" w14:textId="77777777" w:rsidTr="00C25760">
        <w:trPr>
          <w:trHeight w:val="20"/>
        </w:trPr>
        <w:tc>
          <w:tcPr>
            <w:tcW w:w="985" w:type="pct"/>
            <w:vMerge/>
          </w:tcPr>
          <w:p w14:paraId="6BB9483C"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3E152999"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4CA585E2" w14:textId="77777777" w:rsidTr="00C25760">
        <w:trPr>
          <w:trHeight w:val="20"/>
        </w:trPr>
        <w:tc>
          <w:tcPr>
            <w:tcW w:w="985" w:type="pct"/>
            <w:vMerge/>
          </w:tcPr>
          <w:p w14:paraId="38B41D7F"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70DC6D39"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eastAsia="Calibri" w:hAnsi="Times New Roman"/>
                <w:b/>
                <w:color w:val="231F20"/>
                <w:w w:val="108"/>
                <w:sz w:val="24"/>
                <w:szCs w:val="24"/>
                <w:lang w:eastAsia="en-US"/>
              </w:rPr>
              <w:t>1</w:t>
            </w:r>
          </w:p>
        </w:tc>
        <w:tc>
          <w:tcPr>
            <w:tcW w:w="3680" w:type="pct"/>
          </w:tcPr>
          <w:p w14:paraId="5357069D"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hAnsi="Times New Roman"/>
                <w:color w:val="auto"/>
                <w:sz w:val="24"/>
                <w:szCs w:val="24"/>
              </w:rPr>
              <w:t>Практическое занятие № 24.Совершенствование техники перемещений и стоек, прием и передача мяча после перемещений в стойке.</w:t>
            </w:r>
          </w:p>
        </w:tc>
      </w:tr>
      <w:tr w:rsidR="009208EB" w:rsidRPr="009208EB" w14:paraId="00951F4C" w14:textId="77777777" w:rsidTr="00C25760">
        <w:trPr>
          <w:trHeight w:val="20"/>
        </w:trPr>
        <w:tc>
          <w:tcPr>
            <w:tcW w:w="985" w:type="pct"/>
            <w:vMerge/>
          </w:tcPr>
          <w:p w14:paraId="050E0892"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066B77E0"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eastAsia="Calibri" w:hAnsi="Times New Roman"/>
                <w:b/>
                <w:color w:val="231F20"/>
                <w:w w:val="108"/>
                <w:sz w:val="24"/>
                <w:szCs w:val="24"/>
                <w:lang w:eastAsia="en-US"/>
              </w:rPr>
              <w:t>2-3</w:t>
            </w:r>
          </w:p>
        </w:tc>
        <w:tc>
          <w:tcPr>
            <w:tcW w:w="3680" w:type="pct"/>
          </w:tcPr>
          <w:p w14:paraId="63E26DA4"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hAnsi="Times New Roman"/>
                <w:color w:val="auto"/>
                <w:sz w:val="24"/>
                <w:szCs w:val="24"/>
              </w:rPr>
              <w:t>Практическое занятие № 25Правила игры. Учебная игра.</w:t>
            </w:r>
          </w:p>
        </w:tc>
      </w:tr>
      <w:tr w:rsidR="009208EB" w:rsidRPr="009208EB" w14:paraId="34C87384" w14:textId="77777777" w:rsidTr="00C25760">
        <w:trPr>
          <w:trHeight w:val="20"/>
        </w:trPr>
        <w:tc>
          <w:tcPr>
            <w:tcW w:w="985" w:type="pct"/>
            <w:vMerge/>
          </w:tcPr>
          <w:p w14:paraId="73DE5D9B"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34B9E997"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5B43029F" w14:textId="77777777" w:rsidR="009208EB" w:rsidRPr="009208EB" w:rsidRDefault="009208EB" w:rsidP="009208EB">
            <w:pPr>
              <w:spacing w:line="276" w:lineRule="auto"/>
              <w:rPr>
                <w:rFonts w:ascii="Times New Roman" w:hAnsi="Times New Roman"/>
                <w:b/>
                <w:bCs/>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175B61DA" w14:textId="77777777" w:rsidTr="00C25760">
        <w:trPr>
          <w:trHeight w:val="20"/>
        </w:trPr>
        <w:tc>
          <w:tcPr>
            <w:tcW w:w="985" w:type="pct"/>
            <w:vMerge/>
          </w:tcPr>
          <w:p w14:paraId="09045C0F"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074C5B68"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hAnsi="Times New Roman"/>
                <w:color w:val="auto"/>
                <w:sz w:val="24"/>
                <w:szCs w:val="24"/>
              </w:rPr>
              <w:t>Совершенствование техники перемещений и стоек.</w:t>
            </w:r>
          </w:p>
        </w:tc>
      </w:tr>
      <w:tr w:rsidR="009208EB" w:rsidRPr="009208EB" w14:paraId="24779ED8" w14:textId="77777777" w:rsidTr="00C25760">
        <w:trPr>
          <w:trHeight w:val="261"/>
        </w:trPr>
        <w:tc>
          <w:tcPr>
            <w:tcW w:w="985" w:type="pct"/>
            <w:vMerge/>
          </w:tcPr>
          <w:p w14:paraId="27C59D19"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632884B2"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color w:val="auto"/>
                <w:sz w:val="24"/>
                <w:szCs w:val="24"/>
              </w:rPr>
              <w:t xml:space="preserve"> Отработка правил игры в баскетбол</w:t>
            </w:r>
          </w:p>
        </w:tc>
      </w:tr>
      <w:tr w:rsidR="009208EB" w:rsidRPr="009208EB" w14:paraId="281E5A77" w14:textId="77777777" w:rsidTr="00C25760">
        <w:trPr>
          <w:trHeight w:val="20"/>
        </w:trPr>
        <w:tc>
          <w:tcPr>
            <w:tcW w:w="985" w:type="pct"/>
            <w:vMerge w:val="restart"/>
          </w:tcPr>
          <w:p w14:paraId="1C1599D1" w14:textId="77777777" w:rsidR="009208EB" w:rsidRPr="009208EB" w:rsidRDefault="009208EB" w:rsidP="009208EB">
            <w:pPr>
              <w:spacing w:line="276" w:lineRule="auto"/>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Тема 2.2. Ведение, прием и передача мяча.</w:t>
            </w:r>
          </w:p>
        </w:tc>
        <w:tc>
          <w:tcPr>
            <w:tcW w:w="4015" w:type="pct"/>
            <w:gridSpan w:val="3"/>
          </w:tcPr>
          <w:p w14:paraId="03BA9622"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6E5BD9C1" w14:textId="77777777" w:rsidTr="00C25760">
        <w:trPr>
          <w:trHeight w:val="20"/>
        </w:trPr>
        <w:tc>
          <w:tcPr>
            <w:tcW w:w="985" w:type="pct"/>
            <w:vMerge/>
          </w:tcPr>
          <w:p w14:paraId="2F813EFA"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0C59DC0F"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 Техника ведения, приемов и передач мяча.</w:t>
            </w:r>
          </w:p>
        </w:tc>
      </w:tr>
      <w:tr w:rsidR="009208EB" w:rsidRPr="009208EB" w14:paraId="39EA001C" w14:textId="77777777" w:rsidTr="00C25760">
        <w:trPr>
          <w:trHeight w:val="20"/>
        </w:trPr>
        <w:tc>
          <w:tcPr>
            <w:tcW w:w="985" w:type="pct"/>
            <w:vMerge/>
          </w:tcPr>
          <w:p w14:paraId="54BDA4B1"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0A640394"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39F1410F" w14:textId="77777777" w:rsidTr="00C25760">
        <w:trPr>
          <w:trHeight w:val="20"/>
        </w:trPr>
        <w:tc>
          <w:tcPr>
            <w:tcW w:w="985" w:type="pct"/>
            <w:vMerge/>
          </w:tcPr>
          <w:p w14:paraId="6113069D"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31F1AA13"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1-4</w:t>
            </w:r>
          </w:p>
        </w:tc>
        <w:tc>
          <w:tcPr>
            <w:tcW w:w="3680" w:type="pct"/>
          </w:tcPr>
          <w:p w14:paraId="1F166A1B"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Практическое занятие № 26 Совершенствование ведения мяча, приемов и передач мяча на месте и в движении, в парах и тройках.</w:t>
            </w:r>
          </w:p>
        </w:tc>
      </w:tr>
      <w:tr w:rsidR="009208EB" w:rsidRPr="009208EB" w14:paraId="115233EF" w14:textId="77777777" w:rsidTr="00C25760">
        <w:trPr>
          <w:trHeight w:val="335"/>
        </w:trPr>
        <w:tc>
          <w:tcPr>
            <w:tcW w:w="985" w:type="pct"/>
            <w:vMerge/>
          </w:tcPr>
          <w:p w14:paraId="7759BF94"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49177685"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242A9992"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0F72B75E" w14:textId="77777777" w:rsidTr="00C25760">
        <w:trPr>
          <w:trHeight w:val="20"/>
        </w:trPr>
        <w:tc>
          <w:tcPr>
            <w:tcW w:w="985" w:type="pct"/>
            <w:vMerge/>
          </w:tcPr>
          <w:p w14:paraId="199F0CA7"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05B51852"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color w:val="auto"/>
                <w:sz w:val="24"/>
                <w:szCs w:val="24"/>
              </w:rPr>
              <w:t>Отработка приемов и передач мяча.</w:t>
            </w:r>
          </w:p>
        </w:tc>
      </w:tr>
      <w:tr w:rsidR="009208EB" w:rsidRPr="009208EB" w14:paraId="346CAB9B" w14:textId="77777777" w:rsidTr="00C25760">
        <w:trPr>
          <w:trHeight w:val="20"/>
        </w:trPr>
        <w:tc>
          <w:tcPr>
            <w:tcW w:w="985" w:type="pct"/>
            <w:vMerge w:val="restart"/>
          </w:tcPr>
          <w:p w14:paraId="3EF13FC1"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r w:rsidRPr="009208EB">
              <w:rPr>
                <w:rFonts w:ascii="Times New Roman" w:eastAsia="Calibri" w:hAnsi="Times New Roman"/>
                <w:b/>
                <w:bCs/>
                <w:color w:val="auto"/>
                <w:sz w:val="24"/>
                <w:szCs w:val="24"/>
                <w:lang w:eastAsia="en-US"/>
              </w:rPr>
              <w:t>Тема 2.3. Броски мяча</w:t>
            </w:r>
          </w:p>
        </w:tc>
        <w:tc>
          <w:tcPr>
            <w:tcW w:w="4015" w:type="pct"/>
            <w:gridSpan w:val="3"/>
          </w:tcPr>
          <w:p w14:paraId="4827A834" w14:textId="77777777" w:rsidR="009208EB" w:rsidRPr="009208EB" w:rsidRDefault="009208EB" w:rsidP="009208EB">
            <w:pPr>
              <w:spacing w:line="276" w:lineRule="auto"/>
              <w:rPr>
                <w:rFonts w:ascii="Times New Roman" w:hAnsi="Times New Roman"/>
                <w:b/>
                <w:color w:val="auto"/>
                <w:sz w:val="24"/>
                <w:szCs w:val="24"/>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33E70036" w14:textId="77777777" w:rsidTr="00C25760">
        <w:trPr>
          <w:trHeight w:val="20"/>
        </w:trPr>
        <w:tc>
          <w:tcPr>
            <w:tcW w:w="985" w:type="pct"/>
            <w:vMerge/>
          </w:tcPr>
          <w:p w14:paraId="4800358C"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4B130656"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 Техника бросков по кольцу.</w:t>
            </w:r>
          </w:p>
        </w:tc>
      </w:tr>
      <w:tr w:rsidR="009208EB" w:rsidRPr="009208EB" w14:paraId="21B79431" w14:textId="77777777" w:rsidTr="00C25760">
        <w:trPr>
          <w:trHeight w:val="20"/>
        </w:trPr>
        <w:tc>
          <w:tcPr>
            <w:tcW w:w="985" w:type="pct"/>
            <w:vMerge/>
          </w:tcPr>
          <w:p w14:paraId="3FFFF1D5"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58ED4687"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75316D71" w14:textId="77777777" w:rsidTr="00C25760">
        <w:trPr>
          <w:trHeight w:val="20"/>
        </w:trPr>
        <w:tc>
          <w:tcPr>
            <w:tcW w:w="985" w:type="pct"/>
            <w:vMerge/>
          </w:tcPr>
          <w:p w14:paraId="1ABCEBE7"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5CB2B710"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1-2</w:t>
            </w:r>
          </w:p>
        </w:tc>
        <w:tc>
          <w:tcPr>
            <w:tcW w:w="3680" w:type="pct"/>
          </w:tcPr>
          <w:p w14:paraId="4F25B8DA"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Практическое занятие № 27.Совершенствование бросков по кольцу с места и в движении.</w:t>
            </w:r>
          </w:p>
        </w:tc>
      </w:tr>
      <w:tr w:rsidR="009208EB" w:rsidRPr="009208EB" w14:paraId="418E89BF" w14:textId="77777777" w:rsidTr="00C25760">
        <w:trPr>
          <w:trHeight w:val="287"/>
        </w:trPr>
        <w:tc>
          <w:tcPr>
            <w:tcW w:w="985" w:type="pct"/>
            <w:vMerge/>
          </w:tcPr>
          <w:p w14:paraId="0440779F"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3839D412"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3-4</w:t>
            </w:r>
          </w:p>
        </w:tc>
        <w:tc>
          <w:tcPr>
            <w:tcW w:w="3680" w:type="pct"/>
          </w:tcPr>
          <w:p w14:paraId="1D89910E"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color w:val="auto"/>
                <w:sz w:val="24"/>
                <w:szCs w:val="24"/>
              </w:rPr>
              <w:t>Практическое занятие № 28 .Контрольные тесты. (Штрафной бросок, атака кольца на два шага).</w:t>
            </w:r>
          </w:p>
        </w:tc>
      </w:tr>
      <w:tr w:rsidR="009208EB" w:rsidRPr="009208EB" w14:paraId="0A4434F8" w14:textId="77777777" w:rsidTr="00C25760">
        <w:trPr>
          <w:trHeight w:val="20"/>
        </w:trPr>
        <w:tc>
          <w:tcPr>
            <w:tcW w:w="985" w:type="pct"/>
            <w:vMerge/>
          </w:tcPr>
          <w:p w14:paraId="14473F0E"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0C4AA753"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2701C736"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5F5D7DAF" w14:textId="77777777" w:rsidTr="00C25760">
        <w:trPr>
          <w:trHeight w:val="273"/>
        </w:trPr>
        <w:tc>
          <w:tcPr>
            <w:tcW w:w="985" w:type="pct"/>
            <w:vMerge/>
          </w:tcPr>
          <w:p w14:paraId="75B0B31B"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16D408AC"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Совершенствование бросков по кольцу.</w:t>
            </w:r>
          </w:p>
        </w:tc>
      </w:tr>
      <w:tr w:rsidR="009208EB" w:rsidRPr="009208EB" w14:paraId="3196406E" w14:textId="77777777" w:rsidTr="00C25760">
        <w:trPr>
          <w:trHeight w:val="20"/>
        </w:trPr>
        <w:tc>
          <w:tcPr>
            <w:tcW w:w="985" w:type="pct"/>
            <w:vMerge w:val="restart"/>
          </w:tcPr>
          <w:p w14:paraId="20AB7C31" w14:textId="77777777" w:rsidR="009208EB" w:rsidRPr="009208EB" w:rsidRDefault="009208EB" w:rsidP="009208EB">
            <w:pPr>
              <w:spacing w:line="276" w:lineRule="auto"/>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Тема 2.4. Простые тактические комбинации</w:t>
            </w:r>
          </w:p>
        </w:tc>
        <w:tc>
          <w:tcPr>
            <w:tcW w:w="4015" w:type="pct"/>
            <w:gridSpan w:val="3"/>
          </w:tcPr>
          <w:p w14:paraId="6DC82091"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08E2065A" w14:textId="77777777" w:rsidTr="00C25760">
        <w:trPr>
          <w:trHeight w:val="20"/>
        </w:trPr>
        <w:tc>
          <w:tcPr>
            <w:tcW w:w="985" w:type="pct"/>
            <w:vMerge/>
          </w:tcPr>
          <w:p w14:paraId="6C328936"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69C6C0DE"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color w:val="auto"/>
                <w:sz w:val="24"/>
                <w:szCs w:val="24"/>
              </w:rPr>
              <w:t>1. Тактика и техника простых тактических комбинаций.</w:t>
            </w:r>
          </w:p>
        </w:tc>
      </w:tr>
      <w:tr w:rsidR="009208EB" w:rsidRPr="009208EB" w14:paraId="1005E7EB" w14:textId="77777777" w:rsidTr="00C25760">
        <w:trPr>
          <w:trHeight w:val="20"/>
        </w:trPr>
        <w:tc>
          <w:tcPr>
            <w:tcW w:w="985" w:type="pct"/>
            <w:vMerge/>
          </w:tcPr>
          <w:p w14:paraId="621A6E47"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2B0593DA"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08335BC1" w14:textId="77777777" w:rsidTr="00C25760">
        <w:trPr>
          <w:trHeight w:val="20"/>
        </w:trPr>
        <w:tc>
          <w:tcPr>
            <w:tcW w:w="985" w:type="pct"/>
            <w:vMerge/>
          </w:tcPr>
          <w:p w14:paraId="4D9ECE0E"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6053C4F4"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1-4</w:t>
            </w:r>
          </w:p>
        </w:tc>
        <w:tc>
          <w:tcPr>
            <w:tcW w:w="3680" w:type="pct"/>
          </w:tcPr>
          <w:p w14:paraId="08B7A4A1"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Практическое занятие № 29. Совершенствование простых тактических комбинаций в парах, тройках.</w:t>
            </w:r>
          </w:p>
        </w:tc>
      </w:tr>
      <w:tr w:rsidR="009208EB" w:rsidRPr="009208EB" w14:paraId="6B176F34" w14:textId="77777777" w:rsidTr="00C25760">
        <w:trPr>
          <w:trHeight w:val="20"/>
        </w:trPr>
        <w:tc>
          <w:tcPr>
            <w:tcW w:w="985" w:type="pct"/>
            <w:vMerge/>
          </w:tcPr>
          <w:p w14:paraId="3553B57C"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67661CA1"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53652A5F"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22C4B326" w14:textId="77777777" w:rsidTr="00C25760">
        <w:trPr>
          <w:trHeight w:val="353"/>
        </w:trPr>
        <w:tc>
          <w:tcPr>
            <w:tcW w:w="985" w:type="pct"/>
            <w:vMerge/>
          </w:tcPr>
          <w:p w14:paraId="7D11FEEB"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366D8644"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Ведение, броски и передачи мяча.</w:t>
            </w:r>
          </w:p>
        </w:tc>
      </w:tr>
      <w:tr w:rsidR="009208EB" w:rsidRPr="009208EB" w14:paraId="416F48E2" w14:textId="77777777" w:rsidTr="00C25760">
        <w:trPr>
          <w:trHeight w:val="20"/>
        </w:trPr>
        <w:tc>
          <w:tcPr>
            <w:tcW w:w="5000" w:type="pct"/>
            <w:gridSpan w:val="4"/>
          </w:tcPr>
          <w:p w14:paraId="6F19877A" w14:textId="77777777" w:rsidR="009208EB" w:rsidRPr="009208EB" w:rsidRDefault="009208EB" w:rsidP="009208EB">
            <w:pPr>
              <w:spacing w:line="276" w:lineRule="auto"/>
              <w:rPr>
                <w:rFonts w:ascii="Times New Roman" w:hAnsi="Times New Roman"/>
                <w:b/>
                <w:color w:val="auto"/>
                <w:sz w:val="24"/>
                <w:szCs w:val="24"/>
              </w:rPr>
            </w:pPr>
            <w:r w:rsidRPr="009208EB">
              <w:rPr>
                <w:rFonts w:ascii="Times New Roman" w:hAnsi="Times New Roman"/>
                <w:b/>
                <w:color w:val="auto"/>
                <w:sz w:val="24"/>
                <w:szCs w:val="24"/>
              </w:rPr>
              <w:t>Раздел 3. Волейбол (36)</w:t>
            </w:r>
          </w:p>
        </w:tc>
      </w:tr>
      <w:tr w:rsidR="009208EB" w:rsidRPr="009208EB" w14:paraId="4FFE7A51" w14:textId="77777777" w:rsidTr="00C25760">
        <w:trPr>
          <w:trHeight w:val="20"/>
        </w:trPr>
        <w:tc>
          <w:tcPr>
            <w:tcW w:w="985" w:type="pct"/>
            <w:vMerge w:val="restart"/>
          </w:tcPr>
          <w:p w14:paraId="654BDFCA"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r w:rsidRPr="009208EB">
              <w:rPr>
                <w:rFonts w:ascii="Times New Roman" w:eastAsia="Calibri" w:hAnsi="Times New Roman"/>
                <w:b/>
                <w:bCs/>
                <w:color w:val="auto"/>
                <w:sz w:val="24"/>
                <w:szCs w:val="24"/>
                <w:lang w:eastAsia="en-US"/>
              </w:rPr>
              <w:t>Тема 3.1. Стойки, перемещения, прыжки. Правила игры</w:t>
            </w:r>
          </w:p>
        </w:tc>
        <w:tc>
          <w:tcPr>
            <w:tcW w:w="4015" w:type="pct"/>
            <w:gridSpan w:val="3"/>
          </w:tcPr>
          <w:p w14:paraId="2AD5327C"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3310BD62" w14:textId="77777777" w:rsidTr="00C25760">
        <w:trPr>
          <w:trHeight w:val="20"/>
        </w:trPr>
        <w:tc>
          <w:tcPr>
            <w:tcW w:w="985" w:type="pct"/>
            <w:vMerge/>
          </w:tcPr>
          <w:p w14:paraId="70A742E6"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5BBE6AB6" w14:textId="77777777" w:rsidR="009208EB" w:rsidRPr="009208EB" w:rsidRDefault="009208EB" w:rsidP="009208EB">
            <w:pPr>
              <w:spacing w:line="276" w:lineRule="auto"/>
              <w:rPr>
                <w:rFonts w:ascii="Times New Roman" w:eastAsia="Calibri" w:hAnsi="Times New Roman"/>
                <w:color w:val="231F20"/>
                <w:w w:val="108"/>
                <w:sz w:val="24"/>
                <w:szCs w:val="24"/>
                <w:lang w:eastAsia="en-US"/>
              </w:rPr>
            </w:pPr>
            <w:r w:rsidRPr="009208EB">
              <w:rPr>
                <w:rFonts w:ascii="Times New Roman" w:eastAsia="Calibri" w:hAnsi="Times New Roman"/>
                <w:color w:val="231F20"/>
                <w:w w:val="108"/>
                <w:sz w:val="24"/>
                <w:szCs w:val="24"/>
                <w:lang w:eastAsia="en-US"/>
              </w:rPr>
              <w:t>1. Техника стоек, перемещений и прыжков волейболиста.</w:t>
            </w:r>
          </w:p>
        </w:tc>
      </w:tr>
      <w:tr w:rsidR="009208EB" w:rsidRPr="009208EB" w14:paraId="0411779A" w14:textId="77777777" w:rsidTr="00C25760">
        <w:trPr>
          <w:trHeight w:val="20"/>
        </w:trPr>
        <w:tc>
          <w:tcPr>
            <w:tcW w:w="985" w:type="pct"/>
            <w:vMerge/>
          </w:tcPr>
          <w:p w14:paraId="243E1658"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7CEBFB37"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eastAsia="Calibri" w:hAnsi="Times New Roman"/>
                <w:b/>
                <w:color w:val="231F20"/>
                <w:w w:val="108"/>
                <w:sz w:val="24"/>
                <w:szCs w:val="24"/>
                <w:lang w:eastAsia="en-US"/>
              </w:rPr>
              <w:t xml:space="preserve">2. </w:t>
            </w:r>
            <w:r w:rsidRPr="009208EB">
              <w:rPr>
                <w:rFonts w:ascii="Times New Roman" w:eastAsia="Calibri" w:hAnsi="Times New Roman"/>
                <w:color w:val="231F20"/>
                <w:w w:val="108"/>
                <w:sz w:val="24"/>
                <w:szCs w:val="24"/>
                <w:lang w:eastAsia="en-US"/>
              </w:rPr>
              <w:t>Эффективное применение правил игры.</w:t>
            </w:r>
          </w:p>
        </w:tc>
      </w:tr>
      <w:tr w:rsidR="009208EB" w:rsidRPr="009208EB" w14:paraId="608A757B" w14:textId="77777777" w:rsidTr="00C25760">
        <w:trPr>
          <w:trHeight w:val="20"/>
        </w:trPr>
        <w:tc>
          <w:tcPr>
            <w:tcW w:w="985" w:type="pct"/>
            <w:vMerge/>
          </w:tcPr>
          <w:p w14:paraId="2D2603EC"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26713852"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663C0808" w14:textId="77777777" w:rsidTr="00C25760">
        <w:trPr>
          <w:trHeight w:val="20"/>
        </w:trPr>
        <w:tc>
          <w:tcPr>
            <w:tcW w:w="985" w:type="pct"/>
            <w:vMerge/>
          </w:tcPr>
          <w:p w14:paraId="3AC9EBC4"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178" w:type="pct"/>
          </w:tcPr>
          <w:p w14:paraId="6F66903F"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eastAsia="Calibri" w:hAnsi="Times New Roman"/>
                <w:b/>
                <w:color w:val="231F20"/>
                <w:w w:val="108"/>
                <w:sz w:val="24"/>
                <w:szCs w:val="24"/>
                <w:lang w:eastAsia="en-US"/>
              </w:rPr>
              <w:t>1</w:t>
            </w:r>
          </w:p>
        </w:tc>
        <w:tc>
          <w:tcPr>
            <w:tcW w:w="3837" w:type="pct"/>
            <w:gridSpan w:val="2"/>
          </w:tcPr>
          <w:p w14:paraId="4CB8BD1E"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hAnsi="Times New Roman"/>
                <w:color w:val="auto"/>
                <w:sz w:val="24"/>
                <w:szCs w:val="24"/>
              </w:rPr>
              <w:t>Практическое занятие № 30. Совершенствование техники перемещений, стоек и прыжков</w:t>
            </w:r>
          </w:p>
        </w:tc>
      </w:tr>
      <w:tr w:rsidR="009208EB" w:rsidRPr="009208EB" w14:paraId="36EB6FFF" w14:textId="77777777" w:rsidTr="00C25760">
        <w:trPr>
          <w:trHeight w:val="281"/>
        </w:trPr>
        <w:tc>
          <w:tcPr>
            <w:tcW w:w="985" w:type="pct"/>
            <w:vMerge/>
          </w:tcPr>
          <w:p w14:paraId="280CF678"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178" w:type="pct"/>
          </w:tcPr>
          <w:p w14:paraId="14583216"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eastAsia="Calibri" w:hAnsi="Times New Roman"/>
                <w:b/>
                <w:color w:val="231F20"/>
                <w:w w:val="108"/>
                <w:sz w:val="24"/>
                <w:szCs w:val="24"/>
                <w:lang w:eastAsia="en-US"/>
              </w:rPr>
              <w:t>2</w:t>
            </w:r>
          </w:p>
        </w:tc>
        <w:tc>
          <w:tcPr>
            <w:tcW w:w="3837" w:type="pct"/>
            <w:gridSpan w:val="2"/>
          </w:tcPr>
          <w:p w14:paraId="16863D54"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hAnsi="Times New Roman"/>
                <w:color w:val="auto"/>
                <w:sz w:val="24"/>
                <w:szCs w:val="24"/>
              </w:rPr>
              <w:t>Практическое занятие № 31 Правила игры. Учебная игра.</w:t>
            </w:r>
          </w:p>
        </w:tc>
      </w:tr>
      <w:tr w:rsidR="009208EB" w:rsidRPr="009208EB" w14:paraId="576FC6C5" w14:textId="77777777" w:rsidTr="00C25760">
        <w:trPr>
          <w:trHeight w:val="20"/>
        </w:trPr>
        <w:tc>
          <w:tcPr>
            <w:tcW w:w="985" w:type="pct"/>
            <w:vMerge/>
          </w:tcPr>
          <w:p w14:paraId="0134511F"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4F18D0AD"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060A6275"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6EE5E87D" w14:textId="77777777" w:rsidTr="00C25760">
        <w:trPr>
          <w:trHeight w:val="267"/>
        </w:trPr>
        <w:tc>
          <w:tcPr>
            <w:tcW w:w="985" w:type="pct"/>
            <w:vMerge/>
          </w:tcPr>
          <w:p w14:paraId="76294A1B"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290CE625"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hAnsi="Times New Roman"/>
                <w:color w:val="auto"/>
                <w:sz w:val="24"/>
                <w:szCs w:val="24"/>
              </w:rPr>
              <w:t>Совершенствование техники перемещений, стоек и прыжков.</w:t>
            </w:r>
          </w:p>
        </w:tc>
      </w:tr>
      <w:tr w:rsidR="009208EB" w:rsidRPr="009208EB" w14:paraId="302BDE8D" w14:textId="77777777" w:rsidTr="00C25760">
        <w:trPr>
          <w:trHeight w:val="20"/>
        </w:trPr>
        <w:tc>
          <w:tcPr>
            <w:tcW w:w="985" w:type="pct"/>
            <w:vMerge/>
          </w:tcPr>
          <w:p w14:paraId="0514F574"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1019284D"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color w:val="auto"/>
                <w:sz w:val="24"/>
                <w:szCs w:val="24"/>
              </w:rPr>
              <w:t xml:space="preserve"> Отработка правил игры в волейбол.</w:t>
            </w:r>
          </w:p>
        </w:tc>
      </w:tr>
      <w:tr w:rsidR="009208EB" w:rsidRPr="009208EB" w14:paraId="6BEFE2C5" w14:textId="77777777" w:rsidTr="00C25760">
        <w:trPr>
          <w:trHeight w:val="20"/>
        </w:trPr>
        <w:tc>
          <w:tcPr>
            <w:tcW w:w="985" w:type="pct"/>
            <w:vMerge w:val="restart"/>
          </w:tcPr>
          <w:p w14:paraId="1E059321" w14:textId="77777777" w:rsidR="009208EB" w:rsidRPr="009208EB" w:rsidRDefault="009208EB" w:rsidP="009208EB">
            <w:pPr>
              <w:spacing w:line="276" w:lineRule="auto"/>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lastRenderedPageBreak/>
              <w:t>Тема 3.2. Прием и передачи мяча</w:t>
            </w:r>
          </w:p>
        </w:tc>
        <w:tc>
          <w:tcPr>
            <w:tcW w:w="4015" w:type="pct"/>
            <w:gridSpan w:val="3"/>
          </w:tcPr>
          <w:p w14:paraId="56EA0C8A"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3972F409" w14:textId="77777777" w:rsidTr="00C25760">
        <w:trPr>
          <w:trHeight w:val="20"/>
        </w:trPr>
        <w:tc>
          <w:tcPr>
            <w:tcW w:w="985" w:type="pct"/>
            <w:vMerge/>
          </w:tcPr>
          <w:p w14:paraId="6CDB9B32"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3FDDC247" w14:textId="77777777" w:rsidR="009208EB" w:rsidRPr="009208EB" w:rsidRDefault="009208EB" w:rsidP="009208EB">
            <w:pPr>
              <w:spacing w:line="276" w:lineRule="auto"/>
              <w:rPr>
                <w:rFonts w:ascii="Times New Roman" w:eastAsia="Calibri" w:hAnsi="Times New Roman"/>
                <w:color w:val="231F20"/>
                <w:w w:val="108"/>
                <w:sz w:val="24"/>
                <w:szCs w:val="24"/>
                <w:lang w:eastAsia="en-US"/>
              </w:rPr>
            </w:pPr>
            <w:r w:rsidRPr="009208EB">
              <w:rPr>
                <w:rFonts w:ascii="Times New Roman" w:eastAsia="Calibri" w:hAnsi="Times New Roman"/>
                <w:color w:val="231F20"/>
                <w:w w:val="108"/>
                <w:sz w:val="24"/>
                <w:szCs w:val="24"/>
                <w:lang w:eastAsia="en-US"/>
              </w:rPr>
              <w:t>1. Техника приема и передачи мяча.</w:t>
            </w:r>
          </w:p>
        </w:tc>
      </w:tr>
      <w:tr w:rsidR="009208EB" w:rsidRPr="009208EB" w14:paraId="5B199808" w14:textId="77777777" w:rsidTr="00C25760">
        <w:trPr>
          <w:trHeight w:val="20"/>
        </w:trPr>
        <w:tc>
          <w:tcPr>
            <w:tcW w:w="985" w:type="pct"/>
            <w:vMerge/>
          </w:tcPr>
          <w:p w14:paraId="0A08D9BC"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1095BA52"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3ADECF21" w14:textId="77777777" w:rsidTr="00C25760">
        <w:trPr>
          <w:trHeight w:val="20"/>
        </w:trPr>
        <w:tc>
          <w:tcPr>
            <w:tcW w:w="985" w:type="pct"/>
            <w:vMerge/>
          </w:tcPr>
          <w:p w14:paraId="7FEA463E"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5995A279" w14:textId="77777777" w:rsidR="009208EB" w:rsidRPr="009208EB" w:rsidRDefault="009208EB" w:rsidP="009208EB">
            <w:pPr>
              <w:spacing w:line="276" w:lineRule="auto"/>
              <w:jc w:val="both"/>
              <w:rPr>
                <w:rFonts w:ascii="Times New Roman" w:eastAsia="Calibri" w:hAnsi="Times New Roman"/>
                <w:b/>
                <w:color w:val="231F20"/>
                <w:w w:val="108"/>
                <w:sz w:val="24"/>
                <w:szCs w:val="24"/>
                <w:lang w:eastAsia="en-US"/>
              </w:rPr>
            </w:pPr>
            <w:r w:rsidRPr="009208EB">
              <w:rPr>
                <w:rFonts w:ascii="Times New Roman" w:eastAsia="Calibri" w:hAnsi="Times New Roman"/>
                <w:b/>
                <w:color w:val="231F20"/>
                <w:w w:val="108"/>
                <w:sz w:val="24"/>
                <w:szCs w:val="24"/>
                <w:lang w:eastAsia="en-US"/>
              </w:rPr>
              <w:t>1</w:t>
            </w:r>
          </w:p>
        </w:tc>
        <w:tc>
          <w:tcPr>
            <w:tcW w:w="3680" w:type="pct"/>
          </w:tcPr>
          <w:p w14:paraId="5C86CFCD" w14:textId="77777777" w:rsidR="009208EB" w:rsidRPr="009208EB" w:rsidRDefault="009208EB" w:rsidP="009208EB">
            <w:pPr>
              <w:spacing w:line="276" w:lineRule="auto"/>
              <w:jc w:val="both"/>
              <w:rPr>
                <w:rFonts w:ascii="Times New Roman" w:eastAsia="Calibri" w:hAnsi="Times New Roman"/>
                <w:b/>
                <w:color w:val="231F20"/>
                <w:w w:val="108"/>
                <w:sz w:val="24"/>
                <w:szCs w:val="24"/>
                <w:lang w:eastAsia="en-US"/>
              </w:rPr>
            </w:pPr>
            <w:r w:rsidRPr="009208EB">
              <w:rPr>
                <w:rFonts w:ascii="Times New Roman" w:hAnsi="Times New Roman"/>
                <w:color w:val="auto"/>
                <w:sz w:val="24"/>
                <w:szCs w:val="24"/>
              </w:rPr>
              <w:t>Практическое занятие № 32.Совершенствование техники приема и передачи мяча двумя руками сверху.</w:t>
            </w:r>
          </w:p>
        </w:tc>
      </w:tr>
      <w:tr w:rsidR="009208EB" w:rsidRPr="009208EB" w14:paraId="07E4CA5A" w14:textId="77777777" w:rsidTr="00C25760">
        <w:trPr>
          <w:trHeight w:val="20"/>
        </w:trPr>
        <w:tc>
          <w:tcPr>
            <w:tcW w:w="985" w:type="pct"/>
            <w:vMerge/>
          </w:tcPr>
          <w:p w14:paraId="10BCEECC"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3B21B85D" w14:textId="77777777" w:rsidR="009208EB" w:rsidRPr="009208EB" w:rsidRDefault="009208EB" w:rsidP="009208EB">
            <w:pPr>
              <w:spacing w:line="276" w:lineRule="auto"/>
              <w:jc w:val="both"/>
              <w:rPr>
                <w:rFonts w:ascii="Times New Roman" w:eastAsia="Calibri" w:hAnsi="Times New Roman"/>
                <w:color w:val="231F20"/>
                <w:w w:val="108"/>
                <w:sz w:val="24"/>
                <w:szCs w:val="24"/>
                <w:lang w:eastAsia="en-US"/>
              </w:rPr>
            </w:pPr>
            <w:r w:rsidRPr="009208EB">
              <w:rPr>
                <w:rFonts w:ascii="Times New Roman" w:eastAsia="Calibri" w:hAnsi="Times New Roman"/>
                <w:color w:val="231F20"/>
                <w:w w:val="108"/>
                <w:sz w:val="24"/>
                <w:szCs w:val="24"/>
                <w:lang w:eastAsia="en-US"/>
              </w:rPr>
              <w:t>2</w:t>
            </w:r>
          </w:p>
        </w:tc>
        <w:tc>
          <w:tcPr>
            <w:tcW w:w="3680" w:type="pct"/>
          </w:tcPr>
          <w:p w14:paraId="17AAA0BA" w14:textId="77777777" w:rsidR="009208EB" w:rsidRPr="009208EB" w:rsidRDefault="009208EB" w:rsidP="009208EB">
            <w:pPr>
              <w:spacing w:line="276" w:lineRule="auto"/>
              <w:jc w:val="both"/>
              <w:rPr>
                <w:rFonts w:ascii="Times New Roman" w:eastAsia="Calibri" w:hAnsi="Times New Roman"/>
                <w:color w:val="231F20"/>
                <w:w w:val="108"/>
                <w:sz w:val="24"/>
                <w:szCs w:val="24"/>
                <w:lang w:eastAsia="en-US"/>
              </w:rPr>
            </w:pPr>
            <w:r w:rsidRPr="009208EB">
              <w:rPr>
                <w:rFonts w:ascii="Times New Roman" w:hAnsi="Times New Roman"/>
                <w:color w:val="auto"/>
                <w:sz w:val="24"/>
                <w:szCs w:val="24"/>
              </w:rPr>
              <w:t>Практическое занятие № 33.Совершенствование техники приема и передачи мяча двумя руками снизу</w:t>
            </w:r>
          </w:p>
        </w:tc>
      </w:tr>
      <w:tr w:rsidR="009208EB" w:rsidRPr="009208EB" w14:paraId="2AF9F341" w14:textId="77777777" w:rsidTr="00C25760">
        <w:trPr>
          <w:trHeight w:val="243"/>
        </w:trPr>
        <w:tc>
          <w:tcPr>
            <w:tcW w:w="985" w:type="pct"/>
            <w:vMerge/>
          </w:tcPr>
          <w:p w14:paraId="6F339CCF"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2A13A14B"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4E1F89E5"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27F8AA19" w14:textId="77777777" w:rsidTr="00C25760">
        <w:trPr>
          <w:trHeight w:val="632"/>
        </w:trPr>
        <w:tc>
          <w:tcPr>
            <w:tcW w:w="985" w:type="pct"/>
            <w:vMerge/>
          </w:tcPr>
          <w:p w14:paraId="51F5CF04"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5E13B474"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Упражнения для выполнения приема и передачи мяча сверху.</w:t>
            </w:r>
          </w:p>
          <w:p w14:paraId="34FEA47A"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Упражнения для выполнения приема и передачи мяча снизу.</w:t>
            </w:r>
          </w:p>
        </w:tc>
      </w:tr>
      <w:tr w:rsidR="009208EB" w:rsidRPr="009208EB" w14:paraId="692561C1" w14:textId="77777777" w:rsidTr="00C25760">
        <w:trPr>
          <w:trHeight w:val="20"/>
        </w:trPr>
        <w:tc>
          <w:tcPr>
            <w:tcW w:w="985" w:type="pct"/>
            <w:vMerge w:val="restart"/>
          </w:tcPr>
          <w:p w14:paraId="09A24964"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r w:rsidRPr="009208EB">
              <w:rPr>
                <w:rFonts w:ascii="Times New Roman" w:eastAsia="Calibri" w:hAnsi="Times New Roman"/>
                <w:b/>
                <w:bCs/>
                <w:color w:val="auto"/>
                <w:sz w:val="24"/>
                <w:szCs w:val="24"/>
                <w:lang w:eastAsia="en-US"/>
              </w:rPr>
              <w:t>Тема 3.3. Подачи мяча</w:t>
            </w:r>
          </w:p>
        </w:tc>
        <w:tc>
          <w:tcPr>
            <w:tcW w:w="4015" w:type="pct"/>
            <w:gridSpan w:val="3"/>
          </w:tcPr>
          <w:p w14:paraId="31E63FAB"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0E5E4963" w14:textId="77777777" w:rsidTr="00C25760">
        <w:trPr>
          <w:trHeight w:val="411"/>
        </w:trPr>
        <w:tc>
          <w:tcPr>
            <w:tcW w:w="985" w:type="pct"/>
            <w:vMerge/>
          </w:tcPr>
          <w:p w14:paraId="5A2412C3"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34F0A107"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 Техника подач мяча.</w:t>
            </w:r>
          </w:p>
        </w:tc>
      </w:tr>
      <w:tr w:rsidR="009208EB" w:rsidRPr="009208EB" w14:paraId="64FF0627" w14:textId="77777777" w:rsidTr="00C25760">
        <w:trPr>
          <w:trHeight w:val="289"/>
        </w:trPr>
        <w:tc>
          <w:tcPr>
            <w:tcW w:w="985" w:type="pct"/>
            <w:vMerge/>
          </w:tcPr>
          <w:p w14:paraId="52320526"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63FC66C2"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4D1A2E21" w14:textId="77777777" w:rsidTr="00C25760">
        <w:trPr>
          <w:trHeight w:val="212"/>
        </w:trPr>
        <w:tc>
          <w:tcPr>
            <w:tcW w:w="985" w:type="pct"/>
            <w:vMerge/>
          </w:tcPr>
          <w:p w14:paraId="269BF2AA"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47B93E32"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1-3</w:t>
            </w:r>
          </w:p>
        </w:tc>
        <w:tc>
          <w:tcPr>
            <w:tcW w:w="3680" w:type="pct"/>
          </w:tcPr>
          <w:p w14:paraId="2893E739"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Практическое занятие № 34.Совершенствования техники нижней, верхней и боковой подачи мяча.</w:t>
            </w:r>
          </w:p>
        </w:tc>
      </w:tr>
      <w:tr w:rsidR="009208EB" w:rsidRPr="009208EB" w14:paraId="74196BCE" w14:textId="77777777" w:rsidTr="00C25760">
        <w:trPr>
          <w:trHeight w:val="20"/>
        </w:trPr>
        <w:tc>
          <w:tcPr>
            <w:tcW w:w="985" w:type="pct"/>
            <w:vMerge/>
          </w:tcPr>
          <w:p w14:paraId="00687937"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42FEE28F"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47466EE7"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3191CB1E" w14:textId="77777777" w:rsidTr="00C25760">
        <w:trPr>
          <w:trHeight w:val="340"/>
        </w:trPr>
        <w:tc>
          <w:tcPr>
            <w:tcW w:w="985" w:type="pct"/>
            <w:vMerge/>
          </w:tcPr>
          <w:p w14:paraId="0E49C084"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3E6B330A"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Упражнения для выполнения подач мяча.</w:t>
            </w:r>
          </w:p>
        </w:tc>
      </w:tr>
      <w:tr w:rsidR="009208EB" w:rsidRPr="009208EB" w14:paraId="492ADC2D" w14:textId="77777777" w:rsidTr="00C25760">
        <w:trPr>
          <w:trHeight w:val="20"/>
        </w:trPr>
        <w:tc>
          <w:tcPr>
            <w:tcW w:w="985" w:type="pct"/>
            <w:vMerge w:val="restart"/>
          </w:tcPr>
          <w:p w14:paraId="412A187D"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r w:rsidRPr="009208EB">
              <w:rPr>
                <w:rFonts w:ascii="Times New Roman" w:eastAsia="Calibri" w:hAnsi="Times New Roman"/>
                <w:b/>
                <w:bCs/>
                <w:color w:val="auto"/>
                <w:sz w:val="24"/>
                <w:szCs w:val="24"/>
                <w:lang w:eastAsia="en-US"/>
              </w:rPr>
              <w:t>Тема 3.4. Нападающий удар. Блокирование</w:t>
            </w:r>
          </w:p>
        </w:tc>
        <w:tc>
          <w:tcPr>
            <w:tcW w:w="4015" w:type="pct"/>
            <w:gridSpan w:val="3"/>
          </w:tcPr>
          <w:p w14:paraId="06FA3E0B"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0E37580C" w14:textId="77777777" w:rsidTr="00C25760">
        <w:trPr>
          <w:trHeight w:val="20"/>
        </w:trPr>
        <w:tc>
          <w:tcPr>
            <w:tcW w:w="985" w:type="pct"/>
            <w:vMerge/>
          </w:tcPr>
          <w:p w14:paraId="0C4D7C53"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13A724B1"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 Техника нападающего удара.</w:t>
            </w:r>
          </w:p>
        </w:tc>
      </w:tr>
      <w:tr w:rsidR="009208EB" w:rsidRPr="009208EB" w14:paraId="04E1246B" w14:textId="77777777" w:rsidTr="00C25760">
        <w:trPr>
          <w:trHeight w:val="20"/>
        </w:trPr>
        <w:tc>
          <w:tcPr>
            <w:tcW w:w="985" w:type="pct"/>
            <w:vMerge/>
          </w:tcPr>
          <w:p w14:paraId="7C396B3E"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41D43424"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2. Техника блокирования.</w:t>
            </w:r>
          </w:p>
        </w:tc>
      </w:tr>
      <w:tr w:rsidR="009208EB" w:rsidRPr="009208EB" w14:paraId="5F81C63E" w14:textId="77777777" w:rsidTr="00C25760">
        <w:trPr>
          <w:trHeight w:val="20"/>
        </w:trPr>
        <w:tc>
          <w:tcPr>
            <w:tcW w:w="985" w:type="pct"/>
            <w:vMerge/>
          </w:tcPr>
          <w:p w14:paraId="4C3EE075"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2335BC33"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2FE81226" w14:textId="77777777" w:rsidTr="00C25760">
        <w:trPr>
          <w:trHeight w:val="20"/>
        </w:trPr>
        <w:tc>
          <w:tcPr>
            <w:tcW w:w="985" w:type="pct"/>
            <w:vMerge/>
          </w:tcPr>
          <w:p w14:paraId="109F30F0"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462516B1"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w:t>
            </w:r>
          </w:p>
        </w:tc>
        <w:tc>
          <w:tcPr>
            <w:tcW w:w="3680" w:type="pct"/>
          </w:tcPr>
          <w:p w14:paraId="17E46449"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Практическое занятие № 35. Совершенствование техники видов нападающего удара.</w:t>
            </w:r>
          </w:p>
        </w:tc>
      </w:tr>
      <w:tr w:rsidR="009208EB" w:rsidRPr="009208EB" w14:paraId="0228BA68" w14:textId="77777777" w:rsidTr="00C25760">
        <w:trPr>
          <w:trHeight w:val="20"/>
        </w:trPr>
        <w:tc>
          <w:tcPr>
            <w:tcW w:w="985" w:type="pct"/>
            <w:vMerge/>
          </w:tcPr>
          <w:p w14:paraId="750CF62C"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0D4CE2EF"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2</w:t>
            </w:r>
          </w:p>
        </w:tc>
        <w:tc>
          <w:tcPr>
            <w:tcW w:w="3680" w:type="pct"/>
          </w:tcPr>
          <w:p w14:paraId="59AAA27F"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Практическое занятие № 36.Совершенствование техники видов блокирования</w:t>
            </w:r>
          </w:p>
        </w:tc>
      </w:tr>
      <w:tr w:rsidR="009208EB" w:rsidRPr="009208EB" w14:paraId="2BBB0938" w14:textId="77777777" w:rsidTr="00C25760">
        <w:trPr>
          <w:trHeight w:val="20"/>
        </w:trPr>
        <w:tc>
          <w:tcPr>
            <w:tcW w:w="985" w:type="pct"/>
            <w:vMerge/>
          </w:tcPr>
          <w:p w14:paraId="6F83DA35"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30570676"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159FBA4E"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63979214" w14:textId="77777777" w:rsidTr="00C25760">
        <w:trPr>
          <w:trHeight w:val="603"/>
        </w:trPr>
        <w:tc>
          <w:tcPr>
            <w:tcW w:w="985" w:type="pct"/>
            <w:vMerge/>
          </w:tcPr>
          <w:p w14:paraId="415D7CBD"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3A873EDE"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 xml:space="preserve">Упражнения для выполнения нападающего удара. </w:t>
            </w:r>
          </w:p>
          <w:p w14:paraId="7183AD2D"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Упражнения для выполнения блокирования.</w:t>
            </w:r>
          </w:p>
        </w:tc>
      </w:tr>
      <w:tr w:rsidR="009208EB" w:rsidRPr="009208EB" w14:paraId="278A4E56" w14:textId="77777777" w:rsidTr="00C25760">
        <w:trPr>
          <w:trHeight w:val="20"/>
        </w:trPr>
        <w:tc>
          <w:tcPr>
            <w:tcW w:w="985" w:type="pct"/>
            <w:vMerge w:val="restart"/>
          </w:tcPr>
          <w:p w14:paraId="48CBF77C"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r w:rsidRPr="009208EB">
              <w:rPr>
                <w:rFonts w:ascii="Times New Roman" w:eastAsia="Calibri" w:hAnsi="Times New Roman"/>
                <w:b/>
                <w:bCs/>
                <w:color w:val="auto"/>
                <w:sz w:val="24"/>
                <w:szCs w:val="24"/>
                <w:lang w:eastAsia="en-US"/>
              </w:rPr>
              <w:t xml:space="preserve">Тема 3.5. </w:t>
            </w:r>
            <w:proofErr w:type="spellStart"/>
            <w:r w:rsidRPr="009208EB">
              <w:rPr>
                <w:rFonts w:ascii="Times New Roman" w:eastAsia="Calibri" w:hAnsi="Times New Roman"/>
                <w:b/>
                <w:bCs/>
                <w:color w:val="auto"/>
                <w:sz w:val="24"/>
                <w:szCs w:val="24"/>
                <w:lang w:eastAsia="en-US"/>
              </w:rPr>
              <w:t>Тактиканападения</w:t>
            </w:r>
            <w:proofErr w:type="spellEnd"/>
          </w:p>
        </w:tc>
        <w:tc>
          <w:tcPr>
            <w:tcW w:w="4015" w:type="pct"/>
            <w:gridSpan w:val="3"/>
          </w:tcPr>
          <w:p w14:paraId="53E2314E"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20E61FA1" w14:textId="77777777" w:rsidTr="00C25760">
        <w:trPr>
          <w:trHeight w:val="20"/>
        </w:trPr>
        <w:tc>
          <w:tcPr>
            <w:tcW w:w="985" w:type="pct"/>
            <w:vMerge/>
          </w:tcPr>
          <w:p w14:paraId="7FEBFA47"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1AED691C"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 Тактические действий в нападении.</w:t>
            </w:r>
          </w:p>
        </w:tc>
      </w:tr>
      <w:tr w:rsidR="009208EB" w:rsidRPr="009208EB" w14:paraId="5D46D99E" w14:textId="77777777" w:rsidTr="00C25760">
        <w:trPr>
          <w:trHeight w:val="20"/>
        </w:trPr>
        <w:tc>
          <w:tcPr>
            <w:tcW w:w="985" w:type="pct"/>
            <w:vMerge/>
          </w:tcPr>
          <w:p w14:paraId="37582FC4"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4D2D4898"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0C3D8080" w14:textId="77777777" w:rsidTr="00C25760">
        <w:trPr>
          <w:trHeight w:val="20"/>
        </w:trPr>
        <w:tc>
          <w:tcPr>
            <w:tcW w:w="985" w:type="pct"/>
            <w:vMerge/>
          </w:tcPr>
          <w:p w14:paraId="0217598B"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54D2E67D"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1-3</w:t>
            </w:r>
          </w:p>
        </w:tc>
        <w:tc>
          <w:tcPr>
            <w:tcW w:w="3680" w:type="pct"/>
          </w:tcPr>
          <w:p w14:paraId="39E11DB5"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color w:val="auto"/>
                <w:sz w:val="24"/>
                <w:szCs w:val="24"/>
              </w:rPr>
              <w:t>Практическое занятие № 37</w:t>
            </w:r>
            <w:r w:rsidRPr="009208EB">
              <w:rPr>
                <w:rFonts w:ascii="Times New Roman" w:hAnsi="Times New Roman"/>
                <w:b/>
                <w:i/>
                <w:color w:val="auto"/>
                <w:sz w:val="24"/>
                <w:szCs w:val="24"/>
              </w:rPr>
              <w:t xml:space="preserve">. </w:t>
            </w:r>
            <w:r w:rsidRPr="009208EB">
              <w:rPr>
                <w:rFonts w:ascii="Times New Roman" w:hAnsi="Times New Roman"/>
                <w:color w:val="auto"/>
                <w:sz w:val="24"/>
                <w:szCs w:val="24"/>
              </w:rPr>
              <w:t>Совершенствование индивидуальных и групповых тактических действий в нападении.</w:t>
            </w:r>
          </w:p>
        </w:tc>
      </w:tr>
      <w:tr w:rsidR="009208EB" w:rsidRPr="009208EB" w14:paraId="037F8677" w14:textId="77777777" w:rsidTr="00C25760">
        <w:trPr>
          <w:trHeight w:val="20"/>
        </w:trPr>
        <w:tc>
          <w:tcPr>
            <w:tcW w:w="985" w:type="pct"/>
            <w:vMerge/>
          </w:tcPr>
          <w:p w14:paraId="2E775683"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333EB948"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0856C2E5"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4491E207" w14:textId="77777777" w:rsidTr="00C25760">
        <w:trPr>
          <w:trHeight w:val="20"/>
        </w:trPr>
        <w:tc>
          <w:tcPr>
            <w:tcW w:w="985" w:type="pct"/>
            <w:vMerge/>
          </w:tcPr>
          <w:p w14:paraId="4E562A58"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5AA344C3"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Упражнения для индивидуальной техники в нападении для волейболиста.</w:t>
            </w:r>
          </w:p>
        </w:tc>
      </w:tr>
      <w:tr w:rsidR="009208EB" w:rsidRPr="009208EB" w14:paraId="2D766703" w14:textId="77777777" w:rsidTr="00C25760">
        <w:trPr>
          <w:trHeight w:val="20"/>
        </w:trPr>
        <w:tc>
          <w:tcPr>
            <w:tcW w:w="985" w:type="pct"/>
            <w:vMerge w:val="restart"/>
          </w:tcPr>
          <w:p w14:paraId="2B9903AE"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r w:rsidRPr="009208EB">
              <w:rPr>
                <w:rFonts w:ascii="Times New Roman" w:eastAsia="Calibri" w:hAnsi="Times New Roman"/>
                <w:b/>
                <w:bCs/>
                <w:color w:val="auto"/>
                <w:sz w:val="24"/>
                <w:szCs w:val="24"/>
                <w:lang w:eastAsia="en-US"/>
              </w:rPr>
              <w:t>Тема 3.6. Тактика защиты</w:t>
            </w:r>
          </w:p>
        </w:tc>
        <w:tc>
          <w:tcPr>
            <w:tcW w:w="4015" w:type="pct"/>
            <w:gridSpan w:val="3"/>
          </w:tcPr>
          <w:p w14:paraId="282EFB96"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2C78C79E" w14:textId="77777777" w:rsidTr="00C25760">
        <w:trPr>
          <w:trHeight w:val="20"/>
        </w:trPr>
        <w:tc>
          <w:tcPr>
            <w:tcW w:w="985" w:type="pct"/>
            <w:vMerge/>
          </w:tcPr>
          <w:p w14:paraId="325A9670"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584A10F1"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 Тактические действий в защите.</w:t>
            </w:r>
          </w:p>
        </w:tc>
      </w:tr>
      <w:tr w:rsidR="009208EB" w:rsidRPr="009208EB" w14:paraId="21A0312A" w14:textId="77777777" w:rsidTr="00C25760">
        <w:trPr>
          <w:trHeight w:val="20"/>
        </w:trPr>
        <w:tc>
          <w:tcPr>
            <w:tcW w:w="985" w:type="pct"/>
            <w:vMerge/>
          </w:tcPr>
          <w:p w14:paraId="308EB89D"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6E4D2C0F"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5FDBBBA8" w14:textId="77777777" w:rsidTr="00C25760">
        <w:trPr>
          <w:trHeight w:val="20"/>
        </w:trPr>
        <w:tc>
          <w:tcPr>
            <w:tcW w:w="985" w:type="pct"/>
            <w:vMerge/>
          </w:tcPr>
          <w:p w14:paraId="198AD986"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7EC7A52B"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1-3</w:t>
            </w:r>
          </w:p>
        </w:tc>
        <w:tc>
          <w:tcPr>
            <w:tcW w:w="3680" w:type="pct"/>
          </w:tcPr>
          <w:p w14:paraId="4C186B5D"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Практическое занятие № 38.Совершенствование индивидуальных и групповых тактических действий в защите.</w:t>
            </w:r>
          </w:p>
        </w:tc>
      </w:tr>
      <w:tr w:rsidR="009208EB" w:rsidRPr="009208EB" w14:paraId="3B17090C" w14:textId="77777777" w:rsidTr="00C25760">
        <w:trPr>
          <w:trHeight w:val="20"/>
        </w:trPr>
        <w:tc>
          <w:tcPr>
            <w:tcW w:w="985" w:type="pct"/>
            <w:vMerge/>
          </w:tcPr>
          <w:p w14:paraId="0BBAF2F4"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1E0722BB"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12CC1A3B"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bCs/>
                <w:i/>
                <w:color w:val="auto"/>
                <w:sz w:val="20"/>
                <w:szCs w:val="22"/>
              </w:rPr>
              <w:lastRenderedPageBreak/>
              <w:t>Необходимость и тематика определяются образовательной организацией</w:t>
            </w:r>
          </w:p>
        </w:tc>
      </w:tr>
      <w:tr w:rsidR="009208EB" w:rsidRPr="009208EB" w14:paraId="698BF512" w14:textId="77777777" w:rsidTr="00C25760">
        <w:trPr>
          <w:trHeight w:val="20"/>
        </w:trPr>
        <w:tc>
          <w:tcPr>
            <w:tcW w:w="985" w:type="pct"/>
            <w:vMerge/>
          </w:tcPr>
          <w:p w14:paraId="7DC2F35D"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3AFF271A"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b/>
                <w:i/>
                <w:color w:val="auto"/>
                <w:sz w:val="24"/>
                <w:szCs w:val="24"/>
              </w:rPr>
              <w:t xml:space="preserve">1. </w:t>
            </w:r>
            <w:r w:rsidRPr="009208EB">
              <w:rPr>
                <w:rFonts w:ascii="Times New Roman" w:hAnsi="Times New Roman"/>
                <w:color w:val="auto"/>
                <w:sz w:val="24"/>
                <w:szCs w:val="24"/>
              </w:rPr>
              <w:t>Упражнения для индивидуальной техники в защите для волейболиста.</w:t>
            </w:r>
          </w:p>
        </w:tc>
      </w:tr>
      <w:tr w:rsidR="009208EB" w:rsidRPr="009208EB" w14:paraId="41B9F572" w14:textId="77777777" w:rsidTr="00C25760">
        <w:trPr>
          <w:trHeight w:val="20"/>
        </w:trPr>
        <w:tc>
          <w:tcPr>
            <w:tcW w:w="5000" w:type="pct"/>
            <w:gridSpan w:val="4"/>
          </w:tcPr>
          <w:p w14:paraId="3945B192"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color w:val="auto"/>
                <w:sz w:val="24"/>
                <w:szCs w:val="24"/>
              </w:rPr>
              <w:t>Раздел 4. Футбол</w:t>
            </w:r>
            <w:r w:rsidRPr="009208EB">
              <w:rPr>
                <w:rFonts w:ascii="Times New Roman" w:hAnsi="Times New Roman"/>
                <w:b/>
                <w:iCs/>
                <w:color w:val="auto"/>
                <w:sz w:val="24"/>
                <w:szCs w:val="24"/>
              </w:rPr>
              <w:t>. (36)</w:t>
            </w:r>
          </w:p>
        </w:tc>
      </w:tr>
      <w:tr w:rsidR="009208EB" w:rsidRPr="009208EB" w14:paraId="5415191D" w14:textId="77777777" w:rsidTr="00C25760">
        <w:trPr>
          <w:trHeight w:val="282"/>
        </w:trPr>
        <w:tc>
          <w:tcPr>
            <w:tcW w:w="985" w:type="pct"/>
            <w:vMerge w:val="restart"/>
          </w:tcPr>
          <w:p w14:paraId="1609F43A"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color w:val="auto"/>
                <w:sz w:val="24"/>
                <w:szCs w:val="24"/>
              </w:rPr>
              <w:t>4.1. Техника перемещений. Правила игры</w:t>
            </w:r>
          </w:p>
        </w:tc>
        <w:tc>
          <w:tcPr>
            <w:tcW w:w="4015" w:type="pct"/>
            <w:gridSpan w:val="3"/>
          </w:tcPr>
          <w:p w14:paraId="16EB186F"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5B58F738" w14:textId="77777777" w:rsidTr="00C25760">
        <w:trPr>
          <w:trHeight w:val="315"/>
        </w:trPr>
        <w:tc>
          <w:tcPr>
            <w:tcW w:w="985" w:type="pct"/>
            <w:vMerge/>
          </w:tcPr>
          <w:p w14:paraId="48714F9E"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3E083152"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color w:val="auto"/>
                <w:sz w:val="24"/>
                <w:szCs w:val="24"/>
              </w:rPr>
              <w:t>1.</w:t>
            </w:r>
            <w:r w:rsidRPr="009208EB">
              <w:rPr>
                <w:rFonts w:ascii="Times New Roman" w:eastAsia="Calibri" w:hAnsi="Times New Roman"/>
                <w:color w:val="231F20"/>
                <w:w w:val="108"/>
                <w:sz w:val="24"/>
                <w:szCs w:val="24"/>
                <w:lang w:eastAsia="en-US"/>
              </w:rPr>
              <w:t>Техника перемещений футболиста.</w:t>
            </w:r>
          </w:p>
        </w:tc>
      </w:tr>
      <w:tr w:rsidR="009208EB" w:rsidRPr="009208EB" w14:paraId="1DD648AA" w14:textId="77777777" w:rsidTr="00C25760">
        <w:trPr>
          <w:trHeight w:val="225"/>
        </w:trPr>
        <w:tc>
          <w:tcPr>
            <w:tcW w:w="985" w:type="pct"/>
            <w:vMerge/>
          </w:tcPr>
          <w:p w14:paraId="7F1116C7"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4DA3BEA9"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 xml:space="preserve">2. </w:t>
            </w:r>
            <w:r w:rsidRPr="009208EB">
              <w:rPr>
                <w:rFonts w:ascii="Times New Roman" w:eastAsia="Calibri" w:hAnsi="Times New Roman"/>
                <w:color w:val="231F20"/>
                <w:w w:val="108"/>
                <w:sz w:val="24"/>
                <w:szCs w:val="24"/>
                <w:lang w:eastAsia="en-US"/>
              </w:rPr>
              <w:t>Эффективное применение правил игры.</w:t>
            </w:r>
          </w:p>
        </w:tc>
      </w:tr>
      <w:tr w:rsidR="009208EB" w:rsidRPr="009208EB" w14:paraId="7D18B5C3" w14:textId="77777777" w:rsidTr="00C25760">
        <w:trPr>
          <w:trHeight w:val="225"/>
        </w:trPr>
        <w:tc>
          <w:tcPr>
            <w:tcW w:w="985" w:type="pct"/>
            <w:vMerge/>
          </w:tcPr>
          <w:p w14:paraId="40AE717B"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7F445FB6"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70B41FA1" w14:textId="77777777" w:rsidTr="00C25760">
        <w:trPr>
          <w:trHeight w:val="225"/>
        </w:trPr>
        <w:tc>
          <w:tcPr>
            <w:tcW w:w="985" w:type="pct"/>
            <w:vMerge/>
          </w:tcPr>
          <w:p w14:paraId="3801E25E" w14:textId="77777777" w:rsidR="009208EB" w:rsidRPr="009208EB" w:rsidRDefault="009208EB" w:rsidP="009208EB">
            <w:pPr>
              <w:spacing w:line="276" w:lineRule="auto"/>
              <w:rPr>
                <w:rFonts w:ascii="Times New Roman" w:hAnsi="Times New Roman"/>
                <w:b/>
                <w:i/>
                <w:color w:val="auto"/>
                <w:sz w:val="24"/>
                <w:szCs w:val="24"/>
              </w:rPr>
            </w:pPr>
          </w:p>
        </w:tc>
        <w:tc>
          <w:tcPr>
            <w:tcW w:w="335" w:type="pct"/>
            <w:gridSpan w:val="2"/>
          </w:tcPr>
          <w:p w14:paraId="3B55F29C"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w:t>
            </w:r>
          </w:p>
        </w:tc>
        <w:tc>
          <w:tcPr>
            <w:tcW w:w="3680" w:type="pct"/>
          </w:tcPr>
          <w:p w14:paraId="6B4928EE"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Практическое занятие № 39</w:t>
            </w:r>
            <w:r w:rsidRPr="009208EB">
              <w:rPr>
                <w:rFonts w:ascii="Times New Roman" w:hAnsi="Times New Roman"/>
                <w:b/>
                <w:i/>
                <w:color w:val="auto"/>
                <w:sz w:val="24"/>
                <w:szCs w:val="24"/>
              </w:rPr>
              <w:t xml:space="preserve">. </w:t>
            </w:r>
            <w:r w:rsidRPr="009208EB">
              <w:rPr>
                <w:rFonts w:ascii="Times New Roman" w:hAnsi="Times New Roman"/>
                <w:color w:val="auto"/>
                <w:sz w:val="24"/>
                <w:szCs w:val="24"/>
              </w:rPr>
              <w:t>Совершенствование техники перемещений без мяча и с мячом.</w:t>
            </w:r>
          </w:p>
        </w:tc>
      </w:tr>
      <w:tr w:rsidR="009208EB" w:rsidRPr="009208EB" w14:paraId="1C111BDC" w14:textId="77777777" w:rsidTr="00C25760">
        <w:trPr>
          <w:trHeight w:val="225"/>
        </w:trPr>
        <w:tc>
          <w:tcPr>
            <w:tcW w:w="985" w:type="pct"/>
            <w:vMerge/>
          </w:tcPr>
          <w:p w14:paraId="492E565A" w14:textId="77777777" w:rsidR="009208EB" w:rsidRPr="009208EB" w:rsidRDefault="009208EB" w:rsidP="009208EB">
            <w:pPr>
              <w:spacing w:line="276" w:lineRule="auto"/>
              <w:rPr>
                <w:rFonts w:ascii="Times New Roman" w:hAnsi="Times New Roman"/>
                <w:b/>
                <w:i/>
                <w:color w:val="auto"/>
                <w:sz w:val="24"/>
                <w:szCs w:val="24"/>
              </w:rPr>
            </w:pPr>
          </w:p>
        </w:tc>
        <w:tc>
          <w:tcPr>
            <w:tcW w:w="335" w:type="pct"/>
            <w:gridSpan w:val="2"/>
          </w:tcPr>
          <w:p w14:paraId="11B3A612"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2-3</w:t>
            </w:r>
          </w:p>
        </w:tc>
        <w:tc>
          <w:tcPr>
            <w:tcW w:w="3680" w:type="pct"/>
          </w:tcPr>
          <w:p w14:paraId="33F6BF2E"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color w:val="auto"/>
                <w:sz w:val="24"/>
                <w:szCs w:val="24"/>
              </w:rPr>
              <w:t>Практическое занятие № 40 Отработка правил в футбол</w:t>
            </w:r>
            <w:r w:rsidRPr="009208EB">
              <w:rPr>
                <w:rFonts w:ascii="Times New Roman" w:hAnsi="Times New Roman"/>
                <w:b/>
                <w:i/>
                <w:color w:val="auto"/>
                <w:sz w:val="24"/>
                <w:szCs w:val="24"/>
              </w:rPr>
              <w:t>.</w:t>
            </w:r>
            <w:r w:rsidRPr="009208EB">
              <w:rPr>
                <w:rFonts w:ascii="Times New Roman" w:hAnsi="Times New Roman"/>
                <w:color w:val="auto"/>
                <w:sz w:val="24"/>
                <w:szCs w:val="24"/>
              </w:rPr>
              <w:t xml:space="preserve"> Учебная игра.</w:t>
            </w:r>
          </w:p>
        </w:tc>
      </w:tr>
      <w:tr w:rsidR="009208EB" w:rsidRPr="009208EB" w14:paraId="27307DC5" w14:textId="77777777" w:rsidTr="00C25760">
        <w:trPr>
          <w:trHeight w:val="225"/>
        </w:trPr>
        <w:tc>
          <w:tcPr>
            <w:tcW w:w="985" w:type="pct"/>
            <w:vMerge/>
          </w:tcPr>
          <w:p w14:paraId="576679B9"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11588DE5"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0D483BF2"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0A909D78" w14:textId="77777777" w:rsidTr="00C25760">
        <w:trPr>
          <w:trHeight w:val="962"/>
        </w:trPr>
        <w:tc>
          <w:tcPr>
            <w:tcW w:w="985" w:type="pct"/>
            <w:vMerge/>
          </w:tcPr>
          <w:p w14:paraId="0A55B3A7"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14D9D348"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hAnsi="Times New Roman"/>
                <w:color w:val="auto"/>
                <w:sz w:val="24"/>
                <w:szCs w:val="24"/>
              </w:rPr>
              <w:t>Совершенствование техники перемещений без мяча и с мячом.</w:t>
            </w:r>
          </w:p>
          <w:p w14:paraId="038B1AD2"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hAnsi="Times New Roman"/>
                <w:color w:val="auto"/>
                <w:sz w:val="24"/>
                <w:szCs w:val="24"/>
              </w:rPr>
              <w:t xml:space="preserve"> Отработка правил игры.</w:t>
            </w:r>
          </w:p>
        </w:tc>
      </w:tr>
      <w:tr w:rsidR="009208EB" w:rsidRPr="009208EB" w14:paraId="319C2F9E" w14:textId="77777777" w:rsidTr="00C25760">
        <w:trPr>
          <w:trHeight w:val="20"/>
        </w:trPr>
        <w:tc>
          <w:tcPr>
            <w:tcW w:w="985" w:type="pct"/>
            <w:vMerge w:val="restart"/>
          </w:tcPr>
          <w:p w14:paraId="68F5BA64"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color w:val="auto"/>
                <w:sz w:val="24"/>
                <w:szCs w:val="24"/>
              </w:rPr>
              <w:t>4.2. Ведение, прием и передача мяча</w:t>
            </w:r>
          </w:p>
        </w:tc>
        <w:tc>
          <w:tcPr>
            <w:tcW w:w="4015" w:type="pct"/>
            <w:gridSpan w:val="3"/>
          </w:tcPr>
          <w:p w14:paraId="35FC7834" w14:textId="77777777" w:rsidR="009208EB" w:rsidRPr="009208EB" w:rsidRDefault="009208EB" w:rsidP="009208EB">
            <w:pPr>
              <w:spacing w:line="276" w:lineRule="auto"/>
              <w:rPr>
                <w:rFonts w:ascii="Times New Roman" w:eastAsia="Calibri" w:hAnsi="Times New Roman"/>
                <w:b/>
                <w:color w:val="231F20"/>
                <w:w w:val="108"/>
                <w:sz w:val="24"/>
                <w:szCs w:val="24"/>
                <w:lang w:eastAsia="en-US"/>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6EA2AFC4" w14:textId="77777777" w:rsidTr="00C25760">
        <w:trPr>
          <w:trHeight w:val="20"/>
        </w:trPr>
        <w:tc>
          <w:tcPr>
            <w:tcW w:w="985" w:type="pct"/>
            <w:vMerge/>
          </w:tcPr>
          <w:p w14:paraId="4FDB9A3D"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36B8E7D5"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 Техника ведения, приемов и передач мяча.</w:t>
            </w:r>
          </w:p>
        </w:tc>
      </w:tr>
      <w:tr w:rsidR="009208EB" w:rsidRPr="009208EB" w14:paraId="63648B8D" w14:textId="77777777" w:rsidTr="00C25760">
        <w:trPr>
          <w:trHeight w:val="20"/>
        </w:trPr>
        <w:tc>
          <w:tcPr>
            <w:tcW w:w="985" w:type="pct"/>
            <w:vMerge/>
          </w:tcPr>
          <w:p w14:paraId="723DE6CA"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4BCBC580"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79ECB3D4" w14:textId="77777777" w:rsidTr="00C25760">
        <w:trPr>
          <w:trHeight w:val="20"/>
        </w:trPr>
        <w:tc>
          <w:tcPr>
            <w:tcW w:w="985" w:type="pct"/>
            <w:vMerge/>
          </w:tcPr>
          <w:p w14:paraId="234A8813" w14:textId="77777777" w:rsidR="009208EB" w:rsidRPr="009208EB" w:rsidRDefault="009208EB" w:rsidP="009208EB">
            <w:pPr>
              <w:spacing w:line="276" w:lineRule="auto"/>
              <w:rPr>
                <w:rFonts w:ascii="Times New Roman" w:hAnsi="Times New Roman"/>
                <w:b/>
                <w:i/>
                <w:color w:val="auto"/>
                <w:sz w:val="24"/>
                <w:szCs w:val="24"/>
              </w:rPr>
            </w:pPr>
          </w:p>
        </w:tc>
        <w:tc>
          <w:tcPr>
            <w:tcW w:w="335" w:type="pct"/>
            <w:gridSpan w:val="2"/>
          </w:tcPr>
          <w:p w14:paraId="7D53114C"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1-4</w:t>
            </w:r>
          </w:p>
        </w:tc>
        <w:tc>
          <w:tcPr>
            <w:tcW w:w="3680" w:type="pct"/>
          </w:tcPr>
          <w:p w14:paraId="76CB8CFD"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Практическое занятие № 41.Совершенствование ведения мяча, приемов и передач мяча на месте и в движении, в парах и тройках.</w:t>
            </w:r>
          </w:p>
        </w:tc>
      </w:tr>
      <w:tr w:rsidR="009208EB" w:rsidRPr="009208EB" w14:paraId="18BD2B6F" w14:textId="77777777" w:rsidTr="00C25760">
        <w:trPr>
          <w:trHeight w:val="20"/>
        </w:trPr>
        <w:tc>
          <w:tcPr>
            <w:tcW w:w="985" w:type="pct"/>
            <w:vMerge/>
          </w:tcPr>
          <w:p w14:paraId="08BBB7D7"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24887545"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22079A74"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5789929B" w14:textId="77777777" w:rsidTr="00C25760">
        <w:trPr>
          <w:trHeight w:val="20"/>
        </w:trPr>
        <w:tc>
          <w:tcPr>
            <w:tcW w:w="985" w:type="pct"/>
            <w:vMerge/>
          </w:tcPr>
          <w:p w14:paraId="2C380C41"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7D3AE5A9"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color w:val="auto"/>
                <w:sz w:val="24"/>
                <w:szCs w:val="24"/>
              </w:rPr>
              <w:t>Отработка приемов и передач мяча.</w:t>
            </w:r>
          </w:p>
        </w:tc>
      </w:tr>
      <w:tr w:rsidR="009208EB" w:rsidRPr="009208EB" w14:paraId="36DAC44A" w14:textId="77777777" w:rsidTr="00C25760">
        <w:trPr>
          <w:trHeight w:val="20"/>
        </w:trPr>
        <w:tc>
          <w:tcPr>
            <w:tcW w:w="985" w:type="pct"/>
            <w:vMerge w:val="restart"/>
          </w:tcPr>
          <w:p w14:paraId="53CA3B38"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color w:val="auto"/>
                <w:sz w:val="24"/>
                <w:szCs w:val="24"/>
              </w:rPr>
              <w:t>4.3. Удары по мячу</w:t>
            </w:r>
          </w:p>
        </w:tc>
        <w:tc>
          <w:tcPr>
            <w:tcW w:w="4015" w:type="pct"/>
            <w:gridSpan w:val="3"/>
          </w:tcPr>
          <w:p w14:paraId="104EB74D"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3C6F2DE3" w14:textId="77777777" w:rsidTr="00C25760">
        <w:trPr>
          <w:trHeight w:val="20"/>
        </w:trPr>
        <w:tc>
          <w:tcPr>
            <w:tcW w:w="985" w:type="pct"/>
            <w:vMerge/>
          </w:tcPr>
          <w:p w14:paraId="01A91105"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4DFEA0E4"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 Техника ударов по мячу.</w:t>
            </w:r>
          </w:p>
        </w:tc>
      </w:tr>
      <w:tr w:rsidR="009208EB" w:rsidRPr="009208EB" w14:paraId="13AF5D28" w14:textId="77777777" w:rsidTr="00C25760">
        <w:trPr>
          <w:trHeight w:val="20"/>
        </w:trPr>
        <w:tc>
          <w:tcPr>
            <w:tcW w:w="985" w:type="pct"/>
            <w:vMerge/>
          </w:tcPr>
          <w:p w14:paraId="1040215A"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074C42E7"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73CDE19B" w14:textId="77777777" w:rsidTr="00C25760">
        <w:trPr>
          <w:trHeight w:val="20"/>
        </w:trPr>
        <w:tc>
          <w:tcPr>
            <w:tcW w:w="985" w:type="pct"/>
            <w:vMerge/>
          </w:tcPr>
          <w:p w14:paraId="499574B6" w14:textId="77777777" w:rsidR="009208EB" w:rsidRPr="009208EB" w:rsidRDefault="009208EB" w:rsidP="009208EB">
            <w:pPr>
              <w:spacing w:line="276" w:lineRule="auto"/>
              <w:rPr>
                <w:rFonts w:ascii="Times New Roman" w:hAnsi="Times New Roman"/>
                <w:b/>
                <w:i/>
                <w:color w:val="auto"/>
                <w:sz w:val="24"/>
                <w:szCs w:val="24"/>
              </w:rPr>
            </w:pPr>
          </w:p>
        </w:tc>
        <w:tc>
          <w:tcPr>
            <w:tcW w:w="335" w:type="pct"/>
            <w:gridSpan w:val="2"/>
          </w:tcPr>
          <w:p w14:paraId="05AB5844"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1-2</w:t>
            </w:r>
          </w:p>
        </w:tc>
        <w:tc>
          <w:tcPr>
            <w:tcW w:w="3680" w:type="pct"/>
          </w:tcPr>
          <w:p w14:paraId="1965DCA2"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Практическое занятие № 42.Совершенствование ударов по мячу с места и в движении.</w:t>
            </w:r>
          </w:p>
        </w:tc>
      </w:tr>
      <w:tr w:rsidR="009208EB" w:rsidRPr="009208EB" w14:paraId="244A8EEC" w14:textId="77777777" w:rsidTr="00C25760">
        <w:trPr>
          <w:trHeight w:val="20"/>
        </w:trPr>
        <w:tc>
          <w:tcPr>
            <w:tcW w:w="985" w:type="pct"/>
            <w:vMerge/>
          </w:tcPr>
          <w:p w14:paraId="3C54DE56" w14:textId="77777777" w:rsidR="009208EB" w:rsidRPr="009208EB" w:rsidRDefault="009208EB" w:rsidP="009208EB">
            <w:pPr>
              <w:spacing w:line="276" w:lineRule="auto"/>
              <w:rPr>
                <w:rFonts w:ascii="Times New Roman" w:hAnsi="Times New Roman"/>
                <w:b/>
                <w:i/>
                <w:color w:val="auto"/>
                <w:sz w:val="24"/>
                <w:szCs w:val="24"/>
              </w:rPr>
            </w:pPr>
          </w:p>
        </w:tc>
        <w:tc>
          <w:tcPr>
            <w:tcW w:w="335" w:type="pct"/>
            <w:gridSpan w:val="2"/>
          </w:tcPr>
          <w:p w14:paraId="1EE259CB"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3-4</w:t>
            </w:r>
          </w:p>
        </w:tc>
        <w:tc>
          <w:tcPr>
            <w:tcW w:w="3680" w:type="pct"/>
          </w:tcPr>
          <w:p w14:paraId="6C9B7E56"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color w:val="auto"/>
                <w:sz w:val="24"/>
                <w:szCs w:val="24"/>
              </w:rPr>
              <w:t>Практическое занятие № 43</w:t>
            </w:r>
            <w:r w:rsidRPr="009208EB">
              <w:rPr>
                <w:rFonts w:ascii="Times New Roman" w:hAnsi="Times New Roman"/>
                <w:b/>
                <w:i/>
                <w:color w:val="auto"/>
                <w:sz w:val="24"/>
                <w:szCs w:val="24"/>
              </w:rPr>
              <w:t xml:space="preserve">. </w:t>
            </w:r>
            <w:r w:rsidRPr="009208EB">
              <w:rPr>
                <w:rFonts w:ascii="Times New Roman" w:hAnsi="Times New Roman"/>
                <w:color w:val="auto"/>
                <w:sz w:val="24"/>
                <w:szCs w:val="24"/>
              </w:rPr>
              <w:t>Контрольные тесты. (Штрафной удар).</w:t>
            </w:r>
          </w:p>
        </w:tc>
      </w:tr>
      <w:tr w:rsidR="009208EB" w:rsidRPr="009208EB" w14:paraId="3B980259" w14:textId="77777777" w:rsidTr="00C25760">
        <w:trPr>
          <w:trHeight w:val="20"/>
        </w:trPr>
        <w:tc>
          <w:tcPr>
            <w:tcW w:w="985" w:type="pct"/>
            <w:vMerge/>
          </w:tcPr>
          <w:p w14:paraId="5B59B9F1"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1C3F33F6"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3FB91CF0"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08C1E323" w14:textId="77777777" w:rsidTr="00C25760">
        <w:trPr>
          <w:trHeight w:val="20"/>
        </w:trPr>
        <w:tc>
          <w:tcPr>
            <w:tcW w:w="985" w:type="pct"/>
            <w:vMerge/>
          </w:tcPr>
          <w:p w14:paraId="519EDE08"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56B8C09B"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Совершенствование ударов мяча по воротам.</w:t>
            </w:r>
          </w:p>
        </w:tc>
      </w:tr>
      <w:tr w:rsidR="009208EB" w:rsidRPr="009208EB" w14:paraId="26A4B8E6" w14:textId="77777777" w:rsidTr="00C25760">
        <w:trPr>
          <w:trHeight w:val="20"/>
        </w:trPr>
        <w:tc>
          <w:tcPr>
            <w:tcW w:w="985" w:type="pct"/>
            <w:vMerge w:val="restart"/>
          </w:tcPr>
          <w:p w14:paraId="11336D9D"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color w:val="auto"/>
                <w:sz w:val="24"/>
                <w:szCs w:val="24"/>
              </w:rPr>
              <w:t xml:space="preserve">4.4. </w:t>
            </w:r>
            <w:r w:rsidRPr="009208EB">
              <w:rPr>
                <w:rFonts w:ascii="Times New Roman" w:eastAsia="Calibri" w:hAnsi="Times New Roman"/>
                <w:b/>
                <w:bCs/>
                <w:color w:val="auto"/>
                <w:sz w:val="24"/>
                <w:szCs w:val="24"/>
                <w:lang w:eastAsia="en-US"/>
              </w:rPr>
              <w:t>Простые тактические комбинации</w:t>
            </w:r>
          </w:p>
        </w:tc>
        <w:tc>
          <w:tcPr>
            <w:tcW w:w="4015" w:type="pct"/>
            <w:gridSpan w:val="3"/>
          </w:tcPr>
          <w:p w14:paraId="7D00E6D7"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eastAsia="Calibri" w:hAnsi="Times New Roman"/>
                <w:b/>
                <w:color w:val="231F20"/>
                <w:w w:val="108"/>
                <w:sz w:val="24"/>
                <w:szCs w:val="24"/>
                <w:lang w:eastAsia="en-US"/>
              </w:rPr>
              <w:t>Содержание учебного материала</w:t>
            </w:r>
          </w:p>
        </w:tc>
      </w:tr>
      <w:tr w:rsidR="009208EB" w:rsidRPr="009208EB" w14:paraId="2B13BED9" w14:textId="77777777" w:rsidTr="00C25760">
        <w:trPr>
          <w:trHeight w:val="20"/>
        </w:trPr>
        <w:tc>
          <w:tcPr>
            <w:tcW w:w="985" w:type="pct"/>
            <w:vMerge/>
          </w:tcPr>
          <w:p w14:paraId="18560D86"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38518979"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color w:val="auto"/>
                <w:sz w:val="24"/>
                <w:szCs w:val="24"/>
              </w:rPr>
              <w:t>1. Тактика и техника простых тактических комбинаций.</w:t>
            </w:r>
          </w:p>
        </w:tc>
      </w:tr>
      <w:tr w:rsidR="009208EB" w:rsidRPr="009208EB" w14:paraId="3E933A50" w14:textId="77777777" w:rsidTr="00C25760">
        <w:trPr>
          <w:trHeight w:val="20"/>
        </w:trPr>
        <w:tc>
          <w:tcPr>
            <w:tcW w:w="985" w:type="pct"/>
            <w:vMerge/>
          </w:tcPr>
          <w:p w14:paraId="2F8D6725"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5EBAC7E3"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6D766223" w14:textId="77777777" w:rsidTr="00C25760">
        <w:trPr>
          <w:trHeight w:val="20"/>
        </w:trPr>
        <w:tc>
          <w:tcPr>
            <w:tcW w:w="985" w:type="pct"/>
            <w:vMerge/>
          </w:tcPr>
          <w:p w14:paraId="3130E9A7" w14:textId="77777777" w:rsidR="009208EB" w:rsidRPr="009208EB" w:rsidRDefault="009208EB" w:rsidP="009208EB">
            <w:pPr>
              <w:spacing w:line="276" w:lineRule="auto"/>
              <w:rPr>
                <w:rFonts w:ascii="Times New Roman" w:hAnsi="Times New Roman"/>
                <w:b/>
                <w:i/>
                <w:color w:val="auto"/>
                <w:sz w:val="24"/>
                <w:szCs w:val="24"/>
              </w:rPr>
            </w:pPr>
          </w:p>
        </w:tc>
        <w:tc>
          <w:tcPr>
            <w:tcW w:w="335" w:type="pct"/>
            <w:gridSpan w:val="2"/>
          </w:tcPr>
          <w:p w14:paraId="3C80764C"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1-4</w:t>
            </w:r>
          </w:p>
        </w:tc>
        <w:tc>
          <w:tcPr>
            <w:tcW w:w="3680" w:type="pct"/>
          </w:tcPr>
          <w:p w14:paraId="27471827"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Практическое занятие № 44.Совершенствование простых тактических комбинаций в парах, тройках.</w:t>
            </w:r>
          </w:p>
        </w:tc>
      </w:tr>
      <w:tr w:rsidR="009208EB" w:rsidRPr="009208EB" w14:paraId="4A389C59" w14:textId="77777777" w:rsidTr="00C25760">
        <w:trPr>
          <w:trHeight w:val="20"/>
        </w:trPr>
        <w:tc>
          <w:tcPr>
            <w:tcW w:w="985" w:type="pct"/>
            <w:vMerge/>
          </w:tcPr>
          <w:p w14:paraId="719FCDFA"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1AADD401"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19AAD84C"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37F6AB12" w14:textId="77777777" w:rsidTr="00C25760">
        <w:trPr>
          <w:trHeight w:val="20"/>
        </w:trPr>
        <w:tc>
          <w:tcPr>
            <w:tcW w:w="985" w:type="pct"/>
            <w:vMerge/>
          </w:tcPr>
          <w:p w14:paraId="78D2D9C5" w14:textId="77777777" w:rsidR="009208EB" w:rsidRPr="009208EB" w:rsidRDefault="009208EB" w:rsidP="009208EB">
            <w:pPr>
              <w:spacing w:line="276" w:lineRule="auto"/>
              <w:rPr>
                <w:rFonts w:ascii="Times New Roman" w:hAnsi="Times New Roman"/>
                <w:b/>
                <w:i/>
                <w:color w:val="auto"/>
                <w:sz w:val="24"/>
                <w:szCs w:val="24"/>
              </w:rPr>
            </w:pPr>
          </w:p>
        </w:tc>
        <w:tc>
          <w:tcPr>
            <w:tcW w:w="4015" w:type="pct"/>
            <w:gridSpan w:val="3"/>
          </w:tcPr>
          <w:p w14:paraId="4BF959CB"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Ведение, удары, прием и передачи мяча.</w:t>
            </w:r>
          </w:p>
        </w:tc>
      </w:tr>
      <w:tr w:rsidR="009208EB" w:rsidRPr="009208EB" w14:paraId="5F01AA97" w14:textId="77777777" w:rsidTr="00C25760">
        <w:trPr>
          <w:trHeight w:val="20"/>
        </w:trPr>
        <w:tc>
          <w:tcPr>
            <w:tcW w:w="5000" w:type="pct"/>
            <w:gridSpan w:val="4"/>
          </w:tcPr>
          <w:p w14:paraId="0D0DA1B7"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color w:val="auto"/>
                <w:sz w:val="24"/>
                <w:szCs w:val="24"/>
              </w:rPr>
              <w:t>Раздел 5. Атлетическая гимнастика</w:t>
            </w:r>
            <w:r w:rsidRPr="009208EB">
              <w:rPr>
                <w:rFonts w:ascii="Times New Roman" w:hAnsi="Times New Roman"/>
                <w:b/>
                <w:iCs/>
                <w:color w:val="auto"/>
                <w:sz w:val="24"/>
                <w:szCs w:val="24"/>
              </w:rPr>
              <w:t>.(36)</w:t>
            </w:r>
          </w:p>
        </w:tc>
      </w:tr>
      <w:tr w:rsidR="009208EB" w:rsidRPr="009208EB" w14:paraId="1E4522E0" w14:textId="77777777" w:rsidTr="00C25760">
        <w:trPr>
          <w:trHeight w:val="20"/>
        </w:trPr>
        <w:tc>
          <w:tcPr>
            <w:tcW w:w="985" w:type="pct"/>
            <w:vMerge w:val="restart"/>
          </w:tcPr>
          <w:p w14:paraId="5DFA5D23"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r w:rsidRPr="009208EB">
              <w:rPr>
                <w:rFonts w:ascii="Times New Roman" w:eastAsia="Calibri" w:hAnsi="Times New Roman"/>
                <w:b/>
                <w:bCs/>
                <w:color w:val="auto"/>
                <w:sz w:val="24"/>
                <w:szCs w:val="24"/>
                <w:lang w:eastAsia="en-US"/>
              </w:rPr>
              <w:t>Тема 5.1</w:t>
            </w:r>
            <w:r w:rsidRPr="009208EB">
              <w:rPr>
                <w:rFonts w:ascii="Times New Roman" w:eastAsia="Calibri" w:hAnsi="Times New Roman"/>
                <w:b/>
                <w:bCs/>
                <w:i/>
                <w:color w:val="auto"/>
                <w:sz w:val="24"/>
                <w:szCs w:val="24"/>
                <w:lang w:eastAsia="en-US"/>
              </w:rPr>
              <w:t>.</w:t>
            </w:r>
          </w:p>
          <w:p w14:paraId="68D3F256"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r w:rsidRPr="009208EB">
              <w:rPr>
                <w:rFonts w:ascii="Times New Roman" w:eastAsia="Calibri" w:hAnsi="Times New Roman"/>
                <w:b/>
                <w:bCs/>
                <w:color w:val="auto"/>
                <w:sz w:val="24"/>
                <w:szCs w:val="24"/>
                <w:lang w:eastAsia="en-US"/>
              </w:rPr>
              <w:t xml:space="preserve">Комплексы вольных </w:t>
            </w:r>
            <w:r w:rsidRPr="009208EB">
              <w:rPr>
                <w:rFonts w:ascii="Times New Roman" w:eastAsia="Calibri" w:hAnsi="Times New Roman"/>
                <w:b/>
                <w:bCs/>
                <w:color w:val="auto"/>
                <w:sz w:val="24"/>
                <w:szCs w:val="24"/>
                <w:lang w:eastAsia="en-US"/>
              </w:rPr>
              <w:lastRenderedPageBreak/>
              <w:t>общеразвивающих упражнений</w:t>
            </w:r>
          </w:p>
        </w:tc>
        <w:tc>
          <w:tcPr>
            <w:tcW w:w="4015" w:type="pct"/>
            <w:gridSpan w:val="3"/>
          </w:tcPr>
          <w:p w14:paraId="2604B94A"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eastAsia="Calibri" w:hAnsi="Times New Roman"/>
                <w:b/>
                <w:color w:val="231F20"/>
                <w:w w:val="108"/>
                <w:sz w:val="24"/>
                <w:szCs w:val="24"/>
                <w:lang w:eastAsia="en-US"/>
              </w:rPr>
              <w:lastRenderedPageBreak/>
              <w:t>Содержание учебного материала</w:t>
            </w:r>
          </w:p>
        </w:tc>
      </w:tr>
      <w:tr w:rsidR="009208EB" w:rsidRPr="009208EB" w14:paraId="39269882" w14:textId="77777777" w:rsidTr="00C25760">
        <w:trPr>
          <w:trHeight w:val="20"/>
        </w:trPr>
        <w:tc>
          <w:tcPr>
            <w:tcW w:w="985" w:type="pct"/>
            <w:vMerge/>
          </w:tcPr>
          <w:p w14:paraId="5D57C0CB"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0A8C0849"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 Техника двигательных действий с собственным весом и предметами</w:t>
            </w:r>
          </w:p>
        </w:tc>
      </w:tr>
      <w:tr w:rsidR="009208EB" w:rsidRPr="009208EB" w14:paraId="0F428172" w14:textId="77777777" w:rsidTr="00C25760">
        <w:trPr>
          <w:trHeight w:val="20"/>
        </w:trPr>
        <w:tc>
          <w:tcPr>
            <w:tcW w:w="985" w:type="pct"/>
            <w:vMerge/>
          </w:tcPr>
          <w:p w14:paraId="18B591B7"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08A3CED5" w14:textId="77777777" w:rsidR="009208EB" w:rsidRPr="009208EB" w:rsidRDefault="009208EB" w:rsidP="009208EB">
            <w:pPr>
              <w:spacing w:line="276" w:lineRule="auto"/>
              <w:rPr>
                <w:rFonts w:ascii="Times New Roman" w:hAnsi="Times New Roman"/>
                <w:b/>
                <w:i/>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3D07287C" w14:textId="77777777" w:rsidTr="00C25760">
        <w:trPr>
          <w:trHeight w:val="20"/>
        </w:trPr>
        <w:tc>
          <w:tcPr>
            <w:tcW w:w="985" w:type="pct"/>
            <w:vMerge/>
          </w:tcPr>
          <w:p w14:paraId="056CB182"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35E27975"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1-3</w:t>
            </w:r>
          </w:p>
        </w:tc>
        <w:tc>
          <w:tcPr>
            <w:tcW w:w="3680" w:type="pct"/>
          </w:tcPr>
          <w:p w14:paraId="4C5A3DF1" w14:textId="77777777" w:rsidR="009208EB" w:rsidRPr="009208EB" w:rsidRDefault="009208EB" w:rsidP="009208EB">
            <w:pPr>
              <w:rPr>
                <w:rFonts w:ascii="Times New Roman" w:hAnsi="Times New Roman"/>
                <w:color w:val="auto"/>
                <w:sz w:val="24"/>
                <w:szCs w:val="24"/>
              </w:rPr>
            </w:pPr>
            <w:r w:rsidRPr="009208EB">
              <w:rPr>
                <w:rFonts w:ascii="Times New Roman" w:hAnsi="Times New Roman"/>
                <w:color w:val="auto"/>
                <w:sz w:val="24"/>
                <w:szCs w:val="24"/>
              </w:rPr>
              <w:t xml:space="preserve">Практическое занятие № 45. Совершенствование техники упражнений с собственным весом на турнике, брусьях, </w:t>
            </w:r>
            <w:proofErr w:type="spellStart"/>
            <w:r w:rsidRPr="009208EB">
              <w:rPr>
                <w:rFonts w:ascii="Times New Roman" w:eastAsia="Calibri" w:hAnsi="Times New Roman"/>
                <w:color w:val="auto"/>
                <w:sz w:val="24"/>
                <w:szCs w:val="24"/>
                <w:lang w:eastAsia="en-US"/>
              </w:rPr>
              <w:t>г</w:t>
            </w:r>
            <w:r w:rsidRPr="009208EB">
              <w:rPr>
                <w:rFonts w:ascii="Times New Roman" w:hAnsi="Times New Roman"/>
                <w:color w:val="auto"/>
                <w:sz w:val="24"/>
                <w:szCs w:val="24"/>
              </w:rPr>
              <w:t>иперэкстензия</w:t>
            </w:r>
            <w:proofErr w:type="spellEnd"/>
            <w:r w:rsidRPr="009208EB">
              <w:rPr>
                <w:rFonts w:ascii="Times New Roman" w:hAnsi="Times New Roman"/>
                <w:color w:val="auto"/>
                <w:sz w:val="24"/>
                <w:szCs w:val="24"/>
              </w:rPr>
              <w:t>, приседания, поднятия на носки , отжимания, упражнения на пресс</w:t>
            </w:r>
          </w:p>
        </w:tc>
      </w:tr>
      <w:tr w:rsidR="009208EB" w:rsidRPr="009208EB" w14:paraId="3B88D831" w14:textId="77777777" w:rsidTr="00C25760">
        <w:trPr>
          <w:trHeight w:val="20"/>
        </w:trPr>
        <w:tc>
          <w:tcPr>
            <w:tcW w:w="985" w:type="pct"/>
            <w:vMerge/>
          </w:tcPr>
          <w:p w14:paraId="56A8E008"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27A77B95"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4-7</w:t>
            </w:r>
          </w:p>
        </w:tc>
        <w:tc>
          <w:tcPr>
            <w:tcW w:w="3680" w:type="pct"/>
          </w:tcPr>
          <w:p w14:paraId="5F3CD373" w14:textId="77777777" w:rsidR="009208EB" w:rsidRPr="009208EB" w:rsidRDefault="009208EB" w:rsidP="009208EB">
            <w:pPr>
              <w:rPr>
                <w:rFonts w:ascii="Times New Roman" w:hAnsi="Times New Roman"/>
                <w:color w:val="auto"/>
                <w:sz w:val="24"/>
                <w:szCs w:val="24"/>
              </w:rPr>
            </w:pPr>
            <w:r w:rsidRPr="009208EB">
              <w:rPr>
                <w:rFonts w:ascii="Times New Roman" w:hAnsi="Times New Roman"/>
                <w:color w:val="auto"/>
                <w:sz w:val="24"/>
                <w:szCs w:val="24"/>
              </w:rPr>
              <w:t>Практическое занятие № 46. Совершенствование техники упражнений с предметами: обручами, скакалками, гимнастическими палками</w:t>
            </w:r>
          </w:p>
        </w:tc>
      </w:tr>
      <w:tr w:rsidR="009208EB" w:rsidRPr="009208EB" w14:paraId="78CF757A" w14:textId="77777777" w:rsidTr="00C25760">
        <w:trPr>
          <w:trHeight w:val="20"/>
        </w:trPr>
        <w:tc>
          <w:tcPr>
            <w:tcW w:w="985" w:type="pct"/>
            <w:vMerge/>
          </w:tcPr>
          <w:p w14:paraId="0BDA9B7B"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5C8B82B1"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8-10</w:t>
            </w:r>
          </w:p>
        </w:tc>
        <w:tc>
          <w:tcPr>
            <w:tcW w:w="3680" w:type="pct"/>
          </w:tcPr>
          <w:p w14:paraId="6F21A54D" w14:textId="77777777" w:rsidR="009208EB" w:rsidRPr="009208EB" w:rsidRDefault="009208EB" w:rsidP="009208EB">
            <w:pPr>
              <w:rPr>
                <w:rFonts w:ascii="Times New Roman" w:hAnsi="Times New Roman"/>
                <w:color w:val="auto"/>
                <w:sz w:val="24"/>
                <w:szCs w:val="24"/>
              </w:rPr>
            </w:pPr>
            <w:r w:rsidRPr="009208EB">
              <w:rPr>
                <w:rFonts w:ascii="Times New Roman" w:hAnsi="Times New Roman"/>
                <w:color w:val="auto"/>
                <w:sz w:val="24"/>
                <w:szCs w:val="24"/>
              </w:rPr>
              <w:t>Практическое занятие № 47.Совершенствование техники упражнений на блочных тренажерах для развития основных мышечных групп.</w:t>
            </w:r>
          </w:p>
        </w:tc>
      </w:tr>
      <w:tr w:rsidR="009208EB" w:rsidRPr="009208EB" w14:paraId="6A39C37C" w14:textId="77777777" w:rsidTr="00C25760">
        <w:trPr>
          <w:trHeight w:val="20"/>
        </w:trPr>
        <w:tc>
          <w:tcPr>
            <w:tcW w:w="985" w:type="pct"/>
            <w:vMerge/>
          </w:tcPr>
          <w:p w14:paraId="49DAC8EC"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695AEC75"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11-14</w:t>
            </w:r>
          </w:p>
        </w:tc>
        <w:tc>
          <w:tcPr>
            <w:tcW w:w="3680" w:type="pct"/>
          </w:tcPr>
          <w:p w14:paraId="602E45D4" w14:textId="77777777" w:rsidR="009208EB" w:rsidRPr="009208EB" w:rsidRDefault="009208EB" w:rsidP="009208EB">
            <w:pPr>
              <w:rPr>
                <w:rFonts w:ascii="Times New Roman" w:hAnsi="Times New Roman"/>
                <w:color w:val="auto"/>
                <w:sz w:val="24"/>
                <w:szCs w:val="24"/>
              </w:rPr>
            </w:pPr>
            <w:r w:rsidRPr="009208EB">
              <w:rPr>
                <w:rFonts w:ascii="Times New Roman" w:hAnsi="Times New Roman"/>
                <w:color w:val="auto"/>
                <w:sz w:val="24"/>
                <w:szCs w:val="24"/>
              </w:rPr>
              <w:t>Практическое занятие № 48.Совершенствование техники упражнений со свободными весами: гирями, гантелями, штангами.</w:t>
            </w:r>
          </w:p>
        </w:tc>
      </w:tr>
      <w:tr w:rsidR="009208EB" w:rsidRPr="009208EB" w14:paraId="104BD801" w14:textId="77777777" w:rsidTr="00C25760">
        <w:trPr>
          <w:trHeight w:val="20"/>
        </w:trPr>
        <w:tc>
          <w:tcPr>
            <w:tcW w:w="985" w:type="pct"/>
            <w:vMerge/>
          </w:tcPr>
          <w:p w14:paraId="450D5459"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2B69AE2E" w14:textId="77777777" w:rsidR="009208EB" w:rsidRPr="009208EB" w:rsidRDefault="009208EB" w:rsidP="009208EB">
            <w:pPr>
              <w:rPr>
                <w:rFonts w:ascii="Times New Roman" w:hAnsi="Times New Roman"/>
                <w:b/>
                <w:i/>
                <w:color w:val="auto"/>
                <w:sz w:val="24"/>
                <w:szCs w:val="24"/>
              </w:rPr>
            </w:pPr>
            <w:r w:rsidRPr="009208EB">
              <w:rPr>
                <w:rFonts w:ascii="Times New Roman" w:hAnsi="Times New Roman"/>
                <w:b/>
                <w:bCs/>
                <w:color w:val="auto"/>
                <w:sz w:val="24"/>
                <w:szCs w:val="24"/>
              </w:rPr>
              <w:t>Самостоятельная работа обучающихся</w:t>
            </w:r>
          </w:p>
        </w:tc>
      </w:tr>
      <w:tr w:rsidR="009208EB" w:rsidRPr="009208EB" w14:paraId="425ACD1A" w14:textId="77777777" w:rsidTr="00C25760">
        <w:trPr>
          <w:trHeight w:val="20"/>
        </w:trPr>
        <w:tc>
          <w:tcPr>
            <w:tcW w:w="985" w:type="pct"/>
            <w:vMerge/>
          </w:tcPr>
          <w:p w14:paraId="48AA682B"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4C6B103D" w14:textId="77777777" w:rsidR="009208EB" w:rsidRPr="009208EB" w:rsidRDefault="009208EB" w:rsidP="009208EB">
            <w:pPr>
              <w:rPr>
                <w:rFonts w:ascii="Times New Roman" w:hAnsi="Times New Roman"/>
                <w:color w:val="auto"/>
                <w:sz w:val="24"/>
                <w:szCs w:val="24"/>
              </w:rPr>
            </w:pPr>
            <w:r w:rsidRPr="009208EB">
              <w:rPr>
                <w:rFonts w:ascii="Times New Roman" w:hAnsi="Times New Roman"/>
                <w:color w:val="auto"/>
                <w:sz w:val="24"/>
                <w:szCs w:val="24"/>
              </w:rPr>
              <w:t>Совершенствование техники упражнений для развития силы.</w:t>
            </w:r>
          </w:p>
        </w:tc>
      </w:tr>
      <w:tr w:rsidR="009208EB" w:rsidRPr="009208EB" w14:paraId="354F7F2B" w14:textId="77777777" w:rsidTr="00C25760">
        <w:trPr>
          <w:trHeight w:val="20"/>
        </w:trPr>
        <w:tc>
          <w:tcPr>
            <w:tcW w:w="985" w:type="pct"/>
            <w:vMerge w:val="restart"/>
          </w:tcPr>
          <w:p w14:paraId="307B293A" w14:textId="77777777" w:rsidR="009208EB" w:rsidRPr="009208EB" w:rsidRDefault="009208EB" w:rsidP="009208EB">
            <w:pPr>
              <w:spacing w:line="276" w:lineRule="auto"/>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Тема 5.2. Комплексы профессионально-прикладных гимнастических упражнений</w:t>
            </w:r>
          </w:p>
        </w:tc>
        <w:tc>
          <w:tcPr>
            <w:tcW w:w="4015" w:type="pct"/>
            <w:gridSpan w:val="3"/>
          </w:tcPr>
          <w:p w14:paraId="7FE9542F" w14:textId="77777777" w:rsidR="009208EB" w:rsidRPr="009208EB" w:rsidRDefault="009208EB" w:rsidP="009208EB">
            <w:pPr>
              <w:rPr>
                <w:rFonts w:ascii="Times New Roman" w:hAnsi="Times New Roman"/>
                <w:b/>
                <w:color w:val="auto"/>
                <w:sz w:val="24"/>
                <w:szCs w:val="24"/>
              </w:rPr>
            </w:pPr>
            <w:r w:rsidRPr="009208EB">
              <w:rPr>
                <w:rFonts w:ascii="Times New Roman" w:hAnsi="Times New Roman"/>
                <w:b/>
                <w:color w:val="auto"/>
                <w:sz w:val="24"/>
                <w:szCs w:val="24"/>
              </w:rPr>
              <w:t>Содержание учебного материала</w:t>
            </w:r>
          </w:p>
        </w:tc>
      </w:tr>
      <w:tr w:rsidR="009208EB" w:rsidRPr="009208EB" w14:paraId="2F182465" w14:textId="77777777" w:rsidTr="00C25760">
        <w:trPr>
          <w:trHeight w:val="265"/>
        </w:trPr>
        <w:tc>
          <w:tcPr>
            <w:tcW w:w="985" w:type="pct"/>
            <w:vMerge/>
          </w:tcPr>
          <w:p w14:paraId="45CE6445"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19E98821"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 Техника двигательных действий на развитие гибкости</w:t>
            </w:r>
          </w:p>
        </w:tc>
      </w:tr>
      <w:tr w:rsidR="009208EB" w:rsidRPr="009208EB" w14:paraId="2A7754F9" w14:textId="77777777" w:rsidTr="00C25760">
        <w:trPr>
          <w:trHeight w:val="20"/>
        </w:trPr>
        <w:tc>
          <w:tcPr>
            <w:tcW w:w="985" w:type="pct"/>
            <w:vMerge/>
          </w:tcPr>
          <w:p w14:paraId="4C38F854"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409B8CDA" w14:textId="77777777" w:rsidR="009208EB" w:rsidRPr="009208EB" w:rsidRDefault="009208EB" w:rsidP="009208EB">
            <w:pPr>
              <w:spacing w:line="276" w:lineRule="auto"/>
              <w:rPr>
                <w:rFonts w:ascii="Times New Roman" w:hAnsi="Times New Roman"/>
                <w:b/>
                <w:color w:val="auto"/>
                <w:sz w:val="24"/>
                <w:szCs w:val="24"/>
              </w:rPr>
            </w:pPr>
            <w:r w:rsidRPr="009208EB">
              <w:rPr>
                <w:rFonts w:ascii="Times New Roman" w:hAnsi="Times New Roman"/>
                <w:b/>
                <w:color w:val="auto"/>
                <w:sz w:val="24"/>
                <w:szCs w:val="24"/>
              </w:rPr>
              <w:t>В том числе практических занятий и лабораторных работ</w:t>
            </w:r>
          </w:p>
        </w:tc>
      </w:tr>
      <w:tr w:rsidR="009208EB" w:rsidRPr="009208EB" w14:paraId="264DB3A4" w14:textId="77777777" w:rsidTr="00C25760">
        <w:trPr>
          <w:trHeight w:val="335"/>
        </w:trPr>
        <w:tc>
          <w:tcPr>
            <w:tcW w:w="985" w:type="pct"/>
            <w:vMerge/>
          </w:tcPr>
          <w:p w14:paraId="3F039CC3"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335" w:type="pct"/>
            <w:gridSpan w:val="2"/>
          </w:tcPr>
          <w:p w14:paraId="08A1C98C"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1-2</w:t>
            </w:r>
          </w:p>
        </w:tc>
        <w:tc>
          <w:tcPr>
            <w:tcW w:w="3680" w:type="pct"/>
          </w:tcPr>
          <w:p w14:paraId="41BDB821"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 xml:space="preserve">Практическое занятие № 49.Совершенствование техники упражнений для развития гибкости </w:t>
            </w:r>
          </w:p>
        </w:tc>
      </w:tr>
      <w:tr w:rsidR="009208EB" w:rsidRPr="009208EB" w14:paraId="6D512986" w14:textId="77777777" w:rsidTr="00C25760">
        <w:trPr>
          <w:trHeight w:val="284"/>
        </w:trPr>
        <w:tc>
          <w:tcPr>
            <w:tcW w:w="985" w:type="pct"/>
            <w:vMerge/>
          </w:tcPr>
          <w:p w14:paraId="0DF15267"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7DF2F941" w14:textId="77777777" w:rsidR="009208EB" w:rsidRPr="009208EB" w:rsidRDefault="009208EB" w:rsidP="009208EB">
            <w:pPr>
              <w:spacing w:line="276" w:lineRule="auto"/>
              <w:rPr>
                <w:rFonts w:ascii="Times New Roman" w:hAnsi="Times New Roman"/>
                <w:b/>
                <w:color w:val="auto"/>
                <w:sz w:val="24"/>
                <w:szCs w:val="24"/>
              </w:rPr>
            </w:pPr>
            <w:r w:rsidRPr="009208EB">
              <w:rPr>
                <w:rFonts w:ascii="Times New Roman" w:hAnsi="Times New Roman"/>
                <w:b/>
                <w:color w:val="auto"/>
                <w:sz w:val="24"/>
                <w:szCs w:val="24"/>
              </w:rPr>
              <w:t>Самостоятельная работа обучающихся</w:t>
            </w:r>
          </w:p>
        </w:tc>
      </w:tr>
      <w:tr w:rsidR="009208EB" w:rsidRPr="009208EB" w14:paraId="6C0BF24C" w14:textId="77777777" w:rsidTr="00C25760">
        <w:trPr>
          <w:trHeight w:val="20"/>
        </w:trPr>
        <w:tc>
          <w:tcPr>
            <w:tcW w:w="985" w:type="pct"/>
            <w:vMerge/>
          </w:tcPr>
          <w:p w14:paraId="5DB2DDB5" w14:textId="77777777" w:rsidR="009208EB" w:rsidRPr="009208EB" w:rsidRDefault="009208EB" w:rsidP="009208EB">
            <w:pPr>
              <w:spacing w:line="276" w:lineRule="auto"/>
              <w:rPr>
                <w:rFonts w:ascii="Times New Roman" w:eastAsia="Calibri" w:hAnsi="Times New Roman"/>
                <w:b/>
                <w:bCs/>
                <w:i/>
                <w:color w:val="auto"/>
                <w:sz w:val="24"/>
                <w:szCs w:val="24"/>
                <w:lang w:eastAsia="en-US"/>
              </w:rPr>
            </w:pPr>
          </w:p>
        </w:tc>
        <w:tc>
          <w:tcPr>
            <w:tcW w:w="4015" w:type="pct"/>
            <w:gridSpan w:val="3"/>
          </w:tcPr>
          <w:p w14:paraId="31F0557A"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 xml:space="preserve"> Совершенствование техники упражнений для развития гибкости для различных групп мышц</w:t>
            </w:r>
          </w:p>
        </w:tc>
      </w:tr>
      <w:tr w:rsidR="009208EB" w:rsidRPr="009208EB" w14:paraId="464C3BBE" w14:textId="77777777" w:rsidTr="00C25760">
        <w:trPr>
          <w:trHeight w:val="20"/>
        </w:trPr>
        <w:tc>
          <w:tcPr>
            <w:tcW w:w="5000" w:type="pct"/>
            <w:gridSpan w:val="4"/>
          </w:tcPr>
          <w:p w14:paraId="215B4AAB" w14:textId="77777777" w:rsidR="009208EB" w:rsidRPr="009208EB" w:rsidRDefault="009208EB" w:rsidP="009208EB">
            <w:pPr>
              <w:suppressAutoHyphens/>
              <w:spacing w:line="276" w:lineRule="auto"/>
              <w:rPr>
                <w:rFonts w:ascii="Times New Roman" w:hAnsi="Times New Roman"/>
                <w:b/>
                <w:color w:val="auto"/>
                <w:sz w:val="24"/>
                <w:szCs w:val="24"/>
              </w:rPr>
            </w:pPr>
            <w:r w:rsidRPr="009208EB">
              <w:rPr>
                <w:rFonts w:ascii="Times New Roman" w:hAnsi="Times New Roman"/>
                <w:b/>
                <w:color w:val="auto"/>
                <w:sz w:val="24"/>
                <w:szCs w:val="24"/>
              </w:rPr>
              <w:t>Промежуточная аттестация</w:t>
            </w:r>
          </w:p>
        </w:tc>
      </w:tr>
      <w:tr w:rsidR="009208EB" w:rsidRPr="009208EB" w14:paraId="17F1820A" w14:textId="77777777" w:rsidTr="00C25760">
        <w:trPr>
          <w:trHeight w:val="20"/>
        </w:trPr>
        <w:tc>
          <w:tcPr>
            <w:tcW w:w="5000" w:type="pct"/>
            <w:gridSpan w:val="4"/>
          </w:tcPr>
          <w:p w14:paraId="759CB5A5" w14:textId="77777777" w:rsidR="009208EB" w:rsidRPr="009208EB" w:rsidRDefault="009208EB" w:rsidP="009208EB">
            <w:pPr>
              <w:suppressAutoHyphens/>
              <w:spacing w:line="276" w:lineRule="auto"/>
              <w:rPr>
                <w:rFonts w:ascii="Times New Roman" w:hAnsi="Times New Roman"/>
                <w:b/>
                <w:color w:val="auto"/>
                <w:sz w:val="24"/>
                <w:szCs w:val="24"/>
              </w:rPr>
            </w:pPr>
            <w:r w:rsidRPr="009208EB">
              <w:rPr>
                <w:rFonts w:ascii="Times New Roman" w:hAnsi="Times New Roman"/>
                <w:b/>
                <w:color w:val="auto"/>
                <w:sz w:val="24"/>
                <w:szCs w:val="24"/>
              </w:rPr>
              <w:t>Всего  188</w:t>
            </w:r>
          </w:p>
        </w:tc>
      </w:tr>
    </w:tbl>
    <w:p w14:paraId="2716804B" w14:textId="77777777" w:rsidR="009208EB" w:rsidRPr="009208EB" w:rsidRDefault="009208EB" w:rsidP="009208EB">
      <w:pPr>
        <w:rPr>
          <w:rFonts w:ascii="Times New Roman" w:eastAsia="Calibri" w:hAnsi="Times New Roman"/>
          <w:color w:val="auto"/>
          <w:sz w:val="24"/>
          <w:szCs w:val="24"/>
          <w:lang w:eastAsia="en-US"/>
        </w:rPr>
      </w:pPr>
    </w:p>
    <w:p w14:paraId="25447BBD" w14:textId="77777777" w:rsidR="009208EB" w:rsidRPr="009208EB" w:rsidRDefault="009208EB" w:rsidP="009208EB">
      <w:pPr>
        <w:rPr>
          <w:rFonts w:ascii="Times New Roman" w:eastAsia="Calibri" w:hAnsi="Times New Roman"/>
          <w:color w:val="auto"/>
          <w:sz w:val="24"/>
          <w:szCs w:val="24"/>
          <w:lang w:eastAsia="en-US"/>
        </w:rPr>
      </w:pPr>
    </w:p>
    <w:p w14:paraId="4F4BC7DE"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val="x-none" w:eastAsia="x-none"/>
        </w:rPr>
        <w:t xml:space="preserve">3. Условия реализации </w:t>
      </w:r>
      <w:r w:rsidRPr="009208EB">
        <w:rPr>
          <w:rFonts w:ascii="Times New Roman" w:eastAsia="Segoe UI" w:hAnsi="Times New Roman"/>
          <w:b/>
          <w:bCs/>
          <w:caps/>
          <w:color w:val="auto"/>
          <w:kern w:val="32"/>
          <w:sz w:val="24"/>
          <w:szCs w:val="24"/>
          <w:lang w:eastAsia="x-none"/>
        </w:rPr>
        <w:t>ДИСЦИПЛИНЫ</w:t>
      </w:r>
    </w:p>
    <w:p w14:paraId="293F710F"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3.1. Материально-техническое обеспечение</w:t>
      </w:r>
    </w:p>
    <w:p w14:paraId="01E10506" w14:textId="77777777" w:rsidR="009208EB" w:rsidRPr="009208EB" w:rsidRDefault="009208EB" w:rsidP="009208EB">
      <w:pP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 xml:space="preserve">             Спортивный зал, оснащенный(е) в соответствии с приложением 3 ПОП-П.</w:t>
      </w:r>
    </w:p>
    <w:p w14:paraId="308A6FFA" w14:textId="77777777" w:rsidR="009208EB" w:rsidRPr="009208EB" w:rsidRDefault="009208EB" w:rsidP="009208EB">
      <w:pPr>
        <w:rPr>
          <w:rFonts w:ascii="Calibri" w:eastAsia="Calibri" w:hAnsi="Calibri"/>
          <w:color w:val="auto"/>
          <w:szCs w:val="22"/>
          <w:lang w:eastAsia="en-US"/>
        </w:rPr>
      </w:pPr>
    </w:p>
    <w:p w14:paraId="49F69786" w14:textId="77777777" w:rsidR="009208EB" w:rsidRPr="009208EB" w:rsidRDefault="009208EB" w:rsidP="009208EB">
      <w:pPr>
        <w:spacing w:after="120" w:line="276" w:lineRule="auto"/>
        <w:ind w:firstLine="709"/>
        <w:outlineLvl w:val="1"/>
        <w:rPr>
          <w:rFonts w:ascii="Times New Roman" w:hAnsi="Times New Roman"/>
          <w:b/>
          <w:bCs/>
          <w:color w:val="auto"/>
          <w:sz w:val="24"/>
          <w:szCs w:val="24"/>
        </w:rPr>
      </w:pPr>
      <w:r w:rsidRPr="009208EB">
        <w:rPr>
          <w:rFonts w:ascii="Times New Roman" w:eastAsia="Segoe UI" w:hAnsi="Times New Roman"/>
          <w:b/>
          <w:bCs/>
          <w:color w:val="auto"/>
          <w:sz w:val="24"/>
          <w:szCs w:val="24"/>
        </w:rPr>
        <w:t>3.2. Учебно-методическое обеспечение</w:t>
      </w:r>
    </w:p>
    <w:p w14:paraId="141FC806" w14:textId="77777777" w:rsidR="009208EB" w:rsidRPr="009208EB" w:rsidRDefault="009208EB" w:rsidP="009208EB">
      <w:pPr>
        <w:spacing w:line="276" w:lineRule="auto"/>
        <w:ind w:firstLine="709"/>
        <w:contextualSpacing/>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9208EB">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208EB">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494794" w14:textId="77777777" w:rsidR="009208EB" w:rsidRPr="009208EB" w:rsidRDefault="009208EB" w:rsidP="009208EB">
      <w:pPr>
        <w:spacing w:line="276" w:lineRule="auto"/>
        <w:ind w:firstLine="709"/>
        <w:contextualSpacing/>
        <w:jc w:val="both"/>
        <w:rPr>
          <w:rFonts w:ascii="Times New Roman" w:eastAsia="Calibri" w:hAnsi="Times New Roman"/>
          <w:bCs/>
          <w:color w:val="auto"/>
          <w:sz w:val="24"/>
          <w:szCs w:val="24"/>
          <w:lang w:eastAsia="en-US"/>
        </w:rPr>
      </w:pPr>
    </w:p>
    <w:p w14:paraId="704BB17C" w14:textId="77777777" w:rsidR="009208EB" w:rsidRPr="009208EB" w:rsidRDefault="009208EB" w:rsidP="009208EB">
      <w:pPr>
        <w:spacing w:line="276" w:lineRule="auto"/>
        <w:ind w:firstLine="709"/>
        <w:contextualSpacing/>
        <w:rPr>
          <w:rFonts w:ascii="Times New Roman" w:eastAsia="Calibri" w:hAnsi="Times New Roman"/>
          <w:b/>
          <w:color w:val="auto"/>
          <w:sz w:val="24"/>
          <w:szCs w:val="24"/>
          <w:lang w:eastAsia="en-US"/>
        </w:rPr>
      </w:pPr>
      <w:r w:rsidRPr="009208EB">
        <w:rPr>
          <w:rFonts w:ascii="Times New Roman" w:eastAsia="Calibri" w:hAnsi="Times New Roman"/>
          <w:b/>
          <w:color w:val="auto"/>
          <w:sz w:val="24"/>
          <w:szCs w:val="24"/>
          <w:lang w:eastAsia="en-US"/>
        </w:rPr>
        <w:t>3.2.1. Основные печатные и/или электронные издания</w:t>
      </w:r>
    </w:p>
    <w:p w14:paraId="22E4CF25"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1.Агеева, Г. Ф. Теория и методика физической культуры и спорта / Г. Ф. Агеева, Е. Н. </w:t>
      </w:r>
      <w:proofErr w:type="spellStart"/>
      <w:r w:rsidRPr="009208EB">
        <w:rPr>
          <w:rFonts w:ascii="Times New Roman" w:eastAsia="Calibri" w:hAnsi="Times New Roman"/>
          <w:bCs/>
          <w:iCs/>
          <w:color w:val="auto"/>
          <w:sz w:val="24"/>
          <w:szCs w:val="24"/>
          <w:lang w:eastAsia="en-US"/>
        </w:rPr>
        <w:t>Карпенкова</w:t>
      </w:r>
      <w:proofErr w:type="spellEnd"/>
      <w:r w:rsidRPr="009208EB">
        <w:rPr>
          <w:rFonts w:ascii="Times New Roman" w:eastAsia="Calibri" w:hAnsi="Times New Roman"/>
          <w:bCs/>
          <w:iCs/>
          <w:color w:val="auto"/>
          <w:sz w:val="24"/>
          <w:szCs w:val="24"/>
          <w:lang w:eastAsia="en-US"/>
        </w:rPr>
        <w:t>. — 4-е изд., стер. — Санкт-Петербург : Лань, 2024. — 68 с. — ISBN 978-5-507-48942-8. — Текст : электронный // Лань : электронно-библиотечная система. — URL: https://e.lanbook.com/book/366788</w:t>
      </w:r>
    </w:p>
    <w:p w14:paraId="3EEB83E6"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2.Аллянов, Ю. Н. Физическая культура : учебник для среднего профессионального образования / Ю. Н. </w:t>
      </w:r>
      <w:proofErr w:type="spellStart"/>
      <w:r w:rsidRPr="009208EB">
        <w:rPr>
          <w:rFonts w:ascii="Times New Roman" w:eastAsia="Calibri" w:hAnsi="Times New Roman"/>
          <w:bCs/>
          <w:iCs/>
          <w:color w:val="auto"/>
          <w:sz w:val="24"/>
          <w:szCs w:val="24"/>
          <w:lang w:eastAsia="en-US"/>
        </w:rPr>
        <w:t>Аллянов</w:t>
      </w:r>
      <w:proofErr w:type="spellEnd"/>
      <w:r w:rsidRPr="009208EB">
        <w:rPr>
          <w:rFonts w:ascii="Times New Roman" w:eastAsia="Calibri" w:hAnsi="Times New Roman"/>
          <w:bCs/>
          <w:iCs/>
          <w:color w:val="auto"/>
          <w:sz w:val="24"/>
          <w:szCs w:val="24"/>
          <w:lang w:eastAsia="en-US"/>
        </w:rPr>
        <w:t xml:space="preserve">, И. А. </w:t>
      </w:r>
      <w:proofErr w:type="spellStart"/>
      <w:r w:rsidRPr="009208EB">
        <w:rPr>
          <w:rFonts w:ascii="Times New Roman" w:eastAsia="Calibri" w:hAnsi="Times New Roman"/>
          <w:bCs/>
          <w:iCs/>
          <w:color w:val="auto"/>
          <w:sz w:val="24"/>
          <w:szCs w:val="24"/>
          <w:lang w:eastAsia="en-US"/>
        </w:rPr>
        <w:t>Письменский</w:t>
      </w:r>
      <w:proofErr w:type="spellEnd"/>
      <w:r w:rsidRPr="009208EB">
        <w:rPr>
          <w:rFonts w:ascii="Times New Roman" w:eastAsia="Calibri" w:hAnsi="Times New Roman"/>
          <w:bCs/>
          <w:iCs/>
          <w:color w:val="auto"/>
          <w:sz w:val="24"/>
          <w:szCs w:val="24"/>
          <w:lang w:eastAsia="en-US"/>
        </w:rPr>
        <w:t xml:space="preserve">. — 3-е изд., </w:t>
      </w:r>
      <w:proofErr w:type="spellStart"/>
      <w:r w:rsidRPr="009208EB">
        <w:rPr>
          <w:rFonts w:ascii="Times New Roman" w:eastAsia="Calibri" w:hAnsi="Times New Roman"/>
          <w:bCs/>
          <w:iCs/>
          <w:color w:val="auto"/>
          <w:sz w:val="24"/>
          <w:szCs w:val="24"/>
          <w:lang w:eastAsia="en-US"/>
        </w:rPr>
        <w:t>испр</w:t>
      </w:r>
      <w:proofErr w:type="spellEnd"/>
      <w:r w:rsidRPr="009208EB">
        <w:rPr>
          <w:rFonts w:ascii="Times New Roman" w:eastAsia="Calibri" w:hAnsi="Times New Roman"/>
          <w:bCs/>
          <w:iCs/>
          <w:color w:val="auto"/>
          <w:sz w:val="24"/>
          <w:szCs w:val="24"/>
          <w:lang w:eastAsia="en-US"/>
        </w:rPr>
        <w:t xml:space="preserve">. — Москва :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2024. — 450 с. — (Профессиональное образование). — ISBN 978-5-534-18496-9. — Текст :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https://urait.ru/bcode/535163</w:t>
      </w:r>
    </w:p>
    <w:p w14:paraId="6C2FF701"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lastRenderedPageBreak/>
        <w:t xml:space="preserve">3.Бишаева, А. А., Физическая культура : учебник / А. А. </w:t>
      </w:r>
      <w:proofErr w:type="spellStart"/>
      <w:r w:rsidRPr="009208EB">
        <w:rPr>
          <w:rFonts w:ascii="Times New Roman" w:eastAsia="Calibri" w:hAnsi="Times New Roman"/>
          <w:bCs/>
          <w:iCs/>
          <w:color w:val="auto"/>
          <w:sz w:val="24"/>
          <w:szCs w:val="24"/>
          <w:lang w:eastAsia="en-US"/>
        </w:rPr>
        <w:t>Бишаева</w:t>
      </w:r>
      <w:proofErr w:type="spellEnd"/>
      <w:r w:rsidRPr="009208EB">
        <w:rPr>
          <w:rFonts w:ascii="Times New Roman" w:eastAsia="Calibri" w:hAnsi="Times New Roman"/>
          <w:bCs/>
          <w:iCs/>
          <w:color w:val="auto"/>
          <w:sz w:val="24"/>
          <w:szCs w:val="24"/>
          <w:lang w:eastAsia="en-US"/>
        </w:rPr>
        <w:t xml:space="preserve">, В. В. Малков. — Москва : </w:t>
      </w:r>
      <w:proofErr w:type="spellStart"/>
      <w:r w:rsidRPr="009208EB">
        <w:rPr>
          <w:rFonts w:ascii="Times New Roman" w:eastAsia="Calibri" w:hAnsi="Times New Roman"/>
          <w:bCs/>
          <w:iCs/>
          <w:color w:val="auto"/>
          <w:sz w:val="24"/>
          <w:szCs w:val="24"/>
          <w:lang w:eastAsia="en-US"/>
        </w:rPr>
        <w:t>КноРус</w:t>
      </w:r>
      <w:proofErr w:type="spellEnd"/>
      <w:r w:rsidRPr="009208EB">
        <w:rPr>
          <w:rFonts w:ascii="Times New Roman" w:eastAsia="Calibri" w:hAnsi="Times New Roman"/>
          <w:bCs/>
          <w:iCs/>
          <w:color w:val="auto"/>
          <w:sz w:val="24"/>
          <w:szCs w:val="24"/>
          <w:lang w:eastAsia="en-US"/>
        </w:rPr>
        <w:t>, 2024. — 379 с. — ISBN 978-5-406-11885-6. — URL: https://book.ru/book/949923 — Текст : электронный.</w:t>
      </w:r>
    </w:p>
    <w:p w14:paraId="0723C326"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4.Борисова, М. М. Физическая культура: учебное издание / Борисова М.М., </w:t>
      </w:r>
      <w:proofErr w:type="spellStart"/>
      <w:r w:rsidRPr="009208EB">
        <w:rPr>
          <w:rFonts w:ascii="Times New Roman" w:eastAsia="Calibri" w:hAnsi="Times New Roman"/>
          <w:bCs/>
          <w:iCs/>
          <w:color w:val="auto"/>
          <w:sz w:val="24"/>
          <w:szCs w:val="24"/>
          <w:lang w:eastAsia="en-US"/>
        </w:rPr>
        <w:t>Губжоков</w:t>
      </w:r>
      <w:proofErr w:type="spellEnd"/>
      <w:r w:rsidRPr="009208EB">
        <w:rPr>
          <w:rFonts w:ascii="Times New Roman" w:eastAsia="Calibri" w:hAnsi="Times New Roman"/>
          <w:bCs/>
          <w:iCs/>
          <w:color w:val="auto"/>
          <w:sz w:val="24"/>
          <w:szCs w:val="24"/>
          <w:lang w:eastAsia="en-US"/>
        </w:rPr>
        <w:t xml:space="preserve"> З. Б. - Москва : Академия, 2024. - 320 c. (Общеобразовательная подготовка в учреждениях СПО). - URL: https://academia-library.ru - Текст : электронный</w:t>
      </w:r>
    </w:p>
    <w:p w14:paraId="02023DEF"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5.Муллер, А. Б. Физическая культура : учебник и практикум для среднего профессионального образования / А. Б. </w:t>
      </w:r>
      <w:proofErr w:type="spellStart"/>
      <w:r w:rsidRPr="009208EB">
        <w:rPr>
          <w:rFonts w:ascii="Times New Roman" w:eastAsia="Calibri" w:hAnsi="Times New Roman"/>
          <w:bCs/>
          <w:iCs/>
          <w:color w:val="auto"/>
          <w:sz w:val="24"/>
          <w:szCs w:val="24"/>
          <w:lang w:eastAsia="en-US"/>
        </w:rPr>
        <w:t>Муллер</w:t>
      </w:r>
      <w:proofErr w:type="spellEnd"/>
      <w:r w:rsidRPr="009208EB">
        <w:rPr>
          <w:rFonts w:ascii="Times New Roman" w:eastAsia="Calibri" w:hAnsi="Times New Roman"/>
          <w:bCs/>
          <w:iCs/>
          <w:color w:val="auto"/>
          <w:sz w:val="24"/>
          <w:szCs w:val="24"/>
          <w:lang w:eastAsia="en-US"/>
        </w:rPr>
        <w:t xml:space="preserve">, Н. С. </w:t>
      </w:r>
      <w:proofErr w:type="spellStart"/>
      <w:r w:rsidRPr="009208EB">
        <w:rPr>
          <w:rFonts w:ascii="Times New Roman" w:eastAsia="Calibri" w:hAnsi="Times New Roman"/>
          <w:bCs/>
          <w:iCs/>
          <w:color w:val="auto"/>
          <w:sz w:val="24"/>
          <w:szCs w:val="24"/>
          <w:lang w:eastAsia="en-US"/>
        </w:rPr>
        <w:t>Дядичкина</w:t>
      </w:r>
      <w:proofErr w:type="spellEnd"/>
      <w:r w:rsidRPr="009208EB">
        <w:rPr>
          <w:rFonts w:ascii="Times New Roman" w:eastAsia="Calibri" w:hAnsi="Times New Roman"/>
          <w:bCs/>
          <w:iCs/>
          <w:color w:val="auto"/>
          <w:sz w:val="24"/>
          <w:szCs w:val="24"/>
          <w:lang w:eastAsia="en-US"/>
        </w:rPr>
        <w:t xml:space="preserve">, Ю. А. Богащенко. — Москва :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2023. — 424 с. — (Профессиональное образование). — ISBN 978-5-534-02612-2. — Текст :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https://urait.ru/bcode/511813</w:t>
      </w:r>
    </w:p>
    <w:p w14:paraId="2B0EA4FC"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6.Филиппова, Ю. С. Физическая культура : учебно-методическое пособие / Ю.С. Филиппова. — Москва : ИНФРА-М, 2023. — 197 с. — (Среднее профессиональное образование). - ISBN 978-5-16-015948-5. - Текст : электронный. - URL: </w:t>
      </w:r>
      <w:hyperlink r:id="rId18" w:history="1">
        <w:r w:rsidRPr="009208EB">
          <w:rPr>
            <w:rFonts w:ascii="Times New Roman" w:eastAsia="Calibri" w:hAnsi="Times New Roman"/>
            <w:bCs/>
            <w:iCs/>
            <w:color w:val="0563C1"/>
            <w:sz w:val="24"/>
            <w:szCs w:val="24"/>
            <w:u w:val="single"/>
            <w:lang w:eastAsia="en-US"/>
          </w:rPr>
          <w:t>https://znanium.com/catalog/product/1905554</w:t>
        </w:r>
      </w:hyperlink>
    </w:p>
    <w:p w14:paraId="6BDC2300" w14:textId="77777777" w:rsidR="009208EB" w:rsidRPr="009208EB" w:rsidRDefault="009208EB" w:rsidP="009208EB">
      <w:pPr>
        <w:suppressAutoHyphens/>
        <w:spacing w:line="276" w:lineRule="auto"/>
        <w:ind w:firstLine="709"/>
        <w:contextualSpacing/>
        <w:rPr>
          <w:rFonts w:ascii="Times New Roman" w:eastAsia="Calibri" w:hAnsi="Times New Roman"/>
          <w:bCs/>
          <w:iCs/>
          <w:color w:val="auto"/>
          <w:sz w:val="24"/>
          <w:szCs w:val="24"/>
          <w:lang w:eastAsia="en-US"/>
        </w:rPr>
      </w:pPr>
    </w:p>
    <w:p w14:paraId="7737A478" w14:textId="77777777" w:rsidR="009208EB" w:rsidRPr="009208EB" w:rsidRDefault="009208EB" w:rsidP="009208EB">
      <w:pPr>
        <w:suppressAutoHyphens/>
        <w:spacing w:line="276" w:lineRule="auto"/>
        <w:ind w:firstLine="709"/>
        <w:contextualSpacing/>
        <w:rPr>
          <w:rFonts w:ascii="Times New Roman" w:eastAsia="Calibri" w:hAnsi="Times New Roman"/>
          <w:bCs/>
          <w:i/>
          <w:color w:val="auto"/>
          <w:sz w:val="24"/>
          <w:szCs w:val="24"/>
          <w:lang w:eastAsia="en-US"/>
        </w:rPr>
      </w:pPr>
      <w:r w:rsidRPr="009208EB">
        <w:rPr>
          <w:rFonts w:ascii="Times New Roman" w:eastAsia="Calibri" w:hAnsi="Times New Roman"/>
          <w:b/>
          <w:bCs/>
          <w:color w:val="auto"/>
          <w:sz w:val="24"/>
          <w:szCs w:val="24"/>
          <w:lang w:eastAsia="en-US"/>
        </w:rPr>
        <w:t xml:space="preserve">3.2.2. Дополнительные источники </w:t>
      </w:r>
    </w:p>
    <w:p w14:paraId="2CAD77F8" w14:textId="77777777" w:rsidR="009208EB" w:rsidRPr="009208EB" w:rsidRDefault="009208EB" w:rsidP="009208EB">
      <w:pPr>
        <w:tabs>
          <w:tab w:val="left" w:pos="-6521"/>
          <w:tab w:val="left" w:pos="993"/>
          <w:tab w:val="left" w:pos="10076"/>
          <w:tab w:val="left" w:pos="10992"/>
          <w:tab w:val="left" w:pos="11908"/>
          <w:tab w:val="left" w:pos="12824"/>
          <w:tab w:val="left" w:pos="13740"/>
          <w:tab w:val="left" w:pos="14656"/>
        </w:tabs>
        <w:spacing w:line="276" w:lineRule="auto"/>
        <w:ind w:firstLine="992"/>
        <w:jc w:val="both"/>
        <w:rPr>
          <w:rFonts w:ascii="Times New Roman" w:eastAsia="Calibri" w:hAnsi="Times New Roman"/>
          <w:bCs/>
          <w:color w:val="auto"/>
          <w:sz w:val="24"/>
          <w:szCs w:val="24"/>
          <w:u w:val="single"/>
          <w:lang w:eastAsia="en-US"/>
        </w:rPr>
      </w:pPr>
      <w:r w:rsidRPr="009208EB">
        <w:rPr>
          <w:rFonts w:ascii="Times New Roman" w:hAnsi="Times New Roman"/>
          <w:color w:val="auto"/>
          <w:sz w:val="24"/>
          <w:szCs w:val="24"/>
        </w:rPr>
        <w:t xml:space="preserve">1.Официальный сайт Министерства спорта Российской Федерации [Электронный ресурс]. </w:t>
      </w:r>
      <w:r w:rsidRPr="009208EB">
        <w:rPr>
          <w:rFonts w:ascii="Times New Roman" w:hAnsi="Times New Roman"/>
          <w:color w:val="auto"/>
          <w:sz w:val="24"/>
          <w:szCs w:val="24"/>
          <w:lang w:val="en-US"/>
        </w:rPr>
        <w:t>URL</w:t>
      </w:r>
      <w:r w:rsidRPr="009208EB">
        <w:rPr>
          <w:rFonts w:ascii="Times New Roman" w:hAnsi="Times New Roman"/>
          <w:color w:val="auto"/>
          <w:sz w:val="24"/>
          <w:szCs w:val="24"/>
        </w:rPr>
        <w:t xml:space="preserve">: </w:t>
      </w:r>
      <w:hyperlink r:id="rId19" w:history="1">
        <w:r w:rsidRPr="009208EB">
          <w:rPr>
            <w:rFonts w:ascii="Times New Roman" w:eastAsia="Calibri" w:hAnsi="Times New Roman"/>
            <w:bCs/>
            <w:color w:val="0563C1"/>
            <w:sz w:val="24"/>
            <w:szCs w:val="24"/>
            <w:u w:val="single"/>
            <w:lang w:eastAsia="en-US"/>
          </w:rPr>
          <w:t>www.minstm.gov.ru</w:t>
        </w:r>
      </w:hyperlink>
    </w:p>
    <w:p w14:paraId="15E03FFC" w14:textId="77777777" w:rsidR="009208EB" w:rsidRPr="009208EB" w:rsidRDefault="009208EB" w:rsidP="009208EB">
      <w:pPr>
        <w:tabs>
          <w:tab w:val="left" w:pos="-6521"/>
          <w:tab w:val="left" w:pos="993"/>
          <w:tab w:val="left" w:pos="10076"/>
          <w:tab w:val="left" w:pos="10992"/>
          <w:tab w:val="left" w:pos="11908"/>
          <w:tab w:val="left" w:pos="12824"/>
          <w:tab w:val="left" w:pos="13740"/>
          <w:tab w:val="left" w:pos="14656"/>
        </w:tabs>
        <w:spacing w:line="276" w:lineRule="auto"/>
        <w:ind w:firstLine="992"/>
        <w:jc w:val="both"/>
        <w:rPr>
          <w:rFonts w:ascii="Times New Roman" w:eastAsia="Calibri" w:hAnsi="Times New Roman"/>
          <w:bCs/>
          <w:color w:val="auto"/>
          <w:sz w:val="24"/>
          <w:szCs w:val="24"/>
          <w:u w:val="single"/>
          <w:lang w:eastAsia="en-US"/>
        </w:rPr>
      </w:pPr>
      <w:r w:rsidRPr="009208EB">
        <w:rPr>
          <w:rFonts w:ascii="Times New Roman" w:eastAsia="Calibri" w:hAnsi="Times New Roman"/>
          <w:bCs/>
          <w:color w:val="auto"/>
          <w:sz w:val="24"/>
          <w:szCs w:val="24"/>
          <w:lang w:eastAsia="en-US"/>
        </w:rPr>
        <w:t xml:space="preserve">2.Федеральный портал «Российское образование». </w:t>
      </w:r>
      <w:r w:rsidRPr="009208EB">
        <w:rPr>
          <w:rFonts w:ascii="Times New Roman" w:hAnsi="Times New Roman"/>
          <w:color w:val="auto"/>
          <w:sz w:val="24"/>
          <w:szCs w:val="24"/>
        </w:rPr>
        <w:t xml:space="preserve">[Электронный ресурс]. </w:t>
      </w:r>
      <w:r w:rsidRPr="009208EB">
        <w:rPr>
          <w:rFonts w:ascii="Times New Roman" w:hAnsi="Times New Roman"/>
          <w:color w:val="auto"/>
          <w:sz w:val="24"/>
          <w:szCs w:val="24"/>
          <w:lang w:val="en-US"/>
        </w:rPr>
        <w:t>URL</w:t>
      </w:r>
      <w:r w:rsidRPr="009208EB">
        <w:rPr>
          <w:rFonts w:ascii="Times New Roman" w:hAnsi="Times New Roman"/>
          <w:color w:val="auto"/>
          <w:sz w:val="24"/>
          <w:szCs w:val="24"/>
        </w:rPr>
        <w:t xml:space="preserve">: </w:t>
      </w:r>
      <w:r w:rsidRPr="009208EB">
        <w:rPr>
          <w:rFonts w:ascii="Times New Roman" w:eastAsia="Calibri" w:hAnsi="Times New Roman"/>
          <w:bCs/>
          <w:color w:val="auto"/>
          <w:sz w:val="24"/>
          <w:szCs w:val="24"/>
          <w:u w:val="single"/>
          <w:lang w:eastAsia="en-US"/>
        </w:rPr>
        <w:t>www.edu.ru</w:t>
      </w:r>
    </w:p>
    <w:p w14:paraId="570366AF" w14:textId="77777777" w:rsidR="009208EB" w:rsidRPr="009208EB" w:rsidRDefault="009208EB" w:rsidP="009208EB">
      <w:pPr>
        <w:tabs>
          <w:tab w:val="left" w:pos="-6521"/>
          <w:tab w:val="left" w:pos="993"/>
          <w:tab w:val="left" w:pos="10076"/>
          <w:tab w:val="left" w:pos="10992"/>
          <w:tab w:val="left" w:pos="11908"/>
          <w:tab w:val="left" w:pos="12824"/>
          <w:tab w:val="left" w:pos="13740"/>
          <w:tab w:val="left" w:pos="14656"/>
        </w:tabs>
        <w:spacing w:line="276" w:lineRule="auto"/>
        <w:ind w:firstLine="992"/>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 xml:space="preserve">3.Официальный сайт Олимпийского комитета России [Электронный ресурс]. </w:t>
      </w:r>
      <w:r w:rsidRPr="009208EB">
        <w:rPr>
          <w:rFonts w:ascii="Times New Roman" w:eastAsia="Calibri" w:hAnsi="Times New Roman"/>
          <w:bCs/>
          <w:color w:val="auto"/>
          <w:sz w:val="24"/>
          <w:szCs w:val="24"/>
          <w:lang w:val="en-US" w:eastAsia="en-US"/>
        </w:rPr>
        <w:t>URL</w:t>
      </w:r>
      <w:r w:rsidRPr="009208EB">
        <w:rPr>
          <w:rFonts w:ascii="Times New Roman" w:eastAsia="Calibri" w:hAnsi="Times New Roman"/>
          <w:bCs/>
          <w:color w:val="auto"/>
          <w:sz w:val="24"/>
          <w:szCs w:val="24"/>
          <w:lang w:eastAsia="en-US"/>
        </w:rPr>
        <w:t xml:space="preserve">: </w:t>
      </w:r>
      <w:r w:rsidRPr="009208EB">
        <w:rPr>
          <w:rFonts w:ascii="Times New Roman" w:eastAsia="Calibri" w:hAnsi="Times New Roman"/>
          <w:bCs/>
          <w:color w:val="auto"/>
          <w:sz w:val="24"/>
          <w:szCs w:val="24"/>
          <w:u w:val="single"/>
          <w:lang w:eastAsia="en-US"/>
        </w:rPr>
        <w:t>www.olympic.ru</w:t>
      </w:r>
    </w:p>
    <w:p w14:paraId="388733FF"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p>
    <w:p w14:paraId="35E2911C"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val="x-none" w:eastAsia="x-none"/>
        </w:rPr>
        <w:t xml:space="preserve">4. Контроль и оценка результатов </w:t>
      </w:r>
      <w:r w:rsidRPr="009208EB">
        <w:rPr>
          <w:rFonts w:ascii="Times New Roman" w:eastAsia="Segoe UI" w:hAnsi="Times New Roman"/>
          <w:b/>
          <w:bCs/>
          <w:caps/>
          <w:color w:val="auto"/>
          <w:kern w:val="32"/>
          <w:sz w:val="24"/>
          <w:szCs w:val="24"/>
          <w:lang w:val="x-none" w:eastAsia="x-none"/>
        </w:rPr>
        <w:br/>
        <w:t xml:space="preserve">освоения </w:t>
      </w:r>
      <w:r w:rsidRPr="009208EB">
        <w:rPr>
          <w:rFonts w:ascii="Times New Roman" w:eastAsia="Segoe UI" w:hAnsi="Times New Roman"/>
          <w:b/>
          <w:bCs/>
          <w:caps/>
          <w:color w:val="auto"/>
          <w:kern w:val="32"/>
          <w:sz w:val="24"/>
          <w:szCs w:val="24"/>
          <w:lang w:eastAsia="x-none"/>
        </w:rPr>
        <w:t>ДИСЦИПЛИНЫ</w:t>
      </w:r>
    </w:p>
    <w:p w14:paraId="4FE59FFC"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580"/>
        <w:gridCol w:w="2659"/>
      </w:tblGrid>
      <w:tr w:rsidR="009208EB" w:rsidRPr="009208EB" w14:paraId="0C5791E8" w14:textId="77777777" w:rsidTr="00C25760">
        <w:tc>
          <w:tcPr>
            <w:tcW w:w="1760" w:type="pct"/>
            <w:vAlign w:val="center"/>
          </w:tcPr>
          <w:p w14:paraId="373764F5" w14:textId="77777777" w:rsidR="009208EB" w:rsidRPr="009208EB" w:rsidRDefault="009208EB" w:rsidP="009208EB">
            <w:pPr>
              <w:spacing w:line="276" w:lineRule="auto"/>
              <w:jc w:val="center"/>
              <w:rPr>
                <w:rFonts w:ascii="Times New Roman" w:eastAsia="Calibri" w:hAnsi="Times New Roman"/>
                <w:b/>
                <w:bCs/>
                <w:color w:val="auto"/>
                <w:sz w:val="24"/>
                <w:szCs w:val="24"/>
                <w:lang w:eastAsia="en-US"/>
              </w:rPr>
            </w:pPr>
            <w:r w:rsidRPr="009208EB">
              <w:rPr>
                <w:rFonts w:ascii="Times New Roman" w:eastAsia="Calibri" w:hAnsi="Times New Roman"/>
                <w:b/>
                <w:iCs/>
                <w:color w:val="auto"/>
                <w:sz w:val="24"/>
                <w:szCs w:val="24"/>
                <w:lang w:val="en-US"/>
              </w:rPr>
              <w:t>Результаты обучения</w:t>
            </w:r>
          </w:p>
        </w:tc>
        <w:tc>
          <w:tcPr>
            <w:tcW w:w="1859" w:type="pct"/>
            <w:vAlign w:val="center"/>
          </w:tcPr>
          <w:p w14:paraId="6328DFBF" w14:textId="77777777" w:rsidR="009208EB" w:rsidRPr="009208EB" w:rsidRDefault="009208EB" w:rsidP="009208EB">
            <w:pPr>
              <w:spacing w:line="276" w:lineRule="auto"/>
              <w:jc w:val="center"/>
              <w:rPr>
                <w:rFonts w:ascii="Times New Roman" w:eastAsia="Calibri" w:hAnsi="Times New Roman"/>
                <w:b/>
                <w:bCs/>
                <w:color w:val="auto"/>
                <w:sz w:val="24"/>
                <w:szCs w:val="24"/>
                <w:lang w:eastAsia="en-US"/>
              </w:rPr>
            </w:pPr>
            <w:r w:rsidRPr="009208EB">
              <w:rPr>
                <w:rFonts w:ascii="Times New Roman" w:eastAsia="Calibri" w:hAnsi="Times New Roman"/>
                <w:b/>
                <w:iCs/>
                <w:color w:val="auto"/>
                <w:sz w:val="24"/>
                <w:szCs w:val="24"/>
                <w:lang w:val="en-US"/>
              </w:rPr>
              <w:t>Показатели освоенности компетенций</w:t>
            </w:r>
          </w:p>
        </w:tc>
        <w:tc>
          <w:tcPr>
            <w:tcW w:w="1381" w:type="pct"/>
            <w:vAlign w:val="center"/>
          </w:tcPr>
          <w:p w14:paraId="321C8CF0" w14:textId="77777777" w:rsidR="009208EB" w:rsidRPr="009208EB" w:rsidRDefault="009208EB" w:rsidP="009208EB">
            <w:pPr>
              <w:spacing w:line="276" w:lineRule="auto"/>
              <w:jc w:val="center"/>
              <w:rPr>
                <w:rFonts w:ascii="Times New Roman" w:eastAsia="Calibri" w:hAnsi="Times New Roman"/>
                <w:b/>
                <w:bCs/>
                <w:color w:val="auto"/>
                <w:sz w:val="24"/>
                <w:szCs w:val="24"/>
                <w:lang w:eastAsia="en-US"/>
              </w:rPr>
            </w:pPr>
            <w:r w:rsidRPr="009208EB">
              <w:rPr>
                <w:rFonts w:ascii="Times New Roman" w:eastAsia="Calibri" w:hAnsi="Times New Roman"/>
                <w:b/>
                <w:color w:val="auto"/>
                <w:sz w:val="24"/>
                <w:szCs w:val="24"/>
                <w:lang w:val="en-US"/>
              </w:rPr>
              <w:t>Методы оценки</w:t>
            </w:r>
          </w:p>
        </w:tc>
      </w:tr>
      <w:tr w:rsidR="009208EB" w:rsidRPr="009208EB" w14:paraId="55C20FEF" w14:textId="77777777" w:rsidTr="00C25760">
        <w:tc>
          <w:tcPr>
            <w:tcW w:w="1760" w:type="pct"/>
          </w:tcPr>
          <w:p w14:paraId="16852609" w14:textId="77777777" w:rsidR="009208EB" w:rsidRPr="009208EB" w:rsidRDefault="009208EB" w:rsidP="009208EB">
            <w:pPr>
              <w:spacing w:line="276" w:lineRule="auto"/>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умения:</w:t>
            </w:r>
          </w:p>
          <w:p w14:paraId="0D10D5F4" w14:textId="77777777" w:rsidR="009208EB" w:rsidRPr="009208EB" w:rsidRDefault="009208EB" w:rsidP="009208EB">
            <w:pPr>
              <w:spacing w:line="276" w:lineRule="auto"/>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w:t>
            </w:r>
          </w:p>
          <w:p w14:paraId="59ECAB56" w14:textId="77777777" w:rsidR="009208EB" w:rsidRPr="009208EB" w:rsidRDefault="009208EB" w:rsidP="009208EB">
            <w:pPr>
              <w:spacing w:line="276" w:lineRule="auto"/>
              <w:rPr>
                <w:rFonts w:ascii="Times New Roman" w:eastAsia="Calibri" w:hAnsi="Times New Roman"/>
                <w:bCs/>
                <w:i/>
                <w:color w:val="auto"/>
                <w:sz w:val="24"/>
                <w:szCs w:val="24"/>
                <w:lang w:eastAsia="en-US"/>
              </w:rPr>
            </w:pPr>
            <w:r w:rsidRPr="009208EB">
              <w:rPr>
                <w:rFonts w:ascii="Times New Roman" w:eastAsia="Calibri" w:hAnsi="Times New Roman"/>
                <w:color w:val="auto"/>
                <w:sz w:val="24"/>
                <w:szCs w:val="24"/>
                <w:lang w:eastAsia="en-US"/>
              </w:rPr>
              <w:t xml:space="preserve">пользоваться средствами профилактики перенапряжения характерными для данной </w:t>
            </w:r>
            <w:r w:rsidRPr="009208EB">
              <w:rPr>
                <w:rFonts w:ascii="Times New Roman" w:eastAsia="Calibri" w:hAnsi="Times New Roman"/>
                <w:color w:val="auto"/>
                <w:sz w:val="24"/>
                <w:szCs w:val="24"/>
                <w:lang w:eastAsia="en-US"/>
              </w:rPr>
              <w:lastRenderedPageBreak/>
              <w:t>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tc>
        <w:tc>
          <w:tcPr>
            <w:tcW w:w="1859" w:type="pct"/>
          </w:tcPr>
          <w:p w14:paraId="6775D6D6"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lastRenderedPageBreak/>
              <w:t>Демонстрирует навыки владения, тактикой в спортивных играх;</w:t>
            </w:r>
          </w:p>
          <w:p w14:paraId="2EBFAC5B"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Владеет техниками выполнения двигательных действий;</w:t>
            </w:r>
          </w:p>
          <w:p w14:paraId="0A43E605"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Выполняет тактико-технические действия в игре;</w:t>
            </w:r>
          </w:p>
          <w:p w14:paraId="69DC01D0"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Выполняет требуемые элементы;</w:t>
            </w:r>
          </w:p>
          <w:p w14:paraId="383E8B03"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 xml:space="preserve"> Применяет рациональные приемы двигательных функций в профессиональной деятельности</w:t>
            </w:r>
          </w:p>
          <w:p w14:paraId="5267D4FF"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 xml:space="preserve">Использует средства профилактики перенапряжения </w:t>
            </w:r>
            <w:r w:rsidRPr="009208EB">
              <w:rPr>
                <w:rFonts w:ascii="Times New Roman" w:eastAsia="Calibri" w:hAnsi="Times New Roman"/>
                <w:bCs/>
                <w:color w:val="auto"/>
                <w:sz w:val="24"/>
                <w:szCs w:val="24"/>
                <w:lang w:eastAsia="en-US"/>
              </w:rPr>
              <w:lastRenderedPageBreak/>
              <w:t>характерными для данной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tc>
        <w:tc>
          <w:tcPr>
            <w:tcW w:w="1381" w:type="pct"/>
          </w:tcPr>
          <w:p w14:paraId="74630B7B"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lastRenderedPageBreak/>
              <w:t>Результаты тестирования</w:t>
            </w:r>
          </w:p>
          <w:p w14:paraId="16BC6D84"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Экспертная оценка по результатам наблюдения за деятельностью студента в процессе освоения учебной дисциплины</w:t>
            </w:r>
          </w:p>
        </w:tc>
      </w:tr>
      <w:tr w:rsidR="009208EB" w:rsidRPr="009208EB" w14:paraId="54CE91BC" w14:textId="77777777" w:rsidTr="00C25760">
        <w:tc>
          <w:tcPr>
            <w:tcW w:w="1760" w:type="pct"/>
          </w:tcPr>
          <w:p w14:paraId="10EA196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 xml:space="preserve">знания: </w:t>
            </w:r>
          </w:p>
          <w:p w14:paraId="7FDCFBC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olor w:val="auto"/>
                <w:sz w:val="24"/>
                <w:szCs w:val="24"/>
                <w:lang w:eastAsia="en-US"/>
              </w:rPr>
            </w:pPr>
            <w:r w:rsidRPr="009208EB">
              <w:rPr>
                <w:rFonts w:ascii="Times New Roman" w:eastAsia="Calibri" w:hAnsi="Times New Roman"/>
                <w:color w:val="auto"/>
                <w:sz w:val="24"/>
                <w:szCs w:val="24"/>
                <w:lang w:eastAsia="en-US"/>
              </w:rPr>
              <w:t>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p w14:paraId="5BB4C59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olor w:val="auto"/>
                <w:sz w:val="24"/>
                <w:szCs w:val="24"/>
                <w:lang w:eastAsia="en-US"/>
              </w:rPr>
            </w:pPr>
          </w:p>
          <w:p w14:paraId="410CC45D"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olor w:val="auto"/>
                <w:sz w:val="24"/>
                <w:szCs w:val="24"/>
                <w:lang w:eastAsia="en-US"/>
              </w:rPr>
            </w:pPr>
          </w:p>
        </w:tc>
        <w:tc>
          <w:tcPr>
            <w:tcW w:w="1859" w:type="pct"/>
          </w:tcPr>
          <w:p w14:paraId="21D5F875"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28A95DB9"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Владеет информацией о регулярных физических нагрузках в выбранной специальности и способах профилактики профзаболеваний</w:t>
            </w:r>
          </w:p>
        </w:tc>
        <w:tc>
          <w:tcPr>
            <w:tcW w:w="1381" w:type="pct"/>
          </w:tcPr>
          <w:p w14:paraId="047D450C" w14:textId="77777777" w:rsidR="009208EB" w:rsidRPr="009208EB" w:rsidRDefault="009208EB" w:rsidP="009208EB">
            <w:pPr>
              <w:spacing w:line="276" w:lineRule="auto"/>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Экспертная оценка по результатам наблюдения за деятельностью студента в процессе освоения учебной дисциплины</w:t>
            </w:r>
          </w:p>
        </w:tc>
      </w:tr>
    </w:tbl>
    <w:p w14:paraId="13B9B1DD"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p w14:paraId="55E93996"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p w14:paraId="6F530236"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p w14:paraId="5E88BFD6"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p w14:paraId="3F345613"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p w14:paraId="55D6EEDE"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p w14:paraId="31969DEE"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p w14:paraId="7A3580C9"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p w14:paraId="719A8A3D" w14:textId="77777777" w:rsidR="009208EB" w:rsidRPr="009208EB" w:rsidRDefault="009208EB" w:rsidP="009208EB">
      <w:pPr>
        <w:keepNext/>
        <w:tabs>
          <w:tab w:val="left" w:pos="360"/>
        </w:tabs>
        <w:spacing w:after="120"/>
        <w:outlineLvl w:val="0"/>
        <w:rPr>
          <w:rFonts w:ascii="Times New Roman" w:eastAsia="Segoe UI" w:hAnsi="Times New Roman"/>
          <w:b/>
          <w:bCs/>
          <w:caps/>
          <w:color w:val="auto"/>
          <w:kern w:val="32"/>
          <w:sz w:val="24"/>
          <w:szCs w:val="24"/>
          <w:lang w:eastAsia="x-none"/>
        </w:rPr>
      </w:pPr>
    </w:p>
    <w:p w14:paraId="50B643AA"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p>
    <w:p w14:paraId="7B4EB42F" w14:textId="77777777" w:rsidR="009208EB" w:rsidRPr="009208EB" w:rsidRDefault="009208EB" w:rsidP="009208EB">
      <w:pPr>
        <w:rPr>
          <w:rFonts w:ascii="Calibri" w:eastAsia="Segoe UI" w:hAnsi="Calibri"/>
          <w:color w:val="auto"/>
          <w:sz w:val="24"/>
          <w:szCs w:val="24"/>
          <w:lang w:eastAsia="x-none"/>
        </w:rPr>
      </w:pPr>
    </w:p>
    <w:p w14:paraId="156370B4" w14:textId="77777777" w:rsidR="009208EB" w:rsidRPr="009208EB" w:rsidRDefault="009208EB" w:rsidP="009208EB">
      <w:pPr>
        <w:rPr>
          <w:rFonts w:ascii="Calibri" w:eastAsia="Segoe UI" w:hAnsi="Calibri"/>
          <w:color w:val="auto"/>
          <w:sz w:val="24"/>
          <w:szCs w:val="24"/>
          <w:lang w:eastAsia="x-none"/>
        </w:rPr>
      </w:pPr>
    </w:p>
    <w:p w14:paraId="22E76629" w14:textId="77777777" w:rsidR="009208EB" w:rsidRPr="009208EB" w:rsidRDefault="009208EB" w:rsidP="009208EB">
      <w:pPr>
        <w:rPr>
          <w:rFonts w:ascii="Calibri" w:eastAsia="Segoe UI" w:hAnsi="Calibri"/>
          <w:color w:val="auto"/>
          <w:sz w:val="24"/>
          <w:szCs w:val="24"/>
          <w:lang w:eastAsia="x-none"/>
        </w:rPr>
      </w:pPr>
    </w:p>
    <w:p w14:paraId="2246F249" w14:textId="77777777" w:rsidR="009208EB" w:rsidRPr="009208EB" w:rsidRDefault="009208EB" w:rsidP="009208EB">
      <w:pPr>
        <w:rPr>
          <w:rFonts w:ascii="Calibri" w:eastAsia="Segoe UI" w:hAnsi="Calibri"/>
          <w:color w:val="auto"/>
          <w:sz w:val="24"/>
          <w:szCs w:val="24"/>
          <w:lang w:eastAsia="x-none"/>
        </w:rPr>
      </w:pPr>
    </w:p>
    <w:p w14:paraId="16C9A7A0" w14:textId="77777777" w:rsidR="009208EB" w:rsidRPr="009208EB" w:rsidRDefault="009208EB" w:rsidP="009208EB">
      <w:pPr>
        <w:rPr>
          <w:rFonts w:ascii="Calibri" w:eastAsia="Segoe UI" w:hAnsi="Calibri"/>
          <w:color w:val="auto"/>
          <w:sz w:val="24"/>
          <w:szCs w:val="24"/>
          <w:lang w:eastAsia="x-none"/>
        </w:rPr>
      </w:pPr>
    </w:p>
    <w:p w14:paraId="51305514" w14:textId="77777777" w:rsidR="009208EB" w:rsidRPr="009208EB" w:rsidRDefault="009208EB" w:rsidP="009208EB">
      <w:pPr>
        <w:rPr>
          <w:rFonts w:ascii="Calibri" w:eastAsia="Segoe UI" w:hAnsi="Calibri"/>
          <w:color w:val="auto"/>
          <w:sz w:val="24"/>
          <w:szCs w:val="24"/>
          <w:lang w:eastAsia="x-none"/>
        </w:rPr>
      </w:pPr>
    </w:p>
    <w:p w14:paraId="463CC3B2" w14:textId="77777777" w:rsidR="009208EB" w:rsidRPr="009208EB" w:rsidRDefault="009208EB" w:rsidP="009208EB">
      <w:pPr>
        <w:rPr>
          <w:rFonts w:ascii="Calibri" w:eastAsia="Segoe UI" w:hAnsi="Calibri"/>
          <w:color w:val="auto"/>
          <w:sz w:val="24"/>
          <w:szCs w:val="24"/>
          <w:lang w:eastAsia="x-none"/>
        </w:rPr>
      </w:pPr>
    </w:p>
    <w:p w14:paraId="242C5EEE" w14:textId="77777777" w:rsidR="009208EB" w:rsidRPr="009208EB" w:rsidRDefault="009208EB" w:rsidP="009208EB">
      <w:pPr>
        <w:rPr>
          <w:rFonts w:ascii="Calibri" w:eastAsia="Segoe UI" w:hAnsi="Calibri"/>
          <w:color w:val="auto"/>
          <w:sz w:val="24"/>
          <w:szCs w:val="24"/>
          <w:lang w:eastAsia="x-none"/>
        </w:rPr>
      </w:pPr>
    </w:p>
    <w:p w14:paraId="55428D14" w14:textId="77777777" w:rsidR="009208EB" w:rsidRPr="009208EB" w:rsidRDefault="009208EB" w:rsidP="009208EB">
      <w:pPr>
        <w:rPr>
          <w:rFonts w:ascii="Calibri" w:eastAsia="Segoe UI" w:hAnsi="Calibri"/>
          <w:color w:val="auto"/>
          <w:sz w:val="24"/>
          <w:szCs w:val="24"/>
          <w:lang w:eastAsia="x-none"/>
        </w:rPr>
      </w:pPr>
    </w:p>
    <w:p w14:paraId="752B1014" w14:textId="77777777" w:rsidR="009208EB" w:rsidRPr="009208EB" w:rsidRDefault="009208EB" w:rsidP="009208EB">
      <w:pPr>
        <w:rPr>
          <w:rFonts w:ascii="Calibri" w:eastAsia="Segoe UI" w:hAnsi="Calibri"/>
          <w:color w:val="auto"/>
          <w:sz w:val="24"/>
          <w:szCs w:val="24"/>
          <w:lang w:eastAsia="x-none"/>
        </w:rPr>
      </w:pPr>
    </w:p>
    <w:p w14:paraId="1014CAFA" w14:textId="77777777" w:rsidR="009208EB" w:rsidRPr="009208EB" w:rsidRDefault="009208EB" w:rsidP="009208EB">
      <w:pPr>
        <w:rPr>
          <w:rFonts w:ascii="Calibri" w:eastAsia="Segoe UI" w:hAnsi="Calibri"/>
          <w:color w:val="auto"/>
          <w:sz w:val="24"/>
          <w:szCs w:val="24"/>
          <w:lang w:eastAsia="x-none"/>
        </w:rPr>
      </w:pPr>
    </w:p>
    <w:p w14:paraId="08BB881B" w14:textId="77777777" w:rsidR="009208EB" w:rsidRPr="009208EB" w:rsidRDefault="009208EB" w:rsidP="009208EB">
      <w:pPr>
        <w:rPr>
          <w:rFonts w:ascii="Calibri" w:eastAsia="Segoe UI" w:hAnsi="Calibri"/>
          <w:color w:val="auto"/>
          <w:sz w:val="24"/>
          <w:szCs w:val="24"/>
          <w:lang w:eastAsia="x-none"/>
        </w:rPr>
      </w:pPr>
    </w:p>
    <w:p w14:paraId="1D611887" w14:textId="77777777" w:rsidR="009208EB" w:rsidRPr="009208EB" w:rsidRDefault="009208EB" w:rsidP="009208EB">
      <w:pPr>
        <w:rPr>
          <w:rFonts w:ascii="Calibri" w:eastAsia="Segoe UI" w:hAnsi="Calibri"/>
          <w:color w:val="auto"/>
          <w:sz w:val="24"/>
          <w:szCs w:val="24"/>
          <w:lang w:eastAsia="x-none"/>
        </w:rPr>
      </w:pPr>
    </w:p>
    <w:p w14:paraId="30F6A6AB" w14:textId="77777777" w:rsidR="009208EB" w:rsidRPr="009208EB" w:rsidRDefault="009208EB" w:rsidP="009208EB">
      <w:pPr>
        <w:rPr>
          <w:rFonts w:ascii="Calibri" w:eastAsia="Segoe UI" w:hAnsi="Calibri"/>
          <w:color w:val="auto"/>
          <w:sz w:val="24"/>
          <w:szCs w:val="24"/>
          <w:lang w:eastAsia="x-none"/>
        </w:rPr>
      </w:pPr>
    </w:p>
    <w:p w14:paraId="0164CDBC" w14:textId="77777777" w:rsidR="009208EB" w:rsidRPr="009208EB" w:rsidRDefault="009208EB" w:rsidP="009208EB">
      <w:pPr>
        <w:rPr>
          <w:rFonts w:ascii="Calibri" w:eastAsia="Segoe UI" w:hAnsi="Calibri"/>
          <w:color w:val="auto"/>
          <w:sz w:val="24"/>
          <w:szCs w:val="24"/>
          <w:lang w:eastAsia="x-none"/>
        </w:rPr>
      </w:pPr>
    </w:p>
    <w:p w14:paraId="6F137E84" w14:textId="77777777" w:rsidR="009208EB" w:rsidRPr="009208EB" w:rsidRDefault="009208EB" w:rsidP="009208EB">
      <w:pPr>
        <w:jc w:val="right"/>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lastRenderedPageBreak/>
        <w:t>Приложение 2.5</w:t>
      </w:r>
    </w:p>
    <w:p w14:paraId="51672097" w14:textId="77777777" w:rsidR="00B362C3" w:rsidRPr="00720BE2" w:rsidRDefault="00B362C3" w:rsidP="00B362C3">
      <w:pPr>
        <w:keepNext/>
        <w:jc w:val="right"/>
        <w:outlineLvl w:val="0"/>
        <w:rPr>
          <w:rFonts w:ascii="Times New Roman" w:hAnsi="Times New Roman"/>
          <w:b/>
          <w:color w:val="auto"/>
          <w:sz w:val="24"/>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7C5A1D9D" w14:textId="77777777" w:rsidR="00B362C3" w:rsidRDefault="00B362C3" w:rsidP="00B362C3">
      <w:pPr>
        <w:keepNext/>
        <w:jc w:val="right"/>
        <w:outlineLvl w:val="0"/>
        <w:rPr>
          <w:rFonts w:ascii="Times New Roman" w:hAnsi="Times New Roman"/>
          <w:b/>
          <w:sz w:val="24"/>
        </w:rPr>
      </w:pPr>
      <w:r w:rsidRPr="00720BE2">
        <w:rPr>
          <w:rFonts w:ascii="Times New Roman" w:hAnsi="Times New Roman"/>
          <w:b/>
          <w:color w:val="auto"/>
          <w:sz w:val="24"/>
        </w:rPr>
        <w:t>строительных изделий и конструкций</w:t>
      </w:r>
    </w:p>
    <w:p w14:paraId="324A8700" w14:textId="77777777" w:rsidR="009208EB" w:rsidRPr="009208EB" w:rsidRDefault="009208EB" w:rsidP="009208EB">
      <w:pPr>
        <w:jc w:val="right"/>
        <w:rPr>
          <w:rFonts w:ascii="Times New Roman" w:eastAsia="Calibri" w:hAnsi="Times New Roman"/>
          <w:b/>
          <w:bCs/>
          <w:color w:val="0070C0"/>
          <w:sz w:val="24"/>
          <w:szCs w:val="24"/>
          <w:lang w:eastAsia="en-US"/>
        </w:rPr>
      </w:pPr>
    </w:p>
    <w:p w14:paraId="7029E5F6" w14:textId="77777777" w:rsidR="009208EB" w:rsidRPr="009208EB" w:rsidRDefault="009208EB" w:rsidP="009208EB">
      <w:pPr>
        <w:jc w:val="right"/>
        <w:rPr>
          <w:rFonts w:ascii="Times New Roman" w:eastAsia="Calibri" w:hAnsi="Times New Roman"/>
          <w:b/>
          <w:bCs/>
          <w:color w:val="0070C0"/>
          <w:sz w:val="24"/>
          <w:szCs w:val="24"/>
          <w:lang w:eastAsia="en-US"/>
        </w:rPr>
      </w:pPr>
    </w:p>
    <w:p w14:paraId="12680758" w14:textId="77777777" w:rsidR="009208EB" w:rsidRPr="009208EB" w:rsidRDefault="009208EB" w:rsidP="009208EB">
      <w:pPr>
        <w:jc w:val="right"/>
        <w:rPr>
          <w:rFonts w:ascii="Times New Roman" w:eastAsia="Calibri" w:hAnsi="Times New Roman"/>
          <w:b/>
          <w:bCs/>
          <w:color w:val="0070C0"/>
          <w:sz w:val="24"/>
          <w:szCs w:val="24"/>
          <w:lang w:eastAsia="en-US"/>
        </w:rPr>
      </w:pPr>
    </w:p>
    <w:p w14:paraId="3BEE654E" w14:textId="77777777" w:rsidR="009208EB" w:rsidRPr="009208EB" w:rsidRDefault="009208EB" w:rsidP="009208EB">
      <w:pPr>
        <w:jc w:val="right"/>
        <w:rPr>
          <w:rFonts w:ascii="Times New Roman" w:eastAsia="Calibri" w:hAnsi="Times New Roman"/>
          <w:b/>
          <w:bCs/>
          <w:color w:val="0070C0"/>
          <w:sz w:val="24"/>
          <w:szCs w:val="24"/>
          <w:lang w:eastAsia="en-US"/>
        </w:rPr>
      </w:pPr>
    </w:p>
    <w:p w14:paraId="43B12CDD" w14:textId="77777777" w:rsidR="009208EB" w:rsidRPr="009208EB" w:rsidRDefault="009208EB" w:rsidP="009208EB">
      <w:pPr>
        <w:jc w:val="right"/>
        <w:rPr>
          <w:rFonts w:ascii="Times New Roman" w:eastAsia="Calibri" w:hAnsi="Times New Roman"/>
          <w:b/>
          <w:bCs/>
          <w:color w:val="0070C0"/>
          <w:sz w:val="24"/>
          <w:szCs w:val="24"/>
          <w:lang w:eastAsia="en-US"/>
        </w:rPr>
      </w:pPr>
    </w:p>
    <w:p w14:paraId="7F12F7B8" w14:textId="77777777" w:rsidR="009208EB" w:rsidRPr="009208EB" w:rsidRDefault="009208EB" w:rsidP="009208EB">
      <w:pPr>
        <w:jc w:val="right"/>
        <w:rPr>
          <w:rFonts w:ascii="Times New Roman" w:eastAsia="Calibri" w:hAnsi="Times New Roman"/>
          <w:b/>
          <w:bCs/>
          <w:color w:val="0070C0"/>
          <w:sz w:val="24"/>
          <w:szCs w:val="24"/>
          <w:lang w:eastAsia="en-US"/>
        </w:rPr>
      </w:pPr>
    </w:p>
    <w:p w14:paraId="15B63B18" w14:textId="77777777" w:rsidR="009208EB" w:rsidRPr="009208EB" w:rsidRDefault="009208EB" w:rsidP="009208EB">
      <w:pPr>
        <w:jc w:val="right"/>
        <w:rPr>
          <w:rFonts w:ascii="Times New Roman" w:eastAsia="Calibri" w:hAnsi="Times New Roman"/>
          <w:b/>
          <w:bCs/>
          <w:color w:val="0070C0"/>
          <w:sz w:val="24"/>
          <w:szCs w:val="24"/>
          <w:lang w:eastAsia="en-US"/>
        </w:rPr>
      </w:pPr>
    </w:p>
    <w:p w14:paraId="0B05B4E7" w14:textId="77777777" w:rsidR="009208EB" w:rsidRPr="009208EB" w:rsidRDefault="009208EB" w:rsidP="009208EB">
      <w:pPr>
        <w:jc w:val="right"/>
        <w:rPr>
          <w:rFonts w:ascii="Times New Roman" w:eastAsia="Calibri" w:hAnsi="Times New Roman"/>
          <w:b/>
          <w:bCs/>
          <w:color w:val="0070C0"/>
          <w:sz w:val="24"/>
          <w:szCs w:val="24"/>
          <w:lang w:eastAsia="en-US"/>
        </w:rPr>
      </w:pPr>
    </w:p>
    <w:p w14:paraId="74F9C9B2" w14:textId="77777777" w:rsidR="009208EB" w:rsidRPr="009208EB" w:rsidRDefault="009208EB" w:rsidP="009208EB">
      <w:pPr>
        <w:jc w:val="right"/>
        <w:rPr>
          <w:rFonts w:ascii="Times New Roman" w:eastAsia="Calibri" w:hAnsi="Times New Roman"/>
          <w:b/>
          <w:bCs/>
          <w:color w:val="0070C0"/>
          <w:sz w:val="24"/>
          <w:szCs w:val="24"/>
          <w:lang w:eastAsia="en-US"/>
        </w:rPr>
      </w:pPr>
    </w:p>
    <w:p w14:paraId="2DBBB251" w14:textId="77777777" w:rsidR="009208EB" w:rsidRPr="009208EB" w:rsidRDefault="009208EB" w:rsidP="009208EB">
      <w:pPr>
        <w:jc w:val="right"/>
        <w:rPr>
          <w:rFonts w:ascii="Times New Roman" w:eastAsia="Calibri" w:hAnsi="Times New Roman"/>
          <w:b/>
          <w:bCs/>
          <w:color w:val="0070C0"/>
          <w:sz w:val="24"/>
          <w:szCs w:val="24"/>
          <w:lang w:eastAsia="en-US"/>
        </w:rPr>
      </w:pPr>
    </w:p>
    <w:p w14:paraId="14B4A29F" w14:textId="77777777" w:rsidR="009208EB" w:rsidRPr="009208EB" w:rsidRDefault="009208EB" w:rsidP="009208EB">
      <w:pPr>
        <w:jc w:val="right"/>
        <w:rPr>
          <w:rFonts w:ascii="Times New Roman" w:eastAsia="Calibri" w:hAnsi="Times New Roman"/>
          <w:b/>
          <w:bCs/>
          <w:color w:val="0070C0"/>
          <w:sz w:val="24"/>
          <w:szCs w:val="24"/>
          <w:lang w:eastAsia="en-US"/>
        </w:rPr>
      </w:pPr>
    </w:p>
    <w:p w14:paraId="70CF7564" w14:textId="77777777" w:rsidR="009208EB" w:rsidRPr="009208EB" w:rsidRDefault="009208EB" w:rsidP="009208EB">
      <w:pPr>
        <w:jc w:val="center"/>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t>Примерная рабочая программа дисциплины</w:t>
      </w:r>
    </w:p>
    <w:p w14:paraId="61D7700B" w14:textId="77777777" w:rsidR="009208EB" w:rsidRPr="009208EB" w:rsidRDefault="009208EB" w:rsidP="009208EB">
      <w:pPr>
        <w:spacing w:after="200" w:line="276" w:lineRule="auto"/>
        <w:jc w:val="center"/>
        <w:rPr>
          <w:rFonts w:ascii="Times New Roman" w:hAnsi="Times New Roman"/>
          <w:b/>
          <w:color w:val="auto"/>
          <w:sz w:val="24"/>
          <w:szCs w:val="28"/>
        </w:rPr>
      </w:pPr>
    </w:p>
    <w:p w14:paraId="20F2336F" w14:textId="77777777" w:rsidR="009208EB" w:rsidRPr="009208EB" w:rsidRDefault="009208EB" w:rsidP="009208EB">
      <w:pPr>
        <w:spacing w:after="200" w:line="276" w:lineRule="auto"/>
        <w:jc w:val="center"/>
        <w:rPr>
          <w:rFonts w:ascii="Times New Roman" w:hAnsi="Times New Roman"/>
          <w:b/>
          <w:i/>
          <w:color w:val="auto"/>
          <w:sz w:val="24"/>
          <w:szCs w:val="28"/>
        </w:rPr>
      </w:pPr>
      <w:r w:rsidRPr="009208EB">
        <w:rPr>
          <w:rFonts w:ascii="Times New Roman" w:hAnsi="Times New Roman"/>
          <w:b/>
          <w:color w:val="auto"/>
          <w:sz w:val="24"/>
          <w:szCs w:val="28"/>
        </w:rPr>
        <w:t>«ОГСЭ.05 ПСИХОЛОГИЯ ОБЩЕНИЯ»</w:t>
      </w:r>
    </w:p>
    <w:p w14:paraId="06ABF036"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0D2AF4A7"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43F86483"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2B34D81F"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2553F1A2"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20699B8F"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0E819046"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1B88804F"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5EAF16FC"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7E11BBE7"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09627E83"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229C2927" w14:textId="5E785C0B" w:rsid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4A700755" w14:textId="77777777" w:rsidR="006C0E81" w:rsidRPr="009208EB" w:rsidRDefault="006C0E81" w:rsidP="009208EB">
      <w:pPr>
        <w:spacing w:before="100" w:beforeAutospacing="1" w:after="100" w:afterAutospacing="1"/>
        <w:jc w:val="center"/>
        <w:outlineLvl w:val="0"/>
        <w:rPr>
          <w:rFonts w:ascii="Times New Roman" w:hAnsi="Times New Roman"/>
          <w:b/>
          <w:bCs/>
          <w:color w:val="auto"/>
          <w:kern w:val="36"/>
          <w:sz w:val="24"/>
          <w:szCs w:val="24"/>
        </w:rPr>
      </w:pPr>
    </w:p>
    <w:p w14:paraId="5BE39488"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44C61DAB" w14:textId="77777777" w:rsidR="009208EB" w:rsidRPr="009208EB" w:rsidRDefault="009208EB" w:rsidP="009208EB">
      <w:pPr>
        <w:spacing w:before="100" w:beforeAutospacing="1" w:after="100" w:afterAutospacing="1"/>
        <w:jc w:val="center"/>
        <w:outlineLvl w:val="0"/>
        <w:rPr>
          <w:rFonts w:ascii="Times New Roman" w:hAnsi="Times New Roman"/>
          <w:b/>
          <w:bCs/>
          <w:color w:val="auto"/>
          <w:kern w:val="36"/>
          <w:sz w:val="24"/>
          <w:szCs w:val="24"/>
        </w:rPr>
      </w:pPr>
    </w:p>
    <w:p w14:paraId="7F6CF10C" w14:textId="77777777" w:rsidR="009208EB" w:rsidRPr="009208EB" w:rsidRDefault="009208EB" w:rsidP="009208EB">
      <w:pPr>
        <w:widowControl w:val="0"/>
        <w:jc w:val="center"/>
        <w:rPr>
          <w:rFonts w:ascii="Times New Roman" w:hAnsi="Times New Roman"/>
          <w:b/>
          <w:bCs/>
          <w:color w:val="auto"/>
          <w:sz w:val="24"/>
          <w:szCs w:val="24"/>
          <w:lang w:eastAsia="nl-NL"/>
        </w:rPr>
      </w:pPr>
    </w:p>
    <w:p w14:paraId="116867F3"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eastAsia="x-none"/>
        </w:rPr>
        <w:lastRenderedPageBreak/>
        <w:t>СОДЕРЖАНИЕ ПРОГРАММЫ</w:t>
      </w:r>
    </w:p>
    <w:p w14:paraId="6D68A23A" w14:textId="77777777" w:rsidR="009208EB" w:rsidRPr="009208EB" w:rsidRDefault="009208EB" w:rsidP="009208EB">
      <w:pPr>
        <w:tabs>
          <w:tab w:val="right" w:leader="dot" w:pos="9639"/>
        </w:tabs>
        <w:spacing w:before="120" w:line="276" w:lineRule="auto"/>
        <w:rPr>
          <w:rFonts w:ascii="Calibri" w:hAnsi="Calibri"/>
          <w:noProof/>
          <w:color w:val="auto"/>
          <w:szCs w:val="22"/>
        </w:rPr>
      </w:pPr>
      <w:r w:rsidRPr="009208EB">
        <w:rPr>
          <w:rFonts w:ascii="Times New Roman" w:eastAsia="Calibri" w:hAnsi="Times New Roman"/>
          <w:noProof/>
          <w:color w:val="auto"/>
          <w:szCs w:val="22"/>
          <w:lang w:eastAsia="en-US"/>
        </w:rPr>
        <w:fldChar w:fldCharType="begin"/>
      </w:r>
      <w:r w:rsidRPr="009208EB">
        <w:rPr>
          <w:rFonts w:ascii="Times New Roman" w:eastAsia="Calibri" w:hAnsi="Times New Roman"/>
          <w:noProof/>
          <w:color w:val="auto"/>
          <w:szCs w:val="22"/>
          <w:lang w:eastAsia="en-US"/>
        </w:rPr>
        <w:instrText xml:space="preserve"> TOC \h \z \t "Раздел 1;1;Раздел 1.1;2" </w:instrText>
      </w:r>
      <w:r w:rsidRPr="009208EB">
        <w:rPr>
          <w:rFonts w:ascii="Times New Roman" w:eastAsia="Calibri" w:hAnsi="Times New Roman"/>
          <w:noProof/>
          <w:color w:val="auto"/>
          <w:szCs w:val="22"/>
          <w:lang w:eastAsia="en-US"/>
        </w:rPr>
        <w:fldChar w:fldCharType="separate"/>
      </w:r>
      <w:hyperlink w:anchor="_Toc156294875" w:history="1"/>
    </w:p>
    <w:p w14:paraId="622479D0"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76" w:history="1">
        <w:r w:rsidR="009208EB" w:rsidRPr="009208EB">
          <w:rPr>
            <w:rFonts w:ascii="Times New Roman" w:eastAsia="Calibri" w:hAnsi="Times New Roman"/>
            <w:noProof/>
            <w:color w:val="auto"/>
            <w:szCs w:val="22"/>
            <w:lang w:eastAsia="en-US"/>
          </w:rPr>
          <w:t>1. ОБЩАЯ ХАРАКТЕРИСТИКА</w:t>
        </w:r>
        <w:r w:rsidR="009208EB" w:rsidRPr="009208EB">
          <w:rPr>
            <w:rFonts w:ascii="Times New Roman" w:eastAsia="Calibri" w:hAnsi="Times New Roman"/>
            <w:noProof/>
            <w:webHidden/>
            <w:color w:val="auto"/>
            <w:szCs w:val="22"/>
            <w:lang w:eastAsia="en-US"/>
          </w:rPr>
          <w:tab/>
        </w:r>
      </w:hyperlink>
    </w:p>
    <w:p w14:paraId="2C620C63"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77" w:history="1">
        <w:r w:rsidR="009208EB" w:rsidRPr="009208EB">
          <w:rPr>
            <w:rFonts w:ascii="Times New Roman" w:hAnsi="Times New Roman"/>
            <w:noProof/>
            <w:color w:val="auto"/>
            <w:sz w:val="24"/>
            <w:szCs w:val="24"/>
          </w:rPr>
          <w:t>1.1. Цель и место дисциплины в структуре образовательной программы</w:t>
        </w:r>
        <w:r w:rsidR="009208EB" w:rsidRPr="009208EB">
          <w:rPr>
            <w:rFonts w:ascii="Times New Roman" w:hAnsi="Times New Roman"/>
            <w:noProof/>
            <w:webHidden/>
            <w:color w:val="auto"/>
            <w:sz w:val="24"/>
            <w:szCs w:val="24"/>
          </w:rPr>
          <w:tab/>
        </w:r>
      </w:hyperlink>
    </w:p>
    <w:p w14:paraId="4881F40D"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78" w:history="1">
        <w:r w:rsidR="009208EB" w:rsidRPr="009208EB">
          <w:rPr>
            <w:rFonts w:ascii="Times New Roman" w:hAnsi="Times New Roman"/>
            <w:noProof/>
            <w:color w:val="auto"/>
            <w:sz w:val="24"/>
            <w:szCs w:val="24"/>
          </w:rPr>
          <w:t>1.2. Планируемые результаты освоения дисциплины</w:t>
        </w:r>
        <w:r w:rsidR="009208EB" w:rsidRPr="009208EB">
          <w:rPr>
            <w:rFonts w:ascii="Times New Roman" w:hAnsi="Times New Roman"/>
            <w:noProof/>
            <w:webHidden/>
            <w:color w:val="auto"/>
            <w:sz w:val="24"/>
            <w:szCs w:val="24"/>
          </w:rPr>
          <w:tab/>
        </w:r>
      </w:hyperlink>
    </w:p>
    <w:p w14:paraId="3C7C7881"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79" w:history="1">
        <w:r w:rsidR="009208EB" w:rsidRPr="009208EB">
          <w:rPr>
            <w:rFonts w:ascii="Times New Roman" w:eastAsia="Calibri" w:hAnsi="Times New Roman"/>
            <w:noProof/>
            <w:color w:val="auto"/>
            <w:szCs w:val="22"/>
            <w:lang w:eastAsia="en-US"/>
          </w:rPr>
          <w:t>2. СТРУКТУРА И СОДЕРЖАНИЕ ДИСЦИПЛИНЫ</w:t>
        </w:r>
        <w:r w:rsidR="009208EB" w:rsidRPr="009208EB">
          <w:rPr>
            <w:rFonts w:ascii="Times New Roman" w:eastAsia="Calibri" w:hAnsi="Times New Roman"/>
            <w:noProof/>
            <w:webHidden/>
            <w:color w:val="auto"/>
            <w:szCs w:val="22"/>
            <w:lang w:eastAsia="en-US"/>
          </w:rPr>
          <w:tab/>
        </w:r>
      </w:hyperlink>
    </w:p>
    <w:p w14:paraId="0E27C847"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0" w:history="1">
        <w:r w:rsidR="009208EB" w:rsidRPr="009208EB">
          <w:rPr>
            <w:rFonts w:ascii="Times New Roman" w:hAnsi="Times New Roman"/>
            <w:noProof/>
            <w:color w:val="auto"/>
            <w:sz w:val="24"/>
            <w:szCs w:val="24"/>
          </w:rPr>
          <w:t>2.1. Трудоемкость освоения дисциплины</w:t>
        </w:r>
        <w:r w:rsidR="009208EB" w:rsidRPr="009208EB">
          <w:rPr>
            <w:rFonts w:ascii="Times New Roman" w:hAnsi="Times New Roman"/>
            <w:noProof/>
            <w:webHidden/>
            <w:color w:val="auto"/>
            <w:sz w:val="24"/>
            <w:szCs w:val="24"/>
          </w:rPr>
          <w:tab/>
        </w:r>
      </w:hyperlink>
    </w:p>
    <w:p w14:paraId="273B1659"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1" w:history="1">
        <w:r w:rsidR="009208EB" w:rsidRPr="009208EB">
          <w:rPr>
            <w:rFonts w:ascii="Times New Roman" w:hAnsi="Times New Roman"/>
            <w:noProof/>
            <w:color w:val="auto"/>
            <w:sz w:val="24"/>
            <w:szCs w:val="24"/>
          </w:rPr>
          <w:t>2.2. Примерное содержание дисциплины</w:t>
        </w:r>
        <w:r w:rsidR="009208EB" w:rsidRPr="009208EB">
          <w:rPr>
            <w:rFonts w:ascii="Times New Roman" w:hAnsi="Times New Roman"/>
            <w:noProof/>
            <w:webHidden/>
            <w:color w:val="auto"/>
            <w:sz w:val="24"/>
            <w:szCs w:val="24"/>
          </w:rPr>
          <w:tab/>
        </w:r>
      </w:hyperlink>
    </w:p>
    <w:p w14:paraId="20D523E8"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3" w:history="1">
        <w:r w:rsidR="009208EB" w:rsidRPr="009208EB">
          <w:rPr>
            <w:rFonts w:ascii="Times New Roman" w:hAnsi="Times New Roman"/>
            <w:noProof/>
            <w:color w:val="auto"/>
            <w:sz w:val="24"/>
            <w:szCs w:val="24"/>
          </w:rPr>
          <w:t>2.3. Курсовой проект (работа)</w:t>
        </w:r>
        <w:r w:rsidR="009208EB" w:rsidRPr="009208EB">
          <w:rPr>
            <w:rFonts w:ascii="Times New Roman" w:hAnsi="Times New Roman"/>
            <w:noProof/>
            <w:webHidden/>
            <w:color w:val="auto"/>
            <w:sz w:val="24"/>
            <w:szCs w:val="24"/>
          </w:rPr>
          <w:tab/>
        </w:r>
      </w:hyperlink>
    </w:p>
    <w:p w14:paraId="2BCF5160"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84" w:history="1">
        <w:r w:rsidR="009208EB" w:rsidRPr="009208EB">
          <w:rPr>
            <w:rFonts w:ascii="Times New Roman" w:eastAsia="Calibri" w:hAnsi="Times New Roman"/>
            <w:noProof/>
            <w:color w:val="auto"/>
            <w:szCs w:val="22"/>
            <w:lang w:eastAsia="en-US"/>
          </w:rPr>
          <w:t>3. УСЛОВИЯ РЕАЛИЗАЦИИ ДИСЦИПЛИНЫ</w:t>
        </w:r>
        <w:r w:rsidR="009208EB" w:rsidRPr="009208EB">
          <w:rPr>
            <w:rFonts w:ascii="Times New Roman" w:eastAsia="Calibri" w:hAnsi="Times New Roman"/>
            <w:noProof/>
            <w:webHidden/>
            <w:color w:val="auto"/>
            <w:szCs w:val="22"/>
            <w:lang w:eastAsia="en-US"/>
          </w:rPr>
          <w:tab/>
        </w:r>
      </w:hyperlink>
    </w:p>
    <w:p w14:paraId="4B719E66"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5" w:history="1">
        <w:r w:rsidR="009208EB" w:rsidRPr="009208EB">
          <w:rPr>
            <w:rFonts w:ascii="Times New Roman" w:hAnsi="Times New Roman"/>
            <w:noProof/>
            <w:color w:val="auto"/>
            <w:sz w:val="24"/>
            <w:szCs w:val="24"/>
          </w:rPr>
          <w:t>3.1. Материально-техническое обеспечение</w:t>
        </w:r>
        <w:r w:rsidR="009208EB" w:rsidRPr="009208EB">
          <w:rPr>
            <w:rFonts w:ascii="Times New Roman" w:hAnsi="Times New Roman"/>
            <w:noProof/>
            <w:webHidden/>
            <w:color w:val="auto"/>
            <w:sz w:val="24"/>
            <w:szCs w:val="24"/>
          </w:rPr>
          <w:tab/>
        </w:r>
      </w:hyperlink>
    </w:p>
    <w:p w14:paraId="60D696AE" w14:textId="77777777" w:rsidR="009208EB" w:rsidRPr="009208EB" w:rsidRDefault="006C0E81" w:rsidP="009208EB">
      <w:pPr>
        <w:tabs>
          <w:tab w:val="right" w:leader="dot" w:pos="9639"/>
        </w:tabs>
        <w:spacing w:before="120"/>
        <w:ind w:left="240"/>
        <w:rPr>
          <w:rFonts w:ascii="Calibri" w:hAnsi="Calibri"/>
          <w:noProof/>
          <w:color w:val="auto"/>
          <w:szCs w:val="22"/>
        </w:rPr>
      </w:pPr>
      <w:hyperlink w:anchor="_Toc156294886" w:history="1">
        <w:r w:rsidR="009208EB" w:rsidRPr="009208EB">
          <w:rPr>
            <w:rFonts w:ascii="Times New Roman" w:hAnsi="Times New Roman"/>
            <w:noProof/>
            <w:color w:val="auto"/>
            <w:sz w:val="24"/>
            <w:szCs w:val="24"/>
          </w:rPr>
          <w:t>3.2. Учебно-методическое обеспечение</w:t>
        </w:r>
        <w:r w:rsidR="009208EB" w:rsidRPr="009208EB">
          <w:rPr>
            <w:rFonts w:ascii="Times New Roman" w:hAnsi="Times New Roman"/>
            <w:noProof/>
            <w:webHidden/>
            <w:color w:val="auto"/>
            <w:sz w:val="24"/>
            <w:szCs w:val="24"/>
          </w:rPr>
          <w:tab/>
        </w:r>
      </w:hyperlink>
    </w:p>
    <w:p w14:paraId="235F7312" w14:textId="77777777" w:rsidR="009208EB" w:rsidRPr="009208EB" w:rsidRDefault="006C0E81" w:rsidP="009208EB">
      <w:pPr>
        <w:tabs>
          <w:tab w:val="right" w:leader="dot" w:pos="9639"/>
        </w:tabs>
        <w:spacing w:before="120" w:line="276" w:lineRule="auto"/>
        <w:rPr>
          <w:rFonts w:ascii="Calibri" w:hAnsi="Calibri"/>
          <w:noProof/>
          <w:color w:val="auto"/>
          <w:szCs w:val="22"/>
        </w:rPr>
      </w:pPr>
      <w:hyperlink w:anchor="_Toc156294887" w:history="1">
        <w:r w:rsidR="009208EB" w:rsidRPr="009208EB">
          <w:rPr>
            <w:rFonts w:ascii="Times New Roman" w:eastAsia="Calibri" w:hAnsi="Times New Roman"/>
            <w:noProof/>
            <w:color w:val="auto"/>
            <w:szCs w:val="22"/>
            <w:lang w:eastAsia="en-US"/>
          </w:rPr>
          <w:t>4. КОНТРОЛЬ И ОЦЕНКА РЕЗУЛЬТАТОВ ОСВОЕНИЯ ДИСЦИПЛИНЫ</w:t>
        </w:r>
        <w:r w:rsidR="009208EB" w:rsidRPr="009208EB">
          <w:rPr>
            <w:rFonts w:ascii="Times New Roman" w:eastAsia="Calibri" w:hAnsi="Times New Roman"/>
            <w:noProof/>
            <w:webHidden/>
            <w:color w:val="auto"/>
            <w:szCs w:val="22"/>
            <w:lang w:eastAsia="en-US"/>
          </w:rPr>
          <w:tab/>
        </w:r>
      </w:hyperlink>
    </w:p>
    <w:p w14:paraId="1FCE358F" w14:textId="77777777" w:rsidR="009208EB" w:rsidRPr="009208EB" w:rsidRDefault="009208EB" w:rsidP="009208EB">
      <w:pPr>
        <w:keepNext/>
        <w:spacing w:after="120"/>
        <w:outlineLvl w:val="0"/>
        <w:rPr>
          <w:rFonts w:ascii="Times New Roman" w:eastAsia="Segoe UI" w:hAnsi="Times New Roman"/>
          <w:caps/>
          <w:color w:val="auto"/>
          <w:kern w:val="32"/>
          <w:sz w:val="24"/>
          <w:szCs w:val="24"/>
          <w:lang w:eastAsia="x-none"/>
        </w:rPr>
      </w:pPr>
      <w:r w:rsidRPr="009208EB">
        <w:rPr>
          <w:rFonts w:ascii="Times New Roman" w:eastAsia="Segoe UI" w:hAnsi="Times New Roman"/>
          <w:caps/>
          <w:color w:val="auto"/>
          <w:kern w:val="32"/>
          <w:sz w:val="24"/>
          <w:szCs w:val="24"/>
          <w:lang w:eastAsia="x-none"/>
        </w:rPr>
        <w:fldChar w:fldCharType="end"/>
      </w:r>
    </w:p>
    <w:p w14:paraId="44E97562" w14:textId="77777777" w:rsidR="009208EB" w:rsidRPr="009208EB" w:rsidRDefault="009208EB" w:rsidP="009208EB">
      <w:pPr>
        <w:keepNext/>
        <w:spacing w:after="120"/>
        <w:outlineLvl w:val="0"/>
        <w:rPr>
          <w:rFonts w:ascii="Times New Roman" w:eastAsia="Segoe UI" w:hAnsi="Times New Roman"/>
          <w:b/>
          <w:bCs/>
          <w:caps/>
          <w:color w:val="auto"/>
          <w:kern w:val="32"/>
          <w:sz w:val="24"/>
          <w:szCs w:val="24"/>
          <w:lang w:eastAsia="x-none"/>
        </w:rPr>
        <w:sectPr w:rsidR="009208EB" w:rsidRPr="009208EB" w:rsidSect="00502F97">
          <w:headerReference w:type="even" r:id="rId20"/>
          <w:headerReference w:type="default" r:id="rId21"/>
          <w:pgSz w:w="11906" w:h="16838"/>
          <w:pgMar w:top="1134" w:right="567" w:bottom="1134" w:left="1701" w:header="709" w:footer="709" w:gutter="0"/>
          <w:cols w:space="708"/>
          <w:docGrid w:linePitch="360"/>
        </w:sectPr>
      </w:pPr>
    </w:p>
    <w:p w14:paraId="4B49008D" w14:textId="77777777" w:rsidR="009208EB" w:rsidRPr="009208EB" w:rsidRDefault="009208EB" w:rsidP="009208EB">
      <w:pPr>
        <w:keepNext/>
        <w:numPr>
          <w:ilvl w:val="0"/>
          <w:numId w:val="26"/>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9208EB">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9208EB">
        <w:rPr>
          <w:rFonts w:ascii="Calibri" w:eastAsia="Segoe UI" w:hAnsi="Calibri"/>
          <w:b/>
          <w:bCs/>
          <w:caps/>
          <w:color w:val="auto"/>
          <w:kern w:val="32"/>
          <w:sz w:val="24"/>
          <w:szCs w:val="24"/>
          <w:lang w:eastAsia="x-none"/>
        </w:rPr>
        <w:t xml:space="preserve"> </w:t>
      </w:r>
      <w:r w:rsidRPr="009208EB">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4AA6F3CB" w14:textId="77777777" w:rsidR="009208EB" w:rsidRPr="009208EB" w:rsidRDefault="009208EB" w:rsidP="009208EB">
      <w:pPr>
        <w:widowControl w:val="0"/>
        <w:jc w:val="center"/>
        <w:rPr>
          <w:rFonts w:ascii="Times New Roman" w:eastAsia="Segoe UI" w:hAnsi="Times New Roman"/>
          <w:color w:val="auto"/>
          <w:sz w:val="24"/>
          <w:szCs w:val="24"/>
          <w:u w:val="single"/>
          <w:lang w:eastAsia="nl-NL"/>
        </w:rPr>
      </w:pPr>
      <w:r w:rsidRPr="009208EB">
        <w:rPr>
          <w:rFonts w:ascii="Times New Roman" w:eastAsia="Segoe UI" w:hAnsi="Times New Roman"/>
          <w:color w:val="auto"/>
          <w:sz w:val="24"/>
          <w:szCs w:val="24"/>
          <w:u w:val="single"/>
          <w:lang w:eastAsia="nl-NL"/>
        </w:rPr>
        <w:t>«ОГСЭ.05 Психология общения»</w:t>
      </w:r>
    </w:p>
    <w:p w14:paraId="01E39308" w14:textId="77777777" w:rsidR="009208EB" w:rsidRPr="009208EB" w:rsidRDefault="009208EB" w:rsidP="009208EB">
      <w:pPr>
        <w:widowControl w:val="0"/>
        <w:jc w:val="center"/>
        <w:rPr>
          <w:rFonts w:ascii="Times New Roman" w:eastAsia="Segoe UI" w:hAnsi="Times New Roman"/>
          <w:color w:val="auto"/>
          <w:sz w:val="24"/>
          <w:szCs w:val="24"/>
          <w:vertAlign w:val="superscript"/>
          <w:lang w:eastAsia="nl-NL"/>
        </w:rPr>
      </w:pPr>
      <w:r w:rsidRPr="009208EB">
        <w:rPr>
          <w:rFonts w:ascii="Times New Roman" w:eastAsia="Segoe UI" w:hAnsi="Times New Roman"/>
          <w:color w:val="auto"/>
          <w:sz w:val="24"/>
          <w:szCs w:val="24"/>
          <w:vertAlign w:val="superscript"/>
          <w:lang w:eastAsia="nl-NL"/>
        </w:rPr>
        <w:t>(наименование дисциплины)</w:t>
      </w:r>
    </w:p>
    <w:p w14:paraId="128C5D0C" w14:textId="77777777" w:rsidR="009208EB" w:rsidRPr="009208EB" w:rsidRDefault="009208EB" w:rsidP="009208EB">
      <w:pPr>
        <w:widowControl w:val="0"/>
        <w:rPr>
          <w:rFonts w:ascii="Times New Roman" w:hAnsi="Times New Roman"/>
          <w:color w:val="auto"/>
          <w:sz w:val="24"/>
          <w:szCs w:val="24"/>
          <w:lang w:eastAsia="nl-NL"/>
        </w:rPr>
      </w:pPr>
    </w:p>
    <w:p w14:paraId="2DDA3F40"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1.1. Цель и место дисциплины в структуре образовательной программы</w:t>
      </w:r>
    </w:p>
    <w:p w14:paraId="28B932F9" w14:textId="77777777" w:rsidR="009208EB" w:rsidRPr="009208EB" w:rsidRDefault="009208EB" w:rsidP="009208EB">
      <w:pPr>
        <w:suppressAutoHyphens/>
        <w:spacing w:line="276" w:lineRule="auto"/>
        <w:ind w:firstLine="709"/>
        <w:jc w:val="both"/>
        <w:rPr>
          <w:rFonts w:ascii="Times New Roman" w:eastAsia="Calibri" w:hAnsi="Times New Roman"/>
          <w:color w:val="auto"/>
          <w:sz w:val="24"/>
          <w:szCs w:val="24"/>
          <w:lang w:eastAsia="en-US"/>
        </w:rPr>
      </w:pPr>
      <w:r w:rsidRPr="009208EB">
        <w:rPr>
          <w:rFonts w:ascii="Times New Roman" w:hAnsi="Times New Roman"/>
          <w:color w:val="auto"/>
          <w:sz w:val="24"/>
          <w:szCs w:val="24"/>
        </w:rPr>
        <w:t xml:space="preserve">Цель дисциплины </w:t>
      </w:r>
      <w:r w:rsidRPr="009208EB">
        <w:rPr>
          <w:rFonts w:ascii="Times New Roman" w:eastAsia="Calibri" w:hAnsi="Times New Roman"/>
          <w:color w:val="auto"/>
          <w:szCs w:val="22"/>
          <w:lang w:eastAsia="en-US"/>
        </w:rPr>
        <w:t>«Психология общения»</w:t>
      </w:r>
      <w:r w:rsidRPr="009208EB">
        <w:rPr>
          <w:rFonts w:ascii="Times New Roman" w:hAnsi="Times New Roman"/>
          <w:color w:val="auto"/>
          <w:sz w:val="24"/>
          <w:szCs w:val="24"/>
        </w:rPr>
        <w:t xml:space="preserve">: </w:t>
      </w:r>
      <w:r w:rsidRPr="009208EB">
        <w:rPr>
          <w:rFonts w:ascii="Times New Roman" w:hAnsi="Times New Roman"/>
          <w:bCs/>
          <w:iCs/>
          <w:color w:val="auto"/>
          <w:sz w:val="24"/>
          <w:szCs w:val="24"/>
          <w:lang w:val="x-none"/>
        </w:rPr>
        <w:t xml:space="preserve">является формирование и развитие у обучающихся понимания процессов, свойственных общению, взаимодействию и организации деятельности людей, получение знаний и умений положительного и эффективного воздействия на собеседников и объектов общения, а также раскрытие целей, функций и видов общения. </w:t>
      </w:r>
      <w:r w:rsidRPr="009208EB">
        <w:rPr>
          <w:rFonts w:ascii="Times New Roman" w:eastAsia="Calibri" w:hAnsi="Times New Roman"/>
          <w:color w:val="auto"/>
          <w:sz w:val="24"/>
          <w:szCs w:val="24"/>
          <w:lang w:eastAsia="en-US"/>
        </w:rPr>
        <w:t xml:space="preserve">Дисциплина «Психология общения» включена в обязательную часть общего гуманитарного и социально-экономического цикла образовательной программы </w:t>
      </w:r>
    </w:p>
    <w:p w14:paraId="63E54130" w14:textId="77777777" w:rsidR="009208EB" w:rsidRPr="009208EB" w:rsidRDefault="009208EB" w:rsidP="009208EB">
      <w:pPr>
        <w:suppressAutoHyphens/>
        <w:spacing w:line="276" w:lineRule="auto"/>
        <w:ind w:firstLine="709"/>
        <w:jc w:val="both"/>
        <w:rPr>
          <w:rFonts w:ascii="Times New Roman" w:eastAsia="Calibri" w:hAnsi="Times New Roman"/>
          <w:color w:val="auto"/>
          <w:sz w:val="24"/>
          <w:szCs w:val="24"/>
          <w:lang w:eastAsia="en-US"/>
        </w:rPr>
      </w:pPr>
    </w:p>
    <w:p w14:paraId="6D02BA42"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1.2. Планируемые результаты освоения дисциплины</w:t>
      </w:r>
    </w:p>
    <w:p w14:paraId="1CB05E6E" w14:textId="77777777" w:rsidR="009208EB" w:rsidRPr="009208EB" w:rsidRDefault="009208EB" w:rsidP="009208EB">
      <w:pPr>
        <w:ind w:firstLine="709"/>
        <w:jc w:val="both"/>
        <w:rPr>
          <w:rFonts w:ascii="Times New Roman" w:hAnsi="Times New Roman"/>
          <w:color w:val="auto"/>
          <w:sz w:val="24"/>
          <w:szCs w:val="24"/>
        </w:rPr>
      </w:pPr>
      <w:r w:rsidRPr="009208EB">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5235D88" w14:textId="77777777" w:rsidR="009208EB" w:rsidRPr="009208EB" w:rsidRDefault="009208EB" w:rsidP="009208EB">
      <w:pPr>
        <w:spacing w:after="120"/>
        <w:ind w:firstLine="709"/>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В результате освоения дисциплины обучающийся должен</w:t>
      </w:r>
      <w:r w:rsidRPr="009208EB">
        <w:rPr>
          <w:rFonts w:ascii="Times New Roman" w:eastAsia="Calibri" w:hAnsi="Times New Roman"/>
          <w:bCs/>
          <w:color w:val="auto"/>
          <w:sz w:val="24"/>
          <w:szCs w:val="24"/>
          <w:vertAlign w:val="superscript"/>
          <w:lang w:eastAsia="en-US"/>
        </w:rPr>
        <w:footnoteReference w:id="3"/>
      </w:r>
      <w:r w:rsidRPr="009208EB">
        <w:rPr>
          <w:rFonts w:ascii="Times New Roman" w:eastAsia="Calibri" w:hAnsi="Times New Roman"/>
          <w:bCs/>
          <w:color w:val="auto"/>
          <w:sz w:val="24"/>
          <w:szCs w:val="24"/>
          <w:lang w:eastAsia="en-US"/>
        </w:rPr>
        <w:t>:</w:t>
      </w:r>
    </w:p>
    <w:p w14:paraId="28C7ED65" w14:textId="77777777" w:rsidR="009208EB" w:rsidRPr="009208EB" w:rsidRDefault="009208EB" w:rsidP="009208EB">
      <w:pPr>
        <w:spacing w:after="120"/>
        <w:ind w:firstLine="709"/>
        <w:rPr>
          <w:rFonts w:ascii="Times New Roman" w:eastAsia="Calibri" w:hAnsi="Times New Roman"/>
          <w:bCs/>
          <w:color w:val="auto"/>
          <w:sz w:val="24"/>
          <w:szCs w:val="24"/>
          <w:lang w:eastAsia="en-US"/>
        </w:rPr>
      </w:pPr>
    </w:p>
    <w:tbl>
      <w:tblPr>
        <w:tblStyle w:val="510"/>
        <w:tblW w:w="9782" w:type="dxa"/>
        <w:tblInd w:w="-431" w:type="dxa"/>
        <w:tblLook w:val="04A0" w:firstRow="1" w:lastRow="0" w:firstColumn="1" w:lastColumn="0" w:noHBand="0" w:noVBand="1"/>
      </w:tblPr>
      <w:tblGrid>
        <w:gridCol w:w="1135"/>
        <w:gridCol w:w="4253"/>
        <w:gridCol w:w="4394"/>
      </w:tblGrid>
      <w:tr w:rsidR="009208EB" w:rsidRPr="009208EB" w14:paraId="0F148797" w14:textId="77777777" w:rsidTr="00C25760">
        <w:tc>
          <w:tcPr>
            <w:tcW w:w="1135" w:type="dxa"/>
          </w:tcPr>
          <w:p w14:paraId="18EAFE01" w14:textId="77777777" w:rsidR="009208EB" w:rsidRPr="009208EB" w:rsidRDefault="009208EB" w:rsidP="009208EB">
            <w:pPr>
              <w:jc w:val="center"/>
              <w:rPr>
                <w:rFonts w:ascii="Times New Roman" w:hAnsi="Times New Roman"/>
                <w:b/>
                <w:bCs/>
                <w:sz w:val="24"/>
                <w:szCs w:val="24"/>
              </w:rPr>
            </w:pPr>
            <w:r w:rsidRPr="009208EB">
              <w:rPr>
                <w:rFonts w:ascii="Times New Roman" w:hAnsi="Times New Roman"/>
                <w:b/>
                <w:bCs/>
                <w:sz w:val="24"/>
                <w:szCs w:val="24"/>
              </w:rPr>
              <w:t>Код ОК</w:t>
            </w:r>
          </w:p>
        </w:tc>
        <w:tc>
          <w:tcPr>
            <w:tcW w:w="4253" w:type="dxa"/>
          </w:tcPr>
          <w:p w14:paraId="0A1F3CB1" w14:textId="77777777" w:rsidR="009208EB" w:rsidRPr="009208EB" w:rsidRDefault="009208EB" w:rsidP="009208EB">
            <w:pPr>
              <w:jc w:val="center"/>
              <w:rPr>
                <w:rFonts w:ascii="Times New Roman" w:hAnsi="Times New Roman"/>
                <w:b/>
                <w:bCs/>
                <w:sz w:val="24"/>
                <w:szCs w:val="24"/>
              </w:rPr>
            </w:pPr>
            <w:r w:rsidRPr="009208EB">
              <w:rPr>
                <w:rFonts w:ascii="Times New Roman" w:hAnsi="Times New Roman"/>
                <w:b/>
                <w:bCs/>
                <w:sz w:val="24"/>
                <w:szCs w:val="24"/>
              </w:rPr>
              <w:t>Уметь</w:t>
            </w:r>
          </w:p>
        </w:tc>
        <w:tc>
          <w:tcPr>
            <w:tcW w:w="4394" w:type="dxa"/>
          </w:tcPr>
          <w:p w14:paraId="6B67FAFC" w14:textId="77777777" w:rsidR="009208EB" w:rsidRPr="009208EB" w:rsidRDefault="009208EB" w:rsidP="009208EB">
            <w:pPr>
              <w:jc w:val="center"/>
              <w:rPr>
                <w:rFonts w:ascii="Times New Roman" w:hAnsi="Times New Roman"/>
                <w:b/>
                <w:bCs/>
                <w:sz w:val="24"/>
                <w:szCs w:val="24"/>
              </w:rPr>
            </w:pPr>
            <w:r w:rsidRPr="009208EB">
              <w:rPr>
                <w:rFonts w:ascii="Times New Roman" w:hAnsi="Times New Roman"/>
                <w:b/>
                <w:bCs/>
                <w:sz w:val="24"/>
                <w:szCs w:val="24"/>
              </w:rPr>
              <w:t>Знать</w:t>
            </w:r>
          </w:p>
        </w:tc>
      </w:tr>
      <w:tr w:rsidR="009208EB" w:rsidRPr="009208EB" w14:paraId="433CCEE3" w14:textId="77777777" w:rsidTr="00C25760">
        <w:trPr>
          <w:trHeight w:val="73"/>
        </w:trPr>
        <w:tc>
          <w:tcPr>
            <w:tcW w:w="1135" w:type="dxa"/>
          </w:tcPr>
          <w:p w14:paraId="21A27104"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01</w:t>
            </w:r>
          </w:p>
          <w:p w14:paraId="6FD67307"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04</w:t>
            </w:r>
          </w:p>
          <w:p w14:paraId="1107C5D0" w14:textId="77777777" w:rsidR="009208EB" w:rsidRPr="009208EB" w:rsidRDefault="009208EB" w:rsidP="009208EB">
            <w:pPr>
              <w:jc w:val="both"/>
              <w:rPr>
                <w:rFonts w:ascii="Times New Roman" w:hAnsi="Times New Roman"/>
                <w:sz w:val="24"/>
                <w:szCs w:val="24"/>
              </w:rPr>
            </w:pPr>
            <w:r w:rsidRPr="009208EB">
              <w:rPr>
                <w:rFonts w:ascii="Times New Roman" w:hAnsi="Times New Roman"/>
                <w:sz w:val="24"/>
                <w:szCs w:val="24"/>
              </w:rPr>
              <w:t>ОК 09</w:t>
            </w:r>
          </w:p>
          <w:p w14:paraId="723C702F" w14:textId="77777777" w:rsidR="009208EB" w:rsidRPr="009208EB" w:rsidRDefault="009208EB" w:rsidP="009208EB">
            <w:pPr>
              <w:jc w:val="both"/>
              <w:rPr>
                <w:rFonts w:ascii="Times New Roman" w:hAnsi="Times New Roman"/>
                <w:sz w:val="24"/>
                <w:szCs w:val="24"/>
              </w:rPr>
            </w:pPr>
          </w:p>
          <w:p w14:paraId="13A8C10D" w14:textId="77777777" w:rsidR="009208EB" w:rsidRPr="009208EB" w:rsidRDefault="009208EB" w:rsidP="009208EB">
            <w:pPr>
              <w:jc w:val="both"/>
              <w:rPr>
                <w:rFonts w:ascii="Times New Roman" w:hAnsi="Times New Roman"/>
                <w:sz w:val="24"/>
                <w:szCs w:val="24"/>
              </w:rPr>
            </w:pPr>
          </w:p>
          <w:p w14:paraId="4C02BA82" w14:textId="77777777" w:rsidR="009208EB" w:rsidRPr="009208EB" w:rsidRDefault="009208EB" w:rsidP="009208EB">
            <w:pPr>
              <w:jc w:val="both"/>
              <w:rPr>
                <w:rFonts w:ascii="Times New Roman" w:hAnsi="Times New Roman"/>
                <w:sz w:val="24"/>
                <w:szCs w:val="24"/>
              </w:rPr>
            </w:pPr>
          </w:p>
          <w:p w14:paraId="1FB9DC34" w14:textId="77777777" w:rsidR="009208EB" w:rsidRPr="009208EB" w:rsidRDefault="009208EB" w:rsidP="009208EB">
            <w:pPr>
              <w:jc w:val="both"/>
              <w:rPr>
                <w:rFonts w:ascii="Times New Roman" w:hAnsi="Times New Roman"/>
                <w:sz w:val="24"/>
                <w:szCs w:val="24"/>
              </w:rPr>
            </w:pPr>
          </w:p>
        </w:tc>
        <w:tc>
          <w:tcPr>
            <w:tcW w:w="4253" w:type="dxa"/>
          </w:tcPr>
          <w:p w14:paraId="38417B9A"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распознавать задачу и/или проблему в профессиональном и/или социальном контексте;</w:t>
            </w:r>
          </w:p>
          <w:p w14:paraId="432F8C13"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анализировать задачу и/или проблему и выделять её составные части;</w:t>
            </w:r>
          </w:p>
          <w:p w14:paraId="121D9989"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определять этапы решения задачи;</w:t>
            </w:r>
          </w:p>
          <w:p w14:paraId="1497CE13"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организовывать работу коллектива и команды</w:t>
            </w:r>
          </w:p>
          <w:p w14:paraId="1EC97650"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взаимодействовать с коллегами, руководством, клиентами в ходе профессиональной деятельности</w:t>
            </w:r>
          </w:p>
          <w:p w14:paraId="31CC9283"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01D6EF4"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Участвовать в диалогах на знакомые общие и профессиональные темы</w:t>
            </w:r>
          </w:p>
          <w:p w14:paraId="5436456E" w14:textId="77777777" w:rsidR="009208EB" w:rsidRPr="009208EB" w:rsidRDefault="009208EB" w:rsidP="009208EB">
            <w:pPr>
              <w:rPr>
                <w:rFonts w:ascii="Times New Roman" w:hAnsi="Times New Roman"/>
                <w:b/>
                <w:bCs/>
                <w:iCs/>
                <w:sz w:val="24"/>
                <w:szCs w:val="24"/>
              </w:rPr>
            </w:pPr>
            <w:r w:rsidRPr="009208EB">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4394" w:type="dxa"/>
          </w:tcPr>
          <w:p w14:paraId="41126F0B"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актуальный профессиональный и социальный контекст, в котором приходится работать и жить;</w:t>
            </w:r>
          </w:p>
          <w:p w14:paraId="7B3AC9EA"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9611CCE"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 xml:space="preserve">алгоритмы выполнения работ в профессиональной </w:t>
            </w:r>
          </w:p>
          <w:p w14:paraId="3D9ADBFC"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и смежных областях;</w:t>
            </w:r>
          </w:p>
          <w:p w14:paraId="78F62185"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психологические основы деятельности коллектива, психологические особенности личности;</w:t>
            </w:r>
          </w:p>
          <w:p w14:paraId="1570D664"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основы проектной деятельности</w:t>
            </w:r>
          </w:p>
          <w:p w14:paraId="24DD8389"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Правила построения простых и сложных предложений на профессиональные темы</w:t>
            </w:r>
          </w:p>
          <w:p w14:paraId="610BE400"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 xml:space="preserve">Основные общеупотребительные глаголы (бытовая </w:t>
            </w:r>
          </w:p>
          <w:p w14:paraId="2036CDE9" w14:textId="77777777" w:rsidR="009208EB" w:rsidRPr="009208EB" w:rsidRDefault="009208EB" w:rsidP="009208EB">
            <w:pPr>
              <w:rPr>
                <w:rFonts w:ascii="Times New Roman" w:hAnsi="Times New Roman"/>
                <w:iCs/>
                <w:sz w:val="24"/>
                <w:szCs w:val="24"/>
              </w:rPr>
            </w:pPr>
            <w:r w:rsidRPr="009208EB">
              <w:rPr>
                <w:rFonts w:ascii="Times New Roman" w:hAnsi="Times New Roman"/>
                <w:iCs/>
                <w:sz w:val="24"/>
                <w:szCs w:val="24"/>
              </w:rPr>
              <w:t>и профессиональная лексика)</w:t>
            </w:r>
          </w:p>
          <w:p w14:paraId="71862B6C" w14:textId="77777777" w:rsidR="009208EB" w:rsidRPr="009208EB" w:rsidRDefault="009208EB" w:rsidP="009208EB">
            <w:pPr>
              <w:rPr>
                <w:rFonts w:ascii="Times New Roman" w:hAnsi="Times New Roman"/>
                <w:iCs/>
                <w:spacing w:val="-4"/>
                <w:sz w:val="24"/>
                <w:szCs w:val="24"/>
              </w:rPr>
            </w:pPr>
            <w:r w:rsidRPr="009208EB">
              <w:rPr>
                <w:rFonts w:ascii="Times New Roman" w:hAnsi="Times New Roman"/>
                <w:iCs/>
                <w:sz w:val="24"/>
                <w:szCs w:val="24"/>
              </w:rPr>
              <w:t>Правила чтения текстов профессиональной направленности</w:t>
            </w:r>
          </w:p>
        </w:tc>
      </w:tr>
    </w:tbl>
    <w:p w14:paraId="0ED9AFA9" w14:textId="77777777" w:rsidR="009208EB" w:rsidRPr="009208EB" w:rsidRDefault="009208EB" w:rsidP="009208EB">
      <w:pPr>
        <w:spacing w:after="120"/>
        <w:ind w:firstLine="709"/>
        <w:rPr>
          <w:rFonts w:ascii="Times New Roman" w:eastAsia="Calibri" w:hAnsi="Times New Roman"/>
          <w:bCs/>
          <w:color w:val="auto"/>
          <w:sz w:val="24"/>
          <w:szCs w:val="24"/>
          <w:lang w:eastAsia="en-US"/>
        </w:rPr>
      </w:pPr>
    </w:p>
    <w:p w14:paraId="5034AE06" w14:textId="77777777" w:rsidR="009208EB" w:rsidRPr="009208EB" w:rsidRDefault="009208EB" w:rsidP="009208EB">
      <w:pPr>
        <w:spacing w:after="120"/>
        <w:ind w:firstLine="709"/>
        <w:rPr>
          <w:rFonts w:ascii="Times New Roman" w:eastAsia="Calibri" w:hAnsi="Times New Roman"/>
          <w:bCs/>
          <w:color w:val="auto"/>
          <w:sz w:val="24"/>
          <w:szCs w:val="24"/>
          <w:lang w:eastAsia="en-US"/>
        </w:rPr>
      </w:pPr>
    </w:p>
    <w:p w14:paraId="10050EE6" w14:textId="77777777" w:rsidR="009208EB" w:rsidRPr="009208EB" w:rsidRDefault="009208EB" w:rsidP="009208EB">
      <w:pPr>
        <w:spacing w:after="120"/>
        <w:ind w:firstLine="709"/>
        <w:rPr>
          <w:rFonts w:ascii="Times New Roman" w:eastAsia="Calibri" w:hAnsi="Times New Roman"/>
          <w:bCs/>
          <w:color w:val="auto"/>
          <w:sz w:val="24"/>
          <w:szCs w:val="24"/>
          <w:lang w:eastAsia="en-US"/>
        </w:rPr>
      </w:pPr>
    </w:p>
    <w:p w14:paraId="2D19448E" w14:textId="77777777" w:rsidR="009208EB" w:rsidRPr="009208EB" w:rsidRDefault="009208EB" w:rsidP="009208EB">
      <w:pPr>
        <w:ind w:firstLine="709"/>
        <w:rPr>
          <w:rFonts w:ascii="Times New Roman" w:eastAsia="Calibri" w:hAnsi="Times New Roman"/>
          <w:bCs/>
          <w:color w:val="auto"/>
          <w:sz w:val="24"/>
          <w:szCs w:val="24"/>
          <w:lang w:eastAsia="en-US"/>
        </w:rPr>
      </w:pPr>
    </w:p>
    <w:p w14:paraId="3D67BB80" w14:textId="77777777" w:rsidR="009208EB" w:rsidRPr="009208EB" w:rsidRDefault="009208EB" w:rsidP="009208EB">
      <w:pPr>
        <w:rPr>
          <w:rFonts w:ascii="Times New Roman" w:eastAsia="Segoe UI" w:hAnsi="Times New Roman"/>
          <w:b/>
          <w:bCs/>
          <w:caps/>
          <w:color w:val="auto"/>
          <w:kern w:val="32"/>
          <w:sz w:val="24"/>
          <w:szCs w:val="24"/>
          <w:lang w:val="x-none" w:eastAsia="x-none"/>
        </w:rPr>
      </w:pPr>
    </w:p>
    <w:p w14:paraId="4F90F504"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val="x-none" w:eastAsia="x-none"/>
        </w:rPr>
        <w:t xml:space="preserve">2. Структура и содержание </w:t>
      </w:r>
      <w:r w:rsidRPr="009208EB">
        <w:rPr>
          <w:rFonts w:ascii="Times New Roman" w:eastAsia="Segoe UI" w:hAnsi="Times New Roman"/>
          <w:b/>
          <w:bCs/>
          <w:caps/>
          <w:color w:val="auto"/>
          <w:kern w:val="32"/>
          <w:sz w:val="24"/>
          <w:szCs w:val="24"/>
          <w:lang w:eastAsia="x-none"/>
        </w:rPr>
        <w:t>ДИСЦИПЛИНЫ</w:t>
      </w:r>
    </w:p>
    <w:p w14:paraId="07147A4A"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208EB" w:rsidRPr="009208EB" w14:paraId="6BF4BA72" w14:textId="77777777" w:rsidTr="00C25760">
        <w:trPr>
          <w:trHeight w:val="23"/>
        </w:trPr>
        <w:tc>
          <w:tcPr>
            <w:tcW w:w="2460" w:type="pct"/>
            <w:vAlign w:val="center"/>
          </w:tcPr>
          <w:p w14:paraId="37A42893" w14:textId="77777777" w:rsidR="009208EB" w:rsidRPr="009208EB" w:rsidRDefault="009208EB" w:rsidP="009208EB">
            <w:pPr>
              <w:jc w:val="center"/>
              <w:rPr>
                <w:rFonts w:ascii="Times New Roman" w:eastAsia="Calibri" w:hAnsi="Times New Roman"/>
                <w:b/>
                <w:color w:val="auto"/>
                <w:sz w:val="24"/>
                <w:szCs w:val="22"/>
                <w:lang w:eastAsia="en-US"/>
              </w:rPr>
            </w:pPr>
            <w:r w:rsidRPr="009208EB">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2FB55204" w14:textId="77777777" w:rsidR="009208EB" w:rsidRPr="009208EB" w:rsidRDefault="009208EB" w:rsidP="009208EB">
            <w:pPr>
              <w:jc w:val="center"/>
              <w:rPr>
                <w:rFonts w:ascii="Times New Roman" w:eastAsia="Calibri" w:hAnsi="Times New Roman"/>
                <w:b/>
                <w:iCs/>
                <w:color w:val="auto"/>
                <w:sz w:val="24"/>
                <w:szCs w:val="22"/>
                <w:lang w:eastAsia="en-US"/>
              </w:rPr>
            </w:pPr>
            <w:r w:rsidRPr="009208EB">
              <w:rPr>
                <w:rFonts w:ascii="Times New Roman" w:eastAsia="Calibri" w:hAnsi="Times New Roman"/>
                <w:b/>
                <w:iCs/>
                <w:color w:val="auto"/>
                <w:sz w:val="24"/>
                <w:szCs w:val="22"/>
                <w:lang w:eastAsia="en-US"/>
              </w:rPr>
              <w:t>Объем в часах</w:t>
            </w:r>
          </w:p>
        </w:tc>
        <w:tc>
          <w:tcPr>
            <w:tcW w:w="1345" w:type="pct"/>
          </w:tcPr>
          <w:p w14:paraId="5A182949" w14:textId="77777777" w:rsidR="009208EB" w:rsidRPr="009208EB" w:rsidRDefault="009208EB" w:rsidP="009208EB">
            <w:pPr>
              <w:jc w:val="center"/>
              <w:rPr>
                <w:rFonts w:ascii="Times New Roman" w:eastAsia="Calibri" w:hAnsi="Times New Roman"/>
                <w:b/>
                <w:iCs/>
                <w:color w:val="auto"/>
                <w:sz w:val="24"/>
                <w:szCs w:val="22"/>
                <w:lang w:eastAsia="en-US"/>
              </w:rPr>
            </w:pPr>
            <w:r w:rsidRPr="009208EB">
              <w:rPr>
                <w:rFonts w:ascii="Times New Roman" w:eastAsia="Calibri" w:hAnsi="Times New Roman"/>
                <w:b/>
                <w:color w:val="auto"/>
                <w:sz w:val="24"/>
                <w:szCs w:val="22"/>
                <w:lang w:eastAsia="en-US"/>
              </w:rPr>
              <w:t xml:space="preserve">В т.ч. в форме </w:t>
            </w:r>
            <w:proofErr w:type="spellStart"/>
            <w:r w:rsidRPr="009208EB">
              <w:rPr>
                <w:rFonts w:ascii="Times New Roman" w:eastAsia="Calibri" w:hAnsi="Times New Roman"/>
                <w:b/>
                <w:color w:val="auto"/>
                <w:sz w:val="24"/>
                <w:szCs w:val="22"/>
                <w:lang w:eastAsia="en-US"/>
              </w:rPr>
              <w:t>практ</w:t>
            </w:r>
            <w:proofErr w:type="spellEnd"/>
            <w:r w:rsidRPr="009208EB">
              <w:rPr>
                <w:rFonts w:ascii="Times New Roman" w:eastAsia="Calibri" w:hAnsi="Times New Roman"/>
                <w:b/>
                <w:color w:val="auto"/>
                <w:sz w:val="24"/>
                <w:szCs w:val="22"/>
                <w:lang w:eastAsia="en-US"/>
              </w:rPr>
              <w:t>. подготовки</w:t>
            </w:r>
          </w:p>
        </w:tc>
      </w:tr>
      <w:tr w:rsidR="009208EB" w:rsidRPr="009208EB" w14:paraId="20AED334" w14:textId="77777777" w:rsidTr="00C25760">
        <w:trPr>
          <w:trHeight w:val="23"/>
        </w:trPr>
        <w:tc>
          <w:tcPr>
            <w:tcW w:w="2460" w:type="pct"/>
            <w:vAlign w:val="center"/>
          </w:tcPr>
          <w:p w14:paraId="26A19AF5"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Учебные занятия</w:t>
            </w:r>
          </w:p>
        </w:tc>
        <w:tc>
          <w:tcPr>
            <w:tcW w:w="1195" w:type="pct"/>
            <w:vAlign w:val="center"/>
          </w:tcPr>
          <w:p w14:paraId="20C26014" w14:textId="4093E07D"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3</w:t>
            </w:r>
            <w:r w:rsidR="00CF5434">
              <w:rPr>
                <w:rFonts w:ascii="Times New Roman" w:eastAsia="Calibri" w:hAnsi="Times New Roman"/>
                <w:bCs/>
                <w:color w:val="auto"/>
                <w:sz w:val="24"/>
                <w:szCs w:val="24"/>
                <w:lang w:eastAsia="en-US"/>
              </w:rPr>
              <w:t>6</w:t>
            </w:r>
          </w:p>
        </w:tc>
        <w:tc>
          <w:tcPr>
            <w:tcW w:w="1345" w:type="pct"/>
            <w:vAlign w:val="center"/>
          </w:tcPr>
          <w:p w14:paraId="5BECA625" w14:textId="703EE093" w:rsidR="009208EB" w:rsidRPr="009208EB" w:rsidRDefault="00CF5434" w:rsidP="009208E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12</w:t>
            </w:r>
          </w:p>
        </w:tc>
      </w:tr>
      <w:tr w:rsidR="009208EB" w:rsidRPr="009208EB" w14:paraId="6DBFE78A" w14:textId="77777777" w:rsidTr="00C25760">
        <w:trPr>
          <w:trHeight w:val="23"/>
        </w:trPr>
        <w:tc>
          <w:tcPr>
            <w:tcW w:w="2460" w:type="pct"/>
            <w:vAlign w:val="center"/>
          </w:tcPr>
          <w:p w14:paraId="6DE92BBC"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Курсовой проект (работа)</w:t>
            </w:r>
            <w:r w:rsidRPr="009208EB">
              <w:rPr>
                <w:rFonts w:ascii="Times New Roman" w:eastAsia="Calibri" w:hAnsi="Times New Roman"/>
                <w:bCs/>
                <w:color w:val="auto"/>
                <w:sz w:val="24"/>
                <w:szCs w:val="24"/>
                <w:vertAlign w:val="superscript"/>
                <w:lang w:eastAsia="en-US"/>
              </w:rPr>
              <w:footnoteReference w:id="4"/>
            </w:r>
          </w:p>
        </w:tc>
        <w:tc>
          <w:tcPr>
            <w:tcW w:w="1195" w:type="pct"/>
            <w:vAlign w:val="center"/>
          </w:tcPr>
          <w:p w14:paraId="253FADD4"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c>
          <w:tcPr>
            <w:tcW w:w="1345" w:type="pct"/>
            <w:vAlign w:val="center"/>
          </w:tcPr>
          <w:p w14:paraId="16FC7276"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r>
      <w:tr w:rsidR="009208EB" w:rsidRPr="009208EB" w14:paraId="307C3740" w14:textId="77777777" w:rsidTr="00C25760">
        <w:trPr>
          <w:trHeight w:val="23"/>
        </w:trPr>
        <w:tc>
          <w:tcPr>
            <w:tcW w:w="2460" w:type="pct"/>
            <w:vAlign w:val="center"/>
          </w:tcPr>
          <w:p w14:paraId="76228EB1"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Самостоятельная работа</w:t>
            </w:r>
          </w:p>
        </w:tc>
        <w:tc>
          <w:tcPr>
            <w:tcW w:w="1195" w:type="pct"/>
            <w:vAlign w:val="center"/>
          </w:tcPr>
          <w:p w14:paraId="26C91C5B"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w:t>
            </w:r>
          </w:p>
        </w:tc>
        <w:tc>
          <w:tcPr>
            <w:tcW w:w="1345" w:type="pct"/>
            <w:vAlign w:val="center"/>
          </w:tcPr>
          <w:p w14:paraId="0C5192DF"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w:t>
            </w:r>
          </w:p>
        </w:tc>
      </w:tr>
      <w:tr w:rsidR="009208EB" w:rsidRPr="009208EB" w14:paraId="49E16371" w14:textId="77777777" w:rsidTr="00C25760">
        <w:trPr>
          <w:trHeight w:val="23"/>
        </w:trPr>
        <w:tc>
          <w:tcPr>
            <w:tcW w:w="2460" w:type="pct"/>
            <w:vAlign w:val="center"/>
          </w:tcPr>
          <w:p w14:paraId="28605B9B"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3A71C7B"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c>
          <w:tcPr>
            <w:tcW w:w="1345" w:type="pct"/>
            <w:vAlign w:val="center"/>
          </w:tcPr>
          <w:p w14:paraId="0CFC65FD" w14:textId="77777777" w:rsidR="009208EB" w:rsidRPr="009208EB" w:rsidRDefault="009208EB" w:rsidP="009208EB">
            <w:pPr>
              <w:jc w:val="cente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ХХ</w:t>
            </w:r>
          </w:p>
        </w:tc>
      </w:tr>
      <w:tr w:rsidR="009208EB" w:rsidRPr="009208EB" w14:paraId="243B8936" w14:textId="77777777" w:rsidTr="00C25760">
        <w:trPr>
          <w:trHeight w:val="23"/>
        </w:trPr>
        <w:tc>
          <w:tcPr>
            <w:tcW w:w="2460" w:type="pct"/>
            <w:vAlign w:val="center"/>
          </w:tcPr>
          <w:p w14:paraId="66B0B94B" w14:textId="77777777" w:rsidR="009208EB" w:rsidRPr="009208EB" w:rsidRDefault="009208EB" w:rsidP="009208EB">
            <w:pPr>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Всего</w:t>
            </w:r>
          </w:p>
        </w:tc>
        <w:tc>
          <w:tcPr>
            <w:tcW w:w="1195" w:type="pct"/>
            <w:vAlign w:val="center"/>
          </w:tcPr>
          <w:p w14:paraId="24C16AE2" w14:textId="0417F34E" w:rsidR="009208EB" w:rsidRPr="009208EB" w:rsidRDefault="009208EB" w:rsidP="009208EB">
            <w:pPr>
              <w:jc w:val="center"/>
              <w:rPr>
                <w:rFonts w:ascii="Times New Roman" w:eastAsia="Calibri" w:hAnsi="Times New Roman"/>
                <w:b/>
                <w:color w:val="auto"/>
                <w:sz w:val="24"/>
                <w:szCs w:val="24"/>
                <w:lang w:eastAsia="en-US"/>
              </w:rPr>
            </w:pPr>
            <w:r w:rsidRPr="009208EB">
              <w:rPr>
                <w:rFonts w:ascii="Times New Roman" w:eastAsia="Calibri" w:hAnsi="Times New Roman"/>
                <w:b/>
                <w:color w:val="auto"/>
                <w:sz w:val="24"/>
                <w:szCs w:val="24"/>
                <w:lang w:eastAsia="en-US"/>
              </w:rPr>
              <w:t>3</w:t>
            </w:r>
            <w:r w:rsidR="00CF5434">
              <w:rPr>
                <w:rFonts w:ascii="Times New Roman" w:eastAsia="Calibri" w:hAnsi="Times New Roman"/>
                <w:b/>
                <w:color w:val="auto"/>
                <w:sz w:val="24"/>
                <w:szCs w:val="24"/>
                <w:lang w:eastAsia="en-US"/>
              </w:rPr>
              <w:t>6</w:t>
            </w:r>
          </w:p>
        </w:tc>
        <w:tc>
          <w:tcPr>
            <w:tcW w:w="1345" w:type="pct"/>
            <w:vAlign w:val="center"/>
          </w:tcPr>
          <w:p w14:paraId="2B2E2483" w14:textId="73955759" w:rsidR="009208EB" w:rsidRPr="009208EB" w:rsidRDefault="00CF5434" w:rsidP="009208E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12</w:t>
            </w:r>
          </w:p>
        </w:tc>
      </w:tr>
    </w:tbl>
    <w:p w14:paraId="1B0BAB5F" w14:textId="77777777" w:rsidR="009208EB" w:rsidRPr="009208EB" w:rsidRDefault="009208EB" w:rsidP="009208EB">
      <w:pPr>
        <w:rPr>
          <w:rFonts w:ascii="Times New Roman" w:eastAsia="Calibri" w:hAnsi="Times New Roman"/>
          <w:iCs/>
          <w:color w:val="auto"/>
          <w:sz w:val="24"/>
          <w:szCs w:val="24"/>
          <w:lang w:eastAsia="en-US"/>
        </w:rPr>
      </w:pPr>
    </w:p>
    <w:p w14:paraId="29BA0B51" w14:textId="77777777" w:rsidR="009208EB" w:rsidRPr="009208EB" w:rsidRDefault="009208EB" w:rsidP="009208EB">
      <w:pPr>
        <w:rPr>
          <w:rFonts w:ascii="Times New Roman" w:eastAsia="Calibri" w:hAnsi="Times New Roman"/>
          <w:iCs/>
          <w:color w:val="auto"/>
          <w:sz w:val="24"/>
          <w:szCs w:val="24"/>
          <w:lang w:eastAsia="en-US"/>
        </w:rPr>
      </w:pPr>
      <w:r w:rsidRPr="009208EB">
        <w:rPr>
          <w:rFonts w:ascii="Times New Roman" w:eastAsia="Calibri" w:hAnsi="Times New Roman"/>
          <w:iCs/>
          <w:color w:val="auto"/>
          <w:sz w:val="24"/>
          <w:szCs w:val="24"/>
          <w:lang w:eastAsia="en-US"/>
        </w:rPr>
        <w:br w:type="page"/>
      </w:r>
    </w:p>
    <w:p w14:paraId="6150F7EB" w14:textId="77777777" w:rsidR="009208EB" w:rsidRPr="009208EB" w:rsidRDefault="009208EB" w:rsidP="009208EB">
      <w:pPr>
        <w:rPr>
          <w:rFonts w:ascii="Times New Roman" w:eastAsia="Calibri" w:hAnsi="Times New Roman"/>
          <w:iCs/>
          <w:color w:val="auto"/>
          <w:sz w:val="24"/>
          <w:szCs w:val="24"/>
          <w:lang w:eastAsia="en-US"/>
        </w:rPr>
      </w:pPr>
    </w:p>
    <w:p w14:paraId="7A43D5DF"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2.2. Примерное содержание дисциплины</w:t>
      </w:r>
    </w:p>
    <w:p w14:paraId="1770D49C"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p>
    <w:tbl>
      <w:tblPr>
        <w:tblW w:w="10065" w:type="dxa"/>
        <w:tblInd w:w="-851" w:type="dxa"/>
        <w:tblLayout w:type="fixed"/>
        <w:tblLook w:val="0000" w:firstRow="0" w:lastRow="0" w:firstColumn="0" w:lastColumn="0" w:noHBand="0" w:noVBand="0"/>
      </w:tblPr>
      <w:tblGrid>
        <w:gridCol w:w="3119"/>
        <w:gridCol w:w="878"/>
        <w:gridCol w:w="81"/>
        <w:gridCol w:w="5987"/>
      </w:tblGrid>
      <w:tr w:rsidR="009208EB" w:rsidRPr="009208EB" w14:paraId="2FEAB147" w14:textId="77777777" w:rsidTr="00C25760">
        <w:tc>
          <w:tcPr>
            <w:tcW w:w="3119" w:type="dxa"/>
            <w:tcMar>
              <w:top w:w="57" w:type="dxa"/>
              <w:bottom w:w="57" w:type="dxa"/>
            </w:tcMar>
            <w:vAlign w:val="center"/>
          </w:tcPr>
          <w:p w14:paraId="5E991D3E"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
                <w:bCs/>
                <w:color w:val="auto"/>
                <w:szCs w:val="24"/>
              </w:rPr>
            </w:pPr>
            <w:r w:rsidRPr="009208EB">
              <w:rPr>
                <w:rFonts w:ascii="Times New Roman" w:hAnsi="Times New Roman"/>
                <w:b/>
                <w:bCs/>
                <w:color w:val="auto"/>
                <w:szCs w:val="22"/>
              </w:rPr>
              <w:t>Наименование разделов и тем</w:t>
            </w:r>
          </w:p>
        </w:tc>
        <w:tc>
          <w:tcPr>
            <w:tcW w:w="6946" w:type="dxa"/>
            <w:gridSpan w:val="3"/>
            <w:tcMar>
              <w:top w:w="57" w:type="dxa"/>
              <w:bottom w:w="57" w:type="dxa"/>
            </w:tcMar>
            <w:vAlign w:val="center"/>
          </w:tcPr>
          <w:p w14:paraId="3303B2A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
                <w:bCs/>
                <w:color w:val="auto"/>
                <w:szCs w:val="24"/>
              </w:rPr>
            </w:pPr>
            <w:r w:rsidRPr="009208EB">
              <w:rPr>
                <w:rFonts w:ascii="Times New Roman" w:hAnsi="Times New Roman"/>
                <w:b/>
                <w:bCs/>
                <w:color w:val="auto"/>
                <w:szCs w:val="22"/>
              </w:rPr>
              <w:t>Примерное содержание учебного материала, практических и лабораторных занятий</w:t>
            </w:r>
          </w:p>
        </w:tc>
      </w:tr>
      <w:tr w:rsidR="009208EB" w:rsidRPr="009208EB" w14:paraId="29D0FDD3" w14:textId="77777777" w:rsidTr="00C25760">
        <w:tc>
          <w:tcPr>
            <w:tcW w:w="3119" w:type="dxa"/>
            <w:tcBorders>
              <w:top w:val="single" w:sz="4" w:space="0" w:color="000000"/>
              <w:left w:val="single" w:sz="4" w:space="0" w:color="000000"/>
              <w:bottom w:val="single" w:sz="4" w:space="0" w:color="000000"/>
            </w:tcBorders>
            <w:shd w:val="clear" w:color="auto" w:fill="auto"/>
            <w:tcMar>
              <w:top w:w="57" w:type="dxa"/>
              <w:bottom w:w="57" w:type="dxa"/>
            </w:tcMar>
          </w:tcPr>
          <w:p w14:paraId="599FB221"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
                <w:bCs/>
                <w:color w:val="auto"/>
                <w:sz w:val="24"/>
                <w:szCs w:val="24"/>
              </w:rPr>
            </w:pPr>
            <w:r w:rsidRPr="009208EB">
              <w:rPr>
                <w:rFonts w:ascii="Times New Roman" w:hAnsi="Times New Roman"/>
                <w:b/>
                <w:bCs/>
                <w:color w:val="auto"/>
                <w:sz w:val="24"/>
                <w:szCs w:val="24"/>
              </w:rPr>
              <w:t>1</w:t>
            </w:r>
          </w:p>
        </w:tc>
        <w:tc>
          <w:tcPr>
            <w:tcW w:w="6946" w:type="dxa"/>
            <w:gridSpan w:val="3"/>
            <w:tcBorders>
              <w:top w:val="single" w:sz="4" w:space="0" w:color="000000"/>
              <w:left w:val="single" w:sz="4" w:space="0" w:color="000000"/>
              <w:bottom w:val="single" w:sz="4" w:space="0" w:color="000000"/>
            </w:tcBorders>
            <w:shd w:val="clear" w:color="auto" w:fill="auto"/>
            <w:tcMar>
              <w:top w:w="57" w:type="dxa"/>
              <w:bottom w:w="57" w:type="dxa"/>
            </w:tcMar>
          </w:tcPr>
          <w:p w14:paraId="5E8184D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
                <w:bCs/>
                <w:color w:val="auto"/>
                <w:sz w:val="24"/>
                <w:szCs w:val="24"/>
              </w:rPr>
            </w:pPr>
            <w:r w:rsidRPr="009208EB">
              <w:rPr>
                <w:rFonts w:ascii="Times New Roman" w:hAnsi="Times New Roman"/>
                <w:b/>
                <w:bCs/>
                <w:color w:val="auto"/>
                <w:sz w:val="24"/>
                <w:szCs w:val="24"/>
              </w:rPr>
              <w:t>2</w:t>
            </w:r>
          </w:p>
        </w:tc>
      </w:tr>
      <w:tr w:rsidR="009208EB" w:rsidRPr="009208EB" w14:paraId="741CD14B" w14:textId="77777777" w:rsidTr="00C25760">
        <w:tc>
          <w:tcPr>
            <w:tcW w:w="10065" w:type="dxa"/>
            <w:gridSpan w:val="4"/>
            <w:tcBorders>
              <w:top w:val="single" w:sz="4" w:space="0" w:color="000000"/>
              <w:left w:val="single" w:sz="4" w:space="0" w:color="000000"/>
              <w:bottom w:val="single" w:sz="4" w:space="0" w:color="000000"/>
            </w:tcBorders>
            <w:shd w:val="clear" w:color="auto" w:fill="auto"/>
            <w:tcMar>
              <w:top w:w="57" w:type="dxa"/>
              <w:bottom w:w="57" w:type="dxa"/>
            </w:tcMar>
          </w:tcPr>
          <w:p w14:paraId="51A64E7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hAnsi="Times New Roman"/>
                <w:b/>
                <w:bCs/>
                <w:color w:val="auto"/>
                <w:sz w:val="24"/>
                <w:szCs w:val="24"/>
              </w:rPr>
            </w:pPr>
            <w:r w:rsidRPr="009208EB">
              <w:rPr>
                <w:rFonts w:ascii="Times New Roman" w:hAnsi="Times New Roman"/>
                <w:b/>
                <w:bCs/>
                <w:color w:val="auto"/>
                <w:sz w:val="24"/>
                <w:szCs w:val="24"/>
              </w:rPr>
              <w:t>Раздел 1. Теоретические основы изучения общения в психологии (10)</w:t>
            </w:r>
          </w:p>
        </w:tc>
      </w:tr>
      <w:tr w:rsidR="009208EB" w:rsidRPr="009208EB" w14:paraId="6590C8B5" w14:textId="77777777" w:rsidTr="00C25760">
        <w:tc>
          <w:tcPr>
            <w:tcW w:w="3119" w:type="dxa"/>
            <w:vMerge w:val="restart"/>
            <w:tcBorders>
              <w:top w:val="single" w:sz="4" w:space="0" w:color="000000"/>
              <w:left w:val="single" w:sz="4" w:space="0" w:color="000000"/>
              <w:right w:val="single" w:sz="4" w:space="0" w:color="auto"/>
            </w:tcBorders>
            <w:shd w:val="clear" w:color="auto" w:fill="auto"/>
            <w:tcMar>
              <w:top w:w="57" w:type="dxa"/>
              <w:bottom w:w="57" w:type="dxa"/>
            </w:tcMar>
          </w:tcPr>
          <w:p w14:paraId="10960E94"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sz w:val="24"/>
                <w:szCs w:val="24"/>
              </w:rPr>
            </w:pPr>
            <w:r w:rsidRPr="009208EB">
              <w:rPr>
                <w:rFonts w:ascii="Times New Roman" w:hAnsi="Times New Roman"/>
                <w:bCs/>
                <w:color w:val="auto"/>
                <w:sz w:val="24"/>
                <w:szCs w:val="24"/>
              </w:rPr>
              <w:t>Тема 1.1.</w:t>
            </w:r>
            <w:r w:rsidRPr="009208EB">
              <w:rPr>
                <w:rFonts w:ascii="Times New Roman" w:hAnsi="Times New Roman"/>
                <w:sz w:val="24"/>
                <w:szCs w:val="24"/>
              </w:rPr>
              <w:t xml:space="preserve"> Методологические и логические основы психологии общения</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7B9FFA2" w14:textId="77777777" w:rsidR="009208EB" w:rsidRPr="009208EB" w:rsidRDefault="009208EB" w:rsidP="009208EB">
            <w:pPr>
              <w:snapToGrid w:val="0"/>
              <w:spacing w:line="276" w:lineRule="auto"/>
              <w:jc w:val="both"/>
              <w:rPr>
                <w:rFonts w:ascii="Times New Roman" w:hAnsi="Times New Roman"/>
                <w:bCs/>
                <w:i/>
                <w:color w:val="auto"/>
                <w:sz w:val="24"/>
                <w:szCs w:val="24"/>
              </w:rPr>
            </w:pPr>
            <w:r w:rsidRPr="009208EB">
              <w:rPr>
                <w:rFonts w:ascii="Times New Roman" w:hAnsi="Times New Roman"/>
                <w:b/>
                <w:color w:val="auto"/>
                <w:sz w:val="24"/>
                <w:szCs w:val="24"/>
              </w:rPr>
              <w:t>Содержание учебного материала</w:t>
            </w:r>
          </w:p>
        </w:tc>
      </w:tr>
      <w:tr w:rsidR="009208EB" w:rsidRPr="009208EB" w14:paraId="6CF8A6EC" w14:textId="77777777" w:rsidTr="00C25760">
        <w:tc>
          <w:tcPr>
            <w:tcW w:w="3119" w:type="dxa"/>
            <w:vMerge/>
            <w:tcBorders>
              <w:left w:val="single" w:sz="4" w:space="0" w:color="000000"/>
              <w:right w:val="single" w:sz="4" w:space="0" w:color="auto"/>
            </w:tcBorders>
            <w:shd w:val="clear" w:color="auto" w:fill="auto"/>
            <w:tcMar>
              <w:top w:w="57" w:type="dxa"/>
              <w:bottom w:w="57" w:type="dxa"/>
            </w:tcMar>
          </w:tcPr>
          <w:p w14:paraId="7E70C64E"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p>
        </w:tc>
        <w:tc>
          <w:tcPr>
            <w:tcW w:w="959" w:type="dxa"/>
            <w:gridSpan w:val="2"/>
            <w:tcBorders>
              <w:left w:val="single" w:sz="4" w:space="0" w:color="auto"/>
              <w:bottom w:val="single" w:sz="4" w:space="0" w:color="000000"/>
            </w:tcBorders>
            <w:shd w:val="clear" w:color="auto" w:fill="auto"/>
            <w:tcMar>
              <w:top w:w="57" w:type="dxa"/>
              <w:bottom w:w="57" w:type="dxa"/>
            </w:tcMar>
          </w:tcPr>
          <w:p w14:paraId="47749685"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5987" w:type="dxa"/>
            <w:tcBorders>
              <w:left w:val="single" w:sz="4" w:space="0" w:color="000000"/>
              <w:bottom w:val="single" w:sz="4" w:space="0" w:color="000000"/>
            </w:tcBorders>
            <w:shd w:val="clear" w:color="auto" w:fill="auto"/>
            <w:tcMar>
              <w:top w:w="57" w:type="dxa"/>
              <w:bottom w:w="57" w:type="dxa"/>
            </w:tcMar>
          </w:tcPr>
          <w:p w14:paraId="5EBF53A4"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Степень научной разработанности проблемы. Предмет и задачи психологии общения как отрасли психологической науки. Социология коммуникации и психология общения. Общение как ведущая деятельность специалиста по социальной работе. Речь как важнейшее средство общения. Виды речи. Психофизиологические</w:t>
            </w:r>
          </w:p>
        </w:tc>
      </w:tr>
      <w:tr w:rsidR="009208EB" w:rsidRPr="009208EB" w14:paraId="31D0FBA5" w14:textId="77777777" w:rsidTr="00C25760">
        <w:tc>
          <w:tcPr>
            <w:tcW w:w="3119" w:type="dxa"/>
            <w:vMerge/>
            <w:tcBorders>
              <w:left w:val="single" w:sz="4" w:space="0" w:color="000000"/>
              <w:right w:val="single" w:sz="4" w:space="0" w:color="auto"/>
            </w:tcBorders>
            <w:shd w:val="clear" w:color="auto" w:fill="auto"/>
            <w:tcMar>
              <w:top w:w="57" w:type="dxa"/>
              <w:bottom w:w="57" w:type="dxa"/>
            </w:tcMar>
          </w:tcPr>
          <w:p w14:paraId="1A289E9A"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p>
        </w:tc>
        <w:tc>
          <w:tcPr>
            <w:tcW w:w="6946" w:type="dxa"/>
            <w:gridSpan w:val="3"/>
            <w:tcBorders>
              <w:left w:val="single" w:sz="4" w:space="0" w:color="auto"/>
              <w:bottom w:val="single" w:sz="4" w:space="0" w:color="000000"/>
            </w:tcBorders>
            <w:shd w:val="clear" w:color="auto" w:fill="auto"/>
            <w:tcMar>
              <w:top w:w="57" w:type="dxa"/>
              <w:bottom w:w="57" w:type="dxa"/>
            </w:tcMar>
          </w:tcPr>
          <w:p w14:paraId="23593EF5"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0D277A19" w14:textId="77777777" w:rsidTr="00C25760">
        <w:trPr>
          <w:trHeight w:val="658"/>
        </w:trPr>
        <w:tc>
          <w:tcPr>
            <w:tcW w:w="3119" w:type="dxa"/>
            <w:vMerge/>
            <w:tcBorders>
              <w:left w:val="single" w:sz="4" w:space="0" w:color="000000"/>
              <w:right w:val="single" w:sz="4" w:space="0" w:color="auto"/>
            </w:tcBorders>
            <w:shd w:val="clear" w:color="auto" w:fill="auto"/>
            <w:tcMar>
              <w:top w:w="57" w:type="dxa"/>
              <w:bottom w:w="57" w:type="dxa"/>
            </w:tcMar>
          </w:tcPr>
          <w:p w14:paraId="3952BD16"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p>
        </w:tc>
        <w:tc>
          <w:tcPr>
            <w:tcW w:w="959" w:type="dxa"/>
            <w:gridSpan w:val="2"/>
            <w:vMerge w:val="restart"/>
            <w:tcBorders>
              <w:left w:val="single" w:sz="4" w:space="0" w:color="auto"/>
            </w:tcBorders>
            <w:shd w:val="clear" w:color="auto" w:fill="auto"/>
            <w:tcMar>
              <w:top w:w="57" w:type="dxa"/>
              <w:bottom w:w="57" w:type="dxa"/>
            </w:tcMar>
          </w:tcPr>
          <w:p w14:paraId="362CCE28"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5987" w:type="dxa"/>
            <w:tcBorders>
              <w:left w:val="single" w:sz="4" w:space="0" w:color="000000"/>
              <w:bottom w:val="single" w:sz="4" w:space="0" w:color="auto"/>
            </w:tcBorders>
            <w:shd w:val="clear" w:color="auto" w:fill="auto"/>
            <w:tcMar>
              <w:top w:w="57" w:type="dxa"/>
              <w:bottom w:w="57" w:type="dxa"/>
            </w:tcMar>
          </w:tcPr>
          <w:p w14:paraId="6FEDB436"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bCs/>
                <w:color w:val="auto"/>
                <w:sz w:val="24"/>
                <w:szCs w:val="24"/>
              </w:rPr>
              <w:t>Практическое занятие № 1:</w:t>
            </w:r>
            <w:r w:rsidRPr="009208EB">
              <w:rPr>
                <w:rFonts w:ascii="Times New Roman" w:hAnsi="Times New Roman"/>
                <w:color w:val="auto"/>
                <w:sz w:val="24"/>
                <w:szCs w:val="24"/>
              </w:rPr>
              <w:t xml:space="preserve"> Составление древа понятия «общение»</w:t>
            </w:r>
          </w:p>
        </w:tc>
      </w:tr>
      <w:tr w:rsidR="009208EB" w:rsidRPr="009208EB" w14:paraId="0363CB93" w14:textId="77777777" w:rsidTr="00C25760">
        <w:trPr>
          <w:trHeight w:val="297"/>
        </w:trPr>
        <w:tc>
          <w:tcPr>
            <w:tcW w:w="3119" w:type="dxa"/>
            <w:vMerge/>
            <w:tcBorders>
              <w:left w:val="single" w:sz="4" w:space="0" w:color="000000"/>
              <w:bottom w:val="single" w:sz="4" w:space="0" w:color="000000"/>
              <w:right w:val="single" w:sz="4" w:space="0" w:color="auto"/>
            </w:tcBorders>
            <w:shd w:val="clear" w:color="auto" w:fill="auto"/>
            <w:tcMar>
              <w:top w:w="57" w:type="dxa"/>
              <w:bottom w:w="57" w:type="dxa"/>
            </w:tcMar>
          </w:tcPr>
          <w:p w14:paraId="3E83DBF0"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p>
        </w:tc>
        <w:tc>
          <w:tcPr>
            <w:tcW w:w="959" w:type="dxa"/>
            <w:gridSpan w:val="2"/>
            <w:vMerge/>
            <w:tcBorders>
              <w:left w:val="single" w:sz="4" w:space="0" w:color="auto"/>
              <w:bottom w:val="single" w:sz="4" w:space="0" w:color="000000"/>
            </w:tcBorders>
            <w:shd w:val="clear" w:color="auto" w:fill="auto"/>
            <w:tcMar>
              <w:top w:w="57" w:type="dxa"/>
              <w:bottom w:w="57" w:type="dxa"/>
            </w:tcMar>
          </w:tcPr>
          <w:p w14:paraId="63994B45" w14:textId="77777777" w:rsidR="009208EB" w:rsidRPr="009208EB" w:rsidRDefault="009208EB" w:rsidP="009208EB">
            <w:pPr>
              <w:snapToGrid w:val="0"/>
              <w:spacing w:line="276" w:lineRule="auto"/>
              <w:jc w:val="both"/>
              <w:rPr>
                <w:rFonts w:ascii="Times New Roman" w:hAnsi="Times New Roman"/>
                <w:color w:val="auto"/>
                <w:sz w:val="24"/>
                <w:szCs w:val="24"/>
              </w:rPr>
            </w:pPr>
          </w:p>
        </w:tc>
        <w:tc>
          <w:tcPr>
            <w:tcW w:w="5987" w:type="dxa"/>
            <w:tcBorders>
              <w:top w:val="single" w:sz="4" w:space="0" w:color="auto"/>
              <w:left w:val="single" w:sz="4" w:space="0" w:color="000000"/>
              <w:bottom w:val="single" w:sz="4" w:space="0" w:color="000000"/>
            </w:tcBorders>
            <w:shd w:val="clear" w:color="auto" w:fill="auto"/>
            <w:tcMar>
              <w:top w:w="57" w:type="dxa"/>
              <w:bottom w:w="57" w:type="dxa"/>
            </w:tcMar>
          </w:tcPr>
          <w:p w14:paraId="0AE9820B" w14:textId="77777777" w:rsidR="009208EB" w:rsidRPr="009208EB" w:rsidRDefault="009208EB" w:rsidP="009208EB">
            <w:pPr>
              <w:rPr>
                <w:rFonts w:ascii="Times New Roman" w:hAnsi="Times New Roman"/>
                <w:b/>
                <w:bCs/>
                <w:color w:val="auto"/>
                <w:szCs w:val="22"/>
              </w:rPr>
            </w:pPr>
            <w:r w:rsidRPr="009208EB">
              <w:rPr>
                <w:rFonts w:ascii="Times New Roman" w:hAnsi="Times New Roman"/>
                <w:b/>
                <w:bCs/>
                <w:color w:val="auto"/>
                <w:szCs w:val="22"/>
              </w:rPr>
              <w:t>В том числе самостоятельная работа обучающихся</w:t>
            </w:r>
          </w:p>
          <w:p w14:paraId="3B2E89A8" w14:textId="77777777" w:rsidR="009208EB" w:rsidRPr="009208EB" w:rsidRDefault="009208EB" w:rsidP="009208EB">
            <w:pPr>
              <w:snapToGrid w:val="0"/>
              <w:spacing w:line="276" w:lineRule="auto"/>
              <w:jc w:val="both"/>
              <w:rPr>
                <w:rFonts w:ascii="Times New Roman" w:hAnsi="Times New Roman"/>
                <w:bCs/>
                <w:color w:val="auto"/>
                <w:sz w:val="24"/>
                <w:szCs w:val="24"/>
              </w:rPr>
            </w:pPr>
            <w:r w:rsidRPr="009208EB">
              <w:rPr>
                <w:rFonts w:ascii="Times New Roman" w:hAnsi="Times New Roman"/>
                <w:bCs/>
                <w:i/>
                <w:color w:val="auto"/>
                <w:sz w:val="20"/>
                <w:szCs w:val="22"/>
              </w:rPr>
              <w:t>Необходимость и тематика определяются образовательной организацией</w:t>
            </w:r>
          </w:p>
        </w:tc>
      </w:tr>
      <w:tr w:rsidR="009208EB" w:rsidRPr="009208EB" w14:paraId="4E022E25" w14:textId="77777777" w:rsidTr="00C25760">
        <w:tc>
          <w:tcPr>
            <w:tcW w:w="3119" w:type="dxa"/>
            <w:vMerge w:val="restart"/>
            <w:tcBorders>
              <w:top w:val="single" w:sz="4" w:space="0" w:color="000000"/>
              <w:left w:val="single" w:sz="4" w:space="0" w:color="000000"/>
            </w:tcBorders>
            <w:shd w:val="clear" w:color="auto" w:fill="auto"/>
            <w:tcMar>
              <w:top w:w="57" w:type="dxa"/>
              <w:bottom w:w="57" w:type="dxa"/>
            </w:tcMar>
          </w:tcPr>
          <w:p w14:paraId="26857C34"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r w:rsidRPr="009208EB">
              <w:rPr>
                <w:rFonts w:ascii="Times New Roman" w:hAnsi="Times New Roman"/>
                <w:bCs/>
                <w:color w:val="auto"/>
                <w:sz w:val="24"/>
                <w:szCs w:val="24"/>
              </w:rPr>
              <w:t>Тема 1.2.</w:t>
            </w:r>
            <w:r w:rsidRPr="009208EB">
              <w:rPr>
                <w:rFonts w:ascii="Times New Roman" w:hAnsi="Times New Roman"/>
                <w:sz w:val="24"/>
                <w:szCs w:val="24"/>
              </w:rPr>
              <w:t xml:space="preserve"> Психологическая структура и функции общения</w:t>
            </w:r>
            <w:r w:rsidRPr="009208EB">
              <w:rPr>
                <w:rFonts w:ascii="Times New Roman" w:hAnsi="Times New Roman"/>
                <w:color w:val="auto"/>
                <w:sz w:val="24"/>
                <w:szCs w:val="24"/>
              </w:rPr>
              <w:t>.</w:t>
            </w:r>
          </w:p>
        </w:tc>
        <w:tc>
          <w:tcPr>
            <w:tcW w:w="6946" w:type="dxa"/>
            <w:gridSpan w:val="3"/>
            <w:tcBorders>
              <w:left w:val="single" w:sz="4" w:space="0" w:color="000000"/>
              <w:bottom w:val="single" w:sz="4" w:space="0" w:color="000000"/>
            </w:tcBorders>
            <w:shd w:val="clear" w:color="auto" w:fill="auto"/>
            <w:tcMar>
              <w:top w:w="57" w:type="dxa"/>
              <w:bottom w:w="57" w:type="dxa"/>
            </w:tcMar>
          </w:tcPr>
          <w:p w14:paraId="69FA9A66" w14:textId="77777777" w:rsidR="009208EB" w:rsidRPr="009208EB" w:rsidRDefault="009208EB" w:rsidP="009208EB">
            <w:pPr>
              <w:snapToGrid w:val="0"/>
              <w:spacing w:line="276" w:lineRule="auto"/>
              <w:jc w:val="both"/>
              <w:rPr>
                <w:rFonts w:ascii="Times New Roman" w:hAnsi="Times New Roman"/>
                <w:b/>
                <w:bCs/>
                <w:color w:val="auto"/>
                <w:sz w:val="24"/>
                <w:szCs w:val="24"/>
              </w:rPr>
            </w:pPr>
            <w:r w:rsidRPr="009208EB">
              <w:rPr>
                <w:rFonts w:ascii="Times New Roman" w:hAnsi="Times New Roman"/>
                <w:b/>
                <w:bCs/>
                <w:color w:val="auto"/>
                <w:sz w:val="24"/>
                <w:szCs w:val="24"/>
              </w:rPr>
              <w:t>Содержание учебного материала</w:t>
            </w:r>
          </w:p>
        </w:tc>
      </w:tr>
      <w:tr w:rsidR="009208EB" w:rsidRPr="009208EB" w14:paraId="674B0401" w14:textId="77777777" w:rsidTr="00C25760">
        <w:tc>
          <w:tcPr>
            <w:tcW w:w="3119" w:type="dxa"/>
            <w:vMerge/>
            <w:tcBorders>
              <w:left w:val="single" w:sz="4" w:space="0" w:color="000000"/>
            </w:tcBorders>
            <w:shd w:val="clear" w:color="auto" w:fill="auto"/>
            <w:tcMar>
              <w:top w:w="57" w:type="dxa"/>
              <w:bottom w:w="57" w:type="dxa"/>
            </w:tcMar>
          </w:tcPr>
          <w:p w14:paraId="44B11B48" w14:textId="77777777" w:rsidR="009208EB" w:rsidRPr="009208EB" w:rsidRDefault="009208EB" w:rsidP="009208EB">
            <w:pPr>
              <w:shd w:val="clear" w:color="auto" w:fill="FFFFFF"/>
              <w:tabs>
                <w:tab w:val="left" w:pos="0"/>
              </w:tabs>
              <w:spacing w:line="276" w:lineRule="auto"/>
              <w:jc w:val="center"/>
              <w:rPr>
                <w:rFonts w:ascii="Times New Roman" w:hAnsi="Times New Roman"/>
                <w:color w:val="auto"/>
                <w:sz w:val="24"/>
                <w:szCs w:val="24"/>
              </w:rPr>
            </w:pPr>
          </w:p>
        </w:tc>
        <w:tc>
          <w:tcPr>
            <w:tcW w:w="959" w:type="dxa"/>
            <w:gridSpan w:val="2"/>
            <w:tcBorders>
              <w:top w:val="single" w:sz="4" w:space="0" w:color="000000"/>
              <w:left w:val="single" w:sz="4" w:space="0" w:color="000000"/>
              <w:bottom w:val="single" w:sz="4" w:space="0" w:color="000000"/>
            </w:tcBorders>
            <w:shd w:val="clear" w:color="auto" w:fill="auto"/>
            <w:tcMar>
              <w:top w:w="57" w:type="dxa"/>
              <w:bottom w:w="57" w:type="dxa"/>
            </w:tcMar>
          </w:tcPr>
          <w:p w14:paraId="59706AD4"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5987" w:type="dxa"/>
            <w:tcBorders>
              <w:top w:val="single" w:sz="4" w:space="0" w:color="000000"/>
              <w:left w:val="single" w:sz="4" w:space="0" w:color="000000"/>
              <w:bottom w:val="single" w:sz="4" w:space="0" w:color="000000"/>
            </w:tcBorders>
            <w:shd w:val="clear" w:color="auto" w:fill="auto"/>
            <w:tcMar>
              <w:top w:w="57" w:type="dxa"/>
              <w:bottom w:w="57" w:type="dxa"/>
            </w:tcMar>
          </w:tcPr>
          <w:p w14:paraId="48BF2068"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 xml:space="preserve">Этика общечеловеческая и этика профессиональная. Формирование профессиональной этики. Принципы этики деловых отношений. Определение и психологическая структура общения. Реализация функций общения в деятельности специалиста по социальной работе. Использование средств общения в процессе социально-педагогической деятельности. Социально-психологическая характеристика деловых и личных взаимоотношений. </w:t>
            </w:r>
            <w:r w:rsidRPr="009208EB">
              <w:rPr>
                <w:rFonts w:ascii="Times New Roman" w:hAnsi="Times New Roman"/>
                <w:bCs/>
                <w:sz w:val="24"/>
                <w:szCs w:val="24"/>
              </w:rPr>
              <w:t xml:space="preserve">Проблема социальной перцепции и взаимопонимания. Психологическая структура восприятия человека человеком: восприятие его внешних признаков, соотнесение их с личностными характеристиками индивида и интерпретация на этой основе их поступков. Идентификация и эмпатия. Социально-психологические эффекты: ореола, первичности, новизны; стереотипы и </w:t>
            </w:r>
            <w:proofErr w:type="spellStart"/>
            <w:r w:rsidRPr="009208EB">
              <w:rPr>
                <w:rFonts w:ascii="Times New Roman" w:hAnsi="Times New Roman"/>
                <w:bCs/>
                <w:sz w:val="24"/>
                <w:szCs w:val="24"/>
              </w:rPr>
              <w:t>этностереотипы</w:t>
            </w:r>
            <w:proofErr w:type="spellEnd"/>
            <w:r w:rsidRPr="009208EB">
              <w:rPr>
                <w:rFonts w:ascii="Times New Roman" w:hAnsi="Times New Roman"/>
                <w:bCs/>
                <w:sz w:val="24"/>
                <w:szCs w:val="24"/>
              </w:rPr>
              <w:t>, способы их нейтрализации.</w:t>
            </w:r>
          </w:p>
        </w:tc>
      </w:tr>
      <w:tr w:rsidR="009208EB" w:rsidRPr="009208EB" w14:paraId="53B13247" w14:textId="77777777" w:rsidTr="00C25760">
        <w:tc>
          <w:tcPr>
            <w:tcW w:w="3119" w:type="dxa"/>
            <w:vMerge/>
            <w:tcBorders>
              <w:left w:val="single" w:sz="4" w:space="0" w:color="000000"/>
            </w:tcBorders>
            <w:shd w:val="clear" w:color="auto" w:fill="auto"/>
            <w:tcMar>
              <w:top w:w="57" w:type="dxa"/>
              <w:bottom w:w="57" w:type="dxa"/>
            </w:tcMar>
          </w:tcPr>
          <w:p w14:paraId="43E58C7B"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color w:val="auto"/>
                <w:sz w:val="24"/>
                <w:szCs w:val="24"/>
              </w:rPr>
            </w:pPr>
          </w:p>
        </w:tc>
        <w:tc>
          <w:tcPr>
            <w:tcW w:w="6946" w:type="dxa"/>
            <w:gridSpan w:val="3"/>
            <w:tcBorders>
              <w:top w:val="single" w:sz="4" w:space="0" w:color="000000"/>
              <w:left w:val="single" w:sz="4" w:space="0" w:color="000000"/>
              <w:bottom w:val="single" w:sz="4" w:space="0" w:color="000000"/>
            </w:tcBorders>
            <w:shd w:val="clear" w:color="auto" w:fill="auto"/>
            <w:tcMar>
              <w:top w:w="57" w:type="dxa"/>
              <w:bottom w:w="57" w:type="dxa"/>
            </w:tcMar>
          </w:tcPr>
          <w:p w14:paraId="584B16A9"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50ECD35E" w14:textId="77777777" w:rsidTr="00C25760">
        <w:tc>
          <w:tcPr>
            <w:tcW w:w="3119" w:type="dxa"/>
            <w:vMerge/>
            <w:tcBorders>
              <w:left w:val="single" w:sz="4" w:space="0" w:color="000000"/>
            </w:tcBorders>
            <w:shd w:val="clear" w:color="auto" w:fill="auto"/>
            <w:tcMar>
              <w:top w:w="57" w:type="dxa"/>
              <w:bottom w:w="57" w:type="dxa"/>
            </w:tcMar>
          </w:tcPr>
          <w:p w14:paraId="4FE2A250"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p>
        </w:tc>
        <w:tc>
          <w:tcPr>
            <w:tcW w:w="959" w:type="dxa"/>
            <w:gridSpan w:val="2"/>
            <w:tcBorders>
              <w:top w:val="single" w:sz="4" w:space="0" w:color="000000"/>
              <w:left w:val="single" w:sz="4" w:space="0" w:color="000000"/>
              <w:bottom w:val="single" w:sz="4" w:space="0" w:color="000000"/>
            </w:tcBorders>
            <w:shd w:val="clear" w:color="auto" w:fill="auto"/>
            <w:tcMar>
              <w:top w:w="57" w:type="dxa"/>
              <w:bottom w:w="57" w:type="dxa"/>
            </w:tcMar>
          </w:tcPr>
          <w:p w14:paraId="4479ACB5"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5987" w:type="dxa"/>
            <w:tcBorders>
              <w:top w:val="single" w:sz="4" w:space="0" w:color="000000"/>
              <w:left w:val="single" w:sz="4" w:space="0" w:color="000000"/>
              <w:bottom w:val="single" w:sz="4" w:space="0" w:color="000000"/>
            </w:tcBorders>
            <w:shd w:val="clear" w:color="auto" w:fill="auto"/>
            <w:tcMar>
              <w:top w:w="57" w:type="dxa"/>
              <w:bottom w:w="57" w:type="dxa"/>
            </w:tcMar>
          </w:tcPr>
          <w:p w14:paraId="0AE366D6"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hAnsi="Times New Roman"/>
                <w:color w:val="auto"/>
                <w:sz w:val="24"/>
                <w:szCs w:val="24"/>
              </w:rPr>
            </w:pPr>
            <w:r w:rsidRPr="009208EB">
              <w:rPr>
                <w:rFonts w:ascii="Times New Roman" w:hAnsi="Times New Roman"/>
                <w:bCs/>
                <w:color w:val="auto"/>
                <w:sz w:val="24"/>
                <w:szCs w:val="24"/>
              </w:rPr>
              <w:t xml:space="preserve">Практическое занятие № 2: </w:t>
            </w:r>
            <w:r w:rsidRPr="009208EB">
              <w:rPr>
                <w:rFonts w:ascii="Times New Roman" w:hAnsi="Times New Roman"/>
                <w:color w:val="auto"/>
                <w:sz w:val="24"/>
                <w:szCs w:val="24"/>
              </w:rPr>
              <w:t>Семинарское занятие «Общение как инструмент современного специалиста»</w:t>
            </w:r>
          </w:p>
        </w:tc>
      </w:tr>
      <w:tr w:rsidR="009208EB" w:rsidRPr="009208EB" w14:paraId="4AE9F627" w14:textId="77777777" w:rsidTr="00C25760">
        <w:tc>
          <w:tcPr>
            <w:tcW w:w="3119" w:type="dxa"/>
            <w:vMerge/>
            <w:tcBorders>
              <w:left w:val="single" w:sz="4" w:space="0" w:color="000000"/>
              <w:bottom w:val="single" w:sz="4" w:space="0" w:color="000000"/>
            </w:tcBorders>
            <w:shd w:val="clear" w:color="auto" w:fill="auto"/>
            <w:tcMar>
              <w:top w:w="57" w:type="dxa"/>
              <w:bottom w:w="57" w:type="dxa"/>
            </w:tcMar>
          </w:tcPr>
          <w:p w14:paraId="28759CC2"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p>
        </w:tc>
        <w:tc>
          <w:tcPr>
            <w:tcW w:w="959" w:type="dxa"/>
            <w:gridSpan w:val="2"/>
            <w:tcBorders>
              <w:left w:val="single" w:sz="4" w:space="0" w:color="000000"/>
              <w:bottom w:val="single" w:sz="4" w:space="0" w:color="000000"/>
            </w:tcBorders>
            <w:shd w:val="clear" w:color="auto" w:fill="auto"/>
            <w:tcMar>
              <w:top w:w="57" w:type="dxa"/>
              <w:bottom w:w="57" w:type="dxa"/>
            </w:tcMar>
          </w:tcPr>
          <w:p w14:paraId="430B8FA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2</w:t>
            </w:r>
          </w:p>
        </w:tc>
        <w:tc>
          <w:tcPr>
            <w:tcW w:w="5987" w:type="dxa"/>
            <w:tcBorders>
              <w:left w:val="single" w:sz="4" w:space="0" w:color="000000"/>
              <w:bottom w:val="single" w:sz="4" w:space="0" w:color="000000"/>
            </w:tcBorders>
            <w:shd w:val="clear" w:color="auto" w:fill="auto"/>
            <w:tcMar>
              <w:top w:w="57" w:type="dxa"/>
              <w:bottom w:w="57" w:type="dxa"/>
            </w:tcMar>
          </w:tcPr>
          <w:p w14:paraId="2D91BC1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hAnsi="Times New Roman"/>
                <w:color w:val="auto"/>
                <w:sz w:val="24"/>
                <w:szCs w:val="24"/>
              </w:rPr>
            </w:pPr>
            <w:r w:rsidRPr="009208EB">
              <w:rPr>
                <w:rFonts w:ascii="Times New Roman" w:hAnsi="Times New Roman"/>
                <w:bCs/>
                <w:iCs/>
                <w:color w:val="auto"/>
                <w:sz w:val="24"/>
                <w:szCs w:val="24"/>
              </w:rPr>
              <w:t xml:space="preserve">Практическое занятие № 3: </w:t>
            </w:r>
            <w:r w:rsidRPr="009208EB">
              <w:rPr>
                <w:rFonts w:ascii="Times New Roman" w:hAnsi="Times New Roman"/>
                <w:color w:val="auto"/>
                <w:sz w:val="24"/>
                <w:szCs w:val="24"/>
              </w:rPr>
              <w:t>Нейтрализация стереотипов общения</w:t>
            </w:r>
          </w:p>
        </w:tc>
      </w:tr>
      <w:tr w:rsidR="009208EB" w:rsidRPr="009208EB" w14:paraId="50D2A906" w14:textId="77777777" w:rsidTr="00C25760">
        <w:tc>
          <w:tcPr>
            <w:tcW w:w="10065" w:type="dxa"/>
            <w:gridSpan w:val="4"/>
            <w:tcBorders>
              <w:top w:val="single" w:sz="4" w:space="0" w:color="000000"/>
              <w:left w:val="single" w:sz="4" w:space="0" w:color="000000"/>
              <w:bottom w:val="single" w:sz="4" w:space="0" w:color="000000"/>
            </w:tcBorders>
            <w:shd w:val="clear" w:color="auto" w:fill="auto"/>
            <w:tcMar>
              <w:top w:w="57" w:type="dxa"/>
              <w:bottom w:w="57" w:type="dxa"/>
            </w:tcMar>
            <w:vAlign w:val="center"/>
          </w:tcPr>
          <w:p w14:paraId="0C9525AA" w14:textId="61B844B9"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hAnsi="Times New Roman"/>
                <w:b/>
                <w:bCs/>
                <w:color w:val="auto"/>
                <w:sz w:val="24"/>
                <w:szCs w:val="24"/>
              </w:rPr>
            </w:pPr>
            <w:r w:rsidRPr="009208EB">
              <w:rPr>
                <w:rFonts w:ascii="Times New Roman" w:hAnsi="Times New Roman"/>
                <w:b/>
                <w:bCs/>
                <w:color w:val="auto"/>
                <w:sz w:val="24"/>
                <w:szCs w:val="24"/>
              </w:rPr>
              <w:t>Раздел 2. Психологические особенности делового общения (1</w:t>
            </w:r>
            <w:r w:rsidR="00CF5434">
              <w:rPr>
                <w:rFonts w:ascii="Times New Roman" w:hAnsi="Times New Roman"/>
                <w:b/>
                <w:bCs/>
                <w:color w:val="auto"/>
                <w:sz w:val="24"/>
                <w:szCs w:val="24"/>
              </w:rPr>
              <w:t>2</w:t>
            </w:r>
            <w:r w:rsidRPr="009208EB">
              <w:rPr>
                <w:rFonts w:ascii="Times New Roman" w:hAnsi="Times New Roman"/>
                <w:b/>
                <w:bCs/>
                <w:color w:val="auto"/>
                <w:sz w:val="24"/>
                <w:szCs w:val="24"/>
              </w:rPr>
              <w:t>)</w:t>
            </w:r>
          </w:p>
        </w:tc>
      </w:tr>
      <w:tr w:rsidR="009208EB" w:rsidRPr="009208EB" w14:paraId="0C4A4FF9" w14:textId="77777777" w:rsidTr="00C25760">
        <w:tc>
          <w:tcPr>
            <w:tcW w:w="3119" w:type="dxa"/>
            <w:vMerge w:val="restart"/>
            <w:tcBorders>
              <w:top w:val="single" w:sz="4" w:space="0" w:color="000000"/>
              <w:left w:val="single" w:sz="4" w:space="0" w:color="000000"/>
            </w:tcBorders>
            <w:shd w:val="clear" w:color="auto" w:fill="auto"/>
            <w:tcMar>
              <w:top w:w="57" w:type="dxa"/>
              <w:bottom w:w="57" w:type="dxa"/>
            </w:tcMar>
          </w:tcPr>
          <w:p w14:paraId="3CAB22D9"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color w:val="auto"/>
                <w:sz w:val="24"/>
                <w:szCs w:val="24"/>
              </w:rPr>
            </w:pPr>
            <w:r w:rsidRPr="009208EB">
              <w:rPr>
                <w:rFonts w:ascii="Times New Roman" w:hAnsi="Times New Roman"/>
                <w:bCs/>
                <w:color w:val="auto"/>
                <w:sz w:val="24"/>
                <w:szCs w:val="24"/>
              </w:rPr>
              <w:t>Тема 2.1.</w:t>
            </w:r>
            <w:r w:rsidRPr="009208EB">
              <w:rPr>
                <w:rFonts w:ascii="Times New Roman" w:hAnsi="Times New Roman"/>
                <w:color w:val="auto"/>
                <w:sz w:val="24"/>
                <w:szCs w:val="24"/>
              </w:rPr>
              <w:t xml:space="preserve"> Культура поведения и этика делового общения</w:t>
            </w:r>
          </w:p>
        </w:tc>
        <w:tc>
          <w:tcPr>
            <w:tcW w:w="6946" w:type="dxa"/>
            <w:gridSpan w:val="3"/>
            <w:tcBorders>
              <w:top w:val="single" w:sz="4" w:space="0" w:color="000000"/>
              <w:left w:val="single" w:sz="4" w:space="0" w:color="000000"/>
              <w:bottom w:val="single" w:sz="4" w:space="0" w:color="000000"/>
            </w:tcBorders>
            <w:shd w:val="clear" w:color="auto" w:fill="auto"/>
            <w:tcMar>
              <w:top w:w="57" w:type="dxa"/>
              <w:bottom w:w="57" w:type="dxa"/>
            </w:tcMar>
          </w:tcPr>
          <w:p w14:paraId="0C64A63E" w14:textId="77777777" w:rsidR="009208EB" w:rsidRPr="009208EB" w:rsidRDefault="009208EB" w:rsidP="009208EB">
            <w:pPr>
              <w:snapToGrid w:val="0"/>
              <w:spacing w:line="276" w:lineRule="auto"/>
              <w:jc w:val="both"/>
              <w:rPr>
                <w:rFonts w:ascii="Times New Roman" w:hAnsi="Times New Roman"/>
                <w:bCs/>
                <w:color w:val="auto"/>
                <w:sz w:val="24"/>
                <w:szCs w:val="24"/>
              </w:rPr>
            </w:pPr>
            <w:r w:rsidRPr="009208EB">
              <w:rPr>
                <w:rFonts w:ascii="Times New Roman" w:hAnsi="Times New Roman"/>
                <w:bCs/>
                <w:color w:val="auto"/>
                <w:sz w:val="24"/>
                <w:szCs w:val="24"/>
              </w:rPr>
              <w:t>Содержание учебного материала</w:t>
            </w:r>
          </w:p>
        </w:tc>
      </w:tr>
      <w:tr w:rsidR="009208EB" w:rsidRPr="009208EB" w14:paraId="6CDCF141" w14:textId="77777777" w:rsidTr="00C25760">
        <w:tc>
          <w:tcPr>
            <w:tcW w:w="3119" w:type="dxa"/>
            <w:vMerge/>
            <w:tcBorders>
              <w:left w:val="single" w:sz="4" w:space="0" w:color="000000"/>
              <w:bottom w:val="single" w:sz="4" w:space="0" w:color="000000"/>
            </w:tcBorders>
            <w:shd w:val="clear" w:color="auto" w:fill="auto"/>
            <w:tcMar>
              <w:top w:w="57" w:type="dxa"/>
              <w:bottom w:w="57" w:type="dxa"/>
            </w:tcMar>
          </w:tcPr>
          <w:p w14:paraId="19EAC6D2"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color w:val="auto"/>
                <w:sz w:val="24"/>
                <w:szCs w:val="24"/>
              </w:rPr>
            </w:pPr>
          </w:p>
        </w:tc>
        <w:tc>
          <w:tcPr>
            <w:tcW w:w="959" w:type="dxa"/>
            <w:gridSpan w:val="2"/>
            <w:tcBorders>
              <w:top w:val="single" w:sz="4" w:space="0" w:color="000000"/>
              <w:left w:val="single" w:sz="4" w:space="0" w:color="000000"/>
              <w:bottom w:val="single" w:sz="4" w:space="0" w:color="000000"/>
            </w:tcBorders>
            <w:shd w:val="clear" w:color="auto" w:fill="auto"/>
            <w:tcMar>
              <w:top w:w="57" w:type="dxa"/>
              <w:bottom w:w="57" w:type="dxa"/>
            </w:tcMar>
          </w:tcPr>
          <w:p w14:paraId="5EDA2514" w14:textId="77777777" w:rsidR="009208EB" w:rsidRPr="009208EB" w:rsidRDefault="009208EB" w:rsidP="009208EB">
            <w:pPr>
              <w:snapToGrid w:val="0"/>
              <w:spacing w:line="276" w:lineRule="auto"/>
              <w:jc w:val="both"/>
              <w:rPr>
                <w:rFonts w:ascii="Times New Roman" w:hAnsi="Times New Roman"/>
                <w:bCs/>
                <w:color w:val="auto"/>
                <w:sz w:val="24"/>
                <w:szCs w:val="24"/>
              </w:rPr>
            </w:pPr>
            <w:r w:rsidRPr="009208EB">
              <w:rPr>
                <w:rFonts w:ascii="Times New Roman" w:hAnsi="Times New Roman"/>
                <w:bCs/>
                <w:color w:val="auto"/>
                <w:sz w:val="24"/>
                <w:szCs w:val="24"/>
              </w:rPr>
              <w:t>1</w:t>
            </w:r>
          </w:p>
        </w:tc>
        <w:tc>
          <w:tcPr>
            <w:tcW w:w="5987" w:type="dxa"/>
            <w:tcBorders>
              <w:top w:val="single" w:sz="4" w:space="0" w:color="000000"/>
              <w:left w:val="single" w:sz="4" w:space="0" w:color="000000"/>
              <w:bottom w:val="single" w:sz="4" w:space="0" w:color="000000"/>
            </w:tcBorders>
            <w:shd w:val="clear" w:color="auto" w:fill="auto"/>
            <w:tcMar>
              <w:top w:w="57" w:type="dxa"/>
              <w:bottom w:w="57" w:type="dxa"/>
            </w:tcMar>
          </w:tcPr>
          <w:p w14:paraId="71CD5258" w14:textId="77777777" w:rsidR="009208EB" w:rsidRPr="009208EB" w:rsidRDefault="009208EB" w:rsidP="009208EB">
            <w:pPr>
              <w:snapToGrid w:val="0"/>
              <w:spacing w:line="276" w:lineRule="auto"/>
              <w:jc w:val="both"/>
              <w:rPr>
                <w:rFonts w:ascii="Times New Roman" w:hAnsi="Times New Roman"/>
                <w:bCs/>
                <w:color w:val="auto"/>
                <w:sz w:val="24"/>
                <w:szCs w:val="24"/>
              </w:rPr>
            </w:pPr>
            <w:r w:rsidRPr="009208EB">
              <w:rPr>
                <w:rFonts w:ascii="Times New Roman" w:hAnsi="Times New Roman"/>
                <w:bCs/>
                <w:color w:val="auto"/>
                <w:sz w:val="24"/>
                <w:szCs w:val="24"/>
              </w:rPr>
              <w:t xml:space="preserve">Культура поведения как форма общения людей, их поступки, основанные на нравственности, этическом вкусе и соблюдении определенных норм и правил. Единство внутренней и внешней культуры человека, умение найти нравственную линию поведения в нестандартной, экстремальной ситуации. Современные взгляды на место этики в деловом общении. </w:t>
            </w:r>
            <w:proofErr w:type="spellStart"/>
            <w:r w:rsidRPr="009208EB">
              <w:rPr>
                <w:rFonts w:ascii="Times New Roman" w:hAnsi="Times New Roman"/>
                <w:bCs/>
                <w:color w:val="auto"/>
                <w:sz w:val="24"/>
                <w:szCs w:val="24"/>
              </w:rPr>
              <w:t>Общеэтические</w:t>
            </w:r>
            <w:proofErr w:type="spellEnd"/>
            <w:r w:rsidRPr="009208EB">
              <w:rPr>
                <w:rFonts w:ascii="Times New Roman" w:hAnsi="Times New Roman"/>
                <w:bCs/>
                <w:color w:val="auto"/>
                <w:sz w:val="24"/>
                <w:szCs w:val="24"/>
              </w:rPr>
              <w:t xml:space="preserve"> принципы и характер делового общения</w:t>
            </w:r>
          </w:p>
        </w:tc>
      </w:tr>
      <w:tr w:rsidR="009208EB" w:rsidRPr="009208EB" w14:paraId="53BE1646" w14:textId="77777777" w:rsidTr="00C25760">
        <w:tc>
          <w:tcPr>
            <w:tcW w:w="3119" w:type="dxa"/>
            <w:vMerge w:val="restart"/>
            <w:tcBorders>
              <w:top w:val="single" w:sz="4" w:space="0" w:color="000000"/>
              <w:left w:val="single" w:sz="4" w:space="0" w:color="000000"/>
            </w:tcBorders>
            <w:shd w:val="clear" w:color="auto" w:fill="auto"/>
            <w:tcMar>
              <w:top w:w="57" w:type="dxa"/>
              <w:bottom w:w="57" w:type="dxa"/>
            </w:tcMar>
          </w:tcPr>
          <w:p w14:paraId="73202B0B"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color w:val="auto"/>
                <w:sz w:val="24"/>
                <w:szCs w:val="24"/>
              </w:rPr>
            </w:pPr>
            <w:r w:rsidRPr="009208EB">
              <w:rPr>
                <w:rFonts w:ascii="Times New Roman" w:hAnsi="Times New Roman"/>
                <w:bCs/>
                <w:color w:val="auto"/>
                <w:sz w:val="24"/>
                <w:szCs w:val="24"/>
              </w:rPr>
              <w:t xml:space="preserve">Тема 2.2. </w:t>
            </w:r>
            <w:r w:rsidRPr="009208EB">
              <w:rPr>
                <w:rFonts w:ascii="Times New Roman" w:hAnsi="Times New Roman"/>
                <w:color w:val="auto"/>
                <w:sz w:val="24"/>
                <w:szCs w:val="24"/>
              </w:rPr>
              <w:t>Речевой этикет или этика делового красноречия</w:t>
            </w:r>
          </w:p>
        </w:tc>
        <w:tc>
          <w:tcPr>
            <w:tcW w:w="6946" w:type="dxa"/>
            <w:gridSpan w:val="3"/>
            <w:tcBorders>
              <w:top w:val="single" w:sz="4" w:space="0" w:color="000000"/>
              <w:left w:val="single" w:sz="4" w:space="0" w:color="000000"/>
              <w:bottom w:val="single" w:sz="4" w:space="0" w:color="000000"/>
            </w:tcBorders>
            <w:shd w:val="clear" w:color="auto" w:fill="auto"/>
            <w:tcMar>
              <w:top w:w="57" w:type="dxa"/>
              <w:bottom w:w="57" w:type="dxa"/>
            </w:tcMar>
          </w:tcPr>
          <w:p w14:paraId="34203C82" w14:textId="77777777" w:rsidR="009208EB" w:rsidRPr="009208EB" w:rsidRDefault="009208EB" w:rsidP="009208EB">
            <w:pPr>
              <w:snapToGrid w:val="0"/>
              <w:spacing w:line="276" w:lineRule="auto"/>
              <w:jc w:val="both"/>
              <w:rPr>
                <w:rFonts w:ascii="Times New Roman" w:hAnsi="Times New Roman"/>
                <w:b/>
                <w:color w:val="auto"/>
                <w:sz w:val="24"/>
                <w:szCs w:val="24"/>
              </w:rPr>
            </w:pPr>
            <w:r w:rsidRPr="009208EB">
              <w:rPr>
                <w:rFonts w:ascii="Times New Roman" w:hAnsi="Times New Roman"/>
                <w:b/>
                <w:color w:val="auto"/>
                <w:sz w:val="24"/>
                <w:szCs w:val="24"/>
              </w:rPr>
              <w:t>Содержание учебного материала</w:t>
            </w:r>
          </w:p>
        </w:tc>
      </w:tr>
      <w:tr w:rsidR="009208EB" w:rsidRPr="009208EB" w14:paraId="0601FF72" w14:textId="77777777" w:rsidTr="00C25760">
        <w:tc>
          <w:tcPr>
            <w:tcW w:w="3119" w:type="dxa"/>
            <w:vMerge/>
            <w:tcBorders>
              <w:left w:val="single" w:sz="4" w:space="0" w:color="000000"/>
            </w:tcBorders>
            <w:shd w:val="clear" w:color="auto" w:fill="auto"/>
            <w:tcMar>
              <w:top w:w="57" w:type="dxa"/>
              <w:bottom w:w="57" w:type="dxa"/>
            </w:tcMar>
          </w:tcPr>
          <w:p w14:paraId="3E696D79"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color w:val="auto"/>
                <w:sz w:val="24"/>
                <w:szCs w:val="24"/>
              </w:rPr>
            </w:pPr>
          </w:p>
        </w:tc>
        <w:tc>
          <w:tcPr>
            <w:tcW w:w="959" w:type="dxa"/>
            <w:gridSpan w:val="2"/>
            <w:tcBorders>
              <w:top w:val="single" w:sz="4" w:space="0" w:color="000000"/>
              <w:left w:val="single" w:sz="4" w:space="0" w:color="000000"/>
              <w:bottom w:val="single" w:sz="4" w:space="0" w:color="000000"/>
            </w:tcBorders>
            <w:shd w:val="clear" w:color="auto" w:fill="auto"/>
            <w:tcMar>
              <w:top w:w="57" w:type="dxa"/>
              <w:bottom w:w="57" w:type="dxa"/>
            </w:tcMar>
          </w:tcPr>
          <w:p w14:paraId="6D997FF7"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5987" w:type="dxa"/>
            <w:tcBorders>
              <w:top w:val="single" w:sz="4" w:space="0" w:color="000000"/>
              <w:left w:val="single" w:sz="4" w:space="0" w:color="000000"/>
              <w:bottom w:val="single" w:sz="4" w:space="0" w:color="000000"/>
            </w:tcBorders>
            <w:shd w:val="clear" w:color="auto" w:fill="auto"/>
            <w:tcMar>
              <w:top w:w="57" w:type="dxa"/>
              <w:bottom w:w="57" w:type="dxa"/>
            </w:tcMar>
          </w:tcPr>
          <w:p w14:paraId="34CF0BBC"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Речевой этикет – правило речевого поведения в обществе. Деловая риторика и ее значимость для эффективности деловых отношений. Национальные, исторические и др. корни делового красноречия. Виды речевого воздействия и специфические требования этики, предъявляемые к каждому виду (выступлению на общем собрании, совещании, участию в деловой беседе и пр.). Стиль делового речевого воздействия и этикет. Комплементы. Эпидейктическая речь.</w:t>
            </w:r>
          </w:p>
        </w:tc>
      </w:tr>
      <w:tr w:rsidR="009208EB" w:rsidRPr="009208EB" w14:paraId="6D6BDDDF" w14:textId="77777777" w:rsidTr="00C25760">
        <w:tc>
          <w:tcPr>
            <w:tcW w:w="3119" w:type="dxa"/>
            <w:vMerge/>
            <w:tcBorders>
              <w:left w:val="single" w:sz="4" w:space="0" w:color="000000"/>
            </w:tcBorders>
            <w:shd w:val="clear" w:color="auto" w:fill="auto"/>
            <w:tcMar>
              <w:top w:w="57" w:type="dxa"/>
              <w:bottom w:w="57" w:type="dxa"/>
            </w:tcMar>
          </w:tcPr>
          <w:p w14:paraId="15B16B38"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color w:val="auto"/>
                <w:sz w:val="24"/>
                <w:szCs w:val="24"/>
              </w:rPr>
            </w:pPr>
          </w:p>
        </w:tc>
        <w:tc>
          <w:tcPr>
            <w:tcW w:w="6946" w:type="dxa"/>
            <w:gridSpan w:val="3"/>
            <w:tcBorders>
              <w:top w:val="single" w:sz="4" w:space="0" w:color="000000"/>
              <w:left w:val="single" w:sz="4" w:space="0" w:color="000000"/>
              <w:bottom w:val="single" w:sz="4" w:space="0" w:color="000000"/>
            </w:tcBorders>
            <w:shd w:val="clear" w:color="auto" w:fill="auto"/>
            <w:tcMar>
              <w:top w:w="57" w:type="dxa"/>
              <w:bottom w:w="57" w:type="dxa"/>
            </w:tcMar>
          </w:tcPr>
          <w:p w14:paraId="526AFCAA"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49CF7A03" w14:textId="77777777" w:rsidTr="00C25760">
        <w:tc>
          <w:tcPr>
            <w:tcW w:w="3119" w:type="dxa"/>
            <w:vMerge/>
            <w:tcBorders>
              <w:left w:val="single" w:sz="4" w:space="0" w:color="000000"/>
              <w:bottom w:val="single" w:sz="4" w:space="0" w:color="000000"/>
            </w:tcBorders>
            <w:shd w:val="clear" w:color="auto" w:fill="auto"/>
            <w:tcMar>
              <w:top w:w="57" w:type="dxa"/>
              <w:bottom w:w="57" w:type="dxa"/>
            </w:tcMar>
          </w:tcPr>
          <w:p w14:paraId="5E2BA53A"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p>
        </w:tc>
        <w:tc>
          <w:tcPr>
            <w:tcW w:w="959" w:type="dxa"/>
            <w:gridSpan w:val="2"/>
            <w:tcBorders>
              <w:top w:val="single" w:sz="4" w:space="0" w:color="000000"/>
              <w:left w:val="single" w:sz="4" w:space="0" w:color="000000"/>
              <w:bottom w:val="single" w:sz="4" w:space="0" w:color="000000"/>
            </w:tcBorders>
            <w:shd w:val="clear" w:color="auto" w:fill="auto"/>
            <w:tcMar>
              <w:top w:w="57" w:type="dxa"/>
              <w:bottom w:w="57" w:type="dxa"/>
            </w:tcMar>
          </w:tcPr>
          <w:p w14:paraId="4B6E8D98"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5987" w:type="dxa"/>
            <w:tcBorders>
              <w:top w:val="single" w:sz="4" w:space="0" w:color="000000"/>
              <w:left w:val="single" w:sz="4" w:space="0" w:color="000000"/>
              <w:bottom w:val="single" w:sz="4" w:space="0" w:color="000000"/>
            </w:tcBorders>
            <w:shd w:val="clear" w:color="auto" w:fill="auto"/>
            <w:tcMar>
              <w:top w:w="57" w:type="dxa"/>
              <w:bottom w:w="57" w:type="dxa"/>
            </w:tcMar>
          </w:tcPr>
          <w:p w14:paraId="6B3ACCCB"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hAnsi="Times New Roman"/>
                <w:color w:val="auto"/>
                <w:sz w:val="24"/>
                <w:szCs w:val="24"/>
              </w:rPr>
            </w:pPr>
            <w:r w:rsidRPr="009208EB">
              <w:rPr>
                <w:rFonts w:ascii="Times New Roman" w:hAnsi="Times New Roman"/>
                <w:bCs/>
                <w:color w:val="auto"/>
                <w:sz w:val="24"/>
                <w:szCs w:val="24"/>
              </w:rPr>
              <w:t>Практическое занятие № 4:</w:t>
            </w:r>
            <w:r w:rsidRPr="009208EB">
              <w:rPr>
                <w:rFonts w:ascii="Times New Roman" w:hAnsi="Times New Roman"/>
                <w:b/>
                <w:bCs/>
                <w:i/>
                <w:color w:val="auto"/>
                <w:sz w:val="24"/>
                <w:szCs w:val="24"/>
              </w:rPr>
              <w:t xml:space="preserve"> </w:t>
            </w:r>
            <w:r w:rsidRPr="009208EB">
              <w:rPr>
                <w:rFonts w:ascii="Times New Roman" w:hAnsi="Times New Roman"/>
                <w:color w:val="auto"/>
                <w:sz w:val="24"/>
                <w:szCs w:val="24"/>
              </w:rPr>
              <w:t>Составление плана публичного выступления</w:t>
            </w:r>
          </w:p>
        </w:tc>
      </w:tr>
      <w:tr w:rsidR="009208EB" w:rsidRPr="009208EB" w14:paraId="54C4E6A7" w14:textId="77777777" w:rsidTr="00C25760">
        <w:tc>
          <w:tcPr>
            <w:tcW w:w="3119" w:type="dxa"/>
            <w:vMerge w:val="restart"/>
            <w:tcBorders>
              <w:top w:val="single" w:sz="4" w:space="0" w:color="000000"/>
              <w:left w:val="single" w:sz="4" w:space="0" w:color="000000"/>
            </w:tcBorders>
            <w:shd w:val="clear" w:color="auto" w:fill="auto"/>
            <w:tcMar>
              <w:top w:w="57" w:type="dxa"/>
              <w:bottom w:w="57" w:type="dxa"/>
            </w:tcMar>
          </w:tcPr>
          <w:p w14:paraId="37889F14"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color w:val="auto"/>
                <w:sz w:val="24"/>
                <w:szCs w:val="24"/>
              </w:rPr>
            </w:pPr>
            <w:r w:rsidRPr="009208EB">
              <w:rPr>
                <w:rFonts w:ascii="Times New Roman" w:hAnsi="Times New Roman"/>
                <w:bCs/>
                <w:color w:val="auto"/>
                <w:sz w:val="24"/>
                <w:szCs w:val="24"/>
              </w:rPr>
              <w:t>Тема 2.3.</w:t>
            </w:r>
          </w:p>
          <w:p w14:paraId="0F4BA1E1" w14:textId="77777777" w:rsidR="009208EB" w:rsidRPr="009208EB" w:rsidRDefault="009208EB" w:rsidP="009208EB">
            <w:pPr>
              <w:shd w:val="clear" w:color="auto" w:fill="FFFFFF"/>
              <w:tabs>
                <w:tab w:val="left" w:pos="0"/>
              </w:tabs>
              <w:spacing w:line="276" w:lineRule="auto"/>
              <w:jc w:val="center"/>
              <w:rPr>
                <w:rFonts w:ascii="Times New Roman" w:hAnsi="Times New Roman"/>
                <w:bCs/>
                <w:color w:val="auto"/>
                <w:sz w:val="24"/>
                <w:szCs w:val="24"/>
              </w:rPr>
            </w:pPr>
            <w:r w:rsidRPr="009208EB">
              <w:rPr>
                <w:rFonts w:ascii="Times New Roman" w:hAnsi="Times New Roman"/>
                <w:color w:val="auto"/>
                <w:sz w:val="24"/>
                <w:szCs w:val="24"/>
              </w:rPr>
              <w:t>Психологические особенности делового телефонного разговора и письменного делового общения</w:t>
            </w:r>
          </w:p>
        </w:tc>
        <w:tc>
          <w:tcPr>
            <w:tcW w:w="6946" w:type="dxa"/>
            <w:gridSpan w:val="3"/>
            <w:tcBorders>
              <w:top w:val="single" w:sz="4" w:space="0" w:color="000000"/>
              <w:left w:val="single" w:sz="4" w:space="0" w:color="000000"/>
              <w:bottom w:val="single" w:sz="4" w:space="0" w:color="000000"/>
            </w:tcBorders>
            <w:shd w:val="clear" w:color="auto" w:fill="auto"/>
            <w:tcMar>
              <w:top w:w="57" w:type="dxa"/>
              <w:bottom w:w="57" w:type="dxa"/>
            </w:tcMar>
          </w:tcPr>
          <w:p w14:paraId="638DDF85" w14:textId="77777777" w:rsidR="009208EB" w:rsidRPr="009208EB" w:rsidRDefault="009208EB" w:rsidP="009208EB">
            <w:pPr>
              <w:snapToGrid w:val="0"/>
              <w:spacing w:line="276" w:lineRule="auto"/>
              <w:jc w:val="both"/>
              <w:rPr>
                <w:rFonts w:ascii="Times New Roman" w:hAnsi="Times New Roman"/>
                <w:b/>
                <w:color w:val="auto"/>
                <w:sz w:val="24"/>
                <w:szCs w:val="24"/>
              </w:rPr>
            </w:pPr>
            <w:r w:rsidRPr="009208EB">
              <w:rPr>
                <w:rFonts w:ascii="Times New Roman" w:hAnsi="Times New Roman"/>
                <w:b/>
                <w:color w:val="auto"/>
                <w:sz w:val="24"/>
                <w:szCs w:val="24"/>
              </w:rPr>
              <w:t>Содержание учебного материала</w:t>
            </w:r>
          </w:p>
        </w:tc>
      </w:tr>
      <w:tr w:rsidR="009208EB" w:rsidRPr="009208EB" w14:paraId="3C5002C7" w14:textId="77777777" w:rsidTr="00C25760">
        <w:tc>
          <w:tcPr>
            <w:tcW w:w="3119" w:type="dxa"/>
            <w:vMerge/>
            <w:tcBorders>
              <w:left w:val="single" w:sz="4" w:space="0" w:color="000000"/>
            </w:tcBorders>
            <w:shd w:val="clear" w:color="auto" w:fill="auto"/>
            <w:tcMar>
              <w:top w:w="57" w:type="dxa"/>
              <w:bottom w:w="57" w:type="dxa"/>
            </w:tcMar>
          </w:tcPr>
          <w:p w14:paraId="20D17FBE"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color w:val="auto"/>
                <w:sz w:val="24"/>
                <w:szCs w:val="24"/>
              </w:rPr>
            </w:pPr>
          </w:p>
        </w:tc>
        <w:tc>
          <w:tcPr>
            <w:tcW w:w="959" w:type="dxa"/>
            <w:gridSpan w:val="2"/>
            <w:tcBorders>
              <w:top w:val="single" w:sz="4" w:space="0" w:color="000000"/>
              <w:left w:val="single" w:sz="4" w:space="0" w:color="000000"/>
              <w:bottom w:val="single" w:sz="4" w:space="0" w:color="000000"/>
            </w:tcBorders>
            <w:shd w:val="clear" w:color="auto" w:fill="auto"/>
            <w:tcMar>
              <w:top w:w="57" w:type="dxa"/>
              <w:bottom w:w="57" w:type="dxa"/>
            </w:tcMar>
          </w:tcPr>
          <w:p w14:paraId="201E6528"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5987" w:type="dxa"/>
            <w:tcBorders>
              <w:top w:val="single" w:sz="4" w:space="0" w:color="000000"/>
              <w:left w:val="single" w:sz="4" w:space="0" w:color="000000"/>
              <w:bottom w:val="single" w:sz="4" w:space="0" w:color="000000"/>
            </w:tcBorders>
            <w:shd w:val="clear" w:color="auto" w:fill="auto"/>
            <w:tcMar>
              <w:top w:w="57" w:type="dxa"/>
              <w:bottom w:w="57" w:type="dxa"/>
            </w:tcMar>
          </w:tcPr>
          <w:p w14:paraId="491B6DCC"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bCs/>
                <w:color w:val="auto"/>
                <w:sz w:val="24"/>
                <w:szCs w:val="24"/>
              </w:rPr>
              <w:t>Практические рекомендации и нормы делового этикета в отношении телефонного разговора. Схема наиболее рациональной композиции делового разговора. Что можно и нужно и что нельзя говорить по телефону. Методы достижения результативности телефонного делового разговора в рамках этикета.</w:t>
            </w:r>
          </w:p>
        </w:tc>
      </w:tr>
      <w:tr w:rsidR="009208EB" w:rsidRPr="009208EB" w14:paraId="203F1678" w14:textId="77777777" w:rsidTr="00C25760">
        <w:tc>
          <w:tcPr>
            <w:tcW w:w="3119" w:type="dxa"/>
            <w:vMerge/>
            <w:tcBorders>
              <w:left w:val="single" w:sz="4" w:space="0" w:color="000000"/>
            </w:tcBorders>
            <w:shd w:val="clear" w:color="auto" w:fill="auto"/>
            <w:tcMar>
              <w:top w:w="57" w:type="dxa"/>
              <w:bottom w:w="57" w:type="dxa"/>
            </w:tcMar>
          </w:tcPr>
          <w:p w14:paraId="648753B3"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color w:val="auto"/>
                <w:sz w:val="24"/>
                <w:szCs w:val="24"/>
              </w:rPr>
            </w:pPr>
          </w:p>
        </w:tc>
        <w:tc>
          <w:tcPr>
            <w:tcW w:w="6946" w:type="dxa"/>
            <w:gridSpan w:val="3"/>
            <w:tcBorders>
              <w:top w:val="single" w:sz="4" w:space="0" w:color="000000"/>
              <w:left w:val="single" w:sz="4" w:space="0" w:color="000000"/>
              <w:bottom w:val="single" w:sz="4" w:space="0" w:color="000000"/>
            </w:tcBorders>
            <w:shd w:val="clear" w:color="auto" w:fill="auto"/>
            <w:tcMar>
              <w:top w:w="57" w:type="dxa"/>
              <w:bottom w:w="57" w:type="dxa"/>
            </w:tcMar>
          </w:tcPr>
          <w:p w14:paraId="36A2D7D7" w14:textId="77777777" w:rsidR="009208EB" w:rsidRPr="009208EB" w:rsidRDefault="009208EB" w:rsidP="009208EB">
            <w:pPr>
              <w:keepNext/>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b/>
                <w:color w:val="auto"/>
                <w:sz w:val="24"/>
                <w:szCs w:val="24"/>
              </w:rPr>
            </w:pPr>
            <w:r w:rsidRPr="009208EB">
              <w:rPr>
                <w:rFonts w:ascii="Times New Roman" w:hAnsi="Times New Roman"/>
                <w:b/>
                <w:color w:val="auto"/>
                <w:sz w:val="24"/>
                <w:szCs w:val="24"/>
              </w:rPr>
              <w:t>В том числе практических занятий и лабораторных работ</w:t>
            </w:r>
          </w:p>
        </w:tc>
      </w:tr>
      <w:tr w:rsidR="009208EB" w:rsidRPr="009208EB" w14:paraId="61C0FB91" w14:textId="77777777" w:rsidTr="00C25760">
        <w:tc>
          <w:tcPr>
            <w:tcW w:w="3119" w:type="dxa"/>
            <w:vMerge/>
            <w:tcBorders>
              <w:left w:val="single" w:sz="4" w:space="0" w:color="000000"/>
            </w:tcBorders>
            <w:shd w:val="clear" w:color="auto" w:fill="auto"/>
            <w:tcMar>
              <w:top w:w="57" w:type="dxa"/>
              <w:bottom w:w="57" w:type="dxa"/>
            </w:tcMar>
          </w:tcPr>
          <w:p w14:paraId="2F4DB863"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
                <w:color w:val="auto"/>
                <w:sz w:val="24"/>
                <w:szCs w:val="24"/>
              </w:rPr>
            </w:pPr>
          </w:p>
        </w:tc>
        <w:tc>
          <w:tcPr>
            <w:tcW w:w="959" w:type="dxa"/>
            <w:gridSpan w:val="2"/>
            <w:tcBorders>
              <w:top w:val="single" w:sz="4" w:space="0" w:color="000000"/>
              <w:left w:val="single" w:sz="4" w:space="0" w:color="000000"/>
              <w:bottom w:val="single" w:sz="4" w:space="0" w:color="000000"/>
            </w:tcBorders>
            <w:shd w:val="clear" w:color="auto" w:fill="auto"/>
            <w:tcMar>
              <w:top w:w="57" w:type="dxa"/>
              <w:bottom w:w="57" w:type="dxa"/>
            </w:tcMar>
          </w:tcPr>
          <w:p w14:paraId="53A769A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hAnsi="Times New Roman"/>
                <w:color w:val="auto"/>
                <w:sz w:val="24"/>
                <w:szCs w:val="24"/>
              </w:rPr>
            </w:pPr>
            <w:r w:rsidRPr="009208EB">
              <w:rPr>
                <w:rFonts w:ascii="Times New Roman" w:hAnsi="Times New Roman"/>
                <w:color w:val="auto"/>
                <w:sz w:val="24"/>
                <w:szCs w:val="24"/>
              </w:rPr>
              <w:t>1</w:t>
            </w:r>
          </w:p>
        </w:tc>
        <w:tc>
          <w:tcPr>
            <w:tcW w:w="5987" w:type="dxa"/>
            <w:tcBorders>
              <w:top w:val="single" w:sz="4" w:space="0" w:color="000000"/>
              <w:left w:val="single" w:sz="4" w:space="0" w:color="000000"/>
              <w:bottom w:val="single" w:sz="4" w:space="0" w:color="000000"/>
            </w:tcBorders>
            <w:shd w:val="clear" w:color="auto" w:fill="auto"/>
            <w:tcMar>
              <w:top w:w="57" w:type="dxa"/>
              <w:bottom w:w="57" w:type="dxa"/>
            </w:tcMar>
          </w:tcPr>
          <w:p w14:paraId="588E2F7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hAnsi="Times New Roman"/>
                <w:color w:val="auto"/>
                <w:sz w:val="24"/>
                <w:szCs w:val="24"/>
              </w:rPr>
            </w:pPr>
            <w:r w:rsidRPr="009208EB">
              <w:rPr>
                <w:rFonts w:ascii="Times New Roman" w:hAnsi="Times New Roman"/>
                <w:bCs/>
                <w:color w:val="auto"/>
                <w:sz w:val="24"/>
                <w:szCs w:val="24"/>
              </w:rPr>
              <w:t>Практическое занятие № 5: Деловая игра «Этикет телефонного разговора»</w:t>
            </w:r>
          </w:p>
        </w:tc>
      </w:tr>
      <w:tr w:rsidR="009208EB" w:rsidRPr="009208EB" w14:paraId="64F6ED45" w14:textId="77777777" w:rsidTr="00C25760">
        <w:tc>
          <w:tcPr>
            <w:tcW w:w="3119" w:type="dxa"/>
            <w:vMerge/>
            <w:tcBorders>
              <w:left w:val="single" w:sz="4" w:space="0" w:color="000000"/>
              <w:bottom w:val="single" w:sz="4" w:space="0" w:color="000000"/>
            </w:tcBorders>
            <w:shd w:val="clear" w:color="auto" w:fill="auto"/>
            <w:tcMar>
              <w:top w:w="57" w:type="dxa"/>
              <w:bottom w:w="57" w:type="dxa"/>
            </w:tcMar>
          </w:tcPr>
          <w:p w14:paraId="437FE11D" w14:textId="77777777" w:rsidR="009208EB" w:rsidRPr="009208EB" w:rsidRDefault="009208EB" w:rsidP="009208E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
                <w:color w:val="auto"/>
                <w:sz w:val="24"/>
                <w:szCs w:val="24"/>
              </w:rPr>
            </w:pPr>
          </w:p>
        </w:tc>
        <w:tc>
          <w:tcPr>
            <w:tcW w:w="959" w:type="dxa"/>
            <w:gridSpan w:val="2"/>
            <w:tcBorders>
              <w:top w:val="single" w:sz="4" w:space="0" w:color="000000"/>
              <w:left w:val="single" w:sz="4" w:space="0" w:color="000000"/>
              <w:bottom w:val="single" w:sz="4" w:space="0" w:color="000000"/>
            </w:tcBorders>
            <w:shd w:val="clear" w:color="auto" w:fill="auto"/>
            <w:tcMar>
              <w:top w:w="57" w:type="dxa"/>
              <w:bottom w:w="57" w:type="dxa"/>
            </w:tcMar>
          </w:tcPr>
          <w:p w14:paraId="1BEBDD8B"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hAnsi="Times New Roman"/>
                <w:color w:val="auto"/>
                <w:sz w:val="24"/>
                <w:szCs w:val="24"/>
              </w:rPr>
            </w:pPr>
            <w:r w:rsidRPr="009208EB">
              <w:rPr>
                <w:rFonts w:ascii="Times New Roman" w:hAnsi="Times New Roman"/>
                <w:color w:val="auto"/>
                <w:sz w:val="24"/>
                <w:szCs w:val="24"/>
              </w:rPr>
              <w:t>2</w:t>
            </w:r>
          </w:p>
        </w:tc>
        <w:tc>
          <w:tcPr>
            <w:tcW w:w="5987" w:type="dxa"/>
            <w:tcBorders>
              <w:top w:val="single" w:sz="4" w:space="0" w:color="000000"/>
              <w:left w:val="single" w:sz="4" w:space="0" w:color="000000"/>
              <w:bottom w:val="single" w:sz="4" w:space="0" w:color="000000"/>
            </w:tcBorders>
            <w:shd w:val="clear" w:color="auto" w:fill="auto"/>
            <w:tcMar>
              <w:top w:w="57" w:type="dxa"/>
              <w:bottom w:w="57" w:type="dxa"/>
            </w:tcMar>
          </w:tcPr>
          <w:p w14:paraId="429EE65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hAnsi="Times New Roman"/>
                <w:color w:val="auto"/>
                <w:sz w:val="24"/>
                <w:szCs w:val="24"/>
              </w:rPr>
            </w:pPr>
            <w:r w:rsidRPr="009208EB">
              <w:rPr>
                <w:rFonts w:ascii="Times New Roman" w:hAnsi="Times New Roman"/>
                <w:bCs/>
                <w:color w:val="auto"/>
                <w:sz w:val="24"/>
                <w:szCs w:val="24"/>
              </w:rPr>
              <w:t>Практическое занятие № 6: Составление текста делового письма</w:t>
            </w:r>
          </w:p>
        </w:tc>
      </w:tr>
      <w:tr w:rsidR="009208EB" w:rsidRPr="009208EB" w14:paraId="4BBA2240" w14:textId="77777777" w:rsidTr="00C25760">
        <w:tc>
          <w:tcPr>
            <w:tcW w:w="10065" w:type="dxa"/>
            <w:gridSpan w:val="4"/>
            <w:tcBorders>
              <w:top w:val="single" w:sz="4" w:space="0" w:color="000000"/>
              <w:left w:val="single" w:sz="4" w:space="0" w:color="000000"/>
              <w:bottom w:val="single" w:sz="4" w:space="0" w:color="000000"/>
            </w:tcBorders>
            <w:shd w:val="clear" w:color="auto" w:fill="auto"/>
            <w:tcMar>
              <w:top w:w="57" w:type="dxa"/>
              <w:bottom w:w="57" w:type="dxa"/>
            </w:tcMar>
          </w:tcPr>
          <w:p w14:paraId="6FF9583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hAnsi="Times New Roman"/>
                <w:b/>
                <w:color w:val="auto"/>
                <w:sz w:val="24"/>
                <w:szCs w:val="24"/>
              </w:rPr>
            </w:pPr>
            <w:r w:rsidRPr="009208EB">
              <w:rPr>
                <w:rFonts w:ascii="Times New Roman" w:hAnsi="Times New Roman"/>
                <w:b/>
                <w:color w:val="auto"/>
                <w:sz w:val="24"/>
                <w:szCs w:val="24"/>
              </w:rPr>
              <w:lastRenderedPageBreak/>
              <w:t>Раздел 3. Коммуникации в процессе организации совместных действий (10)</w:t>
            </w:r>
          </w:p>
        </w:tc>
      </w:tr>
      <w:tr w:rsidR="009208EB" w:rsidRPr="009208EB" w14:paraId="47DBF4C6" w14:textId="77777777" w:rsidTr="00C25760">
        <w:tc>
          <w:tcPr>
            <w:tcW w:w="3119" w:type="dxa"/>
            <w:vMerge w:val="restart"/>
            <w:tcBorders>
              <w:top w:val="single" w:sz="4" w:space="0" w:color="000000"/>
              <w:left w:val="single" w:sz="4" w:space="0" w:color="000000"/>
              <w:bottom w:val="single" w:sz="4" w:space="0" w:color="000000"/>
            </w:tcBorders>
            <w:shd w:val="clear" w:color="auto" w:fill="auto"/>
            <w:tcMar>
              <w:top w:w="57" w:type="dxa"/>
              <w:bottom w:w="57" w:type="dxa"/>
            </w:tcMar>
          </w:tcPr>
          <w:p w14:paraId="3EC0DD39" w14:textId="77777777" w:rsidR="009208EB" w:rsidRPr="009208EB" w:rsidRDefault="009208EB" w:rsidP="009208EB">
            <w:pPr>
              <w:shd w:val="clear" w:color="auto" w:fill="FFFFFF"/>
              <w:tabs>
                <w:tab w:val="left" w:pos="0"/>
              </w:tabs>
              <w:snapToGrid w:val="0"/>
              <w:spacing w:line="276" w:lineRule="auto"/>
              <w:jc w:val="center"/>
              <w:rPr>
                <w:rFonts w:ascii="Times New Roman" w:hAnsi="Times New Roman"/>
                <w:color w:val="auto"/>
                <w:sz w:val="24"/>
                <w:szCs w:val="24"/>
              </w:rPr>
            </w:pPr>
            <w:r w:rsidRPr="009208EB">
              <w:rPr>
                <w:rFonts w:ascii="Times New Roman" w:hAnsi="Times New Roman"/>
                <w:color w:val="auto"/>
                <w:sz w:val="24"/>
                <w:szCs w:val="24"/>
              </w:rPr>
              <w:t>Тема 3.1</w:t>
            </w:r>
          </w:p>
          <w:p w14:paraId="07F3A3BC" w14:textId="77777777" w:rsidR="009208EB" w:rsidRPr="009208EB" w:rsidRDefault="009208EB" w:rsidP="009208EB">
            <w:pPr>
              <w:shd w:val="clear" w:color="auto" w:fill="FFFFFF"/>
              <w:tabs>
                <w:tab w:val="left" w:pos="0"/>
              </w:tabs>
              <w:spacing w:line="276" w:lineRule="auto"/>
              <w:jc w:val="center"/>
              <w:rPr>
                <w:rFonts w:ascii="Times New Roman" w:hAnsi="Times New Roman"/>
                <w:color w:val="auto"/>
                <w:sz w:val="24"/>
                <w:szCs w:val="24"/>
              </w:rPr>
            </w:pPr>
            <w:r w:rsidRPr="009208EB">
              <w:rPr>
                <w:rFonts w:ascii="Times New Roman" w:hAnsi="Times New Roman"/>
                <w:color w:val="auto"/>
                <w:sz w:val="24"/>
                <w:szCs w:val="24"/>
              </w:rPr>
              <w:t>Социально-психологическая характеристика конфликтов</w:t>
            </w:r>
          </w:p>
        </w:tc>
        <w:tc>
          <w:tcPr>
            <w:tcW w:w="959" w:type="dxa"/>
            <w:gridSpan w:val="2"/>
            <w:tcBorders>
              <w:top w:val="single" w:sz="4" w:space="0" w:color="000000"/>
              <w:left w:val="single" w:sz="4" w:space="0" w:color="000000"/>
              <w:bottom w:val="single" w:sz="4" w:space="0" w:color="000000"/>
            </w:tcBorders>
            <w:shd w:val="clear" w:color="auto" w:fill="auto"/>
            <w:tcMar>
              <w:top w:w="57" w:type="dxa"/>
              <w:bottom w:w="57" w:type="dxa"/>
            </w:tcMar>
          </w:tcPr>
          <w:p w14:paraId="28DD167A"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5987" w:type="dxa"/>
            <w:tcBorders>
              <w:top w:val="single" w:sz="4" w:space="0" w:color="000000"/>
              <w:left w:val="single" w:sz="4" w:space="0" w:color="000000"/>
              <w:bottom w:val="single" w:sz="4" w:space="0" w:color="000000"/>
            </w:tcBorders>
            <w:shd w:val="clear" w:color="auto" w:fill="auto"/>
            <w:tcMar>
              <w:top w:w="57" w:type="dxa"/>
              <w:bottom w:w="57" w:type="dxa"/>
            </w:tcMar>
          </w:tcPr>
          <w:p w14:paraId="44B3FC1E"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Типология конфликтов. Управление конфликтной ситуацией. Стратегии и алгоритм разрешения конфликтов. Психологическая коррекция конфликтного общения.</w:t>
            </w:r>
          </w:p>
        </w:tc>
      </w:tr>
      <w:tr w:rsidR="009208EB" w:rsidRPr="009208EB" w14:paraId="2DBE66AF" w14:textId="77777777" w:rsidTr="00C25760">
        <w:tc>
          <w:tcPr>
            <w:tcW w:w="3119" w:type="dxa"/>
            <w:vMerge/>
            <w:tcBorders>
              <w:top w:val="single" w:sz="4" w:space="0" w:color="000000"/>
              <w:left w:val="single" w:sz="4" w:space="0" w:color="000000"/>
              <w:bottom w:val="single" w:sz="4" w:space="0" w:color="000000"/>
            </w:tcBorders>
            <w:shd w:val="clear" w:color="auto" w:fill="auto"/>
            <w:tcMar>
              <w:top w:w="57" w:type="dxa"/>
              <w:bottom w:w="57" w:type="dxa"/>
            </w:tcMar>
          </w:tcPr>
          <w:p w14:paraId="5C4A1CA8" w14:textId="77777777" w:rsidR="009208EB" w:rsidRPr="009208EB" w:rsidRDefault="009208EB" w:rsidP="009208EB">
            <w:pPr>
              <w:shd w:val="clear" w:color="auto" w:fill="FFFFFF"/>
              <w:tabs>
                <w:tab w:val="left" w:pos="0"/>
              </w:tabs>
              <w:snapToGrid w:val="0"/>
              <w:spacing w:line="276" w:lineRule="auto"/>
              <w:jc w:val="center"/>
              <w:rPr>
                <w:rFonts w:ascii="Times New Roman" w:hAnsi="Times New Roman"/>
                <w:color w:val="auto"/>
                <w:sz w:val="24"/>
                <w:szCs w:val="24"/>
              </w:rPr>
            </w:pPr>
          </w:p>
        </w:tc>
        <w:tc>
          <w:tcPr>
            <w:tcW w:w="6946" w:type="dxa"/>
            <w:gridSpan w:val="3"/>
            <w:tcBorders>
              <w:top w:val="single" w:sz="4" w:space="0" w:color="000000"/>
              <w:left w:val="single" w:sz="4" w:space="0" w:color="000000"/>
              <w:bottom w:val="single" w:sz="4" w:space="0" w:color="000000"/>
            </w:tcBorders>
            <w:shd w:val="clear" w:color="auto" w:fill="auto"/>
            <w:tcMar>
              <w:top w:w="57" w:type="dxa"/>
              <w:bottom w:w="57" w:type="dxa"/>
            </w:tcMar>
          </w:tcPr>
          <w:p w14:paraId="223A32DF"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b/>
                <w:bCs/>
                <w:color w:val="auto"/>
                <w:sz w:val="24"/>
                <w:szCs w:val="24"/>
              </w:rPr>
              <w:t>В том числе практических занятий и лабораторных работ</w:t>
            </w:r>
          </w:p>
        </w:tc>
      </w:tr>
      <w:tr w:rsidR="009208EB" w:rsidRPr="009208EB" w14:paraId="7D2AD173" w14:textId="77777777" w:rsidTr="00C25760">
        <w:tc>
          <w:tcPr>
            <w:tcW w:w="3119" w:type="dxa"/>
            <w:vMerge/>
            <w:tcBorders>
              <w:top w:val="single" w:sz="4" w:space="0" w:color="000000"/>
              <w:left w:val="single" w:sz="4" w:space="0" w:color="000000"/>
              <w:bottom w:val="single" w:sz="4" w:space="0" w:color="000000"/>
            </w:tcBorders>
            <w:shd w:val="clear" w:color="auto" w:fill="auto"/>
            <w:tcMar>
              <w:top w:w="57" w:type="dxa"/>
              <w:bottom w:w="57" w:type="dxa"/>
            </w:tcMar>
          </w:tcPr>
          <w:p w14:paraId="7C7620F6" w14:textId="77777777" w:rsidR="009208EB" w:rsidRPr="009208EB" w:rsidRDefault="009208EB" w:rsidP="009208EB">
            <w:pPr>
              <w:shd w:val="clear" w:color="auto" w:fill="FFFFFF"/>
              <w:tabs>
                <w:tab w:val="left" w:pos="0"/>
              </w:tabs>
              <w:snapToGrid w:val="0"/>
              <w:spacing w:line="276" w:lineRule="auto"/>
              <w:jc w:val="center"/>
              <w:rPr>
                <w:rFonts w:ascii="Times New Roman" w:hAnsi="Times New Roman"/>
                <w:color w:val="auto"/>
                <w:sz w:val="24"/>
                <w:szCs w:val="24"/>
              </w:rPr>
            </w:pPr>
          </w:p>
        </w:tc>
        <w:tc>
          <w:tcPr>
            <w:tcW w:w="959" w:type="dxa"/>
            <w:gridSpan w:val="2"/>
            <w:tcBorders>
              <w:left w:val="single" w:sz="4" w:space="0" w:color="000000"/>
              <w:bottom w:val="single" w:sz="4" w:space="0" w:color="000000"/>
            </w:tcBorders>
            <w:shd w:val="clear" w:color="auto" w:fill="auto"/>
            <w:tcMar>
              <w:top w:w="57" w:type="dxa"/>
              <w:bottom w:w="57" w:type="dxa"/>
            </w:tcMar>
          </w:tcPr>
          <w:p w14:paraId="5ADB71F4" w14:textId="77777777" w:rsidR="009208EB" w:rsidRPr="009208EB" w:rsidRDefault="009208EB" w:rsidP="009208E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outlineLvl w:val="0"/>
              <w:rPr>
                <w:rFonts w:ascii="Times New Roman" w:hAnsi="Times New Roman"/>
                <w:bCs/>
                <w:color w:val="auto"/>
                <w:sz w:val="24"/>
                <w:szCs w:val="24"/>
              </w:rPr>
            </w:pPr>
            <w:r w:rsidRPr="009208EB">
              <w:rPr>
                <w:rFonts w:ascii="Times New Roman" w:hAnsi="Times New Roman"/>
                <w:bCs/>
                <w:color w:val="auto"/>
                <w:sz w:val="24"/>
                <w:szCs w:val="24"/>
              </w:rPr>
              <w:t>1</w:t>
            </w:r>
          </w:p>
        </w:tc>
        <w:tc>
          <w:tcPr>
            <w:tcW w:w="5987" w:type="dxa"/>
            <w:tcBorders>
              <w:left w:val="single" w:sz="4" w:space="0" w:color="000000"/>
              <w:bottom w:val="single" w:sz="4" w:space="0" w:color="000000"/>
            </w:tcBorders>
            <w:shd w:val="clear" w:color="auto" w:fill="auto"/>
            <w:tcMar>
              <w:top w:w="57" w:type="dxa"/>
              <w:bottom w:w="57" w:type="dxa"/>
            </w:tcMar>
          </w:tcPr>
          <w:p w14:paraId="2FAF8FC2" w14:textId="77777777" w:rsidR="009208EB" w:rsidRPr="009208EB" w:rsidRDefault="009208EB" w:rsidP="009208E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outlineLvl w:val="0"/>
              <w:rPr>
                <w:rFonts w:ascii="Times New Roman" w:hAnsi="Times New Roman"/>
                <w:bCs/>
                <w:color w:val="auto"/>
                <w:sz w:val="24"/>
                <w:szCs w:val="24"/>
              </w:rPr>
            </w:pPr>
            <w:r w:rsidRPr="009208EB">
              <w:rPr>
                <w:rFonts w:ascii="Times New Roman" w:hAnsi="Times New Roman"/>
                <w:color w:val="auto"/>
                <w:sz w:val="24"/>
                <w:szCs w:val="24"/>
              </w:rPr>
              <w:t xml:space="preserve">Практическое занятие № 7: </w:t>
            </w:r>
            <w:r w:rsidRPr="009208EB">
              <w:rPr>
                <w:rFonts w:ascii="Times New Roman" w:hAnsi="Times New Roman"/>
                <w:bCs/>
                <w:color w:val="auto"/>
                <w:sz w:val="24"/>
                <w:szCs w:val="24"/>
              </w:rPr>
              <w:t>Психотренинг «Конструктивный конфликт»</w:t>
            </w:r>
          </w:p>
        </w:tc>
      </w:tr>
      <w:tr w:rsidR="009208EB" w:rsidRPr="009208EB" w14:paraId="5EDBDD53" w14:textId="77777777" w:rsidTr="00C25760">
        <w:tc>
          <w:tcPr>
            <w:tcW w:w="3119" w:type="dxa"/>
            <w:vMerge/>
            <w:tcBorders>
              <w:top w:val="single" w:sz="4" w:space="0" w:color="000000"/>
              <w:left w:val="single" w:sz="4" w:space="0" w:color="000000"/>
              <w:bottom w:val="single" w:sz="4" w:space="0" w:color="000000"/>
            </w:tcBorders>
            <w:shd w:val="clear" w:color="auto" w:fill="auto"/>
            <w:tcMar>
              <w:top w:w="57" w:type="dxa"/>
              <w:bottom w:w="57" w:type="dxa"/>
            </w:tcMar>
          </w:tcPr>
          <w:p w14:paraId="6EB23005" w14:textId="77777777" w:rsidR="009208EB" w:rsidRPr="009208EB" w:rsidRDefault="009208EB" w:rsidP="009208EB">
            <w:pPr>
              <w:shd w:val="clear" w:color="auto" w:fill="FFFFFF"/>
              <w:tabs>
                <w:tab w:val="left" w:pos="0"/>
              </w:tabs>
              <w:snapToGrid w:val="0"/>
              <w:spacing w:line="276" w:lineRule="auto"/>
              <w:jc w:val="center"/>
              <w:rPr>
                <w:rFonts w:ascii="Times New Roman" w:hAnsi="Times New Roman"/>
                <w:bCs/>
                <w:i/>
                <w:color w:val="auto"/>
                <w:sz w:val="24"/>
                <w:szCs w:val="24"/>
              </w:rPr>
            </w:pPr>
          </w:p>
        </w:tc>
        <w:tc>
          <w:tcPr>
            <w:tcW w:w="959" w:type="dxa"/>
            <w:gridSpan w:val="2"/>
            <w:tcBorders>
              <w:top w:val="single" w:sz="4" w:space="0" w:color="000000"/>
              <w:left w:val="single" w:sz="4" w:space="0" w:color="000000"/>
              <w:bottom w:val="single" w:sz="4" w:space="0" w:color="000000"/>
            </w:tcBorders>
            <w:shd w:val="clear" w:color="auto" w:fill="auto"/>
            <w:tcMar>
              <w:top w:w="57" w:type="dxa"/>
              <w:bottom w:w="57" w:type="dxa"/>
            </w:tcMar>
          </w:tcPr>
          <w:p w14:paraId="44E92AC6" w14:textId="77777777" w:rsidR="009208EB" w:rsidRPr="009208EB" w:rsidRDefault="009208EB" w:rsidP="009208EB">
            <w:pPr>
              <w:shd w:val="clear" w:color="auto" w:fill="FFFFFF"/>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2</w:t>
            </w:r>
          </w:p>
        </w:tc>
        <w:tc>
          <w:tcPr>
            <w:tcW w:w="5987" w:type="dxa"/>
            <w:tcBorders>
              <w:top w:val="single" w:sz="4" w:space="0" w:color="000000"/>
              <w:left w:val="single" w:sz="4" w:space="0" w:color="000000"/>
              <w:bottom w:val="single" w:sz="4" w:space="0" w:color="000000"/>
            </w:tcBorders>
            <w:shd w:val="clear" w:color="auto" w:fill="auto"/>
            <w:tcMar>
              <w:top w:w="57" w:type="dxa"/>
              <w:bottom w:w="57" w:type="dxa"/>
            </w:tcMar>
          </w:tcPr>
          <w:p w14:paraId="401ACA9E" w14:textId="77777777" w:rsidR="009208EB" w:rsidRPr="009208EB" w:rsidRDefault="009208EB" w:rsidP="009208EB">
            <w:pPr>
              <w:shd w:val="clear" w:color="auto" w:fill="FFFFFF"/>
              <w:snapToGrid w:val="0"/>
              <w:spacing w:line="276" w:lineRule="auto"/>
              <w:jc w:val="both"/>
              <w:rPr>
                <w:rFonts w:ascii="Times New Roman" w:hAnsi="Times New Roman"/>
                <w:color w:val="auto"/>
                <w:sz w:val="24"/>
                <w:szCs w:val="24"/>
              </w:rPr>
            </w:pPr>
            <w:r w:rsidRPr="009208EB">
              <w:rPr>
                <w:rFonts w:ascii="Times New Roman" w:hAnsi="Times New Roman"/>
                <w:bCs/>
                <w:color w:val="auto"/>
                <w:sz w:val="24"/>
                <w:szCs w:val="24"/>
              </w:rPr>
              <w:t>Практическое занятие № 8</w:t>
            </w:r>
            <w:r w:rsidRPr="009208EB">
              <w:rPr>
                <w:rFonts w:ascii="Times New Roman" w:hAnsi="Times New Roman"/>
                <w:color w:val="auto"/>
                <w:sz w:val="24"/>
                <w:szCs w:val="24"/>
              </w:rPr>
              <w:t>: Психотренинг «Развитие уверенности в себе»</w:t>
            </w:r>
          </w:p>
        </w:tc>
      </w:tr>
      <w:tr w:rsidR="009208EB" w:rsidRPr="009208EB" w14:paraId="6CEF80D3" w14:textId="77777777" w:rsidTr="00C25760">
        <w:tc>
          <w:tcPr>
            <w:tcW w:w="3119" w:type="dxa"/>
            <w:vMerge w:val="restart"/>
            <w:tcBorders>
              <w:top w:val="single" w:sz="4" w:space="0" w:color="000000"/>
              <w:left w:val="single" w:sz="4" w:space="0" w:color="000000"/>
            </w:tcBorders>
            <w:shd w:val="clear" w:color="auto" w:fill="auto"/>
            <w:tcMar>
              <w:top w:w="57" w:type="dxa"/>
              <w:bottom w:w="57" w:type="dxa"/>
            </w:tcMar>
          </w:tcPr>
          <w:p w14:paraId="33C68F65" w14:textId="77777777" w:rsidR="009208EB" w:rsidRPr="009208EB" w:rsidRDefault="009208EB" w:rsidP="009208EB">
            <w:pPr>
              <w:shd w:val="clear" w:color="auto" w:fill="FFFFFF"/>
              <w:tabs>
                <w:tab w:val="left" w:pos="0"/>
              </w:tabs>
              <w:snapToGrid w:val="0"/>
              <w:spacing w:line="276" w:lineRule="auto"/>
              <w:jc w:val="center"/>
              <w:rPr>
                <w:rFonts w:ascii="Times New Roman" w:hAnsi="Times New Roman"/>
                <w:color w:val="auto"/>
                <w:sz w:val="24"/>
                <w:szCs w:val="24"/>
              </w:rPr>
            </w:pPr>
            <w:r w:rsidRPr="009208EB">
              <w:rPr>
                <w:rFonts w:ascii="Times New Roman" w:hAnsi="Times New Roman"/>
                <w:color w:val="auto"/>
                <w:sz w:val="24"/>
                <w:szCs w:val="24"/>
              </w:rPr>
              <w:t>Тема 3.2</w:t>
            </w:r>
          </w:p>
          <w:p w14:paraId="6377F227" w14:textId="77777777" w:rsidR="009208EB" w:rsidRPr="009208EB" w:rsidRDefault="009208EB" w:rsidP="009208EB">
            <w:pPr>
              <w:shd w:val="clear" w:color="auto" w:fill="FFFFFF"/>
              <w:tabs>
                <w:tab w:val="left" w:pos="0"/>
              </w:tabs>
              <w:spacing w:line="276" w:lineRule="auto"/>
              <w:jc w:val="center"/>
              <w:rPr>
                <w:rFonts w:ascii="Times New Roman" w:hAnsi="Times New Roman"/>
                <w:color w:val="auto"/>
                <w:sz w:val="24"/>
                <w:szCs w:val="24"/>
              </w:rPr>
            </w:pPr>
            <w:r w:rsidRPr="009208EB">
              <w:rPr>
                <w:rFonts w:ascii="Times New Roman" w:hAnsi="Times New Roman"/>
                <w:color w:val="auto"/>
                <w:sz w:val="24"/>
                <w:szCs w:val="24"/>
              </w:rPr>
              <w:t xml:space="preserve">Психологическая характеристика невербального общения </w:t>
            </w:r>
          </w:p>
        </w:tc>
        <w:tc>
          <w:tcPr>
            <w:tcW w:w="6946" w:type="dxa"/>
            <w:gridSpan w:val="3"/>
            <w:tcBorders>
              <w:top w:val="single" w:sz="4" w:space="0" w:color="000000"/>
              <w:left w:val="single" w:sz="4" w:space="0" w:color="000000"/>
              <w:bottom w:val="single" w:sz="4" w:space="0" w:color="000000"/>
            </w:tcBorders>
            <w:shd w:val="clear" w:color="auto" w:fill="auto"/>
            <w:tcMar>
              <w:top w:w="57" w:type="dxa"/>
              <w:bottom w:w="57" w:type="dxa"/>
            </w:tcMar>
          </w:tcPr>
          <w:p w14:paraId="0B91A18E" w14:textId="77777777" w:rsidR="009208EB" w:rsidRPr="009208EB" w:rsidRDefault="009208EB" w:rsidP="009208EB">
            <w:pPr>
              <w:keepNext/>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b/>
                <w:color w:val="auto"/>
                <w:sz w:val="24"/>
                <w:szCs w:val="24"/>
              </w:rPr>
            </w:pPr>
            <w:r w:rsidRPr="009208EB">
              <w:rPr>
                <w:rFonts w:ascii="Times New Roman" w:hAnsi="Times New Roman"/>
                <w:b/>
                <w:color w:val="auto"/>
                <w:sz w:val="24"/>
                <w:szCs w:val="24"/>
              </w:rPr>
              <w:t xml:space="preserve"> Содержание учебного материала</w:t>
            </w:r>
          </w:p>
        </w:tc>
      </w:tr>
      <w:tr w:rsidR="009208EB" w:rsidRPr="009208EB" w14:paraId="12561ADA" w14:textId="77777777" w:rsidTr="00C25760">
        <w:tc>
          <w:tcPr>
            <w:tcW w:w="3119" w:type="dxa"/>
            <w:vMerge/>
            <w:tcBorders>
              <w:left w:val="single" w:sz="4" w:space="0" w:color="000000"/>
              <w:bottom w:val="single" w:sz="4" w:space="0" w:color="000000"/>
            </w:tcBorders>
            <w:shd w:val="clear" w:color="auto" w:fill="auto"/>
            <w:tcMar>
              <w:top w:w="57" w:type="dxa"/>
              <w:bottom w:w="57" w:type="dxa"/>
            </w:tcMar>
          </w:tcPr>
          <w:p w14:paraId="3B2E205B" w14:textId="77777777" w:rsidR="009208EB" w:rsidRPr="009208EB" w:rsidRDefault="009208EB" w:rsidP="009208EB">
            <w:pPr>
              <w:shd w:val="clear" w:color="auto" w:fill="FFFFFF"/>
              <w:tabs>
                <w:tab w:val="left" w:pos="0"/>
              </w:tabs>
              <w:spacing w:line="276" w:lineRule="auto"/>
              <w:jc w:val="center"/>
              <w:rPr>
                <w:rFonts w:ascii="Times New Roman" w:hAnsi="Times New Roman"/>
                <w:color w:val="auto"/>
                <w:sz w:val="24"/>
                <w:szCs w:val="24"/>
              </w:rPr>
            </w:pPr>
          </w:p>
        </w:tc>
        <w:tc>
          <w:tcPr>
            <w:tcW w:w="878" w:type="dxa"/>
            <w:tcBorders>
              <w:top w:val="single" w:sz="4" w:space="0" w:color="000000"/>
              <w:left w:val="single" w:sz="4" w:space="0" w:color="000000"/>
              <w:bottom w:val="single" w:sz="4" w:space="0" w:color="000000"/>
              <w:right w:val="single" w:sz="4" w:space="0" w:color="auto"/>
            </w:tcBorders>
            <w:shd w:val="clear" w:color="auto" w:fill="auto"/>
            <w:tcMar>
              <w:top w:w="57" w:type="dxa"/>
              <w:bottom w:w="57" w:type="dxa"/>
            </w:tcMar>
          </w:tcPr>
          <w:p w14:paraId="739C06B7" w14:textId="77777777" w:rsidR="009208EB" w:rsidRPr="009208EB" w:rsidRDefault="009208EB" w:rsidP="009208E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line="276" w:lineRule="auto"/>
              <w:jc w:val="both"/>
              <w:outlineLvl w:val="0"/>
              <w:rPr>
                <w:rFonts w:ascii="Times New Roman" w:hAnsi="Times New Roman"/>
                <w:color w:val="auto"/>
                <w:sz w:val="24"/>
                <w:szCs w:val="24"/>
              </w:rPr>
            </w:pPr>
            <w:r w:rsidRPr="009208EB">
              <w:rPr>
                <w:rFonts w:ascii="Times New Roman" w:hAnsi="Times New Roman"/>
                <w:color w:val="auto"/>
                <w:sz w:val="24"/>
                <w:szCs w:val="24"/>
              </w:rPr>
              <w:t>1</w:t>
            </w:r>
          </w:p>
          <w:p w14:paraId="43BA9B82" w14:textId="77777777" w:rsidR="009208EB" w:rsidRPr="009208EB" w:rsidRDefault="009208EB" w:rsidP="009208EB">
            <w:pPr>
              <w:keepNext/>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color w:val="auto"/>
                <w:sz w:val="24"/>
                <w:szCs w:val="24"/>
              </w:rPr>
            </w:pPr>
          </w:p>
          <w:p w14:paraId="68EC9BF9" w14:textId="77777777" w:rsidR="009208EB" w:rsidRPr="009208EB" w:rsidRDefault="009208EB" w:rsidP="009208EB">
            <w:pPr>
              <w:keepNext/>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color w:val="auto"/>
                <w:sz w:val="24"/>
                <w:szCs w:val="24"/>
              </w:rPr>
            </w:pPr>
          </w:p>
          <w:p w14:paraId="58287FD0" w14:textId="77777777" w:rsidR="009208EB" w:rsidRPr="009208EB" w:rsidRDefault="009208EB" w:rsidP="009208EB">
            <w:pPr>
              <w:keepNext/>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color w:val="auto"/>
                <w:sz w:val="24"/>
                <w:szCs w:val="24"/>
              </w:rPr>
            </w:pPr>
          </w:p>
        </w:tc>
        <w:tc>
          <w:tcPr>
            <w:tcW w:w="6068" w:type="dxa"/>
            <w:gridSpan w:val="2"/>
            <w:tcBorders>
              <w:top w:val="single" w:sz="4" w:space="0" w:color="000000"/>
              <w:left w:val="single" w:sz="4" w:space="0" w:color="auto"/>
              <w:bottom w:val="single" w:sz="4" w:space="0" w:color="000000"/>
            </w:tcBorders>
            <w:shd w:val="clear" w:color="auto" w:fill="auto"/>
            <w:tcMar>
              <w:top w:w="57" w:type="dxa"/>
              <w:bottom w:w="57" w:type="dxa"/>
            </w:tcMar>
          </w:tcPr>
          <w:p w14:paraId="24BC3F08" w14:textId="77777777" w:rsidR="009208EB" w:rsidRPr="009208EB" w:rsidRDefault="009208EB" w:rsidP="009208EB">
            <w:pPr>
              <w:keepNext/>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color w:val="auto"/>
                <w:sz w:val="24"/>
                <w:szCs w:val="24"/>
              </w:rPr>
            </w:pPr>
            <w:r w:rsidRPr="009208EB">
              <w:rPr>
                <w:rFonts w:ascii="Times New Roman" w:hAnsi="Times New Roman"/>
                <w:color w:val="auto"/>
                <w:sz w:val="24"/>
                <w:szCs w:val="24"/>
              </w:rPr>
              <w:t xml:space="preserve">Разделы психологии, изучающие невербальные средства общения. </w:t>
            </w:r>
          </w:p>
          <w:p w14:paraId="64CAE208" w14:textId="77777777" w:rsidR="009208EB" w:rsidRPr="009208EB" w:rsidRDefault="009208EB" w:rsidP="009208EB">
            <w:pPr>
              <w:keepNext/>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color w:val="auto"/>
                <w:sz w:val="24"/>
                <w:szCs w:val="24"/>
              </w:rPr>
            </w:pPr>
            <w:proofErr w:type="spellStart"/>
            <w:r w:rsidRPr="009208EB">
              <w:rPr>
                <w:rFonts w:ascii="Times New Roman" w:hAnsi="Times New Roman"/>
                <w:color w:val="auto"/>
                <w:sz w:val="24"/>
                <w:szCs w:val="24"/>
              </w:rPr>
              <w:t>Кинесика</w:t>
            </w:r>
            <w:proofErr w:type="spellEnd"/>
            <w:r w:rsidRPr="009208EB">
              <w:rPr>
                <w:rFonts w:ascii="Times New Roman" w:hAnsi="Times New Roman"/>
                <w:color w:val="auto"/>
                <w:sz w:val="24"/>
                <w:szCs w:val="24"/>
              </w:rPr>
              <w:t xml:space="preserve">. Экстралингвистика и паралингвистика. </w:t>
            </w:r>
            <w:proofErr w:type="spellStart"/>
            <w:r w:rsidRPr="009208EB">
              <w:rPr>
                <w:rFonts w:ascii="Times New Roman" w:hAnsi="Times New Roman"/>
                <w:color w:val="auto"/>
                <w:sz w:val="24"/>
                <w:szCs w:val="24"/>
              </w:rPr>
              <w:t>Такесика</w:t>
            </w:r>
            <w:proofErr w:type="spellEnd"/>
            <w:r w:rsidRPr="009208EB">
              <w:rPr>
                <w:rFonts w:ascii="Times New Roman" w:hAnsi="Times New Roman"/>
                <w:color w:val="auto"/>
                <w:sz w:val="24"/>
                <w:szCs w:val="24"/>
              </w:rPr>
              <w:t xml:space="preserve">. </w:t>
            </w:r>
            <w:proofErr w:type="spellStart"/>
            <w:r w:rsidRPr="009208EB">
              <w:rPr>
                <w:rFonts w:ascii="Times New Roman" w:hAnsi="Times New Roman"/>
                <w:color w:val="auto"/>
                <w:sz w:val="24"/>
                <w:szCs w:val="24"/>
              </w:rPr>
              <w:t>Проксемика</w:t>
            </w:r>
            <w:proofErr w:type="spellEnd"/>
            <w:r w:rsidRPr="009208EB">
              <w:rPr>
                <w:rFonts w:ascii="Times New Roman" w:hAnsi="Times New Roman"/>
                <w:color w:val="auto"/>
                <w:sz w:val="24"/>
                <w:szCs w:val="24"/>
              </w:rPr>
              <w:t xml:space="preserve">. </w:t>
            </w:r>
          </w:p>
          <w:p w14:paraId="564E3BB9" w14:textId="77777777" w:rsidR="009208EB" w:rsidRPr="009208EB" w:rsidRDefault="009208EB" w:rsidP="009208EB">
            <w:pPr>
              <w:keepNext/>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color w:val="auto"/>
                <w:sz w:val="24"/>
                <w:szCs w:val="24"/>
              </w:rPr>
            </w:pPr>
            <w:r w:rsidRPr="009208EB">
              <w:rPr>
                <w:rFonts w:ascii="Times New Roman" w:hAnsi="Times New Roman"/>
                <w:color w:val="auto"/>
                <w:sz w:val="24"/>
                <w:szCs w:val="24"/>
              </w:rPr>
              <w:t>Значение взгляда в общении. Мимика как средство общения. Пантомимика. Виды жестов и поз.</w:t>
            </w:r>
          </w:p>
        </w:tc>
      </w:tr>
      <w:tr w:rsidR="009208EB" w:rsidRPr="009208EB" w14:paraId="12DDEE1C" w14:textId="77777777" w:rsidTr="00C25760">
        <w:tc>
          <w:tcPr>
            <w:tcW w:w="10065" w:type="dxa"/>
            <w:gridSpan w:val="4"/>
            <w:tcBorders>
              <w:top w:val="single" w:sz="4" w:space="0" w:color="000000"/>
              <w:left w:val="single" w:sz="4" w:space="0" w:color="000000"/>
              <w:bottom w:val="single" w:sz="4" w:space="0" w:color="000000"/>
            </w:tcBorders>
            <w:shd w:val="clear" w:color="auto" w:fill="auto"/>
            <w:tcMar>
              <w:top w:w="57" w:type="dxa"/>
              <w:bottom w:w="57" w:type="dxa"/>
            </w:tcMar>
          </w:tcPr>
          <w:p w14:paraId="0C50CD3A" w14:textId="77777777" w:rsidR="009208EB" w:rsidRPr="009208EB" w:rsidRDefault="009208EB" w:rsidP="009208EB">
            <w:pPr>
              <w:keepNext/>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outlineLvl w:val="0"/>
              <w:rPr>
                <w:rFonts w:ascii="Times New Roman" w:hAnsi="Times New Roman"/>
                <w:b/>
                <w:bCs/>
                <w:color w:val="auto"/>
                <w:sz w:val="24"/>
                <w:szCs w:val="24"/>
              </w:rPr>
            </w:pPr>
            <w:r w:rsidRPr="009208EB">
              <w:rPr>
                <w:rFonts w:ascii="Times New Roman" w:hAnsi="Times New Roman"/>
                <w:b/>
                <w:bCs/>
                <w:color w:val="auto"/>
                <w:sz w:val="24"/>
                <w:szCs w:val="24"/>
              </w:rPr>
              <w:t xml:space="preserve">Раздел 4. </w:t>
            </w:r>
            <w:r w:rsidRPr="009208EB">
              <w:rPr>
                <w:rFonts w:ascii="Times New Roman" w:hAnsi="Times New Roman"/>
                <w:b/>
                <w:color w:val="auto"/>
                <w:sz w:val="24"/>
                <w:szCs w:val="24"/>
              </w:rPr>
              <w:t>Конфликты в деловом общении (4)</w:t>
            </w:r>
          </w:p>
        </w:tc>
      </w:tr>
      <w:tr w:rsidR="009208EB" w:rsidRPr="009208EB" w14:paraId="0CDD2C26" w14:textId="77777777" w:rsidTr="00C25760">
        <w:tc>
          <w:tcPr>
            <w:tcW w:w="3119" w:type="dxa"/>
            <w:vMerge w:val="restart"/>
            <w:tcBorders>
              <w:top w:val="single" w:sz="4" w:space="0" w:color="000000"/>
              <w:left w:val="single" w:sz="4" w:space="0" w:color="000000"/>
            </w:tcBorders>
            <w:shd w:val="clear" w:color="auto" w:fill="auto"/>
            <w:tcMar>
              <w:top w:w="57" w:type="dxa"/>
              <w:bottom w:w="57" w:type="dxa"/>
            </w:tcMar>
          </w:tcPr>
          <w:p w14:paraId="670458F3" w14:textId="77777777" w:rsidR="009208EB" w:rsidRPr="009208EB" w:rsidRDefault="009208EB" w:rsidP="009208EB">
            <w:pPr>
              <w:shd w:val="clear" w:color="auto" w:fill="FFFFFF"/>
              <w:tabs>
                <w:tab w:val="left" w:pos="0"/>
              </w:tabs>
              <w:snapToGrid w:val="0"/>
              <w:spacing w:line="276" w:lineRule="auto"/>
              <w:jc w:val="center"/>
              <w:rPr>
                <w:rFonts w:ascii="Times New Roman" w:hAnsi="Times New Roman"/>
                <w:color w:val="auto"/>
                <w:sz w:val="24"/>
                <w:szCs w:val="24"/>
              </w:rPr>
            </w:pPr>
            <w:r w:rsidRPr="009208EB">
              <w:rPr>
                <w:rFonts w:ascii="Times New Roman" w:hAnsi="Times New Roman"/>
                <w:color w:val="auto"/>
                <w:sz w:val="24"/>
                <w:szCs w:val="24"/>
              </w:rPr>
              <w:t>Тема 4.1.</w:t>
            </w:r>
            <w:r w:rsidRPr="009208EB">
              <w:rPr>
                <w:rFonts w:ascii="Times New Roman" w:hAnsi="Times New Roman"/>
                <w:b/>
                <w:color w:val="auto"/>
                <w:sz w:val="24"/>
                <w:szCs w:val="24"/>
              </w:rPr>
              <w:t xml:space="preserve"> </w:t>
            </w:r>
            <w:r w:rsidRPr="009208EB">
              <w:rPr>
                <w:rFonts w:ascii="Times New Roman" w:hAnsi="Times New Roman"/>
                <w:color w:val="auto"/>
                <w:sz w:val="24"/>
                <w:szCs w:val="24"/>
              </w:rPr>
              <w:t>Конфликты в деловом общении</w:t>
            </w:r>
          </w:p>
        </w:tc>
        <w:tc>
          <w:tcPr>
            <w:tcW w:w="6946" w:type="dxa"/>
            <w:gridSpan w:val="3"/>
            <w:tcBorders>
              <w:top w:val="single" w:sz="4" w:space="0" w:color="000000"/>
              <w:left w:val="single" w:sz="4" w:space="0" w:color="000000"/>
              <w:bottom w:val="single" w:sz="4" w:space="0" w:color="000000"/>
            </w:tcBorders>
            <w:shd w:val="clear" w:color="auto" w:fill="auto"/>
            <w:tcMar>
              <w:top w:w="57" w:type="dxa"/>
              <w:bottom w:w="57" w:type="dxa"/>
            </w:tcMar>
          </w:tcPr>
          <w:p w14:paraId="2CD545A2" w14:textId="77777777" w:rsidR="009208EB" w:rsidRPr="009208EB" w:rsidRDefault="009208EB" w:rsidP="009208EB">
            <w:pPr>
              <w:snapToGrid w:val="0"/>
              <w:spacing w:line="276" w:lineRule="auto"/>
              <w:jc w:val="both"/>
              <w:rPr>
                <w:rFonts w:ascii="Times New Roman" w:hAnsi="Times New Roman"/>
                <w:b/>
                <w:bCs/>
                <w:sz w:val="24"/>
                <w:szCs w:val="24"/>
              </w:rPr>
            </w:pPr>
            <w:r w:rsidRPr="009208EB">
              <w:rPr>
                <w:rFonts w:ascii="Times New Roman" w:hAnsi="Times New Roman"/>
                <w:bCs/>
                <w:sz w:val="24"/>
                <w:szCs w:val="24"/>
              </w:rPr>
              <w:t xml:space="preserve"> </w:t>
            </w:r>
            <w:r w:rsidRPr="009208EB">
              <w:rPr>
                <w:rFonts w:ascii="Times New Roman" w:hAnsi="Times New Roman"/>
                <w:b/>
                <w:bCs/>
                <w:sz w:val="24"/>
                <w:szCs w:val="24"/>
              </w:rPr>
              <w:t>Содержание учебного материала</w:t>
            </w:r>
          </w:p>
        </w:tc>
      </w:tr>
      <w:tr w:rsidR="009208EB" w:rsidRPr="009208EB" w14:paraId="5C09D5E5" w14:textId="77777777" w:rsidTr="00C25760">
        <w:tc>
          <w:tcPr>
            <w:tcW w:w="3119" w:type="dxa"/>
            <w:vMerge/>
            <w:tcBorders>
              <w:left w:val="single" w:sz="4" w:space="0" w:color="000000"/>
              <w:bottom w:val="single" w:sz="4" w:space="0" w:color="000000"/>
            </w:tcBorders>
            <w:shd w:val="clear" w:color="auto" w:fill="auto"/>
            <w:tcMar>
              <w:top w:w="57" w:type="dxa"/>
              <w:bottom w:w="57" w:type="dxa"/>
            </w:tcMar>
          </w:tcPr>
          <w:p w14:paraId="1BF36E8C" w14:textId="77777777" w:rsidR="009208EB" w:rsidRPr="009208EB" w:rsidRDefault="009208EB" w:rsidP="009208EB">
            <w:pPr>
              <w:shd w:val="clear" w:color="auto" w:fill="FFFFFF"/>
              <w:tabs>
                <w:tab w:val="left" w:pos="0"/>
              </w:tabs>
              <w:snapToGrid w:val="0"/>
              <w:spacing w:line="276" w:lineRule="auto"/>
              <w:jc w:val="center"/>
              <w:rPr>
                <w:rFonts w:ascii="Times New Roman" w:hAnsi="Times New Roman"/>
                <w:b/>
                <w:color w:val="auto"/>
                <w:sz w:val="24"/>
                <w:szCs w:val="24"/>
              </w:rPr>
            </w:pPr>
          </w:p>
        </w:tc>
        <w:tc>
          <w:tcPr>
            <w:tcW w:w="959" w:type="dxa"/>
            <w:gridSpan w:val="2"/>
            <w:tcBorders>
              <w:top w:val="single" w:sz="4" w:space="0" w:color="000000"/>
              <w:left w:val="single" w:sz="4" w:space="0" w:color="000000"/>
              <w:bottom w:val="single" w:sz="4" w:space="0" w:color="000000"/>
            </w:tcBorders>
            <w:shd w:val="clear" w:color="auto" w:fill="auto"/>
            <w:tcMar>
              <w:top w:w="57" w:type="dxa"/>
              <w:bottom w:w="57" w:type="dxa"/>
            </w:tcMar>
          </w:tcPr>
          <w:p w14:paraId="64E4A1EF"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5987" w:type="dxa"/>
            <w:tcBorders>
              <w:top w:val="single" w:sz="4" w:space="0" w:color="000000"/>
              <w:left w:val="single" w:sz="4" w:space="0" w:color="000000"/>
              <w:bottom w:val="single" w:sz="4" w:space="0" w:color="000000"/>
            </w:tcBorders>
            <w:shd w:val="clear" w:color="auto" w:fill="auto"/>
            <w:tcMar>
              <w:top w:w="57" w:type="dxa"/>
              <w:bottom w:w="57" w:type="dxa"/>
            </w:tcMar>
          </w:tcPr>
          <w:p w14:paraId="32254D0E"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bCs/>
                <w:sz w:val="24"/>
                <w:szCs w:val="24"/>
              </w:rPr>
              <w:t>Понятие, структура и динамика конфликта. Виды конфликтов. Стратегии поведения в конфликтной ситуации. Особенности эмоционального реагирования в конфликтных ситуациях. Конфликтные личности.</w:t>
            </w:r>
          </w:p>
        </w:tc>
      </w:tr>
      <w:tr w:rsidR="009208EB" w:rsidRPr="009208EB" w14:paraId="51C2FE16" w14:textId="77777777" w:rsidTr="00C25760">
        <w:tc>
          <w:tcPr>
            <w:tcW w:w="3119" w:type="dxa"/>
            <w:vMerge w:val="restart"/>
            <w:tcBorders>
              <w:top w:val="single" w:sz="4" w:space="0" w:color="000000"/>
              <w:left w:val="single" w:sz="4" w:space="0" w:color="000000"/>
            </w:tcBorders>
            <w:shd w:val="clear" w:color="auto" w:fill="auto"/>
            <w:tcMar>
              <w:top w:w="57" w:type="dxa"/>
              <w:bottom w:w="57" w:type="dxa"/>
            </w:tcMar>
          </w:tcPr>
          <w:p w14:paraId="005F9ACC" w14:textId="77777777" w:rsidR="009208EB" w:rsidRPr="009208EB" w:rsidRDefault="009208EB" w:rsidP="009208EB">
            <w:pPr>
              <w:shd w:val="clear" w:color="auto" w:fill="FFFFFF"/>
              <w:tabs>
                <w:tab w:val="left" w:pos="0"/>
              </w:tabs>
              <w:snapToGrid w:val="0"/>
              <w:spacing w:line="276" w:lineRule="auto"/>
              <w:jc w:val="center"/>
              <w:rPr>
                <w:rFonts w:ascii="Times New Roman" w:hAnsi="Times New Roman"/>
                <w:color w:val="auto"/>
                <w:sz w:val="24"/>
                <w:szCs w:val="24"/>
              </w:rPr>
            </w:pPr>
            <w:r w:rsidRPr="009208EB">
              <w:rPr>
                <w:rFonts w:ascii="Times New Roman" w:hAnsi="Times New Roman"/>
                <w:color w:val="auto"/>
                <w:sz w:val="24"/>
                <w:szCs w:val="24"/>
              </w:rPr>
              <w:t>Тема 4.2.</w:t>
            </w:r>
          </w:p>
          <w:p w14:paraId="6EC22719" w14:textId="77777777" w:rsidR="009208EB" w:rsidRPr="009208EB" w:rsidRDefault="009208EB" w:rsidP="009208EB">
            <w:pPr>
              <w:shd w:val="clear" w:color="auto" w:fill="FFFFFF"/>
              <w:tabs>
                <w:tab w:val="left" w:pos="0"/>
              </w:tabs>
              <w:spacing w:line="276" w:lineRule="auto"/>
              <w:jc w:val="center"/>
              <w:rPr>
                <w:rFonts w:ascii="Times New Roman" w:hAnsi="Times New Roman"/>
                <w:color w:val="auto"/>
                <w:sz w:val="24"/>
                <w:szCs w:val="24"/>
              </w:rPr>
            </w:pPr>
            <w:r w:rsidRPr="009208EB">
              <w:rPr>
                <w:rFonts w:ascii="Times New Roman" w:hAnsi="Times New Roman"/>
                <w:color w:val="auto"/>
                <w:sz w:val="24"/>
                <w:szCs w:val="24"/>
              </w:rPr>
              <w:t>Стресс и его особенности</w:t>
            </w:r>
          </w:p>
        </w:tc>
        <w:tc>
          <w:tcPr>
            <w:tcW w:w="6946" w:type="dxa"/>
            <w:gridSpan w:val="3"/>
            <w:tcBorders>
              <w:top w:val="single" w:sz="4" w:space="0" w:color="000000"/>
              <w:left w:val="single" w:sz="4" w:space="0" w:color="000000"/>
              <w:bottom w:val="single" w:sz="4" w:space="0" w:color="000000"/>
            </w:tcBorders>
            <w:shd w:val="clear" w:color="auto" w:fill="auto"/>
            <w:tcMar>
              <w:top w:w="57" w:type="dxa"/>
              <w:bottom w:w="57" w:type="dxa"/>
            </w:tcMar>
          </w:tcPr>
          <w:p w14:paraId="2962E39E" w14:textId="77777777" w:rsidR="009208EB" w:rsidRPr="009208EB" w:rsidRDefault="009208EB" w:rsidP="009208EB">
            <w:pPr>
              <w:snapToGrid w:val="0"/>
              <w:spacing w:line="276" w:lineRule="auto"/>
              <w:jc w:val="both"/>
              <w:rPr>
                <w:rFonts w:ascii="Times New Roman" w:hAnsi="Times New Roman"/>
                <w:b/>
                <w:bCs/>
                <w:sz w:val="24"/>
                <w:szCs w:val="24"/>
              </w:rPr>
            </w:pPr>
            <w:r w:rsidRPr="009208EB">
              <w:rPr>
                <w:rFonts w:ascii="Times New Roman" w:hAnsi="Times New Roman"/>
                <w:bCs/>
                <w:sz w:val="24"/>
                <w:szCs w:val="24"/>
              </w:rPr>
              <w:t xml:space="preserve"> </w:t>
            </w:r>
            <w:r w:rsidRPr="009208EB">
              <w:rPr>
                <w:rFonts w:ascii="Times New Roman" w:hAnsi="Times New Roman"/>
                <w:b/>
                <w:bCs/>
                <w:sz w:val="24"/>
                <w:szCs w:val="24"/>
              </w:rPr>
              <w:t>Содержание учебного материала</w:t>
            </w:r>
          </w:p>
        </w:tc>
      </w:tr>
      <w:tr w:rsidR="009208EB" w:rsidRPr="009208EB" w14:paraId="65AEBAC3" w14:textId="77777777" w:rsidTr="00C25760">
        <w:tc>
          <w:tcPr>
            <w:tcW w:w="3119" w:type="dxa"/>
            <w:vMerge/>
            <w:tcBorders>
              <w:left w:val="single" w:sz="4" w:space="0" w:color="000000"/>
              <w:bottom w:val="single" w:sz="4" w:space="0" w:color="000000"/>
            </w:tcBorders>
            <w:shd w:val="clear" w:color="auto" w:fill="auto"/>
            <w:tcMar>
              <w:top w:w="57" w:type="dxa"/>
              <w:bottom w:w="57" w:type="dxa"/>
            </w:tcMar>
          </w:tcPr>
          <w:p w14:paraId="409A7C17" w14:textId="77777777" w:rsidR="009208EB" w:rsidRPr="009208EB" w:rsidRDefault="009208EB" w:rsidP="009208EB">
            <w:pPr>
              <w:shd w:val="clear" w:color="auto" w:fill="FFFFFF"/>
              <w:tabs>
                <w:tab w:val="left" w:pos="0"/>
              </w:tabs>
              <w:spacing w:line="276" w:lineRule="auto"/>
              <w:jc w:val="center"/>
              <w:rPr>
                <w:rFonts w:ascii="Times New Roman" w:hAnsi="Times New Roman"/>
                <w:color w:val="auto"/>
                <w:sz w:val="24"/>
                <w:szCs w:val="24"/>
              </w:rPr>
            </w:pPr>
          </w:p>
        </w:tc>
        <w:tc>
          <w:tcPr>
            <w:tcW w:w="959" w:type="dxa"/>
            <w:gridSpan w:val="2"/>
            <w:tcBorders>
              <w:top w:val="single" w:sz="4" w:space="0" w:color="000000"/>
              <w:left w:val="single" w:sz="4" w:space="0" w:color="000000"/>
              <w:bottom w:val="single" w:sz="4" w:space="0" w:color="000000"/>
            </w:tcBorders>
            <w:shd w:val="clear" w:color="auto" w:fill="auto"/>
            <w:tcMar>
              <w:top w:w="57" w:type="dxa"/>
              <w:bottom w:w="57" w:type="dxa"/>
            </w:tcMar>
          </w:tcPr>
          <w:p w14:paraId="01975FFE"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1</w:t>
            </w:r>
          </w:p>
        </w:tc>
        <w:tc>
          <w:tcPr>
            <w:tcW w:w="5987" w:type="dxa"/>
            <w:tcBorders>
              <w:top w:val="single" w:sz="4" w:space="0" w:color="000000"/>
              <w:left w:val="single" w:sz="4" w:space="0" w:color="000000"/>
              <w:bottom w:val="single" w:sz="4" w:space="0" w:color="000000"/>
            </w:tcBorders>
            <w:shd w:val="clear" w:color="auto" w:fill="auto"/>
            <w:tcMar>
              <w:top w:w="57" w:type="dxa"/>
              <w:bottom w:w="57" w:type="dxa"/>
            </w:tcMar>
          </w:tcPr>
          <w:p w14:paraId="274A3A63" w14:textId="77777777" w:rsidR="009208EB" w:rsidRPr="009208EB" w:rsidRDefault="009208EB" w:rsidP="009208EB">
            <w:pPr>
              <w:snapToGrid w:val="0"/>
              <w:spacing w:line="276" w:lineRule="auto"/>
              <w:jc w:val="both"/>
              <w:rPr>
                <w:rFonts w:ascii="Times New Roman" w:hAnsi="Times New Roman"/>
                <w:color w:val="auto"/>
                <w:sz w:val="24"/>
                <w:szCs w:val="24"/>
              </w:rPr>
            </w:pPr>
            <w:r w:rsidRPr="009208EB">
              <w:rPr>
                <w:rFonts w:ascii="Times New Roman" w:hAnsi="Times New Roman"/>
                <w:color w:val="auto"/>
                <w:sz w:val="24"/>
                <w:szCs w:val="24"/>
              </w:rPr>
              <w:t>Стресс и его характеристика Профилактика стресса в деловом общении.</w:t>
            </w:r>
          </w:p>
        </w:tc>
      </w:tr>
      <w:tr w:rsidR="009208EB" w:rsidRPr="009208EB" w14:paraId="53B02801" w14:textId="77777777" w:rsidTr="00C25760">
        <w:trPr>
          <w:trHeight w:val="292"/>
        </w:trPr>
        <w:tc>
          <w:tcPr>
            <w:tcW w:w="10065" w:type="dxa"/>
            <w:gridSpan w:val="4"/>
            <w:tcBorders>
              <w:top w:val="single" w:sz="4" w:space="0" w:color="000000"/>
              <w:left w:val="single" w:sz="4" w:space="0" w:color="000000"/>
              <w:bottom w:val="single" w:sz="4" w:space="0" w:color="000000"/>
            </w:tcBorders>
            <w:shd w:val="clear" w:color="auto" w:fill="auto"/>
            <w:tcMar>
              <w:top w:w="57" w:type="dxa"/>
              <w:bottom w:w="57" w:type="dxa"/>
            </w:tcMar>
          </w:tcPr>
          <w:p w14:paraId="7B3FA52A" w14:textId="77777777" w:rsidR="009208EB" w:rsidRPr="009208EB" w:rsidRDefault="009208EB" w:rsidP="009208E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ind w:left="72"/>
              <w:outlineLvl w:val="0"/>
              <w:rPr>
                <w:rFonts w:ascii="Times New Roman" w:hAnsi="Times New Roman"/>
                <w:b/>
                <w:bCs/>
                <w:color w:val="auto"/>
                <w:sz w:val="24"/>
                <w:szCs w:val="24"/>
              </w:rPr>
            </w:pPr>
            <w:r w:rsidRPr="009208EB">
              <w:rPr>
                <w:rFonts w:ascii="Times New Roman" w:hAnsi="Times New Roman"/>
                <w:b/>
                <w:bCs/>
                <w:color w:val="auto"/>
                <w:sz w:val="24"/>
                <w:szCs w:val="24"/>
              </w:rPr>
              <w:t>Промежуточная аттестация</w:t>
            </w:r>
          </w:p>
        </w:tc>
      </w:tr>
      <w:tr w:rsidR="009208EB" w:rsidRPr="009208EB" w14:paraId="78CFF71C" w14:textId="77777777" w:rsidTr="00C25760">
        <w:tc>
          <w:tcPr>
            <w:tcW w:w="10065" w:type="dxa"/>
            <w:gridSpan w:val="4"/>
            <w:tcBorders>
              <w:top w:val="single" w:sz="4" w:space="0" w:color="000000"/>
              <w:left w:val="single" w:sz="4" w:space="0" w:color="000000"/>
              <w:bottom w:val="single" w:sz="4" w:space="0" w:color="000000"/>
            </w:tcBorders>
            <w:shd w:val="clear" w:color="auto" w:fill="auto"/>
            <w:tcMar>
              <w:top w:w="57" w:type="dxa"/>
              <w:bottom w:w="57" w:type="dxa"/>
            </w:tcMar>
          </w:tcPr>
          <w:p w14:paraId="27FB8FFF" w14:textId="4526FB35" w:rsidR="009208EB" w:rsidRPr="009208EB" w:rsidRDefault="009208EB" w:rsidP="009208E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line="276" w:lineRule="auto"/>
              <w:outlineLvl w:val="0"/>
              <w:rPr>
                <w:rFonts w:ascii="Times New Roman" w:hAnsi="Times New Roman"/>
                <w:b/>
                <w:bCs/>
                <w:color w:val="auto"/>
                <w:sz w:val="24"/>
                <w:szCs w:val="24"/>
              </w:rPr>
            </w:pPr>
            <w:r w:rsidRPr="009208EB">
              <w:rPr>
                <w:rFonts w:ascii="Times New Roman" w:hAnsi="Times New Roman"/>
                <w:b/>
                <w:bCs/>
                <w:color w:val="auto"/>
                <w:sz w:val="24"/>
                <w:szCs w:val="24"/>
              </w:rPr>
              <w:t>Всего 3</w:t>
            </w:r>
            <w:r w:rsidR="00CF5434">
              <w:rPr>
                <w:rFonts w:ascii="Times New Roman" w:hAnsi="Times New Roman"/>
                <w:b/>
                <w:bCs/>
                <w:color w:val="auto"/>
                <w:sz w:val="24"/>
                <w:szCs w:val="24"/>
              </w:rPr>
              <w:t>6</w:t>
            </w:r>
          </w:p>
        </w:tc>
      </w:tr>
    </w:tbl>
    <w:p w14:paraId="5D47E654"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p>
    <w:p w14:paraId="2A5C19C8"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p>
    <w:p w14:paraId="2A55CB66"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p>
    <w:p w14:paraId="3868D54E"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p>
    <w:p w14:paraId="28CBF597"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p>
    <w:p w14:paraId="33997D0B"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p>
    <w:p w14:paraId="225EEB03"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p>
    <w:p w14:paraId="2E6A87AA" w14:textId="77777777" w:rsidR="009208EB" w:rsidRPr="009208EB" w:rsidRDefault="009208EB" w:rsidP="009208EB">
      <w:pPr>
        <w:rPr>
          <w:rFonts w:ascii="Times New Roman" w:eastAsia="Calibri" w:hAnsi="Times New Roman"/>
          <w:color w:val="auto"/>
          <w:sz w:val="24"/>
          <w:szCs w:val="24"/>
          <w:lang w:eastAsia="en-US"/>
        </w:rPr>
      </w:pPr>
    </w:p>
    <w:p w14:paraId="47E359BA" w14:textId="77777777" w:rsidR="009208EB" w:rsidRPr="009208EB" w:rsidRDefault="009208EB" w:rsidP="009208EB">
      <w:pPr>
        <w:rPr>
          <w:rFonts w:ascii="Times New Roman" w:eastAsia="Calibri" w:hAnsi="Times New Roman"/>
          <w:color w:val="auto"/>
          <w:sz w:val="24"/>
          <w:szCs w:val="24"/>
          <w:lang w:eastAsia="en-US"/>
        </w:rPr>
      </w:pPr>
    </w:p>
    <w:p w14:paraId="77F60DA8"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val="x-none" w:eastAsia="x-none"/>
        </w:rPr>
        <w:t xml:space="preserve">3. Условия реализации </w:t>
      </w:r>
      <w:r w:rsidRPr="009208EB">
        <w:rPr>
          <w:rFonts w:ascii="Times New Roman" w:eastAsia="Segoe UI" w:hAnsi="Times New Roman"/>
          <w:b/>
          <w:bCs/>
          <w:caps/>
          <w:color w:val="auto"/>
          <w:kern w:val="32"/>
          <w:sz w:val="24"/>
          <w:szCs w:val="24"/>
          <w:lang w:eastAsia="x-none"/>
        </w:rPr>
        <w:t>ДИСЦИПЛИНЫ</w:t>
      </w:r>
    </w:p>
    <w:p w14:paraId="3576E51C" w14:textId="77777777" w:rsidR="009208EB" w:rsidRPr="009208EB" w:rsidRDefault="009208EB" w:rsidP="009208EB">
      <w:pPr>
        <w:spacing w:after="120" w:line="276" w:lineRule="auto"/>
        <w:ind w:firstLine="709"/>
        <w:outlineLvl w:val="1"/>
        <w:rPr>
          <w:rFonts w:ascii="Times New Roman" w:eastAsia="Segoe UI" w:hAnsi="Times New Roman"/>
          <w:b/>
          <w:bCs/>
          <w:color w:val="auto"/>
          <w:sz w:val="24"/>
          <w:szCs w:val="24"/>
        </w:rPr>
      </w:pPr>
      <w:r w:rsidRPr="009208EB">
        <w:rPr>
          <w:rFonts w:ascii="Times New Roman" w:eastAsia="Segoe UI" w:hAnsi="Times New Roman"/>
          <w:b/>
          <w:bCs/>
          <w:color w:val="auto"/>
          <w:sz w:val="24"/>
          <w:szCs w:val="24"/>
        </w:rPr>
        <w:t>3.1. Материально-техническое обеспечение</w:t>
      </w:r>
    </w:p>
    <w:p w14:paraId="2D403F69" w14:textId="77777777" w:rsidR="009208EB" w:rsidRPr="009208EB" w:rsidRDefault="009208EB" w:rsidP="009208EB">
      <w:pPr>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 xml:space="preserve">             Кабинет(ы) Социально-гуманитарных дисциплин, оснащенный(е) в соответствии с приложением 3 ПОП-П.</w:t>
      </w:r>
    </w:p>
    <w:p w14:paraId="14CD69A0" w14:textId="77777777" w:rsidR="009208EB" w:rsidRPr="009208EB" w:rsidRDefault="009208EB" w:rsidP="009208EB">
      <w:pPr>
        <w:rPr>
          <w:rFonts w:ascii="Calibri" w:eastAsia="Calibri" w:hAnsi="Calibri"/>
          <w:color w:val="auto"/>
          <w:szCs w:val="22"/>
          <w:lang w:eastAsia="en-US"/>
        </w:rPr>
      </w:pPr>
    </w:p>
    <w:p w14:paraId="2759E7BB" w14:textId="77777777" w:rsidR="009208EB" w:rsidRPr="009208EB" w:rsidRDefault="009208EB" w:rsidP="009208EB">
      <w:pPr>
        <w:spacing w:after="120" w:line="276" w:lineRule="auto"/>
        <w:ind w:firstLine="709"/>
        <w:outlineLvl w:val="1"/>
        <w:rPr>
          <w:rFonts w:ascii="Times New Roman" w:hAnsi="Times New Roman"/>
          <w:b/>
          <w:bCs/>
          <w:color w:val="auto"/>
          <w:sz w:val="24"/>
          <w:szCs w:val="24"/>
        </w:rPr>
      </w:pPr>
      <w:r w:rsidRPr="009208EB">
        <w:rPr>
          <w:rFonts w:ascii="Times New Roman" w:eastAsia="Segoe UI" w:hAnsi="Times New Roman"/>
          <w:b/>
          <w:bCs/>
          <w:color w:val="auto"/>
          <w:sz w:val="24"/>
          <w:szCs w:val="24"/>
        </w:rPr>
        <w:t>3.2. Учебно-методическое обеспечение</w:t>
      </w:r>
    </w:p>
    <w:p w14:paraId="3F1BCB26" w14:textId="77777777" w:rsidR="009208EB" w:rsidRPr="009208EB" w:rsidRDefault="009208EB" w:rsidP="009208EB">
      <w:pPr>
        <w:spacing w:line="276" w:lineRule="auto"/>
        <w:ind w:firstLine="709"/>
        <w:contextualSpacing/>
        <w:jc w:val="both"/>
        <w:rPr>
          <w:rFonts w:ascii="Times New Roman" w:eastAsia="Calibri" w:hAnsi="Times New Roman"/>
          <w:bCs/>
          <w:color w:val="auto"/>
          <w:sz w:val="24"/>
          <w:szCs w:val="24"/>
          <w:lang w:eastAsia="en-US"/>
        </w:rPr>
      </w:pPr>
      <w:r w:rsidRPr="009208EB">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9208EB">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208EB">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4D3EF5" w14:textId="77777777" w:rsidR="009208EB" w:rsidRPr="009208EB" w:rsidRDefault="009208EB" w:rsidP="009208EB">
      <w:pPr>
        <w:spacing w:line="276" w:lineRule="auto"/>
        <w:ind w:firstLine="709"/>
        <w:contextualSpacing/>
        <w:jc w:val="both"/>
        <w:rPr>
          <w:rFonts w:ascii="Times New Roman" w:eastAsia="Calibri" w:hAnsi="Times New Roman"/>
          <w:bCs/>
          <w:color w:val="auto"/>
          <w:sz w:val="24"/>
          <w:szCs w:val="24"/>
          <w:lang w:eastAsia="en-US"/>
        </w:rPr>
      </w:pPr>
    </w:p>
    <w:p w14:paraId="367501CA" w14:textId="77777777" w:rsidR="009208EB" w:rsidRPr="009208EB" w:rsidRDefault="009208EB" w:rsidP="009208EB">
      <w:pPr>
        <w:spacing w:line="276" w:lineRule="auto"/>
        <w:ind w:firstLine="709"/>
        <w:contextualSpacing/>
        <w:rPr>
          <w:rFonts w:ascii="Times New Roman" w:eastAsia="Calibri" w:hAnsi="Times New Roman"/>
          <w:b/>
          <w:color w:val="auto"/>
          <w:sz w:val="24"/>
          <w:szCs w:val="24"/>
          <w:lang w:eastAsia="en-US"/>
        </w:rPr>
      </w:pPr>
      <w:r w:rsidRPr="009208EB">
        <w:rPr>
          <w:rFonts w:ascii="Times New Roman" w:eastAsia="Calibri" w:hAnsi="Times New Roman"/>
          <w:b/>
          <w:color w:val="auto"/>
          <w:sz w:val="24"/>
          <w:szCs w:val="24"/>
          <w:lang w:eastAsia="en-US"/>
        </w:rPr>
        <w:t>3.2.1. Основные печатные и/или электронные издания</w:t>
      </w:r>
    </w:p>
    <w:p w14:paraId="41D2727B"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1.Болотова, А. К. Социальные коммуникации. Психология общения : учебник и практикум для среднего профессионального образования / А. К. Болотова, Ю. М. Жуков, Л. А. Петровская. — 2-е изд., </w:t>
      </w:r>
      <w:proofErr w:type="spellStart"/>
      <w:r w:rsidRPr="009208EB">
        <w:rPr>
          <w:rFonts w:ascii="Times New Roman" w:eastAsia="Calibri" w:hAnsi="Times New Roman"/>
          <w:bCs/>
          <w:iCs/>
          <w:color w:val="auto"/>
          <w:sz w:val="24"/>
          <w:szCs w:val="24"/>
          <w:lang w:eastAsia="en-US"/>
        </w:rPr>
        <w:t>перераб</w:t>
      </w:r>
      <w:proofErr w:type="spellEnd"/>
      <w:r w:rsidRPr="009208EB">
        <w:rPr>
          <w:rFonts w:ascii="Times New Roman" w:eastAsia="Calibri" w:hAnsi="Times New Roman"/>
          <w:bCs/>
          <w:iCs/>
          <w:color w:val="auto"/>
          <w:sz w:val="24"/>
          <w:szCs w:val="24"/>
          <w:lang w:eastAsia="en-US"/>
        </w:rPr>
        <w:t xml:space="preserve">. и доп. — Москва :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2023. — 272 с. — (Профессиональное образование). — ISBN 978-5-534-09111-3. — Текст :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https://urait.ru/bcode/513159</w:t>
      </w:r>
    </w:p>
    <w:p w14:paraId="417EB931"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2.Коноваленко, М. Ю. Психология общения : учебник и практикум для среднего профессионального образования / М. Ю. Коноваленко. — 2-е изд., </w:t>
      </w:r>
      <w:proofErr w:type="spellStart"/>
      <w:r w:rsidRPr="009208EB">
        <w:rPr>
          <w:rFonts w:ascii="Times New Roman" w:eastAsia="Calibri" w:hAnsi="Times New Roman"/>
          <w:bCs/>
          <w:iCs/>
          <w:color w:val="auto"/>
          <w:sz w:val="24"/>
          <w:szCs w:val="24"/>
          <w:lang w:eastAsia="en-US"/>
        </w:rPr>
        <w:t>перераб</w:t>
      </w:r>
      <w:proofErr w:type="spellEnd"/>
      <w:r w:rsidRPr="009208EB">
        <w:rPr>
          <w:rFonts w:ascii="Times New Roman" w:eastAsia="Calibri" w:hAnsi="Times New Roman"/>
          <w:bCs/>
          <w:iCs/>
          <w:color w:val="auto"/>
          <w:sz w:val="24"/>
          <w:szCs w:val="24"/>
          <w:lang w:eastAsia="en-US"/>
        </w:rPr>
        <w:t xml:space="preserve">. и доп. — Москва :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2023. — 476 с. — (Профессиональное образование). — ISBN 978-5-534-11060-9. — Текст :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https://urait.ru/bcode/489897.</w:t>
      </w:r>
    </w:p>
    <w:p w14:paraId="359364D8" w14:textId="77777777" w:rsidR="009208EB" w:rsidRPr="009208EB" w:rsidRDefault="009208EB" w:rsidP="009208EB">
      <w:pPr>
        <w:suppressAutoHyphens/>
        <w:spacing w:line="276" w:lineRule="auto"/>
        <w:ind w:firstLine="709"/>
        <w:contextualSpacing/>
        <w:jc w:val="both"/>
        <w:rPr>
          <w:rFonts w:ascii="Times New Roman" w:eastAsia="Calibri" w:hAnsi="Times New Roman"/>
          <w:bCs/>
          <w:iCs/>
          <w:color w:val="auto"/>
          <w:sz w:val="24"/>
          <w:szCs w:val="24"/>
          <w:lang w:eastAsia="en-US"/>
        </w:rPr>
      </w:pPr>
      <w:r w:rsidRPr="009208EB">
        <w:rPr>
          <w:rFonts w:ascii="Times New Roman" w:eastAsia="Calibri" w:hAnsi="Times New Roman"/>
          <w:bCs/>
          <w:iCs/>
          <w:color w:val="auto"/>
          <w:sz w:val="24"/>
          <w:szCs w:val="24"/>
          <w:lang w:eastAsia="en-US"/>
        </w:rPr>
        <w:t xml:space="preserve">3.Корягина, Н. А. Психология общения : учебник и практикум для среднего профессионального образования / Н. А. </w:t>
      </w:r>
      <w:proofErr w:type="spellStart"/>
      <w:r w:rsidRPr="009208EB">
        <w:rPr>
          <w:rFonts w:ascii="Times New Roman" w:eastAsia="Calibri" w:hAnsi="Times New Roman"/>
          <w:bCs/>
          <w:iCs/>
          <w:color w:val="auto"/>
          <w:sz w:val="24"/>
          <w:szCs w:val="24"/>
          <w:lang w:eastAsia="en-US"/>
        </w:rPr>
        <w:t>Корягина</w:t>
      </w:r>
      <w:proofErr w:type="spellEnd"/>
      <w:r w:rsidRPr="009208EB">
        <w:rPr>
          <w:rFonts w:ascii="Times New Roman" w:eastAsia="Calibri" w:hAnsi="Times New Roman"/>
          <w:bCs/>
          <w:iCs/>
          <w:color w:val="auto"/>
          <w:sz w:val="24"/>
          <w:szCs w:val="24"/>
          <w:lang w:eastAsia="en-US"/>
        </w:rPr>
        <w:t xml:space="preserve">, Н. В. Антонова, С. В. Овсянникова. — Москва : Издательство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2023. — 437 с. — (Профессиональное образование). — ISBN 978-5-534-00962-0. — Текст : электронный // Образовательная платформа </w:t>
      </w:r>
      <w:proofErr w:type="spellStart"/>
      <w:r w:rsidRPr="009208EB">
        <w:rPr>
          <w:rFonts w:ascii="Times New Roman" w:eastAsia="Calibri" w:hAnsi="Times New Roman"/>
          <w:bCs/>
          <w:iCs/>
          <w:color w:val="auto"/>
          <w:sz w:val="24"/>
          <w:szCs w:val="24"/>
          <w:lang w:eastAsia="en-US"/>
        </w:rPr>
        <w:t>Юрайт</w:t>
      </w:r>
      <w:proofErr w:type="spellEnd"/>
      <w:r w:rsidRPr="009208EB">
        <w:rPr>
          <w:rFonts w:ascii="Times New Roman" w:eastAsia="Calibri" w:hAnsi="Times New Roman"/>
          <w:bCs/>
          <w:iCs/>
          <w:color w:val="auto"/>
          <w:sz w:val="24"/>
          <w:szCs w:val="24"/>
          <w:lang w:eastAsia="en-US"/>
        </w:rPr>
        <w:t xml:space="preserve"> [сайт]. — URL: https://urait.ru/bcode/489728.</w:t>
      </w:r>
    </w:p>
    <w:p w14:paraId="7290765A" w14:textId="77777777" w:rsidR="009208EB" w:rsidRPr="009208EB" w:rsidRDefault="009208EB" w:rsidP="009208EB">
      <w:pPr>
        <w:suppressAutoHyphens/>
        <w:spacing w:line="276" w:lineRule="auto"/>
        <w:ind w:firstLine="709"/>
        <w:contextualSpacing/>
        <w:rPr>
          <w:rFonts w:ascii="Times New Roman" w:eastAsia="Calibri" w:hAnsi="Times New Roman"/>
          <w:bCs/>
          <w:i/>
          <w:color w:val="auto"/>
          <w:sz w:val="24"/>
          <w:szCs w:val="24"/>
          <w:lang w:eastAsia="en-US"/>
        </w:rPr>
      </w:pPr>
      <w:r w:rsidRPr="009208EB">
        <w:rPr>
          <w:rFonts w:ascii="Times New Roman" w:eastAsia="Calibri" w:hAnsi="Times New Roman"/>
          <w:b/>
          <w:bCs/>
          <w:color w:val="auto"/>
          <w:sz w:val="24"/>
          <w:szCs w:val="24"/>
          <w:lang w:eastAsia="en-US"/>
        </w:rPr>
        <w:t xml:space="preserve">3.2.2. Дополнительные источники </w:t>
      </w:r>
    </w:p>
    <w:p w14:paraId="2B194A44" w14:textId="77777777" w:rsidR="009208EB" w:rsidRPr="009208EB" w:rsidRDefault="009208EB" w:rsidP="009208EB">
      <w:pPr>
        <w:shd w:val="clear" w:color="auto" w:fill="FFFFFF"/>
        <w:spacing w:line="276" w:lineRule="auto"/>
        <w:ind w:firstLine="709"/>
        <w:jc w:val="both"/>
        <w:rPr>
          <w:rFonts w:ascii="Times New Roman" w:hAnsi="Times New Roman"/>
          <w:sz w:val="24"/>
          <w:szCs w:val="24"/>
        </w:rPr>
      </w:pPr>
      <w:r w:rsidRPr="009208EB">
        <w:rPr>
          <w:rFonts w:ascii="Times New Roman" w:hAnsi="Times New Roman"/>
          <w:sz w:val="24"/>
          <w:szCs w:val="24"/>
        </w:rPr>
        <w:t xml:space="preserve">1. Социальная психология общения: теория и практика : монография / под общ. ред. С.Д. </w:t>
      </w:r>
      <w:proofErr w:type="spellStart"/>
      <w:r w:rsidRPr="009208EB">
        <w:rPr>
          <w:rFonts w:ascii="Times New Roman" w:hAnsi="Times New Roman"/>
          <w:sz w:val="24"/>
          <w:szCs w:val="24"/>
        </w:rPr>
        <w:t>Гуриевой</w:t>
      </w:r>
      <w:proofErr w:type="spellEnd"/>
      <w:r w:rsidRPr="009208EB">
        <w:rPr>
          <w:rFonts w:ascii="Times New Roman" w:hAnsi="Times New Roman"/>
          <w:sz w:val="24"/>
          <w:szCs w:val="24"/>
        </w:rPr>
        <w:t xml:space="preserve">, Л.Г. </w:t>
      </w:r>
      <w:proofErr w:type="spellStart"/>
      <w:r w:rsidRPr="009208EB">
        <w:rPr>
          <w:rFonts w:ascii="Times New Roman" w:hAnsi="Times New Roman"/>
          <w:sz w:val="24"/>
          <w:szCs w:val="24"/>
        </w:rPr>
        <w:t>Почебут</w:t>
      </w:r>
      <w:proofErr w:type="spellEnd"/>
      <w:r w:rsidRPr="009208EB">
        <w:rPr>
          <w:rFonts w:ascii="Times New Roman" w:hAnsi="Times New Roman"/>
          <w:sz w:val="24"/>
          <w:szCs w:val="24"/>
        </w:rPr>
        <w:t xml:space="preserve">, А.Л. Свенцицкого. — 2-е изд., </w:t>
      </w:r>
      <w:proofErr w:type="spellStart"/>
      <w:r w:rsidRPr="009208EB">
        <w:rPr>
          <w:rFonts w:ascii="Times New Roman" w:hAnsi="Times New Roman"/>
          <w:sz w:val="24"/>
          <w:szCs w:val="24"/>
        </w:rPr>
        <w:t>перераб</w:t>
      </w:r>
      <w:proofErr w:type="spellEnd"/>
      <w:r w:rsidRPr="009208EB">
        <w:rPr>
          <w:rFonts w:ascii="Times New Roman" w:hAnsi="Times New Roman"/>
          <w:sz w:val="24"/>
          <w:szCs w:val="24"/>
        </w:rPr>
        <w:t>. и доп. — Москва : ИНФРА-М, 2021. — 389 с. — (Научная мысль). — ISBN 978-5-16-014192-3. - Текст : электронный. - URL: https://znanium.com/catalog/product/1144436 (дата обращения: 07.01.2022). – Режим доступа: по подписке.</w:t>
      </w:r>
    </w:p>
    <w:p w14:paraId="0442D804"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p>
    <w:p w14:paraId="1365C59B" w14:textId="77777777" w:rsidR="009208EB" w:rsidRPr="009208EB" w:rsidRDefault="009208EB" w:rsidP="009208EB">
      <w:pPr>
        <w:keepNext/>
        <w:spacing w:after="120"/>
        <w:jc w:val="center"/>
        <w:outlineLvl w:val="0"/>
        <w:rPr>
          <w:rFonts w:ascii="Times New Roman" w:eastAsia="Segoe UI" w:hAnsi="Times New Roman"/>
          <w:b/>
          <w:bCs/>
          <w:caps/>
          <w:color w:val="auto"/>
          <w:kern w:val="32"/>
          <w:sz w:val="24"/>
          <w:szCs w:val="24"/>
          <w:lang w:eastAsia="x-none"/>
        </w:rPr>
      </w:pPr>
      <w:r w:rsidRPr="009208EB">
        <w:rPr>
          <w:rFonts w:ascii="Times New Roman" w:eastAsia="Segoe UI" w:hAnsi="Times New Roman"/>
          <w:b/>
          <w:bCs/>
          <w:caps/>
          <w:color w:val="auto"/>
          <w:kern w:val="32"/>
          <w:sz w:val="24"/>
          <w:szCs w:val="24"/>
          <w:lang w:val="x-none" w:eastAsia="x-none"/>
        </w:rPr>
        <w:t xml:space="preserve">4. Контроль и оценка результатов </w:t>
      </w:r>
      <w:r w:rsidRPr="009208EB">
        <w:rPr>
          <w:rFonts w:ascii="Times New Roman" w:eastAsia="Segoe UI" w:hAnsi="Times New Roman"/>
          <w:b/>
          <w:bCs/>
          <w:caps/>
          <w:color w:val="auto"/>
          <w:kern w:val="32"/>
          <w:sz w:val="24"/>
          <w:szCs w:val="24"/>
          <w:lang w:val="x-none" w:eastAsia="x-none"/>
        </w:rPr>
        <w:br/>
        <w:t xml:space="preserve">освоения </w:t>
      </w:r>
      <w:r w:rsidRPr="009208EB">
        <w:rPr>
          <w:rFonts w:ascii="Times New Roman" w:eastAsia="Segoe UI" w:hAnsi="Times New Roman"/>
          <w:b/>
          <w:bCs/>
          <w:caps/>
          <w:color w:val="auto"/>
          <w:kern w:val="32"/>
          <w:sz w:val="24"/>
          <w:szCs w:val="24"/>
          <w:lang w:eastAsia="x-none"/>
        </w:rPr>
        <w:t>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1"/>
        <w:gridCol w:w="3097"/>
        <w:gridCol w:w="2147"/>
      </w:tblGrid>
      <w:tr w:rsidR="009208EB" w:rsidRPr="009208EB" w14:paraId="090D6954" w14:textId="77777777" w:rsidTr="00C25760">
        <w:tc>
          <w:tcPr>
            <w:tcW w:w="2206" w:type="pct"/>
            <w:vAlign w:val="center"/>
          </w:tcPr>
          <w:p w14:paraId="425A8EF8" w14:textId="77777777" w:rsidR="009208EB" w:rsidRPr="009208EB" w:rsidRDefault="009208EB" w:rsidP="009208EB">
            <w:pPr>
              <w:spacing w:line="276" w:lineRule="auto"/>
              <w:jc w:val="center"/>
              <w:rPr>
                <w:rFonts w:ascii="Times New Roman" w:hAnsi="Times New Roman"/>
                <w:b/>
                <w:bCs/>
                <w:color w:val="auto"/>
                <w:sz w:val="24"/>
                <w:szCs w:val="24"/>
              </w:rPr>
            </w:pPr>
            <w:r w:rsidRPr="009208EB">
              <w:rPr>
                <w:rFonts w:ascii="Times New Roman" w:eastAsia="Calibri" w:hAnsi="Times New Roman"/>
                <w:b/>
                <w:iCs/>
                <w:color w:val="auto"/>
                <w:sz w:val="24"/>
                <w:szCs w:val="24"/>
                <w:lang w:val="en-US"/>
              </w:rPr>
              <w:t>Результаты обучения</w:t>
            </w:r>
          </w:p>
        </w:tc>
        <w:tc>
          <w:tcPr>
            <w:tcW w:w="1650" w:type="pct"/>
            <w:vAlign w:val="center"/>
          </w:tcPr>
          <w:p w14:paraId="272B9AC2" w14:textId="77777777" w:rsidR="009208EB" w:rsidRPr="009208EB" w:rsidRDefault="009208EB" w:rsidP="009208EB">
            <w:pPr>
              <w:spacing w:line="276" w:lineRule="auto"/>
              <w:jc w:val="center"/>
              <w:rPr>
                <w:rFonts w:ascii="Times New Roman" w:hAnsi="Times New Roman"/>
                <w:b/>
                <w:bCs/>
                <w:color w:val="auto"/>
                <w:sz w:val="24"/>
                <w:szCs w:val="24"/>
              </w:rPr>
            </w:pPr>
            <w:r w:rsidRPr="009208EB">
              <w:rPr>
                <w:rFonts w:ascii="Times New Roman" w:eastAsia="Calibri" w:hAnsi="Times New Roman"/>
                <w:b/>
                <w:iCs/>
                <w:color w:val="auto"/>
                <w:sz w:val="24"/>
                <w:szCs w:val="24"/>
                <w:lang w:val="en-US"/>
              </w:rPr>
              <w:t>Показатели освоенности компетенций</w:t>
            </w:r>
          </w:p>
        </w:tc>
        <w:tc>
          <w:tcPr>
            <w:tcW w:w="1144" w:type="pct"/>
            <w:vAlign w:val="center"/>
          </w:tcPr>
          <w:p w14:paraId="4EDCD613" w14:textId="77777777" w:rsidR="009208EB" w:rsidRPr="009208EB" w:rsidRDefault="009208EB" w:rsidP="009208EB">
            <w:pPr>
              <w:spacing w:line="276" w:lineRule="auto"/>
              <w:jc w:val="center"/>
              <w:rPr>
                <w:rFonts w:ascii="Times New Roman" w:hAnsi="Times New Roman"/>
                <w:b/>
                <w:bCs/>
                <w:color w:val="auto"/>
                <w:sz w:val="24"/>
                <w:szCs w:val="24"/>
              </w:rPr>
            </w:pPr>
            <w:r w:rsidRPr="009208EB">
              <w:rPr>
                <w:rFonts w:ascii="Times New Roman" w:eastAsia="Calibri" w:hAnsi="Times New Roman"/>
                <w:b/>
                <w:color w:val="auto"/>
                <w:sz w:val="24"/>
                <w:szCs w:val="24"/>
                <w:lang w:val="en-US"/>
              </w:rPr>
              <w:t>Методы оценки</w:t>
            </w:r>
          </w:p>
        </w:tc>
      </w:tr>
      <w:tr w:rsidR="009208EB" w:rsidRPr="009208EB" w14:paraId="55D7860C" w14:textId="77777777" w:rsidTr="00C25760">
        <w:trPr>
          <w:trHeight w:val="3646"/>
        </w:trPr>
        <w:tc>
          <w:tcPr>
            <w:tcW w:w="2206" w:type="pct"/>
          </w:tcPr>
          <w:p w14:paraId="628E677F"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color w:val="auto"/>
                <w:sz w:val="24"/>
                <w:szCs w:val="24"/>
              </w:rPr>
            </w:pPr>
            <w:r w:rsidRPr="009208EB">
              <w:rPr>
                <w:rFonts w:ascii="Times New Roman" w:hAnsi="Times New Roman"/>
                <w:b/>
                <w:color w:val="auto"/>
                <w:sz w:val="24"/>
                <w:szCs w:val="24"/>
              </w:rPr>
              <w:lastRenderedPageBreak/>
              <w:t>Знания:</w:t>
            </w:r>
          </w:p>
          <w:p w14:paraId="0C2564E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9208EB">
              <w:rPr>
                <w:rFonts w:ascii="Times New Roman" w:hAnsi="Times New Roman"/>
                <w:color w:val="auto"/>
                <w:sz w:val="24"/>
                <w:szCs w:val="24"/>
              </w:rPr>
              <w:t>– взаимосвязь общения и деятельности;</w:t>
            </w:r>
          </w:p>
          <w:p w14:paraId="119BDB3E"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9208EB">
              <w:rPr>
                <w:rFonts w:ascii="Times New Roman" w:hAnsi="Times New Roman"/>
                <w:color w:val="auto"/>
                <w:sz w:val="24"/>
                <w:szCs w:val="24"/>
              </w:rPr>
              <w:t>– цели, функции, виды и уровни общения;</w:t>
            </w:r>
          </w:p>
          <w:p w14:paraId="2336824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9208EB">
              <w:rPr>
                <w:rFonts w:ascii="Times New Roman" w:hAnsi="Times New Roman"/>
                <w:color w:val="auto"/>
                <w:sz w:val="24"/>
                <w:szCs w:val="24"/>
              </w:rPr>
              <w:t>– роли и ролевые ожидания в общении;</w:t>
            </w:r>
          </w:p>
          <w:p w14:paraId="7D30FD29"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9208EB">
              <w:rPr>
                <w:rFonts w:ascii="Times New Roman" w:hAnsi="Times New Roman"/>
                <w:color w:val="auto"/>
                <w:sz w:val="24"/>
                <w:szCs w:val="24"/>
              </w:rPr>
              <w:t>– виды социальных взаимодействий;</w:t>
            </w:r>
          </w:p>
          <w:p w14:paraId="5B6D1B8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9208EB">
              <w:rPr>
                <w:rFonts w:ascii="Times New Roman" w:hAnsi="Times New Roman"/>
                <w:color w:val="auto"/>
                <w:sz w:val="24"/>
                <w:szCs w:val="24"/>
              </w:rPr>
              <w:t>– механизмы взаимопонимания в общении;</w:t>
            </w:r>
          </w:p>
          <w:p w14:paraId="03C52FC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9208EB">
              <w:rPr>
                <w:rFonts w:ascii="Times New Roman" w:hAnsi="Times New Roman"/>
                <w:color w:val="auto"/>
                <w:sz w:val="24"/>
                <w:szCs w:val="24"/>
              </w:rPr>
              <w:t>– техники и приемы общения, правила слушания, ведения беседы, убеждения;</w:t>
            </w:r>
          </w:p>
          <w:p w14:paraId="3EC5DDAC"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i/>
                <w:color w:val="auto"/>
                <w:sz w:val="24"/>
                <w:szCs w:val="24"/>
              </w:rPr>
            </w:pPr>
            <w:r w:rsidRPr="009208EB">
              <w:rPr>
                <w:rFonts w:ascii="Times New Roman" w:hAnsi="Times New Roman"/>
                <w:color w:val="auto"/>
                <w:sz w:val="24"/>
                <w:szCs w:val="24"/>
              </w:rPr>
              <w:t>– этические принципы общения</w:t>
            </w:r>
          </w:p>
        </w:tc>
        <w:tc>
          <w:tcPr>
            <w:tcW w:w="1650" w:type="pct"/>
          </w:tcPr>
          <w:p w14:paraId="47D5F22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color w:val="auto"/>
                <w:sz w:val="24"/>
                <w:szCs w:val="24"/>
              </w:rPr>
            </w:pPr>
          </w:p>
          <w:p w14:paraId="75B81790"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color w:val="auto"/>
                <w:sz w:val="24"/>
                <w:szCs w:val="24"/>
              </w:rPr>
            </w:pPr>
            <w:r w:rsidRPr="009208EB">
              <w:rPr>
                <w:rFonts w:ascii="Times New Roman" w:hAnsi="Times New Roman"/>
                <w:iCs/>
                <w:color w:val="auto"/>
                <w:sz w:val="24"/>
                <w:szCs w:val="24"/>
              </w:rPr>
              <w:t>– владеет понятиями учебной дисциплины и применяет их адекватно ситуации</w:t>
            </w:r>
          </w:p>
          <w:p w14:paraId="326CD524"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color w:val="auto"/>
                <w:sz w:val="24"/>
                <w:szCs w:val="24"/>
              </w:rPr>
            </w:pPr>
          </w:p>
          <w:p w14:paraId="14399A3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i/>
                <w:color w:val="auto"/>
                <w:sz w:val="24"/>
                <w:szCs w:val="24"/>
              </w:rPr>
            </w:pPr>
          </w:p>
        </w:tc>
        <w:tc>
          <w:tcPr>
            <w:tcW w:w="1144" w:type="pct"/>
            <w:vMerge w:val="restart"/>
          </w:tcPr>
          <w:p w14:paraId="00DE55E0"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Оценка решений творческих задач</w:t>
            </w:r>
          </w:p>
          <w:p w14:paraId="6C912BB1"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Тестирование</w:t>
            </w:r>
          </w:p>
          <w:p w14:paraId="184623C9" w14:textId="77777777" w:rsidR="009208EB" w:rsidRPr="009208EB" w:rsidRDefault="009208EB" w:rsidP="009208EB">
            <w:pPr>
              <w:spacing w:line="276" w:lineRule="auto"/>
              <w:rPr>
                <w:rFonts w:ascii="Times New Roman" w:hAnsi="Times New Roman"/>
                <w:bCs/>
                <w:i/>
                <w:color w:val="auto"/>
                <w:sz w:val="24"/>
                <w:szCs w:val="24"/>
              </w:rPr>
            </w:pPr>
            <w:r w:rsidRPr="009208EB">
              <w:rPr>
                <w:rFonts w:ascii="Times New Roman" w:hAnsi="Times New Roman"/>
                <w:color w:val="auto"/>
                <w:sz w:val="24"/>
                <w:szCs w:val="24"/>
              </w:rPr>
              <w:t>Анализ ролевых ситуаций</w:t>
            </w:r>
          </w:p>
        </w:tc>
      </w:tr>
      <w:tr w:rsidR="009208EB" w:rsidRPr="009208EB" w14:paraId="1416F569" w14:textId="77777777" w:rsidTr="00C25760">
        <w:trPr>
          <w:trHeight w:val="79"/>
        </w:trPr>
        <w:tc>
          <w:tcPr>
            <w:tcW w:w="2206" w:type="pct"/>
          </w:tcPr>
          <w:p w14:paraId="483E64C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color w:val="auto"/>
                <w:sz w:val="24"/>
                <w:szCs w:val="24"/>
              </w:rPr>
            </w:pPr>
            <w:r w:rsidRPr="009208EB">
              <w:rPr>
                <w:rFonts w:ascii="Times New Roman" w:hAnsi="Times New Roman"/>
                <w:color w:val="auto"/>
                <w:sz w:val="24"/>
                <w:szCs w:val="24"/>
              </w:rPr>
              <w:t>источники, причины, виды и способы разрешения конфликтов</w:t>
            </w:r>
          </w:p>
        </w:tc>
        <w:tc>
          <w:tcPr>
            <w:tcW w:w="1650" w:type="pct"/>
          </w:tcPr>
          <w:p w14:paraId="1CAC3D9F" w14:textId="77777777" w:rsidR="009208EB" w:rsidRPr="009208EB" w:rsidRDefault="009208EB" w:rsidP="009208EB">
            <w:pPr>
              <w:spacing w:line="276" w:lineRule="auto"/>
              <w:rPr>
                <w:rFonts w:ascii="Times New Roman" w:hAnsi="Times New Roman"/>
                <w:iCs/>
                <w:color w:val="auto"/>
                <w:sz w:val="24"/>
                <w:szCs w:val="24"/>
              </w:rPr>
            </w:pPr>
            <w:r w:rsidRPr="009208EB">
              <w:rPr>
                <w:rFonts w:ascii="Times New Roman" w:hAnsi="Times New Roman"/>
                <w:color w:val="auto"/>
                <w:sz w:val="24"/>
                <w:szCs w:val="24"/>
              </w:rPr>
              <w:t>описывает техники убеждения, слушания, способы разрешения конфликтных ситуаций</w:t>
            </w:r>
          </w:p>
        </w:tc>
        <w:tc>
          <w:tcPr>
            <w:tcW w:w="1144" w:type="pct"/>
            <w:vMerge/>
          </w:tcPr>
          <w:p w14:paraId="16C4B9C2" w14:textId="77777777" w:rsidR="009208EB" w:rsidRPr="009208EB" w:rsidRDefault="009208EB" w:rsidP="009208EB">
            <w:pPr>
              <w:spacing w:line="276" w:lineRule="auto"/>
              <w:rPr>
                <w:rFonts w:ascii="Times New Roman" w:hAnsi="Times New Roman"/>
                <w:color w:val="auto"/>
                <w:sz w:val="24"/>
                <w:szCs w:val="24"/>
              </w:rPr>
            </w:pPr>
          </w:p>
        </w:tc>
      </w:tr>
      <w:tr w:rsidR="009208EB" w:rsidRPr="009208EB" w14:paraId="14111A99" w14:textId="77777777" w:rsidTr="00C25760">
        <w:trPr>
          <w:trHeight w:val="762"/>
        </w:trPr>
        <w:tc>
          <w:tcPr>
            <w:tcW w:w="2206" w:type="pct"/>
          </w:tcPr>
          <w:p w14:paraId="4FD17DE2"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color w:val="auto"/>
                <w:sz w:val="24"/>
                <w:szCs w:val="24"/>
              </w:rPr>
              <w:t>приемы саморегуляции в процессе общения</w:t>
            </w:r>
          </w:p>
        </w:tc>
        <w:tc>
          <w:tcPr>
            <w:tcW w:w="1650" w:type="pct"/>
          </w:tcPr>
          <w:p w14:paraId="32D71E8B" w14:textId="77777777" w:rsidR="009208EB" w:rsidRPr="009208EB" w:rsidRDefault="009208EB" w:rsidP="009208EB">
            <w:pPr>
              <w:spacing w:line="276" w:lineRule="auto"/>
              <w:rPr>
                <w:rFonts w:ascii="Times New Roman" w:hAnsi="Times New Roman"/>
                <w:iCs/>
                <w:color w:val="auto"/>
                <w:sz w:val="24"/>
                <w:szCs w:val="24"/>
              </w:rPr>
            </w:pPr>
            <w:r w:rsidRPr="009208EB">
              <w:rPr>
                <w:rFonts w:ascii="Times New Roman" w:hAnsi="Times New Roman"/>
                <w:iCs/>
                <w:color w:val="auto"/>
                <w:sz w:val="24"/>
                <w:szCs w:val="24"/>
              </w:rPr>
              <w:t>намечает и описывает приемы саморегуляции.</w:t>
            </w:r>
          </w:p>
        </w:tc>
        <w:tc>
          <w:tcPr>
            <w:tcW w:w="1144" w:type="pct"/>
          </w:tcPr>
          <w:p w14:paraId="01BB935D" w14:textId="77777777" w:rsidR="009208EB" w:rsidRPr="009208EB" w:rsidRDefault="009208EB" w:rsidP="009208EB">
            <w:pPr>
              <w:spacing w:line="276" w:lineRule="auto"/>
              <w:rPr>
                <w:rFonts w:ascii="Times New Roman" w:hAnsi="Times New Roman"/>
                <w:color w:val="auto"/>
                <w:sz w:val="24"/>
                <w:szCs w:val="24"/>
              </w:rPr>
            </w:pPr>
          </w:p>
        </w:tc>
      </w:tr>
      <w:tr w:rsidR="009208EB" w:rsidRPr="009208EB" w14:paraId="7BCEC0F6" w14:textId="77777777" w:rsidTr="00C25760">
        <w:trPr>
          <w:trHeight w:val="1564"/>
        </w:trPr>
        <w:tc>
          <w:tcPr>
            <w:tcW w:w="2206" w:type="pct"/>
          </w:tcPr>
          <w:p w14:paraId="6F3621D2"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color w:val="auto"/>
                <w:sz w:val="24"/>
                <w:szCs w:val="24"/>
              </w:rPr>
            </w:pPr>
            <w:r w:rsidRPr="009208EB">
              <w:rPr>
                <w:rFonts w:ascii="Times New Roman" w:hAnsi="Times New Roman"/>
                <w:b/>
                <w:color w:val="auto"/>
                <w:sz w:val="24"/>
                <w:szCs w:val="24"/>
              </w:rPr>
              <w:t>Умения:</w:t>
            </w:r>
          </w:p>
          <w:p w14:paraId="0ABC55A7"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color w:val="auto"/>
                <w:sz w:val="24"/>
                <w:szCs w:val="24"/>
              </w:rPr>
            </w:pPr>
            <w:r w:rsidRPr="009208EB">
              <w:rPr>
                <w:rFonts w:ascii="Times New Roman" w:hAnsi="Times New Roman"/>
                <w:color w:val="auto"/>
                <w:sz w:val="24"/>
                <w:szCs w:val="24"/>
              </w:rPr>
              <w:t>– применять технику и приемы эффективного общения в профессиональной деятельности</w:t>
            </w:r>
          </w:p>
        </w:tc>
        <w:tc>
          <w:tcPr>
            <w:tcW w:w="1650" w:type="pct"/>
          </w:tcPr>
          <w:p w14:paraId="762E8B8E" w14:textId="77777777" w:rsidR="009208EB" w:rsidRPr="009208EB" w:rsidRDefault="009208EB" w:rsidP="009208EB">
            <w:pPr>
              <w:spacing w:line="276" w:lineRule="auto"/>
              <w:rPr>
                <w:rFonts w:ascii="Times New Roman" w:hAnsi="Times New Roman"/>
                <w:iCs/>
                <w:color w:val="auto"/>
                <w:sz w:val="24"/>
                <w:szCs w:val="24"/>
              </w:rPr>
            </w:pPr>
            <w:r w:rsidRPr="009208EB">
              <w:rPr>
                <w:rFonts w:ascii="Times New Roman" w:hAnsi="Times New Roman"/>
                <w:iCs/>
                <w:color w:val="auto"/>
                <w:sz w:val="24"/>
                <w:szCs w:val="24"/>
              </w:rPr>
              <w:t xml:space="preserve">– </w:t>
            </w:r>
            <w:r w:rsidRPr="009208EB">
              <w:rPr>
                <w:rFonts w:ascii="Times New Roman" w:hAnsi="Times New Roman"/>
                <w:color w:val="auto"/>
                <w:sz w:val="24"/>
                <w:szCs w:val="24"/>
              </w:rPr>
              <w:t>демонстрирует владение техниками и приемам эффективного общения</w:t>
            </w:r>
          </w:p>
        </w:tc>
        <w:tc>
          <w:tcPr>
            <w:tcW w:w="1144" w:type="pct"/>
            <w:vMerge w:val="restart"/>
          </w:tcPr>
          <w:p w14:paraId="72ACC703" w14:textId="77777777" w:rsidR="009208EB" w:rsidRPr="009208EB" w:rsidRDefault="009208EB" w:rsidP="009208EB">
            <w:pPr>
              <w:spacing w:line="276" w:lineRule="auto"/>
              <w:rPr>
                <w:rFonts w:ascii="Times New Roman" w:hAnsi="Times New Roman"/>
                <w:bCs/>
                <w:color w:val="auto"/>
                <w:sz w:val="24"/>
                <w:szCs w:val="24"/>
              </w:rPr>
            </w:pPr>
            <w:r w:rsidRPr="009208EB">
              <w:rPr>
                <w:rFonts w:ascii="Times New Roman" w:hAnsi="Times New Roman"/>
                <w:bCs/>
                <w:color w:val="auto"/>
                <w:sz w:val="24"/>
                <w:szCs w:val="24"/>
              </w:rPr>
              <w:t>Оценка результатов выполнения практической работы</w:t>
            </w:r>
          </w:p>
          <w:p w14:paraId="695BA4D0" w14:textId="77777777" w:rsidR="009208EB" w:rsidRPr="009208EB" w:rsidRDefault="009208EB" w:rsidP="009208EB">
            <w:pPr>
              <w:spacing w:line="276" w:lineRule="auto"/>
              <w:rPr>
                <w:rFonts w:ascii="Times New Roman" w:hAnsi="Times New Roman"/>
                <w:bCs/>
                <w:color w:val="auto"/>
                <w:sz w:val="24"/>
                <w:szCs w:val="24"/>
              </w:rPr>
            </w:pPr>
            <w:r w:rsidRPr="009208EB">
              <w:rPr>
                <w:rFonts w:ascii="Times New Roman" w:hAnsi="Times New Roman"/>
                <w:bCs/>
                <w:color w:val="auto"/>
                <w:sz w:val="24"/>
                <w:szCs w:val="24"/>
              </w:rPr>
              <w:t>Оценка решений творческих задач</w:t>
            </w:r>
          </w:p>
        </w:tc>
      </w:tr>
      <w:tr w:rsidR="009208EB" w:rsidRPr="009208EB" w14:paraId="78D1FC1B" w14:textId="77777777" w:rsidTr="00C25760">
        <w:trPr>
          <w:trHeight w:val="1952"/>
        </w:trPr>
        <w:tc>
          <w:tcPr>
            <w:tcW w:w="2206" w:type="pct"/>
          </w:tcPr>
          <w:p w14:paraId="45CD91CE"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color w:val="auto"/>
                <w:sz w:val="24"/>
                <w:szCs w:val="24"/>
              </w:rPr>
            </w:pPr>
            <w:r w:rsidRPr="009208EB">
              <w:rPr>
                <w:rFonts w:ascii="Times New Roman" w:hAnsi="Times New Roman"/>
                <w:color w:val="auto"/>
                <w:sz w:val="24"/>
                <w:szCs w:val="24"/>
              </w:rPr>
              <w:t>использовать приемы саморегуляции поведения в процессе межличностного общения</w:t>
            </w:r>
          </w:p>
        </w:tc>
        <w:tc>
          <w:tcPr>
            <w:tcW w:w="1650" w:type="pct"/>
          </w:tcPr>
          <w:p w14:paraId="7A5F7029" w14:textId="77777777" w:rsidR="009208EB" w:rsidRPr="009208EB" w:rsidRDefault="009208EB" w:rsidP="009208EB">
            <w:pPr>
              <w:spacing w:line="276" w:lineRule="auto"/>
              <w:rPr>
                <w:rFonts w:ascii="Times New Roman" w:hAnsi="Times New Roman"/>
                <w:color w:val="auto"/>
                <w:sz w:val="24"/>
                <w:szCs w:val="24"/>
              </w:rPr>
            </w:pPr>
            <w:r w:rsidRPr="009208EB">
              <w:rPr>
                <w:rFonts w:ascii="Times New Roman" w:hAnsi="Times New Roman"/>
                <w:iCs/>
                <w:color w:val="auto"/>
                <w:sz w:val="24"/>
                <w:szCs w:val="24"/>
              </w:rPr>
              <w:t xml:space="preserve">– </w:t>
            </w:r>
            <w:r w:rsidRPr="009208EB">
              <w:rPr>
                <w:rFonts w:ascii="Times New Roman" w:hAnsi="Times New Roman"/>
                <w:color w:val="auto"/>
                <w:sz w:val="24"/>
                <w:szCs w:val="24"/>
              </w:rPr>
              <w:t>разрешает смоделированные конфликтные ситуации</w:t>
            </w:r>
          </w:p>
          <w:p w14:paraId="3A5EDD6A" w14:textId="77777777" w:rsidR="009208EB" w:rsidRPr="009208EB" w:rsidRDefault="009208EB" w:rsidP="00920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color w:val="auto"/>
                <w:sz w:val="24"/>
                <w:szCs w:val="24"/>
              </w:rPr>
            </w:pPr>
            <w:r w:rsidRPr="009208EB">
              <w:rPr>
                <w:rFonts w:ascii="Times New Roman" w:hAnsi="Times New Roman"/>
                <w:iCs/>
                <w:color w:val="auto"/>
                <w:sz w:val="24"/>
                <w:szCs w:val="24"/>
              </w:rPr>
              <w:t xml:space="preserve">– </w:t>
            </w:r>
            <w:r w:rsidRPr="009208EB">
              <w:rPr>
                <w:rFonts w:ascii="Times New Roman" w:hAnsi="Times New Roman"/>
                <w:color w:val="auto"/>
                <w:sz w:val="24"/>
                <w:szCs w:val="24"/>
              </w:rPr>
              <w:t>демонстрирует владение приемами саморегуляции поведения в процессе межличностного общения</w:t>
            </w:r>
          </w:p>
        </w:tc>
        <w:tc>
          <w:tcPr>
            <w:tcW w:w="1144" w:type="pct"/>
            <w:vMerge/>
          </w:tcPr>
          <w:p w14:paraId="6461038C" w14:textId="77777777" w:rsidR="009208EB" w:rsidRPr="009208EB" w:rsidRDefault="009208EB" w:rsidP="009208EB">
            <w:pPr>
              <w:spacing w:line="276" w:lineRule="auto"/>
              <w:rPr>
                <w:rFonts w:ascii="Times New Roman" w:hAnsi="Times New Roman"/>
                <w:bCs/>
                <w:color w:val="auto"/>
                <w:sz w:val="24"/>
                <w:szCs w:val="24"/>
              </w:rPr>
            </w:pPr>
          </w:p>
        </w:tc>
      </w:tr>
    </w:tbl>
    <w:p w14:paraId="2AC18761" w14:textId="77777777" w:rsidR="009208EB" w:rsidRPr="009208EB" w:rsidRDefault="009208EB" w:rsidP="009208EB">
      <w:pPr>
        <w:rPr>
          <w:rFonts w:ascii="Calibri" w:eastAsia="Segoe UI" w:hAnsi="Calibri"/>
          <w:color w:val="auto"/>
          <w:sz w:val="24"/>
          <w:szCs w:val="24"/>
          <w:lang w:eastAsia="x-none"/>
        </w:rPr>
      </w:pPr>
    </w:p>
    <w:p w14:paraId="5D73598C" w14:textId="77777777" w:rsidR="009208EB" w:rsidRPr="009208EB" w:rsidRDefault="009208EB" w:rsidP="009208EB">
      <w:pPr>
        <w:rPr>
          <w:rFonts w:ascii="Calibri" w:eastAsia="Segoe UI" w:hAnsi="Calibri"/>
          <w:color w:val="auto"/>
          <w:sz w:val="24"/>
          <w:szCs w:val="24"/>
          <w:lang w:eastAsia="x-none"/>
        </w:rPr>
      </w:pPr>
    </w:p>
    <w:p w14:paraId="2D3F2A60" w14:textId="77777777" w:rsidR="009208EB" w:rsidRPr="009208EB" w:rsidRDefault="009208EB" w:rsidP="009208EB">
      <w:pPr>
        <w:rPr>
          <w:rFonts w:ascii="Calibri" w:eastAsia="Segoe UI" w:hAnsi="Calibri"/>
          <w:color w:val="auto"/>
          <w:sz w:val="24"/>
          <w:szCs w:val="24"/>
          <w:lang w:eastAsia="x-none"/>
        </w:rPr>
      </w:pPr>
    </w:p>
    <w:p w14:paraId="6B496888" w14:textId="77777777" w:rsidR="009208EB" w:rsidRPr="009208EB" w:rsidRDefault="009208EB" w:rsidP="009208EB">
      <w:pPr>
        <w:rPr>
          <w:rFonts w:ascii="Calibri" w:eastAsia="Segoe UI" w:hAnsi="Calibri"/>
          <w:color w:val="auto"/>
          <w:sz w:val="24"/>
          <w:szCs w:val="24"/>
          <w:lang w:eastAsia="x-none"/>
        </w:rPr>
      </w:pPr>
    </w:p>
    <w:p w14:paraId="7A3C2A6E" w14:textId="77777777" w:rsidR="009208EB" w:rsidRPr="009208EB" w:rsidRDefault="009208EB" w:rsidP="009208EB">
      <w:pPr>
        <w:rPr>
          <w:rFonts w:ascii="Calibri" w:eastAsia="Segoe UI" w:hAnsi="Calibri"/>
          <w:color w:val="auto"/>
          <w:sz w:val="24"/>
          <w:szCs w:val="24"/>
          <w:lang w:eastAsia="x-none"/>
        </w:rPr>
      </w:pPr>
    </w:p>
    <w:p w14:paraId="7134B611" w14:textId="77777777" w:rsidR="009208EB" w:rsidRPr="009208EB" w:rsidRDefault="009208EB" w:rsidP="009208EB">
      <w:pPr>
        <w:rPr>
          <w:rFonts w:ascii="Calibri" w:eastAsia="Segoe UI" w:hAnsi="Calibri"/>
          <w:color w:val="auto"/>
          <w:sz w:val="24"/>
          <w:szCs w:val="24"/>
          <w:lang w:eastAsia="x-none"/>
        </w:rPr>
      </w:pPr>
    </w:p>
    <w:p w14:paraId="0E39B0FA" w14:textId="77777777" w:rsidR="009208EB" w:rsidRPr="009208EB" w:rsidRDefault="009208EB" w:rsidP="009208EB">
      <w:pPr>
        <w:rPr>
          <w:rFonts w:ascii="Calibri" w:eastAsia="Segoe UI" w:hAnsi="Calibri"/>
          <w:color w:val="auto"/>
          <w:sz w:val="24"/>
          <w:szCs w:val="24"/>
          <w:lang w:eastAsia="x-none"/>
        </w:rPr>
      </w:pPr>
    </w:p>
    <w:p w14:paraId="5647119A" w14:textId="77777777" w:rsidR="009208EB" w:rsidRPr="009208EB" w:rsidRDefault="009208EB" w:rsidP="009208EB">
      <w:pPr>
        <w:rPr>
          <w:rFonts w:ascii="Calibri" w:eastAsia="Segoe UI" w:hAnsi="Calibri"/>
          <w:color w:val="auto"/>
          <w:sz w:val="24"/>
          <w:szCs w:val="24"/>
          <w:lang w:eastAsia="x-none"/>
        </w:rPr>
      </w:pPr>
    </w:p>
    <w:p w14:paraId="7F7B3648" w14:textId="77777777" w:rsidR="009208EB" w:rsidRPr="009208EB" w:rsidRDefault="009208EB" w:rsidP="009208EB">
      <w:pPr>
        <w:rPr>
          <w:rFonts w:ascii="Calibri" w:eastAsia="Segoe UI" w:hAnsi="Calibri"/>
          <w:color w:val="auto"/>
          <w:sz w:val="24"/>
          <w:szCs w:val="24"/>
          <w:lang w:eastAsia="x-none"/>
        </w:rPr>
      </w:pPr>
    </w:p>
    <w:p w14:paraId="34DE533B" w14:textId="77777777" w:rsidR="009208EB" w:rsidRPr="009208EB" w:rsidRDefault="009208EB" w:rsidP="009208EB">
      <w:pPr>
        <w:rPr>
          <w:rFonts w:ascii="Calibri" w:eastAsia="Segoe UI" w:hAnsi="Calibri"/>
          <w:color w:val="auto"/>
          <w:sz w:val="24"/>
          <w:szCs w:val="24"/>
          <w:lang w:eastAsia="x-none"/>
        </w:rPr>
      </w:pPr>
    </w:p>
    <w:p w14:paraId="502BC7A3" w14:textId="77777777" w:rsidR="009208EB" w:rsidRPr="009208EB" w:rsidRDefault="009208EB" w:rsidP="009208EB">
      <w:pPr>
        <w:rPr>
          <w:rFonts w:ascii="Calibri" w:eastAsia="Segoe UI" w:hAnsi="Calibri"/>
          <w:color w:val="auto"/>
          <w:sz w:val="24"/>
          <w:szCs w:val="24"/>
          <w:lang w:eastAsia="x-none"/>
        </w:rPr>
      </w:pPr>
    </w:p>
    <w:p w14:paraId="3A96A3D0" w14:textId="77777777" w:rsidR="009208EB" w:rsidRPr="009208EB" w:rsidRDefault="009208EB" w:rsidP="009208EB">
      <w:pPr>
        <w:rPr>
          <w:rFonts w:ascii="Calibri" w:eastAsia="Segoe UI" w:hAnsi="Calibri"/>
          <w:color w:val="auto"/>
          <w:sz w:val="24"/>
          <w:szCs w:val="24"/>
          <w:lang w:eastAsia="x-none"/>
        </w:rPr>
      </w:pPr>
    </w:p>
    <w:p w14:paraId="4017361C" w14:textId="77777777" w:rsidR="009208EB" w:rsidRPr="009208EB" w:rsidRDefault="009208EB" w:rsidP="009208EB">
      <w:pPr>
        <w:rPr>
          <w:rFonts w:ascii="Calibri" w:eastAsia="Segoe UI" w:hAnsi="Calibri"/>
          <w:color w:val="auto"/>
          <w:sz w:val="24"/>
          <w:szCs w:val="24"/>
          <w:lang w:eastAsia="x-none"/>
        </w:rPr>
      </w:pPr>
    </w:p>
    <w:p w14:paraId="558397F4" w14:textId="77777777" w:rsidR="009208EB" w:rsidRPr="009208EB" w:rsidRDefault="009208EB" w:rsidP="009208EB">
      <w:pPr>
        <w:rPr>
          <w:rFonts w:ascii="Calibri" w:eastAsia="Segoe UI" w:hAnsi="Calibri"/>
          <w:color w:val="auto"/>
          <w:sz w:val="24"/>
          <w:szCs w:val="24"/>
          <w:lang w:eastAsia="x-none"/>
        </w:rPr>
      </w:pPr>
    </w:p>
    <w:p w14:paraId="54A2726F" w14:textId="177C77AA" w:rsidR="00686BEB" w:rsidRPr="009208EB" w:rsidRDefault="00686BEB" w:rsidP="00686BEB">
      <w:pPr>
        <w:jc w:val="right"/>
        <w:rPr>
          <w:rFonts w:ascii="Times New Roman" w:eastAsia="Calibri" w:hAnsi="Times New Roman"/>
          <w:b/>
          <w:bCs/>
          <w:color w:val="auto"/>
          <w:sz w:val="24"/>
          <w:szCs w:val="24"/>
          <w:lang w:eastAsia="en-US"/>
        </w:rPr>
      </w:pPr>
      <w:r>
        <w:rPr>
          <w:rFonts w:ascii="Times New Roman" w:hAnsi="Times New Roman"/>
          <w:sz w:val="24"/>
        </w:rPr>
        <w:lastRenderedPageBreak/>
        <w:tab/>
      </w:r>
      <w:r w:rsidRPr="009208EB">
        <w:rPr>
          <w:rFonts w:ascii="Times New Roman" w:eastAsia="Calibri" w:hAnsi="Times New Roman"/>
          <w:b/>
          <w:bCs/>
          <w:color w:val="auto"/>
          <w:sz w:val="24"/>
          <w:szCs w:val="24"/>
          <w:lang w:eastAsia="en-US"/>
        </w:rPr>
        <w:t>Приложение 2.</w:t>
      </w:r>
      <w:r>
        <w:rPr>
          <w:rFonts w:ascii="Times New Roman" w:eastAsia="Calibri" w:hAnsi="Times New Roman"/>
          <w:b/>
          <w:bCs/>
          <w:color w:val="auto"/>
          <w:sz w:val="24"/>
          <w:szCs w:val="24"/>
          <w:lang w:eastAsia="en-US"/>
        </w:rPr>
        <w:t>6</w:t>
      </w:r>
    </w:p>
    <w:p w14:paraId="770CFA04" w14:textId="77777777" w:rsidR="00686BEB" w:rsidRPr="00720BE2" w:rsidRDefault="00686BEB" w:rsidP="00686BEB">
      <w:pPr>
        <w:keepNext/>
        <w:jc w:val="right"/>
        <w:outlineLvl w:val="0"/>
        <w:rPr>
          <w:rFonts w:ascii="Times New Roman" w:hAnsi="Times New Roman"/>
          <w:b/>
          <w:color w:val="auto"/>
          <w:sz w:val="24"/>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47E068A8" w14:textId="77777777" w:rsidR="00686BEB" w:rsidRDefault="00686BEB" w:rsidP="00686BEB">
      <w:pPr>
        <w:keepNext/>
        <w:jc w:val="right"/>
        <w:outlineLvl w:val="0"/>
        <w:rPr>
          <w:rFonts w:ascii="Times New Roman" w:hAnsi="Times New Roman"/>
          <w:b/>
          <w:sz w:val="24"/>
        </w:rPr>
      </w:pPr>
      <w:r w:rsidRPr="00720BE2">
        <w:rPr>
          <w:rFonts w:ascii="Times New Roman" w:hAnsi="Times New Roman"/>
          <w:b/>
          <w:color w:val="auto"/>
          <w:sz w:val="24"/>
        </w:rPr>
        <w:t>строительных изделий и конструкций</w:t>
      </w:r>
    </w:p>
    <w:p w14:paraId="4476680B" w14:textId="071BE2F4" w:rsidR="00686BEB" w:rsidRPr="00686BEB" w:rsidRDefault="00686BEB" w:rsidP="00686BEB">
      <w:pPr>
        <w:tabs>
          <w:tab w:val="left" w:pos="5760"/>
        </w:tabs>
        <w:rPr>
          <w:rFonts w:ascii="Times New Roman" w:hAnsi="Times New Roman"/>
          <w:sz w:val="24"/>
        </w:rPr>
      </w:pPr>
    </w:p>
    <w:p w14:paraId="58EB3B58" w14:textId="535094D5" w:rsidR="00686BEB" w:rsidRPr="00686BEB" w:rsidRDefault="00686BEB" w:rsidP="00686BEB">
      <w:pPr>
        <w:rPr>
          <w:rFonts w:ascii="Times New Roman" w:hAnsi="Times New Roman"/>
          <w:sz w:val="24"/>
        </w:rPr>
      </w:pPr>
    </w:p>
    <w:p w14:paraId="556A7E81" w14:textId="7183ED82" w:rsidR="00686BEB" w:rsidRPr="00686BEB" w:rsidRDefault="00686BEB" w:rsidP="00686BEB">
      <w:pPr>
        <w:rPr>
          <w:rFonts w:ascii="Times New Roman" w:hAnsi="Times New Roman"/>
          <w:sz w:val="24"/>
        </w:rPr>
      </w:pPr>
    </w:p>
    <w:p w14:paraId="6D3B7B7A" w14:textId="1DFCDCDA" w:rsidR="00686BEB" w:rsidRPr="00686BEB" w:rsidRDefault="00686BEB" w:rsidP="00686BEB">
      <w:pPr>
        <w:rPr>
          <w:rFonts w:ascii="Times New Roman" w:hAnsi="Times New Roman"/>
          <w:sz w:val="24"/>
        </w:rPr>
      </w:pPr>
    </w:p>
    <w:p w14:paraId="08B14F78" w14:textId="154271E2" w:rsidR="00686BEB" w:rsidRPr="00686BEB" w:rsidRDefault="00686BEB" w:rsidP="00686BEB">
      <w:pPr>
        <w:rPr>
          <w:rFonts w:ascii="Times New Roman" w:hAnsi="Times New Roman"/>
          <w:sz w:val="24"/>
        </w:rPr>
      </w:pPr>
    </w:p>
    <w:p w14:paraId="3117A2ED" w14:textId="72D21DEF" w:rsidR="00686BEB" w:rsidRPr="00686BEB" w:rsidRDefault="00686BEB" w:rsidP="00686BEB">
      <w:pPr>
        <w:rPr>
          <w:rFonts w:ascii="Times New Roman" w:hAnsi="Times New Roman"/>
          <w:sz w:val="24"/>
        </w:rPr>
      </w:pPr>
    </w:p>
    <w:p w14:paraId="01D350BD" w14:textId="22CD2054" w:rsidR="00686BEB" w:rsidRPr="00686BEB" w:rsidRDefault="00686BEB" w:rsidP="00686BEB">
      <w:pPr>
        <w:rPr>
          <w:rFonts w:ascii="Times New Roman" w:hAnsi="Times New Roman"/>
          <w:sz w:val="24"/>
        </w:rPr>
      </w:pPr>
    </w:p>
    <w:p w14:paraId="325DFCCD" w14:textId="5AB81D7C" w:rsidR="00686BEB" w:rsidRPr="00686BEB" w:rsidRDefault="00686BEB" w:rsidP="00686BEB">
      <w:pPr>
        <w:rPr>
          <w:rFonts w:ascii="Times New Roman" w:hAnsi="Times New Roman"/>
          <w:sz w:val="24"/>
        </w:rPr>
      </w:pPr>
    </w:p>
    <w:p w14:paraId="64501628" w14:textId="6F6EDCE3" w:rsidR="00686BEB" w:rsidRPr="00686BEB" w:rsidRDefault="00686BEB" w:rsidP="00686BEB">
      <w:pPr>
        <w:rPr>
          <w:rFonts w:ascii="Times New Roman" w:hAnsi="Times New Roman"/>
          <w:sz w:val="24"/>
        </w:rPr>
      </w:pPr>
    </w:p>
    <w:p w14:paraId="0B1CE0F0" w14:textId="6DEDFD06" w:rsidR="00686BEB" w:rsidRPr="00686BEB" w:rsidRDefault="00686BEB" w:rsidP="00686BEB">
      <w:pPr>
        <w:rPr>
          <w:rFonts w:ascii="Times New Roman" w:hAnsi="Times New Roman"/>
          <w:sz w:val="24"/>
        </w:rPr>
      </w:pPr>
    </w:p>
    <w:p w14:paraId="5E10C4F7" w14:textId="44612640" w:rsidR="00686BEB" w:rsidRPr="00686BEB" w:rsidRDefault="00686BEB" w:rsidP="00686BEB">
      <w:pPr>
        <w:rPr>
          <w:rFonts w:ascii="Times New Roman" w:hAnsi="Times New Roman"/>
          <w:sz w:val="24"/>
        </w:rPr>
      </w:pPr>
    </w:p>
    <w:p w14:paraId="5E053C04" w14:textId="09DC4C55" w:rsidR="00686BEB" w:rsidRPr="00686BEB" w:rsidRDefault="00686BEB" w:rsidP="00686BEB">
      <w:pPr>
        <w:rPr>
          <w:rFonts w:ascii="Times New Roman" w:hAnsi="Times New Roman"/>
          <w:sz w:val="24"/>
        </w:rPr>
      </w:pPr>
    </w:p>
    <w:p w14:paraId="63691B6A" w14:textId="524D96BC" w:rsidR="00686BEB" w:rsidRPr="00686BEB" w:rsidRDefault="00686BEB" w:rsidP="00686BEB">
      <w:pPr>
        <w:rPr>
          <w:rFonts w:ascii="Times New Roman" w:hAnsi="Times New Roman"/>
          <w:sz w:val="24"/>
        </w:rPr>
      </w:pPr>
    </w:p>
    <w:p w14:paraId="059C935A" w14:textId="62CD8A22" w:rsidR="00686BEB" w:rsidRPr="00686BEB" w:rsidRDefault="00686BEB" w:rsidP="00686BEB">
      <w:pPr>
        <w:rPr>
          <w:rFonts w:ascii="Times New Roman" w:hAnsi="Times New Roman"/>
          <w:sz w:val="24"/>
        </w:rPr>
      </w:pPr>
    </w:p>
    <w:p w14:paraId="02391B2A" w14:textId="63D3C172" w:rsidR="00686BEB" w:rsidRDefault="00686BEB" w:rsidP="00686BEB">
      <w:pPr>
        <w:rPr>
          <w:rFonts w:ascii="Times New Roman" w:hAnsi="Times New Roman"/>
          <w:b/>
          <w:color w:val="0070C0"/>
          <w:sz w:val="24"/>
        </w:rPr>
      </w:pPr>
    </w:p>
    <w:p w14:paraId="1C2D226C" w14:textId="77777777" w:rsidR="00686BEB" w:rsidRPr="00686BEB" w:rsidRDefault="00686BEB" w:rsidP="00686BEB">
      <w:pPr>
        <w:jc w:val="center"/>
        <w:rPr>
          <w:rFonts w:ascii="Times New Roman" w:eastAsia="Calibri" w:hAnsi="Times New Roman"/>
          <w:b/>
          <w:bCs/>
          <w:color w:val="auto"/>
          <w:sz w:val="24"/>
          <w:szCs w:val="24"/>
          <w:lang w:eastAsia="en-US"/>
        </w:rPr>
      </w:pPr>
      <w:r w:rsidRPr="00686BEB">
        <w:rPr>
          <w:rFonts w:ascii="Times New Roman" w:eastAsia="Calibri" w:hAnsi="Times New Roman"/>
          <w:b/>
          <w:bCs/>
          <w:color w:val="auto"/>
          <w:sz w:val="24"/>
          <w:szCs w:val="24"/>
          <w:lang w:eastAsia="en-US"/>
        </w:rPr>
        <w:t>Примерная рабочая программа дисциплины</w:t>
      </w:r>
    </w:p>
    <w:p w14:paraId="0A8E3752" w14:textId="77777777" w:rsidR="00686BEB" w:rsidRPr="00686BEB" w:rsidRDefault="00686BEB" w:rsidP="00686BEB">
      <w:pPr>
        <w:spacing w:after="200" w:line="276" w:lineRule="auto"/>
        <w:jc w:val="center"/>
        <w:rPr>
          <w:rFonts w:ascii="Times New Roman" w:hAnsi="Times New Roman"/>
          <w:b/>
          <w:color w:val="auto"/>
          <w:sz w:val="24"/>
          <w:szCs w:val="28"/>
        </w:rPr>
      </w:pPr>
    </w:p>
    <w:p w14:paraId="0CECED1B" w14:textId="420562A6" w:rsidR="00686BEB" w:rsidRPr="00686BEB" w:rsidRDefault="00686BEB" w:rsidP="00686BEB">
      <w:pPr>
        <w:spacing w:after="200" w:line="276" w:lineRule="auto"/>
        <w:jc w:val="center"/>
        <w:rPr>
          <w:rFonts w:ascii="Times New Roman" w:hAnsi="Times New Roman"/>
          <w:b/>
          <w:color w:val="auto"/>
          <w:sz w:val="24"/>
          <w:szCs w:val="28"/>
        </w:rPr>
      </w:pPr>
      <w:r w:rsidRPr="00686BEB">
        <w:rPr>
          <w:rFonts w:ascii="Times New Roman" w:hAnsi="Times New Roman"/>
          <w:b/>
          <w:color w:val="auto"/>
          <w:sz w:val="24"/>
          <w:szCs w:val="28"/>
        </w:rPr>
        <w:t>«ЕН.0</w:t>
      </w:r>
      <w:r>
        <w:rPr>
          <w:rFonts w:ascii="Times New Roman" w:hAnsi="Times New Roman"/>
          <w:b/>
          <w:color w:val="auto"/>
          <w:sz w:val="24"/>
          <w:szCs w:val="28"/>
        </w:rPr>
        <w:t>1</w:t>
      </w:r>
      <w:r w:rsidRPr="00686BEB">
        <w:rPr>
          <w:rFonts w:ascii="Times New Roman" w:hAnsi="Times New Roman"/>
          <w:b/>
          <w:color w:val="auto"/>
          <w:sz w:val="24"/>
          <w:szCs w:val="28"/>
        </w:rPr>
        <w:t>. ЭКОЛОГИЧЕСКИЕ ОСНОВЫ ПРИРОДОПОЛЬЗОВАНИЯ»</w:t>
      </w:r>
    </w:p>
    <w:p w14:paraId="7850CDA4" w14:textId="77777777" w:rsidR="00686BEB" w:rsidRPr="00686BEB" w:rsidRDefault="00686BEB" w:rsidP="00686BEB">
      <w:pPr>
        <w:spacing w:before="100" w:beforeAutospacing="1" w:after="100" w:afterAutospacing="1"/>
        <w:jc w:val="center"/>
        <w:outlineLvl w:val="0"/>
        <w:rPr>
          <w:rFonts w:ascii="Times New Roman" w:hAnsi="Times New Roman"/>
          <w:b/>
          <w:bCs/>
          <w:color w:val="auto"/>
          <w:kern w:val="36"/>
          <w:sz w:val="24"/>
          <w:szCs w:val="24"/>
        </w:rPr>
      </w:pPr>
    </w:p>
    <w:p w14:paraId="4EEE0C8E" w14:textId="77777777" w:rsidR="00686BEB" w:rsidRPr="00686BEB" w:rsidRDefault="00686BEB" w:rsidP="00686BEB">
      <w:pPr>
        <w:spacing w:before="100" w:beforeAutospacing="1" w:after="100" w:afterAutospacing="1"/>
        <w:jc w:val="center"/>
        <w:outlineLvl w:val="0"/>
        <w:rPr>
          <w:rFonts w:ascii="Times New Roman" w:hAnsi="Times New Roman"/>
          <w:b/>
          <w:bCs/>
          <w:color w:val="auto"/>
          <w:kern w:val="36"/>
          <w:sz w:val="24"/>
          <w:szCs w:val="24"/>
        </w:rPr>
      </w:pPr>
    </w:p>
    <w:p w14:paraId="1D6486B8" w14:textId="77777777" w:rsidR="00686BEB" w:rsidRPr="00686BEB" w:rsidRDefault="00686BEB" w:rsidP="00686BEB">
      <w:pPr>
        <w:spacing w:before="100" w:beforeAutospacing="1" w:after="100" w:afterAutospacing="1"/>
        <w:jc w:val="center"/>
        <w:outlineLvl w:val="0"/>
        <w:rPr>
          <w:rFonts w:ascii="Times New Roman" w:hAnsi="Times New Roman"/>
          <w:b/>
          <w:bCs/>
          <w:color w:val="auto"/>
          <w:kern w:val="36"/>
          <w:sz w:val="24"/>
          <w:szCs w:val="24"/>
        </w:rPr>
      </w:pPr>
    </w:p>
    <w:p w14:paraId="3491003C" w14:textId="77777777" w:rsidR="00686BEB" w:rsidRPr="00686BEB" w:rsidRDefault="00686BEB" w:rsidP="00686BEB">
      <w:pPr>
        <w:spacing w:before="100" w:beforeAutospacing="1" w:after="100" w:afterAutospacing="1"/>
        <w:jc w:val="center"/>
        <w:outlineLvl w:val="0"/>
        <w:rPr>
          <w:rFonts w:ascii="Times New Roman" w:hAnsi="Times New Roman"/>
          <w:b/>
          <w:bCs/>
          <w:color w:val="auto"/>
          <w:kern w:val="36"/>
          <w:sz w:val="24"/>
          <w:szCs w:val="24"/>
        </w:rPr>
      </w:pPr>
    </w:p>
    <w:p w14:paraId="39C2CAE6" w14:textId="77777777" w:rsidR="00686BEB" w:rsidRPr="00686BEB" w:rsidRDefault="00686BEB" w:rsidP="00686BEB">
      <w:pPr>
        <w:spacing w:before="100" w:beforeAutospacing="1" w:after="100" w:afterAutospacing="1"/>
        <w:jc w:val="center"/>
        <w:outlineLvl w:val="0"/>
        <w:rPr>
          <w:rFonts w:ascii="Times New Roman" w:hAnsi="Times New Roman"/>
          <w:b/>
          <w:bCs/>
          <w:color w:val="auto"/>
          <w:kern w:val="36"/>
          <w:sz w:val="24"/>
          <w:szCs w:val="24"/>
        </w:rPr>
      </w:pPr>
    </w:p>
    <w:p w14:paraId="00EEAFE0" w14:textId="77777777" w:rsidR="00686BEB" w:rsidRPr="00686BEB" w:rsidRDefault="00686BEB" w:rsidP="00686BEB">
      <w:pPr>
        <w:spacing w:before="100" w:beforeAutospacing="1" w:after="100" w:afterAutospacing="1"/>
        <w:jc w:val="center"/>
        <w:outlineLvl w:val="0"/>
        <w:rPr>
          <w:rFonts w:ascii="Times New Roman" w:hAnsi="Times New Roman"/>
          <w:b/>
          <w:bCs/>
          <w:color w:val="auto"/>
          <w:kern w:val="36"/>
          <w:sz w:val="24"/>
          <w:szCs w:val="24"/>
        </w:rPr>
      </w:pPr>
    </w:p>
    <w:p w14:paraId="5FDDE171" w14:textId="77777777" w:rsidR="00686BEB" w:rsidRPr="00686BEB" w:rsidRDefault="00686BEB" w:rsidP="00686BEB">
      <w:pPr>
        <w:spacing w:before="100" w:beforeAutospacing="1" w:after="100" w:afterAutospacing="1"/>
        <w:jc w:val="center"/>
        <w:outlineLvl w:val="0"/>
        <w:rPr>
          <w:rFonts w:ascii="Times New Roman" w:hAnsi="Times New Roman"/>
          <w:b/>
          <w:bCs/>
          <w:color w:val="auto"/>
          <w:kern w:val="36"/>
          <w:sz w:val="24"/>
          <w:szCs w:val="24"/>
        </w:rPr>
      </w:pPr>
    </w:p>
    <w:p w14:paraId="5E1E8750" w14:textId="77777777" w:rsidR="00686BEB" w:rsidRPr="00686BEB" w:rsidRDefault="00686BEB" w:rsidP="00686BEB">
      <w:pPr>
        <w:spacing w:before="100" w:beforeAutospacing="1" w:after="100" w:afterAutospacing="1"/>
        <w:jc w:val="center"/>
        <w:outlineLvl w:val="0"/>
        <w:rPr>
          <w:rFonts w:ascii="Times New Roman" w:hAnsi="Times New Roman"/>
          <w:b/>
          <w:bCs/>
          <w:color w:val="auto"/>
          <w:kern w:val="36"/>
          <w:sz w:val="24"/>
          <w:szCs w:val="24"/>
        </w:rPr>
      </w:pPr>
    </w:p>
    <w:p w14:paraId="5439F682" w14:textId="77777777" w:rsidR="00686BEB" w:rsidRPr="00686BEB" w:rsidRDefault="00686BEB" w:rsidP="00686BEB">
      <w:pPr>
        <w:spacing w:before="100" w:beforeAutospacing="1" w:after="100" w:afterAutospacing="1"/>
        <w:jc w:val="center"/>
        <w:outlineLvl w:val="0"/>
        <w:rPr>
          <w:rFonts w:ascii="Times New Roman" w:hAnsi="Times New Roman"/>
          <w:b/>
          <w:bCs/>
          <w:color w:val="auto"/>
          <w:kern w:val="36"/>
          <w:sz w:val="24"/>
          <w:szCs w:val="24"/>
        </w:rPr>
      </w:pPr>
    </w:p>
    <w:p w14:paraId="4EB2A906" w14:textId="77777777" w:rsidR="00686BEB" w:rsidRPr="00686BEB" w:rsidRDefault="00686BEB" w:rsidP="00686BEB">
      <w:pPr>
        <w:spacing w:before="100" w:beforeAutospacing="1" w:after="100" w:afterAutospacing="1"/>
        <w:jc w:val="center"/>
        <w:outlineLvl w:val="0"/>
        <w:rPr>
          <w:rFonts w:ascii="Times New Roman" w:hAnsi="Times New Roman"/>
          <w:b/>
          <w:bCs/>
          <w:color w:val="auto"/>
          <w:kern w:val="36"/>
          <w:sz w:val="24"/>
          <w:szCs w:val="24"/>
        </w:rPr>
      </w:pPr>
    </w:p>
    <w:p w14:paraId="370B362E" w14:textId="77777777" w:rsidR="00686BEB" w:rsidRPr="00686BEB" w:rsidRDefault="00686BEB" w:rsidP="00686BEB">
      <w:pPr>
        <w:spacing w:before="100" w:beforeAutospacing="1" w:after="100" w:afterAutospacing="1"/>
        <w:jc w:val="center"/>
        <w:outlineLvl w:val="0"/>
        <w:rPr>
          <w:rFonts w:ascii="Times New Roman" w:hAnsi="Times New Roman"/>
          <w:b/>
          <w:bCs/>
          <w:color w:val="auto"/>
          <w:kern w:val="36"/>
          <w:sz w:val="24"/>
          <w:szCs w:val="24"/>
        </w:rPr>
      </w:pPr>
    </w:p>
    <w:p w14:paraId="442A44DF" w14:textId="77777777" w:rsidR="00686BEB" w:rsidRPr="00686BEB" w:rsidRDefault="00686BEB" w:rsidP="00686BEB">
      <w:pPr>
        <w:spacing w:before="100" w:beforeAutospacing="1" w:after="100" w:afterAutospacing="1"/>
        <w:jc w:val="center"/>
        <w:outlineLvl w:val="0"/>
        <w:rPr>
          <w:rFonts w:ascii="Times New Roman" w:hAnsi="Times New Roman"/>
          <w:b/>
          <w:bCs/>
          <w:color w:val="auto"/>
          <w:kern w:val="36"/>
          <w:sz w:val="24"/>
          <w:szCs w:val="24"/>
        </w:rPr>
      </w:pPr>
    </w:p>
    <w:p w14:paraId="24A107C3" w14:textId="77777777" w:rsidR="00686BEB" w:rsidRPr="00686BEB" w:rsidRDefault="00686BEB" w:rsidP="00686BEB">
      <w:pPr>
        <w:spacing w:before="100" w:beforeAutospacing="1" w:after="100" w:afterAutospacing="1"/>
        <w:jc w:val="center"/>
        <w:outlineLvl w:val="0"/>
        <w:rPr>
          <w:rFonts w:ascii="Times New Roman" w:hAnsi="Times New Roman"/>
          <w:b/>
          <w:bCs/>
          <w:color w:val="auto"/>
          <w:kern w:val="36"/>
          <w:sz w:val="24"/>
          <w:szCs w:val="24"/>
        </w:rPr>
      </w:pPr>
    </w:p>
    <w:p w14:paraId="50B39B21" w14:textId="77777777" w:rsidR="00686BEB" w:rsidRPr="00686BEB" w:rsidRDefault="00686BEB" w:rsidP="00686BEB">
      <w:pPr>
        <w:spacing w:before="100" w:beforeAutospacing="1" w:after="100" w:afterAutospacing="1"/>
        <w:jc w:val="center"/>
        <w:outlineLvl w:val="0"/>
        <w:rPr>
          <w:rFonts w:ascii="Times New Roman" w:hAnsi="Times New Roman"/>
          <w:b/>
          <w:bCs/>
          <w:color w:val="auto"/>
          <w:kern w:val="36"/>
          <w:sz w:val="24"/>
          <w:szCs w:val="24"/>
        </w:rPr>
      </w:pPr>
    </w:p>
    <w:p w14:paraId="33BCC036" w14:textId="77777777" w:rsidR="00686BEB" w:rsidRPr="00686BEB" w:rsidRDefault="00686BEB" w:rsidP="00686BEB">
      <w:pPr>
        <w:keepNext/>
        <w:spacing w:after="120"/>
        <w:jc w:val="center"/>
        <w:outlineLvl w:val="0"/>
        <w:rPr>
          <w:rFonts w:ascii="Times New Roman" w:eastAsia="Segoe UI" w:hAnsi="Times New Roman"/>
          <w:b/>
          <w:bCs/>
          <w:caps/>
          <w:color w:val="auto"/>
          <w:kern w:val="32"/>
          <w:sz w:val="24"/>
          <w:szCs w:val="24"/>
          <w:lang w:eastAsia="x-none"/>
        </w:rPr>
      </w:pPr>
      <w:r w:rsidRPr="00686BEB">
        <w:rPr>
          <w:rFonts w:ascii="Times New Roman" w:eastAsia="Segoe UI" w:hAnsi="Times New Roman"/>
          <w:b/>
          <w:bCs/>
          <w:caps/>
          <w:color w:val="auto"/>
          <w:kern w:val="32"/>
          <w:sz w:val="24"/>
          <w:szCs w:val="24"/>
          <w:lang w:eastAsia="x-none"/>
        </w:rPr>
        <w:lastRenderedPageBreak/>
        <w:t>СОДЕРЖАНИЕ ПРОГРАММЫ</w:t>
      </w:r>
    </w:p>
    <w:p w14:paraId="6B26991A" w14:textId="77777777" w:rsidR="00686BEB" w:rsidRPr="00686BEB" w:rsidRDefault="00686BEB" w:rsidP="00686BEB">
      <w:pPr>
        <w:tabs>
          <w:tab w:val="right" w:leader="dot" w:pos="9639"/>
        </w:tabs>
        <w:spacing w:before="120" w:line="276" w:lineRule="auto"/>
        <w:rPr>
          <w:rFonts w:ascii="Calibri" w:hAnsi="Calibri"/>
          <w:noProof/>
          <w:color w:val="auto"/>
          <w:szCs w:val="22"/>
        </w:rPr>
      </w:pPr>
      <w:r w:rsidRPr="00686BEB">
        <w:rPr>
          <w:rFonts w:ascii="Times New Roman" w:eastAsia="Calibri" w:hAnsi="Times New Roman"/>
          <w:noProof/>
          <w:color w:val="auto"/>
          <w:szCs w:val="22"/>
          <w:lang w:eastAsia="en-US"/>
        </w:rPr>
        <w:fldChar w:fldCharType="begin"/>
      </w:r>
      <w:r w:rsidRPr="00686BEB">
        <w:rPr>
          <w:rFonts w:ascii="Times New Roman" w:eastAsia="Calibri" w:hAnsi="Times New Roman"/>
          <w:noProof/>
          <w:color w:val="auto"/>
          <w:szCs w:val="22"/>
          <w:lang w:eastAsia="en-US"/>
        </w:rPr>
        <w:instrText xml:space="preserve"> TOC \h \z \t "Раздел 1;1;Раздел 1.1;2" </w:instrText>
      </w:r>
      <w:r w:rsidRPr="00686BEB">
        <w:rPr>
          <w:rFonts w:ascii="Times New Roman" w:eastAsia="Calibri" w:hAnsi="Times New Roman"/>
          <w:noProof/>
          <w:color w:val="auto"/>
          <w:szCs w:val="22"/>
          <w:lang w:eastAsia="en-US"/>
        </w:rPr>
        <w:fldChar w:fldCharType="separate"/>
      </w:r>
      <w:hyperlink w:anchor="_Toc156294875" w:history="1"/>
    </w:p>
    <w:p w14:paraId="42CC7135" w14:textId="77777777" w:rsidR="00686BEB" w:rsidRPr="00686BEB" w:rsidRDefault="006C0E81" w:rsidP="00686BEB">
      <w:pPr>
        <w:tabs>
          <w:tab w:val="right" w:leader="dot" w:pos="9639"/>
        </w:tabs>
        <w:spacing w:before="120" w:line="276" w:lineRule="auto"/>
        <w:rPr>
          <w:rFonts w:ascii="Calibri" w:hAnsi="Calibri"/>
          <w:noProof/>
          <w:color w:val="auto"/>
          <w:szCs w:val="22"/>
        </w:rPr>
      </w:pPr>
      <w:hyperlink w:anchor="_Toc156294876" w:history="1">
        <w:r w:rsidR="00686BEB" w:rsidRPr="00686BEB">
          <w:rPr>
            <w:rFonts w:ascii="Times New Roman" w:eastAsia="Calibri" w:hAnsi="Times New Roman"/>
            <w:noProof/>
            <w:color w:val="auto"/>
            <w:szCs w:val="22"/>
            <w:lang w:eastAsia="en-US"/>
          </w:rPr>
          <w:t>1. ОБЩАЯ ХАРАКТЕРИСТИКА</w:t>
        </w:r>
        <w:r w:rsidR="00686BEB" w:rsidRPr="00686BEB">
          <w:rPr>
            <w:rFonts w:ascii="Times New Roman" w:eastAsia="Calibri" w:hAnsi="Times New Roman"/>
            <w:noProof/>
            <w:webHidden/>
            <w:color w:val="auto"/>
            <w:szCs w:val="22"/>
            <w:lang w:eastAsia="en-US"/>
          </w:rPr>
          <w:tab/>
        </w:r>
      </w:hyperlink>
    </w:p>
    <w:p w14:paraId="381FD459" w14:textId="77777777" w:rsidR="00686BEB" w:rsidRPr="00686BEB" w:rsidRDefault="006C0E81" w:rsidP="00686BEB">
      <w:pPr>
        <w:tabs>
          <w:tab w:val="right" w:leader="dot" w:pos="9639"/>
        </w:tabs>
        <w:spacing w:before="120"/>
        <w:ind w:left="240"/>
        <w:rPr>
          <w:rFonts w:ascii="Calibri" w:hAnsi="Calibri"/>
          <w:noProof/>
          <w:color w:val="auto"/>
          <w:szCs w:val="22"/>
        </w:rPr>
      </w:pPr>
      <w:hyperlink w:anchor="_Toc156294877" w:history="1">
        <w:r w:rsidR="00686BEB" w:rsidRPr="00686BEB">
          <w:rPr>
            <w:rFonts w:ascii="Times New Roman" w:hAnsi="Times New Roman"/>
            <w:noProof/>
            <w:color w:val="auto"/>
            <w:sz w:val="24"/>
            <w:szCs w:val="24"/>
          </w:rPr>
          <w:t>1.1. Цель и место дисциплины в структуре образовательной программы</w:t>
        </w:r>
        <w:r w:rsidR="00686BEB" w:rsidRPr="00686BEB">
          <w:rPr>
            <w:rFonts w:ascii="Times New Roman" w:hAnsi="Times New Roman"/>
            <w:noProof/>
            <w:webHidden/>
            <w:color w:val="auto"/>
            <w:sz w:val="24"/>
            <w:szCs w:val="24"/>
          </w:rPr>
          <w:tab/>
        </w:r>
      </w:hyperlink>
    </w:p>
    <w:p w14:paraId="382228DC" w14:textId="77777777" w:rsidR="00686BEB" w:rsidRPr="00686BEB" w:rsidRDefault="006C0E81" w:rsidP="00686BEB">
      <w:pPr>
        <w:tabs>
          <w:tab w:val="right" w:leader="dot" w:pos="9639"/>
        </w:tabs>
        <w:spacing w:before="120"/>
        <w:ind w:left="240"/>
        <w:rPr>
          <w:rFonts w:ascii="Calibri" w:hAnsi="Calibri"/>
          <w:noProof/>
          <w:color w:val="auto"/>
          <w:szCs w:val="22"/>
        </w:rPr>
      </w:pPr>
      <w:hyperlink w:anchor="_Toc156294878" w:history="1">
        <w:r w:rsidR="00686BEB" w:rsidRPr="00686BEB">
          <w:rPr>
            <w:rFonts w:ascii="Times New Roman" w:hAnsi="Times New Roman"/>
            <w:noProof/>
            <w:color w:val="auto"/>
            <w:sz w:val="24"/>
            <w:szCs w:val="24"/>
          </w:rPr>
          <w:t>1.2. Планируемые результаты освоения дисциплины</w:t>
        </w:r>
        <w:r w:rsidR="00686BEB" w:rsidRPr="00686BEB">
          <w:rPr>
            <w:rFonts w:ascii="Times New Roman" w:hAnsi="Times New Roman"/>
            <w:noProof/>
            <w:webHidden/>
            <w:color w:val="auto"/>
            <w:sz w:val="24"/>
            <w:szCs w:val="24"/>
          </w:rPr>
          <w:tab/>
        </w:r>
      </w:hyperlink>
    </w:p>
    <w:p w14:paraId="11864130" w14:textId="77777777" w:rsidR="00686BEB" w:rsidRPr="00686BEB" w:rsidRDefault="006C0E81" w:rsidP="00686BEB">
      <w:pPr>
        <w:tabs>
          <w:tab w:val="right" w:leader="dot" w:pos="9639"/>
        </w:tabs>
        <w:spacing w:before="120" w:line="276" w:lineRule="auto"/>
        <w:rPr>
          <w:rFonts w:ascii="Calibri" w:hAnsi="Calibri"/>
          <w:noProof/>
          <w:color w:val="auto"/>
          <w:szCs w:val="22"/>
        </w:rPr>
      </w:pPr>
      <w:hyperlink w:anchor="_Toc156294879" w:history="1">
        <w:r w:rsidR="00686BEB" w:rsidRPr="00686BEB">
          <w:rPr>
            <w:rFonts w:ascii="Times New Roman" w:eastAsia="Calibri" w:hAnsi="Times New Roman"/>
            <w:noProof/>
            <w:color w:val="auto"/>
            <w:szCs w:val="22"/>
            <w:lang w:eastAsia="en-US"/>
          </w:rPr>
          <w:t>2. СТРУКТУРА И СОДЕРЖАНИЕ ДИСЦИПЛИНЫ</w:t>
        </w:r>
        <w:r w:rsidR="00686BEB" w:rsidRPr="00686BEB">
          <w:rPr>
            <w:rFonts w:ascii="Times New Roman" w:eastAsia="Calibri" w:hAnsi="Times New Roman"/>
            <w:noProof/>
            <w:webHidden/>
            <w:color w:val="auto"/>
            <w:szCs w:val="22"/>
            <w:lang w:eastAsia="en-US"/>
          </w:rPr>
          <w:tab/>
        </w:r>
      </w:hyperlink>
    </w:p>
    <w:p w14:paraId="667F89EE" w14:textId="77777777" w:rsidR="00686BEB" w:rsidRPr="00686BEB" w:rsidRDefault="006C0E81" w:rsidP="00686BEB">
      <w:pPr>
        <w:tabs>
          <w:tab w:val="right" w:leader="dot" w:pos="9639"/>
        </w:tabs>
        <w:spacing w:before="120"/>
        <w:ind w:left="240"/>
        <w:rPr>
          <w:rFonts w:ascii="Calibri" w:hAnsi="Calibri"/>
          <w:noProof/>
          <w:color w:val="auto"/>
          <w:szCs w:val="22"/>
        </w:rPr>
      </w:pPr>
      <w:hyperlink w:anchor="_Toc156294880" w:history="1">
        <w:r w:rsidR="00686BEB" w:rsidRPr="00686BEB">
          <w:rPr>
            <w:rFonts w:ascii="Times New Roman" w:hAnsi="Times New Roman"/>
            <w:noProof/>
            <w:color w:val="auto"/>
            <w:sz w:val="24"/>
            <w:szCs w:val="24"/>
          </w:rPr>
          <w:t>2.1. Трудоемкость освоения дисциплины</w:t>
        </w:r>
        <w:r w:rsidR="00686BEB" w:rsidRPr="00686BEB">
          <w:rPr>
            <w:rFonts w:ascii="Times New Roman" w:hAnsi="Times New Roman"/>
            <w:noProof/>
            <w:webHidden/>
            <w:color w:val="auto"/>
            <w:sz w:val="24"/>
            <w:szCs w:val="24"/>
          </w:rPr>
          <w:tab/>
        </w:r>
      </w:hyperlink>
    </w:p>
    <w:p w14:paraId="45DB51D7" w14:textId="77777777" w:rsidR="00686BEB" w:rsidRPr="00686BEB" w:rsidRDefault="006C0E81" w:rsidP="00686BEB">
      <w:pPr>
        <w:tabs>
          <w:tab w:val="right" w:leader="dot" w:pos="9639"/>
        </w:tabs>
        <w:spacing w:before="120"/>
        <w:ind w:left="240"/>
        <w:rPr>
          <w:rFonts w:ascii="Calibri" w:hAnsi="Calibri"/>
          <w:noProof/>
          <w:color w:val="auto"/>
          <w:szCs w:val="22"/>
        </w:rPr>
      </w:pPr>
      <w:hyperlink w:anchor="_Toc156294881" w:history="1">
        <w:r w:rsidR="00686BEB" w:rsidRPr="00686BEB">
          <w:rPr>
            <w:rFonts w:ascii="Times New Roman" w:hAnsi="Times New Roman"/>
            <w:noProof/>
            <w:color w:val="auto"/>
            <w:sz w:val="24"/>
            <w:szCs w:val="24"/>
          </w:rPr>
          <w:t>2.2. Примерное содержание дисциплины</w:t>
        </w:r>
        <w:r w:rsidR="00686BEB" w:rsidRPr="00686BEB">
          <w:rPr>
            <w:rFonts w:ascii="Times New Roman" w:hAnsi="Times New Roman"/>
            <w:noProof/>
            <w:webHidden/>
            <w:color w:val="auto"/>
            <w:sz w:val="24"/>
            <w:szCs w:val="24"/>
          </w:rPr>
          <w:tab/>
        </w:r>
      </w:hyperlink>
    </w:p>
    <w:p w14:paraId="09DF91E8" w14:textId="77777777" w:rsidR="00686BEB" w:rsidRPr="00686BEB" w:rsidRDefault="006C0E81" w:rsidP="00686BEB">
      <w:pPr>
        <w:tabs>
          <w:tab w:val="right" w:leader="dot" w:pos="9639"/>
        </w:tabs>
        <w:spacing w:before="120"/>
        <w:ind w:left="240"/>
        <w:rPr>
          <w:rFonts w:ascii="Calibri" w:hAnsi="Calibri"/>
          <w:noProof/>
          <w:color w:val="auto"/>
          <w:szCs w:val="22"/>
        </w:rPr>
      </w:pPr>
      <w:hyperlink w:anchor="_Toc156294883" w:history="1">
        <w:r w:rsidR="00686BEB" w:rsidRPr="00686BEB">
          <w:rPr>
            <w:rFonts w:ascii="Times New Roman" w:hAnsi="Times New Roman"/>
            <w:noProof/>
            <w:color w:val="auto"/>
            <w:sz w:val="24"/>
            <w:szCs w:val="24"/>
          </w:rPr>
          <w:t>2.3. Курсовой проект (работа)</w:t>
        </w:r>
        <w:r w:rsidR="00686BEB" w:rsidRPr="00686BEB">
          <w:rPr>
            <w:rFonts w:ascii="Times New Roman" w:hAnsi="Times New Roman"/>
            <w:noProof/>
            <w:webHidden/>
            <w:color w:val="auto"/>
            <w:sz w:val="24"/>
            <w:szCs w:val="24"/>
          </w:rPr>
          <w:tab/>
        </w:r>
      </w:hyperlink>
    </w:p>
    <w:p w14:paraId="60ED1ADD" w14:textId="77777777" w:rsidR="00686BEB" w:rsidRPr="00686BEB" w:rsidRDefault="006C0E81" w:rsidP="00686BEB">
      <w:pPr>
        <w:tabs>
          <w:tab w:val="right" w:leader="dot" w:pos="9639"/>
        </w:tabs>
        <w:spacing w:before="120" w:line="276" w:lineRule="auto"/>
        <w:rPr>
          <w:rFonts w:ascii="Calibri" w:hAnsi="Calibri"/>
          <w:noProof/>
          <w:color w:val="auto"/>
          <w:szCs w:val="22"/>
        </w:rPr>
      </w:pPr>
      <w:hyperlink w:anchor="_Toc156294884" w:history="1">
        <w:r w:rsidR="00686BEB" w:rsidRPr="00686BEB">
          <w:rPr>
            <w:rFonts w:ascii="Times New Roman" w:eastAsia="Calibri" w:hAnsi="Times New Roman"/>
            <w:noProof/>
            <w:color w:val="auto"/>
            <w:szCs w:val="22"/>
            <w:lang w:eastAsia="en-US"/>
          </w:rPr>
          <w:t>3. УСЛОВИЯ РЕАЛИЗАЦИИ ДИСЦИПЛИНЫ</w:t>
        </w:r>
        <w:r w:rsidR="00686BEB" w:rsidRPr="00686BEB">
          <w:rPr>
            <w:rFonts w:ascii="Times New Roman" w:eastAsia="Calibri" w:hAnsi="Times New Roman"/>
            <w:noProof/>
            <w:webHidden/>
            <w:color w:val="auto"/>
            <w:szCs w:val="22"/>
            <w:lang w:eastAsia="en-US"/>
          </w:rPr>
          <w:tab/>
        </w:r>
      </w:hyperlink>
    </w:p>
    <w:p w14:paraId="032C8939" w14:textId="77777777" w:rsidR="00686BEB" w:rsidRPr="00686BEB" w:rsidRDefault="006C0E81" w:rsidP="00686BEB">
      <w:pPr>
        <w:tabs>
          <w:tab w:val="right" w:leader="dot" w:pos="9639"/>
        </w:tabs>
        <w:spacing w:before="120"/>
        <w:ind w:left="240"/>
        <w:rPr>
          <w:rFonts w:ascii="Calibri" w:hAnsi="Calibri"/>
          <w:noProof/>
          <w:color w:val="auto"/>
          <w:szCs w:val="22"/>
        </w:rPr>
      </w:pPr>
      <w:hyperlink w:anchor="_Toc156294885" w:history="1">
        <w:r w:rsidR="00686BEB" w:rsidRPr="00686BEB">
          <w:rPr>
            <w:rFonts w:ascii="Times New Roman" w:hAnsi="Times New Roman"/>
            <w:noProof/>
            <w:color w:val="auto"/>
            <w:sz w:val="24"/>
            <w:szCs w:val="24"/>
          </w:rPr>
          <w:t>3.1. Материально-техническое обеспечение</w:t>
        </w:r>
        <w:r w:rsidR="00686BEB" w:rsidRPr="00686BEB">
          <w:rPr>
            <w:rFonts w:ascii="Times New Roman" w:hAnsi="Times New Roman"/>
            <w:noProof/>
            <w:webHidden/>
            <w:color w:val="auto"/>
            <w:sz w:val="24"/>
            <w:szCs w:val="24"/>
          </w:rPr>
          <w:tab/>
        </w:r>
      </w:hyperlink>
    </w:p>
    <w:p w14:paraId="5E9909A0" w14:textId="77777777" w:rsidR="00686BEB" w:rsidRPr="00686BEB" w:rsidRDefault="006C0E81" w:rsidP="00686BEB">
      <w:pPr>
        <w:tabs>
          <w:tab w:val="right" w:leader="dot" w:pos="9639"/>
        </w:tabs>
        <w:spacing w:before="120"/>
        <w:ind w:left="240"/>
        <w:rPr>
          <w:rFonts w:ascii="Calibri" w:hAnsi="Calibri"/>
          <w:noProof/>
          <w:color w:val="auto"/>
          <w:szCs w:val="22"/>
        </w:rPr>
      </w:pPr>
      <w:hyperlink w:anchor="_Toc156294886" w:history="1">
        <w:r w:rsidR="00686BEB" w:rsidRPr="00686BEB">
          <w:rPr>
            <w:rFonts w:ascii="Times New Roman" w:hAnsi="Times New Roman"/>
            <w:noProof/>
            <w:color w:val="auto"/>
            <w:sz w:val="24"/>
            <w:szCs w:val="24"/>
          </w:rPr>
          <w:t>3.2. Учебно-методическое обеспечение</w:t>
        </w:r>
        <w:r w:rsidR="00686BEB" w:rsidRPr="00686BEB">
          <w:rPr>
            <w:rFonts w:ascii="Times New Roman" w:hAnsi="Times New Roman"/>
            <w:noProof/>
            <w:webHidden/>
            <w:color w:val="auto"/>
            <w:sz w:val="24"/>
            <w:szCs w:val="24"/>
          </w:rPr>
          <w:tab/>
        </w:r>
      </w:hyperlink>
    </w:p>
    <w:p w14:paraId="301328A1" w14:textId="77777777" w:rsidR="00686BEB" w:rsidRPr="00686BEB" w:rsidRDefault="006C0E81" w:rsidP="00686BEB">
      <w:pPr>
        <w:tabs>
          <w:tab w:val="right" w:leader="dot" w:pos="9639"/>
        </w:tabs>
        <w:spacing w:before="120" w:line="276" w:lineRule="auto"/>
        <w:rPr>
          <w:rFonts w:ascii="Calibri" w:hAnsi="Calibri"/>
          <w:noProof/>
          <w:color w:val="auto"/>
          <w:szCs w:val="22"/>
        </w:rPr>
      </w:pPr>
      <w:hyperlink w:anchor="_Toc156294887" w:history="1">
        <w:r w:rsidR="00686BEB" w:rsidRPr="00686BEB">
          <w:rPr>
            <w:rFonts w:ascii="Times New Roman" w:eastAsia="Calibri" w:hAnsi="Times New Roman"/>
            <w:noProof/>
            <w:color w:val="auto"/>
            <w:szCs w:val="22"/>
            <w:lang w:eastAsia="en-US"/>
          </w:rPr>
          <w:t>4. КОНТРОЛЬ И ОЦЕНКА РЕЗУЛЬТАТОВ ОСВОЕНИЯ ДИСЦИПЛИНЫ</w:t>
        </w:r>
        <w:r w:rsidR="00686BEB" w:rsidRPr="00686BEB">
          <w:rPr>
            <w:rFonts w:ascii="Times New Roman" w:eastAsia="Calibri" w:hAnsi="Times New Roman"/>
            <w:noProof/>
            <w:webHidden/>
            <w:color w:val="auto"/>
            <w:szCs w:val="22"/>
            <w:lang w:eastAsia="en-US"/>
          </w:rPr>
          <w:tab/>
        </w:r>
      </w:hyperlink>
    </w:p>
    <w:p w14:paraId="6A0A6960" w14:textId="77777777" w:rsidR="00686BEB" w:rsidRPr="00686BEB" w:rsidRDefault="00686BEB" w:rsidP="00686BEB">
      <w:pPr>
        <w:keepNext/>
        <w:spacing w:after="120"/>
        <w:outlineLvl w:val="0"/>
        <w:rPr>
          <w:rFonts w:ascii="Times New Roman" w:eastAsia="Segoe UI" w:hAnsi="Times New Roman"/>
          <w:caps/>
          <w:color w:val="auto"/>
          <w:kern w:val="32"/>
          <w:sz w:val="24"/>
          <w:szCs w:val="24"/>
          <w:lang w:eastAsia="x-none"/>
        </w:rPr>
      </w:pPr>
      <w:r w:rsidRPr="00686BEB">
        <w:rPr>
          <w:rFonts w:ascii="Times New Roman" w:eastAsia="Segoe UI" w:hAnsi="Times New Roman"/>
          <w:caps/>
          <w:color w:val="auto"/>
          <w:kern w:val="32"/>
          <w:sz w:val="24"/>
          <w:szCs w:val="24"/>
          <w:lang w:eastAsia="x-none"/>
        </w:rPr>
        <w:fldChar w:fldCharType="end"/>
      </w:r>
    </w:p>
    <w:p w14:paraId="2C796D41" w14:textId="77777777" w:rsidR="00686BEB" w:rsidRPr="00686BEB" w:rsidRDefault="00686BEB" w:rsidP="00686BEB">
      <w:pPr>
        <w:keepNext/>
        <w:spacing w:after="120"/>
        <w:outlineLvl w:val="0"/>
        <w:rPr>
          <w:rFonts w:ascii="Times New Roman" w:eastAsia="Segoe UI" w:hAnsi="Times New Roman"/>
          <w:b/>
          <w:bCs/>
          <w:caps/>
          <w:color w:val="auto"/>
          <w:kern w:val="32"/>
          <w:sz w:val="24"/>
          <w:szCs w:val="24"/>
          <w:lang w:eastAsia="x-none"/>
        </w:rPr>
        <w:sectPr w:rsidR="00686BEB" w:rsidRPr="00686BEB" w:rsidSect="00502F97">
          <w:headerReference w:type="even" r:id="rId22"/>
          <w:headerReference w:type="default" r:id="rId23"/>
          <w:pgSz w:w="11906" w:h="16838"/>
          <w:pgMar w:top="1134" w:right="567" w:bottom="1134" w:left="1701" w:header="709" w:footer="709" w:gutter="0"/>
          <w:cols w:space="708"/>
          <w:docGrid w:linePitch="360"/>
        </w:sectPr>
      </w:pPr>
    </w:p>
    <w:p w14:paraId="4961273C" w14:textId="77777777" w:rsidR="00686BEB" w:rsidRPr="00686BEB" w:rsidRDefault="00686BEB" w:rsidP="00686BEB">
      <w:pPr>
        <w:keepNext/>
        <w:numPr>
          <w:ilvl w:val="0"/>
          <w:numId w:val="26"/>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686BEB">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686BEB">
        <w:rPr>
          <w:rFonts w:ascii="Calibri" w:eastAsia="Segoe UI" w:hAnsi="Calibri"/>
          <w:b/>
          <w:bCs/>
          <w:caps/>
          <w:color w:val="auto"/>
          <w:kern w:val="32"/>
          <w:sz w:val="24"/>
          <w:szCs w:val="24"/>
          <w:lang w:eastAsia="x-none"/>
        </w:rPr>
        <w:t xml:space="preserve"> </w:t>
      </w:r>
      <w:r w:rsidRPr="00686BEB">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2F2B13B9" w14:textId="7D33956A" w:rsidR="00686BEB" w:rsidRPr="00686BEB" w:rsidRDefault="00686BEB" w:rsidP="00686BEB">
      <w:pPr>
        <w:widowControl w:val="0"/>
        <w:jc w:val="center"/>
        <w:rPr>
          <w:rFonts w:ascii="Times New Roman" w:eastAsia="Segoe UI" w:hAnsi="Times New Roman"/>
          <w:color w:val="auto"/>
          <w:sz w:val="24"/>
          <w:szCs w:val="24"/>
          <w:u w:val="single"/>
          <w:lang w:eastAsia="nl-NL"/>
        </w:rPr>
      </w:pPr>
      <w:r w:rsidRPr="00686BEB">
        <w:rPr>
          <w:rFonts w:ascii="Times New Roman" w:eastAsia="Segoe UI" w:hAnsi="Times New Roman"/>
          <w:color w:val="auto"/>
          <w:sz w:val="24"/>
          <w:szCs w:val="24"/>
          <w:u w:val="single"/>
          <w:lang w:eastAsia="nl-NL"/>
        </w:rPr>
        <w:t>«ЕН.0</w:t>
      </w:r>
      <w:r>
        <w:rPr>
          <w:rFonts w:ascii="Times New Roman" w:eastAsia="Segoe UI" w:hAnsi="Times New Roman"/>
          <w:color w:val="auto"/>
          <w:sz w:val="24"/>
          <w:szCs w:val="24"/>
          <w:u w:val="single"/>
          <w:lang w:eastAsia="nl-NL"/>
        </w:rPr>
        <w:t>1</w:t>
      </w:r>
      <w:r w:rsidRPr="00686BEB">
        <w:rPr>
          <w:rFonts w:ascii="Times New Roman" w:eastAsia="Segoe UI" w:hAnsi="Times New Roman"/>
          <w:color w:val="auto"/>
          <w:sz w:val="24"/>
          <w:szCs w:val="24"/>
          <w:u w:val="single"/>
          <w:lang w:eastAsia="nl-NL"/>
        </w:rPr>
        <w:t>. Экологические основы природопользования»</w:t>
      </w:r>
    </w:p>
    <w:p w14:paraId="22A05B67" w14:textId="77777777" w:rsidR="00686BEB" w:rsidRPr="00686BEB" w:rsidRDefault="00686BEB" w:rsidP="00686BEB">
      <w:pPr>
        <w:widowControl w:val="0"/>
        <w:jc w:val="center"/>
        <w:rPr>
          <w:rFonts w:ascii="Times New Roman" w:eastAsia="Segoe UI" w:hAnsi="Times New Roman"/>
          <w:color w:val="auto"/>
          <w:sz w:val="24"/>
          <w:szCs w:val="24"/>
          <w:vertAlign w:val="superscript"/>
          <w:lang w:eastAsia="nl-NL"/>
        </w:rPr>
      </w:pPr>
      <w:r w:rsidRPr="00686BEB">
        <w:rPr>
          <w:rFonts w:ascii="Times New Roman" w:eastAsia="Segoe UI" w:hAnsi="Times New Roman"/>
          <w:color w:val="auto"/>
          <w:sz w:val="24"/>
          <w:szCs w:val="24"/>
          <w:vertAlign w:val="superscript"/>
          <w:lang w:eastAsia="nl-NL"/>
        </w:rPr>
        <w:t>(наименование дисциплины)</w:t>
      </w:r>
    </w:p>
    <w:p w14:paraId="7CDF44EC" w14:textId="77777777" w:rsidR="00686BEB" w:rsidRPr="00686BEB" w:rsidRDefault="00686BEB" w:rsidP="00686BEB">
      <w:pPr>
        <w:widowControl w:val="0"/>
        <w:rPr>
          <w:rFonts w:ascii="Times New Roman" w:hAnsi="Times New Roman"/>
          <w:color w:val="auto"/>
          <w:sz w:val="24"/>
          <w:szCs w:val="24"/>
          <w:lang w:eastAsia="nl-NL"/>
        </w:rPr>
      </w:pPr>
    </w:p>
    <w:p w14:paraId="1C640F04" w14:textId="77777777" w:rsidR="00686BEB" w:rsidRPr="00686BEB" w:rsidRDefault="00686BEB" w:rsidP="00686BEB">
      <w:pPr>
        <w:spacing w:after="120" w:line="276" w:lineRule="auto"/>
        <w:ind w:firstLine="709"/>
        <w:outlineLvl w:val="1"/>
        <w:rPr>
          <w:rFonts w:ascii="Times New Roman" w:eastAsia="Segoe UI" w:hAnsi="Times New Roman"/>
          <w:b/>
          <w:bCs/>
          <w:color w:val="auto"/>
          <w:sz w:val="24"/>
          <w:szCs w:val="24"/>
        </w:rPr>
      </w:pPr>
      <w:r w:rsidRPr="00686BEB">
        <w:rPr>
          <w:rFonts w:ascii="Times New Roman" w:eastAsia="Segoe UI" w:hAnsi="Times New Roman"/>
          <w:b/>
          <w:bCs/>
          <w:color w:val="auto"/>
          <w:sz w:val="24"/>
          <w:szCs w:val="24"/>
        </w:rPr>
        <w:t>1.1. Цель и место дисциплины в структуре образовательной программы</w:t>
      </w:r>
    </w:p>
    <w:p w14:paraId="45A0DAE7" w14:textId="77777777" w:rsidR="00686BEB" w:rsidRPr="00686BEB" w:rsidRDefault="00686BEB" w:rsidP="00686BEB">
      <w:pPr>
        <w:suppressAutoHyphens/>
        <w:spacing w:line="276" w:lineRule="auto"/>
        <w:ind w:firstLine="709"/>
        <w:jc w:val="both"/>
        <w:rPr>
          <w:rFonts w:ascii="Times New Roman" w:hAnsi="Times New Roman"/>
          <w:bCs/>
          <w:iCs/>
          <w:color w:val="auto"/>
          <w:sz w:val="24"/>
          <w:szCs w:val="24"/>
          <w:lang w:val="x-none"/>
        </w:rPr>
      </w:pPr>
      <w:r w:rsidRPr="00686BEB">
        <w:rPr>
          <w:rFonts w:ascii="Times New Roman" w:hAnsi="Times New Roman"/>
          <w:color w:val="auto"/>
          <w:sz w:val="24"/>
          <w:szCs w:val="24"/>
        </w:rPr>
        <w:t xml:space="preserve">Цель дисциплины </w:t>
      </w:r>
      <w:r w:rsidRPr="00686BEB">
        <w:rPr>
          <w:rFonts w:ascii="Times New Roman" w:eastAsia="Calibri" w:hAnsi="Times New Roman"/>
          <w:color w:val="auto"/>
          <w:szCs w:val="22"/>
          <w:lang w:eastAsia="en-US"/>
        </w:rPr>
        <w:t>«Экологические основы природопользования»</w:t>
      </w:r>
      <w:r w:rsidRPr="00686BEB">
        <w:rPr>
          <w:rFonts w:ascii="Times New Roman" w:hAnsi="Times New Roman"/>
          <w:color w:val="auto"/>
          <w:sz w:val="24"/>
          <w:szCs w:val="24"/>
        </w:rPr>
        <w:t xml:space="preserve">: </w:t>
      </w:r>
      <w:r w:rsidRPr="00686BEB">
        <w:rPr>
          <w:rFonts w:ascii="Times New Roman" w:hAnsi="Times New Roman"/>
          <w:bCs/>
          <w:iCs/>
          <w:color w:val="auto"/>
          <w:sz w:val="24"/>
          <w:szCs w:val="24"/>
          <w:lang w:val="x-none"/>
        </w:rPr>
        <w:t>формирование представлений о современном состоянии природопользования в мире и о месте России в этом процессе, а также развитие познавательного интереса к экологическим проблемам и правовым вопросам экологической безопасности.</w:t>
      </w:r>
    </w:p>
    <w:p w14:paraId="46FAB093" w14:textId="77777777" w:rsidR="00686BEB" w:rsidRPr="00686BEB" w:rsidRDefault="00686BEB" w:rsidP="00686BEB">
      <w:pPr>
        <w:suppressAutoHyphens/>
        <w:spacing w:line="276" w:lineRule="auto"/>
        <w:ind w:firstLine="709"/>
        <w:jc w:val="both"/>
        <w:rPr>
          <w:rFonts w:ascii="Times New Roman" w:eastAsia="Calibri" w:hAnsi="Times New Roman"/>
          <w:color w:val="auto"/>
          <w:sz w:val="24"/>
          <w:szCs w:val="24"/>
          <w:lang w:eastAsia="en-US"/>
        </w:rPr>
      </w:pPr>
      <w:r w:rsidRPr="00686BEB">
        <w:rPr>
          <w:rFonts w:ascii="Times New Roman" w:hAnsi="Times New Roman"/>
          <w:bCs/>
          <w:iCs/>
          <w:color w:val="auto"/>
          <w:sz w:val="24"/>
          <w:szCs w:val="24"/>
          <w:lang w:val="x-none"/>
        </w:rPr>
        <w:t xml:space="preserve"> </w:t>
      </w:r>
      <w:r w:rsidRPr="00686BEB">
        <w:rPr>
          <w:rFonts w:ascii="Times New Roman" w:eastAsia="Calibri" w:hAnsi="Times New Roman"/>
          <w:color w:val="auto"/>
          <w:sz w:val="24"/>
          <w:szCs w:val="24"/>
          <w:lang w:eastAsia="en-US"/>
        </w:rPr>
        <w:t xml:space="preserve">Дисциплина «Экологические основы природопользования» включена в обязательную часть общего гуманитарного и социально-экономического цикла образовательной программы </w:t>
      </w:r>
    </w:p>
    <w:p w14:paraId="1A54DD62" w14:textId="77777777" w:rsidR="00686BEB" w:rsidRPr="00686BEB" w:rsidRDefault="00686BEB" w:rsidP="00686BEB">
      <w:pPr>
        <w:suppressAutoHyphens/>
        <w:spacing w:line="276" w:lineRule="auto"/>
        <w:ind w:firstLine="709"/>
        <w:jc w:val="both"/>
        <w:rPr>
          <w:rFonts w:ascii="Times New Roman" w:eastAsia="Calibri" w:hAnsi="Times New Roman"/>
          <w:color w:val="auto"/>
          <w:sz w:val="24"/>
          <w:szCs w:val="24"/>
          <w:lang w:eastAsia="en-US"/>
        </w:rPr>
      </w:pPr>
    </w:p>
    <w:p w14:paraId="44BDB43F" w14:textId="77777777" w:rsidR="00686BEB" w:rsidRPr="00686BEB" w:rsidRDefault="00686BEB" w:rsidP="00686BEB">
      <w:pPr>
        <w:spacing w:after="120" w:line="276" w:lineRule="auto"/>
        <w:ind w:firstLine="709"/>
        <w:outlineLvl w:val="1"/>
        <w:rPr>
          <w:rFonts w:ascii="Times New Roman" w:eastAsia="Segoe UI" w:hAnsi="Times New Roman"/>
          <w:b/>
          <w:bCs/>
          <w:color w:val="auto"/>
          <w:sz w:val="24"/>
          <w:szCs w:val="24"/>
        </w:rPr>
      </w:pPr>
      <w:r w:rsidRPr="00686BEB">
        <w:rPr>
          <w:rFonts w:ascii="Times New Roman" w:eastAsia="Segoe UI" w:hAnsi="Times New Roman"/>
          <w:b/>
          <w:bCs/>
          <w:color w:val="auto"/>
          <w:sz w:val="24"/>
          <w:szCs w:val="24"/>
        </w:rPr>
        <w:t>1.2. Планируемые результаты освоения дисциплины</w:t>
      </w:r>
    </w:p>
    <w:p w14:paraId="3CB89ED7" w14:textId="77777777" w:rsidR="00686BEB" w:rsidRPr="00686BEB" w:rsidRDefault="00686BEB" w:rsidP="00686BEB">
      <w:pPr>
        <w:ind w:firstLine="709"/>
        <w:jc w:val="both"/>
        <w:rPr>
          <w:rFonts w:ascii="Times New Roman" w:hAnsi="Times New Roman"/>
          <w:color w:val="auto"/>
          <w:sz w:val="24"/>
          <w:szCs w:val="24"/>
        </w:rPr>
      </w:pPr>
      <w:r w:rsidRPr="00686BEB">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1B282AA" w14:textId="77777777" w:rsidR="00686BEB" w:rsidRPr="00686BEB" w:rsidRDefault="00686BEB" w:rsidP="00686BEB">
      <w:pPr>
        <w:spacing w:after="120"/>
        <w:ind w:firstLine="709"/>
        <w:rPr>
          <w:rFonts w:ascii="Times New Roman" w:eastAsia="Calibri" w:hAnsi="Times New Roman"/>
          <w:bCs/>
          <w:color w:val="auto"/>
          <w:sz w:val="24"/>
          <w:szCs w:val="24"/>
          <w:lang w:eastAsia="en-US"/>
        </w:rPr>
      </w:pPr>
      <w:r w:rsidRPr="00686BEB">
        <w:rPr>
          <w:rFonts w:ascii="Times New Roman" w:eastAsia="Calibri" w:hAnsi="Times New Roman"/>
          <w:bCs/>
          <w:color w:val="auto"/>
          <w:sz w:val="24"/>
          <w:szCs w:val="24"/>
          <w:lang w:eastAsia="en-US"/>
        </w:rPr>
        <w:t>В результате освоения дисциплины обучающийся должен</w:t>
      </w:r>
      <w:r w:rsidRPr="00686BEB">
        <w:rPr>
          <w:rFonts w:ascii="Times New Roman" w:eastAsia="Calibri" w:hAnsi="Times New Roman"/>
          <w:bCs/>
          <w:color w:val="auto"/>
          <w:sz w:val="24"/>
          <w:szCs w:val="24"/>
          <w:vertAlign w:val="superscript"/>
          <w:lang w:eastAsia="en-US"/>
        </w:rPr>
        <w:footnoteReference w:id="5"/>
      </w:r>
      <w:r w:rsidRPr="00686BEB">
        <w:rPr>
          <w:rFonts w:ascii="Times New Roman" w:eastAsia="Calibri" w:hAnsi="Times New Roman"/>
          <w:bCs/>
          <w:color w:val="auto"/>
          <w:sz w:val="24"/>
          <w:szCs w:val="24"/>
          <w:lang w:eastAsia="en-US"/>
        </w:rPr>
        <w:t>:</w:t>
      </w:r>
    </w:p>
    <w:p w14:paraId="084B5E19" w14:textId="77777777" w:rsidR="00686BEB" w:rsidRPr="00686BEB" w:rsidRDefault="00686BEB" w:rsidP="00686BEB">
      <w:pPr>
        <w:spacing w:after="120"/>
        <w:ind w:firstLine="709"/>
        <w:rPr>
          <w:rFonts w:ascii="Times New Roman" w:eastAsia="Calibri" w:hAnsi="Times New Roman"/>
          <w:bCs/>
          <w:color w:val="auto"/>
          <w:sz w:val="24"/>
          <w:szCs w:val="24"/>
          <w:lang w:eastAsia="en-US"/>
        </w:rPr>
      </w:pPr>
    </w:p>
    <w:tbl>
      <w:tblPr>
        <w:tblStyle w:val="520"/>
        <w:tblW w:w="9782" w:type="dxa"/>
        <w:tblInd w:w="-431" w:type="dxa"/>
        <w:tblLook w:val="04A0" w:firstRow="1" w:lastRow="0" w:firstColumn="1" w:lastColumn="0" w:noHBand="0" w:noVBand="1"/>
      </w:tblPr>
      <w:tblGrid>
        <w:gridCol w:w="1135"/>
        <w:gridCol w:w="4253"/>
        <w:gridCol w:w="4394"/>
      </w:tblGrid>
      <w:tr w:rsidR="00686BEB" w:rsidRPr="00686BEB" w14:paraId="394617AA" w14:textId="77777777" w:rsidTr="00C25760">
        <w:tc>
          <w:tcPr>
            <w:tcW w:w="1135" w:type="dxa"/>
          </w:tcPr>
          <w:p w14:paraId="4E658A3F" w14:textId="77777777" w:rsidR="00686BEB" w:rsidRPr="00686BEB" w:rsidRDefault="00686BEB" w:rsidP="00686BEB">
            <w:pPr>
              <w:jc w:val="center"/>
              <w:rPr>
                <w:rFonts w:ascii="Times New Roman" w:hAnsi="Times New Roman"/>
                <w:b/>
                <w:bCs/>
                <w:sz w:val="24"/>
                <w:szCs w:val="24"/>
              </w:rPr>
            </w:pPr>
            <w:r w:rsidRPr="00686BEB">
              <w:rPr>
                <w:rFonts w:ascii="Times New Roman" w:hAnsi="Times New Roman"/>
                <w:b/>
                <w:bCs/>
                <w:sz w:val="24"/>
                <w:szCs w:val="24"/>
              </w:rPr>
              <w:t>Код ОК</w:t>
            </w:r>
          </w:p>
        </w:tc>
        <w:tc>
          <w:tcPr>
            <w:tcW w:w="4253" w:type="dxa"/>
          </w:tcPr>
          <w:p w14:paraId="28757053" w14:textId="77777777" w:rsidR="00686BEB" w:rsidRPr="00686BEB" w:rsidRDefault="00686BEB" w:rsidP="00686BEB">
            <w:pPr>
              <w:jc w:val="center"/>
              <w:rPr>
                <w:rFonts w:ascii="Times New Roman" w:hAnsi="Times New Roman"/>
                <w:b/>
                <w:bCs/>
                <w:sz w:val="24"/>
                <w:szCs w:val="24"/>
              </w:rPr>
            </w:pPr>
            <w:r w:rsidRPr="00686BEB">
              <w:rPr>
                <w:rFonts w:ascii="Times New Roman" w:hAnsi="Times New Roman"/>
                <w:b/>
                <w:bCs/>
                <w:sz w:val="24"/>
                <w:szCs w:val="24"/>
              </w:rPr>
              <w:t>Уметь</w:t>
            </w:r>
          </w:p>
        </w:tc>
        <w:tc>
          <w:tcPr>
            <w:tcW w:w="4394" w:type="dxa"/>
          </w:tcPr>
          <w:p w14:paraId="3C62E709" w14:textId="77777777" w:rsidR="00686BEB" w:rsidRPr="00686BEB" w:rsidRDefault="00686BEB" w:rsidP="00686BEB">
            <w:pPr>
              <w:jc w:val="center"/>
              <w:rPr>
                <w:rFonts w:ascii="Times New Roman" w:hAnsi="Times New Roman"/>
                <w:b/>
                <w:bCs/>
                <w:sz w:val="24"/>
                <w:szCs w:val="24"/>
              </w:rPr>
            </w:pPr>
            <w:r w:rsidRPr="00686BEB">
              <w:rPr>
                <w:rFonts w:ascii="Times New Roman" w:hAnsi="Times New Roman"/>
                <w:b/>
                <w:bCs/>
                <w:sz w:val="24"/>
                <w:szCs w:val="24"/>
              </w:rPr>
              <w:t>Знать</w:t>
            </w:r>
          </w:p>
        </w:tc>
      </w:tr>
      <w:tr w:rsidR="00686BEB" w:rsidRPr="00686BEB" w14:paraId="21A57716" w14:textId="77777777" w:rsidTr="00C25760">
        <w:trPr>
          <w:trHeight w:val="73"/>
        </w:trPr>
        <w:tc>
          <w:tcPr>
            <w:tcW w:w="1135" w:type="dxa"/>
          </w:tcPr>
          <w:p w14:paraId="5106B4F7" w14:textId="77777777" w:rsidR="00686BEB" w:rsidRPr="00686BEB" w:rsidRDefault="00686BEB" w:rsidP="00686BEB">
            <w:pPr>
              <w:jc w:val="both"/>
              <w:rPr>
                <w:rFonts w:ascii="Times New Roman" w:hAnsi="Times New Roman"/>
                <w:sz w:val="24"/>
                <w:szCs w:val="24"/>
              </w:rPr>
            </w:pPr>
            <w:r w:rsidRPr="00686BEB">
              <w:rPr>
                <w:rFonts w:ascii="Times New Roman" w:hAnsi="Times New Roman"/>
                <w:sz w:val="24"/>
                <w:szCs w:val="24"/>
              </w:rPr>
              <w:t>ОК 01</w:t>
            </w:r>
          </w:p>
          <w:p w14:paraId="09594A44" w14:textId="77777777" w:rsidR="00686BEB" w:rsidRPr="00686BEB" w:rsidRDefault="00686BEB" w:rsidP="00686BEB">
            <w:pPr>
              <w:jc w:val="both"/>
              <w:rPr>
                <w:rFonts w:ascii="Times New Roman" w:hAnsi="Times New Roman"/>
                <w:sz w:val="24"/>
                <w:szCs w:val="24"/>
              </w:rPr>
            </w:pPr>
            <w:r w:rsidRPr="00686BEB">
              <w:rPr>
                <w:rFonts w:ascii="Times New Roman" w:hAnsi="Times New Roman"/>
                <w:sz w:val="24"/>
                <w:szCs w:val="24"/>
              </w:rPr>
              <w:t>ОК 04</w:t>
            </w:r>
          </w:p>
          <w:p w14:paraId="4182C0B6" w14:textId="77777777" w:rsidR="00686BEB" w:rsidRPr="00686BEB" w:rsidRDefault="00686BEB" w:rsidP="00686BEB">
            <w:pPr>
              <w:jc w:val="both"/>
              <w:rPr>
                <w:rFonts w:ascii="Times New Roman" w:hAnsi="Times New Roman"/>
                <w:sz w:val="24"/>
                <w:szCs w:val="24"/>
              </w:rPr>
            </w:pPr>
            <w:r w:rsidRPr="00686BEB">
              <w:rPr>
                <w:rFonts w:ascii="Times New Roman" w:hAnsi="Times New Roman"/>
                <w:sz w:val="24"/>
                <w:szCs w:val="24"/>
              </w:rPr>
              <w:t>ОК 09</w:t>
            </w:r>
          </w:p>
          <w:p w14:paraId="5027CDD3" w14:textId="77777777" w:rsidR="00686BEB" w:rsidRPr="00686BEB" w:rsidRDefault="00686BEB" w:rsidP="00686BEB">
            <w:pPr>
              <w:jc w:val="both"/>
              <w:rPr>
                <w:rFonts w:ascii="Times New Roman" w:hAnsi="Times New Roman"/>
                <w:sz w:val="24"/>
                <w:szCs w:val="24"/>
              </w:rPr>
            </w:pPr>
          </w:p>
          <w:p w14:paraId="220FEAFA" w14:textId="77777777" w:rsidR="00686BEB" w:rsidRPr="00686BEB" w:rsidRDefault="00686BEB" w:rsidP="00686BEB">
            <w:pPr>
              <w:jc w:val="both"/>
              <w:rPr>
                <w:rFonts w:ascii="Times New Roman" w:hAnsi="Times New Roman"/>
                <w:sz w:val="24"/>
                <w:szCs w:val="24"/>
              </w:rPr>
            </w:pPr>
          </w:p>
          <w:p w14:paraId="57B62BB2" w14:textId="77777777" w:rsidR="00686BEB" w:rsidRPr="00686BEB" w:rsidRDefault="00686BEB" w:rsidP="00686BEB">
            <w:pPr>
              <w:jc w:val="both"/>
              <w:rPr>
                <w:rFonts w:ascii="Times New Roman" w:hAnsi="Times New Roman"/>
                <w:sz w:val="24"/>
                <w:szCs w:val="24"/>
              </w:rPr>
            </w:pPr>
          </w:p>
          <w:p w14:paraId="02B73252" w14:textId="77777777" w:rsidR="00686BEB" w:rsidRPr="00686BEB" w:rsidRDefault="00686BEB" w:rsidP="00686BEB">
            <w:pPr>
              <w:jc w:val="both"/>
              <w:rPr>
                <w:rFonts w:ascii="Times New Roman" w:hAnsi="Times New Roman"/>
                <w:sz w:val="24"/>
                <w:szCs w:val="24"/>
              </w:rPr>
            </w:pPr>
          </w:p>
          <w:p w14:paraId="4912216C" w14:textId="77777777" w:rsidR="00686BEB" w:rsidRPr="00686BEB" w:rsidRDefault="00686BEB" w:rsidP="00686BEB">
            <w:pPr>
              <w:jc w:val="both"/>
              <w:rPr>
                <w:rFonts w:ascii="Times New Roman" w:hAnsi="Times New Roman"/>
                <w:sz w:val="24"/>
                <w:szCs w:val="24"/>
              </w:rPr>
            </w:pPr>
          </w:p>
          <w:p w14:paraId="5798F777" w14:textId="77777777" w:rsidR="00686BEB" w:rsidRPr="00686BEB" w:rsidRDefault="00686BEB" w:rsidP="00686BEB">
            <w:pPr>
              <w:jc w:val="both"/>
              <w:rPr>
                <w:rFonts w:ascii="Times New Roman" w:hAnsi="Times New Roman"/>
                <w:sz w:val="24"/>
                <w:szCs w:val="24"/>
              </w:rPr>
            </w:pPr>
          </w:p>
        </w:tc>
        <w:tc>
          <w:tcPr>
            <w:tcW w:w="4253" w:type="dxa"/>
          </w:tcPr>
          <w:p w14:paraId="225A68CC"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распознавать задачу и/или проблему в профессиональном и/или социальном контексте;</w:t>
            </w:r>
          </w:p>
          <w:p w14:paraId="0173286A"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анализировать задачу и/или проблему и выделять её составные части;</w:t>
            </w:r>
          </w:p>
          <w:p w14:paraId="39E216DE"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определять этапы решения задачи;</w:t>
            </w:r>
          </w:p>
          <w:p w14:paraId="31940A82"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организовывать работу коллектива и команды</w:t>
            </w:r>
          </w:p>
          <w:p w14:paraId="1763E396"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взаимодействовать с коллегами, руководством, клиентами в ходе профессиональной деятельности</w:t>
            </w:r>
          </w:p>
          <w:p w14:paraId="6E1EBA78"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BE48AA7"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Участвовать в диалогах на знакомые общие и профессиональные темы</w:t>
            </w:r>
          </w:p>
          <w:p w14:paraId="79A7E249" w14:textId="77777777" w:rsidR="00686BEB" w:rsidRPr="00686BEB" w:rsidRDefault="00686BEB" w:rsidP="00686BEB">
            <w:pPr>
              <w:rPr>
                <w:rFonts w:ascii="Times New Roman" w:hAnsi="Times New Roman"/>
                <w:b/>
                <w:bCs/>
                <w:iCs/>
                <w:sz w:val="24"/>
                <w:szCs w:val="24"/>
              </w:rPr>
            </w:pPr>
            <w:r w:rsidRPr="00686BEB">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4394" w:type="dxa"/>
          </w:tcPr>
          <w:p w14:paraId="38A0FE82"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актуальный профессиональный и социальный контекст, в котором приходится работать и жить;</w:t>
            </w:r>
          </w:p>
          <w:p w14:paraId="1350A1F6"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76220F4"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 xml:space="preserve">алгоритмы выполнения работ в профессиональной </w:t>
            </w:r>
          </w:p>
          <w:p w14:paraId="2A96E82A"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и смежных областях;</w:t>
            </w:r>
          </w:p>
          <w:p w14:paraId="7A555D95"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психологические основы деятельности коллектива, психологические особенности личности;</w:t>
            </w:r>
          </w:p>
          <w:p w14:paraId="37F42486"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основы проектной деятельности</w:t>
            </w:r>
          </w:p>
          <w:p w14:paraId="2C2A0B36"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Правила построения простых и сложных предложений на профессиональные темы</w:t>
            </w:r>
          </w:p>
          <w:p w14:paraId="63FCEAFC"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 xml:space="preserve">Основные общеупотребительные глаголы (бытовая </w:t>
            </w:r>
          </w:p>
          <w:p w14:paraId="78CFB39D" w14:textId="77777777" w:rsidR="00686BEB" w:rsidRPr="00686BEB" w:rsidRDefault="00686BEB" w:rsidP="00686BEB">
            <w:pPr>
              <w:rPr>
                <w:rFonts w:ascii="Times New Roman" w:hAnsi="Times New Roman"/>
                <w:iCs/>
                <w:sz w:val="24"/>
                <w:szCs w:val="24"/>
              </w:rPr>
            </w:pPr>
            <w:r w:rsidRPr="00686BEB">
              <w:rPr>
                <w:rFonts w:ascii="Times New Roman" w:hAnsi="Times New Roman"/>
                <w:iCs/>
                <w:sz w:val="24"/>
                <w:szCs w:val="24"/>
              </w:rPr>
              <w:t>и профессиональная лексика)</w:t>
            </w:r>
          </w:p>
          <w:p w14:paraId="532A87B8" w14:textId="77777777" w:rsidR="00686BEB" w:rsidRPr="00686BEB" w:rsidRDefault="00686BEB" w:rsidP="00686BEB">
            <w:pPr>
              <w:rPr>
                <w:rFonts w:ascii="Times New Roman" w:hAnsi="Times New Roman"/>
                <w:iCs/>
                <w:spacing w:val="-4"/>
                <w:sz w:val="24"/>
                <w:szCs w:val="24"/>
              </w:rPr>
            </w:pPr>
            <w:r w:rsidRPr="00686BEB">
              <w:rPr>
                <w:rFonts w:ascii="Times New Roman" w:hAnsi="Times New Roman"/>
                <w:iCs/>
                <w:sz w:val="24"/>
                <w:szCs w:val="24"/>
              </w:rPr>
              <w:t>Правила чтения текстов профессиональной направленности</w:t>
            </w:r>
          </w:p>
        </w:tc>
      </w:tr>
    </w:tbl>
    <w:p w14:paraId="63D64747" w14:textId="77777777" w:rsidR="00686BEB" w:rsidRPr="00686BEB" w:rsidRDefault="00686BEB" w:rsidP="00686BEB">
      <w:pPr>
        <w:spacing w:after="120"/>
        <w:ind w:firstLine="709"/>
        <w:rPr>
          <w:rFonts w:ascii="Times New Roman" w:eastAsia="Calibri" w:hAnsi="Times New Roman"/>
          <w:bCs/>
          <w:color w:val="auto"/>
          <w:sz w:val="24"/>
          <w:szCs w:val="24"/>
          <w:lang w:eastAsia="en-US"/>
        </w:rPr>
      </w:pPr>
    </w:p>
    <w:p w14:paraId="2E796927" w14:textId="77777777" w:rsidR="00686BEB" w:rsidRPr="00686BEB" w:rsidRDefault="00686BEB" w:rsidP="00686BEB">
      <w:pPr>
        <w:spacing w:after="120"/>
        <w:ind w:firstLine="709"/>
        <w:rPr>
          <w:rFonts w:ascii="Times New Roman" w:eastAsia="Calibri" w:hAnsi="Times New Roman"/>
          <w:bCs/>
          <w:color w:val="auto"/>
          <w:sz w:val="24"/>
          <w:szCs w:val="24"/>
          <w:lang w:eastAsia="en-US"/>
        </w:rPr>
      </w:pPr>
    </w:p>
    <w:p w14:paraId="02C3C866" w14:textId="77777777" w:rsidR="00686BEB" w:rsidRPr="00686BEB" w:rsidRDefault="00686BEB" w:rsidP="00686BEB">
      <w:pPr>
        <w:spacing w:after="120"/>
        <w:ind w:firstLine="709"/>
        <w:rPr>
          <w:rFonts w:ascii="Times New Roman" w:eastAsia="Calibri" w:hAnsi="Times New Roman"/>
          <w:bCs/>
          <w:color w:val="auto"/>
          <w:sz w:val="24"/>
          <w:szCs w:val="24"/>
          <w:lang w:eastAsia="en-US"/>
        </w:rPr>
      </w:pPr>
    </w:p>
    <w:p w14:paraId="2BEBB29E" w14:textId="77777777" w:rsidR="00686BEB" w:rsidRPr="00686BEB" w:rsidRDefault="00686BEB" w:rsidP="00686BEB">
      <w:pPr>
        <w:ind w:firstLine="709"/>
        <w:rPr>
          <w:rFonts w:ascii="Times New Roman" w:eastAsia="Calibri" w:hAnsi="Times New Roman"/>
          <w:bCs/>
          <w:color w:val="auto"/>
          <w:sz w:val="24"/>
          <w:szCs w:val="24"/>
          <w:lang w:eastAsia="en-US"/>
        </w:rPr>
      </w:pPr>
    </w:p>
    <w:p w14:paraId="0C302EC5" w14:textId="77777777" w:rsidR="00686BEB" w:rsidRPr="00686BEB" w:rsidRDefault="00686BEB" w:rsidP="00686BEB">
      <w:pPr>
        <w:rPr>
          <w:rFonts w:ascii="Times New Roman" w:eastAsia="Segoe UI" w:hAnsi="Times New Roman"/>
          <w:b/>
          <w:bCs/>
          <w:caps/>
          <w:color w:val="auto"/>
          <w:kern w:val="32"/>
          <w:sz w:val="24"/>
          <w:szCs w:val="24"/>
          <w:lang w:val="x-none" w:eastAsia="x-none"/>
        </w:rPr>
      </w:pPr>
    </w:p>
    <w:p w14:paraId="2F7EFE1B" w14:textId="77777777" w:rsidR="00686BEB" w:rsidRPr="00686BEB" w:rsidRDefault="00686BEB" w:rsidP="00686BEB">
      <w:pPr>
        <w:keepNext/>
        <w:spacing w:after="120"/>
        <w:jc w:val="center"/>
        <w:outlineLvl w:val="0"/>
        <w:rPr>
          <w:rFonts w:ascii="Times New Roman" w:eastAsia="Segoe UI" w:hAnsi="Times New Roman"/>
          <w:b/>
          <w:bCs/>
          <w:caps/>
          <w:color w:val="auto"/>
          <w:kern w:val="32"/>
          <w:sz w:val="24"/>
          <w:szCs w:val="24"/>
          <w:lang w:eastAsia="x-none"/>
        </w:rPr>
      </w:pPr>
      <w:r w:rsidRPr="00686BEB">
        <w:rPr>
          <w:rFonts w:ascii="Times New Roman" w:eastAsia="Segoe UI" w:hAnsi="Times New Roman"/>
          <w:b/>
          <w:bCs/>
          <w:caps/>
          <w:color w:val="auto"/>
          <w:kern w:val="32"/>
          <w:sz w:val="24"/>
          <w:szCs w:val="24"/>
          <w:lang w:val="x-none" w:eastAsia="x-none"/>
        </w:rPr>
        <w:t xml:space="preserve">2. Структура и содержание </w:t>
      </w:r>
      <w:r w:rsidRPr="00686BEB">
        <w:rPr>
          <w:rFonts w:ascii="Times New Roman" w:eastAsia="Segoe UI" w:hAnsi="Times New Roman"/>
          <w:b/>
          <w:bCs/>
          <w:caps/>
          <w:color w:val="auto"/>
          <w:kern w:val="32"/>
          <w:sz w:val="24"/>
          <w:szCs w:val="24"/>
          <w:lang w:eastAsia="x-none"/>
        </w:rPr>
        <w:t>ДИСЦИПЛИНЫ</w:t>
      </w:r>
    </w:p>
    <w:p w14:paraId="35E710AD" w14:textId="77777777" w:rsidR="00686BEB" w:rsidRPr="00686BEB" w:rsidRDefault="00686BEB" w:rsidP="00686BEB">
      <w:pPr>
        <w:spacing w:after="120" w:line="276" w:lineRule="auto"/>
        <w:ind w:firstLine="709"/>
        <w:outlineLvl w:val="1"/>
        <w:rPr>
          <w:rFonts w:ascii="Times New Roman" w:eastAsia="Segoe UI" w:hAnsi="Times New Roman"/>
          <w:b/>
          <w:bCs/>
          <w:color w:val="auto"/>
          <w:sz w:val="24"/>
          <w:szCs w:val="24"/>
        </w:rPr>
      </w:pPr>
      <w:r w:rsidRPr="00686BEB">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BEB" w:rsidRPr="00686BEB" w14:paraId="2A32BE41" w14:textId="77777777" w:rsidTr="00C25760">
        <w:trPr>
          <w:trHeight w:val="23"/>
        </w:trPr>
        <w:tc>
          <w:tcPr>
            <w:tcW w:w="2460" w:type="pct"/>
            <w:vAlign w:val="center"/>
          </w:tcPr>
          <w:p w14:paraId="7C777F88" w14:textId="77777777" w:rsidR="00686BEB" w:rsidRPr="00686BEB" w:rsidRDefault="00686BEB" w:rsidP="00686BEB">
            <w:pPr>
              <w:jc w:val="center"/>
              <w:rPr>
                <w:rFonts w:ascii="Times New Roman" w:eastAsia="Calibri" w:hAnsi="Times New Roman"/>
                <w:b/>
                <w:color w:val="auto"/>
                <w:sz w:val="24"/>
                <w:szCs w:val="22"/>
                <w:lang w:eastAsia="en-US"/>
              </w:rPr>
            </w:pPr>
            <w:r w:rsidRPr="00686BEB">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0F647793" w14:textId="77777777" w:rsidR="00686BEB" w:rsidRPr="00686BEB" w:rsidRDefault="00686BEB" w:rsidP="00686BEB">
            <w:pPr>
              <w:jc w:val="center"/>
              <w:rPr>
                <w:rFonts w:ascii="Times New Roman" w:eastAsia="Calibri" w:hAnsi="Times New Roman"/>
                <w:b/>
                <w:iCs/>
                <w:color w:val="auto"/>
                <w:sz w:val="24"/>
                <w:szCs w:val="22"/>
                <w:lang w:eastAsia="en-US"/>
              </w:rPr>
            </w:pPr>
            <w:r w:rsidRPr="00686BEB">
              <w:rPr>
                <w:rFonts w:ascii="Times New Roman" w:eastAsia="Calibri" w:hAnsi="Times New Roman"/>
                <w:b/>
                <w:iCs/>
                <w:color w:val="auto"/>
                <w:sz w:val="24"/>
                <w:szCs w:val="22"/>
                <w:lang w:eastAsia="en-US"/>
              </w:rPr>
              <w:t>Объем в часах</w:t>
            </w:r>
          </w:p>
        </w:tc>
        <w:tc>
          <w:tcPr>
            <w:tcW w:w="1345" w:type="pct"/>
          </w:tcPr>
          <w:p w14:paraId="1C4BFCED" w14:textId="77777777" w:rsidR="00686BEB" w:rsidRPr="00686BEB" w:rsidRDefault="00686BEB" w:rsidP="00686BEB">
            <w:pPr>
              <w:jc w:val="center"/>
              <w:rPr>
                <w:rFonts w:ascii="Times New Roman" w:eastAsia="Calibri" w:hAnsi="Times New Roman"/>
                <w:b/>
                <w:iCs/>
                <w:color w:val="auto"/>
                <w:sz w:val="24"/>
                <w:szCs w:val="22"/>
                <w:lang w:eastAsia="en-US"/>
              </w:rPr>
            </w:pPr>
            <w:r w:rsidRPr="00686BEB">
              <w:rPr>
                <w:rFonts w:ascii="Times New Roman" w:eastAsia="Calibri" w:hAnsi="Times New Roman"/>
                <w:b/>
                <w:color w:val="auto"/>
                <w:sz w:val="24"/>
                <w:szCs w:val="22"/>
                <w:lang w:eastAsia="en-US"/>
              </w:rPr>
              <w:t xml:space="preserve">В т.ч. в форме </w:t>
            </w:r>
            <w:proofErr w:type="spellStart"/>
            <w:r w:rsidRPr="00686BEB">
              <w:rPr>
                <w:rFonts w:ascii="Times New Roman" w:eastAsia="Calibri" w:hAnsi="Times New Roman"/>
                <w:b/>
                <w:color w:val="auto"/>
                <w:sz w:val="24"/>
                <w:szCs w:val="22"/>
                <w:lang w:eastAsia="en-US"/>
              </w:rPr>
              <w:t>практ</w:t>
            </w:r>
            <w:proofErr w:type="spellEnd"/>
            <w:r w:rsidRPr="00686BEB">
              <w:rPr>
                <w:rFonts w:ascii="Times New Roman" w:eastAsia="Calibri" w:hAnsi="Times New Roman"/>
                <w:b/>
                <w:color w:val="auto"/>
                <w:sz w:val="24"/>
                <w:szCs w:val="22"/>
                <w:lang w:eastAsia="en-US"/>
              </w:rPr>
              <w:t>. подготовки</w:t>
            </w:r>
          </w:p>
        </w:tc>
      </w:tr>
      <w:tr w:rsidR="00686BEB" w:rsidRPr="00686BEB" w14:paraId="2DC02341" w14:textId="77777777" w:rsidTr="00C25760">
        <w:trPr>
          <w:trHeight w:val="23"/>
        </w:trPr>
        <w:tc>
          <w:tcPr>
            <w:tcW w:w="2460" w:type="pct"/>
            <w:vAlign w:val="center"/>
          </w:tcPr>
          <w:p w14:paraId="77B99941" w14:textId="77777777" w:rsidR="00686BEB" w:rsidRPr="00686BEB" w:rsidRDefault="00686BEB" w:rsidP="00686BEB">
            <w:pPr>
              <w:jc w:val="both"/>
              <w:rPr>
                <w:rFonts w:ascii="Times New Roman" w:eastAsia="Calibri" w:hAnsi="Times New Roman"/>
                <w:bCs/>
                <w:color w:val="auto"/>
                <w:sz w:val="24"/>
                <w:szCs w:val="24"/>
                <w:lang w:eastAsia="en-US"/>
              </w:rPr>
            </w:pPr>
            <w:r w:rsidRPr="00686BEB">
              <w:rPr>
                <w:rFonts w:ascii="Times New Roman" w:eastAsia="Calibri" w:hAnsi="Times New Roman"/>
                <w:bCs/>
                <w:color w:val="auto"/>
                <w:sz w:val="24"/>
                <w:szCs w:val="24"/>
                <w:lang w:eastAsia="en-US"/>
              </w:rPr>
              <w:t>Учебные занятия</w:t>
            </w:r>
          </w:p>
        </w:tc>
        <w:tc>
          <w:tcPr>
            <w:tcW w:w="1195" w:type="pct"/>
            <w:vAlign w:val="center"/>
          </w:tcPr>
          <w:p w14:paraId="2639440E" w14:textId="77777777" w:rsidR="00686BEB" w:rsidRPr="00686BEB" w:rsidRDefault="00686BEB" w:rsidP="00686BEB">
            <w:pPr>
              <w:jc w:val="center"/>
              <w:rPr>
                <w:rFonts w:ascii="Times New Roman" w:eastAsia="Calibri" w:hAnsi="Times New Roman"/>
                <w:bCs/>
                <w:color w:val="auto"/>
                <w:sz w:val="24"/>
                <w:szCs w:val="24"/>
                <w:lang w:eastAsia="en-US"/>
              </w:rPr>
            </w:pPr>
            <w:r w:rsidRPr="00686BEB">
              <w:rPr>
                <w:rFonts w:ascii="Times New Roman" w:eastAsia="Calibri" w:hAnsi="Times New Roman"/>
                <w:bCs/>
                <w:color w:val="auto"/>
                <w:sz w:val="24"/>
                <w:szCs w:val="24"/>
                <w:lang w:eastAsia="en-US"/>
              </w:rPr>
              <w:t>32</w:t>
            </w:r>
          </w:p>
        </w:tc>
        <w:tc>
          <w:tcPr>
            <w:tcW w:w="1345" w:type="pct"/>
            <w:vAlign w:val="center"/>
          </w:tcPr>
          <w:p w14:paraId="7DF4A739" w14:textId="420735C6" w:rsidR="00686BEB" w:rsidRPr="00686BEB" w:rsidRDefault="00686BEB" w:rsidP="00686BE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12</w:t>
            </w:r>
          </w:p>
        </w:tc>
      </w:tr>
      <w:tr w:rsidR="00686BEB" w:rsidRPr="00686BEB" w14:paraId="6DB83672" w14:textId="77777777" w:rsidTr="00C25760">
        <w:trPr>
          <w:trHeight w:val="23"/>
        </w:trPr>
        <w:tc>
          <w:tcPr>
            <w:tcW w:w="2460" w:type="pct"/>
            <w:vAlign w:val="center"/>
          </w:tcPr>
          <w:p w14:paraId="3F153DAB" w14:textId="77777777" w:rsidR="00686BEB" w:rsidRPr="00686BEB" w:rsidRDefault="00686BEB" w:rsidP="00686BEB">
            <w:pPr>
              <w:jc w:val="both"/>
              <w:rPr>
                <w:rFonts w:ascii="Times New Roman" w:eastAsia="Calibri" w:hAnsi="Times New Roman"/>
                <w:bCs/>
                <w:color w:val="auto"/>
                <w:sz w:val="24"/>
                <w:szCs w:val="24"/>
                <w:lang w:eastAsia="en-US"/>
              </w:rPr>
            </w:pPr>
            <w:r w:rsidRPr="00686BEB">
              <w:rPr>
                <w:rFonts w:ascii="Times New Roman" w:eastAsia="Calibri" w:hAnsi="Times New Roman"/>
                <w:bCs/>
                <w:color w:val="auto"/>
                <w:sz w:val="24"/>
                <w:szCs w:val="24"/>
                <w:lang w:eastAsia="en-US"/>
              </w:rPr>
              <w:t>Курсовой проект (работа)</w:t>
            </w:r>
            <w:r w:rsidRPr="00686BEB">
              <w:rPr>
                <w:rFonts w:ascii="Times New Roman" w:eastAsia="Calibri" w:hAnsi="Times New Roman"/>
                <w:bCs/>
                <w:color w:val="auto"/>
                <w:sz w:val="24"/>
                <w:szCs w:val="24"/>
                <w:vertAlign w:val="superscript"/>
                <w:lang w:eastAsia="en-US"/>
              </w:rPr>
              <w:footnoteReference w:id="6"/>
            </w:r>
          </w:p>
        </w:tc>
        <w:tc>
          <w:tcPr>
            <w:tcW w:w="1195" w:type="pct"/>
            <w:vAlign w:val="center"/>
          </w:tcPr>
          <w:p w14:paraId="2CEBA6C8" w14:textId="77777777" w:rsidR="00686BEB" w:rsidRPr="00686BEB" w:rsidRDefault="00686BEB" w:rsidP="00686BEB">
            <w:pPr>
              <w:jc w:val="center"/>
              <w:rPr>
                <w:rFonts w:ascii="Times New Roman" w:eastAsia="Calibri" w:hAnsi="Times New Roman"/>
                <w:bCs/>
                <w:color w:val="auto"/>
                <w:sz w:val="24"/>
                <w:szCs w:val="24"/>
                <w:lang w:eastAsia="en-US"/>
              </w:rPr>
            </w:pPr>
            <w:r w:rsidRPr="00686BEB">
              <w:rPr>
                <w:rFonts w:ascii="Times New Roman" w:eastAsia="Calibri" w:hAnsi="Times New Roman"/>
                <w:bCs/>
                <w:color w:val="auto"/>
                <w:sz w:val="24"/>
                <w:szCs w:val="24"/>
                <w:lang w:eastAsia="en-US"/>
              </w:rPr>
              <w:t>ХХ</w:t>
            </w:r>
          </w:p>
        </w:tc>
        <w:tc>
          <w:tcPr>
            <w:tcW w:w="1345" w:type="pct"/>
            <w:vAlign w:val="center"/>
          </w:tcPr>
          <w:p w14:paraId="676A2271" w14:textId="77777777" w:rsidR="00686BEB" w:rsidRPr="00686BEB" w:rsidRDefault="00686BEB" w:rsidP="00686BEB">
            <w:pPr>
              <w:jc w:val="center"/>
              <w:rPr>
                <w:rFonts w:ascii="Times New Roman" w:eastAsia="Calibri" w:hAnsi="Times New Roman"/>
                <w:bCs/>
                <w:color w:val="auto"/>
                <w:sz w:val="24"/>
                <w:szCs w:val="24"/>
                <w:lang w:eastAsia="en-US"/>
              </w:rPr>
            </w:pPr>
            <w:r w:rsidRPr="00686BEB">
              <w:rPr>
                <w:rFonts w:ascii="Times New Roman" w:eastAsia="Calibri" w:hAnsi="Times New Roman"/>
                <w:bCs/>
                <w:color w:val="auto"/>
                <w:sz w:val="24"/>
                <w:szCs w:val="24"/>
                <w:lang w:eastAsia="en-US"/>
              </w:rPr>
              <w:t>ХХ</w:t>
            </w:r>
          </w:p>
        </w:tc>
      </w:tr>
      <w:tr w:rsidR="00686BEB" w:rsidRPr="00686BEB" w14:paraId="2874840A" w14:textId="77777777" w:rsidTr="00C25760">
        <w:trPr>
          <w:trHeight w:val="23"/>
        </w:trPr>
        <w:tc>
          <w:tcPr>
            <w:tcW w:w="2460" w:type="pct"/>
            <w:vAlign w:val="center"/>
          </w:tcPr>
          <w:p w14:paraId="4F0D94BF" w14:textId="77777777" w:rsidR="00686BEB" w:rsidRPr="00686BEB" w:rsidRDefault="00686BEB" w:rsidP="00686BEB">
            <w:pPr>
              <w:jc w:val="both"/>
              <w:rPr>
                <w:rFonts w:ascii="Times New Roman" w:eastAsia="Calibri" w:hAnsi="Times New Roman"/>
                <w:bCs/>
                <w:color w:val="auto"/>
                <w:sz w:val="24"/>
                <w:szCs w:val="24"/>
                <w:lang w:eastAsia="en-US"/>
              </w:rPr>
            </w:pPr>
            <w:r w:rsidRPr="00686BEB">
              <w:rPr>
                <w:rFonts w:ascii="Times New Roman" w:eastAsia="Calibri" w:hAnsi="Times New Roman"/>
                <w:bCs/>
                <w:color w:val="auto"/>
                <w:sz w:val="24"/>
                <w:szCs w:val="24"/>
                <w:lang w:eastAsia="en-US"/>
              </w:rPr>
              <w:t>Самостоятельная работа</w:t>
            </w:r>
          </w:p>
        </w:tc>
        <w:tc>
          <w:tcPr>
            <w:tcW w:w="1195" w:type="pct"/>
            <w:vAlign w:val="center"/>
          </w:tcPr>
          <w:p w14:paraId="57103B6D" w14:textId="77777777" w:rsidR="00686BEB" w:rsidRPr="00686BEB" w:rsidRDefault="00686BEB" w:rsidP="00686BEB">
            <w:pPr>
              <w:jc w:val="center"/>
              <w:rPr>
                <w:rFonts w:ascii="Times New Roman" w:eastAsia="Calibri" w:hAnsi="Times New Roman"/>
                <w:bCs/>
                <w:color w:val="auto"/>
                <w:sz w:val="24"/>
                <w:szCs w:val="24"/>
                <w:lang w:eastAsia="en-US"/>
              </w:rPr>
            </w:pPr>
            <w:r w:rsidRPr="00686BEB">
              <w:rPr>
                <w:rFonts w:ascii="Times New Roman" w:eastAsia="Calibri" w:hAnsi="Times New Roman"/>
                <w:bCs/>
                <w:color w:val="auto"/>
                <w:sz w:val="24"/>
                <w:szCs w:val="24"/>
                <w:lang w:eastAsia="en-US"/>
              </w:rPr>
              <w:t>-</w:t>
            </w:r>
          </w:p>
        </w:tc>
        <w:tc>
          <w:tcPr>
            <w:tcW w:w="1345" w:type="pct"/>
            <w:vAlign w:val="center"/>
          </w:tcPr>
          <w:p w14:paraId="24C4AED9" w14:textId="77777777" w:rsidR="00686BEB" w:rsidRPr="00686BEB" w:rsidRDefault="00686BEB" w:rsidP="00686BEB">
            <w:pPr>
              <w:jc w:val="center"/>
              <w:rPr>
                <w:rFonts w:ascii="Times New Roman" w:eastAsia="Calibri" w:hAnsi="Times New Roman"/>
                <w:bCs/>
                <w:color w:val="auto"/>
                <w:sz w:val="24"/>
                <w:szCs w:val="24"/>
                <w:lang w:eastAsia="en-US"/>
              </w:rPr>
            </w:pPr>
            <w:r w:rsidRPr="00686BEB">
              <w:rPr>
                <w:rFonts w:ascii="Times New Roman" w:eastAsia="Calibri" w:hAnsi="Times New Roman"/>
                <w:bCs/>
                <w:color w:val="auto"/>
                <w:sz w:val="24"/>
                <w:szCs w:val="24"/>
                <w:lang w:eastAsia="en-US"/>
              </w:rPr>
              <w:t>-</w:t>
            </w:r>
          </w:p>
        </w:tc>
      </w:tr>
      <w:tr w:rsidR="00686BEB" w:rsidRPr="00686BEB" w14:paraId="5B581F34" w14:textId="77777777" w:rsidTr="00C25760">
        <w:trPr>
          <w:trHeight w:val="23"/>
        </w:trPr>
        <w:tc>
          <w:tcPr>
            <w:tcW w:w="2460" w:type="pct"/>
            <w:vAlign w:val="center"/>
          </w:tcPr>
          <w:p w14:paraId="18FA38DF" w14:textId="77777777" w:rsidR="00686BEB" w:rsidRPr="00686BEB" w:rsidRDefault="00686BEB" w:rsidP="00686BEB">
            <w:pPr>
              <w:jc w:val="both"/>
              <w:rPr>
                <w:rFonts w:ascii="Times New Roman" w:eastAsia="Calibri" w:hAnsi="Times New Roman"/>
                <w:bCs/>
                <w:color w:val="auto"/>
                <w:sz w:val="24"/>
                <w:szCs w:val="24"/>
                <w:lang w:eastAsia="en-US"/>
              </w:rPr>
            </w:pPr>
            <w:r w:rsidRPr="00686BEB">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52647031" w14:textId="77777777" w:rsidR="00686BEB" w:rsidRPr="00686BEB" w:rsidRDefault="00686BEB" w:rsidP="00686BEB">
            <w:pPr>
              <w:jc w:val="center"/>
              <w:rPr>
                <w:rFonts w:ascii="Times New Roman" w:eastAsia="Calibri" w:hAnsi="Times New Roman"/>
                <w:bCs/>
                <w:color w:val="auto"/>
                <w:sz w:val="24"/>
                <w:szCs w:val="24"/>
                <w:lang w:eastAsia="en-US"/>
              </w:rPr>
            </w:pPr>
            <w:r w:rsidRPr="00686BEB">
              <w:rPr>
                <w:rFonts w:ascii="Times New Roman" w:eastAsia="Calibri" w:hAnsi="Times New Roman"/>
                <w:bCs/>
                <w:color w:val="auto"/>
                <w:sz w:val="24"/>
                <w:szCs w:val="24"/>
                <w:lang w:eastAsia="en-US"/>
              </w:rPr>
              <w:t>ХХ</w:t>
            </w:r>
          </w:p>
        </w:tc>
        <w:tc>
          <w:tcPr>
            <w:tcW w:w="1345" w:type="pct"/>
            <w:vAlign w:val="center"/>
          </w:tcPr>
          <w:p w14:paraId="7230F5F1" w14:textId="77777777" w:rsidR="00686BEB" w:rsidRPr="00686BEB" w:rsidRDefault="00686BEB" w:rsidP="00686BEB">
            <w:pPr>
              <w:jc w:val="center"/>
              <w:rPr>
                <w:rFonts w:ascii="Times New Roman" w:eastAsia="Calibri" w:hAnsi="Times New Roman"/>
                <w:bCs/>
                <w:color w:val="auto"/>
                <w:sz w:val="24"/>
                <w:szCs w:val="24"/>
                <w:lang w:eastAsia="en-US"/>
              </w:rPr>
            </w:pPr>
            <w:r w:rsidRPr="00686BEB">
              <w:rPr>
                <w:rFonts w:ascii="Times New Roman" w:eastAsia="Calibri" w:hAnsi="Times New Roman"/>
                <w:bCs/>
                <w:color w:val="auto"/>
                <w:sz w:val="24"/>
                <w:szCs w:val="24"/>
                <w:lang w:eastAsia="en-US"/>
              </w:rPr>
              <w:t>ХХ</w:t>
            </w:r>
          </w:p>
        </w:tc>
      </w:tr>
      <w:tr w:rsidR="00686BEB" w:rsidRPr="00686BEB" w14:paraId="23566DAF" w14:textId="77777777" w:rsidTr="00C25760">
        <w:trPr>
          <w:trHeight w:val="23"/>
        </w:trPr>
        <w:tc>
          <w:tcPr>
            <w:tcW w:w="2460" w:type="pct"/>
            <w:vAlign w:val="center"/>
          </w:tcPr>
          <w:p w14:paraId="5EB1E315" w14:textId="77777777" w:rsidR="00686BEB" w:rsidRPr="00686BEB" w:rsidRDefault="00686BEB" w:rsidP="00686BEB">
            <w:pPr>
              <w:jc w:val="both"/>
              <w:rPr>
                <w:rFonts w:ascii="Times New Roman" w:eastAsia="Calibri" w:hAnsi="Times New Roman"/>
                <w:bCs/>
                <w:color w:val="auto"/>
                <w:sz w:val="24"/>
                <w:szCs w:val="24"/>
                <w:lang w:eastAsia="en-US"/>
              </w:rPr>
            </w:pPr>
            <w:r w:rsidRPr="00686BEB">
              <w:rPr>
                <w:rFonts w:ascii="Times New Roman" w:eastAsia="Calibri" w:hAnsi="Times New Roman"/>
                <w:bCs/>
                <w:color w:val="auto"/>
                <w:sz w:val="24"/>
                <w:szCs w:val="24"/>
                <w:lang w:eastAsia="en-US"/>
              </w:rPr>
              <w:t>Всего</w:t>
            </w:r>
          </w:p>
        </w:tc>
        <w:tc>
          <w:tcPr>
            <w:tcW w:w="1195" w:type="pct"/>
            <w:vAlign w:val="center"/>
          </w:tcPr>
          <w:p w14:paraId="69618A9F" w14:textId="77777777" w:rsidR="00686BEB" w:rsidRPr="00686BEB" w:rsidRDefault="00686BEB" w:rsidP="00686BEB">
            <w:pPr>
              <w:jc w:val="center"/>
              <w:rPr>
                <w:rFonts w:ascii="Times New Roman" w:eastAsia="Calibri" w:hAnsi="Times New Roman"/>
                <w:b/>
                <w:color w:val="auto"/>
                <w:sz w:val="24"/>
                <w:szCs w:val="24"/>
                <w:lang w:eastAsia="en-US"/>
              </w:rPr>
            </w:pPr>
            <w:r w:rsidRPr="00686BEB">
              <w:rPr>
                <w:rFonts w:ascii="Times New Roman" w:eastAsia="Calibri" w:hAnsi="Times New Roman"/>
                <w:b/>
                <w:color w:val="auto"/>
                <w:sz w:val="24"/>
                <w:szCs w:val="24"/>
                <w:lang w:eastAsia="en-US"/>
              </w:rPr>
              <w:t>32</w:t>
            </w:r>
          </w:p>
        </w:tc>
        <w:tc>
          <w:tcPr>
            <w:tcW w:w="1345" w:type="pct"/>
            <w:vAlign w:val="center"/>
          </w:tcPr>
          <w:p w14:paraId="5E0FE87A" w14:textId="466308B2" w:rsidR="00686BEB" w:rsidRPr="00686BEB" w:rsidRDefault="00686BEB" w:rsidP="00686BE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12</w:t>
            </w:r>
          </w:p>
        </w:tc>
      </w:tr>
    </w:tbl>
    <w:p w14:paraId="45BA927D" w14:textId="77777777" w:rsidR="00686BEB" w:rsidRPr="00686BEB" w:rsidRDefault="00686BEB" w:rsidP="00686BEB">
      <w:pPr>
        <w:rPr>
          <w:rFonts w:ascii="Times New Roman" w:eastAsia="Calibri" w:hAnsi="Times New Roman"/>
          <w:iCs/>
          <w:color w:val="auto"/>
          <w:sz w:val="24"/>
          <w:szCs w:val="24"/>
          <w:lang w:eastAsia="en-US"/>
        </w:rPr>
      </w:pPr>
    </w:p>
    <w:p w14:paraId="21929CEE" w14:textId="77777777" w:rsidR="00686BEB" w:rsidRPr="00686BEB" w:rsidRDefault="00686BEB" w:rsidP="00686BEB">
      <w:pPr>
        <w:rPr>
          <w:rFonts w:ascii="Times New Roman" w:eastAsia="Calibri" w:hAnsi="Times New Roman"/>
          <w:iCs/>
          <w:color w:val="auto"/>
          <w:sz w:val="24"/>
          <w:szCs w:val="24"/>
          <w:lang w:eastAsia="en-US"/>
        </w:rPr>
      </w:pPr>
      <w:r w:rsidRPr="00686BEB">
        <w:rPr>
          <w:rFonts w:ascii="Times New Roman" w:eastAsia="Calibri" w:hAnsi="Times New Roman"/>
          <w:iCs/>
          <w:color w:val="auto"/>
          <w:sz w:val="24"/>
          <w:szCs w:val="24"/>
          <w:lang w:eastAsia="en-US"/>
        </w:rPr>
        <w:br w:type="page"/>
      </w:r>
    </w:p>
    <w:p w14:paraId="109B0FEF" w14:textId="77777777" w:rsidR="00686BEB" w:rsidRPr="00686BEB" w:rsidRDefault="00686BEB" w:rsidP="00686BEB">
      <w:pPr>
        <w:rPr>
          <w:rFonts w:ascii="Times New Roman" w:eastAsia="Calibri" w:hAnsi="Times New Roman"/>
          <w:iCs/>
          <w:color w:val="auto"/>
          <w:sz w:val="24"/>
          <w:szCs w:val="24"/>
          <w:lang w:eastAsia="en-US"/>
        </w:rPr>
      </w:pPr>
    </w:p>
    <w:p w14:paraId="27BF0384" w14:textId="77777777" w:rsidR="00686BEB" w:rsidRPr="00686BEB" w:rsidRDefault="00686BEB" w:rsidP="00686BEB">
      <w:pPr>
        <w:spacing w:after="120" w:line="276" w:lineRule="auto"/>
        <w:ind w:firstLine="709"/>
        <w:outlineLvl w:val="1"/>
        <w:rPr>
          <w:rFonts w:ascii="Times New Roman" w:eastAsia="Segoe UI" w:hAnsi="Times New Roman"/>
          <w:b/>
          <w:bCs/>
          <w:color w:val="auto"/>
          <w:sz w:val="24"/>
          <w:szCs w:val="24"/>
        </w:rPr>
      </w:pPr>
      <w:r w:rsidRPr="00686BEB">
        <w:rPr>
          <w:rFonts w:ascii="Times New Roman" w:eastAsia="Segoe UI" w:hAnsi="Times New Roman"/>
          <w:b/>
          <w:bCs/>
          <w:color w:val="auto"/>
          <w:sz w:val="24"/>
          <w:szCs w:val="24"/>
        </w:rPr>
        <w:t>2.2. Примерное содержание дисциплины</w:t>
      </w:r>
    </w:p>
    <w:p w14:paraId="65F6A190" w14:textId="77777777" w:rsidR="00686BEB" w:rsidRPr="00686BEB" w:rsidRDefault="00686BEB" w:rsidP="00686BEB">
      <w:pPr>
        <w:spacing w:after="120" w:line="276" w:lineRule="auto"/>
        <w:ind w:firstLine="709"/>
        <w:outlineLvl w:val="1"/>
        <w:rPr>
          <w:rFonts w:ascii="Times New Roman" w:eastAsia="Segoe UI" w:hAnsi="Times New Roman"/>
          <w:b/>
          <w:bCs/>
          <w:color w:val="auto"/>
          <w:sz w:val="24"/>
          <w:szCs w:val="24"/>
        </w:rPr>
      </w:pP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8"/>
        <w:gridCol w:w="325"/>
        <w:gridCol w:w="17"/>
        <w:gridCol w:w="52"/>
        <w:gridCol w:w="17"/>
        <w:gridCol w:w="13"/>
        <w:gridCol w:w="7096"/>
      </w:tblGrid>
      <w:tr w:rsidR="00686BEB" w:rsidRPr="00686BEB" w14:paraId="694550B5" w14:textId="77777777" w:rsidTr="00C25760">
        <w:trPr>
          <w:trHeight w:val="20"/>
        </w:trPr>
        <w:tc>
          <w:tcPr>
            <w:tcW w:w="1094" w:type="pct"/>
            <w:vAlign w:val="center"/>
          </w:tcPr>
          <w:p w14:paraId="41A0FD82" w14:textId="77777777" w:rsidR="00686BEB" w:rsidRPr="00686BEB" w:rsidRDefault="00686BEB" w:rsidP="00686BEB">
            <w:pPr>
              <w:suppressAutoHyphens/>
              <w:spacing w:line="276" w:lineRule="auto"/>
              <w:jc w:val="center"/>
              <w:rPr>
                <w:rFonts w:ascii="Times New Roman" w:hAnsi="Times New Roman"/>
                <w:b/>
                <w:bCs/>
                <w:color w:val="auto"/>
                <w:szCs w:val="22"/>
              </w:rPr>
            </w:pPr>
            <w:r w:rsidRPr="00686BEB">
              <w:rPr>
                <w:rFonts w:ascii="Times New Roman" w:hAnsi="Times New Roman"/>
                <w:b/>
                <w:bCs/>
                <w:color w:val="auto"/>
                <w:szCs w:val="22"/>
              </w:rPr>
              <w:t>Наименование разделов и тем</w:t>
            </w:r>
          </w:p>
        </w:tc>
        <w:tc>
          <w:tcPr>
            <w:tcW w:w="3906" w:type="pct"/>
            <w:gridSpan w:val="6"/>
            <w:vAlign w:val="center"/>
          </w:tcPr>
          <w:p w14:paraId="582A4927" w14:textId="77777777" w:rsidR="00686BEB" w:rsidRPr="00686BEB" w:rsidRDefault="00686BEB" w:rsidP="00686BEB">
            <w:pPr>
              <w:suppressAutoHyphens/>
              <w:spacing w:line="276" w:lineRule="auto"/>
              <w:jc w:val="center"/>
              <w:rPr>
                <w:rFonts w:ascii="Times New Roman" w:hAnsi="Times New Roman"/>
                <w:b/>
                <w:bCs/>
                <w:color w:val="auto"/>
                <w:szCs w:val="22"/>
              </w:rPr>
            </w:pPr>
            <w:r w:rsidRPr="00686BEB">
              <w:rPr>
                <w:rFonts w:ascii="Times New Roman" w:hAnsi="Times New Roman"/>
                <w:b/>
                <w:bCs/>
                <w:color w:val="auto"/>
                <w:szCs w:val="22"/>
              </w:rPr>
              <w:t>Примерное содержание учебного материала, практических и лабораторных занятий</w:t>
            </w:r>
          </w:p>
        </w:tc>
      </w:tr>
      <w:tr w:rsidR="00686BEB" w:rsidRPr="00686BEB" w14:paraId="51665430" w14:textId="77777777" w:rsidTr="00C25760">
        <w:trPr>
          <w:trHeight w:val="20"/>
        </w:trPr>
        <w:tc>
          <w:tcPr>
            <w:tcW w:w="1094" w:type="pct"/>
          </w:tcPr>
          <w:p w14:paraId="23360D0B" w14:textId="77777777" w:rsidR="00686BEB" w:rsidRPr="00686BEB" w:rsidRDefault="00686BEB" w:rsidP="00686BEB">
            <w:pPr>
              <w:spacing w:line="276" w:lineRule="auto"/>
              <w:jc w:val="center"/>
              <w:rPr>
                <w:rFonts w:ascii="Times New Roman" w:hAnsi="Times New Roman"/>
                <w:b/>
                <w:bCs/>
                <w:color w:val="auto"/>
                <w:sz w:val="24"/>
                <w:szCs w:val="24"/>
              </w:rPr>
            </w:pPr>
            <w:r w:rsidRPr="00686BEB">
              <w:rPr>
                <w:rFonts w:ascii="Times New Roman" w:hAnsi="Times New Roman"/>
                <w:b/>
                <w:bCs/>
                <w:color w:val="auto"/>
                <w:sz w:val="24"/>
                <w:szCs w:val="24"/>
              </w:rPr>
              <w:t>1</w:t>
            </w:r>
          </w:p>
        </w:tc>
        <w:tc>
          <w:tcPr>
            <w:tcW w:w="3906" w:type="pct"/>
            <w:gridSpan w:val="6"/>
          </w:tcPr>
          <w:p w14:paraId="6B9F17F0" w14:textId="77777777" w:rsidR="00686BEB" w:rsidRPr="00686BEB" w:rsidRDefault="00686BEB" w:rsidP="00686BEB">
            <w:pPr>
              <w:spacing w:line="276" w:lineRule="auto"/>
              <w:jc w:val="center"/>
              <w:rPr>
                <w:rFonts w:ascii="Times New Roman" w:hAnsi="Times New Roman"/>
                <w:b/>
                <w:bCs/>
                <w:i/>
                <w:color w:val="auto"/>
                <w:sz w:val="24"/>
                <w:szCs w:val="24"/>
              </w:rPr>
            </w:pPr>
            <w:r w:rsidRPr="00686BEB">
              <w:rPr>
                <w:rFonts w:ascii="Times New Roman" w:hAnsi="Times New Roman"/>
                <w:b/>
                <w:bCs/>
                <w:i/>
                <w:color w:val="auto"/>
                <w:sz w:val="24"/>
                <w:szCs w:val="24"/>
              </w:rPr>
              <w:t>2</w:t>
            </w:r>
          </w:p>
        </w:tc>
      </w:tr>
      <w:tr w:rsidR="00686BEB" w:rsidRPr="00686BEB" w14:paraId="40E44F66" w14:textId="77777777" w:rsidTr="00C25760">
        <w:trPr>
          <w:trHeight w:val="423"/>
        </w:trPr>
        <w:tc>
          <w:tcPr>
            <w:tcW w:w="1094" w:type="pct"/>
            <w:vMerge w:val="restart"/>
          </w:tcPr>
          <w:p w14:paraId="5DB894F8"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Тема 1. Основные понятия и законы</w:t>
            </w:r>
          </w:p>
          <w:p w14:paraId="0D37DEA4"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3364E650" w14:textId="77777777" w:rsidR="00686BEB" w:rsidRPr="00686BEB" w:rsidRDefault="00686BEB" w:rsidP="00686BEB">
            <w:pPr>
              <w:spacing w:line="276" w:lineRule="auto"/>
              <w:rPr>
                <w:rFonts w:ascii="Times New Roman" w:hAnsi="Times New Roman"/>
                <w:b/>
                <w:bCs/>
                <w:i/>
                <w:color w:val="auto"/>
                <w:sz w:val="24"/>
                <w:szCs w:val="24"/>
              </w:rPr>
            </w:pPr>
            <w:r w:rsidRPr="00686BEB">
              <w:rPr>
                <w:rFonts w:ascii="Times New Roman" w:hAnsi="Times New Roman"/>
                <w:b/>
                <w:bCs/>
                <w:color w:val="auto"/>
                <w:sz w:val="24"/>
                <w:szCs w:val="24"/>
              </w:rPr>
              <w:t>Содержание учебного материала</w:t>
            </w:r>
          </w:p>
        </w:tc>
      </w:tr>
      <w:tr w:rsidR="00686BEB" w:rsidRPr="00686BEB" w14:paraId="49722D63" w14:textId="77777777" w:rsidTr="00C25760">
        <w:trPr>
          <w:trHeight w:val="20"/>
        </w:trPr>
        <w:tc>
          <w:tcPr>
            <w:tcW w:w="1094" w:type="pct"/>
            <w:vMerge/>
          </w:tcPr>
          <w:p w14:paraId="11C6C8B6" w14:textId="77777777" w:rsidR="00686BEB" w:rsidRPr="00686BEB" w:rsidRDefault="00686BEB" w:rsidP="00686BEB">
            <w:pPr>
              <w:spacing w:line="276" w:lineRule="auto"/>
              <w:rPr>
                <w:rFonts w:ascii="Times New Roman" w:hAnsi="Times New Roman"/>
                <w:b/>
                <w:bCs/>
                <w:color w:val="auto"/>
                <w:sz w:val="24"/>
                <w:szCs w:val="24"/>
              </w:rPr>
            </w:pPr>
          </w:p>
        </w:tc>
        <w:tc>
          <w:tcPr>
            <w:tcW w:w="178" w:type="pct"/>
            <w:gridSpan w:val="2"/>
          </w:tcPr>
          <w:p w14:paraId="120E9AA1" w14:textId="77777777" w:rsidR="00686BEB" w:rsidRPr="00686BEB" w:rsidRDefault="00686BEB" w:rsidP="00686BEB">
            <w:pPr>
              <w:spacing w:line="276" w:lineRule="auto"/>
              <w:rPr>
                <w:rFonts w:ascii="Times New Roman" w:hAnsi="Times New Roman"/>
                <w:bCs/>
                <w:color w:val="auto"/>
                <w:sz w:val="24"/>
                <w:szCs w:val="24"/>
              </w:rPr>
            </w:pPr>
            <w:r w:rsidRPr="00686BEB">
              <w:rPr>
                <w:rFonts w:ascii="Times New Roman" w:hAnsi="Times New Roman"/>
                <w:bCs/>
                <w:color w:val="auto"/>
                <w:sz w:val="24"/>
                <w:szCs w:val="24"/>
              </w:rPr>
              <w:t>1</w:t>
            </w:r>
          </w:p>
        </w:tc>
        <w:tc>
          <w:tcPr>
            <w:tcW w:w="3729" w:type="pct"/>
            <w:gridSpan w:val="4"/>
          </w:tcPr>
          <w:p w14:paraId="554EC1EB" w14:textId="77777777" w:rsidR="00686BEB" w:rsidRPr="00686BEB" w:rsidRDefault="00686BEB" w:rsidP="00686BEB">
            <w:pPr>
              <w:spacing w:line="276" w:lineRule="auto"/>
              <w:rPr>
                <w:rFonts w:ascii="Times New Roman" w:hAnsi="Times New Roman"/>
                <w:bCs/>
                <w:color w:val="auto"/>
                <w:sz w:val="24"/>
                <w:szCs w:val="24"/>
              </w:rPr>
            </w:pPr>
            <w:r w:rsidRPr="00686BEB">
              <w:rPr>
                <w:rFonts w:ascii="Times New Roman" w:hAnsi="Times New Roman"/>
                <w:bCs/>
                <w:color w:val="auto"/>
                <w:sz w:val="24"/>
                <w:szCs w:val="24"/>
              </w:rPr>
              <w:t xml:space="preserve">Экология как наука об экологических системах, становление экологии как науки. Экосистема как совокупность всех живых организмов и их неживого окружения в некоторых пространственных предела. Понятие популяции, законы популяционной экологии. Структура популяции. Гомеостаз популяции. Динамика популяций.  </w:t>
            </w:r>
          </w:p>
        </w:tc>
      </w:tr>
      <w:tr w:rsidR="00686BEB" w:rsidRPr="00686BEB" w14:paraId="73BCE06C" w14:textId="77777777" w:rsidTr="00C25760">
        <w:trPr>
          <w:trHeight w:val="20"/>
        </w:trPr>
        <w:tc>
          <w:tcPr>
            <w:tcW w:w="1094" w:type="pct"/>
            <w:vMerge/>
          </w:tcPr>
          <w:p w14:paraId="3C4400B6"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17DC267A"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В том числе практических занятий и лабораторных работ</w:t>
            </w:r>
          </w:p>
        </w:tc>
      </w:tr>
      <w:tr w:rsidR="00686BEB" w:rsidRPr="00686BEB" w14:paraId="23E433AF" w14:textId="77777777" w:rsidTr="00C25760">
        <w:trPr>
          <w:trHeight w:val="20"/>
        </w:trPr>
        <w:tc>
          <w:tcPr>
            <w:tcW w:w="1094" w:type="pct"/>
            <w:vMerge/>
          </w:tcPr>
          <w:p w14:paraId="2FFA81BA"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384F8507" w14:textId="77777777" w:rsidR="00686BEB" w:rsidRPr="00686BEB" w:rsidRDefault="00686BEB" w:rsidP="00686BEB">
            <w:pPr>
              <w:rPr>
                <w:rFonts w:ascii="Times New Roman" w:hAnsi="Times New Roman"/>
                <w:b/>
                <w:bCs/>
                <w:color w:val="auto"/>
                <w:szCs w:val="22"/>
              </w:rPr>
            </w:pPr>
            <w:r w:rsidRPr="00686BEB">
              <w:rPr>
                <w:rFonts w:ascii="Times New Roman" w:hAnsi="Times New Roman"/>
                <w:b/>
                <w:bCs/>
                <w:color w:val="auto"/>
                <w:szCs w:val="22"/>
              </w:rPr>
              <w:t>В том числе самостоятельная работа обучающихся</w:t>
            </w:r>
          </w:p>
          <w:p w14:paraId="5DAF29D2"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i/>
                <w:color w:val="auto"/>
                <w:sz w:val="20"/>
                <w:szCs w:val="22"/>
              </w:rPr>
              <w:t>Необходимость и тематика определяются образовательной организацией</w:t>
            </w:r>
          </w:p>
        </w:tc>
      </w:tr>
      <w:tr w:rsidR="00686BEB" w:rsidRPr="00686BEB" w14:paraId="3930ADEB" w14:textId="77777777" w:rsidTr="00C25760">
        <w:trPr>
          <w:trHeight w:val="20"/>
        </w:trPr>
        <w:tc>
          <w:tcPr>
            <w:tcW w:w="1094" w:type="pct"/>
            <w:vMerge w:val="restart"/>
          </w:tcPr>
          <w:p w14:paraId="049F849D"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Тема 2. Разнообразие экосистем. Биосфера</w:t>
            </w:r>
          </w:p>
        </w:tc>
        <w:tc>
          <w:tcPr>
            <w:tcW w:w="3906" w:type="pct"/>
            <w:gridSpan w:val="6"/>
          </w:tcPr>
          <w:p w14:paraId="76AF2BCF"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Содержание учебного материала</w:t>
            </w:r>
          </w:p>
        </w:tc>
      </w:tr>
      <w:tr w:rsidR="00686BEB" w:rsidRPr="00686BEB" w14:paraId="64C19FBB" w14:textId="77777777" w:rsidTr="00C25760">
        <w:trPr>
          <w:trHeight w:val="20"/>
        </w:trPr>
        <w:tc>
          <w:tcPr>
            <w:tcW w:w="1094" w:type="pct"/>
            <w:vMerge/>
          </w:tcPr>
          <w:p w14:paraId="1B8CE4D1" w14:textId="77777777" w:rsidR="00686BEB" w:rsidRPr="00686BEB" w:rsidRDefault="00686BEB" w:rsidP="00686BEB">
            <w:pPr>
              <w:spacing w:line="276" w:lineRule="auto"/>
              <w:rPr>
                <w:rFonts w:ascii="Times New Roman" w:hAnsi="Times New Roman"/>
                <w:b/>
                <w:bCs/>
                <w:color w:val="auto"/>
                <w:sz w:val="24"/>
                <w:szCs w:val="24"/>
              </w:rPr>
            </w:pPr>
          </w:p>
        </w:tc>
        <w:tc>
          <w:tcPr>
            <w:tcW w:w="178" w:type="pct"/>
            <w:gridSpan w:val="2"/>
          </w:tcPr>
          <w:p w14:paraId="0732F49B" w14:textId="77777777" w:rsidR="00686BEB" w:rsidRPr="00686BEB" w:rsidRDefault="00686BEB" w:rsidP="00686BEB">
            <w:pPr>
              <w:spacing w:line="276" w:lineRule="auto"/>
              <w:jc w:val="both"/>
              <w:rPr>
                <w:rFonts w:ascii="Times New Roman" w:hAnsi="Times New Roman"/>
                <w:bCs/>
                <w:color w:val="auto"/>
                <w:sz w:val="24"/>
                <w:szCs w:val="24"/>
              </w:rPr>
            </w:pPr>
            <w:r w:rsidRPr="00686BEB">
              <w:rPr>
                <w:rFonts w:ascii="Times New Roman" w:hAnsi="Times New Roman"/>
                <w:bCs/>
                <w:color w:val="auto"/>
                <w:sz w:val="24"/>
                <w:szCs w:val="24"/>
              </w:rPr>
              <w:t>1</w:t>
            </w:r>
          </w:p>
        </w:tc>
        <w:tc>
          <w:tcPr>
            <w:tcW w:w="3729" w:type="pct"/>
            <w:gridSpan w:val="4"/>
          </w:tcPr>
          <w:p w14:paraId="48DE8725" w14:textId="77777777" w:rsidR="00686BEB" w:rsidRPr="00686BEB" w:rsidRDefault="00686BEB" w:rsidP="00686BEB">
            <w:pPr>
              <w:spacing w:line="276" w:lineRule="auto"/>
              <w:jc w:val="both"/>
              <w:rPr>
                <w:rFonts w:ascii="Times New Roman" w:hAnsi="Times New Roman"/>
                <w:bCs/>
                <w:color w:val="auto"/>
                <w:sz w:val="24"/>
                <w:szCs w:val="24"/>
              </w:rPr>
            </w:pPr>
            <w:r w:rsidRPr="00686BEB">
              <w:rPr>
                <w:rFonts w:ascii="Times New Roman" w:hAnsi="Times New Roman"/>
                <w:bCs/>
                <w:color w:val="auto"/>
                <w:sz w:val="24"/>
                <w:szCs w:val="24"/>
              </w:rPr>
              <w:t xml:space="preserve">Виды природных экосистем земли. Трофические цепи в экосистемах различного типа. Устойчивость и динамика биогеоценозов и экосистем.  Механизм атмосферной циркуляции. Влияние атмосферной циркуляции на климатические особенности природных экосистем.  </w:t>
            </w:r>
          </w:p>
          <w:p w14:paraId="1BF3700F" w14:textId="77777777" w:rsidR="00686BEB" w:rsidRPr="00686BEB" w:rsidRDefault="00686BEB" w:rsidP="00686BEB">
            <w:pPr>
              <w:spacing w:line="276" w:lineRule="auto"/>
              <w:jc w:val="both"/>
              <w:rPr>
                <w:rFonts w:ascii="Times New Roman" w:hAnsi="Times New Roman"/>
                <w:bCs/>
                <w:color w:val="auto"/>
                <w:sz w:val="24"/>
                <w:szCs w:val="24"/>
              </w:rPr>
            </w:pPr>
            <w:r w:rsidRPr="00686BEB">
              <w:rPr>
                <w:rFonts w:ascii="Times New Roman" w:hAnsi="Times New Roman"/>
                <w:bCs/>
                <w:color w:val="auto"/>
                <w:sz w:val="24"/>
                <w:szCs w:val="24"/>
              </w:rPr>
              <w:t>Свойства воды. Климатообразующее влияние воды. Виды водных экосистем. Потоки энергии в биосфере. Вода, кислород и углерод в биосфере. Фосфор и сера в биосфере. Потоки информации в биосфере. Ноосфера</w:t>
            </w:r>
          </w:p>
          <w:p w14:paraId="651EAC37" w14:textId="77777777" w:rsidR="00686BEB" w:rsidRPr="00686BEB" w:rsidRDefault="00686BEB" w:rsidP="00686BEB">
            <w:pPr>
              <w:spacing w:line="276" w:lineRule="auto"/>
              <w:jc w:val="both"/>
              <w:rPr>
                <w:rFonts w:ascii="Times New Roman" w:hAnsi="Times New Roman"/>
                <w:b/>
                <w:bCs/>
                <w:color w:val="auto"/>
                <w:sz w:val="24"/>
                <w:szCs w:val="24"/>
              </w:rPr>
            </w:pPr>
            <w:r w:rsidRPr="00686BEB">
              <w:rPr>
                <w:rFonts w:ascii="Times New Roman" w:hAnsi="Times New Roman"/>
                <w:bCs/>
                <w:color w:val="auto"/>
                <w:sz w:val="24"/>
                <w:szCs w:val="24"/>
              </w:rPr>
              <w:t xml:space="preserve">. Особенности антропогенных экосистем. Понятие антропогенной нагрузки. </w:t>
            </w:r>
          </w:p>
        </w:tc>
      </w:tr>
      <w:tr w:rsidR="00686BEB" w:rsidRPr="00686BEB" w14:paraId="43ECFEF1" w14:textId="77777777" w:rsidTr="00C25760">
        <w:trPr>
          <w:trHeight w:val="20"/>
        </w:trPr>
        <w:tc>
          <w:tcPr>
            <w:tcW w:w="1094" w:type="pct"/>
            <w:vMerge/>
          </w:tcPr>
          <w:p w14:paraId="7319BC65"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3D5D6B5F"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В том числе практических занятий:</w:t>
            </w:r>
          </w:p>
        </w:tc>
      </w:tr>
      <w:tr w:rsidR="00686BEB" w:rsidRPr="00686BEB" w14:paraId="042E6248" w14:textId="77777777" w:rsidTr="00C25760">
        <w:trPr>
          <w:trHeight w:val="20"/>
        </w:trPr>
        <w:tc>
          <w:tcPr>
            <w:tcW w:w="1094" w:type="pct"/>
            <w:vMerge/>
          </w:tcPr>
          <w:p w14:paraId="75FD3ECF" w14:textId="77777777" w:rsidR="00686BEB" w:rsidRPr="00686BEB" w:rsidRDefault="00686BEB" w:rsidP="00686BEB">
            <w:pPr>
              <w:spacing w:line="276" w:lineRule="auto"/>
              <w:rPr>
                <w:rFonts w:ascii="Times New Roman" w:hAnsi="Times New Roman"/>
                <w:b/>
                <w:bCs/>
                <w:color w:val="auto"/>
                <w:sz w:val="24"/>
                <w:szCs w:val="24"/>
              </w:rPr>
            </w:pPr>
          </w:p>
        </w:tc>
        <w:tc>
          <w:tcPr>
            <w:tcW w:w="178" w:type="pct"/>
            <w:gridSpan w:val="2"/>
          </w:tcPr>
          <w:p w14:paraId="0F5F948C"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1</w:t>
            </w:r>
          </w:p>
        </w:tc>
        <w:tc>
          <w:tcPr>
            <w:tcW w:w="3729" w:type="pct"/>
            <w:gridSpan w:val="4"/>
          </w:tcPr>
          <w:p w14:paraId="60D27063"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Практическая работа № 1</w:t>
            </w:r>
            <w:r w:rsidRPr="00686BEB">
              <w:rPr>
                <w:rFonts w:ascii="Times New Roman" w:hAnsi="Times New Roman"/>
                <w:color w:val="auto"/>
                <w:sz w:val="24"/>
                <w:szCs w:val="24"/>
              </w:rPr>
              <w:t xml:space="preserve"> </w:t>
            </w:r>
            <w:r w:rsidRPr="00686BEB">
              <w:rPr>
                <w:rFonts w:ascii="Times New Roman" w:hAnsi="Times New Roman"/>
                <w:bCs/>
                <w:color w:val="auto"/>
                <w:sz w:val="24"/>
                <w:szCs w:val="24"/>
              </w:rPr>
              <w:t>Определение антропогенной нагрузки на природные экосистемы в результате профессиональной деятельности и пути её снижения</w:t>
            </w:r>
            <w:r w:rsidRPr="00686BEB">
              <w:rPr>
                <w:rFonts w:ascii="Times New Roman" w:hAnsi="Times New Roman"/>
                <w:b/>
                <w:bCs/>
                <w:color w:val="auto"/>
                <w:sz w:val="24"/>
                <w:szCs w:val="24"/>
              </w:rPr>
              <w:t>.</w:t>
            </w:r>
          </w:p>
        </w:tc>
      </w:tr>
      <w:tr w:rsidR="00686BEB" w:rsidRPr="00686BEB" w14:paraId="3E38420F" w14:textId="77777777" w:rsidTr="00C25760">
        <w:trPr>
          <w:trHeight w:val="20"/>
        </w:trPr>
        <w:tc>
          <w:tcPr>
            <w:tcW w:w="1094" w:type="pct"/>
            <w:vMerge/>
          </w:tcPr>
          <w:p w14:paraId="027D0F3E"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12BE8203" w14:textId="77777777" w:rsidR="00686BEB" w:rsidRPr="00686BEB" w:rsidRDefault="00686BEB" w:rsidP="00686BEB">
            <w:pPr>
              <w:rPr>
                <w:rFonts w:ascii="Times New Roman" w:hAnsi="Times New Roman"/>
                <w:b/>
                <w:bCs/>
                <w:color w:val="auto"/>
                <w:szCs w:val="22"/>
              </w:rPr>
            </w:pPr>
            <w:r w:rsidRPr="00686BEB">
              <w:rPr>
                <w:rFonts w:ascii="Times New Roman" w:hAnsi="Times New Roman"/>
                <w:b/>
                <w:bCs/>
                <w:color w:val="auto"/>
                <w:szCs w:val="22"/>
              </w:rPr>
              <w:t>В том числе самостоятельная работа обучающихся</w:t>
            </w:r>
          </w:p>
          <w:p w14:paraId="318E6152"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i/>
                <w:color w:val="auto"/>
                <w:sz w:val="20"/>
                <w:szCs w:val="22"/>
              </w:rPr>
              <w:t>Необходимость и тематика определяются образовательной организацией</w:t>
            </w:r>
          </w:p>
        </w:tc>
      </w:tr>
      <w:tr w:rsidR="00686BEB" w:rsidRPr="00686BEB" w14:paraId="0784BA98" w14:textId="77777777" w:rsidTr="00C25760">
        <w:trPr>
          <w:trHeight w:val="20"/>
        </w:trPr>
        <w:tc>
          <w:tcPr>
            <w:tcW w:w="1094" w:type="pct"/>
            <w:vMerge w:val="restart"/>
          </w:tcPr>
          <w:p w14:paraId="0F4B06EE" w14:textId="77777777" w:rsidR="00686BEB" w:rsidRPr="00686BEB" w:rsidRDefault="00686BEB" w:rsidP="00686BEB">
            <w:pPr>
              <w:shd w:val="clear" w:color="auto" w:fill="FFFFFF"/>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 xml:space="preserve">Тема 3. </w:t>
            </w:r>
          </w:p>
          <w:p w14:paraId="4C5584E5" w14:textId="77777777" w:rsidR="00686BEB" w:rsidRPr="00686BEB" w:rsidRDefault="00686BEB" w:rsidP="00686BEB">
            <w:pPr>
              <w:shd w:val="clear" w:color="auto" w:fill="FFFFFF"/>
              <w:spacing w:line="276" w:lineRule="auto"/>
              <w:rPr>
                <w:rFonts w:ascii="Times New Roman" w:hAnsi="Times New Roman"/>
                <w:b/>
                <w:bCs/>
                <w:color w:val="auto"/>
                <w:sz w:val="24"/>
                <w:szCs w:val="24"/>
              </w:rPr>
            </w:pPr>
            <w:r w:rsidRPr="00686BEB">
              <w:rPr>
                <w:rFonts w:ascii="Times New Roman" w:hAnsi="Times New Roman"/>
                <w:b/>
                <w:iCs/>
                <w:color w:val="auto"/>
                <w:spacing w:val="1"/>
                <w:sz w:val="24"/>
                <w:szCs w:val="24"/>
              </w:rPr>
              <w:t>Загрязнение окружающей природной среды токсичными веществами</w:t>
            </w:r>
          </w:p>
        </w:tc>
        <w:tc>
          <w:tcPr>
            <w:tcW w:w="3906" w:type="pct"/>
            <w:gridSpan w:val="6"/>
          </w:tcPr>
          <w:p w14:paraId="07D81405"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Содержание учебного материала</w:t>
            </w:r>
          </w:p>
        </w:tc>
      </w:tr>
      <w:tr w:rsidR="00686BEB" w:rsidRPr="00686BEB" w14:paraId="623DE55D" w14:textId="77777777" w:rsidTr="00C25760">
        <w:trPr>
          <w:trHeight w:val="20"/>
        </w:trPr>
        <w:tc>
          <w:tcPr>
            <w:tcW w:w="1094" w:type="pct"/>
            <w:vMerge/>
          </w:tcPr>
          <w:p w14:paraId="09F7043B" w14:textId="77777777" w:rsidR="00686BEB" w:rsidRPr="00686BEB" w:rsidRDefault="00686BEB" w:rsidP="00686BEB">
            <w:pPr>
              <w:spacing w:line="276" w:lineRule="auto"/>
              <w:rPr>
                <w:rFonts w:ascii="Times New Roman" w:hAnsi="Times New Roman"/>
                <w:b/>
                <w:bCs/>
                <w:color w:val="auto"/>
                <w:sz w:val="24"/>
                <w:szCs w:val="24"/>
              </w:rPr>
            </w:pPr>
          </w:p>
        </w:tc>
        <w:tc>
          <w:tcPr>
            <w:tcW w:w="178" w:type="pct"/>
            <w:gridSpan w:val="2"/>
          </w:tcPr>
          <w:p w14:paraId="646A08F3"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1</w:t>
            </w:r>
          </w:p>
        </w:tc>
        <w:tc>
          <w:tcPr>
            <w:tcW w:w="3729" w:type="pct"/>
            <w:gridSpan w:val="4"/>
          </w:tcPr>
          <w:p w14:paraId="52E630FC" w14:textId="77777777" w:rsidR="00686BEB" w:rsidRPr="00686BEB" w:rsidRDefault="00686BEB" w:rsidP="00686BEB">
            <w:pPr>
              <w:shd w:val="clear" w:color="auto" w:fill="FFFFFF"/>
              <w:spacing w:line="276" w:lineRule="auto"/>
              <w:jc w:val="both"/>
              <w:rPr>
                <w:rFonts w:ascii="Times New Roman" w:hAnsi="Times New Roman"/>
                <w:bCs/>
                <w:color w:val="auto"/>
                <w:sz w:val="24"/>
                <w:szCs w:val="24"/>
              </w:rPr>
            </w:pPr>
            <w:r w:rsidRPr="00686BEB">
              <w:rPr>
                <w:rFonts w:ascii="Times New Roman" w:hAnsi="Times New Roman"/>
                <w:bCs/>
                <w:color w:val="auto"/>
                <w:sz w:val="24"/>
                <w:szCs w:val="24"/>
              </w:rPr>
              <w:t>Типы и характеристики загрязняющих веществ. Понятие ПДК. Распространение загрязняющих веществ. Рациональное размещение производства. Кислотное загрязнение.</w:t>
            </w:r>
          </w:p>
          <w:p w14:paraId="63F2242A" w14:textId="77777777" w:rsidR="00686BEB" w:rsidRPr="00686BEB" w:rsidRDefault="00686BEB" w:rsidP="00686BEB">
            <w:pPr>
              <w:shd w:val="clear" w:color="auto" w:fill="FFFFFF"/>
              <w:spacing w:line="276" w:lineRule="auto"/>
              <w:jc w:val="both"/>
              <w:rPr>
                <w:rFonts w:ascii="Times New Roman" w:hAnsi="Times New Roman"/>
                <w:bCs/>
                <w:color w:val="auto"/>
                <w:sz w:val="24"/>
                <w:szCs w:val="24"/>
              </w:rPr>
            </w:pPr>
            <w:r w:rsidRPr="00686BEB">
              <w:rPr>
                <w:rFonts w:ascii="Times New Roman" w:hAnsi="Times New Roman"/>
                <w:bCs/>
                <w:color w:val="auto"/>
                <w:sz w:val="24"/>
                <w:szCs w:val="24"/>
              </w:rPr>
              <w:t xml:space="preserve">Загрязнение пылью, тяжелыми металлами, ядовитыми химическими соединениями, биологическое и физическое разрушение и загрязнение природной среды. </w:t>
            </w:r>
          </w:p>
          <w:p w14:paraId="5B623952"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color w:val="auto"/>
                <w:sz w:val="24"/>
                <w:szCs w:val="24"/>
              </w:rPr>
              <w:t xml:space="preserve">Основные вредные и опасные производственные факторы строительной отрасли и их классификация. Источники негативных факторов и их воздействие на человека и окружающую среду. </w:t>
            </w:r>
            <w:r w:rsidRPr="00686BEB">
              <w:rPr>
                <w:rFonts w:ascii="Times New Roman" w:hAnsi="Times New Roman"/>
                <w:bCs/>
                <w:color w:val="auto"/>
                <w:sz w:val="24"/>
                <w:szCs w:val="24"/>
              </w:rPr>
              <w:lastRenderedPageBreak/>
              <w:t>Методы и средства защиты от негативных факторов и их эффективность.</w:t>
            </w:r>
          </w:p>
        </w:tc>
      </w:tr>
      <w:tr w:rsidR="00686BEB" w:rsidRPr="00686BEB" w14:paraId="5C00814A" w14:textId="77777777" w:rsidTr="00C25760">
        <w:trPr>
          <w:trHeight w:val="20"/>
        </w:trPr>
        <w:tc>
          <w:tcPr>
            <w:tcW w:w="1094" w:type="pct"/>
            <w:vMerge/>
          </w:tcPr>
          <w:p w14:paraId="7B95142C"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2133D1B3"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В том числе практических занятий и лабораторных работ</w:t>
            </w:r>
          </w:p>
        </w:tc>
      </w:tr>
      <w:tr w:rsidR="00686BEB" w:rsidRPr="00686BEB" w14:paraId="1A98EA6E" w14:textId="77777777" w:rsidTr="00C25760">
        <w:trPr>
          <w:trHeight w:val="20"/>
        </w:trPr>
        <w:tc>
          <w:tcPr>
            <w:tcW w:w="1094" w:type="pct"/>
            <w:vMerge/>
          </w:tcPr>
          <w:p w14:paraId="1A6CD5BE"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5C50960A"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Самостоятельная работа обучающихся</w:t>
            </w:r>
          </w:p>
        </w:tc>
      </w:tr>
      <w:tr w:rsidR="00686BEB" w:rsidRPr="00686BEB" w14:paraId="4AA63C6A" w14:textId="77777777" w:rsidTr="00C25760">
        <w:trPr>
          <w:trHeight w:val="20"/>
        </w:trPr>
        <w:tc>
          <w:tcPr>
            <w:tcW w:w="1094" w:type="pct"/>
            <w:vMerge w:val="restart"/>
          </w:tcPr>
          <w:p w14:paraId="77664DE8"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Тема 4. Радиация, радиоактивное загрязнение</w:t>
            </w:r>
          </w:p>
        </w:tc>
        <w:tc>
          <w:tcPr>
            <w:tcW w:w="3906" w:type="pct"/>
            <w:gridSpan w:val="6"/>
          </w:tcPr>
          <w:p w14:paraId="2AC7B638"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Содержание учебного материала</w:t>
            </w:r>
          </w:p>
        </w:tc>
      </w:tr>
      <w:tr w:rsidR="00686BEB" w:rsidRPr="00686BEB" w14:paraId="0C37C59E" w14:textId="77777777" w:rsidTr="00C25760">
        <w:trPr>
          <w:trHeight w:val="20"/>
        </w:trPr>
        <w:tc>
          <w:tcPr>
            <w:tcW w:w="1094" w:type="pct"/>
            <w:vMerge/>
          </w:tcPr>
          <w:p w14:paraId="66687F94"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178" w:type="pct"/>
            <w:gridSpan w:val="2"/>
          </w:tcPr>
          <w:p w14:paraId="51F33F22"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1</w:t>
            </w:r>
          </w:p>
        </w:tc>
        <w:tc>
          <w:tcPr>
            <w:tcW w:w="3729" w:type="pct"/>
            <w:gridSpan w:val="4"/>
          </w:tcPr>
          <w:p w14:paraId="7BC9EA8B"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color w:val="auto"/>
                <w:sz w:val="24"/>
                <w:szCs w:val="24"/>
              </w:rPr>
              <w:t>Радиация, радиоактивное загрязнение и атомная энергетика.</w:t>
            </w:r>
          </w:p>
        </w:tc>
      </w:tr>
      <w:tr w:rsidR="00686BEB" w:rsidRPr="00686BEB" w14:paraId="0AD840C2" w14:textId="77777777" w:rsidTr="00C25760">
        <w:trPr>
          <w:trHeight w:val="20"/>
        </w:trPr>
        <w:tc>
          <w:tcPr>
            <w:tcW w:w="1094" w:type="pct"/>
            <w:vMerge/>
          </w:tcPr>
          <w:p w14:paraId="52A50042"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3906" w:type="pct"/>
            <w:gridSpan w:val="6"/>
          </w:tcPr>
          <w:p w14:paraId="1F07D738"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В том числе практических занятий и лабораторных работ</w:t>
            </w:r>
          </w:p>
        </w:tc>
      </w:tr>
      <w:tr w:rsidR="00686BEB" w:rsidRPr="00686BEB" w14:paraId="3B64C4C7" w14:textId="77777777" w:rsidTr="00C25760">
        <w:trPr>
          <w:trHeight w:val="20"/>
        </w:trPr>
        <w:tc>
          <w:tcPr>
            <w:tcW w:w="1094" w:type="pct"/>
            <w:vMerge/>
          </w:tcPr>
          <w:p w14:paraId="25391BE9"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3906" w:type="pct"/>
            <w:gridSpan w:val="6"/>
          </w:tcPr>
          <w:p w14:paraId="1AF06D6C" w14:textId="77777777" w:rsidR="00686BEB" w:rsidRPr="00686BEB" w:rsidRDefault="00686BEB" w:rsidP="00686BEB">
            <w:pPr>
              <w:rPr>
                <w:rFonts w:ascii="Times New Roman" w:hAnsi="Times New Roman"/>
                <w:b/>
                <w:bCs/>
                <w:color w:val="auto"/>
                <w:szCs w:val="22"/>
              </w:rPr>
            </w:pPr>
            <w:r w:rsidRPr="00686BEB">
              <w:rPr>
                <w:rFonts w:ascii="Times New Roman" w:hAnsi="Times New Roman"/>
                <w:b/>
                <w:bCs/>
                <w:color w:val="auto"/>
                <w:szCs w:val="22"/>
              </w:rPr>
              <w:t>В том числе самостоятельная работа обучающихся</w:t>
            </w:r>
          </w:p>
          <w:p w14:paraId="14A28F6B"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i/>
                <w:color w:val="auto"/>
                <w:sz w:val="20"/>
                <w:szCs w:val="22"/>
              </w:rPr>
              <w:t>Необходимость и тематика определяются образовательной организацией</w:t>
            </w:r>
          </w:p>
        </w:tc>
      </w:tr>
      <w:tr w:rsidR="00686BEB" w:rsidRPr="00686BEB" w14:paraId="09BECA55" w14:textId="77777777" w:rsidTr="00C25760">
        <w:trPr>
          <w:trHeight w:val="20"/>
        </w:trPr>
        <w:tc>
          <w:tcPr>
            <w:tcW w:w="1094" w:type="pct"/>
            <w:vMerge w:val="restart"/>
          </w:tcPr>
          <w:p w14:paraId="23DDD605"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Тема 5. Глобальные проблемы загрязнения окружающей среды</w:t>
            </w:r>
          </w:p>
        </w:tc>
        <w:tc>
          <w:tcPr>
            <w:tcW w:w="3906" w:type="pct"/>
            <w:gridSpan w:val="6"/>
          </w:tcPr>
          <w:p w14:paraId="10683B7C"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Содержание учебного материала</w:t>
            </w:r>
          </w:p>
        </w:tc>
      </w:tr>
      <w:tr w:rsidR="00686BEB" w:rsidRPr="00686BEB" w14:paraId="145236CB" w14:textId="77777777" w:rsidTr="00C25760">
        <w:trPr>
          <w:trHeight w:val="20"/>
        </w:trPr>
        <w:tc>
          <w:tcPr>
            <w:tcW w:w="1094" w:type="pct"/>
            <w:vMerge/>
          </w:tcPr>
          <w:p w14:paraId="7764E0E3"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p>
        </w:tc>
        <w:tc>
          <w:tcPr>
            <w:tcW w:w="178" w:type="pct"/>
            <w:gridSpan w:val="2"/>
          </w:tcPr>
          <w:p w14:paraId="741465A3"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color w:val="auto"/>
                <w:sz w:val="24"/>
                <w:szCs w:val="24"/>
              </w:rPr>
              <w:t>1</w:t>
            </w:r>
          </w:p>
        </w:tc>
        <w:tc>
          <w:tcPr>
            <w:tcW w:w="3729" w:type="pct"/>
            <w:gridSpan w:val="4"/>
          </w:tcPr>
          <w:p w14:paraId="4D8C241C"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color w:val="auto"/>
                <w:sz w:val="24"/>
                <w:szCs w:val="24"/>
              </w:rPr>
              <w:t>Аварии как источники загрязнения, глобальные проблемы загрязнения окружающей среды. Парниковый эффект. Разрушение озонового слоя. Утилизация бытовых и промышленных отходов</w:t>
            </w:r>
          </w:p>
        </w:tc>
      </w:tr>
      <w:tr w:rsidR="00686BEB" w:rsidRPr="00686BEB" w14:paraId="55E2714C" w14:textId="77777777" w:rsidTr="00C25760">
        <w:trPr>
          <w:trHeight w:val="20"/>
        </w:trPr>
        <w:tc>
          <w:tcPr>
            <w:tcW w:w="1094" w:type="pct"/>
            <w:vMerge/>
          </w:tcPr>
          <w:p w14:paraId="310CBD73"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p>
        </w:tc>
        <w:tc>
          <w:tcPr>
            <w:tcW w:w="3906" w:type="pct"/>
            <w:gridSpan w:val="6"/>
          </w:tcPr>
          <w:p w14:paraId="50CCA4FD"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В том числе практических занятий и лабораторных работ</w:t>
            </w:r>
          </w:p>
        </w:tc>
      </w:tr>
      <w:tr w:rsidR="00686BEB" w:rsidRPr="00686BEB" w14:paraId="7BB0D317" w14:textId="77777777" w:rsidTr="00C25760">
        <w:trPr>
          <w:trHeight w:val="20"/>
        </w:trPr>
        <w:tc>
          <w:tcPr>
            <w:tcW w:w="1094" w:type="pct"/>
            <w:vMerge/>
          </w:tcPr>
          <w:p w14:paraId="6B216652"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p>
        </w:tc>
        <w:tc>
          <w:tcPr>
            <w:tcW w:w="178" w:type="pct"/>
            <w:gridSpan w:val="2"/>
          </w:tcPr>
          <w:p w14:paraId="7B5F3F56"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1</w:t>
            </w:r>
          </w:p>
        </w:tc>
        <w:tc>
          <w:tcPr>
            <w:tcW w:w="3729" w:type="pct"/>
            <w:gridSpan w:val="4"/>
          </w:tcPr>
          <w:p w14:paraId="100DC7A6"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Практическая работа № 2</w:t>
            </w:r>
            <w:r w:rsidRPr="00686BEB">
              <w:rPr>
                <w:rFonts w:ascii="Times New Roman" w:hAnsi="Times New Roman"/>
                <w:color w:val="auto"/>
                <w:sz w:val="24"/>
                <w:szCs w:val="24"/>
              </w:rPr>
              <w:t xml:space="preserve"> Расчёты рассеивания загрязняющих веществ в атмосфере</w:t>
            </w:r>
          </w:p>
        </w:tc>
      </w:tr>
      <w:tr w:rsidR="00686BEB" w:rsidRPr="00686BEB" w14:paraId="14E63E5A" w14:textId="77777777" w:rsidTr="00C25760">
        <w:trPr>
          <w:trHeight w:val="20"/>
        </w:trPr>
        <w:tc>
          <w:tcPr>
            <w:tcW w:w="1094" w:type="pct"/>
            <w:vMerge/>
          </w:tcPr>
          <w:p w14:paraId="499F0481"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color w:val="auto"/>
                <w:sz w:val="24"/>
                <w:szCs w:val="24"/>
              </w:rPr>
            </w:pPr>
          </w:p>
        </w:tc>
        <w:tc>
          <w:tcPr>
            <w:tcW w:w="3906" w:type="pct"/>
            <w:gridSpan w:val="6"/>
          </w:tcPr>
          <w:p w14:paraId="747C991C" w14:textId="77777777" w:rsidR="00686BEB" w:rsidRPr="00686BEB" w:rsidRDefault="00686BEB" w:rsidP="00686BEB">
            <w:pPr>
              <w:rPr>
                <w:rFonts w:ascii="Times New Roman" w:hAnsi="Times New Roman"/>
                <w:b/>
                <w:bCs/>
                <w:color w:val="auto"/>
                <w:szCs w:val="22"/>
              </w:rPr>
            </w:pPr>
            <w:r w:rsidRPr="00686BEB">
              <w:rPr>
                <w:rFonts w:ascii="Times New Roman" w:hAnsi="Times New Roman"/>
                <w:b/>
                <w:bCs/>
                <w:color w:val="auto"/>
                <w:szCs w:val="22"/>
              </w:rPr>
              <w:t>В том числе самостоятельная работа обучающихся</w:t>
            </w:r>
          </w:p>
          <w:p w14:paraId="6B0AB59D"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i/>
                <w:color w:val="auto"/>
                <w:sz w:val="20"/>
                <w:szCs w:val="22"/>
              </w:rPr>
              <w:t>Необходимость и тематика определяются образовательной организацией</w:t>
            </w:r>
          </w:p>
        </w:tc>
      </w:tr>
      <w:tr w:rsidR="00686BEB" w:rsidRPr="00686BEB" w14:paraId="48505BEB" w14:textId="77777777" w:rsidTr="00C25760">
        <w:trPr>
          <w:trHeight w:val="20"/>
        </w:trPr>
        <w:tc>
          <w:tcPr>
            <w:tcW w:w="1094" w:type="pct"/>
            <w:vMerge w:val="restart"/>
          </w:tcPr>
          <w:p w14:paraId="5FF2AEFA"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Тема 6. Население и ресурсы Земли</w:t>
            </w:r>
          </w:p>
        </w:tc>
        <w:tc>
          <w:tcPr>
            <w:tcW w:w="3906" w:type="pct"/>
            <w:gridSpan w:val="6"/>
          </w:tcPr>
          <w:p w14:paraId="7C2F9411"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Содержание учебного материала</w:t>
            </w:r>
          </w:p>
        </w:tc>
      </w:tr>
      <w:tr w:rsidR="00686BEB" w:rsidRPr="00686BEB" w14:paraId="4EEAD3EB" w14:textId="77777777" w:rsidTr="00C25760">
        <w:trPr>
          <w:trHeight w:val="20"/>
        </w:trPr>
        <w:tc>
          <w:tcPr>
            <w:tcW w:w="1094" w:type="pct"/>
            <w:vMerge/>
          </w:tcPr>
          <w:p w14:paraId="4DE31711"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169" w:type="pct"/>
          </w:tcPr>
          <w:p w14:paraId="1BF8D912"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color w:val="auto"/>
                <w:sz w:val="24"/>
                <w:szCs w:val="24"/>
              </w:rPr>
              <w:t>1</w:t>
            </w:r>
          </w:p>
        </w:tc>
        <w:tc>
          <w:tcPr>
            <w:tcW w:w="3738" w:type="pct"/>
            <w:gridSpan w:val="5"/>
          </w:tcPr>
          <w:p w14:paraId="34AC3E9D"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color w:val="auto"/>
                <w:spacing w:val="8"/>
                <w:sz w:val="24"/>
                <w:szCs w:val="24"/>
              </w:rPr>
              <w:t>Динамика народонаселения Земли. Продовольственная проблема, её характер. Причины зелёной революции.</w:t>
            </w:r>
            <w:r w:rsidRPr="00686BEB">
              <w:rPr>
                <w:rFonts w:ascii="Times New Roman" w:hAnsi="Times New Roman"/>
                <w:color w:val="auto"/>
                <w:sz w:val="24"/>
                <w:szCs w:val="24"/>
              </w:rPr>
              <w:t xml:space="preserve"> Проблемы сохранения человеческих ресурсов.</w:t>
            </w:r>
          </w:p>
        </w:tc>
      </w:tr>
      <w:tr w:rsidR="00686BEB" w:rsidRPr="00686BEB" w14:paraId="6D577AAC" w14:textId="77777777" w:rsidTr="00C25760">
        <w:trPr>
          <w:trHeight w:val="20"/>
        </w:trPr>
        <w:tc>
          <w:tcPr>
            <w:tcW w:w="1094" w:type="pct"/>
            <w:vMerge/>
          </w:tcPr>
          <w:p w14:paraId="21D0B1C5"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3906" w:type="pct"/>
            <w:gridSpan w:val="6"/>
          </w:tcPr>
          <w:p w14:paraId="5E408C69"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В том числе практических занятий и лабораторных работ</w:t>
            </w:r>
          </w:p>
        </w:tc>
      </w:tr>
      <w:tr w:rsidR="00686BEB" w:rsidRPr="00686BEB" w14:paraId="4E832C04" w14:textId="77777777" w:rsidTr="00C25760">
        <w:trPr>
          <w:trHeight w:val="20"/>
        </w:trPr>
        <w:tc>
          <w:tcPr>
            <w:tcW w:w="1094" w:type="pct"/>
            <w:vMerge/>
          </w:tcPr>
          <w:p w14:paraId="500A1337"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3906" w:type="pct"/>
            <w:gridSpan w:val="6"/>
          </w:tcPr>
          <w:p w14:paraId="2D901334" w14:textId="77777777" w:rsidR="00686BEB" w:rsidRPr="00686BEB" w:rsidRDefault="00686BEB" w:rsidP="00686BEB">
            <w:pPr>
              <w:rPr>
                <w:rFonts w:ascii="Times New Roman" w:hAnsi="Times New Roman"/>
                <w:b/>
                <w:bCs/>
                <w:color w:val="auto"/>
                <w:szCs w:val="22"/>
              </w:rPr>
            </w:pPr>
            <w:r w:rsidRPr="00686BEB">
              <w:rPr>
                <w:rFonts w:ascii="Times New Roman" w:hAnsi="Times New Roman"/>
                <w:b/>
                <w:bCs/>
                <w:color w:val="auto"/>
                <w:szCs w:val="22"/>
              </w:rPr>
              <w:t>В том числе самостоятельная работа обучающихся</w:t>
            </w:r>
          </w:p>
          <w:p w14:paraId="0B3D6CCA"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i/>
                <w:color w:val="auto"/>
                <w:sz w:val="20"/>
                <w:szCs w:val="22"/>
              </w:rPr>
              <w:t>Необходимость и тематика определяются образовательной организацией</w:t>
            </w:r>
          </w:p>
        </w:tc>
      </w:tr>
      <w:tr w:rsidR="00686BEB" w:rsidRPr="00686BEB" w14:paraId="1F13B4C5" w14:textId="77777777" w:rsidTr="00C25760">
        <w:trPr>
          <w:trHeight w:val="20"/>
        </w:trPr>
        <w:tc>
          <w:tcPr>
            <w:tcW w:w="1094" w:type="pct"/>
            <w:vMerge w:val="restart"/>
          </w:tcPr>
          <w:p w14:paraId="193C7CDB" w14:textId="77777777" w:rsidR="00686BEB" w:rsidRPr="00686BEB" w:rsidRDefault="00686BEB" w:rsidP="00686BEB">
            <w:pPr>
              <w:shd w:val="clear" w:color="auto" w:fill="FFFFFF"/>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Тема 7.</w:t>
            </w:r>
          </w:p>
          <w:p w14:paraId="408EAA83"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Природные ресурсы и рациональное природопользование</w:t>
            </w:r>
          </w:p>
        </w:tc>
        <w:tc>
          <w:tcPr>
            <w:tcW w:w="3906" w:type="pct"/>
            <w:gridSpan w:val="6"/>
          </w:tcPr>
          <w:p w14:paraId="3C302BF9"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color w:val="auto"/>
                <w:sz w:val="24"/>
                <w:szCs w:val="24"/>
              </w:rPr>
            </w:pPr>
            <w:r w:rsidRPr="00686BEB">
              <w:rPr>
                <w:rFonts w:ascii="Times New Roman" w:hAnsi="Times New Roman"/>
                <w:bCs/>
                <w:color w:val="auto"/>
                <w:sz w:val="24"/>
                <w:szCs w:val="24"/>
              </w:rPr>
              <w:t>Содержание учебного материала</w:t>
            </w:r>
          </w:p>
        </w:tc>
      </w:tr>
      <w:tr w:rsidR="00686BEB" w:rsidRPr="00686BEB" w14:paraId="4ABB43BE" w14:textId="77777777" w:rsidTr="00C25760">
        <w:trPr>
          <w:trHeight w:val="20"/>
        </w:trPr>
        <w:tc>
          <w:tcPr>
            <w:tcW w:w="1094" w:type="pct"/>
            <w:vMerge/>
          </w:tcPr>
          <w:p w14:paraId="520A9DB7"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color w:val="auto"/>
                <w:sz w:val="24"/>
                <w:szCs w:val="24"/>
              </w:rPr>
            </w:pPr>
          </w:p>
        </w:tc>
        <w:tc>
          <w:tcPr>
            <w:tcW w:w="214" w:type="pct"/>
            <w:gridSpan w:val="4"/>
          </w:tcPr>
          <w:p w14:paraId="7C515F80" w14:textId="77777777" w:rsidR="00686BEB" w:rsidRPr="00686BEB" w:rsidRDefault="00686BEB" w:rsidP="00686BEB">
            <w:pPr>
              <w:spacing w:line="276" w:lineRule="auto"/>
              <w:rPr>
                <w:rFonts w:ascii="Times New Roman" w:hAnsi="Times New Roman"/>
                <w:color w:val="auto"/>
                <w:spacing w:val="8"/>
                <w:sz w:val="24"/>
                <w:szCs w:val="24"/>
              </w:rPr>
            </w:pPr>
            <w:r w:rsidRPr="00686BEB">
              <w:rPr>
                <w:rFonts w:ascii="Times New Roman" w:hAnsi="Times New Roman"/>
                <w:color w:val="auto"/>
                <w:spacing w:val="8"/>
                <w:sz w:val="24"/>
                <w:szCs w:val="24"/>
              </w:rPr>
              <w:t>1</w:t>
            </w:r>
          </w:p>
        </w:tc>
        <w:tc>
          <w:tcPr>
            <w:tcW w:w="3693" w:type="pct"/>
            <w:gridSpan w:val="2"/>
          </w:tcPr>
          <w:p w14:paraId="58C9B286" w14:textId="77777777" w:rsidR="00686BEB" w:rsidRPr="00686BEB" w:rsidRDefault="00686BEB" w:rsidP="00686BEB">
            <w:pPr>
              <w:spacing w:line="276" w:lineRule="auto"/>
              <w:rPr>
                <w:rFonts w:ascii="Times New Roman" w:hAnsi="Times New Roman"/>
                <w:color w:val="auto"/>
                <w:spacing w:val="8"/>
                <w:sz w:val="24"/>
                <w:szCs w:val="24"/>
              </w:rPr>
            </w:pPr>
            <w:r w:rsidRPr="00686BEB">
              <w:rPr>
                <w:rFonts w:ascii="Times New Roman" w:hAnsi="Times New Roman"/>
                <w:color w:val="auto"/>
                <w:spacing w:val="8"/>
                <w:sz w:val="24"/>
                <w:szCs w:val="24"/>
              </w:rPr>
              <w:t>Природные ресурсы: к</w:t>
            </w:r>
            <w:r w:rsidRPr="00686BEB">
              <w:rPr>
                <w:rFonts w:ascii="Times New Roman" w:hAnsi="Times New Roman"/>
                <w:color w:val="auto"/>
                <w:sz w:val="24"/>
                <w:szCs w:val="24"/>
              </w:rPr>
              <w:t xml:space="preserve">лассификация природных ресурсов и их </w:t>
            </w:r>
            <w:r w:rsidRPr="00686BEB">
              <w:rPr>
                <w:rFonts w:ascii="Times New Roman" w:hAnsi="Times New Roman"/>
                <w:color w:val="auto"/>
                <w:spacing w:val="8"/>
                <w:sz w:val="24"/>
                <w:szCs w:val="24"/>
              </w:rPr>
              <w:t>общая характеристика. Минеральные ресурсы. Почва и к</w:t>
            </w:r>
            <w:r w:rsidRPr="00686BEB">
              <w:rPr>
                <w:rFonts w:ascii="Times New Roman" w:hAnsi="Times New Roman"/>
                <w:color w:val="auto"/>
                <w:sz w:val="24"/>
                <w:szCs w:val="24"/>
              </w:rPr>
              <w:t>атегории земель.</w:t>
            </w:r>
            <w:r w:rsidRPr="00686BEB">
              <w:rPr>
                <w:rFonts w:ascii="Times New Roman" w:hAnsi="Times New Roman"/>
                <w:color w:val="auto"/>
                <w:spacing w:val="8"/>
                <w:sz w:val="24"/>
                <w:szCs w:val="24"/>
              </w:rPr>
              <w:t xml:space="preserve"> Водные ресурсы. Леса. Пастбища. Ресурсы мирового океана.</w:t>
            </w:r>
          </w:p>
          <w:p w14:paraId="4CD2B6CA" w14:textId="77777777" w:rsidR="00686BEB" w:rsidRPr="00686BEB" w:rsidRDefault="00686BEB" w:rsidP="00686BEB">
            <w:pPr>
              <w:spacing w:line="276" w:lineRule="auto"/>
              <w:rPr>
                <w:rFonts w:ascii="Times New Roman" w:hAnsi="Times New Roman"/>
                <w:color w:val="auto"/>
                <w:spacing w:val="8"/>
                <w:sz w:val="24"/>
                <w:szCs w:val="24"/>
              </w:rPr>
            </w:pPr>
            <w:r w:rsidRPr="00686BEB">
              <w:rPr>
                <w:rFonts w:ascii="Times New Roman" w:hAnsi="Times New Roman"/>
                <w:color w:val="auto"/>
                <w:sz w:val="24"/>
                <w:szCs w:val="24"/>
              </w:rPr>
              <w:t>Принципы рационального природопользования</w:t>
            </w:r>
          </w:p>
        </w:tc>
      </w:tr>
      <w:tr w:rsidR="00686BEB" w:rsidRPr="00686BEB" w14:paraId="5494375A" w14:textId="77777777" w:rsidTr="00C25760">
        <w:trPr>
          <w:trHeight w:val="20"/>
        </w:trPr>
        <w:tc>
          <w:tcPr>
            <w:tcW w:w="1094" w:type="pct"/>
            <w:vMerge/>
          </w:tcPr>
          <w:p w14:paraId="0D229A22"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color w:val="auto"/>
                <w:sz w:val="24"/>
                <w:szCs w:val="24"/>
              </w:rPr>
            </w:pPr>
          </w:p>
        </w:tc>
        <w:tc>
          <w:tcPr>
            <w:tcW w:w="3906" w:type="pct"/>
            <w:gridSpan w:val="6"/>
          </w:tcPr>
          <w:p w14:paraId="037FB01F"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В том числе практических занятий и лабораторных работ</w:t>
            </w:r>
          </w:p>
        </w:tc>
      </w:tr>
      <w:tr w:rsidR="00686BEB" w:rsidRPr="00686BEB" w14:paraId="03048E65" w14:textId="77777777" w:rsidTr="00C25760">
        <w:trPr>
          <w:trHeight w:val="20"/>
        </w:trPr>
        <w:tc>
          <w:tcPr>
            <w:tcW w:w="1094" w:type="pct"/>
            <w:vMerge/>
          </w:tcPr>
          <w:p w14:paraId="551C6A56"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color w:val="auto"/>
                <w:sz w:val="24"/>
                <w:szCs w:val="24"/>
              </w:rPr>
            </w:pPr>
          </w:p>
        </w:tc>
        <w:tc>
          <w:tcPr>
            <w:tcW w:w="3906" w:type="pct"/>
            <w:gridSpan w:val="6"/>
          </w:tcPr>
          <w:p w14:paraId="3E283BA3" w14:textId="77777777" w:rsidR="00686BEB" w:rsidRPr="00686BEB" w:rsidRDefault="00686BEB" w:rsidP="00686BEB">
            <w:pPr>
              <w:rPr>
                <w:rFonts w:ascii="Times New Roman" w:hAnsi="Times New Roman"/>
                <w:b/>
                <w:bCs/>
                <w:color w:val="auto"/>
                <w:szCs w:val="22"/>
              </w:rPr>
            </w:pPr>
            <w:r w:rsidRPr="00686BEB">
              <w:rPr>
                <w:rFonts w:ascii="Times New Roman" w:hAnsi="Times New Roman"/>
                <w:b/>
                <w:bCs/>
                <w:color w:val="auto"/>
                <w:szCs w:val="22"/>
              </w:rPr>
              <w:t>В том числе самостоятельная работа обучающихся</w:t>
            </w:r>
          </w:p>
          <w:p w14:paraId="2884A040"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i/>
                <w:color w:val="auto"/>
                <w:sz w:val="20"/>
                <w:szCs w:val="22"/>
              </w:rPr>
              <w:t>Необходимость и тематика определяются образовательной организацией</w:t>
            </w:r>
          </w:p>
        </w:tc>
      </w:tr>
      <w:tr w:rsidR="00686BEB" w:rsidRPr="00686BEB" w14:paraId="29D7D8C1" w14:textId="77777777" w:rsidTr="00C25760">
        <w:trPr>
          <w:trHeight w:val="20"/>
        </w:trPr>
        <w:tc>
          <w:tcPr>
            <w:tcW w:w="1094" w:type="pct"/>
            <w:vMerge w:val="restart"/>
          </w:tcPr>
          <w:p w14:paraId="60D775AE" w14:textId="77777777" w:rsidR="00686BEB" w:rsidRPr="00686BEB" w:rsidRDefault="00686BEB" w:rsidP="00686BEB">
            <w:pPr>
              <w:shd w:val="clear" w:color="auto" w:fill="FFFFFF"/>
              <w:spacing w:line="276" w:lineRule="auto"/>
              <w:rPr>
                <w:rFonts w:ascii="Times New Roman" w:hAnsi="Times New Roman"/>
                <w:b/>
                <w:color w:val="auto"/>
                <w:sz w:val="24"/>
                <w:szCs w:val="24"/>
              </w:rPr>
            </w:pPr>
            <w:r w:rsidRPr="00686BEB">
              <w:rPr>
                <w:rFonts w:ascii="Times New Roman" w:hAnsi="Times New Roman"/>
                <w:b/>
                <w:bCs/>
                <w:color w:val="auto"/>
                <w:sz w:val="24"/>
                <w:szCs w:val="24"/>
              </w:rPr>
              <w:t xml:space="preserve">Тема 8. </w:t>
            </w:r>
            <w:r w:rsidRPr="00686BEB">
              <w:rPr>
                <w:rFonts w:ascii="Times New Roman" w:hAnsi="Times New Roman"/>
                <w:b/>
                <w:color w:val="auto"/>
                <w:spacing w:val="8"/>
                <w:sz w:val="24"/>
                <w:szCs w:val="24"/>
              </w:rPr>
              <w:t>Энергетические ресурсы</w:t>
            </w:r>
          </w:p>
        </w:tc>
        <w:tc>
          <w:tcPr>
            <w:tcW w:w="3906" w:type="pct"/>
            <w:gridSpan w:val="6"/>
          </w:tcPr>
          <w:p w14:paraId="44CA8EDF"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Содержание учебного материала</w:t>
            </w:r>
          </w:p>
        </w:tc>
      </w:tr>
      <w:tr w:rsidR="00686BEB" w:rsidRPr="00686BEB" w14:paraId="4DE65772" w14:textId="77777777" w:rsidTr="00C25760">
        <w:trPr>
          <w:trHeight w:val="20"/>
        </w:trPr>
        <w:tc>
          <w:tcPr>
            <w:tcW w:w="1094" w:type="pct"/>
            <w:vMerge/>
          </w:tcPr>
          <w:p w14:paraId="58A3327D"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205" w:type="pct"/>
            <w:gridSpan w:val="3"/>
          </w:tcPr>
          <w:p w14:paraId="07D4BF1A" w14:textId="77777777" w:rsidR="00686BEB" w:rsidRPr="00686BEB" w:rsidRDefault="00686BEB" w:rsidP="00686BEB">
            <w:pPr>
              <w:tabs>
                <w:tab w:val="left" w:pos="427"/>
              </w:tabs>
              <w:spacing w:line="276" w:lineRule="auto"/>
              <w:rPr>
                <w:rFonts w:ascii="Times New Roman" w:hAnsi="Times New Roman"/>
                <w:color w:val="auto"/>
                <w:sz w:val="24"/>
                <w:szCs w:val="24"/>
              </w:rPr>
            </w:pPr>
            <w:r w:rsidRPr="00686BEB">
              <w:rPr>
                <w:rFonts w:ascii="Times New Roman" w:hAnsi="Times New Roman"/>
                <w:color w:val="auto"/>
                <w:sz w:val="24"/>
                <w:szCs w:val="24"/>
              </w:rPr>
              <w:t>1</w:t>
            </w:r>
          </w:p>
        </w:tc>
        <w:tc>
          <w:tcPr>
            <w:tcW w:w="3701" w:type="pct"/>
            <w:gridSpan w:val="3"/>
          </w:tcPr>
          <w:p w14:paraId="07B40C2F" w14:textId="77777777" w:rsidR="00686BEB" w:rsidRPr="00686BEB" w:rsidRDefault="00686BEB" w:rsidP="00686BEB">
            <w:pPr>
              <w:tabs>
                <w:tab w:val="left" w:pos="427"/>
              </w:tabs>
              <w:spacing w:line="276" w:lineRule="auto"/>
              <w:jc w:val="both"/>
              <w:rPr>
                <w:rFonts w:ascii="Times New Roman" w:hAnsi="Times New Roman"/>
                <w:color w:val="auto"/>
                <w:sz w:val="24"/>
                <w:szCs w:val="24"/>
              </w:rPr>
            </w:pPr>
            <w:r w:rsidRPr="00686BEB">
              <w:rPr>
                <w:rFonts w:ascii="Times New Roman" w:hAnsi="Times New Roman"/>
                <w:color w:val="auto"/>
                <w:sz w:val="24"/>
                <w:szCs w:val="24"/>
              </w:rPr>
              <w:t>Энергетические ресурсы</w:t>
            </w:r>
            <w:r w:rsidRPr="00686BEB">
              <w:rPr>
                <w:rFonts w:ascii="Times New Roman" w:hAnsi="Times New Roman"/>
                <w:color w:val="auto"/>
                <w:spacing w:val="8"/>
                <w:sz w:val="24"/>
                <w:szCs w:val="24"/>
              </w:rPr>
              <w:t xml:space="preserve">. </w:t>
            </w:r>
            <w:r w:rsidRPr="00686BEB">
              <w:rPr>
                <w:rFonts w:ascii="Times New Roman" w:hAnsi="Times New Roman"/>
                <w:color w:val="auto"/>
                <w:sz w:val="24"/>
                <w:szCs w:val="24"/>
              </w:rPr>
              <w:t>Угроза энергетического голода.</w:t>
            </w:r>
          </w:p>
          <w:p w14:paraId="21442258" w14:textId="77777777" w:rsidR="00686BEB" w:rsidRPr="00686BEB" w:rsidRDefault="00686BEB" w:rsidP="00686BEB">
            <w:pPr>
              <w:tabs>
                <w:tab w:val="left" w:pos="427"/>
              </w:tabs>
              <w:spacing w:line="276" w:lineRule="auto"/>
              <w:jc w:val="both"/>
              <w:rPr>
                <w:rFonts w:ascii="Times New Roman" w:hAnsi="Times New Roman"/>
                <w:color w:val="auto"/>
                <w:spacing w:val="8"/>
                <w:sz w:val="24"/>
                <w:szCs w:val="24"/>
              </w:rPr>
            </w:pPr>
            <w:r w:rsidRPr="00686BEB">
              <w:rPr>
                <w:rFonts w:ascii="Times New Roman" w:hAnsi="Times New Roman"/>
                <w:color w:val="auto"/>
                <w:sz w:val="24"/>
                <w:szCs w:val="24"/>
              </w:rPr>
              <w:t>Применение энергосберегающих и ресурсосберегающих технологий при проектировании строительного объекта, выполнении строительно-монтажных работ, в том числе отделочных работ, текущего ремонта и реконструкции.</w:t>
            </w:r>
          </w:p>
        </w:tc>
      </w:tr>
      <w:tr w:rsidR="00686BEB" w:rsidRPr="00686BEB" w14:paraId="31143530" w14:textId="77777777" w:rsidTr="00C25760">
        <w:trPr>
          <w:trHeight w:val="20"/>
        </w:trPr>
        <w:tc>
          <w:tcPr>
            <w:tcW w:w="1094" w:type="pct"/>
            <w:vMerge/>
          </w:tcPr>
          <w:p w14:paraId="18B58336"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3906" w:type="pct"/>
            <w:gridSpan w:val="6"/>
          </w:tcPr>
          <w:p w14:paraId="06777D72"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В том числе практических занятий и лабораторных работ</w:t>
            </w:r>
          </w:p>
        </w:tc>
      </w:tr>
      <w:tr w:rsidR="00686BEB" w:rsidRPr="00686BEB" w14:paraId="040BA9F3" w14:textId="77777777" w:rsidTr="00C25760">
        <w:trPr>
          <w:trHeight w:val="20"/>
        </w:trPr>
        <w:tc>
          <w:tcPr>
            <w:tcW w:w="1094" w:type="pct"/>
            <w:vMerge/>
          </w:tcPr>
          <w:p w14:paraId="6F4943CF"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3906" w:type="pct"/>
            <w:gridSpan w:val="6"/>
          </w:tcPr>
          <w:p w14:paraId="68BB4014" w14:textId="77777777" w:rsidR="00686BEB" w:rsidRPr="00686BEB" w:rsidRDefault="00686BEB" w:rsidP="00686BEB">
            <w:pPr>
              <w:rPr>
                <w:rFonts w:ascii="Times New Roman" w:hAnsi="Times New Roman"/>
                <w:b/>
                <w:bCs/>
                <w:color w:val="auto"/>
                <w:szCs w:val="22"/>
              </w:rPr>
            </w:pPr>
            <w:r w:rsidRPr="00686BEB">
              <w:rPr>
                <w:rFonts w:ascii="Times New Roman" w:hAnsi="Times New Roman"/>
                <w:b/>
                <w:bCs/>
                <w:color w:val="auto"/>
                <w:szCs w:val="22"/>
              </w:rPr>
              <w:t>В том числе самостоятельная работа обучающихся</w:t>
            </w:r>
          </w:p>
          <w:p w14:paraId="72961E0C"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i/>
                <w:color w:val="auto"/>
                <w:sz w:val="20"/>
                <w:szCs w:val="22"/>
              </w:rPr>
              <w:t>Необходимость и тематика определяются образовательной организацией</w:t>
            </w:r>
          </w:p>
        </w:tc>
      </w:tr>
      <w:tr w:rsidR="00686BEB" w:rsidRPr="00686BEB" w14:paraId="427846D3" w14:textId="77777777" w:rsidTr="00C25760">
        <w:trPr>
          <w:trHeight w:val="20"/>
        </w:trPr>
        <w:tc>
          <w:tcPr>
            <w:tcW w:w="1094" w:type="pct"/>
            <w:vMerge w:val="restart"/>
          </w:tcPr>
          <w:p w14:paraId="4E837EDB"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Тема 9. Природные потенциалы</w:t>
            </w:r>
          </w:p>
          <w:p w14:paraId="25A67E83"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3906" w:type="pct"/>
            <w:gridSpan w:val="6"/>
          </w:tcPr>
          <w:p w14:paraId="7F503117"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Содержание учебного материала</w:t>
            </w:r>
          </w:p>
        </w:tc>
      </w:tr>
      <w:tr w:rsidR="00686BEB" w:rsidRPr="00686BEB" w14:paraId="264D2A51" w14:textId="77777777" w:rsidTr="00C25760">
        <w:trPr>
          <w:trHeight w:val="20"/>
        </w:trPr>
        <w:tc>
          <w:tcPr>
            <w:tcW w:w="1094" w:type="pct"/>
            <w:vMerge/>
          </w:tcPr>
          <w:p w14:paraId="1B41F614"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214" w:type="pct"/>
            <w:gridSpan w:val="4"/>
          </w:tcPr>
          <w:p w14:paraId="4C8A268C" w14:textId="77777777" w:rsidR="00686BEB" w:rsidRPr="00686BEB" w:rsidRDefault="00686BEB" w:rsidP="00686BEB">
            <w:pPr>
              <w:spacing w:line="276" w:lineRule="auto"/>
              <w:jc w:val="center"/>
              <w:rPr>
                <w:rFonts w:ascii="Times New Roman" w:hAnsi="Times New Roman"/>
                <w:b/>
                <w:bCs/>
                <w:color w:val="auto"/>
                <w:sz w:val="24"/>
                <w:szCs w:val="24"/>
              </w:rPr>
            </w:pPr>
            <w:r w:rsidRPr="00686BEB">
              <w:rPr>
                <w:rFonts w:ascii="Times New Roman" w:hAnsi="Times New Roman"/>
                <w:color w:val="auto"/>
                <w:spacing w:val="1"/>
                <w:sz w:val="24"/>
                <w:szCs w:val="24"/>
              </w:rPr>
              <w:t>1</w:t>
            </w:r>
          </w:p>
        </w:tc>
        <w:tc>
          <w:tcPr>
            <w:tcW w:w="3693" w:type="pct"/>
            <w:gridSpan w:val="2"/>
          </w:tcPr>
          <w:p w14:paraId="6AF5950F" w14:textId="77777777" w:rsidR="00686BEB" w:rsidRPr="00686BEB" w:rsidRDefault="00686BEB" w:rsidP="00686BEB">
            <w:pPr>
              <w:spacing w:line="276" w:lineRule="auto"/>
              <w:jc w:val="both"/>
              <w:rPr>
                <w:rFonts w:ascii="Times New Roman" w:hAnsi="Times New Roman"/>
                <w:color w:val="auto"/>
                <w:spacing w:val="1"/>
                <w:sz w:val="24"/>
                <w:szCs w:val="24"/>
              </w:rPr>
            </w:pPr>
            <w:r w:rsidRPr="00686BEB">
              <w:rPr>
                <w:rFonts w:ascii="Times New Roman" w:hAnsi="Times New Roman"/>
                <w:color w:val="auto"/>
                <w:spacing w:val="1"/>
                <w:sz w:val="24"/>
                <w:szCs w:val="24"/>
              </w:rPr>
              <w:t>Понятие особо охраняемой территории. Биосферные заповедники. Виды заказников. Национальные природные памятники. Памятники природы</w:t>
            </w:r>
          </w:p>
          <w:p w14:paraId="6A64563C" w14:textId="77777777" w:rsidR="00686BEB" w:rsidRPr="00686BEB" w:rsidRDefault="00686BEB" w:rsidP="00686BEB">
            <w:pPr>
              <w:tabs>
                <w:tab w:val="num" w:pos="150"/>
              </w:tabs>
              <w:spacing w:line="276" w:lineRule="auto"/>
              <w:jc w:val="both"/>
              <w:rPr>
                <w:rFonts w:ascii="Times New Roman" w:hAnsi="Times New Roman"/>
                <w:b/>
                <w:bCs/>
                <w:color w:val="auto"/>
                <w:sz w:val="24"/>
                <w:szCs w:val="24"/>
              </w:rPr>
            </w:pPr>
            <w:r w:rsidRPr="00686BEB">
              <w:rPr>
                <w:rFonts w:ascii="Times New Roman" w:hAnsi="Times New Roman"/>
                <w:color w:val="auto"/>
                <w:spacing w:val="1"/>
                <w:sz w:val="24"/>
                <w:szCs w:val="24"/>
              </w:rPr>
              <w:t>Проблема сохранения рекреационных зон. Музеи-заповедники</w:t>
            </w:r>
          </w:p>
        </w:tc>
      </w:tr>
      <w:tr w:rsidR="00686BEB" w:rsidRPr="00686BEB" w14:paraId="563577D2" w14:textId="77777777" w:rsidTr="00C25760">
        <w:trPr>
          <w:trHeight w:val="20"/>
        </w:trPr>
        <w:tc>
          <w:tcPr>
            <w:tcW w:w="1094" w:type="pct"/>
            <w:vMerge/>
          </w:tcPr>
          <w:p w14:paraId="795D3C31"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3906" w:type="pct"/>
            <w:gridSpan w:val="6"/>
          </w:tcPr>
          <w:p w14:paraId="08DB0AAE"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В том числе практических занятий и лабораторных работ</w:t>
            </w:r>
          </w:p>
        </w:tc>
      </w:tr>
      <w:tr w:rsidR="00686BEB" w:rsidRPr="00686BEB" w14:paraId="27F786ED" w14:textId="77777777" w:rsidTr="00C25760">
        <w:trPr>
          <w:trHeight w:val="20"/>
        </w:trPr>
        <w:tc>
          <w:tcPr>
            <w:tcW w:w="1094" w:type="pct"/>
            <w:vMerge/>
          </w:tcPr>
          <w:p w14:paraId="5C429F7C"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3906" w:type="pct"/>
            <w:gridSpan w:val="6"/>
          </w:tcPr>
          <w:p w14:paraId="02ED3CFB" w14:textId="77777777" w:rsidR="00686BEB" w:rsidRPr="00686BEB" w:rsidRDefault="00686BEB" w:rsidP="00686BEB">
            <w:pPr>
              <w:rPr>
                <w:rFonts w:ascii="Times New Roman" w:hAnsi="Times New Roman"/>
                <w:b/>
                <w:bCs/>
                <w:color w:val="auto"/>
                <w:szCs w:val="22"/>
              </w:rPr>
            </w:pPr>
            <w:r w:rsidRPr="00686BEB">
              <w:rPr>
                <w:rFonts w:ascii="Times New Roman" w:hAnsi="Times New Roman"/>
                <w:b/>
                <w:bCs/>
                <w:color w:val="auto"/>
                <w:szCs w:val="22"/>
              </w:rPr>
              <w:t>В том числе самостоятельная работа обучающихся</w:t>
            </w:r>
          </w:p>
          <w:p w14:paraId="62490FFF"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i/>
                <w:color w:val="auto"/>
                <w:sz w:val="20"/>
                <w:szCs w:val="22"/>
              </w:rPr>
              <w:t>Необходимость и тематика определяются образовательной организацией</w:t>
            </w:r>
          </w:p>
        </w:tc>
      </w:tr>
      <w:tr w:rsidR="00686BEB" w:rsidRPr="00686BEB" w14:paraId="18F79C86" w14:textId="77777777" w:rsidTr="00C25760">
        <w:trPr>
          <w:trHeight w:val="840"/>
        </w:trPr>
        <w:tc>
          <w:tcPr>
            <w:tcW w:w="1094" w:type="pct"/>
            <w:vMerge w:val="restart"/>
          </w:tcPr>
          <w:p w14:paraId="5E00020B" w14:textId="77777777" w:rsidR="00686BEB" w:rsidRPr="00686BEB" w:rsidRDefault="00686BEB" w:rsidP="00686BEB">
            <w:pPr>
              <w:shd w:val="clear" w:color="auto" w:fill="FFFFFF"/>
              <w:spacing w:line="276" w:lineRule="auto"/>
              <w:jc w:val="both"/>
              <w:rPr>
                <w:rFonts w:ascii="Times New Roman" w:hAnsi="Times New Roman"/>
                <w:b/>
                <w:bCs/>
                <w:color w:val="auto"/>
                <w:sz w:val="24"/>
                <w:szCs w:val="24"/>
              </w:rPr>
            </w:pPr>
            <w:r w:rsidRPr="00686BEB">
              <w:rPr>
                <w:rFonts w:ascii="Times New Roman" w:hAnsi="Times New Roman"/>
                <w:b/>
                <w:bCs/>
                <w:color w:val="auto"/>
                <w:sz w:val="24"/>
                <w:szCs w:val="24"/>
              </w:rPr>
              <w:t>Тема 10.</w:t>
            </w:r>
          </w:p>
          <w:p w14:paraId="415B58EE" w14:textId="77777777" w:rsidR="00686BEB" w:rsidRPr="00686BEB" w:rsidRDefault="00686BEB" w:rsidP="00686BEB">
            <w:pPr>
              <w:shd w:val="clear" w:color="auto" w:fill="FFFFFF"/>
              <w:spacing w:line="276" w:lineRule="auto"/>
              <w:jc w:val="both"/>
              <w:rPr>
                <w:rFonts w:ascii="Times New Roman" w:hAnsi="Times New Roman"/>
                <w:b/>
                <w:bCs/>
                <w:color w:val="auto"/>
                <w:sz w:val="24"/>
                <w:szCs w:val="24"/>
              </w:rPr>
            </w:pPr>
            <w:r w:rsidRPr="00686BEB">
              <w:rPr>
                <w:rFonts w:ascii="Times New Roman" w:hAnsi="Times New Roman"/>
                <w:b/>
                <w:color w:val="auto"/>
                <w:spacing w:val="1"/>
                <w:sz w:val="24"/>
                <w:szCs w:val="24"/>
              </w:rPr>
              <w:t>Концепция устойчивого развития</w:t>
            </w:r>
          </w:p>
        </w:tc>
        <w:tc>
          <w:tcPr>
            <w:tcW w:w="3906" w:type="pct"/>
            <w:gridSpan w:val="6"/>
          </w:tcPr>
          <w:p w14:paraId="686F82BE"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Содержание учебного материала</w:t>
            </w:r>
          </w:p>
        </w:tc>
      </w:tr>
      <w:tr w:rsidR="00686BEB" w:rsidRPr="00686BEB" w14:paraId="7F7BC467" w14:textId="77777777" w:rsidTr="00C25760">
        <w:trPr>
          <w:trHeight w:val="20"/>
        </w:trPr>
        <w:tc>
          <w:tcPr>
            <w:tcW w:w="1094" w:type="pct"/>
            <w:vMerge/>
          </w:tcPr>
          <w:p w14:paraId="6E3C90ED"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169" w:type="pct"/>
          </w:tcPr>
          <w:p w14:paraId="2490C28B" w14:textId="77777777" w:rsidR="00686BEB" w:rsidRPr="00686BEB" w:rsidRDefault="00686BEB" w:rsidP="00686BEB">
            <w:pPr>
              <w:spacing w:line="276" w:lineRule="auto"/>
              <w:jc w:val="center"/>
              <w:rPr>
                <w:rFonts w:ascii="Times New Roman" w:hAnsi="Times New Roman"/>
                <w:color w:val="auto"/>
                <w:spacing w:val="1"/>
                <w:sz w:val="24"/>
                <w:szCs w:val="24"/>
              </w:rPr>
            </w:pPr>
            <w:r w:rsidRPr="00686BEB">
              <w:rPr>
                <w:rFonts w:ascii="Times New Roman" w:hAnsi="Times New Roman"/>
                <w:color w:val="auto"/>
                <w:spacing w:val="1"/>
                <w:sz w:val="24"/>
                <w:szCs w:val="24"/>
              </w:rPr>
              <w:t>1</w:t>
            </w:r>
          </w:p>
          <w:p w14:paraId="60841E71" w14:textId="77777777" w:rsidR="00686BEB" w:rsidRPr="00686BEB" w:rsidRDefault="00686BEB" w:rsidP="00686BEB">
            <w:pPr>
              <w:spacing w:line="276" w:lineRule="auto"/>
              <w:jc w:val="center"/>
              <w:rPr>
                <w:rFonts w:ascii="Times New Roman" w:hAnsi="Times New Roman"/>
                <w:color w:val="auto"/>
                <w:spacing w:val="1"/>
                <w:sz w:val="24"/>
                <w:szCs w:val="24"/>
              </w:rPr>
            </w:pPr>
          </w:p>
          <w:p w14:paraId="4790CDFC" w14:textId="77777777" w:rsidR="00686BEB" w:rsidRPr="00686BEB" w:rsidRDefault="00686BEB" w:rsidP="00686BEB">
            <w:pPr>
              <w:spacing w:line="276" w:lineRule="auto"/>
              <w:jc w:val="center"/>
              <w:rPr>
                <w:rFonts w:ascii="Times New Roman" w:hAnsi="Times New Roman"/>
                <w:color w:val="auto"/>
                <w:spacing w:val="1"/>
                <w:sz w:val="24"/>
                <w:szCs w:val="24"/>
              </w:rPr>
            </w:pPr>
            <w:r w:rsidRPr="00686BEB">
              <w:rPr>
                <w:rFonts w:ascii="Times New Roman" w:hAnsi="Times New Roman"/>
                <w:color w:val="auto"/>
                <w:spacing w:val="1"/>
                <w:sz w:val="24"/>
                <w:szCs w:val="24"/>
              </w:rPr>
              <w:t>2</w:t>
            </w:r>
          </w:p>
          <w:p w14:paraId="193B1CD5" w14:textId="77777777" w:rsidR="00686BEB" w:rsidRPr="00686BEB" w:rsidRDefault="00686BEB" w:rsidP="00686BEB">
            <w:pPr>
              <w:spacing w:line="276" w:lineRule="auto"/>
              <w:jc w:val="center"/>
              <w:rPr>
                <w:rFonts w:ascii="Times New Roman" w:hAnsi="Times New Roman"/>
                <w:b/>
                <w:bCs/>
                <w:color w:val="auto"/>
                <w:sz w:val="24"/>
                <w:szCs w:val="24"/>
              </w:rPr>
            </w:pPr>
            <w:r w:rsidRPr="00686BEB">
              <w:rPr>
                <w:rFonts w:ascii="Times New Roman" w:hAnsi="Times New Roman"/>
                <w:color w:val="auto"/>
                <w:spacing w:val="1"/>
                <w:sz w:val="24"/>
                <w:szCs w:val="24"/>
              </w:rPr>
              <w:t>3</w:t>
            </w:r>
          </w:p>
        </w:tc>
        <w:tc>
          <w:tcPr>
            <w:tcW w:w="3738" w:type="pct"/>
            <w:gridSpan w:val="5"/>
          </w:tcPr>
          <w:p w14:paraId="0BCDDA85" w14:textId="77777777" w:rsidR="00686BEB" w:rsidRPr="00686BEB" w:rsidRDefault="00686BEB" w:rsidP="00686BEB">
            <w:pPr>
              <w:spacing w:line="276" w:lineRule="auto"/>
              <w:jc w:val="both"/>
              <w:rPr>
                <w:rFonts w:ascii="Times New Roman" w:hAnsi="Times New Roman"/>
                <w:color w:val="auto"/>
                <w:spacing w:val="1"/>
                <w:sz w:val="24"/>
                <w:szCs w:val="24"/>
              </w:rPr>
            </w:pPr>
            <w:r w:rsidRPr="00686BEB">
              <w:rPr>
                <w:rFonts w:ascii="Times New Roman" w:hAnsi="Times New Roman"/>
                <w:color w:val="auto"/>
                <w:spacing w:val="1"/>
                <w:sz w:val="24"/>
                <w:szCs w:val="24"/>
              </w:rPr>
              <w:t>Эволюция взаимоотношений природы и общества. Характер научно-технической революции. Понятие постиндустриального общества.</w:t>
            </w:r>
          </w:p>
          <w:p w14:paraId="7344CA33" w14:textId="77777777" w:rsidR="00686BEB" w:rsidRPr="00686BEB" w:rsidRDefault="00686BEB" w:rsidP="00686BEB">
            <w:pPr>
              <w:spacing w:line="276" w:lineRule="auto"/>
              <w:jc w:val="both"/>
              <w:rPr>
                <w:rFonts w:ascii="Times New Roman" w:hAnsi="Times New Roman"/>
                <w:b/>
                <w:bCs/>
                <w:color w:val="auto"/>
                <w:sz w:val="24"/>
                <w:szCs w:val="24"/>
              </w:rPr>
            </w:pPr>
            <w:r w:rsidRPr="00686BEB">
              <w:rPr>
                <w:rFonts w:ascii="Times New Roman" w:hAnsi="Times New Roman"/>
                <w:color w:val="auto"/>
                <w:spacing w:val="1"/>
                <w:sz w:val="24"/>
                <w:szCs w:val="24"/>
              </w:rPr>
              <w:t>Концепции устойчивого развития.</w:t>
            </w:r>
          </w:p>
          <w:p w14:paraId="310DF4F9" w14:textId="77777777" w:rsidR="00686BEB" w:rsidRPr="00686BEB" w:rsidRDefault="00686BEB" w:rsidP="00686BEB">
            <w:pPr>
              <w:spacing w:line="276" w:lineRule="auto"/>
              <w:jc w:val="both"/>
              <w:rPr>
                <w:rFonts w:ascii="Times New Roman" w:hAnsi="Times New Roman"/>
                <w:b/>
                <w:bCs/>
                <w:color w:val="auto"/>
                <w:sz w:val="24"/>
                <w:szCs w:val="24"/>
              </w:rPr>
            </w:pPr>
            <w:r w:rsidRPr="00686BEB">
              <w:rPr>
                <w:rFonts w:ascii="Times New Roman" w:hAnsi="Times New Roman"/>
                <w:color w:val="auto"/>
                <w:sz w:val="24"/>
                <w:szCs w:val="24"/>
              </w:rPr>
              <w:t>Мероприятия по обеспечению соблюдения требований охраны труда, безопасности жизнедеятельности и защиты окружающей среды при выполнении строительных работ на объекте капитального строительства</w:t>
            </w:r>
          </w:p>
        </w:tc>
      </w:tr>
      <w:tr w:rsidR="00686BEB" w:rsidRPr="00686BEB" w14:paraId="7214080F" w14:textId="77777777" w:rsidTr="00C25760">
        <w:trPr>
          <w:trHeight w:val="20"/>
        </w:trPr>
        <w:tc>
          <w:tcPr>
            <w:tcW w:w="1094" w:type="pct"/>
            <w:vMerge/>
          </w:tcPr>
          <w:p w14:paraId="4A2A9C5A"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5FBD0920"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В том числе практических занятий и лабораторных работ</w:t>
            </w:r>
          </w:p>
        </w:tc>
      </w:tr>
      <w:tr w:rsidR="00686BEB" w:rsidRPr="00686BEB" w14:paraId="20BF537F" w14:textId="77777777" w:rsidTr="00C25760">
        <w:trPr>
          <w:trHeight w:val="20"/>
        </w:trPr>
        <w:tc>
          <w:tcPr>
            <w:tcW w:w="1094" w:type="pct"/>
            <w:vMerge/>
          </w:tcPr>
          <w:p w14:paraId="058615D3"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03FFE233" w14:textId="77777777" w:rsidR="00686BEB" w:rsidRPr="00686BEB" w:rsidRDefault="00686BEB" w:rsidP="00686BEB">
            <w:pPr>
              <w:rPr>
                <w:rFonts w:ascii="Times New Roman" w:hAnsi="Times New Roman"/>
                <w:b/>
                <w:bCs/>
                <w:color w:val="auto"/>
                <w:szCs w:val="22"/>
              </w:rPr>
            </w:pPr>
            <w:r w:rsidRPr="00686BEB">
              <w:rPr>
                <w:rFonts w:ascii="Times New Roman" w:hAnsi="Times New Roman"/>
                <w:b/>
                <w:bCs/>
                <w:color w:val="auto"/>
                <w:szCs w:val="22"/>
              </w:rPr>
              <w:t>В том числе самостоятельная работа обучающихся</w:t>
            </w:r>
          </w:p>
          <w:p w14:paraId="0A9567E4"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i/>
                <w:color w:val="auto"/>
                <w:sz w:val="20"/>
                <w:szCs w:val="22"/>
              </w:rPr>
              <w:t>Необходимость и тематика определяются образовательной организацией</w:t>
            </w:r>
          </w:p>
        </w:tc>
      </w:tr>
      <w:tr w:rsidR="00686BEB" w:rsidRPr="00686BEB" w14:paraId="3F0335B3" w14:textId="77777777" w:rsidTr="00C25760">
        <w:trPr>
          <w:trHeight w:val="438"/>
        </w:trPr>
        <w:tc>
          <w:tcPr>
            <w:tcW w:w="1094" w:type="pct"/>
            <w:vMerge w:val="restart"/>
          </w:tcPr>
          <w:p w14:paraId="66F2F56B"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Тема 11 Государственные и общественные мероприятия по предупреждению разрушающих воздействий на природу</w:t>
            </w:r>
          </w:p>
        </w:tc>
        <w:tc>
          <w:tcPr>
            <w:tcW w:w="3906" w:type="pct"/>
            <w:gridSpan w:val="6"/>
          </w:tcPr>
          <w:p w14:paraId="11BDF240"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Содержание учебного материала</w:t>
            </w:r>
          </w:p>
        </w:tc>
      </w:tr>
      <w:tr w:rsidR="00686BEB" w:rsidRPr="00686BEB" w14:paraId="1699E017" w14:textId="77777777" w:rsidTr="00C25760">
        <w:trPr>
          <w:trHeight w:val="329"/>
        </w:trPr>
        <w:tc>
          <w:tcPr>
            <w:tcW w:w="1094" w:type="pct"/>
            <w:vMerge/>
          </w:tcPr>
          <w:p w14:paraId="792FF38F" w14:textId="77777777" w:rsidR="00686BEB" w:rsidRPr="00686BEB" w:rsidRDefault="00686BEB" w:rsidP="00686BEB">
            <w:pPr>
              <w:spacing w:line="276" w:lineRule="auto"/>
              <w:rPr>
                <w:rFonts w:ascii="Times New Roman" w:hAnsi="Times New Roman"/>
                <w:b/>
                <w:bCs/>
                <w:color w:val="auto"/>
                <w:sz w:val="24"/>
                <w:szCs w:val="24"/>
              </w:rPr>
            </w:pPr>
          </w:p>
        </w:tc>
        <w:tc>
          <w:tcPr>
            <w:tcW w:w="214" w:type="pct"/>
            <w:gridSpan w:val="4"/>
          </w:tcPr>
          <w:p w14:paraId="3F9FA57E" w14:textId="77777777" w:rsidR="00686BEB" w:rsidRPr="00686BEB" w:rsidRDefault="00686BEB" w:rsidP="00686BEB">
            <w:pPr>
              <w:shd w:val="clear" w:color="auto" w:fill="FFFFFF"/>
              <w:spacing w:line="276" w:lineRule="auto"/>
              <w:jc w:val="both"/>
              <w:rPr>
                <w:rFonts w:ascii="Times New Roman" w:hAnsi="Times New Roman"/>
                <w:bCs/>
                <w:color w:val="auto"/>
                <w:sz w:val="24"/>
                <w:szCs w:val="24"/>
              </w:rPr>
            </w:pPr>
            <w:r w:rsidRPr="00686BEB">
              <w:rPr>
                <w:rFonts w:ascii="Times New Roman" w:hAnsi="Times New Roman"/>
                <w:bCs/>
                <w:color w:val="auto"/>
                <w:sz w:val="24"/>
                <w:szCs w:val="24"/>
              </w:rPr>
              <w:t>1</w:t>
            </w:r>
          </w:p>
        </w:tc>
        <w:tc>
          <w:tcPr>
            <w:tcW w:w="3693" w:type="pct"/>
            <w:gridSpan w:val="2"/>
          </w:tcPr>
          <w:p w14:paraId="6A9CA604" w14:textId="77777777" w:rsidR="00686BEB" w:rsidRPr="00686BEB" w:rsidRDefault="00686BEB" w:rsidP="00686BEB">
            <w:pPr>
              <w:shd w:val="clear" w:color="auto" w:fill="FFFFFF"/>
              <w:spacing w:line="276" w:lineRule="auto"/>
              <w:jc w:val="both"/>
              <w:rPr>
                <w:rFonts w:ascii="Times New Roman" w:hAnsi="Times New Roman"/>
                <w:bCs/>
                <w:color w:val="auto"/>
                <w:sz w:val="24"/>
                <w:szCs w:val="24"/>
              </w:rPr>
            </w:pPr>
            <w:r w:rsidRPr="00686BEB">
              <w:rPr>
                <w:rFonts w:ascii="Times New Roman" w:hAnsi="Times New Roman"/>
                <w:color w:val="auto"/>
                <w:sz w:val="24"/>
                <w:szCs w:val="24"/>
              </w:rPr>
              <w:t>История Российского и международного природоохранных законодательств.</w:t>
            </w:r>
            <w:r w:rsidRPr="00686BEB">
              <w:rPr>
                <w:rFonts w:ascii="Times New Roman" w:hAnsi="Times New Roman"/>
                <w:bCs/>
                <w:color w:val="auto"/>
                <w:sz w:val="24"/>
                <w:szCs w:val="24"/>
              </w:rPr>
              <w:t xml:space="preserve"> Природоохранный надзор. Экологический мониторинг состояния природной среды. Экологическое прогнозирование.</w:t>
            </w:r>
          </w:p>
        </w:tc>
      </w:tr>
      <w:tr w:rsidR="00686BEB" w:rsidRPr="00686BEB" w14:paraId="06865D68" w14:textId="77777777" w:rsidTr="00C25760">
        <w:trPr>
          <w:trHeight w:val="329"/>
        </w:trPr>
        <w:tc>
          <w:tcPr>
            <w:tcW w:w="1094" w:type="pct"/>
            <w:vMerge/>
          </w:tcPr>
          <w:p w14:paraId="283696C4"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5142B0D3"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В том числе практических занятий и лабораторных работ</w:t>
            </w:r>
          </w:p>
        </w:tc>
      </w:tr>
      <w:tr w:rsidR="00686BEB" w:rsidRPr="00686BEB" w14:paraId="51E0ACD3" w14:textId="77777777" w:rsidTr="00C25760">
        <w:trPr>
          <w:trHeight w:val="329"/>
        </w:trPr>
        <w:tc>
          <w:tcPr>
            <w:tcW w:w="1094" w:type="pct"/>
            <w:vMerge/>
          </w:tcPr>
          <w:p w14:paraId="6BBA0E95"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5BCE65FC" w14:textId="77777777" w:rsidR="00686BEB" w:rsidRPr="00686BEB" w:rsidRDefault="00686BEB" w:rsidP="00686BEB">
            <w:pPr>
              <w:rPr>
                <w:rFonts w:ascii="Times New Roman" w:hAnsi="Times New Roman"/>
                <w:b/>
                <w:bCs/>
                <w:color w:val="auto"/>
                <w:szCs w:val="22"/>
              </w:rPr>
            </w:pPr>
            <w:r w:rsidRPr="00686BEB">
              <w:rPr>
                <w:rFonts w:ascii="Times New Roman" w:hAnsi="Times New Roman"/>
                <w:b/>
                <w:bCs/>
                <w:color w:val="auto"/>
                <w:szCs w:val="22"/>
              </w:rPr>
              <w:t>В том числе самостоятельная работа обучающихся</w:t>
            </w:r>
          </w:p>
          <w:p w14:paraId="182B5821"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i/>
                <w:color w:val="auto"/>
                <w:sz w:val="20"/>
                <w:szCs w:val="22"/>
              </w:rPr>
              <w:t>Необходимость и тематика определяются образовательной организацией</w:t>
            </w:r>
          </w:p>
        </w:tc>
      </w:tr>
      <w:tr w:rsidR="00686BEB" w:rsidRPr="00686BEB" w14:paraId="6BC6807D" w14:textId="77777777" w:rsidTr="00C25760">
        <w:trPr>
          <w:trHeight w:val="20"/>
        </w:trPr>
        <w:tc>
          <w:tcPr>
            <w:tcW w:w="1094" w:type="pct"/>
            <w:vMerge w:val="restart"/>
          </w:tcPr>
          <w:p w14:paraId="3352F564"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Тема 12. Экологическое регулирование и экологическое право.</w:t>
            </w:r>
          </w:p>
        </w:tc>
        <w:tc>
          <w:tcPr>
            <w:tcW w:w="3906" w:type="pct"/>
            <w:gridSpan w:val="6"/>
          </w:tcPr>
          <w:p w14:paraId="109CD5E6"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Содержание учебного материала</w:t>
            </w:r>
          </w:p>
        </w:tc>
      </w:tr>
      <w:tr w:rsidR="00686BEB" w:rsidRPr="00686BEB" w14:paraId="19A99D3E" w14:textId="77777777" w:rsidTr="00C25760">
        <w:trPr>
          <w:trHeight w:val="20"/>
        </w:trPr>
        <w:tc>
          <w:tcPr>
            <w:tcW w:w="1094" w:type="pct"/>
            <w:vMerge/>
          </w:tcPr>
          <w:p w14:paraId="393C347F"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p>
        </w:tc>
        <w:tc>
          <w:tcPr>
            <w:tcW w:w="3906" w:type="pct"/>
            <w:gridSpan w:val="6"/>
          </w:tcPr>
          <w:p w14:paraId="55B6B3FE" w14:textId="77777777" w:rsidR="00686BEB" w:rsidRPr="00686BEB" w:rsidRDefault="00686BEB" w:rsidP="00686BEB">
            <w:pPr>
              <w:numPr>
                <w:ilvl w:val="0"/>
                <w:numId w:val="30"/>
              </w:numPr>
              <w:shd w:val="clear" w:color="auto" w:fill="FFFFFF"/>
              <w:tabs>
                <w:tab w:val="num" w:pos="330"/>
              </w:tabs>
              <w:spacing w:after="200" w:line="276" w:lineRule="auto"/>
              <w:jc w:val="both"/>
              <w:rPr>
                <w:rFonts w:ascii="Times New Roman" w:hAnsi="Times New Roman"/>
                <w:color w:val="auto"/>
                <w:spacing w:val="1"/>
                <w:sz w:val="24"/>
                <w:szCs w:val="24"/>
              </w:rPr>
            </w:pPr>
            <w:r w:rsidRPr="00686BEB">
              <w:rPr>
                <w:rFonts w:ascii="Times New Roman" w:hAnsi="Times New Roman"/>
                <w:color w:val="auto"/>
                <w:spacing w:val="1"/>
                <w:sz w:val="24"/>
                <w:szCs w:val="24"/>
              </w:rPr>
              <w:t xml:space="preserve">Понятие экологического регулирования и экологического права. Проблемы экологического регулирования. </w:t>
            </w:r>
          </w:p>
          <w:p w14:paraId="5D23F887" w14:textId="77777777" w:rsidR="00686BEB" w:rsidRPr="00686BEB" w:rsidRDefault="00686BEB" w:rsidP="00686BEB">
            <w:pPr>
              <w:numPr>
                <w:ilvl w:val="0"/>
                <w:numId w:val="30"/>
              </w:numPr>
              <w:shd w:val="clear" w:color="auto" w:fill="FFFFFF"/>
              <w:tabs>
                <w:tab w:val="num" w:pos="330"/>
              </w:tabs>
              <w:spacing w:after="200" w:line="276" w:lineRule="auto"/>
              <w:jc w:val="both"/>
              <w:rPr>
                <w:rFonts w:ascii="Times New Roman" w:hAnsi="Times New Roman"/>
                <w:color w:val="auto"/>
                <w:spacing w:val="1"/>
                <w:sz w:val="24"/>
                <w:szCs w:val="24"/>
              </w:rPr>
            </w:pPr>
            <w:r w:rsidRPr="00686BEB">
              <w:rPr>
                <w:rFonts w:ascii="Times New Roman" w:hAnsi="Times New Roman"/>
                <w:color w:val="auto"/>
                <w:spacing w:val="1"/>
                <w:sz w:val="24"/>
                <w:szCs w:val="24"/>
              </w:rPr>
              <w:t>Экологический контроль в РФ. Особенности природоохранного законодательства.</w:t>
            </w:r>
          </w:p>
          <w:p w14:paraId="48024A67" w14:textId="77777777" w:rsidR="00686BEB" w:rsidRPr="00686BEB" w:rsidRDefault="00686BEB" w:rsidP="00686BEB">
            <w:pPr>
              <w:numPr>
                <w:ilvl w:val="0"/>
                <w:numId w:val="30"/>
              </w:numPr>
              <w:shd w:val="clear" w:color="auto" w:fill="FFFFFF"/>
              <w:tabs>
                <w:tab w:val="num" w:pos="330"/>
              </w:tabs>
              <w:spacing w:after="200" w:line="276" w:lineRule="auto"/>
              <w:jc w:val="both"/>
              <w:rPr>
                <w:rFonts w:ascii="Times New Roman" w:hAnsi="Times New Roman"/>
                <w:color w:val="auto"/>
                <w:spacing w:val="1"/>
                <w:sz w:val="24"/>
                <w:szCs w:val="24"/>
              </w:rPr>
            </w:pPr>
            <w:r w:rsidRPr="00686BEB">
              <w:rPr>
                <w:rFonts w:ascii="Times New Roman" w:hAnsi="Times New Roman"/>
                <w:color w:val="auto"/>
                <w:spacing w:val="1"/>
                <w:sz w:val="24"/>
                <w:szCs w:val="24"/>
              </w:rPr>
              <w:t xml:space="preserve"> </w:t>
            </w:r>
            <w:r w:rsidRPr="00686BEB">
              <w:rPr>
                <w:rFonts w:ascii="Times New Roman" w:hAnsi="Times New Roman"/>
                <w:color w:val="auto"/>
                <w:sz w:val="24"/>
                <w:szCs w:val="24"/>
              </w:rPr>
              <w:t xml:space="preserve">Основные нормативные документы в области охраны труда, пожарной безопасности и охране окружающей среды. </w:t>
            </w:r>
          </w:p>
          <w:p w14:paraId="1AED38D2" w14:textId="77777777" w:rsidR="00686BEB" w:rsidRPr="00686BEB" w:rsidRDefault="00686BEB" w:rsidP="00686BEB">
            <w:pPr>
              <w:spacing w:line="276" w:lineRule="auto"/>
              <w:jc w:val="both"/>
              <w:rPr>
                <w:rFonts w:ascii="Times New Roman" w:hAnsi="Times New Roman"/>
                <w:color w:val="auto"/>
                <w:sz w:val="24"/>
                <w:szCs w:val="24"/>
              </w:rPr>
            </w:pPr>
            <w:r w:rsidRPr="00686BEB">
              <w:rPr>
                <w:rFonts w:ascii="Times New Roman" w:hAnsi="Times New Roman"/>
                <w:bCs/>
                <w:color w:val="auto"/>
                <w:kern w:val="36"/>
                <w:sz w:val="24"/>
                <w:szCs w:val="24"/>
              </w:rPr>
              <w:t xml:space="preserve">4. Требования федеральных законов, сводов правил, строительных норм и правил, санитарных норм, отраслевых норм и других </w:t>
            </w:r>
            <w:r w:rsidRPr="00686BEB">
              <w:rPr>
                <w:rFonts w:ascii="Times New Roman" w:hAnsi="Times New Roman"/>
                <w:color w:val="auto"/>
                <w:sz w:val="24"/>
                <w:szCs w:val="24"/>
              </w:rPr>
              <w:t>соответствующих Российских нормативных документов в области охраны труда, пожарной безопасности и охране окружающей среды.</w:t>
            </w:r>
          </w:p>
        </w:tc>
      </w:tr>
      <w:tr w:rsidR="00686BEB" w:rsidRPr="00686BEB" w14:paraId="7154735E" w14:textId="77777777" w:rsidTr="00C25760">
        <w:trPr>
          <w:trHeight w:val="20"/>
        </w:trPr>
        <w:tc>
          <w:tcPr>
            <w:tcW w:w="1094" w:type="pct"/>
            <w:vMerge/>
            <w:vAlign w:val="center"/>
          </w:tcPr>
          <w:p w14:paraId="1B021BE8"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3AF55897"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 xml:space="preserve"> Содержание учебного материала</w:t>
            </w:r>
          </w:p>
        </w:tc>
      </w:tr>
      <w:tr w:rsidR="00686BEB" w:rsidRPr="00686BEB" w14:paraId="29998C3B" w14:textId="77777777" w:rsidTr="00C25760">
        <w:trPr>
          <w:trHeight w:val="20"/>
        </w:trPr>
        <w:tc>
          <w:tcPr>
            <w:tcW w:w="1094" w:type="pct"/>
            <w:vMerge/>
            <w:vAlign w:val="center"/>
          </w:tcPr>
          <w:p w14:paraId="4FDAC72C" w14:textId="77777777" w:rsidR="00686BEB" w:rsidRPr="00686BEB" w:rsidRDefault="00686BEB" w:rsidP="00686BEB">
            <w:pPr>
              <w:spacing w:line="276" w:lineRule="auto"/>
              <w:rPr>
                <w:rFonts w:ascii="Times New Roman" w:hAnsi="Times New Roman"/>
                <w:b/>
                <w:bCs/>
                <w:color w:val="auto"/>
                <w:sz w:val="24"/>
                <w:szCs w:val="24"/>
              </w:rPr>
            </w:pPr>
          </w:p>
        </w:tc>
        <w:tc>
          <w:tcPr>
            <w:tcW w:w="169" w:type="pct"/>
          </w:tcPr>
          <w:p w14:paraId="1717BDBA" w14:textId="77777777" w:rsidR="00686BEB" w:rsidRPr="00686BEB" w:rsidRDefault="00686BEB" w:rsidP="00686BEB">
            <w:pPr>
              <w:shd w:val="clear" w:color="auto" w:fill="FFFFFF"/>
              <w:spacing w:line="276" w:lineRule="auto"/>
              <w:jc w:val="both"/>
              <w:rPr>
                <w:rFonts w:ascii="Times New Roman" w:hAnsi="Times New Roman"/>
                <w:bCs/>
                <w:color w:val="auto"/>
                <w:sz w:val="24"/>
                <w:szCs w:val="24"/>
              </w:rPr>
            </w:pPr>
            <w:r w:rsidRPr="00686BEB">
              <w:rPr>
                <w:rFonts w:ascii="Times New Roman" w:hAnsi="Times New Roman"/>
                <w:bCs/>
                <w:color w:val="auto"/>
                <w:sz w:val="24"/>
                <w:szCs w:val="24"/>
              </w:rPr>
              <w:t>1</w:t>
            </w:r>
          </w:p>
        </w:tc>
        <w:tc>
          <w:tcPr>
            <w:tcW w:w="3738" w:type="pct"/>
            <w:gridSpan w:val="5"/>
          </w:tcPr>
          <w:p w14:paraId="04D63AC7" w14:textId="77777777" w:rsidR="00686BEB" w:rsidRPr="00686BEB" w:rsidRDefault="00686BEB" w:rsidP="00686BEB">
            <w:pPr>
              <w:shd w:val="clear" w:color="auto" w:fill="FFFFFF"/>
              <w:spacing w:line="276" w:lineRule="auto"/>
              <w:jc w:val="both"/>
              <w:rPr>
                <w:rFonts w:ascii="Times New Roman" w:hAnsi="Times New Roman"/>
                <w:bCs/>
                <w:color w:val="auto"/>
                <w:sz w:val="24"/>
                <w:szCs w:val="24"/>
              </w:rPr>
            </w:pPr>
            <w:r w:rsidRPr="00686BEB">
              <w:rPr>
                <w:rFonts w:ascii="Times New Roman" w:hAnsi="Times New Roman"/>
                <w:color w:val="auto"/>
                <w:sz w:val="24"/>
                <w:szCs w:val="24"/>
              </w:rPr>
              <w:t>История Российского и международного природоохранных законодательств</w:t>
            </w:r>
            <w:r w:rsidRPr="00686BEB">
              <w:rPr>
                <w:rFonts w:ascii="Times New Roman" w:hAnsi="Times New Roman"/>
                <w:bCs/>
                <w:color w:val="auto"/>
                <w:sz w:val="24"/>
                <w:szCs w:val="24"/>
              </w:rPr>
              <w:t xml:space="preserve"> Природоохранный надзор. Экологический </w:t>
            </w:r>
            <w:r w:rsidRPr="00686BEB">
              <w:rPr>
                <w:rFonts w:ascii="Times New Roman" w:hAnsi="Times New Roman"/>
                <w:bCs/>
                <w:color w:val="auto"/>
                <w:sz w:val="24"/>
                <w:szCs w:val="24"/>
              </w:rPr>
              <w:lastRenderedPageBreak/>
              <w:t>мониторинг состояния природной среды. Экологическое прогнозирование.</w:t>
            </w:r>
          </w:p>
        </w:tc>
      </w:tr>
      <w:tr w:rsidR="00686BEB" w:rsidRPr="00686BEB" w14:paraId="7C35DB39" w14:textId="77777777" w:rsidTr="00C25760">
        <w:trPr>
          <w:trHeight w:val="20"/>
        </w:trPr>
        <w:tc>
          <w:tcPr>
            <w:tcW w:w="1094" w:type="pct"/>
            <w:vMerge/>
            <w:vAlign w:val="center"/>
          </w:tcPr>
          <w:p w14:paraId="02A58629"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23187464"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 xml:space="preserve">В том числе практических занятий </w:t>
            </w:r>
          </w:p>
        </w:tc>
      </w:tr>
      <w:tr w:rsidR="00686BEB" w:rsidRPr="00686BEB" w14:paraId="65F593A8" w14:textId="77777777" w:rsidTr="00C25760">
        <w:trPr>
          <w:trHeight w:val="20"/>
        </w:trPr>
        <w:tc>
          <w:tcPr>
            <w:tcW w:w="1094" w:type="pct"/>
            <w:vMerge/>
            <w:vAlign w:val="center"/>
          </w:tcPr>
          <w:p w14:paraId="392801B5"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4ED65B17" w14:textId="77777777" w:rsidR="00686BEB" w:rsidRPr="00686BEB" w:rsidRDefault="00686BEB" w:rsidP="00686BEB">
            <w:pPr>
              <w:rPr>
                <w:rFonts w:ascii="Times New Roman" w:hAnsi="Times New Roman"/>
                <w:b/>
                <w:bCs/>
                <w:color w:val="auto"/>
                <w:szCs w:val="22"/>
              </w:rPr>
            </w:pPr>
            <w:r w:rsidRPr="00686BEB">
              <w:rPr>
                <w:rFonts w:ascii="Times New Roman" w:hAnsi="Times New Roman"/>
                <w:b/>
                <w:bCs/>
                <w:color w:val="auto"/>
                <w:szCs w:val="22"/>
              </w:rPr>
              <w:t>В том числе самостоятельная работа обучающихся</w:t>
            </w:r>
          </w:p>
          <w:p w14:paraId="10714F22"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i/>
                <w:color w:val="auto"/>
                <w:sz w:val="20"/>
                <w:szCs w:val="22"/>
              </w:rPr>
              <w:t>Необходимость и тематика определяются образовательной организацией</w:t>
            </w:r>
          </w:p>
        </w:tc>
      </w:tr>
      <w:tr w:rsidR="00686BEB" w:rsidRPr="00686BEB" w14:paraId="2CA96E1D" w14:textId="77777777" w:rsidTr="00C25760">
        <w:trPr>
          <w:trHeight w:val="20"/>
        </w:trPr>
        <w:tc>
          <w:tcPr>
            <w:tcW w:w="1094" w:type="pct"/>
            <w:vMerge/>
            <w:vAlign w:val="center"/>
          </w:tcPr>
          <w:p w14:paraId="192E78BD"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26DAA2EF"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Содержание учебного материала</w:t>
            </w:r>
          </w:p>
        </w:tc>
      </w:tr>
      <w:tr w:rsidR="00686BEB" w:rsidRPr="00686BEB" w14:paraId="215A3380" w14:textId="77777777" w:rsidTr="00C25760">
        <w:trPr>
          <w:trHeight w:val="20"/>
        </w:trPr>
        <w:tc>
          <w:tcPr>
            <w:tcW w:w="1094" w:type="pct"/>
            <w:vMerge/>
            <w:vAlign w:val="center"/>
          </w:tcPr>
          <w:p w14:paraId="7AF2065A" w14:textId="77777777" w:rsidR="00686BEB" w:rsidRPr="00686BEB" w:rsidRDefault="00686BEB" w:rsidP="00686BEB">
            <w:pPr>
              <w:spacing w:line="276" w:lineRule="auto"/>
              <w:rPr>
                <w:rFonts w:ascii="Times New Roman" w:hAnsi="Times New Roman"/>
                <w:b/>
                <w:bCs/>
                <w:color w:val="auto"/>
                <w:sz w:val="24"/>
                <w:szCs w:val="24"/>
              </w:rPr>
            </w:pPr>
          </w:p>
        </w:tc>
        <w:tc>
          <w:tcPr>
            <w:tcW w:w="214" w:type="pct"/>
            <w:gridSpan w:val="4"/>
          </w:tcPr>
          <w:p w14:paraId="31EAB743"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1</w:t>
            </w:r>
          </w:p>
        </w:tc>
        <w:tc>
          <w:tcPr>
            <w:tcW w:w="3693" w:type="pct"/>
            <w:gridSpan w:val="2"/>
          </w:tcPr>
          <w:p w14:paraId="148555E4" w14:textId="77777777" w:rsidR="00686BEB" w:rsidRPr="00686BEB" w:rsidRDefault="00686BEB" w:rsidP="00686BEB">
            <w:pPr>
              <w:shd w:val="clear" w:color="auto" w:fill="FFFFFF"/>
              <w:spacing w:line="276" w:lineRule="auto"/>
              <w:jc w:val="both"/>
              <w:rPr>
                <w:rFonts w:ascii="Times New Roman" w:hAnsi="Times New Roman"/>
                <w:color w:val="auto"/>
                <w:spacing w:val="1"/>
                <w:sz w:val="24"/>
                <w:szCs w:val="24"/>
              </w:rPr>
            </w:pPr>
            <w:r w:rsidRPr="00686BEB">
              <w:rPr>
                <w:rFonts w:ascii="Times New Roman" w:hAnsi="Times New Roman"/>
                <w:color w:val="auto"/>
                <w:spacing w:val="1"/>
                <w:sz w:val="24"/>
                <w:szCs w:val="24"/>
              </w:rPr>
              <w:t xml:space="preserve">Понятие экологического регулирования и экологического права. Проблемы экологического регулирования. </w:t>
            </w:r>
          </w:p>
          <w:p w14:paraId="5A3CC96B" w14:textId="77777777" w:rsidR="00686BEB" w:rsidRPr="00686BEB" w:rsidRDefault="00686BEB" w:rsidP="00686BEB">
            <w:pPr>
              <w:shd w:val="clear" w:color="auto" w:fill="FFFFFF"/>
              <w:spacing w:line="276" w:lineRule="auto"/>
              <w:jc w:val="both"/>
              <w:rPr>
                <w:rFonts w:ascii="Times New Roman" w:hAnsi="Times New Roman"/>
                <w:color w:val="auto"/>
                <w:spacing w:val="1"/>
                <w:sz w:val="24"/>
                <w:szCs w:val="24"/>
              </w:rPr>
            </w:pPr>
            <w:r w:rsidRPr="00686BEB">
              <w:rPr>
                <w:rFonts w:ascii="Times New Roman" w:hAnsi="Times New Roman"/>
                <w:color w:val="auto"/>
                <w:spacing w:val="1"/>
                <w:sz w:val="24"/>
                <w:szCs w:val="24"/>
              </w:rPr>
              <w:t>Экологический контроль в РФ. Особенности природоохранного законодательства.</w:t>
            </w:r>
          </w:p>
          <w:p w14:paraId="6907F38C" w14:textId="77777777" w:rsidR="00686BEB" w:rsidRPr="00686BEB" w:rsidRDefault="00686BEB" w:rsidP="00686BEB">
            <w:pPr>
              <w:shd w:val="clear" w:color="auto" w:fill="FFFFFF"/>
              <w:spacing w:line="276" w:lineRule="auto"/>
              <w:jc w:val="both"/>
              <w:rPr>
                <w:rFonts w:ascii="Times New Roman" w:hAnsi="Times New Roman"/>
                <w:color w:val="auto"/>
                <w:spacing w:val="1"/>
                <w:sz w:val="24"/>
                <w:szCs w:val="24"/>
              </w:rPr>
            </w:pPr>
            <w:r w:rsidRPr="00686BEB">
              <w:rPr>
                <w:rFonts w:ascii="Times New Roman" w:hAnsi="Times New Roman"/>
                <w:color w:val="auto"/>
                <w:sz w:val="24"/>
                <w:szCs w:val="24"/>
              </w:rPr>
              <w:t xml:space="preserve">Основные нормативные документы в области охраны труда, пожарной безопасности и охране окружающей среды. </w:t>
            </w:r>
          </w:p>
          <w:p w14:paraId="71172E5A"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color w:val="auto"/>
                <w:kern w:val="36"/>
                <w:sz w:val="24"/>
                <w:szCs w:val="24"/>
              </w:rPr>
              <w:t xml:space="preserve">Требования федеральных законов, сводов правил, строительных норм и правил, санитарных норм, отраслевых норм и других </w:t>
            </w:r>
            <w:r w:rsidRPr="00686BEB">
              <w:rPr>
                <w:rFonts w:ascii="Times New Roman" w:hAnsi="Times New Roman"/>
                <w:color w:val="auto"/>
                <w:sz w:val="24"/>
                <w:szCs w:val="24"/>
              </w:rPr>
              <w:t>соответствующих Российских нормативных документов в области охраны труда, пожарной безопасности и охране окружающей среды</w:t>
            </w:r>
            <w:r w:rsidRPr="00686BEB">
              <w:rPr>
                <w:rFonts w:ascii="Calibri" w:hAnsi="Calibri"/>
                <w:color w:val="auto"/>
                <w:szCs w:val="22"/>
              </w:rPr>
              <w:t>.</w:t>
            </w:r>
          </w:p>
        </w:tc>
      </w:tr>
      <w:tr w:rsidR="00686BEB" w:rsidRPr="00686BEB" w14:paraId="38EED59B" w14:textId="77777777" w:rsidTr="00C25760">
        <w:trPr>
          <w:trHeight w:val="20"/>
        </w:trPr>
        <w:tc>
          <w:tcPr>
            <w:tcW w:w="1094" w:type="pct"/>
            <w:vMerge/>
            <w:vAlign w:val="center"/>
          </w:tcPr>
          <w:p w14:paraId="1C767245"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070A8076"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В том числе практических занятий</w:t>
            </w:r>
          </w:p>
        </w:tc>
      </w:tr>
      <w:tr w:rsidR="00686BEB" w:rsidRPr="00686BEB" w14:paraId="089D7BD1" w14:textId="77777777" w:rsidTr="00C25760">
        <w:trPr>
          <w:trHeight w:val="20"/>
        </w:trPr>
        <w:tc>
          <w:tcPr>
            <w:tcW w:w="1094" w:type="pct"/>
            <w:vMerge/>
            <w:vAlign w:val="center"/>
          </w:tcPr>
          <w:p w14:paraId="3D8571A0" w14:textId="77777777" w:rsidR="00686BEB" w:rsidRPr="00686BEB" w:rsidRDefault="00686BEB" w:rsidP="00686BEB">
            <w:pPr>
              <w:spacing w:line="276" w:lineRule="auto"/>
              <w:rPr>
                <w:rFonts w:ascii="Times New Roman" w:hAnsi="Times New Roman"/>
                <w:b/>
                <w:bCs/>
                <w:color w:val="auto"/>
                <w:sz w:val="24"/>
                <w:szCs w:val="24"/>
              </w:rPr>
            </w:pPr>
          </w:p>
        </w:tc>
        <w:tc>
          <w:tcPr>
            <w:tcW w:w="221" w:type="pct"/>
            <w:gridSpan w:val="5"/>
          </w:tcPr>
          <w:p w14:paraId="4364EA8E"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1</w:t>
            </w:r>
          </w:p>
        </w:tc>
        <w:tc>
          <w:tcPr>
            <w:tcW w:w="3685" w:type="pct"/>
          </w:tcPr>
          <w:p w14:paraId="118724DA"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Практическая работа № 3</w:t>
            </w:r>
            <w:r w:rsidRPr="00686BEB">
              <w:rPr>
                <w:rFonts w:ascii="Calibri" w:hAnsi="Calibri"/>
                <w:color w:val="auto"/>
                <w:szCs w:val="22"/>
              </w:rPr>
              <w:t xml:space="preserve"> </w:t>
            </w:r>
            <w:r w:rsidRPr="00686BEB">
              <w:rPr>
                <w:rFonts w:ascii="Times New Roman" w:hAnsi="Times New Roman"/>
                <w:color w:val="auto"/>
                <w:sz w:val="24"/>
                <w:szCs w:val="24"/>
              </w:rPr>
              <w:t>Изучение н</w:t>
            </w:r>
            <w:r w:rsidRPr="00686BEB">
              <w:rPr>
                <w:rFonts w:ascii="Times New Roman" w:hAnsi="Times New Roman"/>
                <w:bCs/>
                <w:color w:val="auto"/>
                <w:sz w:val="24"/>
                <w:szCs w:val="24"/>
              </w:rPr>
              <w:t>ормативных документов по рациональному природопользованию окружающей среды (ФЗ и Кодексы РФ по охране природной среды).</w:t>
            </w:r>
          </w:p>
        </w:tc>
      </w:tr>
      <w:tr w:rsidR="00686BEB" w:rsidRPr="00686BEB" w14:paraId="7628C422" w14:textId="77777777" w:rsidTr="00C25760">
        <w:trPr>
          <w:trHeight w:val="20"/>
        </w:trPr>
        <w:tc>
          <w:tcPr>
            <w:tcW w:w="1094" w:type="pct"/>
            <w:vMerge/>
            <w:vAlign w:val="center"/>
          </w:tcPr>
          <w:p w14:paraId="1CA3B262"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4EFF0895" w14:textId="77777777" w:rsidR="00686BEB" w:rsidRPr="00686BEB" w:rsidRDefault="00686BEB" w:rsidP="00686BEB">
            <w:pPr>
              <w:rPr>
                <w:rFonts w:ascii="Times New Roman" w:hAnsi="Times New Roman"/>
                <w:b/>
                <w:bCs/>
                <w:color w:val="auto"/>
                <w:szCs w:val="22"/>
              </w:rPr>
            </w:pPr>
            <w:r w:rsidRPr="00686BEB">
              <w:rPr>
                <w:rFonts w:ascii="Times New Roman" w:hAnsi="Times New Roman"/>
                <w:b/>
                <w:bCs/>
                <w:color w:val="auto"/>
                <w:szCs w:val="22"/>
              </w:rPr>
              <w:t>В том числе самостоятельная работа обучающихся</w:t>
            </w:r>
          </w:p>
          <w:p w14:paraId="28F911B3" w14:textId="77777777" w:rsidR="00686BEB" w:rsidRPr="00686BEB" w:rsidRDefault="00686BEB" w:rsidP="00686BEB">
            <w:pPr>
              <w:spacing w:line="276" w:lineRule="auto"/>
              <w:rPr>
                <w:rFonts w:ascii="Times New Roman" w:hAnsi="Times New Roman"/>
                <w:bCs/>
                <w:color w:val="auto"/>
                <w:sz w:val="24"/>
                <w:szCs w:val="24"/>
              </w:rPr>
            </w:pPr>
            <w:r w:rsidRPr="00686BEB">
              <w:rPr>
                <w:rFonts w:ascii="Times New Roman" w:hAnsi="Times New Roman"/>
                <w:bCs/>
                <w:i/>
                <w:color w:val="auto"/>
                <w:sz w:val="20"/>
                <w:szCs w:val="22"/>
              </w:rPr>
              <w:t>Необходимость и тематика определяются образовательной организацией</w:t>
            </w:r>
          </w:p>
        </w:tc>
      </w:tr>
      <w:tr w:rsidR="00686BEB" w:rsidRPr="00686BEB" w14:paraId="4CB61222" w14:textId="77777777" w:rsidTr="00C25760">
        <w:trPr>
          <w:trHeight w:val="20"/>
        </w:trPr>
        <w:tc>
          <w:tcPr>
            <w:tcW w:w="1094" w:type="pct"/>
            <w:vMerge w:val="restart"/>
          </w:tcPr>
          <w:p w14:paraId="14F950D4"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Тема 13.</w:t>
            </w:r>
            <w:r w:rsidRPr="00686BEB">
              <w:rPr>
                <w:rFonts w:ascii="Times New Roman" w:hAnsi="Times New Roman"/>
                <w:color w:val="auto"/>
                <w:sz w:val="24"/>
                <w:szCs w:val="24"/>
              </w:rPr>
              <w:t xml:space="preserve"> </w:t>
            </w:r>
            <w:r w:rsidRPr="00686BEB">
              <w:rPr>
                <w:rFonts w:ascii="Times New Roman" w:hAnsi="Times New Roman"/>
                <w:b/>
                <w:color w:val="auto"/>
                <w:sz w:val="24"/>
                <w:szCs w:val="24"/>
              </w:rPr>
              <w:t>Социальные проблемы природопользования</w:t>
            </w:r>
          </w:p>
        </w:tc>
        <w:tc>
          <w:tcPr>
            <w:tcW w:w="3906" w:type="pct"/>
            <w:gridSpan w:val="6"/>
          </w:tcPr>
          <w:p w14:paraId="3B9E8DE3"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Содержание учебного материала</w:t>
            </w:r>
          </w:p>
        </w:tc>
      </w:tr>
      <w:tr w:rsidR="00686BEB" w:rsidRPr="00686BEB" w14:paraId="3378E435" w14:textId="77777777" w:rsidTr="00C25760">
        <w:trPr>
          <w:trHeight w:val="20"/>
        </w:trPr>
        <w:tc>
          <w:tcPr>
            <w:tcW w:w="1094" w:type="pct"/>
            <w:vMerge/>
            <w:vAlign w:val="center"/>
          </w:tcPr>
          <w:p w14:paraId="7FE285ED" w14:textId="77777777" w:rsidR="00686BEB" w:rsidRPr="00686BEB" w:rsidRDefault="00686BEB" w:rsidP="00686BEB">
            <w:pPr>
              <w:spacing w:line="276" w:lineRule="auto"/>
              <w:rPr>
                <w:rFonts w:ascii="Times New Roman" w:hAnsi="Times New Roman"/>
                <w:b/>
                <w:bCs/>
                <w:color w:val="auto"/>
                <w:sz w:val="24"/>
                <w:szCs w:val="24"/>
              </w:rPr>
            </w:pPr>
          </w:p>
        </w:tc>
        <w:tc>
          <w:tcPr>
            <w:tcW w:w="214" w:type="pct"/>
            <w:gridSpan w:val="4"/>
          </w:tcPr>
          <w:p w14:paraId="3038E4A9" w14:textId="77777777" w:rsidR="00686BEB" w:rsidRPr="00686BEB" w:rsidRDefault="00686BEB" w:rsidP="00686BEB">
            <w:pPr>
              <w:spacing w:line="276" w:lineRule="auto"/>
              <w:jc w:val="both"/>
              <w:rPr>
                <w:rFonts w:ascii="Times New Roman" w:hAnsi="Times New Roman"/>
                <w:color w:val="auto"/>
                <w:sz w:val="24"/>
                <w:szCs w:val="24"/>
              </w:rPr>
            </w:pPr>
            <w:r w:rsidRPr="00686BEB">
              <w:rPr>
                <w:rFonts w:ascii="Times New Roman" w:hAnsi="Times New Roman"/>
                <w:color w:val="auto"/>
                <w:spacing w:val="1"/>
                <w:sz w:val="24"/>
                <w:szCs w:val="24"/>
              </w:rPr>
              <w:t>1</w:t>
            </w:r>
          </w:p>
        </w:tc>
        <w:tc>
          <w:tcPr>
            <w:tcW w:w="3693" w:type="pct"/>
            <w:gridSpan w:val="2"/>
          </w:tcPr>
          <w:p w14:paraId="11A90223" w14:textId="77777777" w:rsidR="00686BEB" w:rsidRPr="00686BEB" w:rsidRDefault="00686BEB" w:rsidP="00686BEB">
            <w:pPr>
              <w:spacing w:line="276" w:lineRule="auto"/>
              <w:jc w:val="both"/>
              <w:rPr>
                <w:rFonts w:ascii="Times New Roman" w:hAnsi="Times New Roman"/>
                <w:color w:val="auto"/>
                <w:spacing w:val="1"/>
                <w:sz w:val="24"/>
                <w:szCs w:val="24"/>
              </w:rPr>
            </w:pPr>
            <w:r w:rsidRPr="00686BEB">
              <w:rPr>
                <w:rFonts w:ascii="Times New Roman" w:hAnsi="Times New Roman"/>
                <w:color w:val="auto"/>
                <w:spacing w:val="1"/>
                <w:sz w:val="24"/>
                <w:szCs w:val="24"/>
              </w:rPr>
              <w:t>Взаимоотношение общественных и государственных организаций в области экологи</w:t>
            </w:r>
          </w:p>
          <w:p w14:paraId="1BC3AAEB" w14:textId="77777777" w:rsidR="00686BEB" w:rsidRPr="00686BEB" w:rsidRDefault="00686BEB" w:rsidP="00686BEB">
            <w:pPr>
              <w:spacing w:line="276" w:lineRule="auto"/>
              <w:jc w:val="both"/>
              <w:rPr>
                <w:rFonts w:ascii="Times New Roman" w:hAnsi="Times New Roman"/>
                <w:color w:val="auto"/>
                <w:spacing w:val="1"/>
                <w:sz w:val="24"/>
                <w:szCs w:val="24"/>
              </w:rPr>
            </w:pPr>
            <w:proofErr w:type="spellStart"/>
            <w:r w:rsidRPr="00686BEB">
              <w:rPr>
                <w:rFonts w:ascii="Times New Roman" w:hAnsi="Times New Roman"/>
                <w:color w:val="auto"/>
                <w:spacing w:val="1"/>
                <w:sz w:val="24"/>
                <w:szCs w:val="24"/>
              </w:rPr>
              <w:t>ческого</w:t>
            </w:r>
            <w:proofErr w:type="spellEnd"/>
            <w:r w:rsidRPr="00686BEB">
              <w:rPr>
                <w:rFonts w:ascii="Times New Roman" w:hAnsi="Times New Roman"/>
                <w:color w:val="auto"/>
                <w:spacing w:val="1"/>
                <w:sz w:val="24"/>
                <w:szCs w:val="24"/>
              </w:rPr>
              <w:t xml:space="preserve"> мониторинга и экологического регулирования. </w:t>
            </w:r>
          </w:p>
          <w:p w14:paraId="3C80C7AC" w14:textId="77777777" w:rsidR="00686BEB" w:rsidRPr="00686BEB" w:rsidRDefault="00686BEB" w:rsidP="00686BEB">
            <w:pPr>
              <w:spacing w:line="276" w:lineRule="auto"/>
              <w:jc w:val="both"/>
              <w:rPr>
                <w:rFonts w:ascii="Times New Roman" w:hAnsi="Times New Roman"/>
                <w:color w:val="auto"/>
                <w:sz w:val="24"/>
                <w:szCs w:val="24"/>
              </w:rPr>
            </w:pPr>
            <w:r w:rsidRPr="00686BEB">
              <w:rPr>
                <w:rFonts w:ascii="Times New Roman" w:hAnsi="Times New Roman"/>
                <w:color w:val="auto"/>
                <w:spacing w:val="1"/>
                <w:sz w:val="24"/>
                <w:szCs w:val="24"/>
              </w:rPr>
              <w:t>Приемлемый и сбалансированный риск.</w:t>
            </w:r>
          </w:p>
        </w:tc>
      </w:tr>
      <w:tr w:rsidR="00686BEB" w:rsidRPr="00686BEB" w14:paraId="6F79E8F5" w14:textId="77777777" w:rsidTr="00C25760">
        <w:trPr>
          <w:trHeight w:val="20"/>
        </w:trPr>
        <w:tc>
          <w:tcPr>
            <w:tcW w:w="1094" w:type="pct"/>
            <w:vMerge/>
          </w:tcPr>
          <w:p w14:paraId="3FD78D1C"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4B4D4C6E"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В том числе практических занятий и лабораторных работ</w:t>
            </w:r>
          </w:p>
        </w:tc>
      </w:tr>
      <w:tr w:rsidR="00686BEB" w:rsidRPr="00686BEB" w14:paraId="7D28ECAB" w14:textId="77777777" w:rsidTr="00C25760">
        <w:trPr>
          <w:trHeight w:val="20"/>
        </w:trPr>
        <w:tc>
          <w:tcPr>
            <w:tcW w:w="1094" w:type="pct"/>
            <w:vMerge/>
          </w:tcPr>
          <w:p w14:paraId="32EAE668"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7895F0BB" w14:textId="77777777" w:rsidR="00686BEB" w:rsidRPr="00686BEB" w:rsidRDefault="00686BEB" w:rsidP="00686BEB">
            <w:pPr>
              <w:rPr>
                <w:rFonts w:ascii="Times New Roman" w:hAnsi="Times New Roman"/>
                <w:b/>
                <w:bCs/>
                <w:color w:val="auto"/>
                <w:szCs w:val="22"/>
              </w:rPr>
            </w:pPr>
            <w:r w:rsidRPr="00686BEB">
              <w:rPr>
                <w:rFonts w:ascii="Times New Roman" w:hAnsi="Times New Roman"/>
                <w:b/>
                <w:bCs/>
                <w:color w:val="auto"/>
                <w:szCs w:val="22"/>
              </w:rPr>
              <w:t>В том числе самостоятельная работа обучающихся</w:t>
            </w:r>
          </w:p>
          <w:p w14:paraId="2B4124AE"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i/>
                <w:color w:val="auto"/>
                <w:sz w:val="20"/>
                <w:szCs w:val="22"/>
              </w:rPr>
              <w:t>Необходимость и тематика определяются образовательной организацией</w:t>
            </w:r>
          </w:p>
        </w:tc>
      </w:tr>
      <w:tr w:rsidR="00686BEB" w:rsidRPr="00686BEB" w14:paraId="000264BB" w14:textId="77777777" w:rsidTr="00C25760">
        <w:trPr>
          <w:trHeight w:val="20"/>
        </w:trPr>
        <w:tc>
          <w:tcPr>
            <w:tcW w:w="1094" w:type="pct"/>
            <w:vMerge w:val="restart"/>
          </w:tcPr>
          <w:p w14:paraId="260C4493" w14:textId="77777777" w:rsidR="00686BEB" w:rsidRPr="00686BEB" w:rsidRDefault="00686BEB" w:rsidP="00686BEB">
            <w:pPr>
              <w:shd w:val="clear" w:color="auto" w:fill="FFFFFF"/>
              <w:spacing w:line="276" w:lineRule="auto"/>
              <w:rPr>
                <w:rFonts w:ascii="Times New Roman" w:hAnsi="Times New Roman"/>
                <w:color w:val="auto"/>
                <w:sz w:val="24"/>
                <w:szCs w:val="24"/>
              </w:rPr>
            </w:pPr>
            <w:r w:rsidRPr="00686BEB">
              <w:rPr>
                <w:rFonts w:ascii="Times New Roman" w:hAnsi="Times New Roman"/>
                <w:b/>
                <w:bCs/>
                <w:color w:val="auto"/>
                <w:sz w:val="24"/>
                <w:szCs w:val="24"/>
              </w:rPr>
              <w:t>Тема 14.</w:t>
            </w:r>
            <w:r w:rsidRPr="00686BEB">
              <w:rPr>
                <w:rFonts w:ascii="Times New Roman" w:hAnsi="Times New Roman"/>
                <w:b/>
                <w:bCs/>
                <w:color w:val="auto"/>
                <w:spacing w:val="1"/>
                <w:sz w:val="24"/>
                <w:szCs w:val="24"/>
              </w:rPr>
              <w:t xml:space="preserve"> </w:t>
            </w:r>
          </w:p>
          <w:p w14:paraId="3FAF76F8"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b/>
                <w:bCs/>
                <w:color w:val="auto"/>
                <w:sz w:val="24"/>
                <w:szCs w:val="24"/>
              </w:rPr>
              <w:t xml:space="preserve"> Международное сотрудничество в области охраны окружающей среды </w:t>
            </w:r>
          </w:p>
        </w:tc>
        <w:tc>
          <w:tcPr>
            <w:tcW w:w="3906" w:type="pct"/>
            <w:gridSpan w:val="6"/>
          </w:tcPr>
          <w:p w14:paraId="4973F171" w14:textId="77777777" w:rsidR="00686BEB" w:rsidRPr="00686BEB" w:rsidRDefault="00686BEB" w:rsidP="0068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Содержание учебного материала</w:t>
            </w:r>
          </w:p>
        </w:tc>
      </w:tr>
      <w:tr w:rsidR="00686BEB" w:rsidRPr="00686BEB" w14:paraId="0B8B2E56" w14:textId="77777777" w:rsidTr="00C25760">
        <w:trPr>
          <w:trHeight w:val="20"/>
        </w:trPr>
        <w:tc>
          <w:tcPr>
            <w:tcW w:w="1094" w:type="pct"/>
            <w:vMerge/>
          </w:tcPr>
          <w:p w14:paraId="76DF03E4" w14:textId="77777777" w:rsidR="00686BEB" w:rsidRPr="00686BEB" w:rsidRDefault="00686BEB" w:rsidP="00686BEB">
            <w:pPr>
              <w:spacing w:line="276" w:lineRule="auto"/>
              <w:rPr>
                <w:rFonts w:ascii="Times New Roman" w:hAnsi="Times New Roman"/>
                <w:b/>
                <w:bCs/>
                <w:color w:val="auto"/>
                <w:sz w:val="24"/>
                <w:szCs w:val="24"/>
              </w:rPr>
            </w:pPr>
          </w:p>
        </w:tc>
        <w:tc>
          <w:tcPr>
            <w:tcW w:w="214" w:type="pct"/>
            <w:gridSpan w:val="4"/>
          </w:tcPr>
          <w:p w14:paraId="64A5373E" w14:textId="77777777" w:rsidR="00686BEB" w:rsidRPr="00686BEB" w:rsidRDefault="00686BEB" w:rsidP="00686BEB">
            <w:pPr>
              <w:tabs>
                <w:tab w:val="left" w:pos="330"/>
              </w:tabs>
              <w:spacing w:line="276" w:lineRule="auto"/>
              <w:rPr>
                <w:rFonts w:ascii="Times New Roman" w:hAnsi="Times New Roman"/>
                <w:color w:val="auto"/>
                <w:sz w:val="24"/>
                <w:szCs w:val="24"/>
              </w:rPr>
            </w:pPr>
            <w:r w:rsidRPr="00686BEB">
              <w:rPr>
                <w:rFonts w:ascii="Times New Roman" w:hAnsi="Times New Roman"/>
                <w:color w:val="auto"/>
                <w:sz w:val="24"/>
                <w:szCs w:val="24"/>
              </w:rPr>
              <w:t>1</w:t>
            </w:r>
          </w:p>
        </w:tc>
        <w:tc>
          <w:tcPr>
            <w:tcW w:w="3693" w:type="pct"/>
            <w:gridSpan w:val="2"/>
          </w:tcPr>
          <w:p w14:paraId="31451F10" w14:textId="77777777" w:rsidR="00686BEB" w:rsidRPr="00686BEB" w:rsidRDefault="00686BEB" w:rsidP="00686BEB">
            <w:pPr>
              <w:spacing w:line="276" w:lineRule="auto"/>
              <w:rPr>
                <w:rFonts w:ascii="Times New Roman" w:hAnsi="Times New Roman"/>
                <w:color w:val="auto"/>
                <w:spacing w:val="1"/>
                <w:sz w:val="24"/>
                <w:szCs w:val="24"/>
              </w:rPr>
            </w:pPr>
            <w:r w:rsidRPr="00686BEB">
              <w:rPr>
                <w:rFonts w:ascii="Times New Roman" w:hAnsi="Times New Roman"/>
                <w:color w:val="auto"/>
                <w:spacing w:val="1"/>
                <w:sz w:val="24"/>
                <w:szCs w:val="24"/>
              </w:rPr>
              <w:t xml:space="preserve"> Международное сотрудничество в области охраны окружающей среды. </w:t>
            </w:r>
          </w:p>
          <w:p w14:paraId="43C584F9"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color w:val="auto"/>
                <w:spacing w:val="1"/>
                <w:sz w:val="24"/>
                <w:szCs w:val="24"/>
              </w:rPr>
              <w:t>Международное природоохранное законодательство. Мировоззрение устойчивого развития.</w:t>
            </w:r>
          </w:p>
        </w:tc>
      </w:tr>
      <w:tr w:rsidR="00686BEB" w:rsidRPr="00686BEB" w14:paraId="09FF3E8E" w14:textId="77777777" w:rsidTr="00C25760">
        <w:trPr>
          <w:trHeight w:val="20"/>
        </w:trPr>
        <w:tc>
          <w:tcPr>
            <w:tcW w:w="1094" w:type="pct"/>
            <w:vMerge/>
          </w:tcPr>
          <w:p w14:paraId="757D3F9A"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60FDF725"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В том числе практических занятий и лабораторных работ</w:t>
            </w:r>
          </w:p>
        </w:tc>
      </w:tr>
      <w:tr w:rsidR="00686BEB" w:rsidRPr="00686BEB" w14:paraId="526E828D" w14:textId="77777777" w:rsidTr="00C25760">
        <w:trPr>
          <w:trHeight w:val="20"/>
        </w:trPr>
        <w:tc>
          <w:tcPr>
            <w:tcW w:w="1094" w:type="pct"/>
            <w:vMerge/>
          </w:tcPr>
          <w:p w14:paraId="200F8795" w14:textId="77777777" w:rsidR="00686BEB" w:rsidRPr="00686BEB" w:rsidRDefault="00686BEB" w:rsidP="00686BEB">
            <w:pPr>
              <w:spacing w:line="276" w:lineRule="auto"/>
              <w:rPr>
                <w:rFonts w:ascii="Times New Roman" w:hAnsi="Times New Roman"/>
                <w:b/>
                <w:bCs/>
                <w:color w:val="auto"/>
                <w:sz w:val="24"/>
                <w:szCs w:val="24"/>
              </w:rPr>
            </w:pPr>
          </w:p>
        </w:tc>
        <w:tc>
          <w:tcPr>
            <w:tcW w:w="3906" w:type="pct"/>
            <w:gridSpan w:val="6"/>
          </w:tcPr>
          <w:p w14:paraId="0ED1293C" w14:textId="77777777" w:rsidR="00686BEB" w:rsidRPr="00686BEB" w:rsidRDefault="00686BEB" w:rsidP="00686BEB">
            <w:pPr>
              <w:rPr>
                <w:rFonts w:ascii="Times New Roman" w:hAnsi="Times New Roman"/>
                <w:b/>
                <w:bCs/>
                <w:color w:val="auto"/>
                <w:szCs w:val="22"/>
              </w:rPr>
            </w:pPr>
            <w:r w:rsidRPr="00686BEB">
              <w:rPr>
                <w:rFonts w:ascii="Times New Roman" w:hAnsi="Times New Roman"/>
                <w:b/>
                <w:bCs/>
                <w:color w:val="auto"/>
                <w:szCs w:val="22"/>
              </w:rPr>
              <w:t>В том числе самостоятельная работа обучающихся</w:t>
            </w:r>
          </w:p>
          <w:p w14:paraId="0927AEED"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Cs/>
                <w:i/>
                <w:color w:val="auto"/>
                <w:sz w:val="20"/>
                <w:szCs w:val="22"/>
              </w:rPr>
              <w:t>Необходимость и тематика определяются образовательной организацией</w:t>
            </w:r>
          </w:p>
        </w:tc>
      </w:tr>
      <w:tr w:rsidR="00686BEB" w:rsidRPr="00686BEB" w14:paraId="521EEDAD" w14:textId="77777777" w:rsidTr="00C25760">
        <w:trPr>
          <w:trHeight w:val="20"/>
        </w:trPr>
        <w:tc>
          <w:tcPr>
            <w:tcW w:w="5000" w:type="pct"/>
            <w:gridSpan w:val="7"/>
          </w:tcPr>
          <w:p w14:paraId="74934DDC"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Промежуточная аттестация</w:t>
            </w:r>
          </w:p>
        </w:tc>
      </w:tr>
      <w:tr w:rsidR="00686BEB" w:rsidRPr="00686BEB" w14:paraId="5E6057E6" w14:textId="77777777" w:rsidTr="00C25760">
        <w:trPr>
          <w:trHeight w:val="20"/>
        </w:trPr>
        <w:tc>
          <w:tcPr>
            <w:tcW w:w="5000" w:type="pct"/>
            <w:gridSpan w:val="7"/>
          </w:tcPr>
          <w:p w14:paraId="0790F053" w14:textId="77777777" w:rsidR="00686BEB" w:rsidRPr="00686BEB" w:rsidRDefault="00686BEB" w:rsidP="00686BEB">
            <w:pPr>
              <w:spacing w:line="276" w:lineRule="auto"/>
              <w:rPr>
                <w:rFonts w:ascii="Times New Roman" w:hAnsi="Times New Roman"/>
                <w:b/>
                <w:bCs/>
                <w:color w:val="auto"/>
                <w:sz w:val="24"/>
                <w:szCs w:val="24"/>
              </w:rPr>
            </w:pPr>
            <w:r w:rsidRPr="00686BEB">
              <w:rPr>
                <w:rFonts w:ascii="Times New Roman" w:hAnsi="Times New Roman"/>
                <w:b/>
                <w:bCs/>
                <w:color w:val="auto"/>
                <w:sz w:val="24"/>
                <w:szCs w:val="24"/>
              </w:rPr>
              <w:t>Всего  32</w:t>
            </w:r>
          </w:p>
        </w:tc>
      </w:tr>
    </w:tbl>
    <w:p w14:paraId="3118F1CA" w14:textId="77777777" w:rsidR="00686BEB" w:rsidRPr="00686BEB" w:rsidRDefault="00686BEB" w:rsidP="00686BEB">
      <w:pPr>
        <w:spacing w:after="120" w:line="276" w:lineRule="auto"/>
        <w:ind w:firstLine="709"/>
        <w:outlineLvl w:val="1"/>
        <w:rPr>
          <w:rFonts w:ascii="Times New Roman" w:eastAsia="Segoe UI" w:hAnsi="Times New Roman"/>
          <w:b/>
          <w:bCs/>
          <w:color w:val="auto"/>
          <w:sz w:val="24"/>
          <w:szCs w:val="24"/>
        </w:rPr>
      </w:pPr>
    </w:p>
    <w:p w14:paraId="2500A70E" w14:textId="77777777" w:rsidR="00686BEB" w:rsidRPr="00686BEB" w:rsidRDefault="00686BEB" w:rsidP="00686BEB">
      <w:pPr>
        <w:spacing w:after="120" w:line="276" w:lineRule="auto"/>
        <w:ind w:firstLine="709"/>
        <w:outlineLvl w:val="1"/>
        <w:rPr>
          <w:rFonts w:ascii="Times New Roman" w:eastAsia="Segoe UI" w:hAnsi="Times New Roman"/>
          <w:b/>
          <w:bCs/>
          <w:color w:val="auto"/>
          <w:sz w:val="24"/>
          <w:szCs w:val="24"/>
        </w:rPr>
      </w:pPr>
    </w:p>
    <w:p w14:paraId="2515814E" w14:textId="77777777" w:rsidR="00686BEB" w:rsidRPr="00686BEB" w:rsidRDefault="00686BEB" w:rsidP="00686BEB">
      <w:pPr>
        <w:spacing w:after="120" w:line="276" w:lineRule="auto"/>
        <w:ind w:firstLine="709"/>
        <w:outlineLvl w:val="1"/>
        <w:rPr>
          <w:rFonts w:ascii="Times New Roman" w:eastAsia="Segoe UI" w:hAnsi="Times New Roman"/>
          <w:b/>
          <w:bCs/>
          <w:color w:val="auto"/>
          <w:sz w:val="24"/>
          <w:szCs w:val="24"/>
        </w:rPr>
      </w:pPr>
    </w:p>
    <w:p w14:paraId="450E502C" w14:textId="77777777" w:rsidR="00686BEB" w:rsidRPr="00686BEB" w:rsidRDefault="00686BEB" w:rsidP="00686BEB">
      <w:pPr>
        <w:spacing w:after="120" w:line="276" w:lineRule="auto"/>
        <w:outlineLvl w:val="1"/>
        <w:rPr>
          <w:rFonts w:ascii="Times New Roman" w:eastAsia="Segoe UI" w:hAnsi="Times New Roman"/>
          <w:b/>
          <w:bCs/>
          <w:color w:val="auto"/>
          <w:sz w:val="24"/>
          <w:szCs w:val="24"/>
        </w:rPr>
      </w:pPr>
    </w:p>
    <w:p w14:paraId="512682B9" w14:textId="77777777" w:rsidR="00686BEB" w:rsidRPr="00686BEB" w:rsidRDefault="00686BEB" w:rsidP="00686BEB">
      <w:pPr>
        <w:rPr>
          <w:rFonts w:ascii="Times New Roman" w:eastAsia="Calibri" w:hAnsi="Times New Roman"/>
          <w:color w:val="auto"/>
          <w:sz w:val="24"/>
          <w:szCs w:val="24"/>
          <w:lang w:eastAsia="en-US"/>
        </w:rPr>
      </w:pPr>
    </w:p>
    <w:p w14:paraId="4D71CBC6" w14:textId="77777777" w:rsidR="00686BEB" w:rsidRPr="00686BEB" w:rsidRDefault="00686BEB" w:rsidP="00686BEB">
      <w:pPr>
        <w:keepNext/>
        <w:spacing w:after="120"/>
        <w:jc w:val="center"/>
        <w:outlineLvl w:val="0"/>
        <w:rPr>
          <w:rFonts w:ascii="Times New Roman" w:eastAsia="Segoe UI" w:hAnsi="Times New Roman"/>
          <w:b/>
          <w:bCs/>
          <w:caps/>
          <w:color w:val="auto"/>
          <w:kern w:val="32"/>
          <w:sz w:val="24"/>
          <w:szCs w:val="24"/>
          <w:lang w:eastAsia="x-none"/>
        </w:rPr>
      </w:pPr>
      <w:r w:rsidRPr="00686BEB">
        <w:rPr>
          <w:rFonts w:ascii="Times New Roman" w:eastAsia="Segoe UI" w:hAnsi="Times New Roman"/>
          <w:b/>
          <w:bCs/>
          <w:caps/>
          <w:color w:val="auto"/>
          <w:kern w:val="32"/>
          <w:sz w:val="24"/>
          <w:szCs w:val="24"/>
          <w:lang w:val="x-none" w:eastAsia="x-none"/>
        </w:rPr>
        <w:t xml:space="preserve">3. Условия реализации </w:t>
      </w:r>
      <w:r w:rsidRPr="00686BEB">
        <w:rPr>
          <w:rFonts w:ascii="Times New Roman" w:eastAsia="Segoe UI" w:hAnsi="Times New Roman"/>
          <w:b/>
          <w:bCs/>
          <w:caps/>
          <w:color w:val="auto"/>
          <w:kern w:val="32"/>
          <w:sz w:val="24"/>
          <w:szCs w:val="24"/>
          <w:lang w:eastAsia="x-none"/>
        </w:rPr>
        <w:t>ДИСЦИПЛИНЫ</w:t>
      </w:r>
    </w:p>
    <w:p w14:paraId="21A3393B" w14:textId="77777777" w:rsidR="00686BEB" w:rsidRPr="00686BEB" w:rsidRDefault="00686BEB" w:rsidP="00686BEB">
      <w:pPr>
        <w:spacing w:after="120" w:line="276" w:lineRule="auto"/>
        <w:ind w:firstLine="709"/>
        <w:outlineLvl w:val="1"/>
        <w:rPr>
          <w:rFonts w:ascii="Times New Roman" w:eastAsia="Segoe UI" w:hAnsi="Times New Roman"/>
          <w:b/>
          <w:bCs/>
          <w:color w:val="auto"/>
          <w:sz w:val="24"/>
          <w:szCs w:val="24"/>
        </w:rPr>
      </w:pPr>
      <w:r w:rsidRPr="00686BEB">
        <w:rPr>
          <w:rFonts w:ascii="Times New Roman" w:eastAsia="Segoe UI" w:hAnsi="Times New Roman"/>
          <w:b/>
          <w:bCs/>
          <w:color w:val="auto"/>
          <w:sz w:val="24"/>
          <w:szCs w:val="24"/>
        </w:rPr>
        <w:t>3.1. Материально-техническое обеспечение</w:t>
      </w:r>
    </w:p>
    <w:p w14:paraId="0DD75F28" w14:textId="77777777" w:rsidR="00686BEB" w:rsidRPr="00686BEB" w:rsidRDefault="00686BEB" w:rsidP="00686BEB">
      <w:pPr>
        <w:rPr>
          <w:rFonts w:ascii="Times New Roman" w:eastAsia="Calibri" w:hAnsi="Times New Roman"/>
          <w:bCs/>
          <w:color w:val="auto"/>
          <w:sz w:val="24"/>
          <w:szCs w:val="24"/>
          <w:lang w:eastAsia="en-US"/>
        </w:rPr>
      </w:pPr>
      <w:r w:rsidRPr="00686BEB">
        <w:rPr>
          <w:rFonts w:ascii="Times New Roman" w:eastAsia="Calibri" w:hAnsi="Times New Roman"/>
          <w:bCs/>
          <w:color w:val="auto"/>
          <w:sz w:val="24"/>
          <w:szCs w:val="24"/>
          <w:lang w:eastAsia="en-US"/>
        </w:rPr>
        <w:t xml:space="preserve">             Кабинет(ы) Социально-гуманитарных дисциплин, оснащенный(е) в соответствии с приложением 3 ПОП-П.</w:t>
      </w:r>
    </w:p>
    <w:p w14:paraId="1A6A4964" w14:textId="77777777" w:rsidR="00686BEB" w:rsidRPr="00686BEB" w:rsidRDefault="00686BEB" w:rsidP="00686BEB">
      <w:pPr>
        <w:rPr>
          <w:rFonts w:ascii="Calibri" w:eastAsia="Calibri" w:hAnsi="Calibri"/>
          <w:color w:val="auto"/>
          <w:szCs w:val="22"/>
          <w:lang w:eastAsia="en-US"/>
        </w:rPr>
      </w:pPr>
    </w:p>
    <w:p w14:paraId="7A8E3C38" w14:textId="77777777" w:rsidR="00686BEB" w:rsidRPr="00686BEB" w:rsidRDefault="00686BEB" w:rsidP="00686BEB">
      <w:pPr>
        <w:spacing w:after="120" w:line="276" w:lineRule="auto"/>
        <w:ind w:firstLine="709"/>
        <w:outlineLvl w:val="1"/>
        <w:rPr>
          <w:rFonts w:ascii="Times New Roman" w:hAnsi="Times New Roman"/>
          <w:b/>
          <w:bCs/>
          <w:color w:val="auto"/>
          <w:sz w:val="24"/>
          <w:szCs w:val="24"/>
        </w:rPr>
      </w:pPr>
      <w:r w:rsidRPr="00686BEB">
        <w:rPr>
          <w:rFonts w:ascii="Times New Roman" w:eastAsia="Segoe UI" w:hAnsi="Times New Roman"/>
          <w:b/>
          <w:bCs/>
          <w:color w:val="auto"/>
          <w:sz w:val="24"/>
          <w:szCs w:val="24"/>
        </w:rPr>
        <w:t>3.2. Учебно-методическое обеспечение</w:t>
      </w:r>
    </w:p>
    <w:p w14:paraId="3DA927B4" w14:textId="77777777" w:rsidR="00686BEB" w:rsidRPr="00686BEB" w:rsidRDefault="00686BEB" w:rsidP="00686BEB">
      <w:pPr>
        <w:spacing w:line="276" w:lineRule="auto"/>
        <w:ind w:firstLine="709"/>
        <w:contextualSpacing/>
        <w:jc w:val="both"/>
        <w:rPr>
          <w:rFonts w:ascii="Times New Roman" w:eastAsia="Calibri" w:hAnsi="Times New Roman"/>
          <w:bCs/>
          <w:color w:val="auto"/>
          <w:sz w:val="24"/>
          <w:szCs w:val="24"/>
          <w:lang w:eastAsia="en-US"/>
        </w:rPr>
      </w:pPr>
      <w:r w:rsidRPr="00686BEB">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686BEB">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86BEB">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650BDE" w14:textId="77777777" w:rsidR="00686BEB" w:rsidRPr="00686BEB" w:rsidRDefault="00686BEB" w:rsidP="00686BEB">
      <w:pPr>
        <w:spacing w:line="276" w:lineRule="auto"/>
        <w:ind w:firstLine="709"/>
        <w:contextualSpacing/>
        <w:jc w:val="both"/>
        <w:rPr>
          <w:rFonts w:ascii="Times New Roman" w:eastAsia="Calibri" w:hAnsi="Times New Roman"/>
          <w:bCs/>
          <w:color w:val="auto"/>
          <w:sz w:val="24"/>
          <w:szCs w:val="24"/>
          <w:lang w:eastAsia="en-US"/>
        </w:rPr>
      </w:pPr>
    </w:p>
    <w:p w14:paraId="48851791" w14:textId="77777777" w:rsidR="00686BEB" w:rsidRPr="00686BEB" w:rsidRDefault="00686BEB" w:rsidP="00686BEB">
      <w:pPr>
        <w:spacing w:line="276" w:lineRule="auto"/>
        <w:ind w:firstLine="709"/>
        <w:contextualSpacing/>
        <w:rPr>
          <w:rFonts w:ascii="Times New Roman" w:eastAsia="Calibri" w:hAnsi="Times New Roman"/>
          <w:b/>
          <w:color w:val="auto"/>
          <w:sz w:val="24"/>
          <w:szCs w:val="24"/>
          <w:lang w:eastAsia="en-US"/>
        </w:rPr>
      </w:pPr>
      <w:r w:rsidRPr="00686BEB">
        <w:rPr>
          <w:rFonts w:ascii="Times New Roman" w:eastAsia="Calibri" w:hAnsi="Times New Roman"/>
          <w:b/>
          <w:color w:val="auto"/>
          <w:sz w:val="24"/>
          <w:szCs w:val="24"/>
          <w:lang w:eastAsia="en-US"/>
        </w:rPr>
        <w:t>3.2.1. Основные печатные и/или электронные издания</w:t>
      </w:r>
    </w:p>
    <w:p w14:paraId="34E6004D" w14:textId="77777777" w:rsidR="00686BEB" w:rsidRPr="00686BEB" w:rsidRDefault="00686BEB" w:rsidP="00686BEB">
      <w:pPr>
        <w:suppressAutoHyphens/>
        <w:spacing w:line="276" w:lineRule="auto"/>
        <w:ind w:firstLine="709"/>
        <w:contextualSpacing/>
        <w:jc w:val="both"/>
        <w:rPr>
          <w:rFonts w:ascii="Times New Roman" w:eastAsia="Calibri" w:hAnsi="Times New Roman"/>
          <w:bCs/>
          <w:iCs/>
          <w:color w:val="auto"/>
          <w:sz w:val="24"/>
          <w:szCs w:val="24"/>
          <w:lang w:eastAsia="en-US"/>
        </w:rPr>
      </w:pPr>
      <w:r w:rsidRPr="00686BEB">
        <w:rPr>
          <w:rFonts w:ascii="Times New Roman" w:eastAsia="Calibri" w:hAnsi="Times New Roman"/>
          <w:bCs/>
          <w:iCs/>
          <w:color w:val="auto"/>
          <w:sz w:val="24"/>
          <w:szCs w:val="24"/>
          <w:lang w:eastAsia="en-US"/>
        </w:rPr>
        <w:t xml:space="preserve">1.Астафьева, О. Е. Экологические основы природопользования : учебник для среднего профессионального образования / О. Е. Астафьева, А. А. Авраменко, А. В. </w:t>
      </w:r>
      <w:proofErr w:type="spellStart"/>
      <w:r w:rsidRPr="00686BEB">
        <w:rPr>
          <w:rFonts w:ascii="Times New Roman" w:eastAsia="Calibri" w:hAnsi="Times New Roman"/>
          <w:bCs/>
          <w:iCs/>
          <w:color w:val="auto"/>
          <w:sz w:val="24"/>
          <w:szCs w:val="24"/>
          <w:lang w:eastAsia="en-US"/>
        </w:rPr>
        <w:t>Питрюк</w:t>
      </w:r>
      <w:proofErr w:type="spellEnd"/>
      <w:r w:rsidRPr="00686BEB">
        <w:rPr>
          <w:rFonts w:ascii="Times New Roman" w:eastAsia="Calibri" w:hAnsi="Times New Roman"/>
          <w:bCs/>
          <w:iCs/>
          <w:color w:val="auto"/>
          <w:sz w:val="24"/>
          <w:szCs w:val="24"/>
          <w:lang w:eastAsia="en-US"/>
        </w:rPr>
        <w:t xml:space="preserve">. — 2-е изд., </w:t>
      </w:r>
      <w:proofErr w:type="spellStart"/>
      <w:r w:rsidRPr="00686BEB">
        <w:rPr>
          <w:rFonts w:ascii="Times New Roman" w:eastAsia="Calibri" w:hAnsi="Times New Roman"/>
          <w:bCs/>
          <w:iCs/>
          <w:color w:val="auto"/>
          <w:sz w:val="24"/>
          <w:szCs w:val="24"/>
          <w:lang w:eastAsia="en-US"/>
        </w:rPr>
        <w:t>испр</w:t>
      </w:r>
      <w:proofErr w:type="spellEnd"/>
      <w:r w:rsidRPr="00686BEB">
        <w:rPr>
          <w:rFonts w:ascii="Times New Roman" w:eastAsia="Calibri" w:hAnsi="Times New Roman"/>
          <w:bCs/>
          <w:iCs/>
          <w:color w:val="auto"/>
          <w:sz w:val="24"/>
          <w:szCs w:val="24"/>
          <w:lang w:eastAsia="en-US"/>
        </w:rPr>
        <w:t xml:space="preserve">. и доп. — Москва : Издательство </w:t>
      </w:r>
      <w:proofErr w:type="spellStart"/>
      <w:r w:rsidRPr="00686BEB">
        <w:rPr>
          <w:rFonts w:ascii="Times New Roman" w:eastAsia="Calibri" w:hAnsi="Times New Roman"/>
          <w:bCs/>
          <w:iCs/>
          <w:color w:val="auto"/>
          <w:sz w:val="24"/>
          <w:szCs w:val="24"/>
          <w:lang w:eastAsia="en-US"/>
        </w:rPr>
        <w:t>Юрайт</w:t>
      </w:r>
      <w:proofErr w:type="spellEnd"/>
      <w:r w:rsidRPr="00686BEB">
        <w:rPr>
          <w:rFonts w:ascii="Times New Roman" w:eastAsia="Calibri" w:hAnsi="Times New Roman"/>
          <w:bCs/>
          <w:iCs/>
          <w:color w:val="auto"/>
          <w:sz w:val="24"/>
          <w:szCs w:val="24"/>
          <w:lang w:eastAsia="en-US"/>
        </w:rPr>
        <w:t xml:space="preserve">, 2023. — 376 с. — (Профессиональное образование). — ISBN 978-5-534-15994-3. — Текст : электронный // Образовательная платформа </w:t>
      </w:r>
      <w:proofErr w:type="spellStart"/>
      <w:r w:rsidRPr="00686BEB">
        <w:rPr>
          <w:rFonts w:ascii="Times New Roman" w:eastAsia="Calibri" w:hAnsi="Times New Roman"/>
          <w:bCs/>
          <w:iCs/>
          <w:color w:val="auto"/>
          <w:sz w:val="24"/>
          <w:szCs w:val="24"/>
          <w:lang w:eastAsia="en-US"/>
        </w:rPr>
        <w:t>Юрайт</w:t>
      </w:r>
      <w:proofErr w:type="spellEnd"/>
      <w:r w:rsidRPr="00686BEB">
        <w:rPr>
          <w:rFonts w:ascii="Times New Roman" w:eastAsia="Calibri" w:hAnsi="Times New Roman"/>
          <w:bCs/>
          <w:iCs/>
          <w:color w:val="auto"/>
          <w:sz w:val="24"/>
          <w:szCs w:val="24"/>
          <w:lang w:eastAsia="en-US"/>
        </w:rPr>
        <w:t xml:space="preserve"> [сайт]. — URL: https://urait.ru/bcode/523597</w:t>
      </w:r>
    </w:p>
    <w:p w14:paraId="76A64FA7" w14:textId="77777777" w:rsidR="00686BEB" w:rsidRPr="00686BEB" w:rsidRDefault="00686BEB" w:rsidP="00686BEB">
      <w:pPr>
        <w:suppressAutoHyphens/>
        <w:spacing w:line="276" w:lineRule="auto"/>
        <w:ind w:firstLine="709"/>
        <w:contextualSpacing/>
        <w:jc w:val="both"/>
        <w:rPr>
          <w:rFonts w:ascii="Times New Roman" w:eastAsia="Calibri" w:hAnsi="Times New Roman"/>
          <w:bCs/>
          <w:iCs/>
          <w:color w:val="auto"/>
          <w:sz w:val="24"/>
          <w:szCs w:val="24"/>
          <w:lang w:eastAsia="en-US"/>
        </w:rPr>
      </w:pPr>
      <w:r w:rsidRPr="00686BEB">
        <w:rPr>
          <w:rFonts w:ascii="Times New Roman" w:eastAsia="Calibri" w:hAnsi="Times New Roman"/>
          <w:bCs/>
          <w:iCs/>
          <w:color w:val="auto"/>
          <w:sz w:val="24"/>
          <w:szCs w:val="24"/>
          <w:lang w:eastAsia="en-US"/>
        </w:rPr>
        <w:t xml:space="preserve">2.Гальперин, М. В. Экологические основы природопользования : учебник / М.В. Гальперин. — 2-е изд., </w:t>
      </w:r>
      <w:proofErr w:type="spellStart"/>
      <w:r w:rsidRPr="00686BEB">
        <w:rPr>
          <w:rFonts w:ascii="Times New Roman" w:eastAsia="Calibri" w:hAnsi="Times New Roman"/>
          <w:bCs/>
          <w:iCs/>
          <w:color w:val="auto"/>
          <w:sz w:val="24"/>
          <w:szCs w:val="24"/>
          <w:lang w:eastAsia="en-US"/>
        </w:rPr>
        <w:t>испр</w:t>
      </w:r>
      <w:proofErr w:type="spellEnd"/>
      <w:r w:rsidRPr="00686BEB">
        <w:rPr>
          <w:rFonts w:ascii="Times New Roman" w:eastAsia="Calibri" w:hAnsi="Times New Roman"/>
          <w:bCs/>
          <w:iCs/>
          <w:color w:val="auto"/>
          <w:sz w:val="24"/>
          <w:szCs w:val="24"/>
          <w:lang w:eastAsia="en-US"/>
        </w:rPr>
        <w:t>. — Москва : ИНФРА-М, 2024. — 256 с. — (Среднее профессиональное образование). - ISBN 978-5-16-016287-4. - Текст : электронный. - URL: https://znanium.ru/catalog/product/2084084</w:t>
      </w:r>
    </w:p>
    <w:p w14:paraId="654AB705" w14:textId="77777777" w:rsidR="00686BEB" w:rsidRPr="00686BEB" w:rsidRDefault="00686BEB" w:rsidP="00686BEB">
      <w:pPr>
        <w:suppressAutoHyphens/>
        <w:spacing w:line="276" w:lineRule="auto"/>
        <w:ind w:firstLine="709"/>
        <w:contextualSpacing/>
        <w:jc w:val="both"/>
        <w:rPr>
          <w:rFonts w:ascii="Times New Roman" w:eastAsia="Calibri" w:hAnsi="Times New Roman"/>
          <w:bCs/>
          <w:iCs/>
          <w:color w:val="auto"/>
          <w:sz w:val="24"/>
          <w:szCs w:val="24"/>
          <w:lang w:eastAsia="en-US"/>
        </w:rPr>
      </w:pPr>
      <w:r w:rsidRPr="00686BEB">
        <w:rPr>
          <w:rFonts w:ascii="Times New Roman" w:eastAsia="Calibri" w:hAnsi="Times New Roman"/>
          <w:bCs/>
          <w:iCs/>
          <w:color w:val="auto"/>
          <w:sz w:val="24"/>
          <w:szCs w:val="24"/>
          <w:lang w:eastAsia="en-US"/>
        </w:rPr>
        <w:t xml:space="preserve">3.Грушко М. П. Основы экологии и природопользования / М. П. Грушко, Э. И. </w:t>
      </w:r>
      <w:proofErr w:type="spellStart"/>
      <w:r w:rsidRPr="00686BEB">
        <w:rPr>
          <w:rFonts w:ascii="Times New Roman" w:eastAsia="Calibri" w:hAnsi="Times New Roman"/>
          <w:bCs/>
          <w:iCs/>
          <w:color w:val="auto"/>
          <w:sz w:val="24"/>
          <w:szCs w:val="24"/>
          <w:lang w:eastAsia="en-US"/>
        </w:rPr>
        <w:t>Мелякина</w:t>
      </w:r>
      <w:proofErr w:type="spellEnd"/>
      <w:r w:rsidRPr="00686BEB">
        <w:rPr>
          <w:rFonts w:ascii="Times New Roman" w:eastAsia="Calibri" w:hAnsi="Times New Roman"/>
          <w:bCs/>
          <w:iCs/>
          <w:color w:val="auto"/>
          <w:sz w:val="24"/>
          <w:szCs w:val="24"/>
          <w:lang w:eastAsia="en-US"/>
        </w:rPr>
        <w:t>, И. В. Волкова, В. Ф. Зайцев. — 3-е изд., стер. — Санкт-Петербург : Лань, 2023. — 268 с. — ISBN 978-5-507-45997-1. — Текст : электронный // Лань : электронно-библиотечная система. — URL: https://e.lanbook.com/book/292964</w:t>
      </w:r>
    </w:p>
    <w:p w14:paraId="7E5C36AB" w14:textId="77777777" w:rsidR="00686BEB" w:rsidRPr="00686BEB" w:rsidRDefault="00686BEB" w:rsidP="00686BEB">
      <w:pPr>
        <w:suppressAutoHyphens/>
        <w:spacing w:line="276" w:lineRule="auto"/>
        <w:ind w:firstLine="709"/>
        <w:contextualSpacing/>
        <w:jc w:val="both"/>
        <w:rPr>
          <w:rFonts w:ascii="Times New Roman" w:eastAsia="Calibri" w:hAnsi="Times New Roman"/>
          <w:bCs/>
          <w:iCs/>
          <w:color w:val="auto"/>
          <w:sz w:val="24"/>
          <w:szCs w:val="24"/>
          <w:lang w:eastAsia="en-US"/>
        </w:rPr>
      </w:pPr>
      <w:r w:rsidRPr="00686BEB">
        <w:rPr>
          <w:rFonts w:ascii="Times New Roman" w:eastAsia="Calibri" w:hAnsi="Times New Roman"/>
          <w:bCs/>
          <w:iCs/>
          <w:color w:val="auto"/>
          <w:sz w:val="24"/>
          <w:szCs w:val="24"/>
          <w:lang w:eastAsia="en-US"/>
        </w:rPr>
        <w:t xml:space="preserve">4.Гурова, Т. Ф. Экология и рациональное природопользование : учебник и практикум для среднего профессионального образования / Т. Ф. Гурова, Л. В. Назаренко. — 3-е изд., </w:t>
      </w:r>
      <w:proofErr w:type="spellStart"/>
      <w:r w:rsidRPr="00686BEB">
        <w:rPr>
          <w:rFonts w:ascii="Times New Roman" w:eastAsia="Calibri" w:hAnsi="Times New Roman"/>
          <w:bCs/>
          <w:iCs/>
          <w:color w:val="auto"/>
          <w:sz w:val="24"/>
          <w:szCs w:val="24"/>
          <w:lang w:eastAsia="en-US"/>
        </w:rPr>
        <w:t>испр</w:t>
      </w:r>
      <w:proofErr w:type="spellEnd"/>
      <w:r w:rsidRPr="00686BEB">
        <w:rPr>
          <w:rFonts w:ascii="Times New Roman" w:eastAsia="Calibri" w:hAnsi="Times New Roman"/>
          <w:bCs/>
          <w:iCs/>
          <w:color w:val="auto"/>
          <w:sz w:val="24"/>
          <w:szCs w:val="24"/>
          <w:lang w:eastAsia="en-US"/>
        </w:rPr>
        <w:t xml:space="preserve">. и доп. — Москва : Издательство </w:t>
      </w:r>
      <w:proofErr w:type="spellStart"/>
      <w:r w:rsidRPr="00686BEB">
        <w:rPr>
          <w:rFonts w:ascii="Times New Roman" w:eastAsia="Calibri" w:hAnsi="Times New Roman"/>
          <w:bCs/>
          <w:iCs/>
          <w:color w:val="auto"/>
          <w:sz w:val="24"/>
          <w:szCs w:val="24"/>
          <w:lang w:eastAsia="en-US"/>
        </w:rPr>
        <w:t>Юрайт</w:t>
      </w:r>
      <w:proofErr w:type="spellEnd"/>
      <w:r w:rsidRPr="00686BEB">
        <w:rPr>
          <w:rFonts w:ascii="Times New Roman" w:eastAsia="Calibri" w:hAnsi="Times New Roman"/>
          <w:bCs/>
          <w:iCs/>
          <w:color w:val="auto"/>
          <w:sz w:val="24"/>
          <w:szCs w:val="24"/>
          <w:lang w:eastAsia="en-US"/>
        </w:rPr>
        <w:t xml:space="preserve">, 2023. — 188 с. — (Профессиональное образование). — ISBN 978-5-534-09485-5. — Текст : электронный // Образовательная платформа </w:t>
      </w:r>
      <w:proofErr w:type="spellStart"/>
      <w:r w:rsidRPr="00686BEB">
        <w:rPr>
          <w:rFonts w:ascii="Times New Roman" w:eastAsia="Calibri" w:hAnsi="Times New Roman"/>
          <w:bCs/>
          <w:iCs/>
          <w:color w:val="auto"/>
          <w:sz w:val="24"/>
          <w:szCs w:val="24"/>
          <w:lang w:eastAsia="en-US"/>
        </w:rPr>
        <w:t>Юрайт</w:t>
      </w:r>
      <w:proofErr w:type="spellEnd"/>
      <w:r w:rsidRPr="00686BEB">
        <w:rPr>
          <w:rFonts w:ascii="Times New Roman" w:eastAsia="Calibri" w:hAnsi="Times New Roman"/>
          <w:bCs/>
          <w:iCs/>
          <w:color w:val="auto"/>
          <w:sz w:val="24"/>
          <w:szCs w:val="24"/>
          <w:lang w:eastAsia="en-US"/>
        </w:rPr>
        <w:t xml:space="preserve"> [сайт]. — URL: https://urait.ru/bcode/513725</w:t>
      </w:r>
    </w:p>
    <w:p w14:paraId="32AA47FE" w14:textId="77777777" w:rsidR="00686BEB" w:rsidRPr="00686BEB" w:rsidRDefault="00686BEB" w:rsidP="00686BEB">
      <w:pPr>
        <w:suppressAutoHyphens/>
        <w:spacing w:line="276" w:lineRule="auto"/>
        <w:ind w:firstLine="709"/>
        <w:contextualSpacing/>
        <w:jc w:val="both"/>
        <w:rPr>
          <w:rFonts w:ascii="Times New Roman" w:eastAsia="Calibri" w:hAnsi="Times New Roman"/>
          <w:bCs/>
          <w:iCs/>
          <w:color w:val="auto"/>
          <w:sz w:val="24"/>
          <w:szCs w:val="24"/>
          <w:lang w:eastAsia="en-US"/>
        </w:rPr>
      </w:pPr>
      <w:r w:rsidRPr="00686BEB">
        <w:rPr>
          <w:rFonts w:ascii="Times New Roman" w:eastAsia="Calibri" w:hAnsi="Times New Roman"/>
          <w:bCs/>
          <w:iCs/>
          <w:color w:val="auto"/>
          <w:sz w:val="24"/>
          <w:szCs w:val="24"/>
          <w:lang w:eastAsia="en-US"/>
        </w:rPr>
        <w:t xml:space="preserve">5.Денисов В. В. Основы природопользования и </w:t>
      </w:r>
      <w:proofErr w:type="spellStart"/>
      <w:r w:rsidRPr="00686BEB">
        <w:rPr>
          <w:rFonts w:ascii="Times New Roman" w:eastAsia="Calibri" w:hAnsi="Times New Roman"/>
          <w:bCs/>
          <w:iCs/>
          <w:color w:val="auto"/>
          <w:sz w:val="24"/>
          <w:szCs w:val="24"/>
          <w:lang w:eastAsia="en-US"/>
        </w:rPr>
        <w:t>энергоресурсосбережения</w:t>
      </w:r>
      <w:proofErr w:type="spellEnd"/>
      <w:r w:rsidRPr="00686BEB">
        <w:rPr>
          <w:rFonts w:ascii="Times New Roman" w:eastAsia="Calibri" w:hAnsi="Times New Roman"/>
          <w:bCs/>
          <w:iCs/>
          <w:color w:val="auto"/>
          <w:sz w:val="24"/>
          <w:szCs w:val="24"/>
          <w:lang w:eastAsia="en-US"/>
        </w:rPr>
        <w:t xml:space="preserve"> / В. В. Денисов, И. А. Денисова, Т. И. </w:t>
      </w:r>
      <w:proofErr w:type="spellStart"/>
      <w:r w:rsidRPr="00686BEB">
        <w:rPr>
          <w:rFonts w:ascii="Times New Roman" w:eastAsia="Calibri" w:hAnsi="Times New Roman"/>
          <w:bCs/>
          <w:iCs/>
          <w:color w:val="auto"/>
          <w:sz w:val="24"/>
          <w:szCs w:val="24"/>
          <w:lang w:eastAsia="en-US"/>
        </w:rPr>
        <w:t>Дрововозова</w:t>
      </w:r>
      <w:proofErr w:type="spellEnd"/>
      <w:r w:rsidRPr="00686BEB">
        <w:rPr>
          <w:rFonts w:ascii="Times New Roman" w:eastAsia="Calibri" w:hAnsi="Times New Roman"/>
          <w:bCs/>
          <w:iCs/>
          <w:color w:val="auto"/>
          <w:sz w:val="24"/>
          <w:szCs w:val="24"/>
          <w:lang w:eastAsia="en-US"/>
        </w:rPr>
        <w:t>, А. П. Москаленко ; под редакцией В. В. Денисова. — 3-е изд., стер. — Санкт-Петербург : Лань, 2023. — 400 с. — ISBN 978-5-507-46131-8. — Текст : электронный // Лань : электронно-библиотечная система. — URL: https://e.lanbook.com/book/298505</w:t>
      </w:r>
    </w:p>
    <w:p w14:paraId="49989724" w14:textId="77777777" w:rsidR="00686BEB" w:rsidRPr="00686BEB" w:rsidRDefault="00686BEB" w:rsidP="00686BEB">
      <w:pPr>
        <w:suppressAutoHyphens/>
        <w:spacing w:line="276" w:lineRule="auto"/>
        <w:ind w:firstLine="709"/>
        <w:contextualSpacing/>
        <w:jc w:val="both"/>
        <w:rPr>
          <w:rFonts w:ascii="Times New Roman" w:eastAsia="Calibri" w:hAnsi="Times New Roman"/>
          <w:bCs/>
          <w:iCs/>
          <w:color w:val="auto"/>
          <w:sz w:val="24"/>
          <w:szCs w:val="24"/>
          <w:lang w:eastAsia="en-US"/>
        </w:rPr>
      </w:pPr>
      <w:r w:rsidRPr="00686BEB">
        <w:rPr>
          <w:rFonts w:ascii="Times New Roman" w:eastAsia="Calibri" w:hAnsi="Times New Roman"/>
          <w:bCs/>
          <w:iCs/>
          <w:color w:val="auto"/>
          <w:sz w:val="24"/>
          <w:szCs w:val="24"/>
          <w:lang w:eastAsia="en-US"/>
        </w:rPr>
        <w:t xml:space="preserve">6.Дмитренко, В. П. Экологические основы природопользования / В. П. Дмитренко, Е. М. </w:t>
      </w:r>
      <w:proofErr w:type="spellStart"/>
      <w:r w:rsidRPr="00686BEB">
        <w:rPr>
          <w:rFonts w:ascii="Times New Roman" w:eastAsia="Calibri" w:hAnsi="Times New Roman"/>
          <w:bCs/>
          <w:iCs/>
          <w:color w:val="auto"/>
          <w:sz w:val="24"/>
          <w:szCs w:val="24"/>
          <w:lang w:eastAsia="en-US"/>
        </w:rPr>
        <w:t>Мессинева</w:t>
      </w:r>
      <w:proofErr w:type="spellEnd"/>
      <w:r w:rsidRPr="00686BEB">
        <w:rPr>
          <w:rFonts w:ascii="Times New Roman" w:eastAsia="Calibri" w:hAnsi="Times New Roman"/>
          <w:bCs/>
          <w:iCs/>
          <w:color w:val="auto"/>
          <w:sz w:val="24"/>
          <w:szCs w:val="24"/>
          <w:lang w:eastAsia="en-US"/>
        </w:rPr>
        <w:t>, А. Г. Фетисов. — 2-е изд., стер. — Санкт-Петербург : Лань, 2023. — 224 с. — ISBN 978-5-507-45509-6. — Текст : электронный // Лань : электронно-библиотечная система. — URL: https://e.lanbook.com/book/271265</w:t>
      </w:r>
    </w:p>
    <w:p w14:paraId="7DEB1EEF" w14:textId="77777777" w:rsidR="00686BEB" w:rsidRPr="00686BEB" w:rsidRDefault="00686BEB" w:rsidP="00686BEB">
      <w:pPr>
        <w:suppressAutoHyphens/>
        <w:spacing w:line="276" w:lineRule="auto"/>
        <w:ind w:firstLine="709"/>
        <w:contextualSpacing/>
        <w:jc w:val="both"/>
        <w:rPr>
          <w:rFonts w:ascii="Times New Roman" w:eastAsia="Calibri" w:hAnsi="Times New Roman"/>
          <w:bCs/>
          <w:iCs/>
          <w:color w:val="auto"/>
          <w:sz w:val="24"/>
          <w:szCs w:val="24"/>
          <w:lang w:eastAsia="en-US"/>
        </w:rPr>
      </w:pPr>
      <w:r w:rsidRPr="00686BEB">
        <w:rPr>
          <w:rFonts w:ascii="Times New Roman" w:eastAsia="Calibri" w:hAnsi="Times New Roman"/>
          <w:bCs/>
          <w:iCs/>
          <w:color w:val="auto"/>
          <w:sz w:val="24"/>
          <w:szCs w:val="24"/>
          <w:lang w:eastAsia="en-US"/>
        </w:rPr>
        <w:t xml:space="preserve">7.Константинов В.М. Экологические основы природопользования: учебное издание / Константинов В.М., </w:t>
      </w:r>
      <w:proofErr w:type="spellStart"/>
      <w:r w:rsidRPr="00686BEB">
        <w:rPr>
          <w:rFonts w:ascii="Times New Roman" w:eastAsia="Calibri" w:hAnsi="Times New Roman"/>
          <w:bCs/>
          <w:iCs/>
          <w:color w:val="auto"/>
          <w:sz w:val="24"/>
          <w:szCs w:val="24"/>
          <w:lang w:eastAsia="en-US"/>
        </w:rPr>
        <w:t>Челидзе</w:t>
      </w:r>
      <w:proofErr w:type="spellEnd"/>
      <w:r w:rsidRPr="00686BEB">
        <w:rPr>
          <w:rFonts w:ascii="Times New Roman" w:eastAsia="Calibri" w:hAnsi="Times New Roman"/>
          <w:bCs/>
          <w:iCs/>
          <w:color w:val="auto"/>
          <w:sz w:val="24"/>
          <w:szCs w:val="24"/>
          <w:lang w:eastAsia="en-US"/>
        </w:rPr>
        <w:t xml:space="preserve"> Ю.Б. - Москва : Академия, 2023. - 240 c. (Специальности среднего профессионального образования). - URL: https://academia-library.ru - Текст : электронный</w:t>
      </w:r>
    </w:p>
    <w:p w14:paraId="400EB561" w14:textId="77777777" w:rsidR="00686BEB" w:rsidRPr="00686BEB" w:rsidRDefault="00686BEB" w:rsidP="00686BEB">
      <w:pPr>
        <w:suppressAutoHyphens/>
        <w:spacing w:line="276" w:lineRule="auto"/>
        <w:ind w:firstLine="709"/>
        <w:contextualSpacing/>
        <w:jc w:val="both"/>
        <w:rPr>
          <w:rFonts w:ascii="Times New Roman" w:eastAsia="Calibri" w:hAnsi="Times New Roman"/>
          <w:bCs/>
          <w:iCs/>
          <w:color w:val="auto"/>
          <w:sz w:val="24"/>
          <w:szCs w:val="24"/>
          <w:lang w:eastAsia="en-US"/>
        </w:rPr>
      </w:pPr>
      <w:r w:rsidRPr="00686BEB">
        <w:rPr>
          <w:rFonts w:ascii="Times New Roman" w:eastAsia="Calibri" w:hAnsi="Times New Roman"/>
          <w:bCs/>
          <w:iCs/>
          <w:color w:val="auto"/>
          <w:sz w:val="24"/>
          <w:szCs w:val="24"/>
          <w:lang w:eastAsia="en-US"/>
        </w:rPr>
        <w:lastRenderedPageBreak/>
        <w:t xml:space="preserve">8.Корытный, Л. М. Экологические основы природопользования : учебное пособие для среднего профессионального образования / Л. М. Корытный, Е. В. Потапова. — 3-е изд., </w:t>
      </w:r>
      <w:proofErr w:type="spellStart"/>
      <w:r w:rsidRPr="00686BEB">
        <w:rPr>
          <w:rFonts w:ascii="Times New Roman" w:eastAsia="Calibri" w:hAnsi="Times New Roman"/>
          <w:bCs/>
          <w:iCs/>
          <w:color w:val="auto"/>
          <w:sz w:val="24"/>
          <w:szCs w:val="24"/>
          <w:lang w:eastAsia="en-US"/>
        </w:rPr>
        <w:t>перераб</w:t>
      </w:r>
      <w:proofErr w:type="spellEnd"/>
      <w:r w:rsidRPr="00686BEB">
        <w:rPr>
          <w:rFonts w:ascii="Times New Roman" w:eastAsia="Calibri" w:hAnsi="Times New Roman"/>
          <w:bCs/>
          <w:iCs/>
          <w:color w:val="auto"/>
          <w:sz w:val="24"/>
          <w:szCs w:val="24"/>
          <w:lang w:eastAsia="en-US"/>
        </w:rPr>
        <w:t xml:space="preserve">. и доп. — Москва : Издательство </w:t>
      </w:r>
      <w:proofErr w:type="spellStart"/>
      <w:r w:rsidRPr="00686BEB">
        <w:rPr>
          <w:rFonts w:ascii="Times New Roman" w:eastAsia="Calibri" w:hAnsi="Times New Roman"/>
          <w:bCs/>
          <w:iCs/>
          <w:color w:val="auto"/>
          <w:sz w:val="24"/>
          <w:szCs w:val="24"/>
          <w:lang w:eastAsia="en-US"/>
        </w:rPr>
        <w:t>Юрайт</w:t>
      </w:r>
      <w:proofErr w:type="spellEnd"/>
      <w:r w:rsidRPr="00686BEB">
        <w:rPr>
          <w:rFonts w:ascii="Times New Roman" w:eastAsia="Calibri" w:hAnsi="Times New Roman"/>
          <w:bCs/>
          <w:iCs/>
          <w:color w:val="auto"/>
          <w:sz w:val="24"/>
          <w:szCs w:val="24"/>
          <w:lang w:eastAsia="en-US"/>
        </w:rPr>
        <w:t xml:space="preserve">, 2024. — 379 с. — (Профессиональное образование). — ISBN 978-5-534-18010-7. — Текст : электронный // Образовательная платформа </w:t>
      </w:r>
      <w:proofErr w:type="spellStart"/>
      <w:r w:rsidRPr="00686BEB">
        <w:rPr>
          <w:rFonts w:ascii="Times New Roman" w:eastAsia="Calibri" w:hAnsi="Times New Roman"/>
          <w:bCs/>
          <w:iCs/>
          <w:color w:val="auto"/>
          <w:sz w:val="24"/>
          <w:szCs w:val="24"/>
          <w:lang w:eastAsia="en-US"/>
        </w:rPr>
        <w:t>Юрайт</w:t>
      </w:r>
      <w:proofErr w:type="spellEnd"/>
      <w:r w:rsidRPr="00686BEB">
        <w:rPr>
          <w:rFonts w:ascii="Times New Roman" w:eastAsia="Calibri" w:hAnsi="Times New Roman"/>
          <w:bCs/>
          <w:iCs/>
          <w:color w:val="auto"/>
          <w:sz w:val="24"/>
          <w:szCs w:val="24"/>
          <w:lang w:eastAsia="en-US"/>
        </w:rPr>
        <w:t xml:space="preserve"> [сайт]. — URL: https://urait.ru/bcode/534133</w:t>
      </w:r>
    </w:p>
    <w:p w14:paraId="0F511C23" w14:textId="77777777" w:rsidR="00686BEB" w:rsidRPr="00686BEB" w:rsidRDefault="00686BEB" w:rsidP="00686BEB">
      <w:pPr>
        <w:suppressAutoHyphens/>
        <w:spacing w:line="276" w:lineRule="auto"/>
        <w:ind w:firstLine="709"/>
        <w:contextualSpacing/>
        <w:jc w:val="both"/>
        <w:rPr>
          <w:rFonts w:ascii="Times New Roman" w:eastAsia="Calibri" w:hAnsi="Times New Roman"/>
          <w:bCs/>
          <w:iCs/>
          <w:color w:val="auto"/>
          <w:sz w:val="24"/>
          <w:szCs w:val="24"/>
          <w:lang w:eastAsia="en-US"/>
        </w:rPr>
      </w:pPr>
      <w:r w:rsidRPr="00686BEB">
        <w:rPr>
          <w:rFonts w:ascii="Times New Roman" w:eastAsia="Calibri" w:hAnsi="Times New Roman"/>
          <w:bCs/>
          <w:iCs/>
          <w:color w:val="auto"/>
          <w:sz w:val="24"/>
          <w:szCs w:val="24"/>
          <w:lang w:eastAsia="en-US"/>
        </w:rPr>
        <w:t xml:space="preserve">9.Кузнецов, Л. М. Экологические основы природопользования : учебник для среднего профессионального образования / Л. М. Кузнецов, А. Ю. Шмыков ; под редакцией В. Е. Курочкина. — 2-е изд. — Москва : Издательство </w:t>
      </w:r>
      <w:proofErr w:type="spellStart"/>
      <w:r w:rsidRPr="00686BEB">
        <w:rPr>
          <w:rFonts w:ascii="Times New Roman" w:eastAsia="Calibri" w:hAnsi="Times New Roman"/>
          <w:bCs/>
          <w:iCs/>
          <w:color w:val="auto"/>
          <w:sz w:val="24"/>
          <w:szCs w:val="24"/>
          <w:lang w:eastAsia="en-US"/>
        </w:rPr>
        <w:t>Юрайт</w:t>
      </w:r>
      <w:proofErr w:type="spellEnd"/>
      <w:r w:rsidRPr="00686BEB">
        <w:rPr>
          <w:rFonts w:ascii="Times New Roman" w:eastAsia="Calibri" w:hAnsi="Times New Roman"/>
          <w:bCs/>
          <w:iCs/>
          <w:color w:val="auto"/>
          <w:sz w:val="24"/>
          <w:szCs w:val="24"/>
          <w:lang w:eastAsia="en-US"/>
        </w:rPr>
        <w:t xml:space="preserve">, 2023. — 334 с. — (Профессиональное образование). — ISBN 978-5-534-17671-1. — Текст : электронный // Образовательная платформа </w:t>
      </w:r>
      <w:proofErr w:type="spellStart"/>
      <w:r w:rsidRPr="00686BEB">
        <w:rPr>
          <w:rFonts w:ascii="Times New Roman" w:eastAsia="Calibri" w:hAnsi="Times New Roman"/>
          <w:bCs/>
          <w:iCs/>
          <w:color w:val="auto"/>
          <w:sz w:val="24"/>
          <w:szCs w:val="24"/>
          <w:lang w:eastAsia="en-US"/>
        </w:rPr>
        <w:t>Юрайт</w:t>
      </w:r>
      <w:proofErr w:type="spellEnd"/>
      <w:r w:rsidRPr="00686BEB">
        <w:rPr>
          <w:rFonts w:ascii="Times New Roman" w:eastAsia="Calibri" w:hAnsi="Times New Roman"/>
          <w:bCs/>
          <w:iCs/>
          <w:color w:val="auto"/>
          <w:sz w:val="24"/>
          <w:szCs w:val="24"/>
          <w:lang w:eastAsia="en-US"/>
        </w:rPr>
        <w:t xml:space="preserve"> [сайт]. — URL: https://urait.ru/bcode/533518</w:t>
      </w:r>
    </w:p>
    <w:p w14:paraId="35B132A6" w14:textId="77777777" w:rsidR="00686BEB" w:rsidRPr="00686BEB" w:rsidRDefault="00686BEB" w:rsidP="00686BEB">
      <w:pPr>
        <w:suppressAutoHyphens/>
        <w:spacing w:line="276" w:lineRule="auto"/>
        <w:ind w:firstLine="709"/>
        <w:contextualSpacing/>
        <w:jc w:val="both"/>
        <w:rPr>
          <w:rFonts w:ascii="Times New Roman" w:eastAsia="Calibri" w:hAnsi="Times New Roman"/>
          <w:bCs/>
          <w:iCs/>
          <w:color w:val="auto"/>
          <w:sz w:val="24"/>
          <w:szCs w:val="24"/>
          <w:lang w:eastAsia="en-US"/>
        </w:rPr>
      </w:pPr>
      <w:r w:rsidRPr="00686BEB">
        <w:rPr>
          <w:rFonts w:ascii="Times New Roman" w:eastAsia="Calibri" w:hAnsi="Times New Roman"/>
          <w:bCs/>
          <w:iCs/>
          <w:color w:val="auto"/>
          <w:sz w:val="24"/>
          <w:szCs w:val="24"/>
          <w:lang w:eastAsia="en-US"/>
        </w:rPr>
        <w:t>10.Манько О. М. Экологические основы природопользования: учебное издание / Манько О. М., Мешалкин А. В., Кривов С. И. - Москва : Академия, 2022. - 208 c. (Специальности среднего профессионального образования). - URL: https://academia-library.ru - Текст : электронный</w:t>
      </w:r>
    </w:p>
    <w:p w14:paraId="69F0CC2A" w14:textId="77777777" w:rsidR="00686BEB" w:rsidRPr="00686BEB" w:rsidRDefault="00686BEB" w:rsidP="00686BEB">
      <w:pPr>
        <w:suppressAutoHyphens/>
        <w:spacing w:line="276" w:lineRule="auto"/>
        <w:ind w:firstLine="709"/>
        <w:contextualSpacing/>
        <w:rPr>
          <w:rFonts w:ascii="Times New Roman" w:eastAsia="Calibri" w:hAnsi="Times New Roman"/>
          <w:bCs/>
          <w:i/>
          <w:color w:val="auto"/>
          <w:sz w:val="24"/>
          <w:szCs w:val="24"/>
          <w:lang w:eastAsia="en-US"/>
        </w:rPr>
      </w:pPr>
      <w:r w:rsidRPr="00686BEB">
        <w:rPr>
          <w:rFonts w:ascii="Times New Roman" w:eastAsia="Calibri" w:hAnsi="Times New Roman"/>
          <w:b/>
          <w:bCs/>
          <w:color w:val="auto"/>
          <w:sz w:val="24"/>
          <w:szCs w:val="24"/>
          <w:lang w:eastAsia="en-US"/>
        </w:rPr>
        <w:t xml:space="preserve">3.2.2. Дополнительные источники </w:t>
      </w:r>
    </w:p>
    <w:p w14:paraId="55D55A7F" w14:textId="77777777" w:rsidR="00686BEB" w:rsidRPr="00686BEB" w:rsidRDefault="00686BEB" w:rsidP="00686BEB">
      <w:pPr>
        <w:suppressAutoHyphens/>
        <w:spacing w:line="276" w:lineRule="auto"/>
        <w:ind w:firstLine="709"/>
        <w:contextualSpacing/>
        <w:jc w:val="both"/>
        <w:rPr>
          <w:rFonts w:ascii="Times New Roman" w:eastAsia="Calibri" w:hAnsi="Times New Roman"/>
          <w:bCs/>
          <w:iCs/>
          <w:color w:val="auto"/>
          <w:sz w:val="24"/>
          <w:szCs w:val="24"/>
          <w:lang w:eastAsia="en-US"/>
        </w:rPr>
      </w:pPr>
      <w:r w:rsidRPr="00686BEB">
        <w:rPr>
          <w:rFonts w:ascii="Times New Roman" w:eastAsia="Calibri" w:hAnsi="Times New Roman"/>
          <w:bCs/>
          <w:iCs/>
          <w:color w:val="auto"/>
          <w:sz w:val="24"/>
          <w:szCs w:val="24"/>
          <w:lang w:eastAsia="en-US"/>
        </w:rPr>
        <w:t xml:space="preserve">1.Павленко С. А. Словарь экологических терминов в законодательных, нормативных правовых и инструктивно-методических документах : учебное пособие для </w:t>
      </w:r>
      <w:proofErr w:type="spellStart"/>
      <w:r w:rsidRPr="00686BEB">
        <w:rPr>
          <w:rFonts w:ascii="Times New Roman" w:eastAsia="Calibri" w:hAnsi="Times New Roman"/>
          <w:bCs/>
          <w:iCs/>
          <w:color w:val="auto"/>
          <w:sz w:val="24"/>
          <w:szCs w:val="24"/>
          <w:lang w:eastAsia="en-US"/>
        </w:rPr>
        <w:t>спо</w:t>
      </w:r>
      <w:proofErr w:type="spellEnd"/>
      <w:r w:rsidRPr="00686BEB">
        <w:rPr>
          <w:rFonts w:ascii="Times New Roman" w:eastAsia="Calibri" w:hAnsi="Times New Roman"/>
          <w:bCs/>
          <w:iCs/>
          <w:color w:val="auto"/>
          <w:sz w:val="24"/>
          <w:szCs w:val="24"/>
          <w:lang w:eastAsia="en-US"/>
        </w:rPr>
        <w:t xml:space="preserve"> / составитель С. А. Павленко. — Санкт-Петербург : Лань, 2020. — 336 с. — ISBN 978-5-8114-6589-7. — Текст : электронный // Лань : электронно-библиотечная система. — URL: https://e.lanbook.com/book/148969</w:t>
      </w:r>
    </w:p>
    <w:p w14:paraId="74FDA1E9" w14:textId="77777777" w:rsidR="00686BEB" w:rsidRPr="00686BEB" w:rsidRDefault="00686BEB" w:rsidP="00686BEB">
      <w:pPr>
        <w:suppressAutoHyphens/>
        <w:spacing w:line="276" w:lineRule="auto"/>
        <w:ind w:firstLine="709"/>
        <w:contextualSpacing/>
        <w:jc w:val="both"/>
        <w:rPr>
          <w:rFonts w:ascii="Times New Roman" w:eastAsia="Calibri" w:hAnsi="Times New Roman"/>
          <w:bCs/>
          <w:iCs/>
          <w:color w:val="auto"/>
          <w:sz w:val="24"/>
          <w:szCs w:val="24"/>
          <w:lang w:eastAsia="en-US"/>
        </w:rPr>
      </w:pPr>
      <w:r w:rsidRPr="00686BEB">
        <w:rPr>
          <w:rFonts w:ascii="Times New Roman" w:eastAsia="Calibri" w:hAnsi="Times New Roman"/>
          <w:bCs/>
          <w:iCs/>
          <w:color w:val="auto"/>
          <w:sz w:val="24"/>
          <w:szCs w:val="24"/>
          <w:lang w:eastAsia="en-US"/>
        </w:rPr>
        <w:t xml:space="preserve">2.Поломошнова, Н. Ю. Экологические основы природопользования / Н. Ю. </w:t>
      </w:r>
      <w:proofErr w:type="spellStart"/>
      <w:r w:rsidRPr="00686BEB">
        <w:rPr>
          <w:rFonts w:ascii="Times New Roman" w:eastAsia="Calibri" w:hAnsi="Times New Roman"/>
          <w:bCs/>
          <w:iCs/>
          <w:color w:val="auto"/>
          <w:sz w:val="24"/>
          <w:szCs w:val="24"/>
          <w:lang w:eastAsia="en-US"/>
        </w:rPr>
        <w:t>Поломошнова</w:t>
      </w:r>
      <w:proofErr w:type="spellEnd"/>
      <w:r w:rsidRPr="00686BEB">
        <w:rPr>
          <w:rFonts w:ascii="Times New Roman" w:eastAsia="Calibri" w:hAnsi="Times New Roman"/>
          <w:bCs/>
          <w:iCs/>
          <w:color w:val="auto"/>
          <w:sz w:val="24"/>
          <w:szCs w:val="24"/>
          <w:lang w:eastAsia="en-US"/>
        </w:rPr>
        <w:t xml:space="preserve">, Э. Г. </w:t>
      </w:r>
      <w:proofErr w:type="spellStart"/>
      <w:r w:rsidRPr="00686BEB">
        <w:rPr>
          <w:rFonts w:ascii="Times New Roman" w:eastAsia="Calibri" w:hAnsi="Times New Roman"/>
          <w:bCs/>
          <w:iCs/>
          <w:color w:val="auto"/>
          <w:sz w:val="24"/>
          <w:szCs w:val="24"/>
          <w:lang w:eastAsia="en-US"/>
        </w:rPr>
        <w:t>Имескенова</w:t>
      </w:r>
      <w:proofErr w:type="spellEnd"/>
      <w:r w:rsidRPr="00686BEB">
        <w:rPr>
          <w:rFonts w:ascii="Times New Roman" w:eastAsia="Calibri" w:hAnsi="Times New Roman"/>
          <w:bCs/>
          <w:iCs/>
          <w:color w:val="auto"/>
          <w:sz w:val="24"/>
          <w:szCs w:val="24"/>
          <w:lang w:eastAsia="en-US"/>
        </w:rPr>
        <w:t>, В. Ю. Татарникова. — 3-е изд., стер. — Санкт-Петербург : Лань, 2022. — 100 с. — ISBN 978-5-507-44450-2. — Текст : электронный // Лань : электронно-библиотечная система. — URL: https://e.lanbook.com/book/224675</w:t>
      </w:r>
    </w:p>
    <w:p w14:paraId="41395770" w14:textId="77777777" w:rsidR="00686BEB" w:rsidRPr="00686BEB" w:rsidRDefault="00686BEB" w:rsidP="00686BEB">
      <w:pPr>
        <w:suppressAutoHyphens/>
        <w:spacing w:line="276" w:lineRule="auto"/>
        <w:ind w:firstLine="709"/>
        <w:contextualSpacing/>
        <w:jc w:val="both"/>
        <w:rPr>
          <w:rFonts w:ascii="Times New Roman" w:eastAsia="Calibri" w:hAnsi="Times New Roman"/>
          <w:bCs/>
          <w:iCs/>
          <w:color w:val="auto"/>
          <w:sz w:val="24"/>
          <w:szCs w:val="24"/>
          <w:lang w:eastAsia="en-US"/>
        </w:rPr>
      </w:pPr>
      <w:r w:rsidRPr="00686BEB">
        <w:rPr>
          <w:rFonts w:ascii="Times New Roman" w:eastAsia="Calibri" w:hAnsi="Times New Roman"/>
          <w:bCs/>
          <w:iCs/>
          <w:color w:val="auto"/>
          <w:sz w:val="24"/>
          <w:szCs w:val="24"/>
          <w:lang w:eastAsia="en-US"/>
        </w:rPr>
        <w:t xml:space="preserve">3.Хван, Т. А. Экологические основы природопользования : учебник для среднего профессионального образования / Т. А. </w:t>
      </w:r>
      <w:proofErr w:type="spellStart"/>
      <w:r w:rsidRPr="00686BEB">
        <w:rPr>
          <w:rFonts w:ascii="Times New Roman" w:eastAsia="Calibri" w:hAnsi="Times New Roman"/>
          <w:bCs/>
          <w:iCs/>
          <w:color w:val="auto"/>
          <w:sz w:val="24"/>
          <w:szCs w:val="24"/>
          <w:lang w:eastAsia="en-US"/>
        </w:rPr>
        <w:t>Хван</w:t>
      </w:r>
      <w:proofErr w:type="spellEnd"/>
      <w:r w:rsidRPr="00686BEB">
        <w:rPr>
          <w:rFonts w:ascii="Times New Roman" w:eastAsia="Calibri" w:hAnsi="Times New Roman"/>
          <w:bCs/>
          <w:iCs/>
          <w:color w:val="auto"/>
          <w:sz w:val="24"/>
          <w:szCs w:val="24"/>
          <w:lang w:eastAsia="en-US"/>
        </w:rPr>
        <w:t xml:space="preserve">. — 7-е изд., </w:t>
      </w:r>
      <w:proofErr w:type="spellStart"/>
      <w:r w:rsidRPr="00686BEB">
        <w:rPr>
          <w:rFonts w:ascii="Times New Roman" w:eastAsia="Calibri" w:hAnsi="Times New Roman"/>
          <w:bCs/>
          <w:iCs/>
          <w:color w:val="auto"/>
          <w:sz w:val="24"/>
          <w:szCs w:val="24"/>
          <w:lang w:eastAsia="en-US"/>
        </w:rPr>
        <w:t>перераб</w:t>
      </w:r>
      <w:proofErr w:type="spellEnd"/>
      <w:r w:rsidRPr="00686BEB">
        <w:rPr>
          <w:rFonts w:ascii="Times New Roman" w:eastAsia="Calibri" w:hAnsi="Times New Roman"/>
          <w:bCs/>
          <w:iCs/>
          <w:color w:val="auto"/>
          <w:sz w:val="24"/>
          <w:szCs w:val="24"/>
          <w:lang w:eastAsia="en-US"/>
        </w:rPr>
        <w:t xml:space="preserve">. и доп. — Москва : Издательство </w:t>
      </w:r>
      <w:proofErr w:type="spellStart"/>
      <w:r w:rsidRPr="00686BEB">
        <w:rPr>
          <w:rFonts w:ascii="Times New Roman" w:eastAsia="Calibri" w:hAnsi="Times New Roman"/>
          <w:bCs/>
          <w:iCs/>
          <w:color w:val="auto"/>
          <w:sz w:val="24"/>
          <w:szCs w:val="24"/>
          <w:lang w:eastAsia="en-US"/>
        </w:rPr>
        <w:t>Юрайт</w:t>
      </w:r>
      <w:proofErr w:type="spellEnd"/>
      <w:r w:rsidRPr="00686BEB">
        <w:rPr>
          <w:rFonts w:ascii="Times New Roman" w:eastAsia="Calibri" w:hAnsi="Times New Roman"/>
          <w:bCs/>
          <w:iCs/>
          <w:color w:val="auto"/>
          <w:sz w:val="24"/>
          <w:szCs w:val="24"/>
          <w:lang w:eastAsia="en-US"/>
        </w:rPr>
        <w:t xml:space="preserve">, 2023. — 278 с. — (Профессиональное образование). — ISBN 978-5-534-16564-7. — Текст : электронный // Образовательная платформа </w:t>
      </w:r>
      <w:proofErr w:type="spellStart"/>
      <w:r w:rsidRPr="00686BEB">
        <w:rPr>
          <w:rFonts w:ascii="Times New Roman" w:eastAsia="Calibri" w:hAnsi="Times New Roman"/>
          <w:bCs/>
          <w:iCs/>
          <w:color w:val="auto"/>
          <w:sz w:val="24"/>
          <w:szCs w:val="24"/>
          <w:lang w:eastAsia="en-US"/>
        </w:rPr>
        <w:t>Юрайт</w:t>
      </w:r>
      <w:proofErr w:type="spellEnd"/>
      <w:r w:rsidRPr="00686BEB">
        <w:rPr>
          <w:rFonts w:ascii="Times New Roman" w:eastAsia="Calibri" w:hAnsi="Times New Roman"/>
          <w:bCs/>
          <w:iCs/>
          <w:color w:val="auto"/>
          <w:sz w:val="24"/>
          <w:szCs w:val="24"/>
          <w:lang w:eastAsia="en-US"/>
        </w:rPr>
        <w:t xml:space="preserve"> [сайт]. — URL: https://urait.ru/bcode/531290</w:t>
      </w:r>
    </w:p>
    <w:p w14:paraId="4FDC3DD3" w14:textId="77777777" w:rsidR="00686BEB" w:rsidRPr="00686BEB" w:rsidRDefault="00686BEB" w:rsidP="00686BEB">
      <w:pPr>
        <w:suppressAutoHyphens/>
        <w:spacing w:line="276" w:lineRule="auto"/>
        <w:ind w:firstLine="709"/>
        <w:contextualSpacing/>
        <w:jc w:val="both"/>
        <w:rPr>
          <w:rFonts w:ascii="Times New Roman" w:eastAsia="Calibri" w:hAnsi="Times New Roman"/>
          <w:bCs/>
          <w:iCs/>
          <w:color w:val="auto"/>
          <w:sz w:val="24"/>
          <w:szCs w:val="24"/>
          <w:lang w:eastAsia="en-US"/>
        </w:rPr>
      </w:pPr>
      <w:r w:rsidRPr="00686BEB">
        <w:rPr>
          <w:rFonts w:ascii="Times New Roman" w:eastAsia="Calibri" w:hAnsi="Times New Roman"/>
          <w:bCs/>
          <w:iCs/>
          <w:color w:val="auto"/>
          <w:sz w:val="24"/>
          <w:szCs w:val="24"/>
          <w:lang w:eastAsia="en-US"/>
        </w:rPr>
        <w:t>4.Яцков И. Б. Экологические основы природопользования : учебное пособие / составитель И. Б. Яцков. — Санкт-Петербург : Лань, 2020. — 224 с. — ISBN 978-5-8114-4270-6. — Текст : электронный // Лань : электронно-библиотечная система. — URL: https://e.lanbook.com/book/138168</w:t>
      </w:r>
    </w:p>
    <w:p w14:paraId="4F3CB532" w14:textId="77777777" w:rsidR="00686BEB" w:rsidRPr="00686BEB" w:rsidRDefault="00686BEB" w:rsidP="00686BEB">
      <w:pPr>
        <w:keepNext/>
        <w:spacing w:after="120"/>
        <w:jc w:val="center"/>
        <w:outlineLvl w:val="0"/>
        <w:rPr>
          <w:rFonts w:ascii="Times New Roman" w:eastAsia="Segoe UI" w:hAnsi="Times New Roman"/>
          <w:b/>
          <w:bCs/>
          <w:caps/>
          <w:color w:val="auto"/>
          <w:kern w:val="32"/>
          <w:sz w:val="24"/>
          <w:szCs w:val="24"/>
          <w:lang w:eastAsia="x-none"/>
        </w:rPr>
      </w:pPr>
      <w:r w:rsidRPr="00686BEB">
        <w:rPr>
          <w:rFonts w:ascii="Times New Roman" w:eastAsia="Segoe UI" w:hAnsi="Times New Roman"/>
          <w:b/>
          <w:bCs/>
          <w:caps/>
          <w:color w:val="auto"/>
          <w:kern w:val="32"/>
          <w:sz w:val="24"/>
          <w:szCs w:val="24"/>
          <w:lang w:val="x-none" w:eastAsia="x-none"/>
        </w:rPr>
        <w:t xml:space="preserve">4. Контроль и оценка результатов </w:t>
      </w:r>
      <w:r w:rsidRPr="00686BEB">
        <w:rPr>
          <w:rFonts w:ascii="Times New Roman" w:eastAsia="Segoe UI" w:hAnsi="Times New Roman"/>
          <w:b/>
          <w:bCs/>
          <w:caps/>
          <w:color w:val="auto"/>
          <w:kern w:val="32"/>
          <w:sz w:val="24"/>
          <w:szCs w:val="24"/>
          <w:lang w:val="x-none" w:eastAsia="x-none"/>
        </w:rPr>
        <w:br/>
        <w:t xml:space="preserve">освоения </w:t>
      </w:r>
      <w:r w:rsidRPr="00686BEB">
        <w:rPr>
          <w:rFonts w:ascii="Times New Roman" w:eastAsia="Segoe UI" w:hAnsi="Times New Roman"/>
          <w:b/>
          <w:bCs/>
          <w:caps/>
          <w:color w:val="auto"/>
          <w:kern w:val="32"/>
          <w:sz w:val="24"/>
          <w:szCs w:val="24"/>
          <w:lang w:eastAsia="x-none"/>
        </w:rPr>
        <w:t>ДИСЦИПЛИНЫ</w:t>
      </w:r>
    </w:p>
    <w:p w14:paraId="67002E6E" w14:textId="77777777" w:rsidR="00686BEB" w:rsidRP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r w:rsidRPr="00686BEB">
        <w:rPr>
          <w:rFonts w:ascii="Times New Roman" w:eastAsia="Segoe UI" w:hAnsi="Times New Roman"/>
          <w:b/>
          <w:bCs/>
          <w:caps/>
          <w:color w:val="auto"/>
          <w:kern w:val="32"/>
          <w:sz w:val="24"/>
          <w:szCs w:val="24"/>
          <w:lang w:eastAsia="x-none"/>
        </w:rPr>
        <w:tab/>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324"/>
        <w:gridCol w:w="2903"/>
      </w:tblGrid>
      <w:tr w:rsidR="00686BEB" w:rsidRPr="00686BEB" w14:paraId="61C8BB0C" w14:textId="77777777" w:rsidTr="00C25760">
        <w:tc>
          <w:tcPr>
            <w:tcW w:w="1718" w:type="pct"/>
            <w:vAlign w:val="center"/>
          </w:tcPr>
          <w:p w14:paraId="0D02280D" w14:textId="77777777" w:rsidR="00686BEB" w:rsidRPr="00686BEB" w:rsidRDefault="00686BEB" w:rsidP="00686BEB">
            <w:pPr>
              <w:spacing w:line="276" w:lineRule="auto"/>
              <w:jc w:val="center"/>
              <w:rPr>
                <w:rFonts w:ascii="Times New Roman" w:hAnsi="Times New Roman"/>
                <w:b/>
                <w:bCs/>
                <w:iCs/>
                <w:color w:val="auto"/>
                <w:sz w:val="24"/>
                <w:szCs w:val="24"/>
              </w:rPr>
            </w:pPr>
            <w:r w:rsidRPr="00686BEB">
              <w:rPr>
                <w:rFonts w:ascii="Times New Roman" w:eastAsia="Calibri" w:hAnsi="Times New Roman"/>
                <w:b/>
                <w:iCs/>
                <w:color w:val="auto"/>
                <w:sz w:val="24"/>
                <w:szCs w:val="24"/>
                <w:lang w:val="en-US"/>
              </w:rPr>
              <w:t>Результаты обучения</w:t>
            </w:r>
          </w:p>
        </w:tc>
        <w:tc>
          <w:tcPr>
            <w:tcW w:w="1752" w:type="pct"/>
            <w:vAlign w:val="center"/>
          </w:tcPr>
          <w:p w14:paraId="26C73864" w14:textId="77777777" w:rsidR="00686BEB" w:rsidRPr="00686BEB" w:rsidRDefault="00686BEB" w:rsidP="00686BEB">
            <w:pPr>
              <w:spacing w:line="276" w:lineRule="auto"/>
              <w:jc w:val="center"/>
              <w:rPr>
                <w:rFonts w:ascii="Times New Roman" w:hAnsi="Times New Roman"/>
                <w:b/>
                <w:bCs/>
                <w:iCs/>
                <w:color w:val="auto"/>
                <w:sz w:val="24"/>
                <w:szCs w:val="24"/>
              </w:rPr>
            </w:pPr>
            <w:r w:rsidRPr="00686BEB">
              <w:rPr>
                <w:rFonts w:ascii="Times New Roman" w:eastAsia="Calibri" w:hAnsi="Times New Roman"/>
                <w:b/>
                <w:iCs/>
                <w:color w:val="auto"/>
                <w:sz w:val="24"/>
                <w:szCs w:val="24"/>
                <w:lang w:val="en-US"/>
              </w:rPr>
              <w:t>Показатели освоенности компетенций</w:t>
            </w:r>
          </w:p>
        </w:tc>
        <w:tc>
          <w:tcPr>
            <w:tcW w:w="1530" w:type="pct"/>
            <w:vAlign w:val="center"/>
          </w:tcPr>
          <w:p w14:paraId="43CB1A9C" w14:textId="77777777" w:rsidR="00686BEB" w:rsidRPr="00686BEB" w:rsidRDefault="00686BEB" w:rsidP="00686BEB">
            <w:pPr>
              <w:spacing w:line="276" w:lineRule="auto"/>
              <w:jc w:val="center"/>
              <w:rPr>
                <w:rFonts w:ascii="Times New Roman" w:hAnsi="Times New Roman"/>
                <w:b/>
                <w:bCs/>
                <w:iCs/>
                <w:color w:val="auto"/>
                <w:sz w:val="24"/>
                <w:szCs w:val="24"/>
              </w:rPr>
            </w:pPr>
            <w:r w:rsidRPr="00686BEB">
              <w:rPr>
                <w:rFonts w:ascii="Times New Roman" w:eastAsia="Calibri" w:hAnsi="Times New Roman"/>
                <w:b/>
                <w:color w:val="auto"/>
                <w:sz w:val="24"/>
                <w:szCs w:val="24"/>
                <w:lang w:val="en-US"/>
              </w:rPr>
              <w:t>Методы оценки</w:t>
            </w:r>
          </w:p>
        </w:tc>
      </w:tr>
      <w:tr w:rsidR="00686BEB" w:rsidRPr="00686BEB" w14:paraId="5257F01A" w14:textId="77777777" w:rsidTr="00C25760">
        <w:tc>
          <w:tcPr>
            <w:tcW w:w="1718" w:type="pct"/>
          </w:tcPr>
          <w:p w14:paraId="6CBC962C" w14:textId="77777777" w:rsidR="00686BEB" w:rsidRPr="00686BEB" w:rsidRDefault="00686BEB" w:rsidP="00686BEB">
            <w:pPr>
              <w:suppressAutoHyphens/>
              <w:spacing w:line="276" w:lineRule="auto"/>
              <w:jc w:val="both"/>
              <w:rPr>
                <w:rFonts w:ascii="Times New Roman" w:hAnsi="Times New Roman"/>
                <w:b/>
                <w:bCs/>
                <w:color w:val="auto"/>
                <w:sz w:val="24"/>
                <w:szCs w:val="24"/>
              </w:rPr>
            </w:pPr>
            <w:r w:rsidRPr="00686BEB">
              <w:rPr>
                <w:rFonts w:ascii="Times New Roman" w:hAnsi="Times New Roman"/>
                <w:b/>
                <w:bCs/>
                <w:color w:val="auto"/>
                <w:sz w:val="24"/>
                <w:szCs w:val="24"/>
              </w:rPr>
              <w:t>Умения:</w:t>
            </w:r>
          </w:p>
        </w:tc>
        <w:tc>
          <w:tcPr>
            <w:tcW w:w="1752" w:type="pct"/>
          </w:tcPr>
          <w:p w14:paraId="19D9F585" w14:textId="77777777" w:rsidR="00686BEB" w:rsidRPr="00686BEB" w:rsidRDefault="00686BEB" w:rsidP="00686BEB">
            <w:pPr>
              <w:spacing w:line="276" w:lineRule="auto"/>
              <w:jc w:val="center"/>
              <w:rPr>
                <w:rFonts w:ascii="Times New Roman" w:hAnsi="Times New Roman"/>
                <w:b/>
                <w:bCs/>
                <w:iCs/>
                <w:color w:val="auto"/>
                <w:sz w:val="24"/>
                <w:szCs w:val="24"/>
              </w:rPr>
            </w:pPr>
          </w:p>
        </w:tc>
        <w:tc>
          <w:tcPr>
            <w:tcW w:w="1530" w:type="pct"/>
          </w:tcPr>
          <w:p w14:paraId="59ACB992" w14:textId="77777777" w:rsidR="00686BEB" w:rsidRPr="00686BEB" w:rsidRDefault="00686BEB" w:rsidP="00686BEB">
            <w:pPr>
              <w:spacing w:line="276" w:lineRule="auto"/>
              <w:jc w:val="center"/>
              <w:rPr>
                <w:rFonts w:ascii="Times New Roman" w:hAnsi="Times New Roman"/>
                <w:b/>
                <w:bCs/>
                <w:iCs/>
                <w:color w:val="auto"/>
                <w:sz w:val="24"/>
                <w:szCs w:val="24"/>
              </w:rPr>
            </w:pPr>
          </w:p>
        </w:tc>
      </w:tr>
      <w:tr w:rsidR="00686BEB" w:rsidRPr="00686BEB" w14:paraId="320F0D2D" w14:textId="77777777" w:rsidTr="00C25760">
        <w:trPr>
          <w:trHeight w:val="1632"/>
        </w:trPr>
        <w:tc>
          <w:tcPr>
            <w:tcW w:w="1718" w:type="pct"/>
          </w:tcPr>
          <w:p w14:paraId="12A2FC06"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t>оценивать эффективность выбранных методов</w:t>
            </w:r>
          </w:p>
        </w:tc>
        <w:tc>
          <w:tcPr>
            <w:tcW w:w="1752" w:type="pct"/>
          </w:tcPr>
          <w:p w14:paraId="11AB3F36"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Перечисляет все возможные методы.</w:t>
            </w:r>
          </w:p>
          <w:p w14:paraId="71A4A39A"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Оценивает эффективность выбранных методов</w:t>
            </w:r>
          </w:p>
        </w:tc>
        <w:tc>
          <w:tcPr>
            <w:tcW w:w="1530" w:type="pct"/>
          </w:tcPr>
          <w:p w14:paraId="5425327F"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Экспертная оценка по результатам наблюдения за деятельностью студента при собеседовании по </w:t>
            </w:r>
            <w:r w:rsidRPr="00686BEB">
              <w:rPr>
                <w:rFonts w:ascii="Times New Roman" w:hAnsi="Times New Roman"/>
                <w:iCs/>
                <w:color w:val="auto"/>
                <w:sz w:val="24"/>
                <w:szCs w:val="24"/>
              </w:rPr>
              <w:lastRenderedPageBreak/>
              <w:t>результатам выполненного задания</w:t>
            </w:r>
          </w:p>
        </w:tc>
      </w:tr>
      <w:tr w:rsidR="00686BEB" w:rsidRPr="00686BEB" w14:paraId="267891A3" w14:textId="77777777" w:rsidTr="00C25760">
        <w:trPr>
          <w:trHeight w:val="3840"/>
        </w:trPr>
        <w:tc>
          <w:tcPr>
            <w:tcW w:w="1718" w:type="pct"/>
          </w:tcPr>
          <w:p w14:paraId="0679456D"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lastRenderedPageBreak/>
              <w:t>определять необходимые источники информации; применять специализированное программное обеспечение и технологии автоматизированной обработки информации для сбора, хранения и обработки информации о природных и природно-антропогенных объектах и мониторингу окружающей среды</w:t>
            </w:r>
          </w:p>
        </w:tc>
        <w:tc>
          <w:tcPr>
            <w:tcW w:w="1752" w:type="pct"/>
          </w:tcPr>
          <w:p w14:paraId="75692469"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color w:val="auto"/>
                <w:sz w:val="24"/>
                <w:szCs w:val="24"/>
              </w:rPr>
              <w:t xml:space="preserve">Определяет и применяет специализированное программное обеспечение и технологии автоматизированной обработки информации для сбора, хранения и обработки информации о природных и природно-антропогенных объектах и мониторингу окружающей среды </w:t>
            </w:r>
          </w:p>
        </w:tc>
        <w:tc>
          <w:tcPr>
            <w:tcW w:w="1530" w:type="pct"/>
          </w:tcPr>
          <w:p w14:paraId="5DA6CABA"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Оценка защиты рефератов и презентаций</w:t>
            </w:r>
          </w:p>
          <w:p w14:paraId="62BC21B4" w14:textId="77777777" w:rsidR="00686BEB" w:rsidRPr="00686BEB" w:rsidRDefault="00686BEB" w:rsidP="00686BEB">
            <w:pPr>
              <w:spacing w:line="276" w:lineRule="auto"/>
              <w:rPr>
                <w:rFonts w:ascii="Times New Roman" w:hAnsi="Times New Roman"/>
                <w:color w:val="auto"/>
                <w:sz w:val="24"/>
                <w:szCs w:val="24"/>
              </w:rPr>
            </w:pPr>
          </w:p>
          <w:p w14:paraId="6665D1F3" w14:textId="77777777" w:rsidR="00686BEB" w:rsidRPr="00686BEB" w:rsidRDefault="00686BEB" w:rsidP="00686BEB">
            <w:pPr>
              <w:spacing w:line="276" w:lineRule="auto"/>
              <w:rPr>
                <w:rFonts w:ascii="Times New Roman" w:hAnsi="Times New Roman"/>
                <w:color w:val="auto"/>
                <w:sz w:val="24"/>
                <w:szCs w:val="24"/>
              </w:rPr>
            </w:pPr>
          </w:p>
          <w:p w14:paraId="6B345621" w14:textId="77777777" w:rsidR="00686BEB" w:rsidRPr="00686BEB" w:rsidRDefault="00686BEB" w:rsidP="00686BEB">
            <w:pPr>
              <w:spacing w:line="276" w:lineRule="auto"/>
              <w:rPr>
                <w:rFonts w:ascii="Times New Roman" w:hAnsi="Times New Roman"/>
                <w:color w:val="auto"/>
                <w:sz w:val="24"/>
                <w:szCs w:val="24"/>
              </w:rPr>
            </w:pPr>
          </w:p>
          <w:p w14:paraId="51D91DAF" w14:textId="77777777" w:rsidR="00686BEB" w:rsidRPr="00686BEB" w:rsidRDefault="00686BEB" w:rsidP="00686BEB">
            <w:pPr>
              <w:spacing w:line="276" w:lineRule="auto"/>
              <w:rPr>
                <w:rFonts w:ascii="Times New Roman" w:hAnsi="Times New Roman"/>
                <w:color w:val="auto"/>
                <w:sz w:val="24"/>
                <w:szCs w:val="24"/>
              </w:rPr>
            </w:pPr>
          </w:p>
          <w:p w14:paraId="1154996B" w14:textId="77777777" w:rsidR="00686BEB" w:rsidRPr="00686BEB" w:rsidRDefault="00686BEB" w:rsidP="00686BEB">
            <w:pPr>
              <w:spacing w:line="276" w:lineRule="auto"/>
              <w:rPr>
                <w:rFonts w:ascii="Times New Roman" w:hAnsi="Times New Roman"/>
                <w:color w:val="auto"/>
                <w:sz w:val="24"/>
                <w:szCs w:val="24"/>
              </w:rPr>
            </w:pPr>
          </w:p>
          <w:p w14:paraId="758E655A" w14:textId="77777777" w:rsidR="00686BEB" w:rsidRPr="00686BEB" w:rsidRDefault="00686BEB" w:rsidP="00686BEB">
            <w:pPr>
              <w:spacing w:line="276" w:lineRule="auto"/>
              <w:rPr>
                <w:rFonts w:ascii="Times New Roman" w:hAnsi="Times New Roman"/>
                <w:color w:val="auto"/>
                <w:sz w:val="24"/>
                <w:szCs w:val="24"/>
              </w:rPr>
            </w:pPr>
          </w:p>
          <w:p w14:paraId="72D31279" w14:textId="77777777" w:rsidR="00686BEB" w:rsidRPr="00686BEB" w:rsidRDefault="00686BEB" w:rsidP="00686BEB">
            <w:pPr>
              <w:spacing w:line="276" w:lineRule="auto"/>
              <w:rPr>
                <w:rFonts w:ascii="Times New Roman" w:hAnsi="Times New Roman"/>
                <w:color w:val="auto"/>
                <w:sz w:val="24"/>
                <w:szCs w:val="24"/>
              </w:rPr>
            </w:pPr>
          </w:p>
        </w:tc>
      </w:tr>
      <w:tr w:rsidR="00686BEB" w:rsidRPr="00686BEB" w14:paraId="4531E233" w14:textId="77777777" w:rsidTr="00C25760">
        <w:trPr>
          <w:trHeight w:val="699"/>
        </w:trPr>
        <w:tc>
          <w:tcPr>
            <w:tcW w:w="1718" w:type="pct"/>
          </w:tcPr>
          <w:p w14:paraId="7A77E06B"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t>планировать процесс поиска; структурировать получаемую информацию; выделять наиболее значимое в перечне экологической информации; оценивать практическую значимость результатов поиска; оформлять результаты поиска</w:t>
            </w:r>
          </w:p>
        </w:tc>
        <w:tc>
          <w:tcPr>
            <w:tcW w:w="1752" w:type="pct"/>
          </w:tcPr>
          <w:p w14:paraId="63E970A4"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Планирует процесс поиска</w:t>
            </w:r>
            <w:r w:rsidRPr="00686BEB">
              <w:rPr>
                <w:rFonts w:ascii="Times New Roman" w:hAnsi="Times New Roman"/>
                <w:color w:val="auto"/>
                <w:sz w:val="24"/>
                <w:szCs w:val="24"/>
              </w:rPr>
              <w:t xml:space="preserve"> </w:t>
            </w:r>
            <w:r w:rsidRPr="00686BEB">
              <w:rPr>
                <w:rFonts w:ascii="Times New Roman" w:hAnsi="Times New Roman"/>
                <w:iCs/>
                <w:color w:val="auto"/>
                <w:sz w:val="24"/>
                <w:szCs w:val="24"/>
              </w:rPr>
              <w:t>необходимой информации ;</w:t>
            </w:r>
          </w:p>
          <w:p w14:paraId="0D932284"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 структурирует получаемую информацию ;</w:t>
            </w:r>
          </w:p>
          <w:p w14:paraId="609FDABF"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выделяет</w:t>
            </w:r>
            <w:r w:rsidRPr="00686BEB">
              <w:rPr>
                <w:rFonts w:ascii="Times New Roman" w:hAnsi="Times New Roman"/>
                <w:color w:val="auto"/>
                <w:sz w:val="24"/>
                <w:szCs w:val="24"/>
              </w:rPr>
              <w:t xml:space="preserve"> </w:t>
            </w:r>
            <w:r w:rsidRPr="00686BEB">
              <w:rPr>
                <w:rFonts w:ascii="Times New Roman" w:hAnsi="Times New Roman"/>
                <w:iCs/>
                <w:color w:val="auto"/>
                <w:sz w:val="24"/>
                <w:szCs w:val="24"/>
              </w:rPr>
              <w:t>наиболее значимое в перечне экологической информации;</w:t>
            </w:r>
          </w:p>
          <w:p w14:paraId="6F97C573"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оценивает практическую значимость результатов поиска;</w:t>
            </w:r>
          </w:p>
          <w:p w14:paraId="2C7EB47B"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оформляет результаты поиска с использованием ИКТ</w:t>
            </w:r>
            <w:r w:rsidRPr="00686BEB">
              <w:rPr>
                <w:rFonts w:ascii="Times New Roman" w:hAnsi="Times New Roman"/>
                <w:color w:val="auto"/>
                <w:sz w:val="24"/>
                <w:szCs w:val="24"/>
              </w:rPr>
              <w:t xml:space="preserve"> </w:t>
            </w:r>
          </w:p>
        </w:tc>
        <w:tc>
          <w:tcPr>
            <w:tcW w:w="1530" w:type="pct"/>
          </w:tcPr>
          <w:p w14:paraId="13DE9526"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Экспертная оценка по результатам наблюдения за деятельностью студента </w:t>
            </w:r>
          </w:p>
          <w:p w14:paraId="5D0C8AB3"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при работе с информационными источниками и программным обеспечением</w:t>
            </w:r>
          </w:p>
        </w:tc>
      </w:tr>
      <w:tr w:rsidR="00686BEB" w:rsidRPr="00686BEB" w14:paraId="08A8EDDB" w14:textId="77777777" w:rsidTr="00C25760">
        <w:tc>
          <w:tcPr>
            <w:tcW w:w="1718" w:type="pct"/>
          </w:tcPr>
          <w:p w14:paraId="25BF8AF5"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iCs/>
                <w:color w:val="auto"/>
                <w:sz w:val="24"/>
                <w:szCs w:val="24"/>
              </w:rPr>
              <w:t>применять средства и методы познания окружающей среды для интеллектуального развития, повышения культурного уровня и профессиональной компетенции</w:t>
            </w:r>
            <w:r w:rsidRPr="00686BEB">
              <w:rPr>
                <w:rFonts w:ascii="Times New Roman" w:hAnsi="Times New Roman"/>
                <w:bCs/>
                <w:iCs/>
                <w:color w:val="auto"/>
                <w:sz w:val="24"/>
                <w:szCs w:val="24"/>
              </w:rPr>
              <w:t xml:space="preserve">; </w:t>
            </w:r>
            <w:r w:rsidRPr="00686BEB">
              <w:rPr>
                <w:rFonts w:ascii="Times New Roman" w:hAnsi="Times New Roman"/>
                <w:color w:val="auto"/>
                <w:sz w:val="24"/>
                <w:szCs w:val="24"/>
              </w:rPr>
              <w:t>применять современную научную профессиональную терминологию; определять и выстраивать траектории профессионального развития и экологического самообразования</w:t>
            </w:r>
          </w:p>
        </w:tc>
        <w:tc>
          <w:tcPr>
            <w:tcW w:w="1752" w:type="pct"/>
          </w:tcPr>
          <w:p w14:paraId="404296F8"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Применяет средства и методы познания окружающей среды для интеллектуального развития, повышения культурного уровня и профессиональной компетенции;</w:t>
            </w:r>
          </w:p>
          <w:p w14:paraId="55A68A40"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применяет современную научную профессиональную терминологию по основам экологии;</w:t>
            </w:r>
          </w:p>
          <w:p w14:paraId="71129123"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определяет и выстраивает траектории профессионального развития </w:t>
            </w:r>
            <w:r w:rsidRPr="00686BEB">
              <w:rPr>
                <w:rFonts w:ascii="Times New Roman" w:hAnsi="Times New Roman"/>
                <w:iCs/>
                <w:color w:val="auto"/>
                <w:sz w:val="24"/>
                <w:szCs w:val="24"/>
              </w:rPr>
              <w:lastRenderedPageBreak/>
              <w:t xml:space="preserve">и экологического самообразования </w:t>
            </w:r>
          </w:p>
        </w:tc>
        <w:tc>
          <w:tcPr>
            <w:tcW w:w="1530" w:type="pct"/>
          </w:tcPr>
          <w:p w14:paraId="7056EE63" w14:textId="77777777" w:rsidR="00686BEB" w:rsidRPr="00686BEB" w:rsidRDefault="00686BEB" w:rsidP="00686BEB">
            <w:pPr>
              <w:spacing w:line="276" w:lineRule="auto"/>
              <w:rPr>
                <w:rFonts w:ascii="Times New Roman" w:hAnsi="Times New Roman"/>
                <w:bCs/>
                <w:iCs/>
                <w:color w:val="auto"/>
                <w:sz w:val="24"/>
                <w:szCs w:val="24"/>
              </w:rPr>
            </w:pPr>
            <w:r w:rsidRPr="00686BEB">
              <w:rPr>
                <w:rFonts w:ascii="Times New Roman" w:hAnsi="Times New Roman"/>
                <w:bCs/>
                <w:iCs/>
                <w:color w:val="auto"/>
                <w:sz w:val="24"/>
                <w:szCs w:val="24"/>
              </w:rPr>
              <w:lastRenderedPageBreak/>
              <w:t xml:space="preserve">Экспертная оценка по результатам наблюдения за деятельностью студента </w:t>
            </w:r>
          </w:p>
          <w:p w14:paraId="520443C6" w14:textId="77777777" w:rsidR="00686BEB" w:rsidRPr="00686BEB" w:rsidRDefault="00686BEB" w:rsidP="00686BEB">
            <w:pPr>
              <w:spacing w:line="276" w:lineRule="auto"/>
              <w:rPr>
                <w:rFonts w:ascii="Times New Roman" w:hAnsi="Times New Roman"/>
                <w:b/>
                <w:bCs/>
                <w:iCs/>
                <w:color w:val="auto"/>
                <w:sz w:val="24"/>
                <w:szCs w:val="24"/>
              </w:rPr>
            </w:pPr>
            <w:r w:rsidRPr="00686BEB">
              <w:rPr>
                <w:rFonts w:ascii="Times New Roman" w:hAnsi="Times New Roman"/>
                <w:bCs/>
                <w:iCs/>
                <w:color w:val="auto"/>
                <w:sz w:val="24"/>
                <w:szCs w:val="24"/>
              </w:rPr>
              <w:t>в процессе освоения учебной дисциплины</w:t>
            </w:r>
          </w:p>
        </w:tc>
      </w:tr>
      <w:tr w:rsidR="00686BEB" w:rsidRPr="00686BEB" w14:paraId="7D639EA8" w14:textId="77777777" w:rsidTr="00C25760">
        <w:tc>
          <w:tcPr>
            <w:tcW w:w="1718" w:type="pct"/>
          </w:tcPr>
          <w:p w14:paraId="53B9A5C0"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bCs/>
                <w:color w:val="auto"/>
                <w:sz w:val="24"/>
                <w:szCs w:val="24"/>
              </w:rPr>
              <w:t>организовывать работу коллектива и команды; взаимодействовать с коллегами, руководством и клиентами в ходе профессиональной деятельности с учетом экологической безопасности</w:t>
            </w:r>
          </w:p>
        </w:tc>
        <w:tc>
          <w:tcPr>
            <w:tcW w:w="1752" w:type="pct"/>
          </w:tcPr>
          <w:p w14:paraId="1418A3A0"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iCs/>
                <w:color w:val="auto"/>
                <w:sz w:val="24"/>
                <w:szCs w:val="24"/>
              </w:rPr>
              <w:t xml:space="preserve"> Взаимодействует со студентами, преподавателем во время групповых заданий на занятии при решении экологических ситуационных задач</w:t>
            </w:r>
          </w:p>
        </w:tc>
        <w:tc>
          <w:tcPr>
            <w:tcW w:w="1530" w:type="pct"/>
          </w:tcPr>
          <w:p w14:paraId="1049E1AF"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color w:val="auto"/>
                <w:sz w:val="24"/>
                <w:szCs w:val="24"/>
              </w:rPr>
              <w:t>Экспертная оценка по результатам наблюдения за деятельностью при решение экологических ситуационных задач</w:t>
            </w:r>
          </w:p>
        </w:tc>
      </w:tr>
      <w:tr w:rsidR="00686BEB" w:rsidRPr="00686BEB" w14:paraId="60BE60B1" w14:textId="77777777" w:rsidTr="00C25760">
        <w:tc>
          <w:tcPr>
            <w:tcW w:w="1718" w:type="pct"/>
          </w:tcPr>
          <w:p w14:paraId="71CA9A0D"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iCs/>
                <w:color w:val="auto"/>
                <w:sz w:val="24"/>
                <w:szCs w:val="24"/>
              </w:rPr>
              <w:t xml:space="preserve">грамотно </w:t>
            </w:r>
            <w:r w:rsidRPr="00686BEB">
              <w:rPr>
                <w:rFonts w:ascii="Times New Roman" w:hAnsi="Times New Roman"/>
                <w:bCs/>
                <w:color w:val="auto"/>
                <w:sz w:val="24"/>
                <w:szCs w:val="24"/>
              </w:rPr>
              <w:t xml:space="preserve">излагать свои мысли и оформлять документы по профессиональной тематике на государственном языке, </w:t>
            </w:r>
            <w:r w:rsidRPr="00686BEB">
              <w:rPr>
                <w:rFonts w:ascii="Times New Roman" w:hAnsi="Times New Roman"/>
                <w:iCs/>
                <w:color w:val="auto"/>
                <w:sz w:val="24"/>
                <w:szCs w:val="24"/>
              </w:rPr>
              <w:t>проявлять толерантность в рабочем коллективе</w:t>
            </w:r>
          </w:p>
        </w:tc>
        <w:tc>
          <w:tcPr>
            <w:tcW w:w="1752" w:type="pct"/>
          </w:tcPr>
          <w:p w14:paraId="0484CADB"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sz w:val="24"/>
                <w:szCs w:val="24"/>
                <w:bdr w:val="none" w:sz="0" w:space="0" w:color="auto" w:frame="1"/>
              </w:rPr>
              <w:t>Выполняет требования</w:t>
            </w:r>
            <w:r w:rsidRPr="00686BEB">
              <w:rPr>
                <w:rFonts w:ascii="Times New Roman" w:hAnsi="Times New Roman"/>
                <w:sz w:val="24"/>
                <w:szCs w:val="24"/>
              </w:rPr>
              <w:t xml:space="preserve"> инструкций при оформлении документов </w:t>
            </w:r>
            <w:r w:rsidRPr="00686BEB">
              <w:rPr>
                <w:rFonts w:ascii="Times New Roman" w:hAnsi="Times New Roman"/>
                <w:color w:val="auto"/>
                <w:sz w:val="24"/>
                <w:szCs w:val="24"/>
              </w:rPr>
              <w:t>профессиональной тематики</w:t>
            </w:r>
          </w:p>
          <w:p w14:paraId="7566D6D9"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color w:val="auto"/>
                <w:sz w:val="24"/>
                <w:szCs w:val="24"/>
              </w:rPr>
              <w:t>Излагает свои мысли по экологической тематике</w:t>
            </w:r>
          </w:p>
          <w:p w14:paraId="054D31E1"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color w:val="auto"/>
                <w:sz w:val="24"/>
                <w:szCs w:val="24"/>
              </w:rPr>
              <w:t>Проявляет взаимоуважение доброжелательность, сотрудничество и солидарность в решении общих проблем</w:t>
            </w:r>
          </w:p>
        </w:tc>
        <w:tc>
          <w:tcPr>
            <w:tcW w:w="1530" w:type="pct"/>
          </w:tcPr>
          <w:p w14:paraId="7D7F3FB4"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Тестирование</w:t>
            </w:r>
          </w:p>
          <w:p w14:paraId="15BBDAB9"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Экспертная оценка по результатам наблюдения за деятельностью студента </w:t>
            </w:r>
          </w:p>
          <w:p w14:paraId="62C2A846"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в процессе освоения учебной дисциплины за освоением норм делового общения</w:t>
            </w:r>
          </w:p>
        </w:tc>
      </w:tr>
      <w:tr w:rsidR="00686BEB" w:rsidRPr="00686BEB" w14:paraId="25378B77" w14:textId="77777777" w:rsidTr="00C25760">
        <w:tc>
          <w:tcPr>
            <w:tcW w:w="1718" w:type="pct"/>
          </w:tcPr>
          <w:p w14:paraId="02904949" w14:textId="77777777" w:rsidR="00686BEB" w:rsidRPr="00686BEB" w:rsidRDefault="00686BEB" w:rsidP="00686BEB">
            <w:pPr>
              <w:spacing w:line="276" w:lineRule="auto"/>
              <w:rPr>
                <w:rFonts w:ascii="Times New Roman" w:hAnsi="Times New Roman"/>
                <w:bCs/>
                <w:iCs/>
                <w:color w:val="auto"/>
                <w:sz w:val="24"/>
                <w:szCs w:val="24"/>
              </w:rPr>
            </w:pPr>
            <w:r w:rsidRPr="00686BEB">
              <w:rPr>
                <w:rFonts w:ascii="Times New Roman" w:hAnsi="Times New Roman"/>
                <w:bCs/>
                <w:iCs/>
                <w:color w:val="auto"/>
                <w:sz w:val="24"/>
                <w:szCs w:val="24"/>
              </w:rPr>
              <w:t>формировать среду жизнедеятельности граждан российского государства;</w:t>
            </w:r>
          </w:p>
          <w:p w14:paraId="745826F8"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bCs/>
                <w:iCs/>
                <w:color w:val="auto"/>
                <w:sz w:val="24"/>
                <w:szCs w:val="24"/>
              </w:rPr>
              <w:t>анализировать и прогнозировать экологические последствия международного сотрудничества в области природопользования и охраны окружающей среды</w:t>
            </w:r>
          </w:p>
        </w:tc>
        <w:tc>
          <w:tcPr>
            <w:tcW w:w="1752" w:type="pct"/>
          </w:tcPr>
          <w:p w14:paraId="74DBF3CD"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Демонстрирует знания о средах жизнедеятельности человека</w:t>
            </w:r>
          </w:p>
          <w:p w14:paraId="3524EC0B"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color w:val="auto"/>
                <w:sz w:val="24"/>
                <w:szCs w:val="24"/>
              </w:rPr>
              <w:t xml:space="preserve">Определяет характеристики деятельности международных организаций </w:t>
            </w:r>
          </w:p>
        </w:tc>
        <w:tc>
          <w:tcPr>
            <w:tcW w:w="1530" w:type="pct"/>
          </w:tcPr>
          <w:p w14:paraId="6480437A"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Оценка решений</w:t>
            </w:r>
          </w:p>
          <w:p w14:paraId="27A98539"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ситуационных задач</w:t>
            </w:r>
          </w:p>
          <w:p w14:paraId="2D68B6BF"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color w:val="auto"/>
                <w:sz w:val="24"/>
                <w:szCs w:val="24"/>
              </w:rPr>
              <w:t xml:space="preserve">Тестирование </w:t>
            </w:r>
          </w:p>
        </w:tc>
      </w:tr>
      <w:tr w:rsidR="00686BEB" w:rsidRPr="00686BEB" w14:paraId="442B0631" w14:textId="77777777" w:rsidTr="00C25760">
        <w:trPr>
          <w:trHeight w:val="696"/>
        </w:trPr>
        <w:tc>
          <w:tcPr>
            <w:tcW w:w="1718" w:type="pct"/>
            <w:vMerge w:val="restart"/>
          </w:tcPr>
          <w:p w14:paraId="5EEE120B" w14:textId="77777777" w:rsidR="00686BEB" w:rsidRPr="00686BEB" w:rsidRDefault="00686BEB" w:rsidP="00686BEB">
            <w:pPr>
              <w:suppressAutoHyphens/>
              <w:spacing w:line="276" w:lineRule="auto"/>
              <w:rPr>
                <w:rFonts w:ascii="Times New Roman" w:hAnsi="Times New Roman"/>
                <w:bCs/>
                <w:iCs/>
                <w:color w:val="auto"/>
                <w:sz w:val="24"/>
                <w:szCs w:val="24"/>
              </w:rPr>
            </w:pPr>
            <w:r w:rsidRPr="00686BEB">
              <w:rPr>
                <w:rFonts w:ascii="Times New Roman" w:hAnsi="Times New Roman"/>
                <w:bCs/>
                <w:iCs/>
                <w:color w:val="auto"/>
                <w:sz w:val="24"/>
                <w:szCs w:val="24"/>
              </w:rPr>
              <w:t>оценить чрезвычайную ситуацию, составить алгоритм действий и определять необходимые ресурсы для её устранения</w:t>
            </w:r>
          </w:p>
        </w:tc>
        <w:tc>
          <w:tcPr>
            <w:tcW w:w="1752" w:type="pct"/>
          </w:tcPr>
          <w:p w14:paraId="6E372A94" w14:textId="77777777" w:rsidR="00686BEB" w:rsidRPr="00686BEB" w:rsidRDefault="00686BEB" w:rsidP="00686BEB">
            <w:pPr>
              <w:spacing w:line="276" w:lineRule="auto"/>
              <w:rPr>
                <w:rFonts w:ascii="Times New Roman" w:hAnsi="Times New Roman"/>
                <w:sz w:val="24"/>
                <w:szCs w:val="24"/>
                <w:bdr w:val="none" w:sz="0" w:space="0" w:color="auto" w:frame="1"/>
              </w:rPr>
            </w:pPr>
            <w:r w:rsidRPr="00686BEB">
              <w:rPr>
                <w:rFonts w:ascii="Times New Roman" w:hAnsi="Times New Roman"/>
                <w:sz w:val="24"/>
                <w:szCs w:val="24"/>
                <w:bdr w:val="none" w:sz="0" w:space="0" w:color="auto" w:frame="1"/>
              </w:rPr>
              <w:t>Оценивает</w:t>
            </w:r>
            <w:r w:rsidRPr="00686BEB">
              <w:rPr>
                <w:rFonts w:ascii="Times New Roman" w:hAnsi="Times New Roman"/>
                <w:color w:val="auto"/>
                <w:sz w:val="24"/>
                <w:szCs w:val="24"/>
              </w:rPr>
              <w:t xml:space="preserve"> </w:t>
            </w:r>
            <w:r w:rsidRPr="00686BEB">
              <w:rPr>
                <w:rFonts w:ascii="Times New Roman" w:hAnsi="Times New Roman"/>
                <w:sz w:val="24"/>
                <w:szCs w:val="24"/>
                <w:bdr w:val="none" w:sz="0" w:space="0" w:color="auto" w:frame="1"/>
              </w:rPr>
              <w:t>чрезвычайную ситуацию</w:t>
            </w:r>
          </w:p>
        </w:tc>
        <w:tc>
          <w:tcPr>
            <w:tcW w:w="1530" w:type="pct"/>
            <w:vMerge w:val="restart"/>
          </w:tcPr>
          <w:p w14:paraId="55694FE6"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Оценка решений ситуационных задач</w:t>
            </w:r>
          </w:p>
        </w:tc>
      </w:tr>
      <w:tr w:rsidR="00686BEB" w:rsidRPr="00686BEB" w14:paraId="6C6BB902" w14:textId="77777777" w:rsidTr="00C25760">
        <w:trPr>
          <w:trHeight w:val="945"/>
        </w:trPr>
        <w:tc>
          <w:tcPr>
            <w:tcW w:w="1718" w:type="pct"/>
            <w:vMerge/>
          </w:tcPr>
          <w:p w14:paraId="41996542" w14:textId="77777777" w:rsidR="00686BEB" w:rsidRPr="00686BEB" w:rsidRDefault="00686BEB" w:rsidP="00686BEB">
            <w:pPr>
              <w:spacing w:line="276" w:lineRule="auto"/>
              <w:rPr>
                <w:rFonts w:ascii="Times New Roman" w:hAnsi="Times New Roman"/>
                <w:bCs/>
                <w:iCs/>
                <w:color w:val="auto"/>
                <w:sz w:val="24"/>
                <w:szCs w:val="24"/>
              </w:rPr>
            </w:pPr>
          </w:p>
        </w:tc>
        <w:tc>
          <w:tcPr>
            <w:tcW w:w="1752" w:type="pct"/>
          </w:tcPr>
          <w:p w14:paraId="34CE7E8D" w14:textId="77777777" w:rsidR="00686BEB" w:rsidRPr="00686BEB" w:rsidRDefault="00686BEB" w:rsidP="00686BEB">
            <w:pPr>
              <w:spacing w:line="276" w:lineRule="auto"/>
              <w:rPr>
                <w:rFonts w:ascii="Times New Roman" w:hAnsi="Times New Roman"/>
                <w:sz w:val="24"/>
                <w:szCs w:val="24"/>
                <w:bdr w:val="none" w:sz="0" w:space="0" w:color="auto" w:frame="1"/>
              </w:rPr>
            </w:pPr>
            <w:r w:rsidRPr="00686BEB">
              <w:rPr>
                <w:rFonts w:ascii="Times New Roman" w:hAnsi="Times New Roman"/>
                <w:sz w:val="24"/>
                <w:szCs w:val="24"/>
                <w:bdr w:val="none" w:sz="0" w:space="0" w:color="auto" w:frame="1"/>
              </w:rPr>
              <w:t>Составляет алгоритм действий и определят необходимые ресурсы для её устранения.</w:t>
            </w:r>
          </w:p>
        </w:tc>
        <w:tc>
          <w:tcPr>
            <w:tcW w:w="1530" w:type="pct"/>
            <w:vMerge/>
          </w:tcPr>
          <w:p w14:paraId="70D9BE70" w14:textId="77777777" w:rsidR="00686BEB" w:rsidRPr="00686BEB" w:rsidRDefault="00686BEB" w:rsidP="00686BEB">
            <w:pPr>
              <w:spacing w:line="276" w:lineRule="auto"/>
              <w:rPr>
                <w:rFonts w:ascii="Times New Roman" w:hAnsi="Times New Roman"/>
                <w:iCs/>
                <w:color w:val="auto"/>
                <w:sz w:val="24"/>
                <w:szCs w:val="24"/>
              </w:rPr>
            </w:pPr>
          </w:p>
        </w:tc>
      </w:tr>
      <w:tr w:rsidR="00686BEB" w:rsidRPr="00686BEB" w14:paraId="6C34B1EE" w14:textId="77777777" w:rsidTr="00C25760">
        <w:tc>
          <w:tcPr>
            <w:tcW w:w="1718" w:type="pct"/>
          </w:tcPr>
          <w:p w14:paraId="7BA57856"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iCs/>
                <w:color w:val="auto"/>
                <w:sz w:val="24"/>
                <w:szCs w:val="24"/>
              </w:rPr>
              <w:t xml:space="preserve">понимать общий смысл четко произнесенных высказываний на экологические темы, понимать тексты; участвовать в диалогах; писать простые связные </w:t>
            </w:r>
            <w:r w:rsidRPr="00686BEB">
              <w:rPr>
                <w:rFonts w:ascii="Times New Roman" w:hAnsi="Times New Roman"/>
                <w:iCs/>
                <w:color w:val="auto"/>
                <w:sz w:val="24"/>
                <w:szCs w:val="24"/>
              </w:rPr>
              <w:lastRenderedPageBreak/>
              <w:t>сообщения на экологические темы</w:t>
            </w:r>
          </w:p>
        </w:tc>
        <w:tc>
          <w:tcPr>
            <w:tcW w:w="1752" w:type="pct"/>
          </w:tcPr>
          <w:p w14:paraId="160669C4"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color w:val="auto"/>
                <w:sz w:val="24"/>
                <w:szCs w:val="24"/>
              </w:rPr>
              <w:lastRenderedPageBreak/>
              <w:t>Понимает общий смысл четко произнесенных высказываний и текстов на экологические темы</w:t>
            </w:r>
          </w:p>
          <w:p w14:paraId="0F1434AF"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color w:val="auto"/>
                <w:sz w:val="24"/>
                <w:szCs w:val="24"/>
              </w:rPr>
              <w:t>Участвует в диалогах на экологические темы</w:t>
            </w:r>
          </w:p>
          <w:p w14:paraId="1535E50F"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color w:val="auto"/>
                <w:sz w:val="24"/>
                <w:szCs w:val="24"/>
              </w:rPr>
              <w:lastRenderedPageBreak/>
              <w:t>Пишет простые связные сообщения на экологические темы</w:t>
            </w:r>
          </w:p>
        </w:tc>
        <w:tc>
          <w:tcPr>
            <w:tcW w:w="1530" w:type="pct"/>
          </w:tcPr>
          <w:p w14:paraId="4FA12EDD"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lastRenderedPageBreak/>
              <w:t>Собеседование для установления навыков владения терминологией</w:t>
            </w:r>
          </w:p>
          <w:p w14:paraId="758FB9E3"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Экспертная оценка по результатам наблюдения за деятельностью студента </w:t>
            </w:r>
          </w:p>
          <w:p w14:paraId="25DB1EFF"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lastRenderedPageBreak/>
              <w:t>в процессе освоения учебной дисциплины</w:t>
            </w:r>
          </w:p>
          <w:p w14:paraId="6240D4E8"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Оценка сообщений на экологические темы</w:t>
            </w:r>
          </w:p>
        </w:tc>
      </w:tr>
      <w:tr w:rsidR="00686BEB" w:rsidRPr="00686BEB" w14:paraId="251AD4B5" w14:textId="77777777" w:rsidTr="00C25760">
        <w:tc>
          <w:tcPr>
            <w:tcW w:w="1718" w:type="pct"/>
          </w:tcPr>
          <w:p w14:paraId="3C9AD5A5"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lastRenderedPageBreak/>
              <w:t>оценивать воздействия на окружающую среду; понимать, излагать и критически анализировать базовую информацию в области экологии и природопользования</w:t>
            </w:r>
          </w:p>
        </w:tc>
        <w:tc>
          <w:tcPr>
            <w:tcW w:w="1752" w:type="pct"/>
          </w:tcPr>
          <w:p w14:paraId="1B030139"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Оценивает воздействия на окружающую среду; </w:t>
            </w:r>
          </w:p>
          <w:p w14:paraId="5D5298DC"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Понимать, излагает и критически анализирует базовую информацию в области экологии и природопользования</w:t>
            </w:r>
          </w:p>
        </w:tc>
        <w:tc>
          <w:tcPr>
            <w:tcW w:w="1530" w:type="pct"/>
          </w:tcPr>
          <w:p w14:paraId="44BF0FC1"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Оценка результатов практической работы</w:t>
            </w:r>
          </w:p>
          <w:p w14:paraId="70CC452A"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Экспертная оценка по результатам наблюдения за деятельностью студента </w:t>
            </w:r>
          </w:p>
          <w:p w14:paraId="6786453B"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в процессе освоения учебной дисциплины</w:t>
            </w:r>
          </w:p>
        </w:tc>
      </w:tr>
      <w:tr w:rsidR="00686BEB" w:rsidRPr="00686BEB" w14:paraId="09A608A0" w14:textId="77777777" w:rsidTr="00C25760">
        <w:tc>
          <w:tcPr>
            <w:tcW w:w="1718" w:type="pct"/>
          </w:tcPr>
          <w:p w14:paraId="115EE94A"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t>использовать теоретические знания экологии в практической деятельности</w:t>
            </w:r>
          </w:p>
        </w:tc>
        <w:tc>
          <w:tcPr>
            <w:tcW w:w="1752" w:type="pct"/>
          </w:tcPr>
          <w:p w14:paraId="012884F1"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Использует теоретические знания экологии при выполнении заданий практической работы</w:t>
            </w:r>
          </w:p>
        </w:tc>
        <w:tc>
          <w:tcPr>
            <w:tcW w:w="1530" w:type="pct"/>
          </w:tcPr>
          <w:p w14:paraId="0A80C8DA"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Оценка результатов практической работы</w:t>
            </w:r>
          </w:p>
        </w:tc>
      </w:tr>
      <w:tr w:rsidR="00686BEB" w:rsidRPr="00686BEB" w14:paraId="7FA85BC5" w14:textId="77777777" w:rsidTr="00C25760">
        <w:tc>
          <w:tcPr>
            <w:tcW w:w="1718" w:type="pct"/>
          </w:tcPr>
          <w:p w14:paraId="41A58E4C"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t>определять вредные и (или) опасные факторы воздействия производства строительных работ, использования строительной техники и складирования материалов, изделий и конструкций на окружающую среду; использовать нормативные акты по рациональному природопользованию окружающей среды; оформлять документацию по исполнению правил и требований пожарной безопасности и охраны окружающей среды</w:t>
            </w:r>
          </w:p>
        </w:tc>
        <w:tc>
          <w:tcPr>
            <w:tcW w:w="1752" w:type="pct"/>
          </w:tcPr>
          <w:p w14:paraId="0750C33B"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Определяет характеристики </w:t>
            </w:r>
            <w:r w:rsidRPr="00686BEB">
              <w:rPr>
                <w:rFonts w:ascii="Times New Roman" w:hAnsi="Times New Roman"/>
                <w:color w:val="auto"/>
                <w:sz w:val="24"/>
                <w:szCs w:val="24"/>
              </w:rPr>
              <w:t>вредных и (или) опасных факторов воздействия производства строительных работ</w:t>
            </w:r>
          </w:p>
        </w:tc>
        <w:tc>
          <w:tcPr>
            <w:tcW w:w="1530" w:type="pct"/>
          </w:tcPr>
          <w:p w14:paraId="405E607C"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Экспертная оценка по результатам собеседования выполненного </w:t>
            </w:r>
            <w:proofErr w:type="spellStart"/>
            <w:r w:rsidRPr="00686BEB">
              <w:rPr>
                <w:rFonts w:ascii="Times New Roman" w:hAnsi="Times New Roman"/>
                <w:iCs/>
                <w:color w:val="auto"/>
                <w:sz w:val="24"/>
                <w:szCs w:val="24"/>
              </w:rPr>
              <w:t>пракического</w:t>
            </w:r>
            <w:proofErr w:type="spellEnd"/>
            <w:r w:rsidRPr="00686BEB">
              <w:rPr>
                <w:rFonts w:ascii="Times New Roman" w:hAnsi="Times New Roman"/>
                <w:iCs/>
                <w:color w:val="auto"/>
                <w:sz w:val="24"/>
                <w:szCs w:val="24"/>
              </w:rPr>
              <w:t xml:space="preserve"> задания</w:t>
            </w:r>
          </w:p>
        </w:tc>
      </w:tr>
      <w:tr w:rsidR="00686BEB" w:rsidRPr="00686BEB" w14:paraId="05C94600" w14:textId="77777777" w:rsidTr="00C25760">
        <w:trPr>
          <w:trHeight w:val="1263"/>
        </w:trPr>
        <w:tc>
          <w:tcPr>
            <w:tcW w:w="1718" w:type="pct"/>
          </w:tcPr>
          <w:p w14:paraId="78D595E4" w14:textId="77777777" w:rsidR="00686BEB" w:rsidRPr="00686BEB" w:rsidRDefault="00686BEB" w:rsidP="00686BEB">
            <w:pPr>
              <w:suppressAutoHyphens/>
              <w:spacing w:line="276" w:lineRule="auto"/>
              <w:jc w:val="both"/>
              <w:rPr>
                <w:rFonts w:ascii="Times New Roman" w:hAnsi="Times New Roman"/>
                <w:color w:val="auto"/>
                <w:sz w:val="24"/>
                <w:szCs w:val="24"/>
              </w:rPr>
            </w:pPr>
            <w:r w:rsidRPr="00686BEB">
              <w:rPr>
                <w:rFonts w:ascii="Times New Roman" w:hAnsi="Times New Roman"/>
                <w:color w:val="auto"/>
                <w:sz w:val="24"/>
                <w:szCs w:val="24"/>
              </w:rPr>
              <w:t>соблюдать нормы экологической безопасности</w:t>
            </w:r>
          </w:p>
          <w:p w14:paraId="34E43973" w14:textId="77777777" w:rsidR="00686BEB" w:rsidRPr="00686BEB" w:rsidRDefault="00686BEB" w:rsidP="00686BEB">
            <w:pPr>
              <w:suppressAutoHyphens/>
              <w:spacing w:line="276" w:lineRule="auto"/>
              <w:jc w:val="both"/>
              <w:rPr>
                <w:rFonts w:ascii="Times New Roman" w:hAnsi="Times New Roman"/>
                <w:color w:val="auto"/>
                <w:sz w:val="24"/>
                <w:szCs w:val="24"/>
              </w:rPr>
            </w:pPr>
          </w:p>
        </w:tc>
        <w:tc>
          <w:tcPr>
            <w:tcW w:w="1752" w:type="pct"/>
          </w:tcPr>
          <w:p w14:paraId="327CC0BA"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color w:val="auto"/>
                <w:sz w:val="24"/>
                <w:szCs w:val="24"/>
              </w:rPr>
              <w:t>Демонстрирует умение анализировать нормативную документацию по природопользованию и охране окружающей среды</w:t>
            </w:r>
          </w:p>
        </w:tc>
        <w:tc>
          <w:tcPr>
            <w:tcW w:w="1530" w:type="pct"/>
          </w:tcPr>
          <w:p w14:paraId="76FA7223"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Экспертная оценка по результатам собеседования выполненного практического задания</w:t>
            </w:r>
          </w:p>
          <w:p w14:paraId="00F9AF5D"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Тестирование</w:t>
            </w:r>
          </w:p>
        </w:tc>
      </w:tr>
      <w:tr w:rsidR="00686BEB" w:rsidRPr="00686BEB" w14:paraId="08938180" w14:textId="77777777" w:rsidTr="00C25760">
        <w:trPr>
          <w:trHeight w:val="1185"/>
        </w:trPr>
        <w:tc>
          <w:tcPr>
            <w:tcW w:w="1718" w:type="pct"/>
          </w:tcPr>
          <w:p w14:paraId="158F1EDB"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t>определять направления ресурсосбережения в рамках профессиональной деятельности по специальности</w:t>
            </w:r>
          </w:p>
        </w:tc>
        <w:tc>
          <w:tcPr>
            <w:tcW w:w="1752" w:type="pct"/>
          </w:tcPr>
          <w:p w14:paraId="2E9F8704"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Владеет методами ресурсосбережения в строительстве</w:t>
            </w:r>
          </w:p>
        </w:tc>
        <w:tc>
          <w:tcPr>
            <w:tcW w:w="1530" w:type="pct"/>
          </w:tcPr>
          <w:p w14:paraId="390B7BA7"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 Устный опрос</w:t>
            </w:r>
          </w:p>
        </w:tc>
      </w:tr>
      <w:tr w:rsidR="00686BEB" w:rsidRPr="00686BEB" w14:paraId="094C73D5" w14:textId="77777777" w:rsidTr="00C25760">
        <w:tc>
          <w:tcPr>
            <w:tcW w:w="1718" w:type="pct"/>
          </w:tcPr>
          <w:p w14:paraId="1DDBB816" w14:textId="77777777" w:rsidR="00686BEB" w:rsidRPr="00686BEB" w:rsidRDefault="00686BEB" w:rsidP="00686BEB">
            <w:pPr>
              <w:spacing w:line="276" w:lineRule="auto"/>
              <w:rPr>
                <w:rFonts w:ascii="Times New Roman" w:hAnsi="Times New Roman"/>
                <w:b/>
                <w:bCs/>
                <w:iCs/>
                <w:color w:val="auto"/>
                <w:sz w:val="24"/>
                <w:szCs w:val="24"/>
              </w:rPr>
            </w:pPr>
            <w:r w:rsidRPr="00686BEB">
              <w:rPr>
                <w:rFonts w:ascii="Times New Roman" w:hAnsi="Times New Roman"/>
                <w:b/>
                <w:bCs/>
                <w:iCs/>
                <w:color w:val="auto"/>
                <w:sz w:val="24"/>
                <w:szCs w:val="24"/>
              </w:rPr>
              <w:lastRenderedPageBreak/>
              <w:t>Знания:</w:t>
            </w:r>
          </w:p>
        </w:tc>
        <w:tc>
          <w:tcPr>
            <w:tcW w:w="1752" w:type="pct"/>
          </w:tcPr>
          <w:p w14:paraId="1131DA65" w14:textId="77777777" w:rsidR="00686BEB" w:rsidRPr="00686BEB" w:rsidRDefault="00686BEB" w:rsidP="00686BEB">
            <w:pPr>
              <w:spacing w:line="276" w:lineRule="auto"/>
              <w:jc w:val="center"/>
              <w:rPr>
                <w:rFonts w:ascii="Times New Roman" w:hAnsi="Times New Roman"/>
                <w:b/>
                <w:bCs/>
                <w:iCs/>
                <w:color w:val="auto"/>
                <w:sz w:val="24"/>
                <w:szCs w:val="24"/>
              </w:rPr>
            </w:pPr>
          </w:p>
        </w:tc>
        <w:tc>
          <w:tcPr>
            <w:tcW w:w="1530" w:type="pct"/>
          </w:tcPr>
          <w:p w14:paraId="40940339" w14:textId="77777777" w:rsidR="00686BEB" w:rsidRPr="00686BEB" w:rsidRDefault="00686BEB" w:rsidP="00686BEB">
            <w:pPr>
              <w:spacing w:line="276" w:lineRule="auto"/>
              <w:jc w:val="center"/>
              <w:rPr>
                <w:rFonts w:ascii="Times New Roman" w:hAnsi="Times New Roman"/>
                <w:b/>
                <w:bCs/>
                <w:iCs/>
                <w:color w:val="auto"/>
                <w:sz w:val="24"/>
                <w:szCs w:val="24"/>
              </w:rPr>
            </w:pPr>
          </w:p>
        </w:tc>
      </w:tr>
      <w:tr w:rsidR="00686BEB" w:rsidRPr="00686BEB" w14:paraId="730F8901" w14:textId="77777777" w:rsidTr="00C25760">
        <w:tc>
          <w:tcPr>
            <w:tcW w:w="1718" w:type="pct"/>
          </w:tcPr>
          <w:p w14:paraId="550468DA"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t>основные экологические понятия и термины;</w:t>
            </w:r>
          </w:p>
          <w:p w14:paraId="25374F0F"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t xml:space="preserve"> методы экологической науки</w:t>
            </w:r>
          </w:p>
        </w:tc>
        <w:tc>
          <w:tcPr>
            <w:tcW w:w="1752" w:type="pct"/>
          </w:tcPr>
          <w:p w14:paraId="55E0C073" w14:textId="77777777" w:rsidR="00686BEB" w:rsidRPr="00686BEB" w:rsidRDefault="00686BEB" w:rsidP="00686BEB">
            <w:pPr>
              <w:spacing w:line="276" w:lineRule="auto"/>
              <w:rPr>
                <w:rFonts w:ascii="Times New Roman" w:hAnsi="Times New Roman"/>
                <w:b/>
                <w:bCs/>
                <w:iCs/>
                <w:color w:val="auto"/>
                <w:sz w:val="24"/>
                <w:szCs w:val="24"/>
              </w:rPr>
            </w:pPr>
            <w:r w:rsidRPr="00686BEB">
              <w:rPr>
                <w:rFonts w:ascii="Times New Roman" w:hAnsi="Times New Roman"/>
                <w:color w:val="auto"/>
                <w:sz w:val="24"/>
                <w:szCs w:val="24"/>
              </w:rPr>
              <w:t>Демонстрирует знания основных экологических понятий и терминов; методов экологической науки и правильности их применения</w:t>
            </w:r>
          </w:p>
        </w:tc>
        <w:tc>
          <w:tcPr>
            <w:tcW w:w="1530" w:type="pct"/>
          </w:tcPr>
          <w:p w14:paraId="2A43D8FD"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Тестирование </w:t>
            </w:r>
          </w:p>
          <w:p w14:paraId="07E83A41"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Оценка решений ситуационных задач</w:t>
            </w:r>
          </w:p>
        </w:tc>
      </w:tr>
      <w:tr w:rsidR="00686BEB" w:rsidRPr="00686BEB" w14:paraId="127A2B1D" w14:textId="77777777" w:rsidTr="00C25760">
        <w:trPr>
          <w:trHeight w:val="1423"/>
        </w:trPr>
        <w:tc>
          <w:tcPr>
            <w:tcW w:w="1718" w:type="pct"/>
          </w:tcPr>
          <w:p w14:paraId="3607F0D0"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t>методы и средства обработки, хранения и накопления информации о природных и природно-антропогенных объектах</w:t>
            </w:r>
          </w:p>
        </w:tc>
        <w:tc>
          <w:tcPr>
            <w:tcW w:w="1752" w:type="pct"/>
          </w:tcPr>
          <w:p w14:paraId="69AE225E" w14:textId="77777777" w:rsidR="00686BEB" w:rsidRPr="00686BEB" w:rsidRDefault="00686BEB" w:rsidP="00686BEB">
            <w:pPr>
              <w:spacing w:line="276" w:lineRule="auto"/>
              <w:rPr>
                <w:rFonts w:ascii="Times New Roman" w:hAnsi="Times New Roman"/>
                <w:bCs/>
                <w:iCs/>
                <w:color w:val="auto"/>
                <w:sz w:val="24"/>
                <w:szCs w:val="24"/>
              </w:rPr>
            </w:pPr>
            <w:r w:rsidRPr="00686BEB">
              <w:rPr>
                <w:rFonts w:ascii="Times New Roman" w:hAnsi="Times New Roman"/>
                <w:bCs/>
                <w:iCs/>
                <w:color w:val="auto"/>
                <w:sz w:val="24"/>
                <w:szCs w:val="24"/>
              </w:rPr>
              <w:t>Демонстрирует знания</w:t>
            </w:r>
            <w:r w:rsidRPr="00686BEB">
              <w:rPr>
                <w:rFonts w:ascii="Times New Roman" w:hAnsi="Times New Roman"/>
                <w:color w:val="auto"/>
                <w:sz w:val="24"/>
                <w:szCs w:val="24"/>
              </w:rPr>
              <w:t xml:space="preserve"> </w:t>
            </w:r>
            <w:r w:rsidRPr="00686BEB">
              <w:rPr>
                <w:rFonts w:ascii="Times New Roman" w:hAnsi="Times New Roman"/>
                <w:bCs/>
                <w:iCs/>
                <w:color w:val="auto"/>
                <w:sz w:val="24"/>
                <w:szCs w:val="24"/>
              </w:rPr>
              <w:t>методы и средства обработки, хранения и накопления информации о природных и природно-антропогенных объектах</w:t>
            </w:r>
          </w:p>
        </w:tc>
        <w:tc>
          <w:tcPr>
            <w:tcW w:w="1530" w:type="pct"/>
          </w:tcPr>
          <w:p w14:paraId="586962F0"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Устный опрос.</w:t>
            </w:r>
          </w:p>
          <w:p w14:paraId="5E057584" w14:textId="77777777" w:rsidR="00686BEB" w:rsidRPr="00686BEB" w:rsidRDefault="00686BEB" w:rsidP="00686BEB">
            <w:pPr>
              <w:spacing w:line="276" w:lineRule="auto"/>
              <w:rPr>
                <w:rFonts w:ascii="Times New Roman" w:hAnsi="Times New Roman"/>
                <w:iCs/>
                <w:color w:val="auto"/>
                <w:sz w:val="24"/>
                <w:szCs w:val="24"/>
              </w:rPr>
            </w:pPr>
            <w:proofErr w:type="spellStart"/>
            <w:r w:rsidRPr="00686BEB">
              <w:rPr>
                <w:rFonts w:ascii="Times New Roman" w:hAnsi="Times New Roman"/>
                <w:iCs/>
                <w:color w:val="auto"/>
                <w:sz w:val="24"/>
                <w:szCs w:val="24"/>
              </w:rPr>
              <w:t>Тестировнаие</w:t>
            </w:r>
            <w:proofErr w:type="spellEnd"/>
            <w:r w:rsidRPr="00686BEB">
              <w:rPr>
                <w:rFonts w:ascii="Times New Roman" w:hAnsi="Times New Roman"/>
                <w:iCs/>
                <w:color w:val="auto"/>
                <w:sz w:val="24"/>
                <w:szCs w:val="24"/>
              </w:rPr>
              <w:t xml:space="preserve"> </w:t>
            </w:r>
          </w:p>
        </w:tc>
      </w:tr>
      <w:tr w:rsidR="00686BEB" w:rsidRPr="00686BEB" w14:paraId="00A7C564" w14:textId="77777777" w:rsidTr="00C25760">
        <w:trPr>
          <w:trHeight w:val="1230"/>
        </w:trPr>
        <w:tc>
          <w:tcPr>
            <w:tcW w:w="1718" w:type="pct"/>
          </w:tcPr>
          <w:p w14:paraId="73D4A90F"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t>основные этапы организации документооборота о природных и природно-антропогенных объектах</w:t>
            </w:r>
          </w:p>
        </w:tc>
        <w:tc>
          <w:tcPr>
            <w:tcW w:w="1752" w:type="pct"/>
          </w:tcPr>
          <w:p w14:paraId="4066A720" w14:textId="77777777" w:rsidR="00686BEB" w:rsidRPr="00686BEB" w:rsidRDefault="00686BEB" w:rsidP="00686BEB">
            <w:pPr>
              <w:spacing w:line="276" w:lineRule="auto"/>
              <w:rPr>
                <w:rFonts w:ascii="Times New Roman" w:hAnsi="Times New Roman"/>
                <w:bCs/>
                <w:iCs/>
                <w:color w:val="auto"/>
                <w:sz w:val="24"/>
                <w:szCs w:val="24"/>
              </w:rPr>
            </w:pPr>
            <w:r w:rsidRPr="00686BEB">
              <w:rPr>
                <w:rFonts w:ascii="Times New Roman" w:hAnsi="Times New Roman"/>
                <w:bCs/>
                <w:iCs/>
                <w:color w:val="auto"/>
                <w:sz w:val="24"/>
                <w:szCs w:val="24"/>
              </w:rPr>
              <w:t>Демонстрирует знания</w:t>
            </w:r>
            <w:r w:rsidRPr="00686BEB">
              <w:rPr>
                <w:rFonts w:ascii="Times New Roman" w:hAnsi="Times New Roman"/>
                <w:color w:val="auto"/>
                <w:sz w:val="24"/>
                <w:szCs w:val="24"/>
              </w:rPr>
              <w:t xml:space="preserve"> </w:t>
            </w:r>
            <w:r w:rsidRPr="00686BEB">
              <w:rPr>
                <w:rFonts w:ascii="Times New Roman" w:hAnsi="Times New Roman"/>
                <w:bCs/>
                <w:iCs/>
                <w:color w:val="auto"/>
                <w:sz w:val="24"/>
                <w:szCs w:val="24"/>
              </w:rPr>
              <w:t>основные этапы организации документооборота о природных и природно-антропогенных объектах</w:t>
            </w:r>
          </w:p>
        </w:tc>
        <w:tc>
          <w:tcPr>
            <w:tcW w:w="1530" w:type="pct"/>
          </w:tcPr>
          <w:p w14:paraId="3D264813"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Письменный опрос </w:t>
            </w:r>
          </w:p>
        </w:tc>
      </w:tr>
      <w:tr w:rsidR="00686BEB" w:rsidRPr="00686BEB" w14:paraId="59C85DDD" w14:textId="77777777" w:rsidTr="00C25760">
        <w:tc>
          <w:tcPr>
            <w:tcW w:w="1718" w:type="pct"/>
          </w:tcPr>
          <w:p w14:paraId="3F4C418E"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bCs/>
                <w:iCs/>
                <w:color w:val="auto"/>
                <w:sz w:val="24"/>
                <w:szCs w:val="24"/>
              </w:rPr>
              <w:t>законы функционирования природных систем; основы рационального природопользования; особенности взаимодействия общества и природы</w:t>
            </w:r>
          </w:p>
        </w:tc>
        <w:tc>
          <w:tcPr>
            <w:tcW w:w="1752" w:type="pct"/>
          </w:tcPr>
          <w:p w14:paraId="6B7BAF37" w14:textId="77777777" w:rsidR="00686BEB" w:rsidRPr="00686BEB" w:rsidRDefault="00686BEB" w:rsidP="00686BEB">
            <w:pPr>
              <w:spacing w:line="276" w:lineRule="auto"/>
              <w:rPr>
                <w:rFonts w:ascii="Times New Roman" w:hAnsi="Times New Roman"/>
                <w:bCs/>
                <w:iCs/>
                <w:color w:val="auto"/>
                <w:spacing w:val="1"/>
                <w:sz w:val="24"/>
                <w:szCs w:val="24"/>
              </w:rPr>
            </w:pPr>
            <w:r w:rsidRPr="00686BEB">
              <w:rPr>
                <w:rFonts w:ascii="Times New Roman" w:hAnsi="Times New Roman"/>
                <w:bCs/>
                <w:iCs/>
                <w:color w:val="auto"/>
                <w:spacing w:val="1"/>
                <w:sz w:val="24"/>
                <w:szCs w:val="24"/>
              </w:rPr>
              <w:t>Демонстрирует знания экологические принципы рационального использования природных ресурсов и охраны природы</w:t>
            </w:r>
          </w:p>
        </w:tc>
        <w:tc>
          <w:tcPr>
            <w:tcW w:w="1530" w:type="pct"/>
          </w:tcPr>
          <w:p w14:paraId="02FDB2FE" w14:textId="77777777" w:rsidR="00686BEB" w:rsidRPr="00686BEB" w:rsidRDefault="00686BEB" w:rsidP="00686BEB">
            <w:pPr>
              <w:spacing w:line="276" w:lineRule="auto"/>
              <w:rPr>
                <w:rFonts w:ascii="Times New Roman" w:hAnsi="Times New Roman"/>
                <w:bCs/>
                <w:iCs/>
                <w:color w:val="auto"/>
                <w:sz w:val="24"/>
                <w:szCs w:val="24"/>
              </w:rPr>
            </w:pPr>
            <w:r w:rsidRPr="00686BEB">
              <w:rPr>
                <w:rFonts w:ascii="Times New Roman" w:hAnsi="Times New Roman"/>
                <w:bCs/>
                <w:iCs/>
                <w:color w:val="auto"/>
                <w:sz w:val="24"/>
                <w:szCs w:val="24"/>
              </w:rPr>
              <w:t>Тестирование</w:t>
            </w:r>
          </w:p>
        </w:tc>
      </w:tr>
      <w:tr w:rsidR="00686BEB" w:rsidRPr="00686BEB" w14:paraId="04D755D8" w14:textId="77777777" w:rsidTr="00C25760">
        <w:tc>
          <w:tcPr>
            <w:tcW w:w="1718" w:type="pct"/>
          </w:tcPr>
          <w:p w14:paraId="76C5CBD7" w14:textId="77777777" w:rsidR="00686BEB" w:rsidRPr="00686BEB" w:rsidRDefault="00686BEB" w:rsidP="00686BEB">
            <w:pPr>
              <w:suppressAutoHyphens/>
              <w:spacing w:line="276" w:lineRule="auto"/>
              <w:jc w:val="both"/>
              <w:rPr>
                <w:rFonts w:ascii="Times New Roman" w:hAnsi="Times New Roman"/>
                <w:color w:val="auto"/>
                <w:sz w:val="24"/>
                <w:szCs w:val="24"/>
              </w:rPr>
            </w:pPr>
            <w:r w:rsidRPr="00686BEB">
              <w:rPr>
                <w:rFonts w:ascii="Times New Roman" w:hAnsi="Times New Roman"/>
                <w:bCs/>
                <w:color w:val="auto"/>
                <w:sz w:val="24"/>
                <w:szCs w:val="24"/>
              </w:rPr>
              <w:t>совместимость человеческой цивилизации с законами биосферы</w:t>
            </w:r>
          </w:p>
        </w:tc>
        <w:tc>
          <w:tcPr>
            <w:tcW w:w="1752" w:type="pct"/>
          </w:tcPr>
          <w:p w14:paraId="1D29DECF" w14:textId="77777777" w:rsidR="00686BEB" w:rsidRPr="00686BEB" w:rsidRDefault="00686BEB" w:rsidP="00686BEB">
            <w:pPr>
              <w:spacing w:line="276" w:lineRule="auto"/>
              <w:jc w:val="both"/>
              <w:rPr>
                <w:rFonts w:ascii="Times New Roman" w:hAnsi="Times New Roman"/>
                <w:bCs/>
                <w:iCs/>
                <w:color w:val="auto"/>
                <w:spacing w:val="1"/>
                <w:sz w:val="24"/>
                <w:szCs w:val="24"/>
              </w:rPr>
            </w:pPr>
            <w:r w:rsidRPr="00686BEB">
              <w:rPr>
                <w:rFonts w:ascii="Times New Roman" w:hAnsi="Times New Roman"/>
                <w:bCs/>
                <w:iCs/>
                <w:color w:val="auto"/>
                <w:spacing w:val="1"/>
                <w:sz w:val="24"/>
                <w:szCs w:val="24"/>
              </w:rPr>
              <w:t>Демонстрирует знания структуры биосферы и экосистем</w:t>
            </w:r>
          </w:p>
        </w:tc>
        <w:tc>
          <w:tcPr>
            <w:tcW w:w="1530" w:type="pct"/>
          </w:tcPr>
          <w:p w14:paraId="6A556DA9" w14:textId="77777777" w:rsidR="00686BEB" w:rsidRPr="00686BEB" w:rsidRDefault="00686BEB" w:rsidP="00686BEB">
            <w:pPr>
              <w:spacing w:line="276" w:lineRule="auto"/>
              <w:jc w:val="both"/>
              <w:rPr>
                <w:rFonts w:ascii="Times New Roman" w:hAnsi="Times New Roman"/>
                <w:bCs/>
                <w:iCs/>
                <w:color w:val="auto"/>
                <w:sz w:val="24"/>
                <w:szCs w:val="24"/>
              </w:rPr>
            </w:pPr>
            <w:r w:rsidRPr="00686BEB">
              <w:rPr>
                <w:rFonts w:ascii="Times New Roman" w:hAnsi="Times New Roman"/>
                <w:bCs/>
                <w:iCs/>
                <w:color w:val="auto"/>
                <w:sz w:val="24"/>
                <w:szCs w:val="24"/>
              </w:rPr>
              <w:t>Тестирование</w:t>
            </w:r>
          </w:p>
          <w:p w14:paraId="6A5CCAA7" w14:textId="77777777" w:rsidR="00686BEB" w:rsidRPr="00686BEB" w:rsidRDefault="00686BEB" w:rsidP="00686BEB">
            <w:pPr>
              <w:spacing w:line="276" w:lineRule="auto"/>
              <w:jc w:val="both"/>
              <w:rPr>
                <w:rFonts w:ascii="Times New Roman" w:hAnsi="Times New Roman"/>
                <w:bCs/>
                <w:iCs/>
                <w:color w:val="auto"/>
                <w:sz w:val="24"/>
                <w:szCs w:val="24"/>
              </w:rPr>
            </w:pPr>
            <w:r w:rsidRPr="00686BEB">
              <w:rPr>
                <w:rFonts w:ascii="Times New Roman" w:hAnsi="Times New Roman"/>
                <w:bCs/>
                <w:iCs/>
                <w:color w:val="auto"/>
                <w:sz w:val="24"/>
                <w:szCs w:val="24"/>
              </w:rPr>
              <w:t>Оценка решений ситуационных задач</w:t>
            </w:r>
          </w:p>
        </w:tc>
      </w:tr>
      <w:tr w:rsidR="00686BEB" w:rsidRPr="00686BEB" w14:paraId="045AE007" w14:textId="77777777" w:rsidTr="00C25760">
        <w:tc>
          <w:tcPr>
            <w:tcW w:w="1718" w:type="pct"/>
          </w:tcPr>
          <w:p w14:paraId="5404E588" w14:textId="77777777" w:rsidR="00686BEB" w:rsidRPr="00686BEB" w:rsidRDefault="00686BEB" w:rsidP="00686BEB">
            <w:pPr>
              <w:spacing w:line="276" w:lineRule="auto"/>
              <w:rPr>
                <w:rFonts w:ascii="Times New Roman" w:hAnsi="Times New Roman"/>
                <w:bCs/>
                <w:iCs/>
                <w:color w:val="auto"/>
                <w:sz w:val="24"/>
                <w:szCs w:val="24"/>
              </w:rPr>
            </w:pPr>
            <w:r w:rsidRPr="00686BEB">
              <w:rPr>
                <w:rFonts w:ascii="Times New Roman" w:hAnsi="Times New Roman"/>
                <w:bCs/>
                <w:iCs/>
                <w:color w:val="auto"/>
                <w:sz w:val="24"/>
                <w:szCs w:val="24"/>
              </w:rPr>
              <w:t>формирования среды жизнедеятельности граждан российского государства;</w:t>
            </w:r>
          </w:p>
          <w:p w14:paraId="5AE676BC"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bCs/>
                <w:iCs/>
                <w:color w:val="auto"/>
                <w:sz w:val="24"/>
                <w:szCs w:val="24"/>
              </w:rPr>
              <w:t>принципы и правила международного сотрудничества в области природопользования и охраны окружающей среды.</w:t>
            </w:r>
          </w:p>
        </w:tc>
        <w:tc>
          <w:tcPr>
            <w:tcW w:w="1752" w:type="pct"/>
          </w:tcPr>
          <w:p w14:paraId="5665EC74"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Демонстрирует знания о средах жизнедеятельности человека</w:t>
            </w:r>
          </w:p>
          <w:p w14:paraId="1F2CF609"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color w:val="auto"/>
                <w:sz w:val="24"/>
                <w:szCs w:val="24"/>
              </w:rPr>
              <w:t xml:space="preserve">Определяет характеристики деятельности международных организаций </w:t>
            </w:r>
          </w:p>
        </w:tc>
        <w:tc>
          <w:tcPr>
            <w:tcW w:w="1530" w:type="pct"/>
          </w:tcPr>
          <w:p w14:paraId="1AE76D38"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Оценка решений ситуационных задач</w:t>
            </w:r>
          </w:p>
          <w:p w14:paraId="3B55CECB" w14:textId="77777777" w:rsidR="00686BEB" w:rsidRPr="00686BEB" w:rsidRDefault="00686BEB" w:rsidP="00686BEB">
            <w:pPr>
              <w:spacing w:line="276" w:lineRule="auto"/>
              <w:rPr>
                <w:rFonts w:ascii="Times New Roman" w:hAnsi="Times New Roman"/>
                <w:color w:val="auto"/>
                <w:sz w:val="24"/>
                <w:szCs w:val="24"/>
              </w:rPr>
            </w:pPr>
          </w:p>
          <w:p w14:paraId="65EB063B"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color w:val="auto"/>
                <w:sz w:val="24"/>
                <w:szCs w:val="24"/>
              </w:rPr>
              <w:t xml:space="preserve">Тестирование </w:t>
            </w:r>
          </w:p>
        </w:tc>
      </w:tr>
      <w:tr w:rsidR="00686BEB" w:rsidRPr="00686BEB" w14:paraId="044937A1" w14:textId="77777777" w:rsidTr="00C25760">
        <w:tc>
          <w:tcPr>
            <w:tcW w:w="1718" w:type="pct"/>
          </w:tcPr>
          <w:p w14:paraId="2D5110CF" w14:textId="77777777" w:rsidR="00686BEB" w:rsidRPr="00686BEB" w:rsidRDefault="00686BEB" w:rsidP="00686BEB">
            <w:pPr>
              <w:spacing w:line="276" w:lineRule="auto"/>
              <w:rPr>
                <w:rFonts w:ascii="Times New Roman" w:hAnsi="Times New Roman"/>
                <w:bCs/>
                <w:iCs/>
                <w:color w:val="auto"/>
                <w:sz w:val="24"/>
                <w:szCs w:val="24"/>
              </w:rPr>
            </w:pPr>
            <w:r w:rsidRPr="00686BEB">
              <w:rPr>
                <w:rFonts w:ascii="Times New Roman" w:hAnsi="Times New Roman"/>
                <w:bCs/>
                <w:iCs/>
                <w:color w:val="auto"/>
                <w:sz w:val="24"/>
                <w:szCs w:val="24"/>
              </w:rPr>
              <w:t xml:space="preserve">правила экологической безопасности при ведении профессиональной деятельности; </w:t>
            </w:r>
          </w:p>
          <w:p w14:paraId="19FEABBE"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bCs/>
                <w:iCs/>
                <w:color w:val="auto"/>
                <w:sz w:val="24"/>
                <w:szCs w:val="24"/>
              </w:rPr>
              <w:t>основные виды чрезвычайных событий природного и техногенного происхождения, опасные явления, порождаемые их действием</w:t>
            </w:r>
          </w:p>
        </w:tc>
        <w:tc>
          <w:tcPr>
            <w:tcW w:w="1752" w:type="pct"/>
          </w:tcPr>
          <w:p w14:paraId="5A0F69FE"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Определяет характеристики ЧС природного и техногенного характера</w:t>
            </w:r>
          </w:p>
        </w:tc>
        <w:tc>
          <w:tcPr>
            <w:tcW w:w="1530" w:type="pct"/>
          </w:tcPr>
          <w:p w14:paraId="1C622A8A"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Экспертная оценка по результатам собеседования выполненного практического задания</w:t>
            </w:r>
          </w:p>
          <w:p w14:paraId="7D06ADDF"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Оценка решения ситуационных задач</w:t>
            </w:r>
          </w:p>
        </w:tc>
      </w:tr>
      <w:tr w:rsidR="00686BEB" w:rsidRPr="00686BEB" w14:paraId="0EB61AD1" w14:textId="77777777" w:rsidTr="00C25760">
        <w:tc>
          <w:tcPr>
            <w:tcW w:w="1718" w:type="pct"/>
          </w:tcPr>
          <w:p w14:paraId="07E7D975"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iCs/>
                <w:color w:val="auto"/>
                <w:sz w:val="24"/>
                <w:szCs w:val="24"/>
              </w:rPr>
              <w:lastRenderedPageBreak/>
              <w:t>правила построения простых и сложных предложений на экологические темы; основные общеупотребительные глаголы; лексический минимум, относящийся к описанию экологических предметов и явлений, средств и процессов профессиональной деятельности; особенности произношения; правила чтения текстов экологической направленности.</w:t>
            </w:r>
          </w:p>
        </w:tc>
        <w:tc>
          <w:tcPr>
            <w:tcW w:w="1752" w:type="pct"/>
          </w:tcPr>
          <w:p w14:paraId="648E194B" w14:textId="77777777" w:rsidR="00686BEB" w:rsidRPr="00686BEB" w:rsidRDefault="00686BEB" w:rsidP="00686BEB">
            <w:pPr>
              <w:spacing w:line="276" w:lineRule="auto"/>
              <w:rPr>
                <w:rFonts w:ascii="Times New Roman" w:hAnsi="Times New Roman"/>
                <w:color w:val="auto"/>
                <w:sz w:val="24"/>
                <w:szCs w:val="24"/>
              </w:rPr>
            </w:pPr>
            <w:r w:rsidRPr="00686BEB">
              <w:rPr>
                <w:rFonts w:ascii="Times New Roman" w:hAnsi="Times New Roman"/>
                <w:iCs/>
                <w:color w:val="auto"/>
                <w:sz w:val="24"/>
                <w:szCs w:val="24"/>
              </w:rPr>
              <w:t>Логически и грамотно рассуждает на экологические темы</w:t>
            </w:r>
          </w:p>
        </w:tc>
        <w:tc>
          <w:tcPr>
            <w:tcW w:w="1530" w:type="pct"/>
          </w:tcPr>
          <w:p w14:paraId="3A6D5080" w14:textId="77777777" w:rsidR="00686BEB" w:rsidRPr="00686BEB" w:rsidRDefault="00686BEB" w:rsidP="00686BEB">
            <w:pPr>
              <w:spacing w:line="276" w:lineRule="auto"/>
              <w:rPr>
                <w:rFonts w:ascii="Times New Roman" w:hAnsi="Times New Roman"/>
                <w:b/>
                <w:bCs/>
                <w:iCs/>
                <w:color w:val="auto"/>
                <w:sz w:val="24"/>
                <w:szCs w:val="24"/>
              </w:rPr>
            </w:pPr>
            <w:r w:rsidRPr="00686BEB">
              <w:rPr>
                <w:rFonts w:ascii="Times New Roman" w:hAnsi="Times New Roman"/>
                <w:iCs/>
                <w:color w:val="auto"/>
                <w:sz w:val="24"/>
                <w:szCs w:val="24"/>
              </w:rPr>
              <w:t>Экспертная оценка по результатам собеседования выполненного практического задания</w:t>
            </w:r>
          </w:p>
        </w:tc>
      </w:tr>
      <w:tr w:rsidR="00686BEB" w:rsidRPr="00686BEB" w14:paraId="1FEAB1A5" w14:textId="77777777" w:rsidTr="00C25760">
        <w:tc>
          <w:tcPr>
            <w:tcW w:w="1718" w:type="pct"/>
          </w:tcPr>
          <w:p w14:paraId="7B2F6F02"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t>основы природопользования, экономики природопользования, устойчивого развития, оценки воздействия на окружающую среду, правовых основ природопользования и охраны окружающей среды</w:t>
            </w:r>
          </w:p>
        </w:tc>
        <w:tc>
          <w:tcPr>
            <w:tcW w:w="1752" w:type="pct"/>
          </w:tcPr>
          <w:p w14:paraId="65C28A93" w14:textId="77777777" w:rsidR="00686BEB" w:rsidRPr="00686BEB" w:rsidRDefault="00686BEB" w:rsidP="00686BEB">
            <w:pPr>
              <w:spacing w:line="276" w:lineRule="auto"/>
              <w:rPr>
                <w:rFonts w:ascii="Times New Roman" w:hAnsi="Times New Roman"/>
                <w:b/>
                <w:bCs/>
                <w:iCs/>
                <w:color w:val="auto"/>
                <w:sz w:val="24"/>
                <w:szCs w:val="24"/>
              </w:rPr>
            </w:pPr>
            <w:r w:rsidRPr="00686BEB">
              <w:rPr>
                <w:rFonts w:ascii="Times New Roman" w:hAnsi="Times New Roman"/>
                <w:bCs/>
                <w:iCs/>
                <w:color w:val="auto"/>
                <w:spacing w:val="1"/>
                <w:sz w:val="24"/>
                <w:szCs w:val="24"/>
              </w:rPr>
              <w:t>Демонстрирует знания экологические принципы рационального использования природных ресурсов и охраны природы</w:t>
            </w:r>
          </w:p>
        </w:tc>
        <w:tc>
          <w:tcPr>
            <w:tcW w:w="1530" w:type="pct"/>
          </w:tcPr>
          <w:p w14:paraId="734B0423"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 Оценка решений ситуационных задач</w:t>
            </w:r>
          </w:p>
        </w:tc>
      </w:tr>
      <w:tr w:rsidR="00686BEB" w:rsidRPr="00686BEB" w14:paraId="0DB740C4" w14:textId="77777777" w:rsidTr="00C25760">
        <w:tc>
          <w:tcPr>
            <w:tcW w:w="1718" w:type="pct"/>
          </w:tcPr>
          <w:p w14:paraId="09ADD565"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t>теоретические основы экологического мониторинга; принципы размещения производства; основные источники техногенного воздействия на окружающую среду; нормирования и снижения загрязнения окружающей среды, техногенных систем и экологического риска</w:t>
            </w:r>
          </w:p>
        </w:tc>
        <w:tc>
          <w:tcPr>
            <w:tcW w:w="1752" w:type="pct"/>
          </w:tcPr>
          <w:p w14:paraId="6CE03DFC" w14:textId="77777777" w:rsidR="00686BEB" w:rsidRPr="00686BEB" w:rsidRDefault="00686BEB" w:rsidP="00686BEB">
            <w:pPr>
              <w:spacing w:line="276" w:lineRule="auto"/>
              <w:rPr>
                <w:rFonts w:ascii="Times New Roman" w:hAnsi="Times New Roman"/>
                <w:b/>
                <w:bCs/>
                <w:iCs/>
                <w:color w:val="auto"/>
                <w:sz w:val="24"/>
                <w:szCs w:val="24"/>
              </w:rPr>
            </w:pPr>
            <w:r w:rsidRPr="00686BEB">
              <w:rPr>
                <w:rFonts w:ascii="Times New Roman" w:hAnsi="Times New Roman"/>
                <w:bCs/>
                <w:iCs/>
                <w:color w:val="auto"/>
                <w:spacing w:val="1"/>
                <w:sz w:val="24"/>
                <w:szCs w:val="24"/>
              </w:rPr>
              <w:t>Демонстрирует знания видов экологического мониторинга и источников загрязнения</w:t>
            </w:r>
          </w:p>
        </w:tc>
        <w:tc>
          <w:tcPr>
            <w:tcW w:w="1530" w:type="pct"/>
          </w:tcPr>
          <w:p w14:paraId="71B6D286"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Тестирование </w:t>
            </w:r>
          </w:p>
        </w:tc>
      </w:tr>
      <w:tr w:rsidR="00686BEB" w:rsidRPr="00686BEB" w14:paraId="650D7121" w14:textId="77777777" w:rsidTr="00C25760">
        <w:trPr>
          <w:trHeight w:val="1440"/>
        </w:trPr>
        <w:tc>
          <w:tcPr>
            <w:tcW w:w="1718" w:type="pct"/>
          </w:tcPr>
          <w:p w14:paraId="4A3C49D6"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t>требования нормативных документов в области охраны окружающей среды</w:t>
            </w:r>
          </w:p>
        </w:tc>
        <w:tc>
          <w:tcPr>
            <w:tcW w:w="1752" w:type="pct"/>
          </w:tcPr>
          <w:p w14:paraId="05E97E26"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Работает с нормативной документацией</w:t>
            </w:r>
          </w:p>
          <w:p w14:paraId="69991E64" w14:textId="77777777" w:rsidR="00686BEB" w:rsidRPr="00686BEB" w:rsidRDefault="00686BEB" w:rsidP="00686BEB">
            <w:pPr>
              <w:spacing w:line="276" w:lineRule="auto"/>
              <w:rPr>
                <w:rFonts w:ascii="Times New Roman" w:hAnsi="Times New Roman"/>
                <w:bCs/>
                <w:iCs/>
                <w:color w:val="auto"/>
                <w:spacing w:val="1"/>
                <w:sz w:val="24"/>
                <w:szCs w:val="24"/>
              </w:rPr>
            </w:pPr>
            <w:r w:rsidRPr="00686BEB">
              <w:rPr>
                <w:rFonts w:ascii="Times New Roman" w:hAnsi="Times New Roman"/>
                <w:iCs/>
                <w:color w:val="auto"/>
                <w:sz w:val="24"/>
                <w:szCs w:val="24"/>
              </w:rPr>
              <w:t>Демонстрирует знания ФЗ и Кодексов РФ по охране природной среды</w:t>
            </w:r>
          </w:p>
        </w:tc>
        <w:tc>
          <w:tcPr>
            <w:tcW w:w="1530" w:type="pct"/>
          </w:tcPr>
          <w:p w14:paraId="322FD113" w14:textId="77777777" w:rsidR="00686BEB" w:rsidRPr="00686BEB" w:rsidRDefault="00686BEB" w:rsidP="00686BEB">
            <w:pPr>
              <w:spacing w:line="276" w:lineRule="auto"/>
              <w:rPr>
                <w:rFonts w:ascii="Times New Roman" w:hAnsi="Times New Roman"/>
                <w:bCs/>
                <w:iCs/>
                <w:color w:val="auto"/>
                <w:sz w:val="24"/>
                <w:szCs w:val="24"/>
              </w:rPr>
            </w:pPr>
            <w:r w:rsidRPr="00686BEB">
              <w:rPr>
                <w:rFonts w:ascii="Times New Roman" w:hAnsi="Times New Roman"/>
                <w:bCs/>
                <w:iCs/>
                <w:color w:val="auto"/>
                <w:sz w:val="24"/>
                <w:szCs w:val="24"/>
              </w:rPr>
              <w:t xml:space="preserve">Экспертная оценка по результатам наблюдений за деятельностью студента во время выполнения практического задания </w:t>
            </w:r>
          </w:p>
          <w:p w14:paraId="6F748B35" w14:textId="77777777" w:rsidR="00686BEB" w:rsidRPr="00686BEB" w:rsidRDefault="00686BEB" w:rsidP="00686BEB">
            <w:pPr>
              <w:spacing w:line="276" w:lineRule="auto"/>
              <w:rPr>
                <w:rFonts w:ascii="Times New Roman" w:hAnsi="Times New Roman"/>
                <w:bCs/>
                <w:iCs/>
                <w:color w:val="auto"/>
                <w:sz w:val="24"/>
                <w:szCs w:val="24"/>
              </w:rPr>
            </w:pPr>
            <w:r w:rsidRPr="00686BEB">
              <w:rPr>
                <w:rFonts w:ascii="Times New Roman" w:hAnsi="Times New Roman"/>
                <w:bCs/>
                <w:iCs/>
                <w:color w:val="auto"/>
                <w:sz w:val="24"/>
                <w:szCs w:val="24"/>
              </w:rPr>
              <w:t>Оценка результатов выполнения практической работы</w:t>
            </w:r>
          </w:p>
        </w:tc>
      </w:tr>
      <w:tr w:rsidR="00686BEB" w:rsidRPr="00686BEB" w14:paraId="7981577A" w14:textId="77777777" w:rsidTr="00C25760">
        <w:trPr>
          <w:trHeight w:val="2613"/>
        </w:trPr>
        <w:tc>
          <w:tcPr>
            <w:tcW w:w="1718" w:type="pct"/>
          </w:tcPr>
          <w:p w14:paraId="4FB9E903"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lastRenderedPageBreak/>
              <w:t xml:space="preserve">основные вредные и (или) опасные производственные факторы, виды негативного воздействия на окружающую среду при проведении различных видов строительных работ и методы их минимизации и предотвращения; </w:t>
            </w:r>
          </w:p>
        </w:tc>
        <w:tc>
          <w:tcPr>
            <w:tcW w:w="1752" w:type="pct"/>
          </w:tcPr>
          <w:p w14:paraId="2A2CF2C1"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Демонстрирует знания</w:t>
            </w:r>
            <w:r w:rsidRPr="00686BEB">
              <w:rPr>
                <w:rFonts w:ascii="Times New Roman" w:hAnsi="Times New Roman"/>
                <w:color w:val="auto"/>
                <w:sz w:val="24"/>
                <w:szCs w:val="24"/>
              </w:rPr>
              <w:t xml:space="preserve"> </w:t>
            </w:r>
            <w:r w:rsidRPr="00686BEB">
              <w:rPr>
                <w:rFonts w:ascii="Times New Roman" w:hAnsi="Times New Roman"/>
                <w:iCs/>
                <w:color w:val="auto"/>
                <w:sz w:val="24"/>
                <w:szCs w:val="24"/>
              </w:rPr>
              <w:t>основных вредных и (или) опасных производственных факторы, виды негативного воздействия на окружающую среду при проведении различных видов строительных работ и методы их минимизации и предотвращении</w:t>
            </w:r>
          </w:p>
        </w:tc>
        <w:tc>
          <w:tcPr>
            <w:tcW w:w="1530" w:type="pct"/>
          </w:tcPr>
          <w:p w14:paraId="1969A7B6" w14:textId="77777777" w:rsidR="00686BEB" w:rsidRPr="00686BEB" w:rsidRDefault="00686BEB" w:rsidP="00686BEB">
            <w:pPr>
              <w:spacing w:line="276" w:lineRule="auto"/>
              <w:rPr>
                <w:rFonts w:ascii="Times New Roman" w:hAnsi="Times New Roman"/>
                <w:bCs/>
                <w:iCs/>
                <w:color w:val="auto"/>
                <w:sz w:val="24"/>
                <w:szCs w:val="24"/>
              </w:rPr>
            </w:pPr>
            <w:r w:rsidRPr="00686BEB">
              <w:rPr>
                <w:rFonts w:ascii="Times New Roman" w:hAnsi="Times New Roman"/>
                <w:bCs/>
                <w:iCs/>
                <w:color w:val="auto"/>
                <w:sz w:val="24"/>
                <w:szCs w:val="24"/>
              </w:rPr>
              <w:t xml:space="preserve">Устный опрос </w:t>
            </w:r>
          </w:p>
          <w:p w14:paraId="0553C38B" w14:textId="77777777" w:rsidR="00686BEB" w:rsidRPr="00686BEB" w:rsidRDefault="00686BEB" w:rsidP="00686BEB">
            <w:pPr>
              <w:spacing w:line="276" w:lineRule="auto"/>
              <w:rPr>
                <w:rFonts w:ascii="Times New Roman" w:hAnsi="Times New Roman"/>
                <w:bCs/>
                <w:iCs/>
                <w:color w:val="auto"/>
                <w:sz w:val="24"/>
                <w:szCs w:val="24"/>
              </w:rPr>
            </w:pPr>
          </w:p>
        </w:tc>
      </w:tr>
      <w:tr w:rsidR="00686BEB" w:rsidRPr="00686BEB" w14:paraId="598499BC" w14:textId="77777777" w:rsidTr="00C25760">
        <w:trPr>
          <w:trHeight w:val="1476"/>
        </w:trPr>
        <w:tc>
          <w:tcPr>
            <w:tcW w:w="1718" w:type="pct"/>
          </w:tcPr>
          <w:p w14:paraId="7205D50F"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t xml:space="preserve">правила ведения документации по контролю исполнения требований охраны окружающей среды; </w:t>
            </w:r>
          </w:p>
        </w:tc>
        <w:tc>
          <w:tcPr>
            <w:tcW w:w="1752" w:type="pct"/>
          </w:tcPr>
          <w:p w14:paraId="64CB9676"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Демонстрирует знания</w:t>
            </w:r>
            <w:r w:rsidRPr="00686BEB">
              <w:rPr>
                <w:rFonts w:ascii="Times New Roman" w:hAnsi="Times New Roman"/>
                <w:color w:val="auto"/>
                <w:sz w:val="24"/>
                <w:szCs w:val="24"/>
              </w:rPr>
              <w:t xml:space="preserve"> </w:t>
            </w:r>
            <w:r w:rsidRPr="00686BEB">
              <w:rPr>
                <w:rFonts w:ascii="Times New Roman" w:hAnsi="Times New Roman"/>
                <w:iCs/>
                <w:color w:val="auto"/>
                <w:sz w:val="24"/>
                <w:szCs w:val="24"/>
              </w:rPr>
              <w:t>правил ведения документации по контролю исполнения требований охраны окружающей среды</w:t>
            </w:r>
          </w:p>
        </w:tc>
        <w:tc>
          <w:tcPr>
            <w:tcW w:w="1530" w:type="pct"/>
          </w:tcPr>
          <w:p w14:paraId="71580A00" w14:textId="77777777" w:rsidR="00686BEB" w:rsidRPr="00686BEB" w:rsidRDefault="00686BEB" w:rsidP="00686BEB">
            <w:pPr>
              <w:spacing w:line="276" w:lineRule="auto"/>
              <w:rPr>
                <w:rFonts w:ascii="Times New Roman" w:hAnsi="Times New Roman"/>
                <w:bCs/>
                <w:iCs/>
                <w:color w:val="auto"/>
                <w:sz w:val="24"/>
                <w:szCs w:val="24"/>
              </w:rPr>
            </w:pPr>
            <w:r w:rsidRPr="00686BEB">
              <w:rPr>
                <w:rFonts w:ascii="Times New Roman" w:hAnsi="Times New Roman"/>
                <w:bCs/>
                <w:iCs/>
                <w:color w:val="auto"/>
                <w:sz w:val="24"/>
                <w:szCs w:val="24"/>
              </w:rPr>
              <w:t>Тестирование</w:t>
            </w:r>
          </w:p>
        </w:tc>
      </w:tr>
      <w:tr w:rsidR="00686BEB" w:rsidRPr="00686BEB" w14:paraId="6CF936DC" w14:textId="77777777" w:rsidTr="00C25760">
        <w:trPr>
          <w:trHeight w:val="1592"/>
        </w:trPr>
        <w:tc>
          <w:tcPr>
            <w:tcW w:w="1718" w:type="pct"/>
          </w:tcPr>
          <w:p w14:paraId="4F0AA553"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t xml:space="preserve"> меры административной и уголовной ответственности, применяемые при нарушении требований к охране окружающей среды.</w:t>
            </w:r>
          </w:p>
        </w:tc>
        <w:tc>
          <w:tcPr>
            <w:tcW w:w="1752" w:type="pct"/>
          </w:tcPr>
          <w:p w14:paraId="66754DCC"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 Демонстрация знаний</w:t>
            </w:r>
            <w:r w:rsidRPr="00686BEB">
              <w:rPr>
                <w:rFonts w:ascii="Times New Roman" w:hAnsi="Times New Roman"/>
                <w:color w:val="auto"/>
                <w:sz w:val="24"/>
                <w:szCs w:val="24"/>
              </w:rPr>
              <w:t xml:space="preserve"> </w:t>
            </w:r>
            <w:r w:rsidRPr="00686BEB">
              <w:rPr>
                <w:rFonts w:ascii="Times New Roman" w:hAnsi="Times New Roman"/>
                <w:iCs/>
                <w:color w:val="auto"/>
                <w:sz w:val="24"/>
                <w:szCs w:val="24"/>
              </w:rPr>
              <w:t>мер административной и уголовной ответственности, применяемые при нарушении требований к охране окружающей среды</w:t>
            </w:r>
          </w:p>
        </w:tc>
        <w:tc>
          <w:tcPr>
            <w:tcW w:w="1530" w:type="pct"/>
          </w:tcPr>
          <w:p w14:paraId="3D36737C" w14:textId="77777777" w:rsidR="00686BEB" w:rsidRPr="00686BEB" w:rsidRDefault="00686BEB" w:rsidP="00686BEB">
            <w:pPr>
              <w:spacing w:line="276" w:lineRule="auto"/>
              <w:rPr>
                <w:rFonts w:ascii="Times New Roman" w:hAnsi="Times New Roman"/>
                <w:bCs/>
                <w:iCs/>
                <w:color w:val="auto"/>
                <w:sz w:val="24"/>
                <w:szCs w:val="24"/>
              </w:rPr>
            </w:pPr>
            <w:r w:rsidRPr="00686BEB">
              <w:rPr>
                <w:rFonts w:ascii="Times New Roman" w:hAnsi="Times New Roman"/>
                <w:bCs/>
                <w:iCs/>
                <w:color w:val="auto"/>
                <w:sz w:val="24"/>
                <w:szCs w:val="24"/>
              </w:rPr>
              <w:t>Тестирование</w:t>
            </w:r>
          </w:p>
        </w:tc>
      </w:tr>
      <w:tr w:rsidR="00686BEB" w:rsidRPr="00686BEB" w14:paraId="376D4225" w14:textId="77777777" w:rsidTr="00C25760">
        <w:tc>
          <w:tcPr>
            <w:tcW w:w="1718" w:type="pct"/>
          </w:tcPr>
          <w:p w14:paraId="2FBA7575" w14:textId="77777777" w:rsidR="00686BEB" w:rsidRPr="00686BEB" w:rsidRDefault="00686BEB" w:rsidP="00686BEB">
            <w:pPr>
              <w:suppressAutoHyphens/>
              <w:spacing w:line="276" w:lineRule="auto"/>
              <w:rPr>
                <w:rFonts w:ascii="Times New Roman" w:hAnsi="Times New Roman"/>
                <w:color w:val="auto"/>
                <w:sz w:val="24"/>
                <w:szCs w:val="24"/>
              </w:rPr>
            </w:pPr>
            <w:r w:rsidRPr="00686BEB">
              <w:rPr>
                <w:rFonts w:ascii="Times New Roman" w:hAnsi="Times New Roman"/>
                <w:color w:val="auto"/>
                <w:sz w:val="24"/>
                <w:szCs w:val="24"/>
              </w:rPr>
              <w:t>задачи и цели природоохранных органов управления и надзора</w:t>
            </w:r>
          </w:p>
        </w:tc>
        <w:tc>
          <w:tcPr>
            <w:tcW w:w="1752" w:type="pct"/>
          </w:tcPr>
          <w:p w14:paraId="1F38D3C3"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 xml:space="preserve">Перечисляет и даёт характеристики задач и целей природоохранных органов управления и надзора </w:t>
            </w:r>
          </w:p>
        </w:tc>
        <w:tc>
          <w:tcPr>
            <w:tcW w:w="1530" w:type="pct"/>
          </w:tcPr>
          <w:p w14:paraId="6220938A" w14:textId="77777777" w:rsidR="00686BEB" w:rsidRPr="00686BEB" w:rsidRDefault="00686BEB" w:rsidP="00686BEB">
            <w:pPr>
              <w:spacing w:line="276" w:lineRule="auto"/>
              <w:rPr>
                <w:rFonts w:ascii="Times New Roman" w:hAnsi="Times New Roman"/>
                <w:iCs/>
                <w:color w:val="auto"/>
                <w:sz w:val="24"/>
                <w:szCs w:val="24"/>
              </w:rPr>
            </w:pPr>
            <w:r w:rsidRPr="00686BEB">
              <w:rPr>
                <w:rFonts w:ascii="Times New Roman" w:hAnsi="Times New Roman"/>
                <w:iCs/>
                <w:color w:val="auto"/>
                <w:sz w:val="24"/>
                <w:szCs w:val="24"/>
              </w:rPr>
              <w:t>Экспертная оценка по результатам собеседования выполненного практического задания.</w:t>
            </w:r>
          </w:p>
          <w:p w14:paraId="16C8FBB6" w14:textId="77777777" w:rsidR="00686BEB" w:rsidRPr="00686BEB" w:rsidRDefault="00686BEB" w:rsidP="00686BEB">
            <w:pPr>
              <w:spacing w:line="276" w:lineRule="auto"/>
              <w:rPr>
                <w:rFonts w:ascii="Times New Roman" w:hAnsi="Times New Roman"/>
                <w:b/>
                <w:bCs/>
                <w:iCs/>
                <w:color w:val="auto"/>
                <w:sz w:val="24"/>
                <w:szCs w:val="24"/>
              </w:rPr>
            </w:pPr>
            <w:r w:rsidRPr="00686BEB">
              <w:rPr>
                <w:rFonts w:ascii="Times New Roman" w:hAnsi="Times New Roman"/>
                <w:iCs/>
                <w:color w:val="auto"/>
                <w:sz w:val="24"/>
                <w:szCs w:val="24"/>
              </w:rPr>
              <w:t>Устный опрос</w:t>
            </w:r>
          </w:p>
        </w:tc>
      </w:tr>
    </w:tbl>
    <w:p w14:paraId="758F54CA" w14:textId="77777777" w:rsidR="00686BEB" w:rsidRP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16B4B0F0" w14:textId="77777777" w:rsidR="00686BEB" w:rsidRP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7007D203" w14:textId="77777777" w:rsidR="00B55FA2" w:rsidRDefault="00B55FA2" w:rsidP="00B55FA2">
      <w:pPr>
        <w:jc w:val="center"/>
        <w:rPr>
          <w:rFonts w:ascii="Times New Roman" w:eastAsia="Calibri" w:hAnsi="Times New Roman"/>
          <w:b/>
          <w:bCs/>
          <w:color w:val="auto"/>
          <w:sz w:val="24"/>
          <w:szCs w:val="24"/>
          <w:lang w:eastAsia="en-US"/>
        </w:rPr>
      </w:pPr>
    </w:p>
    <w:p w14:paraId="57BF1D7A" w14:textId="77777777" w:rsidR="00B55FA2" w:rsidRDefault="00B55FA2" w:rsidP="00B55FA2">
      <w:pPr>
        <w:jc w:val="center"/>
        <w:rPr>
          <w:rFonts w:ascii="Times New Roman" w:eastAsia="Calibri" w:hAnsi="Times New Roman"/>
          <w:b/>
          <w:bCs/>
          <w:color w:val="auto"/>
          <w:sz w:val="24"/>
          <w:szCs w:val="24"/>
          <w:lang w:eastAsia="en-US"/>
        </w:rPr>
      </w:pPr>
    </w:p>
    <w:p w14:paraId="3865ED38" w14:textId="77777777" w:rsidR="00B55FA2" w:rsidRDefault="00B55FA2" w:rsidP="00B55FA2">
      <w:pPr>
        <w:jc w:val="center"/>
        <w:rPr>
          <w:rFonts w:ascii="Times New Roman" w:eastAsia="Calibri" w:hAnsi="Times New Roman"/>
          <w:b/>
          <w:bCs/>
          <w:color w:val="auto"/>
          <w:sz w:val="24"/>
          <w:szCs w:val="24"/>
          <w:lang w:eastAsia="en-US"/>
        </w:rPr>
      </w:pPr>
    </w:p>
    <w:p w14:paraId="70F75AA9" w14:textId="77777777" w:rsidR="00B55FA2" w:rsidRDefault="00B55FA2" w:rsidP="00B55FA2">
      <w:pPr>
        <w:jc w:val="center"/>
        <w:rPr>
          <w:rFonts w:ascii="Times New Roman" w:eastAsia="Calibri" w:hAnsi="Times New Roman"/>
          <w:b/>
          <w:bCs/>
          <w:color w:val="auto"/>
          <w:sz w:val="24"/>
          <w:szCs w:val="24"/>
          <w:lang w:eastAsia="en-US"/>
        </w:rPr>
      </w:pPr>
    </w:p>
    <w:p w14:paraId="1DFE10D9" w14:textId="77777777" w:rsidR="00B55FA2" w:rsidRDefault="00B55FA2" w:rsidP="00B55FA2">
      <w:pPr>
        <w:jc w:val="center"/>
        <w:rPr>
          <w:rFonts w:ascii="Times New Roman" w:eastAsia="Calibri" w:hAnsi="Times New Roman"/>
          <w:b/>
          <w:bCs/>
          <w:color w:val="auto"/>
          <w:sz w:val="24"/>
          <w:szCs w:val="24"/>
          <w:lang w:eastAsia="en-US"/>
        </w:rPr>
      </w:pPr>
    </w:p>
    <w:p w14:paraId="429308AB" w14:textId="77777777" w:rsidR="00B55FA2" w:rsidRDefault="00B55FA2" w:rsidP="00B55FA2">
      <w:pPr>
        <w:jc w:val="center"/>
        <w:rPr>
          <w:rFonts w:ascii="Times New Roman" w:eastAsia="Calibri" w:hAnsi="Times New Roman"/>
          <w:b/>
          <w:bCs/>
          <w:color w:val="auto"/>
          <w:sz w:val="24"/>
          <w:szCs w:val="24"/>
          <w:lang w:eastAsia="en-US"/>
        </w:rPr>
      </w:pPr>
    </w:p>
    <w:p w14:paraId="78894B64" w14:textId="77777777" w:rsidR="00B55FA2" w:rsidRDefault="00B55FA2" w:rsidP="00B55FA2">
      <w:pPr>
        <w:jc w:val="center"/>
        <w:rPr>
          <w:rFonts w:ascii="Times New Roman" w:eastAsia="Calibri" w:hAnsi="Times New Roman"/>
          <w:b/>
          <w:bCs/>
          <w:color w:val="auto"/>
          <w:sz w:val="24"/>
          <w:szCs w:val="24"/>
          <w:lang w:eastAsia="en-US"/>
        </w:rPr>
      </w:pPr>
    </w:p>
    <w:p w14:paraId="0DB6E692" w14:textId="77777777" w:rsidR="00B55FA2" w:rsidRDefault="00B55FA2" w:rsidP="00B55FA2">
      <w:pPr>
        <w:jc w:val="center"/>
        <w:rPr>
          <w:rFonts w:ascii="Times New Roman" w:eastAsia="Calibri" w:hAnsi="Times New Roman"/>
          <w:b/>
          <w:bCs/>
          <w:color w:val="auto"/>
          <w:sz w:val="24"/>
          <w:szCs w:val="24"/>
          <w:lang w:eastAsia="en-US"/>
        </w:rPr>
      </w:pPr>
    </w:p>
    <w:p w14:paraId="02277010" w14:textId="77777777" w:rsidR="00B55FA2" w:rsidRDefault="00B55FA2" w:rsidP="00B55FA2">
      <w:pPr>
        <w:jc w:val="center"/>
        <w:rPr>
          <w:rFonts w:ascii="Times New Roman" w:eastAsia="Calibri" w:hAnsi="Times New Roman"/>
          <w:b/>
          <w:bCs/>
          <w:color w:val="auto"/>
          <w:sz w:val="24"/>
          <w:szCs w:val="24"/>
          <w:lang w:eastAsia="en-US"/>
        </w:rPr>
      </w:pPr>
    </w:p>
    <w:p w14:paraId="0E832FF2" w14:textId="77777777" w:rsidR="00B55FA2" w:rsidRDefault="00B55FA2" w:rsidP="00B55FA2">
      <w:pPr>
        <w:jc w:val="center"/>
        <w:rPr>
          <w:rFonts w:ascii="Times New Roman" w:eastAsia="Calibri" w:hAnsi="Times New Roman"/>
          <w:b/>
          <w:bCs/>
          <w:color w:val="auto"/>
          <w:sz w:val="24"/>
          <w:szCs w:val="24"/>
          <w:lang w:eastAsia="en-US"/>
        </w:rPr>
      </w:pPr>
    </w:p>
    <w:p w14:paraId="103130C7" w14:textId="77777777" w:rsidR="00B55FA2" w:rsidRDefault="00B55FA2" w:rsidP="00B55FA2">
      <w:pPr>
        <w:jc w:val="center"/>
        <w:rPr>
          <w:rFonts w:ascii="Times New Roman" w:eastAsia="Calibri" w:hAnsi="Times New Roman"/>
          <w:b/>
          <w:bCs/>
          <w:color w:val="auto"/>
          <w:sz w:val="24"/>
          <w:szCs w:val="24"/>
          <w:lang w:eastAsia="en-US"/>
        </w:rPr>
      </w:pPr>
    </w:p>
    <w:p w14:paraId="240CAE57" w14:textId="77777777" w:rsidR="00B55FA2" w:rsidRDefault="00B55FA2" w:rsidP="00B55FA2">
      <w:pPr>
        <w:jc w:val="center"/>
        <w:rPr>
          <w:rFonts w:ascii="Times New Roman" w:eastAsia="Calibri" w:hAnsi="Times New Roman"/>
          <w:b/>
          <w:bCs/>
          <w:color w:val="auto"/>
          <w:sz w:val="24"/>
          <w:szCs w:val="24"/>
          <w:lang w:eastAsia="en-US"/>
        </w:rPr>
      </w:pPr>
    </w:p>
    <w:p w14:paraId="42F07225" w14:textId="77777777" w:rsidR="00B55FA2" w:rsidRDefault="00B55FA2" w:rsidP="00B55FA2">
      <w:pPr>
        <w:jc w:val="center"/>
        <w:rPr>
          <w:rFonts w:ascii="Times New Roman" w:eastAsia="Calibri" w:hAnsi="Times New Roman"/>
          <w:b/>
          <w:bCs/>
          <w:color w:val="auto"/>
          <w:sz w:val="24"/>
          <w:szCs w:val="24"/>
          <w:lang w:eastAsia="en-US"/>
        </w:rPr>
      </w:pPr>
    </w:p>
    <w:p w14:paraId="4C16D612" w14:textId="77777777" w:rsidR="00B55FA2" w:rsidRDefault="00B55FA2" w:rsidP="00B55FA2">
      <w:pPr>
        <w:jc w:val="center"/>
        <w:rPr>
          <w:rFonts w:ascii="Times New Roman" w:eastAsia="Calibri" w:hAnsi="Times New Roman"/>
          <w:b/>
          <w:bCs/>
          <w:color w:val="auto"/>
          <w:sz w:val="24"/>
          <w:szCs w:val="24"/>
          <w:lang w:eastAsia="en-US"/>
        </w:rPr>
      </w:pPr>
    </w:p>
    <w:p w14:paraId="027AFCA8" w14:textId="77777777" w:rsidR="00B55FA2" w:rsidRDefault="00B55FA2" w:rsidP="00B55FA2">
      <w:pPr>
        <w:jc w:val="center"/>
        <w:rPr>
          <w:rFonts w:ascii="Times New Roman" w:eastAsia="Calibri" w:hAnsi="Times New Roman"/>
          <w:b/>
          <w:bCs/>
          <w:color w:val="auto"/>
          <w:sz w:val="24"/>
          <w:szCs w:val="24"/>
          <w:lang w:eastAsia="en-US"/>
        </w:rPr>
      </w:pPr>
    </w:p>
    <w:p w14:paraId="587117E7" w14:textId="77777777" w:rsidR="00B55FA2" w:rsidRDefault="00B55FA2" w:rsidP="00B55FA2">
      <w:pPr>
        <w:jc w:val="center"/>
        <w:rPr>
          <w:rFonts w:ascii="Times New Roman" w:eastAsia="Calibri" w:hAnsi="Times New Roman"/>
          <w:b/>
          <w:bCs/>
          <w:color w:val="auto"/>
          <w:sz w:val="24"/>
          <w:szCs w:val="24"/>
          <w:lang w:eastAsia="en-US"/>
        </w:rPr>
      </w:pPr>
    </w:p>
    <w:p w14:paraId="1F200AEB" w14:textId="77777777" w:rsidR="00B55FA2" w:rsidRDefault="00B55FA2" w:rsidP="00B55FA2">
      <w:pPr>
        <w:jc w:val="center"/>
        <w:rPr>
          <w:rFonts w:ascii="Times New Roman" w:eastAsia="Calibri" w:hAnsi="Times New Roman"/>
          <w:b/>
          <w:bCs/>
          <w:color w:val="auto"/>
          <w:sz w:val="24"/>
          <w:szCs w:val="24"/>
          <w:lang w:eastAsia="en-US"/>
        </w:rPr>
      </w:pPr>
    </w:p>
    <w:p w14:paraId="2798BE76" w14:textId="77777777" w:rsidR="00B55FA2" w:rsidRDefault="00B55FA2" w:rsidP="00B55FA2">
      <w:pPr>
        <w:jc w:val="center"/>
        <w:rPr>
          <w:rFonts w:ascii="Times New Roman" w:eastAsia="Calibri" w:hAnsi="Times New Roman"/>
          <w:b/>
          <w:bCs/>
          <w:color w:val="auto"/>
          <w:sz w:val="24"/>
          <w:szCs w:val="24"/>
          <w:lang w:eastAsia="en-US"/>
        </w:rPr>
      </w:pPr>
    </w:p>
    <w:p w14:paraId="6A79E2A6" w14:textId="19896427" w:rsidR="00B55FA2" w:rsidRPr="009208EB" w:rsidRDefault="00B55FA2" w:rsidP="00B55FA2">
      <w:pPr>
        <w:jc w:val="right"/>
        <w:rPr>
          <w:rFonts w:ascii="Times New Roman" w:eastAsia="Calibri" w:hAnsi="Times New Roman"/>
          <w:b/>
          <w:bCs/>
          <w:color w:val="auto"/>
          <w:sz w:val="24"/>
          <w:szCs w:val="24"/>
          <w:lang w:eastAsia="en-US"/>
        </w:rPr>
      </w:pPr>
      <w:r>
        <w:rPr>
          <w:rFonts w:ascii="Times New Roman" w:eastAsia="Calibri" w:hAnsi="Times New Roman"/>
          <w:b/>
          <w:bCs/>
          <w:color w:val="auto"/>
          <w:sz w:val="24"/>
          <w:szCs w:val="24"/>
          <w:lang w:eastAsia="en-US"/>
        </w:rPr>
        <w:lastRenderedPageBreak/>
        <w:tab/>
      </w:r>
      <w:r w:rsidRPr="009208EB">
        <w:rPr>
          <w:rFonts w:ascii="Times New Roman" w:eastAsia="Calibri" w:hAnsi="Times New Roman"/>
          <w:b/>
          <w:bCs/>
          <w:color w:val="auto"/>
          <w:sz w:val="24"/>
          <w:szCs w:val="24"/>
          <w:lang w:eastAsia="en-US"/>
        </w:rPr>
        <w:t>Приложение 2.</w:t>
      </w:r>
      <w:r>
        <w:rPr>
          <w:rFonts w:ascii="Times New Roman" w:eastAsia="Calibri" w:hAnsi="Times New Roman"/>
          <w:b/>
          <w:bCs/>
          <w:color w:val="auto"/>
          <w:sz w:val="24"/>
          <w:szCs w:val="24"/>
          <w:lang w:eastAsia="en-US"/>
        </w:rPr>
        <w:t>7</w:t>
      </w:r>
    </w:p>
    <w:p w14:paraId="60F8D8DD" w14:textId="77777777" w:rsidR="00B55FA2" w:rsidRPr="00720BE2" w:rsidRDefault="00B55FA2" w:rsidP="00B55FA2">
      <w:pPr>
        <w:keepNext/>
        <w:jc w:val="right"/>
        <w:outlineLvl w:val="0"/>
        <w:rPr>
          <w:rFonts w:ascii="Times New Roman" w:hAnsi="Times New Roman"/>
          <w:b/>
          <w:color w:val="auto"/>
          <w:sz w:val="24"/>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45A478F7" w14:textId="77777777" w:rsidR="00B55FA2" w:rsidRDefault="00B55FA2" w:rsidP="00B55FA2">
      <w:pPr>
        <w:keepNext/>
        <w:jc w:val="right"/>
        <w:outlineLvl w:val="0"/>
        <w:rPr>
          <w:rFonts w:ascii="Times New Roman" w:hAnsi="Times New Roman"/>
          <w:b/>
          <w:sz w:val="24"/>
        </w:rPr>
      </w:pPr>
      <w:r w:rsidRPr="00720BE2">
        <w:rPr>
          <w:rFonts w:ascii="Times New Roman" w:hAnsi="Times New Roman"/>
          <w:b/>
          <w:color w:val="auto"/>
          <w:sz w:val="24"/>
        </w:rPr>
        <w:t>строительных изделий и конструкций</w:t>
      </w:r>
    </w:p>
    <w:p w14:paraId="4FA9B5E4" w14:textId="51C17E09" w:rsidR="00B55FA2" w:rsidRDefault="00B55FA2" w:rsidP="00B55FA2">
      <w:pPr>
        <w:tabs>
          <w:tab w:val="left" w:pos="6057"/>
        </w:tabs>
        <w:rPr>
          <w:rFonts w:ascii="Times New Roman" w:eastAsia="Calibri" w:hAnsi="Times New Roman"/>
          <w:b/>
          <w:bCs/>
          <w:color w:val="auto"/>
          <w:sz w:val="24"/>
          <w:szCs w:val="24"/>
          <w:lang w:eastAsia="en-US"/>
        </w:rPr>
      </w:pPr>
    </w:p>
    <w:p w14:paraId="579923F5" w14:textId="77777777" w:rsidR="00B55FA2" w:rsidRDefault="00B55FA2" w:rsidP="00B55FA2">
      <w:pPr>
        <w:jc w:val="center"/>
        <w:rPr>
          <w:rFonts w:ascii="Times New Roman" w:eastAsia="Calibri" w:hAnsi="Times New Roman"/>
          <w:b/>
          <w:bCs/>
          <w:color w:val="auto"/>
          <w:sz w:val="24"/>
          <w:szCs w:val="24"/>
          <w:lang w:eastAsia="en-US"/>
        </w:rPr>
      </w:pPr>
    </w:p>
    <w:p w14:paraId="4A5FDE1D" w14:textId="77777777" w:rsidR="00B55FA2" w:rsidRDefault="00B55FA2" w:rsidP="00B55FA2">
      <w:pPr>
        <w:jc w:val="center"/>
        <w:rPr>
          <w:rFonts w:ascii="Times New Roman" w:eastAsia="Calibri" w:hAnsi="Times New Roman"/>
          <w:b/>
          <w:bCs/>
          <w:color w:val="auto"/>
          <w:sz w:val="24"/>
          <w:szCs w:val="24"/>
          <w:lang w:eastAsia="en-US"/>
        </w:rPr>
      </w:pPr>
    </w:p>
    <w:p w14:paraId="4E952E28" w14:textId="77777777" w:rsidR="00B55FA2" w:rsidRDefault="00B55FA2" w:rsidP="00B55FA2">
      <w:pPr>
        <w:jc w:val="center"/>
        <w:rPr>
          <w:rFonts w:ascii="Times New Roman" w:eastAsia="Calibri" w:hAnsi="Times New Roman"/>
          <w:b/>
          <w:bCs/>
          <w:color w:val="auto"/>
          <w:sz w:val="24"/>
          <w:szCs w:val="24"/>
          <w:lang w:eastAsia="en-US"/>
        </w:rPr>
      </w:pPr>
    </w:p>
    <w:p w14:paraId="63A21520" w14:textId="77777777" w:rsidR="00B55FA2" w:rsidRDefault="00B55FA2" w:rsidP="00B55FA2">
      <w:pPr>
        <w:jc w:val="center"/>
        <w:rPr>
          <w:rFonts w:ascii="Times New Roman" w:eastAsia="Calibri" w:hAnsi="Times New Roman"/>
          <w:b/>
          <w:bCs/>
          <w:color w:val="auto"/>
          <w:sz w:val="24"/>
          <w:szCs w:val="24"/>
          <w:lang w:eastAsia="en-US"/>
        </w:rPr>
      </w:pPr>
    </w:p>
    <w:p w14:paraId="1E2230E5" w14:textId="77777777" w:rsidR="00B55FA2" w:rsidRDefault="00B55FA2" w:rsidP="00B55FA2">
      <w:pPr>
        <w:jc w:val="center"/>
        <w:rPr>
          <w:rFonts w:ascii="Times New Roman" w:eastAsia="Calibri" w:hAnsi="Times New Roman"/>
          <w:b/>
          <w:bCs/>
          <w:color w:val="auto"/>
          <w:sz w:val="24"/>
          <w:szCs w:val="24"/>
          <w:lang w:eastAsia="en-US"/>
        </w:rPr>
      </w:pPr>
    </w:p>
    <w:p w14:paraId="2FE34A36" w14:textId="77777777" w:rsidR="00B55FA2" w:rsidRDefault="00B55FA2" w:rsidP="00B55FA2">
      <w:pPr>
        <w:jc w:val="center"/>
        <w:rPr>
          <w:rFonts w:ascii="Times New Roman" w:eastAsia="Calibri" w:hAnsi="Times New Roman"/>
          <w:b/>
          <w:bCs/>
          <w:color w:val="auto"/>
          <w:sz w:val="24"/>
          <w:szCs w:val="24"/>
          <w:lang w:eastAsia="en-US"/>
        </w:rPr>
      </w:pPr>
    </w:p>
    <w:p w14:paraId="295DAF46" w14:textId="77777777" w:rsidR="00B55FA2" w:rsidRDefault="00B55FA2" w:rsidP="00B55FA2">
      <w:pPr>
        <w:jc w:val="center"/>
        <w:rPr>
          <w:rFonts w:ascii="Times New Roman" w:eastAsia="Calibri" w:hAnsi="Times New Roman"/>
          <w:b/>
          <w:bCs/>
          <w:color w:val="auto"/>
          <w:sz w:val="24"/>
          <w:szCs w:val="24"/>
          <w:lang w:eastAsia="en-US"/>
        </w:rPr>
      </w:pPr>
    </w:p>
    <w:p w14:paraId="1D7F9EC9" w14:textId="77777777" w:rsidR="00B55FA2" w:rsidRDefault="00B55FA2" w:rsidP="00B55FA2">
      <w:pPr>
        <w:jc w:val="center"/>
        <w:rPr>
          <w:rFonts w:ascii="Times New Roman" w:eastAsia="Calibri" w:hAnsi="Times New Roman"/>
          <w:b/>
          <w:bCs/>
          <w:color w:val="auto"/>
          <w:sz w:val="24"/>
          <w:szCs w:val="24"/>
          <w:lang w:eastAsia="en-US"/>
        </w:rPr>
      </w:pPr>
    </w:p>
    <w:p w14:paraId="1B5F2786" w14:textId="77777777" w:rsidR="00B55FA2" w:rsidRDefault="00B55FA2" w:rsidP="00B55FA2">
      <w:pPr>
        <w:jc w:val="center"/>
        <w:rPr>
          <w:rFonts w:ascii="Times New Roman" w:eastAsia="Calibri" w:hAnsi="Times New Roman"/>
          <w:b/>
          <w:bCs/>
          <w:color w:val="auto"/>
          <w:sz w:val="24"/>
          <w:szCs w:val="24"/>
          <w:lang w:eastAsia="en-US"/>
        </w:rPr>
      </w:pPr>
    </w:p>
    <w:p w14:paraId="29600063" w14:textId="77777777" w:rsidR="00B55FA2" w:rsidRDefault="00B55FA2" w:rsidP="00B55FA2">
      <w:pPr>
        <w:jc w:val="center"/>
        <w:rPr>
          <w:rFonts w:ascii="Times New Roman" w:eastAsia="Calibri" w:hAnsi="Times New Roman"/>
          <w:b/>
          <w:bCs/>
          <w:color w:val="auto"/>
          <w:sz w:val="24"/>
          <w:szCs w:val="24"/>
          <w:lang w:eastAsia="en-US"/>
        </w:rPr>
      </w:pPr>
    </w:p>
    <w:p w14:paraId="6A5DFCFC" w14:textId="77777777" w:rsidR="00B55FA2" w:rsidRDefault="00B55FA2" w:rsidP="00B55FA2">
      <w:pPr>
        <w:jc w:val="center"/>
        <w:rPr>
          <w:rFonts w:ascii="Times New Roman" w:eastAsia="Calibri" w:hAnsi="Times New Roman"/>
          <w:b/>
          <w:bCs/>
          <w:color w:val="auto"/>
          <w:sz w:val="24"/>
          <w:szCs w:val="24"/>
          <w:lang w:eastAsia="en-US"/>
        </w:rPr>
      </w:pPr>
    </w:p>
    <w:p w14:paraId="6B80E2AD" w14:textId="77777777" w:rsidR="00B55FA2" w:rsidRDefault="00B55FA2" w:rsidP="00B55FA2">
      <w:pPr>
        <w:jc w:val="center"/>
        <w:rPr>
          <w:rFonts w:ascii="Times New Roman" w:eastAsia="Calibri" w:hAnsi="Times New Roman"/>
          <w:b/>
          <w:bCs/>
          <w:color w:val="auto"/>
          <w:sz w:val="24"/>
          <w:szCs w:val="24"/>
          <w:lang w:eastAsia="en-US"/>
        </w:rPr>
      </w:pPr>
    </w:p>
    <w:p w14:paraId="6ACB824B" w14:textId="77777777" w:rsidR="00B55FA2" w:rsidRDefault="00B55FA2" w:rsidP="00B55FA2">
      <w:pPr>
        <w:jc w:val="center"/>
        <w:rPr>
          <w:rFonts w:ascii="Times New Roman" w:eastAsia="Calibri" w:hAnsi="Times New Roman"/>
          <w:b/>
          <w:bCs/>
          <w:color w:val="auto"/>
          <w:sz w:val="24"/>
          <w:szCs w:val="24"/>
          <w:lang w:eastAsia="en-US"/>
        </w:rPr>
      </w:pPr>
    </w:p>
    <w:p w14:paraId="2252ED63" w14:textId="77777777" w:rsidR="00B55FA2" w:rsidRDefault="00B55FA2" w:rsidP="00B55FA2">
      <w:pPr>
        <w:jc w:val="center"/>
        <w:rPr>
          <w:rFonts w:ascii="Times New Roman" w:eastAsia="Calibri" w:hAnsi="Times New Roman"/>
          <w:b/>
          <w:bCs/>
          <w:color w:val="auto"/>
          <w:sz w:val="24"/>
          <w:szCs w:val="24"/>
          <w:lang w:eastAsia="en-US"/>
        </w:rPr>
      </w:pPr>
    </w:p>
    <w:p w14:paraId="6E33F755" w14:textId="1C5274AE" w:rsidR="00B55FA2" w:rsidRPr="00B55FA2" w:rsidRDefault="00B55FA2" w:rsidP="00B55FA2">
      <w:pPr>
        <w:jc w:val="center"/>
        <w:rPr>
          <w:rFonts w:ascii="Times New Roman" w:eastAsia="Calibri" w:hAnsi="Times New Roman"/>
          <w:b/>
          <w:bCs/>
          <w:color w:val="auto"/>
          <w:sz w:val="24"/>
          <w:szCs w:val="24"/>
          <w:lang w:eastAsia="en-US"/>
        </w:rPr>
      </w:pPr>
      <w:r w:rsidRPr="00B55FA2">
        <w:rPr>
          <w:rFonts w:ascii="Times New Roman" w:eastAsia="Calibri" w:hAnsi="Times New Roman"/>
          <w:b/>
          <w:bCs/>
          <w:color w:val="auto"/>
          <w:sz w:val="24"/>
          <w:szCs w:val="24"/>
          <w:lang w:eastAsia="en-US"/>
        </w:rPr>
        <w:t>Примерная рабочая программа дисциплины</w:t>
      </w:r>
    </w:p>
    <w:p w14:paraId="5AA47CA7" w14:textId="77777777" w:rsidR="00B55FA2" w:rsidRPr="00B55FA2" w:rsidRDefault="00B55FA2" w:rsidP="00B55FA2">
      <w:pPr>
        <w:spacing w:after="200" w:line="276" w:lineRule="auto"/>
        <w:jc w:val="center"/>
        <w:rPr>
          <w:rFonts w:ascii="Times New Roman" w:hAnsi="Times New Roman"/>
          <w:b/>
          <w:color w:val="auto"/>
          <w:sz w:val="24"/>
          <w:szCs w:val="28"/>
        </w:rPr>
      </w:pPr>
    </w:p>
    <w:p w14:paraId="734EE769" w14:textId="40D9FE8E" w:rsidR="00B55FA2" w:rsidRPr="00B55FA2" w:rsidRDefault="00B55FA2" w:rsidP="00B55FA2">
      <w:pPr>
        <w:spacing w:after="200" w:line="276" w:lineRule="auto"/>
        <w:jc w:val="center"/>
        <w:rPr>
          <w:rFonts w:ascii="Times New Roman" w:hAnsi="Times New Roman"/>
          <w:b/>
          <w:i/>
          <w:color w:val="auto"/>
          <w:sz w:val="24"/>
          <w:szCs w:val="28"/>
        </w:rPr>
      </w:pPr>
      <w:r w:rsidRPr="00B55FA2">
        <w:rPr>
          <w:rFonts w:ascii="Times New Roman" w:hAnsi="Times New Roman"/>
          <w:b/>
          <w:color w:val="auto"/>
          <w:sz w:val="24"/>
          <w:szCs w:val="28"/>
        </w:rPr>
        <w:t>«ЕН.0</w:t>
      </w:r>
      <w:r w:rsidR="00CF7CDF">
        <w:rPr>
          <w:rFonts w:ascii="Times New Roman" w:hAnsi="Times New Roman"/>
          <w:b/>
          <w:color w:val="auto"/>
          <w:sz w:val="24"/>
          <w:szCs w:val="28"/>
        </w:rPr>
        <w:t>2</w:t>
      </w:r>
      <w:r w:rsidRPr="00B55FA2">
        <w:rPr>
          <w:rFonts w:ascii="Times New Roman" w:hAnsi="Times New Roman"/>
          <w:b/>
          <w:color w:val="auto"/>
          <w:sz w:val="24"/>
          <w:szCs w:val="28"/>
        </w:rPr>
        <w:t xml:space="preserve"> МАТЕМАТИКА»</w:t>
      </w:r>
    </w:p>
    <w:p w14:paraId="351091B2"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57B21887"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6663DC17"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1FFF5186"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20E73C20"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61FA652D"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5E08491C"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7EE9A83C"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64E809AB"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34C7D956"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71E98783"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2700B38A"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60F46DDA"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1C27314B"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1C1F14D8" w14:textId="77777777" w:rsidR="00B55FA2" w:rsidRPr="00B55FA2" w:rsidRDefault="00B55FA2" w:rsidP="00B55FA2">
      <w:pPr>
        <w:keepNext/>
        <w:spacing w:after="120"/>
        <w:jc w:val="center"/>
        <w:outlineLvl w:val="0"/>
        <w:rPr>
          <w:rFonts w:ascii="Times New Roman" w:eastAsia="Segoe UI" w:hAnsi="Times New Roman"/>
          <w:b/>
          <w:bCs/>
          <w:caps/>
          <w:color w:val="auto"/>
          <w:kern w:val="32"/>
          <w:sz w:val="24"/>
          <w:szCs w:val="24"/>
          <w:lang w:eastAsia="x-none"/>
        </w:rPr>
      </w:pPr>
      <w:r w:rsidRPr="00B55FA2">
        <w:rPr>
          <w:rFonts w:ascii="Times New Roman" w:eastAsia="Segoe UI" w:hAnsi="Times New Roman"/>
          <w:b/>
          <w:bCs/>
          <w:caps/>
          <w:color w:val="auto"/>
          <w:kern w:val="32"/>
          <w:sz w:val="24"/>
          <w:szCs w:val="24"/>
          <w:lang w:eastAsia="x-none"/>
        </w:rPr>
        <w:lastRenderedPageBreak/>
        <w:t>СОДЕРЖАНИЕ ПРОГРАММЫ</w:t>
      </w:r>
    </w:p>
    <w:p w14:paraId="6F6F5DE2" w14:textId="77777777" w:rsidR="00B55FA2" w:rsidRPr="00B55FA2" w:rsidRDefault="00B55FA2" w:rsidP="00B55FA2">
      <w:pPr>
        <w:tabs>
          <w:tab w:val="right" w:leader="dot" w:pos="9639"/>
        </w:tabs>
        <w:spacing w:before="120" w:line="276" w:lineRule="auto"/>
        <w:rPr>
          <w:rFonts w:ascii="Calibri" w:hAnsi="Calibri"/>
          <w:noProof/>
          <w:color w:val="auto"/>
          <w:szCs w:val="22"/>
        </w:rPr>
      </w:pPr>
      <w:r w:rsidRPr="00B55FA2">
        <w:rPr>
          <w:rFonts w:ascii="Times New Roman" w:eastAsia="Calibri" w:hAnsi="Times New Roman"/>
          <w:noProof/>
          <w:color w:val="auto"/>
          <w:szCs w:val="22"/>
          <w:lang w:eastAsia="en-US"/>
        </w:rPr>
        <w:fldChar w:fldCharType="begin"/>
      </w:r>
      <w:r w:rsidRPr="00B55FA2">
        <w:rPr>
          <w:rFonts w:ascii="Times New Roman" w:eastAsia="Calibri" w:hAnsi="Times New Roman"/>
          <w:noProof/>
          <w:color w:val="auto"/>
          <w:szCs w:val="22"/>
          <w:lang w:eastAsia="en-US"/>
        </w:rPr>
        <w:instrText xml:space="preserve"> TOC \h \z \t "Раздел 1;1;Раздел 1.1;2" </w:instrText>
      </w:r>
      <w:r w:rsidRPr="00B55FA2">
        <w:rPr>
          <w:rFonts w:ascii="Times New Roman" w:eastAsia="Calibri" w:hAnsi="Times New Roman"/>
          <w:noProof/>
          <w:color w:val="auto"/>
          <w:szCs w:val="22"/>
          <w:lang w:eastAsia="en-US"/>
        </w:rPr>
        <w:fldChar w:fldCharType="separate"/>
      </w:r>
      <w:hyperlink w:anchor="_Toc156294875" w:history="1"/>
    </w:p>
    <w:p w14:paraId="1E71A8E1" w14:textId="77777777" w:rsidR="00B55FA2" w:rsidRPr="00B55FA2" w:rsidRDefault="006C0E81" w:rsidP="00B55FA2">
      <w:pPr>
        <w:tabs>
          <w:tab w:val="right" w:leader="dot" w:pos="9639"/>
        </w:tabs>
        <w:spacing w:before="120" w:line="276" w:lineRule="auto"/>
        <w:rPr>
          <w:rFonts w:ascii="Calibri" w:hAnsi="Calibri"/>
          <w:noProof/>
          <w:color w:val="auto"/>
          <w:szCs w:val="22"/>
        </w:rPr>
      </w:pPr>
      <w:hyperlink w:anchor="_Toc156294876" w:history="1">
        <w:r w:rsidR="00B55FA2" w:rsidRPr="00B55FA2">
          <w:rPr>
            <w:rFonts w:ascii="Times New Roman" w:eastAsia="Calibri" w:hAnsi="Times New Roman"/>
            <w:noProof/>
            <w:color w:val="auto"/>
            <w:szCs w:val="22"/>
            <w:lang w:eastAsia="en-US"/>
          </w:rPr>
          <w:t>1. ОБЩАЯ ХАРАКТЕРИСТИКА</w:t>
        </w:r>
        <w:r w:rsidR="00B55FA2" w:rsidRPr="00B55FA2">
          <w:rPr>
            <w:rFonts w:ascii="Times New Roman" w:eastAsia="Calibri" w:hAnsi="Times New Roman"/>
            <w:noProof/>
            <w:webHidden/>
            <w:color w:val="auto"/>
            <w:szCs w:val="22"/>
            <w:lang w:eastAsia="en-US"/>
          </w:rPr>
          <w:tab/>
        </w:r>
      </w:hyperlink>
    </w:p>
    <w:p w14:paraId="09688A4C" w14:textId="77777777" w:rsidR="00B55FA2" w:rsidRPr="00B55FA2" w:rsidRDefault="006C0E81" w:rsidP="00B55FA2">
      <w:pPr>
        <w:tabs>
          <w:tab w:val="right" w:leader="dot" w:pos="9639"/>
        </w:tabs>
        <w:spacing w:before="120"/>
        <w:ind w:left="240"/>
        <w:rPr>
          <w:rFonts w:ascii="Calibri" w:hAnsi="Calibri"/>
          <w:noProof/>
          <w:color w:val="auto"/>
          <w:szCs w:val="22"/>
        </w:rPr>
      </w:pPr>
      <w:hyperlink w:anchor="_Toc156294877" w:history="1">
        <w:r w:rsidR="00B55FA2" w:rsidRPr="00B55FA2">
          <w:rPr>
            <w:rFonts w:ascii="Times New Roman" w:hAnsi="Times New Roman"/>
            <w:noProof/>
            <w:color w:val="auto"/>
            <w:sz w:val="24"/>
            <w:szCs w:val="24"/>
          </w:rPr>
          <w:t>1.1. Цель и место дисциплины в структуре образовательной программы</w:t>
        </w:r>
        <w:r w:rsidR="00B55FA2" w:rsidRPr="00B55FA2">
          <w:rPr>
            <w:rFonts w:ascii="Times New Roman" w:hAnsi="Times New Roman"/>
            <w:noProof/>
            <w:webHidden/>
            <w:color w:val="auto"/>
            <w:sz w:val="24"/>
            <w:szCs w:val="24"/>
          </w:rPr>
          <w:tab/>
        </w:r>
      </w:hyperlink>
    </w:p>
    <w:p w14:paraId="0A8E2ED3" w14:textId="77777777" w:rsidR="00B55FA2" w:rsidRPr="00B55FA2" w:rsidRDefault="006C0E81" w:rsidP="00B55FA2">
      <w:pPr>
        <w:tabs>
          <w:tab w:val="right" w:leader="dot" w:pos="9639"/>
        </w:tabs>
        <w:spacing w:before="120"/>
        <w:ind w:left="240"/>
        <w:rPr>
          <w:rFonts w:ascii="Calibri" w:hAnsi="Calibri"/>
          <w:noProof/>
          <w:color w:val="auto"/>
          <w:szCs w:val="22"/>
        </w:rPr>
      </w:pPr>
      <w:hyperlink w:anchor="_Toc156294878" w:history="1">
        <w:r w:rsidR="00B55FA2" w:rsidRPr="00B55FA2">
          <w:rPr>
            <w:rFonts w:ascii="Times New Roman" w:hAnsi="Times New Roman"/>
            <w:noProof/>
            <w:color w:val="auto"/>
            <w:sz w:val="24"/>
            <w:szCs w:val="24"/>
          </w:rPr>
          <w:t>1.2. Планируемые результаты освоения дисциплины</w:t>
        </w:r>
        <w:r w:rsidR="00B55FA2" w:rsidRPr="00B55FA2">
          <w:rPr>
            <w:rFonts w:ascii="Times New Roman" w:hAnsi="Times New Roman"/>
            <w:noProof/>
            <w:webHidden/>
            <w:color w:val="auto"/>
            <w:sz w:val="24"/>
            <w:szCs w:val="24"/>
          </w:rPr>
          <w:tab/>
        </w:r>
      </w:hyperlink>
    </w:p>
    <w:p w14:paraId="0BA70463" w14:textId="77777777" w:rsidR="00B55FA2" w:rsidRPr="00B55FA2" w:rsidRDefault="006C0E81" w:rsidP="00B55FA2">
      <w:pPr>
        <w:tabs>
          <w:tab w:val="right" w:leader="dot" w:pos="9639"/>
        </w:tabs>
        <w:spacing w:before="120" w:line="276" w:lineRule="auto"/>
        <w:rPr>
          <w:rFonts w:ascii="Calibri" w:hAnsi="Calibri"/>
          <w:noProof/>
          <w:color w:val="auto"/>
          <w:szCs w:val="22"/>
        </w:rPr>
      </w:pPr>
      <w:hyperlink w:anchor="_Toc156294879" w:history="1">
        <w:r w:rsidR="00B55FA2" w:rsidRPr="00B55FA2">
          <w:rPr>
            <w:rFonts w:ascii="Times New Roman" w:eastAsia="Calibri" w:hAnsi="Times New Roman"/>
            <w:noProof/>
            <w:color w:val="auto"/>
            <w:szCs w:val="22"/>
            <w:lang w:eastAsia="en-US"/>
          </w:rPr>
          <w:t>2. СТРУКТУРА И СОДЕРЖАНИЕ ДИСЦИПЛИНЫ</w:t>
        </w:r>
        <w:r w:rsidR="00B55FA2" w:rsidRPr="00B55FA2">
          <w:rPr>
            <w:rFonts w:ascii="Times New Roman" w:eastAsia="Calibri" w:hAnsi="Times New Roman"/>
            <w:noProof/>
            <w:webHidden/>
            <w:color w:val="auto"/>
            <w:szCs w:val="22"/>
            <w:lang w:eastAsia="en-US"/>
          </w:rPr>
          <w:tab/>
        </w:r>
      </w:hyperlink>
    </w:p>
    <w:p w14:paraId="215FF221" w14:textId="77777777" w:rsidR="00B55FA2" w:rsidRPr="00B55FA2" w:rsidRDefault="006C0E81" w:rsidP="00B55FA2">
      <w:pPr>
        <w:tabs>
          <w:tab w:val="right" w:leader="dot" w:pos="9639"/>
        </w:tabs>
        <w:spacing w:before="120"/>
        <w:ind w:left="240"/>
        <w:rPr>
          <w:rFonts w:ascii="Calibri" w:hAnsi="Calibri"/>
          <w:noProof/>
          <w:color w:val="auto"/>
          <w:szCs w:val="22"/>
        </w:rPr>
      </w:pPr>
      <w:hyperlink w:anchor="_Toc156294880" w:history="1">
        <w:r w:rsidR="00B55FA2" w:rsidRPr="00B55FA2">
          <w:rPr>
            <w:rFonts w:ascii="Times New Roman" w:hAnsi="Times New Roman"/>
            <w:noProof/>
            <w:color w:val="auto"/>
            <w:sz w:val="24"/>
            <w:szCs w:val="24"/>
          </w:rPr>
          <w:t>2.1. Трудоемкость освоения дисциплины</w:t>
        </w:r>
        <w:r w:rsidR="00B55FA2" w:rsidRPr="00B55FA2">
          <w:rPr>
            <w:rFonts w:ascii="Times New Roman" w:hAnsi="Times New Roman"/>
            <w:noProof/>
            <w:webHidden/>
            <w:color w:val="auto"/>
            <w:sz w:val="24"/>
            <w:szCs w:val="24"/>
          </w:rPr>
          <w:tab/>
        </w:r>
      </w:hyperlink>
    </w:p>
    <w:p w14:paraId="78D89D3F" w14:textId="77777777" w:rsidR="00B55FA2" w:rsidRPr="00B55FA2" w:rsidRDefault="006C0E81" w:rsidP="00B55FA2">
      <w:pPr>
        <w:tabs>
          <w:tab w:val="right" w:leader="dot" w:pos="9639"/>
        </w:tabs>
        <w:spacing w:before="120"/>
        <w:ind w:left="240"/>
        <w:rPr>
          <w:rFonts w:ascii="Calibri" w:hAnsi="Calibri"/>
          <w:noProof/>
          <w:color w:val="auto"/>
          <w:szCs w:val="22"/>
        </w:rPr>
      </w:pPr>
      <w:hyperlink w:anchor="_Toc156294881" w:history="1">
        <w:r w:rsidR="00B55FA2" w:rsidRPr="00B55FA2">
          <w:rPr>
            <w:rFonts w:ascii="Times New Roman" w:hAnsi="Times New Roman"/>
            <w:noProof/>
            <w:color w:val="auto"/>
            <w:sz w:val="24"/>
            <w:szCs w:val="24"/>
          </w:rPr>
          <w:t>2.2. Примерное содержание дисциплины</w:t>
        </w:r>
        <w:r w:rsidR="00B55FA2" w:rsidRPr="00B55FA2">
          <w:rPr>
            <w:rFonts w:ascii="Times New Roman" w:hAnsi="Times New Roman"/>
            <w:noProof/>
            <w:webHidden/>
            <w:color w:val="auto"/>
            <w:sz w:val="24"/>
            <w:szCs w:val="24"/>
          </w:rPr>
          <w:tab/>
        </w:r>
      </w:hyperlink>
    </w:p>
    <w:p w14:paraId="2915821C" w14:textId="77777777" w:rsidR="00B55FA2" w:rsidRPr="00B55FA2" w:rsidRDefault="006C0E81" w:rsidP="00B55FA2">
      <w:pPr>
        <w:tabs>
          <w:tab w:val="right" w:leader="dot" w:pos="9639"/>
        </w:tabs>
        <w:spacing w:before="120"/>
        <w:ind w:left="240"/>
        <w:rPr>
          <w:rFonts w:ascii="Calibri" w:hAnsi="Calibri"/>
          <w:noProof/>
          <w:color w:val="auto"/>
          <w:szCs w:val="22"/>
        </w:rPr>
      </w:pPr>
      <w:hyperlink w:anchor="_Toc156294883" w:history="1">
        <w:r w:rsidR="00B55FA2" w:rsidRPr="00B55FA2">
          <w:rPr>
            <w:rFonts w:ascii="Times New Roman" w:hAnsi="Times New Roman"/>
            <w:noProof/>
            <w:color w:val="auto"/>
            <w:sz w:val="24"/>
            <w:szCs w:val="24"/>
          </w:rPr>
          <w:t>2.3. Курсовой проект (работа)</w:t>
        </w:r>
        <w:r w:rsidR="00B55FA2" w:rsidRPr="00B55FA2">
          <w:rPr>
            <w:rFonts w:ascii="Times New Roman" w:hAnsi="Times New Roman"/>
            <w:noProof/>
            <w:webHidden/>
            <w:color w:val="auto"/>
            <w:sz w:val="24"/>
            <w:szCs w:val="24"/>
          </w:rPr>
          <w:tab/>
        </w:r>
      </w:hyperlink>
    </w:p>
    <w:p w14:paraId="392D2857" w14:textId="77777777" w:rsidR="00B55FA2" w:rsidRPr="00B55FA2" w:rsidRDefault="006C0E81" w:rsidP="00B55FA2">
      <w:pPr>
        <w:tabs>
          <w:tab w:val="right" w:leader="dot" w:pos="9639"/>
        </w:tabs>
        <w:spacing w:before="120" w:line="276" w:lineRule="auto"/>
        <w:rPr>
          <w:rFonts w:ascii="Calibri" w:hAnsi="Calibri"/>
          <w:noProof/>
          <w:color w:val="auto"/>
          <w:szCs w:val="22"/>
        </w:rPr>
      </w:pPr>
      <w:hyperlink w:anchor="_Toc156294884" w:history="1">
        <w:r w:rsidR="00B55FA2" w:rsidRPr="00B55FA2">
          <w:rPr>
            <w:rFonts w:ascii="Times New Roman" w:eastAsia="Calibri" w:hAnsi="Times New Roman"/>
            <w:noProof/>
            <w:color w:val="auto"/>
            <w:szCs w:val="22"/>
            <w:lang w:eastAsia="en-US"/>
          </w:rPr>
          <w:t>3. УСЛОВИЯ РЕАЛИЗАЦИИ ДИСЦИПЛИНЫ</w:t>
        </w:r>
        <w:r w:rsidR="00B55FA2" w:rsidRPr="00B55FA2">
          <w:rPr>
            <w:rFonts w:ascii="Times New Roman" w:eastAsia="Calibri" w:hAnsi="Times New Roman"/>
            <w:noProof/>
            <w:webHidden/>
            <w:color w:val="auto"/>
            <w:szCs w:val="22"/>
            <w:lang w:eastAsia="en-US"/>
          </w:rPr>
          <w:tab/>
        </w:r>
      </w:hyperlink>
    </w:p>
    <w:p w14:paraId="147165FA" w14:textId="77777777" w:rsidR="00B55FA2" w:rsidRPr="00B55FA2" w:rsidRDefault="006C0E81" w:rsidP="00B55FA2">
      <w:pPr>
        <w:tabs>
          <w:tab w:val="right" w:leader="dot" w:pos="9639"/>
        </w:tabs>
        <w:spacing w:before="120"/>
        <w:ind w:left="240"/>
        <w:rPr>
          <w:rFonts w:ascii="Calibri" w:hAnsi="Calibri"/>
          <w:noProof/>
          <w:color w:val="auto"/>
          <w:szCs w:val="22"/>
        </w:rPr>
      </w:pPr>
      <w:hyperlink w:anchor="_Toc156294885" w:history="1">
        <w:r w:rsidR="00B55FA2" w:rsidRPr="00B55FA2">
          <w:rPr>
            <w:rFonts w:ascii="Times New Roman" w:hAnsi="Times New Roman"/>
            <w:noProof/>
            <w:color w:val="auto"/>
            <w:sz w:val="24"/>
            <w:szCs w:val="24"/>
          </w:rPr>
          <w:t>3.1. Материально-техническое обеспечение</w:t>
        </w:r>
        <w:r w:rsidR="00B55FA2" w:rsidRPr="00B55FA2">
          <w:rPr>
            <w:rFonts w:ascii="Times New Roman" w:hAnsi="Times New Roman"/>
            <w:noProof/>
            <w:webHidden/>
            <w:color w:val="auto"/>
            <w:sz w:val="24"/>
            <w:szCs w:val="24"/>
          </w:rPr>
          <w:tab/>
        </w:r>
      </w:hyperlink>
    </w:p>
    <w:p w14:paraId="5D61EF86" w14:textId="77777777" w:rsidR="00B55FA2" w:rsidRPr="00B55FA2" w:rsidRDefault="006C0E81" w:rsidP="00B55FA2">
      <w:pPr>
        <w:tabs>
          <w:tab w:val="right" w:leader="dot" w:pos="9639"/>
        </w:tabs>
        <w:spacing w:before="120"/>
        <w:ind w:left="240"/>
        <w:rPr>
          <w:rFonts w:ascii="Calibri" w:hAnsi="Calibri"/>
          <w:noProof/>
          <w:color w:val="auto"/>
          <w:szCs w:val="22"/>
        </w:rPr>
      </w:pPr>
      <w:hyperlink w:anchor="_Toc156294886" w:history="1">
        <w:r w:rsidR="00B55FA2" w:rsidRPr="00B55FA2">
          <w:rPr>
            <w:rFonts w:ascii="Times New Roman" w:hAnsi="Times New Roman"/>
            <w:noProof/>
            <w:color w:val="auto"/>
            <w:sz w:val="24"/>
            <w:szCs w:val="24"/>
          </w:rPr>
          <w:t>3.2. Учебно-методическое обеспечение</w:t>
        </w:r>
        <w:r w:rsidR="00B55FA2" w:rsidRPr="00B55FA2">
          <w:rPr>
            <w:rFonts w:ascii="Times New Roman" w:hAnsi="Times New Roman"/>
            <w:noProof/>
            <w:webHidden/>
            <w:color w:val="auto"/>
            <w:sz w:val="24"/>
            <w:szCs w:val="24"/>
          </w:rPr>
          <w:tab/>
        </w:r>
      </w:hyperlink>
    </w:p>
    <w:p w14:paraId="112EE15E" w14:textId="77777777" w:rsidR="00B55FA2" w:rsidRPr="00B55FA2" w:rsidRDefault="006C0E81" w:rsidP="00B55FA2">
      <w:pPr>
        <w:tabs>
          <w:tab w:val="right" w:leader="dot" w:pos="9639"/>
        </w:tabs>
        <w:spacing w:before="120" w:line="276" w:lineRule="auto"/>
        <w:rPr>
          <w:rFonts w:ascii="Calibri" w:hAnsi="Calibri"/>
          <w:noProof/>
          <w:color w:val="auto"/>
          <w:szCs w:val="22"/>
        </w:rPr>
      </w:pPr>
      <w:hyperlink w:anchor="_Toc156294887" w:history="1">
        <w:r w:rsidR="00B55FA2" w:rsidRPr="00B55FA2">
          <w:rPr>
            <w:rFonts w:ascii="Times New Roman" w:eastAsia="Calibri" w:hAnsi="Times New Roman"/>
            <w:noProof/>
            <w:color w:val="auto"/>
            <w:szCs w:val="22"/>
            <w:lang w:eastAsia="en-US"/>
          </w:rPr>
          <w:t>4. КОНТРОЛЬ И ОЦЕНКА РЕЗУЛЬТАТОВ ОСВОЕНИЯ ДИСЦИПЛИНЫ</w:t>
        </w:r>
        <w:r w:rsidR="00B55FA2" w:rsidRPr="00B55FA2">
          <w:rPr>
            <w:rFonts w:ascii="Times New Roman" w:eastAsia="Calibri" w:hAnsi="Times New Roman"/>
            <w:noProof/>
            <w:webHidden/>
            <w:color w:val="auto"/>
            <w:szCs w:val="22"/>
            <w:lang w:eastAsia="en-US"/>
          </w:rPr>
          <w:tab/>
        </w:r>
      </w:hyperlink>
    </w:p>
    <w:p w14:paraId="4E888606" w14:textId="77777777" w:rsidR="00B55FA2" w:rsidRPr="00B55FA2" w:rsidRDefault="00B55FA2" w:rsidP="00B55FA2">
      <w:pPr>
        <w:keepNext/>
        <w:spacing w:after="120"/>
        <w:outlineLvl w:val="0"/>
        <w:rPr>
          <w:rFonts w:ascii="Times New Roman" w:eastAsia="Segoe UI" w:hAnsi="Times New Roman"/>
          <w:caps/>
          <w:color w:val="auto"/>
          <w:kern w:val="32"/>
          <w:sz w:val="24"/>
          <w:szCs w:val="24"/>
          <w:lang w:eastAsia="x-none"/>
        </w:rPr>
      </w:pPr>
      <w:r w:rsidRPr="00B55FA2">
        <w:rPr>
          <w:rFonts w:ascii="Times New Roman" w:eastAsia="Segoe UI" w:hAnsi="Times New Roman"/>
          <w:caps/>
          <w:color w:val="auto"/>
          <w:kern w:val="32"/>
          <w:sz w:val="24"/>
          <w:szCs w:val="24"/>
          <w:lang w:eastAsia="x-none"/>
        </w:rPr>
        <w:fldChar w:fldCharType="end"/>
      </w:r>
    </w:p>
    <w:p w14:paraId="668A7AD4" w14:textId="77777777" w:rsidR="00B55FA2" w:rsidRPr="00B55FA2" w:rsidRDefault="00B55FA2" w:rsidP="00B55FA2">
      <w:pPr>
        <w:keepNext/>
        <w:spacing w:after="120"/>
        <w:outlineLvl w:val="0"/>
        <w:rPr>
          <w:rFonts w:ascii="Times New Roman" w:eastAsia="Segoe UI" w:hAnsi="Times New Roman"/>
          <w:b/>
          <w:bCs/>
          <w:caps/>
          <w:color w:val="auto"/>
          <w:kern w:val="32"/>
          <w:sz w:val="24"/>
          <w:szCs w:val="24"/>
          <w:lang w:eastAsia="x-none"/>
        </w:rPr>
        <w:sectPr w:rsidR="00B55FA2" w:rsidRPr="00B55FA2" w:rsidSect="00502F97">
          <w:headerReference w:type="even" r:id="rId24"/>
          <w:headerReference w:type="default" r:id="rId25"/>
          <w:pgSz w:w="11906" w:h="16838"/>
          <w:pgMar w:top="1134" w:right="567" w:bottom="1134" w:left="1701" w:header="709" w:footer="709" w:gutter="0"/>
          <w:cols w:space="708"/>
          <w:docGrid w:linePitch="360"/>
        </w:sectPr>
      </w:pPr>
    </w:p>
    <w:p w14:paraId="6997115F" w14:textId="77777777" w:rsidR="00B55FA2" w:rsidRPr="00B55FA2" w:rsidRDefault="00B55FA2" w:rsidP="00B55FA2">
      <w:pPr>
        <w:keepNext/>
        <w:numPr>
          <w:ilvl w:val="0"/>
          <w:numId w:val="26"/>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B55FA2">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B55FA2">
        <w:rPr>
          <w:rFonts w:ascii="Calibri" w:eastAsia="Segoe UI" w:hAnsi="Calibri"/>
          <w:b/>
          <w:bCs/>
          <w:caps/>
          <w:color w:val="auto"/>
          <w:kern w:val="32"/>
          <w:sz w:val="24"/>
          <w:szCs w:val="24"/>
          <w:lang w:eastAsia="x-none"/>
        </w:rPr>
        <w:t xml:space="preserve"> </w:t>
      </w:r>
      <w:r w:rsidRPr="00B55FA2">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63825B1A" w14:textId="4DD21997" w:rsidR="00B55FA2" w:rsidRPr="00B55FA2" w:rsidRDefault="00B55FA2" w:rsidP="00B55FA2">
      <w:pPr>
        <w:widowControl w:val="0"/>
        <w:jc w:val="center"/>
        <w:rPr>
          <w:rFonts w:ascii="Times New Roman" w:eastAsia="Segoe UI" w:hAnsi="Times New Roman"/>
          <w:color w:val="auto"/>
          <w:sz w:val="24"/>
          <w:szCs w:val="24"/>
          <w:u w:val="single"/>
          <w:lang w:eastAsia="nl-NL"/>
        </w:rPr>
      </w:pPr>
      <w:r w:rsidRPr="00B55FA2">
        <w:rPr>
          <w:rFonts w:ascii="Times New Roman" w:eastAsia="Segoe UI" w:hAnsi="Times New Roman"/>
          <w:color w:val="auto"/>
          <w:sz w:val="24"/>
          <w:szCs w:val="24"/>
          <w:u w:val="single"/>
          <w:lang w:eastAsia="nl-NL"/>
        </w:rPr>
        <w:t>«ЕН.0</w:t>
      </w:r>
      <w:r>
        <w:rPr>
          <w:rFonts w:ascii="Times New Roman" w:eastAsia="Segoe UI" w:hAnsi="Times New Roman"/>
          <w:color w:val="auto"/>
          <w:sz w:val="24"/>
          <w:szCs w:val="24"/>
          <w:u w:val="single"/>
          <w:lang w:eastAsia="nl-NL"/>
        </w:rPr>
        <w:t>2</w:t>
      </w:r>
      <w:r w:rsidRPr="00B55FA2">
        <w:rPr>
          <w:rFonts w:ascii="Times New Roman" w:eastAsia="Segoe UI" w:hAnsi="Times New Roman"/>
          <w:color w:val="auto"/>
          <w:sz w:val="24"/>
          <w:szCs w:val="24"/>
          <w:u w:val="single"/>
          <w:lang w:eastAsia="nl-NL"/>
        </w:rPr>
        <w:t xml:space="preserve"> Математика»</w:t>
      </w:r>
    </w:p>
    <w:p w14:paraId="1AEDDC60" w14:textId="77777777" w:rsidR="00B55FA2" w:rsidRPr="00B55FA2" w:rsidRDefault="00B55FA2" w:rsidP="00B55FA2">
      <w:pPr>
        <w:widowControl w:val="0"/>
        <w:jc w:val="center"/>
        <w:rPr>
          <w:rFonts w:ascii="Times New Roman" w:eastAsia="Segoe UI" w:hAnsi="Times New Roman"/>
          <w:color w:val="auto"/>
          <w:sz w:val="24"/>
          <w:szCs w:val="24"/>
          <w:vertAlign w:val="superscript"/>
          <w:lang w:eastAsia="nl-NL"/>
        </w:rPr>
      </w:pPr>
      <w:r w:rsidRPr="00B55FA2">
        <w:rPr>
          <w:rFonts w:ascii="Times New Roman" w:eastAsia="Segoe UI" w:hAnsi="Times New Roman"/>
          <w:color w:val="auto"/>
          <w:sz w:val="24"/>
          <w:szCs w:val="24"/>
          <w:vertAlign w:val="superscript"/>
          <w:lang w:eastAsia="nl-NL"/>
        </w:rPr>
        <w:t>(наименование дисциплины)</w:t>
      </w:r>
    </w:p>
    <w:p w14:paraId="322BFFE1" w14:textId="77777777" w:rsidR="00B55FA2" w:rsidRPr="00B55FA2" w:rsidRDefault="00B55FA2" w:rsidP="00B55FA2">
      <w:pPr>
        <w:widowControl w:val="0"/>
        <w:rPr>
          <w:rFonts w:ascii="Times New Roman" w:hAnsi="Times New Roman"/>
          <w:color w:val="auto"/>
          <w:sz w:val="24"/>
          <w:szCs w:val="24"/>
          <w:lang w:eastAsia="nl-NL"/>
        </w:rPr>
      </w:pPr>
    </w:p>
    <w:p w14:paraId="5D042CA2" w14:textId="77777777" w:rsidR="00B55FA2" w:rsidRPr="00B55FA2" w:rsidRDefault="00B55FA2" w:rsidP="00B55FA2">
      <w:pPr>
        <w:spacing w:after="120" w:line="276" w:lineRule="auto"/>
        <w:ind w:firstLine="709"/>
        <w:outlineLvl w:val="1"/>
        <w:rPr>
          <w:rFonts w:ascii="Times New Roman" w:eastAsia="Segoe UI" w:hAnsi="Times New Roman"/>
          <w:b/>
          <w:bCs/>
          <w:color w:val="auto"/>
          <w:sz w:val="24"/>
          <w:szCs w:val="24"/>
        </w:rPr>
      </w:pPr>
      <w:r w:rsidRPr="00B55FA2">
        <w:rPr>
          <w:rFonts w:ascii="Times New Roman" w:eastAsia="Segoe UI" w:hAnsi="Times New Roman"/>
          <w:b/>
          <w:bCs/>
          <w:color w:val="auto"/>
          <w:sz w:val="24"/>
          <w:szCs w:val="24"/>
        </w:rPr>
        <w:t>1.1. Цель и место дисциплины в структуре образовательной программы</w:t>
      </w:r>
    </w:p>
    <w:p w14:paraId="04313126" w14:textId="77777777" w:rsidR="00B55FA2" w:rsidRPr="00B55FA2" w:rsidRDefault="00B55FA2" w:rsidP="00B55FA2">
      <w:pPr>
        <w:suppressAutoHyphens/>
        <w:spacing w:line="276" w:lineRule="auto"/>
        <w:ind w:firstLine="709"/>
        <w:jc w:val="both"/>
        <w:rPr>
          <w:rFonts w:ascii="Times New Roman" w:eastAsia="Calibri" w:hAnsi="Times New Roman"/>
          <w:color w:val="auto"/>
          <w:sz w:val="24"/>
          <w:szCs w:val="24"/>
          <w:lang w:eastAsia="en-US"/>
        </w:rPr>
      </w:pPr>
      <w:r w:rsidRPr="00B55FA2">
        <w:rPr>
          <w:rFonts w:ascii="Times New Roman" w:hAnsi="Times New Roman"/>
          <w:color w:val="auto"/>
          <w:sz w:val="24"/>
          <w:szCs w:val="24"/>
        </w:rPr>
        <w:t xml:space="preserve">Цель дисциплины </w:t>
      </w:r>
      <w:r w:rsidRPr="00B55FA2">
        <w:rPr>
          <w:rFonts w:ascii="Times New Roman" w:eastAsia="Calibri" w:hAnsi="Times New Roman"/>
          <w:color w:val="auto"/>
          <w:szCs w:val="22"/>
          <w:lang w:eastAsia="en-US"/>
        </w:rPr>
        <w:t>«Математика»</w:t>
      </w:r>
      <w:r w:rsidRPr="00B55FA2">
        <w:rPr>
          <w:rFonts w:ascii="Times New Roman" w:hAnsi="Times New Roman"/>
          <w:color w:val="auto"/>
          <w:sz w:val="24"/>
          <w:szCs w:val="24"/>
        </w:rPr>
        <w:t xml:space="preserve">: </w:t>
      </w:r>
      <w:r w:rsidRPr="00B55FA2">
        <w:rPr>
          <w:rFonts w:ascii="Times New Roman" w:hAnsi="Times New Roman"/>
          <w:bCs/>
          <w:iCs/>
          <w:color w:val="auto"/>
          <w:sz w:val="24"/>
          <w:szCs w:val="24"/>
          <w:lang w:val="x-none"/>
        </w:rPr>
        <w:t xml:space="preserve">формирование у обучающихся системы знаний, умений и навыков, основ математики как базы для развития профессиональных компетенций. </w:t>
      </w:r>
      <w:r w:rsidRPr="00B55FA2">
        <w:rPr>
          <w:rFonts w:ascii="Times New Roman" w:eastAsia="Calibri" w:hAnsi="Times New Roman"/>
          <w:color w:val="auto"/>
          <w:sz w:val="24"/>
          <w:szCs w:val="24"/>
          <w:lang w:eastAsia="en-US"/>
        </w:rPr>
        <w:t xml:space="preserve">Дисциплина «Математика» включена в обязательную часть общего гуманитарного и социально-экономического цикла образовательной программы </w:t>
      </w:r>
    </w:p>
    <w:p w14:paraId="6E3740AA" w14:textId="77777777" w:rsidR="00B55FA2" w:rsidRPr="00B55FA2" w:rsidRDefault="00B55FA2" w:rsidP="00B55FA2">
      <w:pPr>
        <w:suppressAutoHyphens/>
        <w:spacing w:line="276" w:lineRule="auto"/>
        <w:ind w:firstLine="709"/>
        <w:jc w:val="both"/>
        <w:rPr>
          <w:rFonts w:ascii="Times New Roman" w:eastAsia="Calibri" w:hAnsi="Times New Roman"/>
          <w:color w:val="auto"/>
          <w:sz w:val="24"/>
          <w:szCs w:val="24"/>
          <w:lang w:eastAsia="en-US"/>
        </w:rPr>
      </w:pPr>
    </w:p>
    <w:p w14:paraId="58B8ACFF" w14:textId="77777777" w:rsidR="00B55FA2" w:rsidRPr="00B55FA2" w:rsidRDefault="00B55FA2" w:rsidP="00B55FA2">
      <w:pPr>
        <w:spacing w:after="120" w:line="276" w:lineRule="auto"/>
        <w:ind w:firstLine="709"/>
        <w:outlineLvl w:val="1"/>
        <w:rPr>
          <w:rFonts w:ascii="Times New Roman" w:eastAsia="Segoe UI" w:hAnsi="Times New Roman"/>
          <w:b/>
          <w:bCs/>
          <w:color w:val="auto"/>
          <w:sz w:val="24"/>
          <w:szCs w:val="24"/>
        </w:rPr>
      </w:pPr>
      <w:r w:rsidRPr="00B55FA2">
        <w:rPr>
          <w:rFonts w:ascii="Times New Roman" w:eastAsia="Segoe UI" w:hAnsi="Times New Roman"/>
          <w:b/>
          <w:bCs/>
          <w:color w:val="auto"/>
          <w:sz w:val="24"/>
          <w:szCs w:val="24"/>
        </w:rPr>
        <w:t>1.2. Планируемые результаты освоения дисциплины</w:t>
      </w:r>
    </w:p>
    <w:p w14:paraId="3FD19A90" w14:textId="77777777" w:rsidR="00B55FA2" w:rsidRPr="00B55FA2" w:rsidRDefault="00B55FA2" w:rsidP="00B55FA2">
      <w:pPr>
        <w:ind w:firstLine="709"/>
        <w:jc w:val="both"/>
        <w:rPr>
          <w:rFonts w:ascii="Times New Roman" w:hAnsi="Times New Roman"/>
          <w:color w:val="auto"/>
          <w:sz w:val="24"/>
          <w:szCs w:val="24"/>
        </w:rPr>
      </w:pPr>
      <w:r w:rsidRPr="00B55FA2">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7235DAD" w14:textId="77777777" w:rsidR="00B55FA2" w:rsidRPr="00B55FA2" w:rsidRDefault="00B55FA2" w:rsidP="00B55FA2">
      <w:pPr>
        <w:spacing w:after="120"/>
        <w:ind w:firstLine="709"/>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В результате освоения дисциплины обучающийся должен</w:t>
      </w:r>
      <w:r w:rsidRPr="00B55FA2">
        <w:rPr>
          <w:rFonts w:ascii="Times New Roman" w:eastAsia="Calibri" w:hAnsi="Times New Roman"/>
          <w:bCs/>
          <w:color w:val="auto"/>
          <w:sz w:val="24"/>
          <w:szCs w:val="24"/>
          <w:vertAlign w:val="superscript"/>
          <w:lang w:eastAsia="en-US"/>
        </w:rPr>
        <w:footnoteReference w:id="7"/>
      </w:r>
      <w:r w:rsidRPr="00B55FA2">
        <w:rPr>
          <w:rFonts w:ascii="Times New Roman" w:eastAsia="Calibri" w:hAnsi="Times New Roman"/>
          <w:bCs/>
          <w:color w:val="auto"/>
          <w:sz w:val="24"/>
          <w:szCs w:val="24"/>
          <w:lang w:eastAsia="en-US"/>
        </w:rPr>
        <w:t>:</w:t>
      </w:r>
    </w:p>
    <w:p w14:paraId="52CDAE1B" w14:textId="77777777" w:rsidR="00B55FA2" w:rsidRPr="00B55FA2" w:rsidRDefault="00B55FA2" w:rsidP="00B55FA2">
      <w:pPr>
        <w:spacing w:after="120"/>
        <w:ind w:firstLine="709"/>
        <w:rPr>
          <w:rFonts w:ascii="Times New Roman" w:eastAsia="Calibri" w:hAnsi="Times New Roman"/>
          <w:bCs/>
          <w:color w:val="auto"/>
          <w:sz w:val="24"/>
          <w:szCs w:val="24"/>
          <w:lang w:eastAsia="en-US"/>
        </w:rPr>
      </w:pPr>
    </w:p>
    <w:tbl>
      <w:tblPr>
        <w:tblStyle w:val="530"/>
        <w:tblW w:w="9782" w:type="dxa"/>
        <w:tblInd w:w="-431" w:type="dxa"/>
        <w:tblLook w:val="04A0" w:firstRow="1" w:lastRow="0" w:firstColumn="1" w:lastColumn="0" w:noHBand="0" w:noVBand="1"/>
      </w:tblPr>
      <w:tblGrid>
        <w:gridCol w:w="1135"/>
        <w:gridCol w:w="4253"/>
        <w:gridCol w:w="4394"/>
      </w:tblGrid>
      <w:tr w:rsidR="00B55FA2" w:rsidRPr="00B55FA2" w14:paraId="400BFD33" w14:textId="77777777" w:rsidTr="00C25760">
        <w:tc>
          <w:tcPr>
            <w:tcW w:w="1135" w:type="dxa"/>
          </w:tcPr>
          <w:p w14:paraId="379D301B" w14:textId="77777777" w:rsidR="00B55FA2" w:rsidRPr="00B55FA2" w:rsidRDefault="00B55FA2" w:rsidP="00B55FA2">
            <w:pPr>
              <w:jc w:val="center"/>
              <w:rPr>
                <w:rFonts w:ascii="Times New Roman" w:hAnsi="Times New Roman"/>
                <w:b/>
                <w:bCs/>
                <w:sz w:val="22"/>
                <w:szCs w:val="22"/>
              </w:rPr>
            </w:pPr>
            <w:r w:rsidRPr="00B55FA2">
              <w:rPr>
                <w:rFonts w:ascii="Times New Roman" w:hAnsi="Times New Roman"/>
                <w:b/>
                <w:bCs/>
                <w:sz w:val="22"/>
                <w:szCs w:val="22"/>
              </w:rPr>
              <w:t>Код ОК</w:t>
            </w:r>
          </w:p>
        </w:tc>
        <w:tc>
          <w:tcPr>
            <w:tcW w:w="4253" w:type="dxa"/>
          </w:tcPr>
          <w:p w14:paraId="244B3DAC" w14:textId="77777777" w:rsidR="00B55FA2" w:rsidRPr="00B55FA2" w:rsidRDefault="00B55FA2" w:rsidP="00B55FA2">
            <w:pPr>
              <w:jc w:val="center"/>
              <w:rPr>
                <w:rFonts w:ascii="Times New Roman" w:hAnsi="Times New Roman"/>
                <w:b/>
                <w:bCs/>
                <w:sz w:val="22"/>
                <w:szCs w:val="22"/>
              </w:rPr>
            </w:pPr>
            <w:r w:rsidRPr="00B55FA2">
              <w:rPr>
                <w:rFonts w:ascii="Times New Roman" w:hAnsi="Times New Roman"/>
                <w:b/>
                <w:bCs/>
                <w:sz w:val="22"/>
                <w:szCs w:val="22"/>
              </w:rPr>
              <w:t>Уметь</w:t>
            </w:r>
          </w:p>
        </w:tc>
        <w:tc>
          <w:tcPr>
            <w:tcW w:w="4394" w:type="dxa"/>
          </w:tcPr>
          <w:p w14:paraId="7589BC5C" w14:textId="77777777" w:rsidR="00B55FA2" w:rsidRPr="00B55FA2" w:rsidRDefault="00B55FA2" w:rsidP="00B55FA2">
            <w:pPr>
              <w:jc w:val="center"/>
              <w:rPr>
                <w:rFonts w:ascii="Times New Roman" w:hAnsi="Times New Roman"/>
                <w:b/>
                <w:bCs/>
                <w:sz w:val="22"/>
                <w:szCs w:val="22"/>
              </w:rPr>
            </w:pPr>
            <w:r w:rsidRPr="00B55FA2">
              <w:rPr>
                <w:rFonts w:ascii="Times New Roman" w:hAnsi="Times New Roman"/>
                <w:b/>
                <w:bCs/>
                <w:sz w:val="22"/>
                <w:szCs w:val="22"/>
              </w:rPr>
              <w:t>Знать</w:t>
            </w:r>
          </w:p>
        </w:tc>
      </w:tr>
      <w:tr w:rsidR="00B55FA2" w:rsidRPr="00B55FA2" w14:paraId="7D770BFE" w14:textId="77777777" w:rsidTr="00C25760">
        <w:trPr>
          <w:trHeight w:val="73"/>
        </w:trPr>
        <w:tc>
          <w:tcPr>
            <w:tcW w:w="1135" w:type="dxa"/>
          </w:tcPr>
          <w:p w14:paraId="26FD5709" w14:textId="77777777" w:rsidR="00B55FA2" w:rsidRPr="00B55FA2" w:rsidRDefault="00B55FA2" w:rsidP="00B55FA2">
            <w:pPr>
              <w:jc w:val="both"/>
              <w:rPr>
                <w:rFonts w:ascii="Times New Roman" w:hAnsi="Times New Roman"/>
                <w:sz w:val="22"/>
                <w:szCs w:val="22"/>
              </w:rPr>
            </w:pPr>
            <w:r w:rsidRPr="00B55FA2">
              <w:rPr>
                <w:rFonts w:ascii="Times New Roman" w:hAnsi="Times New Roman"/>
                <w:sz w:val="22"/>
                <w:szCs w:val="22"/>
              </w:rPr>
              <w:t>ОК 01</w:t>
            </w:r>
          </w:p>
          <w:p w14:paraId="6000AF03" w14:textId="77777777" w:rsidR="00B55FA2" w:rsidRPr="00B55FA2" w:rsidRDefault="00B55FA2" w:rsidP="00B55FA2">
            <w:pPr>
              <w:jc w:val="both"/>
              <w:rPr>
                <w:rFonts w:ascii="Times New Roman" w:hAnsi="Times New Roman"/>
                <w:sz w:val="22"/>
                <w:szCs w:val="22"/>
              </w:rPr>
            </w:pPr>
            <w:r w:rsidRPr="00B55FA2">
              <w:rPr>
                <w:rFonts w:ascii="Times New Roman" w:hAnsi="Times New Roman"/>
                <w:sz w:val="22"/>
                <w:szCs w:val="22"/>
              </w:rPr>
              <w:t>ОК 04</w:t>
            </w:r>
          </w:p>
          <w:p w14:paraId="1546EF84" w14:textId="77777777" w:rsidR="00B55FA2" w:rsidRPr="00B55FA2" w:rsidRDefault="00B55FA2" w:rsidP="00B55FA2">
            <w:pPr>
              <w:jc w:val="both"/>
              <w:rPr>
                <w:rFonts w:ascii="Times New Roman" w:hAnsi="Times New Roman"/>
                <w:sz w:val="22"/>
                <w:szCs w:val="22"/>
              </w:rPr>
            </w:pPr>
            <w:r w:rsidRPr="00B55FA2">
              <w:rPr>
                <w:rFonts w:ascii="Times New Roman" w:hAnsi="Times New Roman"/>
                <w:sz w:val="22"/>
                <w:szCs w:val="22"/>
              </w:rPr>
              <w:t>ОК 09</w:t>
            </w:r>
          </w:p>
          <w:p w14:paraId="5D5F643B" w14:textId="77777777" w:rsidR="00B55FA2" w:rsidRPr="00B55FA2" w:rsidRDefault="00B55FA2" w:rsidP="00B55FA2">
            <w:pPr>
              <w:jc w:val="both"/>
              <w:rPr>
                <w:rFonts w:ascii="Times New Roman" w:hAnsi="Times New Roman"/>
                <w:sz w:val="22"/>
                <w:szCs w:val="22"/>
              </w:rPr>
            </w:pPr>
          </w:p>
          <w:p w14:paraId="2F951E00" w14:textId="77777777" w:rsidR="00B55FA2" w:rsidRPr="00B55FA2" w:rsidRDefault="00B55FA2" w:rsidP="00B55FA2">
            <w:pPr>
              <w:jc w:val="both"/>
              <w:rPr>
                <w:rFonts w:ascii="Times New Roman" w:hAnsi="Times New Roman"/>
                <w:sz w:val="22"/>
                <w:szCs w:val="22"/>
              </w:rPr>
            </w:pPr>
          </w:p>
          <w:p w14:paraId="06ACB56E" w14:textId="77777777" w:rsidR="00B55FA2" w:rsidRPr="00B55FA2" w:rsidRDefault="00B55FA2" w:rsidP="00B55FA2">
            <w:pPr>
              <w:jc w:val="both"/>
              <w:rPr>
                <w:rFonts w:ascii="Times New Roman" w:hAnsi="Times New Roman"/>
                <w:sz w:val="22"/>
                <w:szCs w:val="22"/>
              </w:rPr>
            </w:pPr>
          </w:p>
          <w:p w14:paraId="2AB8DEC1" w14:textId="77777777" w:rsidR="00B55FA2" w:rsidRPr="00B55FA2" w:rsidRDefault="00B55FA2" w:rsidP="00B55FA2">
            <w:pPr>
              <w:jc w:val="both"/>
              <w:rPr>
                <w:rFonts w:ascii="Times New Roman" w:hAnsi="Times New Roman"/>
                <w:sz w:val="22"/>
                <w:szCs w:val="22"/>
              </w:rPr>
            </w:pPr>
          </w:p>
          <w:p w14:paraId="114668E2" w14:textId="77777777" w:rsidR="00B55FA2" w:rsidRPr="00B55FA2" w:rsidRDefault="00B55FA2" w:rsidP="00B55FA2">
            <w:pPr>
              <w:jc w:val="both"/>
              <w:rPr>
                <w:rFonts w:ascii="Times New Roman" w:hAnsi="Times New Roman"/>
                <w:sz w:val="22"/>
                <w:szCs w:val="22"/>
              </w:rPr>
            </w:pPr>
          </w:p>
        </w:tc>
        <w:tc>
          <w:tcPr>
            <w:tcW w:w="4253" w:type="dxa"/>
          </w:tcPr>
          <w:p w14:paraId="5532669D"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распознавать задачу и/или проблему в профессиональном и/или социальном контексте;</w:t>
            </w:r>
          </w:p>
          <w:p w14:paraId="09977DF0"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анализировать задачу и/или проблему и выделять её составные части;</w:t>
            </w:r>
          </w:p>
          <w:p w14:paraId="13C71F0E"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определять этапы решения задачи;</w:t>
            </w:r>
          </w:p>
          <w:p w14:paraId="58FF1EC5"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организовывать работу коллектива и команды</w:t>
            </w:r>
          </w:p>
          <w:p w14:paraId="4E4C5EBB"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взаимодействовать с коллегами, руководством, клиентами в ходе профессиональной деятельности</w:t>
            </w:r>
          </w:p>
          <w:p w14:paraId="62DB0CBD"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884A294"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Участвовать в диалогах на знакомые общие и профессиональные темы</w:t>
            </w:r>
          </w:p>
          <w:p w14:paraId="635DBB2A" w14:textId="77777777" w:rsidR="00B55FA2" w:rsidRPr="00B55FA2" w:rsidRDefault="00B55FA2" w:rsidP="00B55FA2">
            <w:pPr>
              <w:rPr>
                <w:rFonts w:ascii="Times New Roman" w:hAnsi="Times New Roman"/>
                <w:b/>
                <w:bCs/>
                <w:iCs/>
                <w:sz w:val="22"/>
                <w:szCs w:val="22"/>
              </w:rPr>
            </w:pPr>
            <w:r w:rsidRPr="00B55FA2">
              <w:rPr>
                <w:rFonts w:ascii="Times New Roman" w:hAnsi="Times New Roman"/>
                <w:iCs/>
                <w:sz w:val="22"/>
                <w:szCs w:val="22"/>
              </w:rPr>
              <w:t>Писать простые связные сообщения на знакомые или интересующие профессиональные темы</w:t>
            </w:r>
          </w:p>
        </w:tc>
        <w:tc>
          <w:tcPr>
            <w:tcW w:w="4394" w:type="dxa"/>
          </w:tcPr>
          <w:p w14:paraId="1DE22B54"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актуальный профессиональный и социальный контекст, в котором приходится работать и жить;</w:t>
            </w:r>
          </w:p>
          <w:p w14:paraId="08A4ECAB"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основные источники информации и ресурсы для решения задач и проблем в профессиональном и/или социальном контексте;</w:t>
            </w:r>
          </w:p>
          <w:p w14:paraId="3A18039C"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 xml:space="preserve">алгоритмы выполнения работ в профессиональной </w:t>
            </w:r>
          </w:p>
          <w:p w14:paraId="464F46F2"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и смежных областях;</w:t>
            </w:r>
          </w:p>
          <w:p w14:paraId="6A61927F"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психологические основы деятельности коллектива, психологические особенности личности;</w:t>
            </w:r>
          </w:p>
          <w:p w14:paraId="3C3DF125"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основы проектной деятельности</w:t>
            </w:r>
          </w:p>
          <w:p w14:paraId="2F58FE92"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Правила построения простых и сложных предложений на профессиональные темы</w:t>
            </w:r>
          </w:p>
          <w:p w14:paraId="042AF09F"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 xml:space="preserve">Основные общеупотребительные глаголы (бытовая </w:t>
            </w:r>
          </w:p>
          <w:p w14:paraId="7E5DC578" w14:textId="77777777" w:rsidR="00B55FA2" w:rsidRPr="00B55FA2" w:rsidRDefault="00B55FA2" w:rsidP="00B55FA2">
            <w:pPr>
              <w:rPr>
                <w:rFonts w:ascii="Times New Roman" w:hAnsi="Times New Roman"/>
                <w:iCs/>
                <w:sz w:val="22"/>
                <w:szCs w:val="22"/>
              </w:rPr>
            </w:pPr>
            <w:r w:rsidRPr="00B55FA2">
              <w:rPr>
                <w:rFonts w:ascii="Times New Roman" w:hAnsi="Times New Roman"/>
                <w:iCs/>
                <w:sz w:val="22"/>
                <w:szCs w:val="22"/>
              </w:rPr>
              <w:t>и профессиональная лексика)</w:t>
            </w:r>
          </w:p>
          <w:p w14:paraId="6E6D9842" w14:textId="77777777" w:rsidR="00B55FA2" w:rsidRPr="00B55FA2" w:rsidRDefault="00B55FA2" w:rsidP="00B55FA2">
            <w:pPr>
              <w:rPr>
                <w:rFonts w:ascii="Times New Roman" w:hAnsi="Times New Roman"/>
                <w:iCs/>
                <w:spacing w:val="-4"/>
                <w:sz w:val="22"/>
                <w:szCs w:val="22"/>
              </w:rPr>
            </w:pPr>
            <w:r w:rsidRPr="00B55FA2">
              <w:rPr>
                <w:rFonts w:ascii="Times New Roman" w:hAnsi="Times New Roman"/>
                <w:iCs/>
                <w:sz w:val="22"/>
                <w:szCs w:val="22"/>
              </w:rPr>
              <w:t>Правила чтения текстов профессиональной направленности</w:t>
            </w:r>
          </w:p>
        </w:tc>
      </w:tr>
    </w:tbl>
    <w:p w14:paraId="5B13FE64" w14:textId="77777777" w:rsidR="00B55FA2" w:rsidRPr="00B55FA2" w:rsidRDefault="00B55FA2" w:rsidP="00B55FA2">
      <w:pPr>
        <w:spacing w:after="120"/>
        <w:ind w:firstLine="709"/>
        <w:rPr>
          <w:rFonts w:ascii="Times New Roman" w:eastAsia="Calibri" w:hAnsi="Times New Roman"/>
          <w:bCs/>
          <w:color w:val="auto"/>
          <w:sz w:val="24"/>
          <w:szCs w:val="24"/>
          <w:lang w:eastAsia="en-US"/>
        </w:rPr>
      </w:pPr>
    </w:p>
    <w:p w14:paraId="29132A8E" w14:textId="77777777" w:rsidR="00B55FA2" w:rsidRPr="00B55FA2" w:rsidRDefault="00B55FA2" w:rsidP="00B55FA2">
      <w:pPr>
        <w:spacing w:after="120"/>
        <w:ind w:firstLine="709"/>
        <w:rPr>
          <w:rFonts w:ascii="Times New Roman" w:eastAsia="Calibri" w:hAnsi="Times New Roman"/>
          <w:bCs/>
          <w:color w:val="auto"/>
          <w:sz w:val="24"/>
          <w:szCs w:val="24"/>
          <w:lang w:eastAsia="en-US"/>
        </w:rPr>
      </w:pPr>
    </w:p>
    <w:p w14:paraId="5F545676" w14:textId="77777777" w:rsidR="00B55FA2" w:rsidRPr="00B55FA2" w:rsidRDefault="00B55FA2" w:rsidP="00B55FA2">
      <w:pPr>
        <w:spacing w:after="120"/>
        <w:ind w:firstLine="709"/>
        <w:rPr>
          <w:rFonts w:ascii="Times New Roman" w:eastAsia="Calibri" w:hAnsi="Times New Roman"/>
          <w:bCs/>
          <w:color w:val="auto"/>
          <w:sz w:val="24"/>
          <w:szCs w:val="24"/>
          <w:lang w:eastAsia="en-US"/>
        </w:rPr>
      </w:pPr>
    </w:p>
    <w:p w14:paraId="4185D4A5" w14:textId="4CFC817A" w:rsidR="00B55FA2" w:rsidRDefault="00B55FA2" w:rsidP="00B55FA2">
      <w:pPr>
        <w:ind w:firstLine="709"/>
        <w:rPr>
          <w:rFonts w:ascii="Times New Roman" w:eastAsia="Calibri" w:hAnsi="Times New Roman"/>
          <w:bCs/>
          <w:color w:val="auto"/>
          <w:sz w:val="24"/>
          <w:szCs w:val="24"/>
          <w:lang w:eastAsia="en-US"/>
        </w:rPr>
      </w:pPr>
    </w:p>
    <w:p w14:paraId="0DFFF2F3" w14:textId="2F180EA6" w:rsidR="00B55FA2" w:rsidRDefault="00B55FA2" w:rsidP="00B55FA2">
      <w:pPr>
        <w:ind w:firstLine="709"/>
        <w:rPr>
          <w:rFonts w:ascii="Times New Roman" w:eastAsia="Calibri" w:hAnsi="Times New Roman"/>
          <w:bCs/>
          <w:color w:val="auto"/>
          <w:sz w:val="24"/>
          <w:szCs w:val="24"/>
          <w:lang w:eastAsia="en-US"/>
        </w:rPr>
      </w:pPr>
    </w:p>
    <w:p w14:paraId="48F6BCE3" w14:textId="77777777" w:rsidR="00B55FA2" w:rsidRPr="00B55FA2" w:rsidRDefault="00B55FA2" w:rsidP="00B55FA2">
      <w:pPr>
        <w:ind w:firstLine="709"/>
        <w:rPr>
          <w:rFonts w:ascii="Times New Roman" w:eastAsia="Calibri" w:hAnsi="Times New Roman"/>
          <w:bCs/>
          <w:color w:val="auto"/>
          <w:sz w:val="24"/>
          <w:szCs w:val="24"/>
          <w:lang w:eastAsia="en-US"/>
        </w:rPr>
      </w:pPr>
    </w:p>
    <w:p w14:paraId="463B875F" w14:textId="77777777" w:rsidR="00B55FA2" w:rsidRPr="00B55FA2" w:rsidRDefault="00B55FA2" w:rsidP="00B55FA2">
      <w:pPr>
        <w:rPr>
          <w:rFonts w:ascii="Times New Roman" w:eastAsia="Segoe UI" w:hAnsi="Times New Roman"/>
          <w:b/>
          <w:bCs/>
          <w:caps/>
          <w:color w:val="auto"/>
          <w:kern w:val="32"/>
          <w:sz w:val="24"/>
          <w:szCs w:val="24"/>
          <w:lang w:val="x-none" w:eastAsia="x-none"/>
        </w:rPr>
      </w:pPr>
    </w:p>
    <w:p w14:paraId="74C521A6" w14:textId="77777777" w:rsidR="00B55FA2" w:rsidRPr="00B55FA2" w:rsidRDefault="00B55FA2" w:rsidP="00B55FA2">
      <w:pPr>
        <w:keepNext/>
        <w:spacing w:after="120"/>
        <w:jc w:val="center"/>
        <w:outlineLvl w:val="0"/>
        <w:rPr>
          <w:rFonts w:ascii="Times New Roman" w:eastAsia="Segoe UI" w:hAnsi="Times New Roman"/>
          <w:b/>
          <w:bCs/>
          <w:caps/>
          <w:color w:val="auto"/>
          <w:kern w:val="32"/>
          <w:sz w:val="24"/>
          <w:szCs w:val="24"/>
          <w:lang w:eastAsia="x-none"/>
        </w:rPr>
      </w:pPr>
      <w:r w:rsidRPr="00B55FA2">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B55FA2">
        <w:rPr>
          <w:rFonts w:ascii="Times New Roman" w:eastAsia="Segoe UI" w:hAnsi="Times New Roman"/>
          <w:b/>
          <w:bCs/>
          <w:caps/>
          <w:color w:val="auto"/>
          <w:kern w:val="32"/>
          <w:sz w:val="24"/>
          <w:szCs w:val="24"/>
          <w:lang w:eastAsia="x-none"/>
        </w:rPr>
        <w:t>ДИСЦИПЛИНЫ</w:t>
      </w:r>
    </w:p>
    <w:p w14:paraId="49A8CAD9" w14:textId="77777777" w:rsidR="00B55FA2" w:rsidRPr="00B55FA2" w:rsidRDefault="00B55FA2" w:rsidP="00B55FA2">
      <w:pPr>
        <w:spacing w:after="120" w:line="276" w:lineRule="auto"/>
        <w:ind w:firstLine="709"/>
        <w:outlineLvl w:val="1"/>
        <w:rPr>
          <w:rFonts w:ascii="Times New Roman" w:eastAsia="Segoe UI" w:hAnsi="Times New Roman"/>
          <w:b/>
          <w:bCs/>
          <w:color w:val="auto"/>
          <w:sz w:val="24"/>
          <w:szCs w:val="24"/>
        </w:rPr>
      </w:pPr>
      <w:r w:rsidRPr="00B55FA2">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55FA2" w:rsidRPr="00B55FA2" w14:paraId="69BD5918" w14:textId="77777777" w:rsidTr="00C25760">
        <w:trPr>
          <w:trHeight w:val="23"/>
        </w:trPr>
        <w:tc>
          <w:tcPr>
            <w:tcW w:w="2460" w:type="pct"/>
            <w:vAlign w:val="center"/>
          </w:tcPr>
          <w:p w14:paraId="6B7AD640" w14:textId="77777777" w:rsidR="00B55FA2" w:rsidRPr="00B55FA2" w:rsidRDefault="00B55FA2" w:rsidP="00B55FA2">
            <w:pPr>
              <w:jc w:val="center"/>
              <w:rPr>
                <w:rFonts w:ascii="Times New Roman" w:eastAsia="Calibri" w:hAnsi="Times New Roman"/>
                <w:b/>
                <w:color w:val="auto"/>
                <w:sz w:val="24"/>
                <w:szCs w:val="22"/>
                <w:lang w:eastAsia="en-US"/>
              </w:rPr>
            </w:pPr>
            <w:r w:rsidRPr="00B55FA2">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627A32E9" w14:textId="77777777" w:rsidR="00B55FA2" w:rsidRPr="00B55FA2" w:rsidRDefault="00B55FA2" w:rsidP="00B55FA2">
            <w:pPr>
              <w:jc w:val="center"/>
              <w:rPr>
                <w:rFonts w:ascii="Times New Roman" w:eastAsia="Calibri" w:hAnsi="Times New Roman"/>
                <w:b/>
                <w:iCs/>
                <w:color w:val="auto"/>
                <w:sz w:val="24"/>
                <w:szCs w:val="22"/>
                <w:lang w:eastAsia="en-US"/>
              </w:rPr>
            </w:pPr>
            <w:r w:rsidRPr="00B55FA2">
              <w:rPr>
                <w:rFonts w:ascii="Times New Roman" w:eastAsia="Calibri" w:hAnsi="Times New Roman"/>
                <w:b/>
                <w:iCs/>
                <w:color w:val="auto"/>
                <w:sz w:val="24"/>
                <w:szCs w:val="22"/>
                <w:lang w:eastAsia="en-US"/>
              </w:rPr>
              <w:t>Объем в часах</w:t>
            </w:r>
          </w:p>
        </w:tc>
        <w:tc>
          <w:tcPr>
            <w:tcW w:w="1345" w:type="pct"/>
          </w:tcPr>
          <w:p w14:paraId="04FFF096" w14:textId="77777777" w:rsidR="00B55FA2" w:rsidRPr="00B55FA2" w:rsidRDefault="00B55FA2" w:rsidP="00B55FA2">
            <w:pPr>
              <w:jc w:val="center"/>
              <w:rPr>
                <w:rFonts w:ascii="Times New Roman" w:eastAsia="Calibri" w:hAnsi="Times New Roman"/>
                <w:b/>
                <w:iCs/>
                <w:color w:val="auto"/>
                <w:sz w:val="24"/>
                <w:szCs w:val="22"/>
                <w:lang w:eastAsia="en-US"/>
              </w:rPr>
            </w:pPr>
            <w:r w:rsidRPr="00B55FA2">
              <w:rPr>
                <w:rFonts w:ascii="Times New Roman" w:eastAsia="Calibri" w:hAnsi="Times New Roman"/>
                <w:b/>
                <w:color w:val="auto"/>
                <w:sz w:val="24"/>
                <w:szCs w:val="22"/>
                <w:lang w:eastAsia="en-US"/>
              </w:rPr>
              <w:t xml:space="preserve">В т.ч. в форме </w:t>
            </w:r>
            <w:proofErr w:type="spellStart"/>
            <w:r w:rsidRPr="00B55FA2">
              <w:rPr>
                <w:rFonts w:ascii="Times New Roman" w:eastAsia="Calibri" w:hAnsi="Times New Roman"/>
                <w:b/>
                <w:color w:val="auto"/>
                <w:sz w:val="24"/>
                <w:szCs w:val="22"/>
                <w:lang w:eastAsia="en-US"/>
              </w:rPr>
              <w:t>практ</w:t>
            </w:r>
            <w:proofErr w:type="spellEnd"/>
            <w:r w:rsidRPr="00B55FA2">
              <w:rPr>
                <w:rFonts w:ascii="Times New Roman" w:eastAsia="Calibri" w:hAnsi="Times New Roman"/>
                <w:b/>
                <w:color w:val="auto"/>
                <w:sz w:val="24"/>
                <w:szCs w:val="22"/>
                <w:lang w:eastAsia="en-US"/>
              </w:rPr>
              <w:t>. подготовки</w:t>
            </w:r>
          </w:p>
        </w:tc>
      </w:tr>
      <w:tr w:rsidR="00B55FA2" w:rsidRPr="00B55FA2" w14:paraId="70E61F2E" w14:textId="77777777" w:rsidTr="00C25760">
        <w:trPr>
          <w:trHeight w:val="23"/>
        </w:trPr>
        <w:tc>
          <w:tcPr>
            <w:tcW w:w="2460" w:type="pct"/>
            <w:vAlign w:val="center"/>
          </w:tcPr>
          <w:p w14:paraId="200FED2D" w14:textId="77777777" w:rsidR="00B55FA2" w:rsidRPr="00B55FA2" w:rsidRDefault="00B55FA2" w:rsidP="00B55FA2">
            <w:pPr>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Учебные занятия</w:t>
            </w:r>
          </w:p>
        </w:tc>
        <w:tc>
          <w:tcPr>
            <w:tcW w:w="1195" w:type="pct"/>
            <w:vAlign w:val="center"/>
          </w:tcPr>
          <w:p w14:paraId="1E0A89B4"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56</w:t>
            </w:r>
          </w:p>
        </w:tc>
        <w:tc>
          <w:tcPr>
            <w:tcW w:w="1345" w:type="pct"/>
            <w:vAlign w:val="center"/>
          </w:tcPr>
          <w:p w14:paraId="15517444" w14:textId="107EB037" w:rsidR="00B55FA2" w:rsidRPr="00B55FA2" w:rsidRDefault="00B55FA2" w:rsidP="00B55FA2">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34</w:t>
            </w:r>
          </w:p>
        </w:tc>
      </w:tr>
      <w:tr w:rsidR="00B55FA2" w:rsidRPr="00B55FA2" w14:paraId="27542E6D" w14:textId="77777777" w:rsidTr="00C25760">
        <w:trPr>
          <w:trHeight w:val="23"/>
        </w:trPr>
        <w:tc>
          <w:tcPr>
            <w:tcW w:w="2460" w:type="pct"/>
            <w:vAlign w:val="center"/>
          </w:tcPr>
          <w:p w14:paraId="474716AE" w14:textId="77777777" w:rsidR="00B55FA2" w:rsidRPr="00B55FA2" w:rsidRDefault="00B55FA2" w:rsidP="00B55FA2">
            <w:pPr>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Курсовой проект (работа)</w:t>
            </w:r>
            <w:r w:rsidRPr="00B55FA2">
              <w:rPr>
                <w:rFonts w:ascii="Times New Roman" w:eastAsia="Calibri" w:hAnsi="Times New Roman"/>
                <w:bCs/>
                <w:color w:val="auto"/>
                <w:sz w:val="24"/>
                <w:szCs w:val="24"/>
                <w:vertAlign w:val="superscript"/>
                <w:lang w:eastAsia="en-US"/>
              </w:rPr>
              <w:footnoteReference w:id="8"/>
            </w:r>
          </w:p>
        </w:tc>
        <w:tc>
          <w:tcPr>
            <w:tcW w:w="1195" w:type="pct"/>
            <w:vAlign w:val="center"/>
          </w:tcPr>
          <w:p w14:paraId="0D3DEB81"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ХХ</w:t>
            </w:r>
          </w:p>
        </w:tc>
        <w:tc>
          <w:tcPr>
            <w:tcW w:w="1345" w:type="pct"/>
            <w:vAlign w:val="center"/>
          </w:tcPr>
          <w:p w14:paraId="1B80629F"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ХХ</w:t>
            </w:r>
          </w:p>
        </w:tc>
      </w:tr>
      <w:tr w:rsidR="00B55FA2" w:rsidRPr="00B55FA2" w14:paraId="22170D72" w14:textId="77777777" w:rsidTr="00C25760">
        <w:trPr>
          <w:trHeight w:val="23"/>
        </w:trPr>
        <w:tc>
          <w:tcPr>
            <w:tcW w:w="2460" w:type="pct"/>
            <w:vAlign w:val="center"/>
          </w:tcPr>
          <w:p w14:paraId="6385DC12" w14:textId="77777777" w:rsidR="00B55FA2" w:rsidRPr="00B55FA2" w:rsidRDefault="00B55FA2" w:rsidP="00B55FA2">
            <w:pPr>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Самостоятельная работа</w:t>
            </w:r>
          </w:p>
        </w:tc>
        <w:tc>
          <w:tcPr>
            <w:tcW w:w="1195" w:type="pct"/>
            <w:vAlign w:val="center"/>
          </w:tcPr>
          <w:p w14:paraId="21587B87"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w:t>
            </w:r>
          </w:p>
        </w:tc>
        <w:tc>
          <w:tcPr>
            <w:tcW w:w="1345" w:type="pct"/>
            <w:vAlign w:val="center"/>
          </w:tcPr>
          <w:p w14:paraId="5A87AD7A"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w:t>
            </w:r>
          </w:p>
        </w:tc>
      </w:tr>
      <w:tr w:rsidR="00B55FA2" w:rsidRPr="00B55FA2" w14:paraId="57122034" w14:textId="77777777" w:rsidTr="00C25760">
        <w:trPr>
          <w:trHeight w:val="23"/>
        </w:trPr>
        <w:tc>
          <w:tcPr>
            <w:tcW w:w="2460" w:type="pct"/>
            <w:vAlign w:val="center"/>
          </w:tcPr>
          <w:p w14:paraId="696B8602" w14:textId="77777777" w:rsidR="00B55FA2" w:rsidRPr="00B55FA2" w:rsidRDefault="00B55FA2" w:rsidP="00B55FA2">
            <w:pPr>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5D00F263"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ХХ</w:t>
            </w:r>
          </w:p>
        </w:tc>
        <w:tc>
          <w:tcPr>
            <w:tcW w:w="1345" w:type="pct"/>
            <w:vAlign w:val="center"/>
          </w:tcPr>
          <w:p w14:paraId="085F9CE1"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ХХ</w:t>
            </w:r>
          </w:p>
        </w:tc>
      </w:tr>
      <w:tr w:rsidR="00B55FA2" w:rsidRPr="00B55FA2" w14:paraId="433837C0" w14:textId="77777777" w:rsidTr="00C25760">
        <w:trPr>
          <w:trHeight w:val="23"/>
        </w:trPr>
        <w:tc>
          <w:tcPr>
            <w:tcW w:w="2460" w:type="pct"/>
            <w:vAlign w:val="center"/>
          </w:tcPr>
          <w:p w14:paraId="6D6A5B21" w14:textId="77777777" w:rsidR="00B55FA2" w:rsidRPr="00B55FA2" w:rsidRDefault="00B55FA2" w:rsidP="00B55FA2">
            <w:pPr>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Всего</w:t>
            </w:r>
          </w:p>
        </w:tc>
        <w:tc>
          <w:tcPr>
            <w:tcW w:w="1195" w:type="pct"/>
            <w:vAlign w:val="center"/>
          </w:tcPr>
          <w:p w14:paraId="243704F0" w14:textId="77777777" w:rsidR="00B55FA2" w:rsidRPr="00B55FA2" w:rsidRDefault="00B55FA2" w:rsidP="00B55FA2">
            <w:pPr>
              <w:jc w:val="center"/>
              <w:rPr>
                <w:rFonts w:ascii="Times New Roman" w:eastAsia="Calibri" w:hAnsi="Times New Roman"/>
                <w:b/>
                <w:color w:val="auto"/>
                <w:sz w:val="24"/>
                <w:szCs w:val="24"/>
                <w:lang w:eastAsia="en-US"/>
              </w:rPr>
            </w:pPr>
            <w:r w:rsidRPr="00B55FA2">
              <w:rPr>
                <w:rFonts w:ascii="Times New Roman" w:eastAsia="Calibri" w:hAnsi="Times New Roman"/>
                <w:b/>
                <w:color w:val="auto"/>
                <w:sz w:val="24"/>
                <w:szCs w:val="24"/>
                <w:lang w:eastAsia="en-US"/>
              </w:rPr>
              <w:t>56</w:t>
            </w:r>
          </w:p>
        </w:tc>
        <w:tc>
          <w:tcPr>
            <w:tcW w:w="1345" w:type="pct"/>
            <w:vAlign w:val="center"/>
          </w:tcPr>
          <w:p w14:paraId="6DC54014" w14:textId="646F8429" w:rsidR="00B55FA2" w:rsidRPr="00B55FA2" w:rsidRDefault="00B55FA2" w:rsidP="00B55FA2">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34</w:t>
            </w:r>
          </w:p>
        </w:tc>
      </w:tr>
    </w:tbl>
    <w:p w14:paraId="5EBF9D96" w14:textId="77777777" w:rsidR="00B55FA2" w:rsidRPr="00B55FA2" w:rsidRDefault="00B55FA2" w:rsidP="00B55FA2">
      <w:pPr>
        <w:rPr>
          <w:rFonts w:ascii="Times New Roman" w:eastAsia="Calibri" w:hAnsi="Times New Roman"/>
          <w:iCs/>
          <w:color w:val="auto"/>
          <w:sz w:val="24"/>
          <w:szCs w:val="24"/>
          <w:lang w:eastAsia="en-US"/>
        </w:rPr>
      </w:pPr>
    </w:p>
    <w:p w14:paraId="780D5F5A" w14:textId="77777777" w:rsidR="00B55FA2" w:rsidRPr="00B55FA2" w:rsidRDefault="00B55FA2" w:rsidP="00B55FA2">
      <w:pPr>
        <w:rPr>
          <w:rFonts w:ascii="Times New Roman" w:eastAsia="Calibri" w:hAnsi="Times New Roman"/>
          <w:iCs/>
          <w:color w:val="auto"/>
          <w:sz w:val="24"/>
          <w:szCs w:val="24"/>
          <w:lang w:eastAsia="en-US"/>
        </w:rPr>
      </w:pPr>
      <w:r w:rsidRPr="00B55FA2">
        <w:rPr>
          <w:rFonts w:ascii="Times New Roman" w:eastAsia="Calibri" w:hAnsi="Times New Roman"/>
          <w:iCs/>
          <w:color w:val="auto"/>
          <w:sz w:val="24"/>
          <w:szCs w:val="24"/>
          <w:lang w:eastAsia="en-US"/>
        </w:rPr>
        <w:br w:type="page"/>
      </w:r>
    </w:p>
    <w:p w14:paraId="340FF40F" w14:textId="77777777" w:rsidR="00B55FA2" w:rsidRPr="00B55FA2" w:rsidRDefault="00B55FA2" w:rsidP="00B55FA2">
      <w:pPr>
        <w:rPr>
          <w:rFonts w:ascii="Times New Roman" w:eastAsia="Calibri" w:hAnsi="Times New Roman"/>
          <w:iCs/>
          <w:color w:val="auto"/>
          <w:sz w:val="24"/>
          <w:szCs w:val="24"/>
          <w:lang w:eastAsia="en-US"/>
        </w:rPr>
      </w:pPr>
    </w:p>
    <w:p w14:paraId="6312C0BC" w14:textId="77777777" w:rsidR="00B55FA2" w:rsidRPr="00B55FA2" w:rsidRDefault="00B55FA2" w:rsidP="00B55FA2">
      <w:pPr>
        <w:spacing w:after="120" w:line="276" w:lineRule="auto"/>
        <w:ind w:firstLine="709"/>
        <w:outlineLvl w:val="1"/>
        <w:rPr>
          <w:rFonts w:ascii="Times New Roman" w:eastAsia="Segoe UI" w:hAnsi="Times New Roman"/>
          <w:b/>
          <w:bCs/>
          <w:color w:val="auto"/>
          <w:sz w:val="24"/>
          <w:szCs w:val="24"/>
        </w:rPr>
      </w:pPr>
      <w:r w:rsidRPr="00B55FA2">
        <w:rPr>
          <w:rFonts w:ascii="Times New Roman" w:eastAsia="Segoe UI" w:hAnsi="Times New Roman"/>
          <w:b/>
          <w:bCs/>
          <w:color w:val="auto"/>
          <w:sz w:val="24"/>
          <w:szCs w:val="24"/>
        </w:rPr>
        <w:t>2.2. Примерное содержание дисциплины</w:t>
      </w:r>
    </w:p>
    <w:p w14:paraId="6178CB9B" w14:textId="77777777" w:rsidR="00B55FA2" w:rsidRPr="00B55FA2" w:rsidRDefault="00B55FA2" w:rsidP="00B55FA2">
      <w:pPr>
        <w:spacing w:after="120" w:line="276" w:lineRule="auto"/>
        <w:ind w:firstLine="709"/>
        <w:outlineLvl w:val="1"/>
        <w:rPr>
          <w:rFonts w:ascii="Times New Roman" w:eastAsia="Segoe UI" w:hAnsi="Times New Roman"/>
          <w:b/>
          <w:bCs/>
          <w:color w:val="auto"/>
          <w:sz w:val="24"/>
          <w:szCs w:val="24"/>
        </w:rPr>
      </w:pP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2"/>
        <w:gridCol w:w="264"/>
        <w:gridCol w:w="7512"/>
      </w:tblGrid>
      <w:tr w:rsidR="00B55FA2" w:rsidRPr="00B55FA2" w14:paraId="7BF0513B" w14:textId="77777777" w:rsidTr="00C25760">
        <w:trPr>
          <w:trHeight w:val="857"/>
        </w:trPr>
        <w:tc>
          <w:tcPr>
            <w:tcW w:w="962" w:type="pct"/>
            <w:vAlign w:val="center"/>
          </w:tcPr>
          <w:p w14:paraId="7227D4F1" w14:textId="77777777" w:rsidR="00B55FA2" w:rsidRPr="00B55FA2" w:rsidRDefault="00B55FA2" w:rsidP="00B55FA2">
            <w:pPr>
              <w:suppressAutoHyphens/>
              <w:spacing w:line="276" w:lineRule="auto"/>
              <w:jc w:val="center"/>
              <w:rPr>
                <w:rFonts w:ascii="Times New Roman" w:hAnsi="Times New Roman"/>
                <w:b/>
                <w:bCs/>
                <w:color w:val="auto"/>
                <w:szCs w:val="22"/>
              </w:rPr>
            </w:pPr>
            <w:r w:rsidRPr="00B55FA2">
              <w:rPr>
                <w:rFonts w:ascii="Times New Roman" w:hAnsi="Times New Roman"/>
                <w:b/>
                <w:bCs/>
                <w:color w:val="auto"/>
                <w:szCs w:val="22"/>
              </w:rPr>
              <w:t>Наименование разделов и тем</w:t>
            </w:r>
          </w:p>
        </w:tc>
        <w:tc>
          <w:tcPr>
            <w:tcW w:w="4038" w:type="pct"/>
            <w:gridSpan w:val="2"/>
            <w:vAlign w:val="center"/>
          </w:tcPr>
          <w:p w14:paraId="7D21275F" w14:textId="77777777" w:rsidR="00B55FA2" w:rsidRPr="00B55FA2" w:rsidRDefault="00B55FA2" w:rsidP="00B55FA2">
            <w:pPr>
              <w:suppressAutoHyphens/>
              <w:spacing w:line="276" w:lineRule="auto"/>
              <w:jc w:val="center"/>
              <w:rPr>
                <w:rFonts w:ascii="Times New Roman" w:hAnsi="Times New Roman"/>
                <w:b/>
                <w:bCs/>
                <w:color w:val="auto"/>
                <w:szCs w:val="22"/>
              </w:rPr>
            </w:pPr>
            <w:r w:rsidRPr="00B55FA2">
              <w:rPr>
                <w:rFonts w:ascii="Times New Roman" w:hAnsi="Times New Roman"/>
                <w:b/>
                <w:bCs/>
                <w:color w:val="auto"/>
                <w:szCs w:val="22"/>
              </w:rPr>
              <w:t>Примерное содержание учебного материала, практических и лабораторных занятий</w:t>
            </w:r>
          </w:p>
        </w:tc>
      </w:tr>
      <w:tr w:rsidR="00B55FA2" w:rsidRPr="00B55FA2" w14:paraId="3396871B" w14:textId="77777777" w:rsidTr="00C25760">
        <w:trPr>
          <w:trHeight w:val="20"/>
        </w:trPr>
        <w:tc>
          <w:tcPr>
            <w:tcW w:w="962" w:type="pct"/>
          </w:tcPr>
          <w:p w14:paraId="4D695006" w14:textId="77777777" w:rsidR="00B55FA2" w:rsidRPr="00B55FA2" w:rsidRDefault="00B55FA2" w:rsidP="00B55FA2">
            <w:pPr>
              <w:spacing w:line="276" w:lineRule="auto"/>
              <w:jc w:val="center"/>
              <w:rPr>
                <w:rFonts w:ascii="Times New Roman" w:hAnsi="Times New Roman"/>
                <w:b/>
                <w:bCs/>
                <w:color w:val="auto"/>
                <w:sz w:val="24"/>
                <w:szCs w:val="24"/>
              </w:rPr>
            </w:pPr>
            <w:r w:rsidRPr="00B55FA2">
              <w:rPr>
                <w:rFonts w:ascii="Times New Roman" w:hAnsi="Times New Roman"/>
                <w:b/>
                <w:bCs/>
                <w:color w:val="auto"/>
                <w:sz w:val="24"/>
                <w:szCs w:val="24"/>
              </w:rPr>
              <w:t>1</w:t>
            </w:r>
          </w:p>
        </w:tc>
        <w:tc>
          <w:tcPr>
            <w:tcW w:w="4038" w:type="pct"/>
            <w:gridSpan w:val="2"/>
          </w:tcPr>
          <w:p w14:paraId="5C2FDF4D" w14:textId="77777777" w:rsidR="00B55FA2" w:rsidRPr="00B55FA2" w:rsidRDefault="00B55FA2" w:rsidP="00B55FA2">
            <w:pPr>
              <w:spacing w:line="276" w:lineRule="auto"/>
              <w:jc w:val="center"/>
              <w:rPr>
                <w:rFonts w:ascii="Times New Roman" w:hAnsi="Times New Roman"/>
                <w:b/>
                <w:bCs/>
                <w:color w:val="auto"/>
                <w:sz w:val="24"/>
                <w:szCs w:val="24"/>
              </w:rPr>
            </w:pPr>
            <w:r w:rsidRPr="00B55FA2">
              <w:rPr>
                <w:rFonts w:ascii="Times New Roman" w:hAnsi="Times New Roman"/>
                <w:b/>
                <w:bCs/>
                <w:color w:val="auto"/>
                <w:sz w:val="24"/>
                <w:szCs w:val="24"/>
              </w:rPr>
              <w:t>2</w:t>
            </w:r>
          </w:p>
        </w:tc>
      </w:tr>
      <w:tr w:rsidR="00B55FA2" w:rsidRPr="00B55FA2" w14:paraId="4E8F1D10" w14:textId="77777777" w:rsidTr="00C25760">
        <w:trPr>
          <w:trHeight w:val="20"/>
        </w:trPr>
        <w:tc>
          <w:tcPr>
            <w:tcW w:w="5000" w:type="pct"/>
            <w:gridSpan w:val="3"/>
          </w:tcPr>
          <w:p w14:paraId="30C9F37F"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lang w:eastAsia="en-US"/>
              </w:rPr>
              <w:t>Раздел 1.Элементы аналитической геометрии (16)</w:t>
            </w:r>
          </w:p>
        </w:tc>
      </w:tr>
      <w:tr w:rsidR="00B55FA2" w:rsidRPr="00B55FA2" w14:paraId="1664EE54" w14:textId="77777777" w:rsidTr="00C25760">
        <w:trPr>
          <w:trHeight w:val="20"/>
        </w:trPr>
        <w:tc>
          <w:tcPr>
            <w:tcW w:w="962" w:type="pct"/>
            <w:vMerge w:val="restart"/>
          </w:tcPr>
          <w:p w14:paraId="635AC50E"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Тема 1</w:t>
            </w:r>
          </w:p>
          <w:p w14:paraId="2C46868D" w14:textId="77777777" w:rsidR="00B55FA2" w:rsidRPr="00B55FA2" w:rsidRDefault="00B55FA2" w:rsidP="00B55FA2">
            <w:pPr>
              <w:spacing w:line="276" w:lineRule="auto"/>
              <w:rPr>
                <w:rFonts w:ascii="Times New Roman" w:hAnsi="Times New Roman"/>
                <w:b/>
                <w:bCs/>
                <w:color w:val="auto"/>
                <w:sz w:val="24"/>
                <w:szCs w:val="24"/>
                <w:lang w:eastAsia="en-US"/>
              </w:rPr>
            </w:pPr>
            <w:r w:rsidRPr="00B55FA2">
              <w:rPr>
                <w:rFonts w:ascii="Times New Roman" w:hAnsi="Times New Roman"/>
                <w:b/>
                <w:bCs/>
                <w:color w:val="auto"/>
                <w:sz w:val="24"/>
                <w:szCs w:val="24"/>
                <w:lang w:eastAsia="en-US"/>
              </w:rPr>
              <w:t>Векторы</w:t>
            </w:r>
          </w:p>
          <w:p w14:paraId="28A4883F" w14:textId="77777777" w:rsidR="00B55FA2" w:rsidRPr="00B55FA2" w:rsidRDefault="00B55FA2" w:rsidP="00B55FA2">
            <w:pPr>
              <w:spacing w:line="276" w:lineRule="auto"/>
              <w:rPr>
                <w:rFonts w:ascii="Times New Roman" w:hAnsi="Times New Roman"/>
                <w:b/>
                <w:bCs/>
                <w:color w:val="auto"/>
                <w:sz w:val="24"/>
                <w:szCs w:val="24"/>
              </w:rPr>
            </w:pPr>
          </w:p>
        </w:tc>
        <w:tc>
          <w:tcPr>
            <w:tcW w:w="4038" w:type="pct"/>
            <w:gridSpan w:val="2"/>
          </w:tcPr>
          <w:p w14:paraId="4B0B9521"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Содержание учебного материала</w:t>
            </w:r>
          </w:p>
        </w:tc>
      </w:tr>
      <w:tr w:rsidR="00B55FA2" w:rsidRPr="00B55FA2" w14:paraId="6D13C727" w14:textId="77777777" w:rsidTr="00C25760">
        <w:trPr>
          <w:trHeight w:val="20"/>
        </w:trPr>
        <w:tc>
          <w:tcPr>
            <w:tcW w:w="962" w:type="pct"/>
            <w:vMerge/>
          </w:tcPr>
          <w:p w14:paraId="3917D01A" w14:textId="77777777" w:rsidR="00B55FA2" w:rsidRPr="00B55FA2" w:rsidRDefault="00B55FA2" w:rsidP="00B55FA2">
            <w:pPr>
              <w:spacing w:line="276" w:lineRule="auto"/>
              <w:rPr>
                <w:rFonts w:ascii="Times New Roman" w:hAnsi="Times New Roman"/>
                <w:b/>
                <w:bCs/>
                <w:color w:val="auto"/>
                <w:sz w:val="24"/>
                <w:szCs w:val="24"/>
              </w:rPr>
            </w:pPr>
          </w:p>
        </w:tc>
        <w:tc>
          <w:tcPr>
            <w:tcW w:w="137" w:type="pct"/>
          </w:tcPr>
          <w:p w14:paraId="61974923" w14:textId="77777777" w:rsidR="00B55FA2" w:rsidRPr="00B55FA2" w:rsidRDefault="00B55FA2" w:rsidP="00B55FA2">
            <w:pPr>
              <w:spacing w:line="276" w:lineRule="auto"/>
              <w:jc w:val="both"/>
              <w:rPr>
                <w:rFonts w:ascii="Times New Roman" w:hAnsi="Times New Roman"/>
                <w:bCs/>
                <w:color w:val="auto"/>
                <w:sz w:val="24"/>
                <w:szCs w:val="24"/>
              </w:rPr>
            </w:pPr>
            <w:r w:rsidRPr="00B55FA2">
              <w:rPr>
                <w:rFonts w:ascii="Times New Roman" w:hAnsi="Times New Roman"/>
                <w:bCs/>
                <w:color w:val="auto"/>
                <w:sz w:val="24"/>
                <w:szCs w:val="24"/>
              </w:rPr>
              <w:t>1.</w:t>
            </w:r>
          </w:p>
        </w:tc>
        <w:tc>
          <w:tcPr>
            <w:tcW w:w="3901" w:type="pct"/>
          </w:tcPr>
          <w:p w14:paraId="03DDBFCD" w14:textId="77777777" w:rsidR="00B55FA2" w:rsidRPr="00B55FA2" w:rsidRDefault="00B55FA2" w:rsidP="00B55FA2">
            <w:pPr>
              <w:spacing w:line="276" w:lineRule="auto"/>
              <w:jc w:val="both"/>
              <w:rPr>
                <w:rFonts w:ascii="Times New Roman" w:hAnsi="Times New Roman"/>
                <w:bCs/>
                <w:color w:val="auto"/>
                <w:sz w:val="24"/>
                <w:szCs w:val="24"/>
              </w:rPr>
            </w:pPr>
            <w:r w:rsidRPr="00B55FA2">
              <w:rPr>
                <w:rFonts w:ascii="Times New Roman" w:hAnsi="Times New Roman"/>
                <w:bCs/>
                <w:color w:val="auto"/>
                <w:sz w:val="24"/>
                <w:szCs w:val="24"/>
              </w:rPr>
              <w:t xml:space="preserve">Определение вектора. </w:t>
            </w:r>
            <w:r w:rsidRPr="00B55FA2">
              <w:rPr>
                <w:rFonts w:ascii="Times New Roman" w:hAnsi="Times New Roman"/>
                <w:color w:val="auto"/>
                <w:sz w:val="24"/>
                <w:szCs w:val="24"/>
                <w:lang w:eastAsia="en-US"/>
              </w:rPr>
              <w:t>Векторы на плоскости и в пространстве. Линейные операции над векторами.</w:t>
            </w:r>
          </w:p>
        </w:tc>
      </w:tr>
      <w:tr w:rsidR="00B55FA2" w:rsidRPr="00B55FA2" w14:paraId="108C4901" w14:textId="77777777" w:rsidTr="00C25760">
        <w:trPr>
          <w:trHeight w:val="20"/>
        </w:trPr>
        <w:tc>
          <w:tcPr>
            <w:tcW w:w="962" w:type="pct"/>
            <w:vMerge/>
          </w:tcPr>
          <w:p w14:paraId="2ACC1F67" w14:textId="77777777" w:rsidR="00B55FA2" w:rsidRPr="00B55FA2" w:rsidRDefault="00B55FA2" w:rsidP="00B55FA2">
            <w:pPr>
              <w:spacing w:line="276" w:lineRule="auto"/>
              <w:rPr>
                <w:rFonts w:ascii="Times New Roman" w:hAnsi="Times New Roman"/>
                <w:b/>
                <w:bCs/>
                <w:color w:val="auto"/>
                <w:sz w:val="24"/>
                <w:szCs w:val="24"/>
              </w:rPr>
            </w:pPr>
          </w:p>
        </w:tc>
        <w:tc>
          <w:tcPr>
            <w:tcW w:w="4038" w:type="pct"/>
            <w:gridSpan w:val="2"/>
          </w:tcPr>
          <w:p w14:paraId="73DD6C2F" w14:textId="77777777" w:rsidR="00B55FA2" w:rsidRPr="00B55FA2" w:rsidRDefault="00B55FA2" w:rsidP="00B55FA2">
            <w:pPr>
              <w:spacing w:line="276" w:lineRule="auto"/>
              <w:jc w:val="both"/>
              <w:rPr>
                <w:rFonts w:ascii="Times New Roman" w:hAnsi="Times New Roman"/>
                <w:b/>
                <w:color w:val="auto"/>
                <w:sz w:val="24"/>
                <w:szCs w:val="24"/>
              </w:rPr>
            </w:pPr>
            <w:r w:rsidRPr="00B55FA2">
              <w:rPr>
                <w:rFonts w:ascii="Times New Roman" w:hAnsi="Times New Roman"/>
                <w:b/>
                <w:bCs/>
                <w:color w:val="auto"/>
                <w:sz w:val="24"/>
                <w:szCs w:val="24"/>
              </w:rPr>
              <w:t>В том числе практических занятий и лабораторных работ</w:t>
            </w:r>
          </w:p>
        </w:tc>
      </w:tr>
      <w:tr w:rsidR="00B55FA2" w:rsidRPr="00B55FA2" w14:paraId="66F9CA4B" w14:textId="77777777" w:rsidTr="00C25760">
        <w:trPr>
          <w:trHeight w:val="20"/>
        </w:trPr>
        <w:tc>
          <w:tcPr>
            <w:tcW w:w="962" w:type="pct"/>
            <w:vMerge/>
          </w:tcPr>
          <w:p w14:paraId="70D95DA3" w14:textId="77777777" w:rsidR="00B55FA2" w:rsidRPr="00B55FA2" w:rsidRDefault="00B55FA2" w:rsidP="00B55FA2">
            <w:pPr>
              <w:spacing w:line="276" w:lineRule="auto"/>
              <w:rPr>
                <w:rFonts w:ascii="Times New Roman" w:hAnsi="Times New Roman"/>
                <w:b/>
                <w:bCs/>
                <w:color w:val="auto"/>
                <w:sz w:val="24"/>
                <w:szCs w:val="24"/>
              </w:rPr>
            </w:pPr>
          </w:p>
        </w:tc>
        <w:tc>
          <w:tcPr>
            <w:tcW w:w="137" w:type="pct"/>
          </w:tcPr>
          <w:p w14:paraId="5DEA31D8" w14:textId="77777777" w:rsidR="00B55FA2" w:rsidRPr="00B55FA2" w:rsidRDefault="00B55FA2" w:rsidP="00B55FA2">
            <w:pPr>
              <w:spacing w:line="276" w:lineRule="auto"/>
              <w:jc w:val="both"/>
              <w:rPr>
                <w:rFonts w:ascii="Times New Roman" w:hAnsi="Times New Roman"/>
                <w:color w:val="auto"/>
                <w:sz w:val="24"/>
                <w:szCs w:val="24"/>
              </w:rPr>
            </w:pPr>
            <w:r w:rsidRPr="00B55FA2">
              <w:rPr>
                <w:rFonts w:ascii="Times New Roman" w:hAnsi="Times New Roman"/>
                <w:color w:val="auto"/>
                <w:sz w:val="24"/>
                <w:szCs w:val="24"/>
              </w:rPr>
              <w:t>1</w:t>
            </w:r>
          </w:p>
        </w:tc>
        <w:tc>
          <w:tcPr>
            <w:tcW w:w="3901" w:type="pct"/>
          </w:tcPr>
          <w:p w14:paraId="7C872094" w14:textId="77777777" w:rsidR="00B55FA2" w:rsidRPr="00B55FA2" w:rsidRDefault="00B55FA2" w:rsidP="00B55FA2">
            <w:pPr>
              <w:spacing w:line="276" w:lineRule="auto"/>
              <w:jc w:val="both"/>
              <w:rPr>
                <w:rFonts w:ascii="Times New Roman" w:hAnsi="Times New Roman"/>
                <w:color w:val="auto"/>
                <w:sz w:val="24"/>
                <w:szCs w:val="24"/>
              </w:rPr>
            </w:pPr>
            <w:r w:rsidRPr="00B55FA2">
              <w:rPr>
                <w:rFonts w:ascii="Times New Roman" w:hAnsi="Times New Roman"/>
                <w:color w:val="auto"/>
                <w:sz w:val="24"/>
                <w:szCs w:val="24"/>
              </w:rPr>
              <w:t>Практическое занятие № 1. Вычисление скалярного произведения векторов, модуля вектора и угла между векторами. Определение расстояния между точками и координат середины отрезка.</w:t>
            </w:r>
          </w:p>
        </w:tc>
      </w:tr>
      <w:tr w:rsidR="00B55FA2" w:rsidRPr="00B55FA2" w14:paraId="70F3A57D" w14:textId="77777777" w:rsidTr="00C25760">
        <w:trPr>
          <w:trHeight w:val="20"/>
        </w:trPr>
        <w:tc>
          <w:tcPr>
            <w:tcW w:w="962" w:type="pct"/>
            <w:vMerge/>
          </w:tcPr>
          <w:p w14:paraId="17D29B41" w14:textId="77777777" w:rsidR="00B55FA2" w:rsidRPr="00B55FA2" w:rsidRDefault="00B55FA2" w:rsidP="00B55FA2">
            <w:pPr>
              <w:spacing w:line="276" w:lineRule="auto"/>
              <w:rPr>
                <w:rFonts w:ascii="Times New Roman" w:hAnsi="Times New Roman"/>
                <w:b/>
                <w:bCs/>
                <w:color w:val="auto"/>
                <w:sz w:val="24"/>
                <w:szCs w:val="24"/>
              </w:rPr>
            </w:pPr>
          </w:p>
        </w:tc>
        <w:tc>
          <w:tcPr>
            <w:tcW w:w="137" w:type="pct"/>
          </w:tcPr>
          <w:p w14:paraId="059AD7B2" w14:textId="77777777" w:rsidR="00B55FA2" w:rsidRPr="00B55FA2" w:rsidRDefault="00B55FA2" w:rsidP="00B55FA2">
            <w:pPr>
              <w:spacing w:line="276" w:lineRule="auto"/>
              <w:jc w:val="both"/>
              <w:rPr>
                <w:rFonts w:ascii="Times New Roman" w:hAnsi="Times New Roman"/>
                <w:color w:val="auto"/>
                <w:sz w:val="24"/>
                <w:szCs w:val="24"/>
              </w:rPr>
            </w:pPr>
            <w:r w:rsidRPr="00B55FA2">
              <w:rPr>
                <w:rFonts w:ascii="Times New Roman" w:hAnsi="Times New Roman"/>
                <w:color w:val="auto"/>
                <w:sz w:val="24"/>
                <w:szCs w:val="24"/>
              </w:rPr>
              <w:t>2</w:t>
            </w:r>
          </w:p>
        </w:tc>
        <w:tc>
          <w:tcPr>
            <w:tcW w:w="3901" w:type="pct"/>
          </w:tcPr>
          <w:p w14:paraId="20517B4B" w14:textId="77777777" w:rsidR="00B55FA2" w:rsidRPr="00B55FA2" w:rsidRDefault="00B55FA2" w:rsidP="00B55FA2">
            <w:pPr>
              <w:spacing w:line="276" w:lineRule="auto"/>
              <w:jc w:val="both"/>
              <w:rPr>
                <w:rFonts w:ascii="Times New Roman" w:hAnsi="Times New Roman"/>
                <w:color w:val="auto"/>
                <w:sz w:val="24"/>
                <w:szCs w:val="24"/>
              </w:rPr>
            </w:pPr>
            <w:r w:rsidRPr="00B55FA2">
              <w:rPr>
                <w:rFonts w:ascii="Times New Roman" w:hAnsi="Times New Roman"/>
                <w:color w:val="auto"/>
                <w:sz w:val="24"/>
                <w:szCs w:val="24"/>
              </w:rPr>
              <w:t>Практическое занятие № 2. Применение векторов для решения геометрических и практических задач.</w:t>
            </w:r>
          </w:p>
        </w:tc>
      </w:tr>
      <w:tr w:rsidR="00B55FA2" w:rsidRPr="00B55FA2" w14:paraId="74C45509" w14:textId="77777777" w:rsidTr="00C25760">
        <w:trPr>
          <w:trHeight w:val="597"/>
        </w:trPr>
        <w:tc>
          <w:tcPr>
            <w:tcW w:w="962" w:type="pct"/>
            <w:vMerge/>
          </w:tcPr>
          <w:p w14:paraId="4E20A3EC" w14:textId="77777777" w:rsidR="00B55FA2" w:rsidRPr="00B55FA2" w:rsidRDefault="00B55FA2" w:rsidP="00B55FA2">
            <w:pPr>
              <w:spacing w:line="276" w:lineRule="auto"/>
              <w:rPr>
                <w:rFonts w:ascii="Times New Roman" w:hAnsi="Times New Roman"/>
                <w:b/>
                <w:bCs/>
                <w:color w:val="auto"/>
                <w:sz w:val="24"/>
                <w:szCs w:val="24"/>
              </w:rPr>
            </w:pPr>
          </w:p>
        </w:tc>
        <w:tc>
          <w:tcPr>
            <w:tcW w:w="4038" w:type="pct"/>
            <w:gridSpan w:val="2"/>
          </w:tcPr>
          <w:p w14:paraId="553D63C8"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2F29E1B3"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435D2E5C" w14:textId="77777777" w:rsidTr="00C25760">
        <w:trPr>
          <w:trHeight w:val="20"/>
        </w:trPr>
        <w:tc>
          <w:tcPr>
            <w:tcW w:w="962" w:type="pct"/>
            <w:vMerge w:val="restart"/>
          </w:tcPr>
          <w:p w14:paraId="2AFF1F46"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Тема 2</w:t>
            </w:r>
          </w:p>
          <w:p w14:paraId="185F9494"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lang w:eastAsia="en-US"/>
              </w:rPr>
              <w:t>Уравнения прямых на плоскости и в пространстве</w:t>
            </w:r>
          </w:p>
        </w:tc>
        <w:tc>
          <w:tcPr>
            <w:tcW w:w="4038" w:type="pct"/>
            <w:gridSpan w:val="2"/>
          </w:tcPr>
          <w:p w14:paraId="25D3A492"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Содержание учебного материала</w:t>
            </w:r>
          </w:p>
        </w:tc>
      </w:tr>
      <w:tr w:rsidR="00B55FA2" w:rsidRPr="00B55FA2" w14:paraId="52311D3F" w14:textId="77777777" w:rsidTr="00C25760">
        <w:trPr>
          <w:trHeight w:val="20"/>
        </w:trPr>
        <w:tc>
          <w:tcPr>
            <w:tcW w:w="962" w:type="pct"/>
            <w:vMerge/>
            <w:vAlign w:val="center"/>
          </w:tcPr>
          <w:p w14:paraId="68C85789" w14:textId="77777777" w:rsidR="00B55FA2" w:rsidRPr="00B55FA2" w:rsidRDefault="00B55FA2" w:rsidP="00B55FA2">
            <w:pPr>
              <w:spacing w:line="276" w:lineRule="auto"/>
              <w:rPr>
                <w:rFonts w:ascii="Times New Roman" w:hAnsi="Times New Roman"/>
                <w:b/>
                <w:bCs/>
                <w:color w:val="auto"/>
                <w:sz w:val="24"/>
                <w:szCs w:val="24"/>
              </w:rPr>
            </w:pPr>
          </w:p>
        </w:tc>
        <w:tc>
          <w:tcPr>
            <w:tcW w:w="137" w:type="pct"/>
          </w:tcPr>
          <w:p w14:paraId="68D313FC"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1</w:t>
            </w:r>
          </w:p>
        </w:tc>
        <w:tc>
          <w:tcPr>
            <w:tcW w:w="3901" w:type="pct"/>
          </w:tcPr>
          <w:p w14:paraId="04B295FF"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Виды уравнений прямых на плоскости и в пространстве: уравнение с угловым коэффициентом, общее уравнение, каноническое и параметрическое, уравнение «в отрезках».</w:t>
            </w:r>
          </w:p>
        </w:tc>
      </w:tr>
      <w:tr w:rsidR="00B55FA2" w:rsidRPr="00B55FA2" w14:paraId="64DBEC3C" w14:textId="77777777" w:rsidTr="00C25760">
        <w:trPr>
          <w:trHeight w:val="20"/>
        </w:trPr>
        <w:tc>
          <w:tcPr>
            <w:tcW w:w="962" w:type="pct"/>
            <w:vMerge/>
          </w:tcPr>
          <w:p w14:paraId="413BC9E9" w14:textId="77777777" w:rsidR="00B55FA2" w:rsidRPr="00B55FA2" w:rsidRDefault="00B55FA2" w:rsidP="00B55FA2">
            <w:pPr>
              <w:spacing w:line="276" w:lineRule="auto"/>
              <w:rPr>
                <w:rFonts w:ascii="Times New Roman" w:hAnsi="Times New Roman"/>
                <w:b/>
                <w:bCs/>
                <w:color w:val="auto"/>
                <w:sz w:val="24"/>
                <w:szCs w:val="24"/>
              </w:rPr>
            </w:pPr>
          </w:p>
        </w:tc>
        <w:tc>
          <w:tcPr>
            <w:tcW w:w="4038" w:type="pct"/>
            <w:gridSpan w:val="2"/>
          </w:tcPr>
          <w:p w14:paraId="2DBDC92F" w14:textId="77777777" w:rsidR="00B55FA2" w:rsidRPr="00B55FA2" w:rsidRDefault="00B55FA2" w:rsidP="00B55FA2">
            <w:pPr>
              <w:spacing w:line="276" w:lineRule="auto"/>
              <w:rPr>
                <w:rFonts w:ascii="Times New Roman" w:hAnsi="Times New Roman"/>
                <w:b/>
                <w:color w:val="auto"/>
                <w:sz w:val="24"/>
                <w:szCs w:val="24"/>
              </w:rPr>
            </w:pPr>
            <w:r w:rsidRPr="00B55FA2">
              <w:rPr>
                <w:rFonts w:ascii="Times New Roman" w:hAnsi="Times New Roman"/>
                <w:b/>
                <w:bCs/>
                <w:color w:val="auto"/>
                <w:sz w:val="24"/>
                <w:szCs w:val="24"/>
              </w:rPr>
              <w:t>В том числе практических занятий и лабораторных работ</w:t>
            </w:r>
          </w:p>
        </w:tc>
      </w:tr>
      <w:tr w:rsidR="00B55FA2" w:rsidRPr="00B55FA2" w14:paraId="62B5812D" w14:textId="77777777" w:rsidTr="00C25760">
        <w:trPr>
          <w:trHeight w:val="20"/>
        </w:trPr>
        <w:tc>
          <w:tcPr>
            <w:tcW w:w="962" w:type="pct"/>
            <w:vMerge/>
          </w:tcPr>
          <w:p w14:paraId="6402A3AB" w14:textId="77777777" w:rsidR="00B55FA2" w:rsidRPr="00B55FA2" w:rsidRDefault="00B55FA2" w:rsidP="00B55FA2">
            <w:pPr>
              <w:spacing w:line="276" w:lineRule="auto"/>
              <w:rPr>
                <w:rFonts w:ascii="Times New Roman" w:hAnsi="Times New Roman"/>
                <w:b/>
                <w:bCs/>
                <w:color w:val="auto"/>
                <w:sz w:val="24"/>
                <w:szCs w:val="24"/>
              </w:rPr>
            </w:pPr>
          </w:p>
        </w:tc>
        <w:tc>
          <w:tcPr>
            <w:tcW w:w="137" w:type="pct"/>
          </w:tcPr>
          <w:p w14:paraId="544DCA36" w14:textId="77777777" w:rsidR="00B55FA2" w:rsidRPr="00B55FA2" w:rsidRDefault="00B55FA2" w:rsidP="00B55FA2">
            <w:pPr>
              <w:spacing w:line="276" w:lineRule="auto"/>
              <w:rPr>
                <w:rFonts w:ascii="Times New Roman" w:hAnsi="Times New Roman"/>
                <w:color w:val="auto"/>
                <w:sz w:val="24"/>
                <w:szCs w:val="24"/>
              </w:rPr>
            </w:pPr>
            <w:r w:rsidRPr="00B55FA2">
              <w:rPr>
                <w:rFonts w:ascii="Times New Roman" w:hAnsi="Times New Roman"/>
                <w:color w:val="auto"/>
                <w:sz w:val="24"/>
                <w:szCs w:val="24"/>
              </w:rPr>
              <w:t>1</w:t>
            </w:r>
          </w:p>
        </w:tc>
        <w:tc>
          <w:tcPr>
            <w:tcW w:w="3901" w:type="pct"/>
          </w:tcPr>
          <w:p w14:paraId="47535375" w14:textId="77777777" w:rsidR="00B55FA2" w:rsidRPr="00B55FA2" w:rsidRDefault="00B55FA2" w:rsidP="00B55FA2">
            <w:pPr>
              <w:spacing w:line="276" w:lineRule="auto"/>
              <w:rPr>
                <w:rFonts w:ascii="Times New Roman" w:hAnsi="Times New Roman"/>
                <w:color w:val="auto"/>
                <w:sz w:val="24"/>
                <w:szCs w:val="24"/>
              </w:rPr>
            </w:pPr>
            <w:r w:rsidRPr="00B55FA2">
              <w:rPr>
                <w:rFonts w:ascii="Times New Roman" w:hAnsi="Times New Roman"/>
                <w:color w:val="auto"/>
                <w:sz w:val="24"/>
                <w:szCs w:val="24"/>
              </w:rPr>
              <w:t>Практическое занятие № 3. Определение в</w:t>
            </w:r>
            <w:r w:rsidRPr="00B55FA2">
              <w:rPr>
                <w:rFonts w:ascii="Times New Roman" w:hAnsi="Times New Roman"/>
                <w:bCs/>
                <w:color w:val="auto"/>
                <w:sz w:val="24"/>
                <w:szCs w:val="24"/>
              </w:rPr>
              <w:t>заимного расположения прямых и угла между ними, расстояния от точки до прямой.</w:t>
            </w:r>
          </w:p>
        </w:tc>
      </w:tr>
      <w:tr w:rsidR="00B55FA2" w:rsidRPr="00B55FA2" w14:paraId="05502453" w14:textId="77777777" w:rsidTr="00C25760">
        <w:trPr>
          <w:trHeight w:val="20"/>
        </w:trPr>
        <w:tc>
          <w:tcPr>
            <w:tcW w:w="962" w:type="pct"/>
            <w:vMerge/>
          </w:tcPr>
          <w:p w14:paraId="682974BC" w14:textId="77777777" w:rsidR="00B55FA2" w:rsidRPr="00B55FA2" w:rsidRDefault="00B55FA2" w:rsidP="00B55FA2">
            <w:pPr>
              <w:spacing w:line="276" w:lineRule="auto"/>
              <w:rPr>
                <w:rFonts w:ascii="Times New Roman" w:hAnsi="Times New Roman"/>
                <w:b/>
                <w:bCs/>
                <w:color w:val="auto"/>
                <w:sz w:val="24"/>
                <w:szCs w:val="24"/>
              </w:rPr>
            </w:pPr>
          </w:p>
        </w:tc>
        <w:tc>
          <w:tcPr>
            <w:tcW w:w="4038" w:type="pct"/>
            <w:gridSpan w:val="2"/>
          </w:tcPr>
          <w:p w14:paraId="197044E3"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030F8439"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66CC87EB" w14:textId="77777777" w:rsidTr="00C25760">
        <w:trPr>
          <w:trHeight w:val="20"/>
        </w:trPr>
        <w:tc>
          <w:tcPr>
            <w:tcW w:w="962" w:type="pct"/>
            <w:vMerge w:val="restart"/>
          </w:tcPr>
          <w:p w14:paraId="6E8E3EAC"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B55FA2">
              <w:rPr>
                <w:rFonts w:ascii="Times New Roman" w:hAnsi="Times New Roman"/>
                <w:b/>
                <w:bCs/>
                <w:color w:val="auto"/>
                <w:sz w:val="24"/>
                <w:szCs w:val="24"/>
                <w:lang w:eastAsia="en-US"/>
              </w:rPr>
              <w:t>Тема 3</w:t>
            </w:r>
          </w:p>
          <w:p w14:paraId="620737FF"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lang w:eastAsia="en-US"/>
              </w:rPr>
              <w:t>Кривые второго порядка</w:t>
            </w:r>
          </w:p>
        </w:tc>
        <w:tc>
          <w:tcPr>
            <w:tcW w:w="4038" w:type="pct"/>
            <w:gridSpan w:val="2"/>
          </w:tcPr>
          <w:p w14:paraId="49FC155E"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Содержание учебного материала</w:t>
            </w:r>
          </w:p>
        </w:tc>
      </w:tr>
      <w:tr w:rsidR="00B55FA2" w:rsidRPr="00B55FA2" w14:paraId="0FC6AC9A" w14:textId="77777777" w:rsidTr="00C25760">
        <w:trPr>
          <w:trHeight w:val="20"/>
        </w:trPr>
        <w:tc>
          <w:tcPr>
            <w:tcW w:w="962" w:type="pct"/>
            <w:vMerge/>
          </w:tcPr>
          <w:p w14:paraId="4F873B3B" w14:textId="77777777" w:rsidR="00B55FA2" w:rsidRPr="00B55FA2" w:rsidRDefault="00B55FA2" w:rsidP="00B55FA2">
            <w:pPr>
              <w:spacing w:line="276" w:lineRule="auto"/>
              <w:rPr>
                <w:rFonts w:ascii="Times New Roman" w:hAnsi="Times New Roman"/>
                <w:b/>
                <w:bCs/>
                <w:color w:val="auto"/>
                <w:sz w:val="24"/>
                <w:szCs w:val="24"/>
              </w:rPr>
            </w:pPr>
          </w:p>
        </w:tc>
        <w:tc>
          <w:tcPr>
            <w:tcW w:w="137" w:type="pct"/>
          </w:tcPr>
          <w:p w14:paraId="11F81FC0"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1.</w:t>
            </w:r>
          </w:p>
        </w:tc>
        <w:tc>
          <w:tcPr>
            <w:tcW w:w="3901" w:type="pct"/>
          </w:tcPr>
          <w:p w14:paraId="76E6D001"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Канонические уравнения кривых второго порядка. Построение кривых второго порядка и вычисление их основных элементов.</w:t>
            </w:r>
          </w:p>
        </w:tc>
      </w:tr>
      <w:tr w:rsidR="00B55FA2" w:rsidRPr="00B55FA2" w14:paraId="4F1A3D3F" w14:textId="77777777" w:rsidTr="00C25760">
        <w:trPr>
          <w:trHeight w:val="20"/>
        </w:trPr>
        <w:tc>
          <w:tcPr>
            <w:tcW w:w="962" w:type="pct"/>
            <w:vMerge/>
          </w:tcPr>
          <w:p w14:paraId="53D85BB2" w14:textId="77777777" w:rsidR="00B55FA2" w:rsidRPr="00B55FA2" w:rsidRDefault="00B55FA2" w:rsidP="00B55FA2">
            <w:pPr>
              <w:spacing w:line="276" w:lineRule="auto"/>
              <w:rPr>
                <w:rFonts w:ascii="Times New Roman" w:hAnsi="Times New Roman"/>
                <w:b/>
                <w:bCs/>
                <w:color w:val="auto"/>
                <w:sz w:val="24"/>
                <w:szCs w:val="24"/>
              </w:rPr>
            </w:pPr>
          </w:p>
        </w:tc>
        <w:tc>
          <w:tcPr>
            <w:tcW w:w="4038" w:type="pct"/>
            <w:gridSpan w:val="2"/>
          </w:tcPr>
          <w:p w14:paraId="2E42AE02"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В том числе практических занятий и лабораторных работ</w:t>
            </w:r>
          </w:p>
        </w:tc>
      </w:tr>
      <w:tr w:rsidR="00B55FA2" w:rsidRPr="00B55FA2" w14:paraId="70188FD5" w14:textId="77777777" w:rsidTr="00C25760">
        <w:trPr>
          <w:trHeight w:val="20"/>
        </w:trPr>
        <w:tc>
          <w:tcPr>
            <w:tcW w:w="962" w:type="pct"/>
            <w:vMerge/>
          </w:tcPr>
          <w:p w14:paraId="3CAC6E68" w14:textId="77777777" w:rsidR="00B55FA2" w:rsidRPr="00B55FA2" w:rsidRDefault="00B55FA2" w:rsidP="00B55FA2">
            <w:pPr>
              <w:spacing w:line="276" w:lineRule="auto"/>
              <w:rPr>
                <w:rFonts w:ascii="Times New Roman" w:hAnsi="Times New Roman"/>
                <w:b/>
                <w:bCs/>
                <w:color w:val="auto"/>
                <w:sz w:val="24"/>
                <w:szCs w:val="24"/>
              </w:rPr>
            </w:pPr>
          </w:p>
        </w:tc>
        <w:tc>
          <w:tcPr>
            <w:tcW w:w="4038" w:type="pct"/>
            <w:gridSpan w:val="2"/>
          </w:tcPr>
          <w:p w14:paraId="3E14616D"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2EEA5DAD" w14:textId="77777777" w:rsidR="00B55FA2" w:rsidRPr="00B55FA2" w:rsidRDefault="00B55FA2" w:rsidP="00B55FA2">
            <w:pPr>
              <w:spacing w:line="276" w:lineRule="auto"/>
              <w:jc w:val="both"/>
              <w:rPr>
                <w:rFonts w:ascii="Times New Roman" w:hAnsi="Times New Roman"/>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7C0F21D7" w14:textId="77777777" w:rsidTr="00C25760">
        <w:trPr>
          <w:trHeight w:val="470"/>
        </w:trPr>
        <w:tc>
          <w:tcPr>
            <w:tcW w:w="5000" w:type="pct"/>
            <w:gridSpan w:val="3"/>
          </w:tcPr>
          <w:p w14:paraId="7952E459"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B55FA2">
              <w:rPr>
                <w:rFonts w:ascii="Times New Roman" w:hAnsi="Times New Roman"/>
                <w:b/>
                <w:bCs/>
                <w:color w:val="auto"/>
                <w:sz w:val="24"/>
                <w:szCs w:val="24"/>
                <w:lang w:eastAsia="en-US"/>
              </w:rPr>
              <w:t>Раздел 2.Вычисление площадей и объёмов (10)</w:t>
            </w:r>
          </w:p>
        </w:tc>
      </w:tr>
      <w:tr w:rsidR="00B55FA2" w:rsidRPr="00B55FA2" w14:paraId="61272AB4" w14:textId="77777777" w:rsidTr="00C25760">
        <w:trPr>
          <w:trHeight w:val="20"/>
        </w:trPr>
        <w:tc>
          <w:tcPr>
            <w:tcW w:w="962" w:type="pct"/>
            <w:vMerge w:val="restart"/>
          </w:tcPr>
          <w:p w14:paraId="6B922A84"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B55FA2">
              <w:rPr>
                <w:rFonts w:ascii="Times New Roman" w:hAnsi="Times New Roman"/>
                <w:b/>
                <w:bCs/>
                <w:color w:val="auto"/>
                <w:sz w:val="24"/>
                <w:szCs w:val="24"/>
                <w:lang w:eastAsia="en-US"/>
              </w:rPr>
              <w:t>Тема 4</w:t>
            </w:r>
          </w:p>
          <w:p w14:paraId="6175FC11"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lang w:eastAsia="en-US"/>
              </w:rPr>
              <w:t>Площади плоских фигур и поверхностей тел</w:t>
            </w:r>
          </w:p>
        </w:tc>
        <w:tc>
          <w:tcPr>
            <w:tcW w:w="4038" w:type="pct"/>
            <w:gridSpan w:val="2"/>
          </w:tcPr>
          <w:p w14:paraId="06540A98"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Содержание учебного материала</w:t>
            </w:r>
          </w:p>
        </w:tc>
      </w:tr>
      <w:tr w:rsidR="00B55FA2" w:rsidRPr="00B55FA2" w14:paraId="248BAC19" w14:textId="77777777" w:rsidTr="00C25760">
        <w:trPr>
          <w:trHeight w:val="20"/>
        </w:trPr>
        <w:tc>
          <w:tcPr>
            <w:tcW w:w="962" w:type="pct"/>
            <w:vMerge/>
          </w:tcPr>
          <w:p w14:paraId="369E3227" w14:textId="77777777" w:rsidR="00B55FA2" w:rsidRPr="00B55FA2" w:rsidRDefault="00B55FA2" w:rsidP="00B55FA2">
            <w:pPr>
              <w:spacing w:line="276" w:lineRule="auto"/>
              <w:rPr>
                <w:rFonts w:ascii="Times New Roman" w:hAnsi="Times New Roman"/>
                <w:b/>
                <w:bCs/>
                <w:color w:val="auto"/>
                <w:sz w:val="24"/>
                <w:szCs w:val="24"/>
              </w:rPr>
            </w:pPr>
          </w:p>
        </w:tc>
        <w:tc>
          <w:tcPr>
            <w:tcW w:w="137" w:type="pct"/>
          </w:tcPr>
          <w:p w14:paraId="6DF6D82F"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1.</w:t>
            </w:r>
          </w:p>
        </w:tc>
        <w:tc>
          <w:tcPr>
            <w:tcW w:w="3901" w:type="pct"/>
          </w:tcPr>
          <w:p w14:paraId="31D070FF"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 xml:space="preserve">Плоские фигуры и пространственные тела, их основные элементы. Площади плоских фигур и </w:t>
            </w:r>
            <w:r w:rsidRPr="00B55FA2">
              <w:rPr>
                <w:rFonts w:ascii="Times New Roman" w:hAnsi="Times New Roman"/>
                <w:bCs/>
                <w:color w:val="auto"/>
                <w:sz w:val="24"/>
                <w:szCs w:val="24"/>
                <w:lang w:eastAsia="en-US"/>
              </w:rPr>
              <w:t>площади поверхности тел</w:t>
            </w:r>
          </w:p>
        </w:tc>
      </w:tr>
      <w:tr w:rsidR="00B55FA2" w:rsidRPr="00B55FA2" w14:paraId="16C016D5" w14:textId="77777777" w:rsidTr="00C25760">
        <w:trPr>
          <w:trHeight w:val="431"/>
        </w:trPr>
        <w:tc>
          <w:tcPr>
            <w:tcW w:w="962" w:type="pct"/>
            <w:vMerge/>
          </w:tcPr>
          <w:p w14:paraId="1D55FD2C" w14:textId="77777777" w:rsidR="00B55FA2" w:rsidRPr="00B55FA2" w:rsidRDefault="00B55FA2" w:rsidP="00B55FA2">
            <w:pPr>
              <w:spacing w:line="276" w:lineRule="auto"/>
              <w:rPr>
                <w:rFonts w:ascii="Times New Roman" w:hAnsi="Times New Roman"/>
                <w:b/>
                <w:bCs/>
                <w:color w:val="auto"/>
                <w:sz w:val="24"/>
                <w:szCs w:val="24"/>
              </w:rPr>
            </w:pPr>
          </w:p>
        </w:tc>
        <w:tc>
          <w:tcPr>
            <w:tcW w:w="4038" w:type="pct"/>
            <w:gridSpan w:val="2"/>
          </w:tcPr>
          <w:p w14:paraId="06DE3C68" w14:textId="77777777" w:rsidR="00B55FA2" w:rsidRPr="00B55FA2" w:rsidRDefault="00B55FA2" w:rsidP="00B55FA2">
            <w:pPr>
              <w:spacing w:line="276" w:lineRule="auto"/>
              <w:jc w:val="both"/>
              <w:rPr>
                <w:rFonts w:ascii="Times New Roman" w:hAnsi="Times New Roman"/>
                <w:b/>
                <w:color w:val="auto"/>
                <w:sz w:val="24"/>
                <w:szCs w:val="24"/>
              </w:rPr>
            </w:pPr>
            <w:r w:rsidRPr="00B55FA2">
              <w:rPr>
                <w:rFonts w:ascii="Times New Roman" w:hAnsi="Times New Roman"/>
                <w:b/>
                <w:bCs/>
                <w:color w:val="auto"/>
                <w:sz w:val="24"/>
                <w:szCs w:val="24"/>
              </w:rPr>
              <w:t>В том числе практических занятий и лабораторных работ</w:t>
            </w:r>
          </w:p>
        </w:tc>
      </w:tr>
      <w:tr w:rsidR="00B55FA2" w:rsidRPr="00B55FA2" w14:paraId="0024E255" w14:textId="77777777" w:rsidTr="00C25760">
        <w:trPr>
          <w:trHeight w:val="20"/>
        </w:trPr>
        <w:tc>
          <w:tcPr>
            <w:tcW w:w="962" w:type="pct"/>
            <w:vMerge/>
          </w:tcPr>
          <w:p w14:paraId="6238B3EE" w14:textId="77777777" w:rsidR="00B55FA2" w:rsidRPr="00B55FA2" w:rsidRDefault="00B55FA2" w:rsidP="00B55FA2">
            <w:pPr>
              <w:spacing w:line="276" w:lineRule="auto"/>
              <w:rPr>
                <w:rFonts w:ascii="Times New Roman" w:hAnsi="Times New Roman"/>
                <w:b/>
                <w:bCs/>
                <w:color w:val="auto"/>
                <w:sz w:val="24"/>
                <w:szCs w:val="24"/>
              </w:rPr>
            </w:pPr>
          </w:p>
        </w:tc>
        <w:tc>
          <w:tcPr>
            <w:tcW w:w="137" w:type="pct"/>
          </w:tcPr>
          <w:p w14:paraId="345BA766" w14:textId="77777777" w:rsidR="00B55FA2" w:rsidRPr="00B55FA2" w:rsidRDefault="00B55FA2" w:rsidP="00B55FA2">
            <w:pPr>
              <w:tabs>
                <w:tab w:val="left" w:pos="266"/>
              </w:tabs>
              <w:spacing w:line="276" w:lineRule="auto"/>
              <w:jc w:val="both"/>
              <w:rPr>
                <w:rFonts w:ascii="Times New Roman" w:hAnsi="Times New Roman"/>
                <w:color w:val="auto"/>
                <w:sz w:val="24"/>
                <w:szCs w:val="24"/>
                <w:lang w:eastAsia="en-US"/>
              </w:rPr>
            </w:pPr>
            <w:r w:rsidRPr="00B55FA2">
              <w:rPr>
                <w:rFonts w:ascii="Times New Roman" w:hAnsi="Times New Roman"/>
                <w:color w:val="auto"/>
                <w:sz w:val="24"/>
                <w:szCs w:val="24"/>
                <w:lang w:eastAsia="en-US"/>
              </w:rPr>
              <w:t>1</w:t>
            </w:r>
          </w:p>
        </w:tc>
        <w:tc>
          <w:tcPr>
            <w:tcW w:w="3901" w:type="pct"/>
          </w:tcPr>
          <w:p w14:paraId="3B31CA26" w14:textId="77777777" w:rsidR="00B55FA2" w:rsidRPr="00B55FA2" w:rsidRDefault="00B55FA2" w:rsidP="00B55FA2">
            <w:pPr>
              <w:tabs>
                <w:tab w:val="left" w:pos="266"/>
              </w:tabs>
              <w:spacing w:line="276" w:lineRule="auto"/>
              <w:jc w:val="both"/>
              <w:rPr>
                <w:rFonts w:ascii="Times New Roman" w:hAnsi="Times New Roman"/>
                <w:color w:val="auto"/>
                <w:sz w:val="24"/>
                <w:szCs w:val="24"/>
                <w:lang w:eastAsia="en-US"/>
              </w:rPr>
            </w:pPr>
            <w:r w:rsidRPr="00B55FA2">
              <w:rPr>
                <w:rFonts w:ascii="Times New Roman" w:hAnsi="Times New Roman"/>
                <w:color w:val="auto"/>
                <w:sz w:val="24"/>
                <w:szCs w:val="24"/>
              </w:rPr>
              <w:t>Практическое занятие № 4.</w:t>
            </w:r>
            <w:r w:rsidRPr="00B55FA2">
              <w:rPr>
                <w:rFonts w:ascii="Times New Roman" w:hAnsi="Times New Roman"/>
                <w:bCs/>
                <w:color w:val="auto"/>
                <w:sz w:val="24"/>
                <w:szCs w:val="24"/>
              </w:rPr>
              <w:t>Расчет площадей строительных конструкций.</w:t>
            </w:r>
          </w:p>
        </w:tc>
      </w:tr>
      <w:tr w:rsidR="00B55FA2" w:rsidRPr="00B55FA2" w14:paraId="328093DB" w14:textId="77777777" w:rsidTr="00C25760">
        <w:trPr>
          <w:trHeight w:val="20"/>
        </w:trPr>
        <w:tc>
          <w:tcPr>
            <w:tcW w:w="962" w:type="pct"/>
            <w:vMerge/>
          </w:tcPr>
          <w:p w14:paraId="220B9825" w14:textId="77777777" w:rsidR="00B55FA2" w:rsidRPr="00B55FA2" w:rsidRDefault="00B55FA2" w:rsidP="00B55FA2">
            <w:pPr>
              <w:spacing w:line="276" w:lineRule="auto"/>
              <w:rPr>
                <w:rFonts w:ascii="Times New Roman" w:hAnsi="Times New Roman"/>
                <w:b/>
                <w:bCs/>
                <w:color w:val="auto"/>
                <w:sz w:val="24"/>
                <w:szCs w:val="24"/>
              </w:rPr>
            </w:pPr>
          </w:p>
        </w:tc>
        <w:tc>
          <w:tcPr>
            <w:tcW w:w="4038" w:type="pct"/>
            <w:gridSpan w:val="2"/>
          </w:tcPr>
          <w:p w14:paraId="31D87EF0"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598A8797"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350B13C3" w14:textId="77777777" w:rsidTr="00C25760">
        <w:trPr>
          <w:trHeight w:val="20"/>
        </w:trPr>
        <w:tc>
          <w:tcPr>
            <w:tcW w:w="962" w:type="pct"/>
            <w:vMerge w:val="restart"/>
          </w:tcPr>
          <w:p w14:paraId="09B516E6"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B55FA2">
              <w:rPr>
                <w:rFonts w:ascii="Times New Roman" w:hAnsi="Times New Roman"/>
                <w:b/>
                <w:bCs/>
                <w:color w:val="auto"/>
                <w:sz w:val="24"/>
                <w:szCs w:val="24"/>
                <w:lang w:eastAsia="en-US"/>
              </w:rPr>
              <w:t>Тема 5</w:t>
            </w:r>
          </w:p>
          <w:p w14:paraId="033C1CF9"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lang w:eastAsia="en-US"/>
              </w:rPr>
              <w:lastRenderedPageBreak/>
              <w:t>Объёмы тел</w:t>
            </w:r>
          </w:p>
        </w:tc>
        <w:tc>
          <w:tcPr>
            <w:tcW w:w="4038" w:type="pct"/>
            <w:gridSpan w:val="2"/>
          </w:tcPr>
          <w:p w14:paraId="34301E67"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lastRenderedPageBreak/>
              <w:t>Содержание учебного материала</w:t>
            </w:r>
          </w:p>
        </w:tc>
      </w:tr>
      <w:tr w:rsidR="00B55FA2" w:rsidRPr="00B55FA2" w14:paraId="1BA8DF69" w14:textId="77777777" w:rsidTr="00C25760">
        <w:trPr>
          <w:trHeight w:val="20"/>
        </w:trPr>
        <w:tc>
          <w:tcPr>
            <w:tcW w:w="962" w:type="pct"/>
            <w:vMerge/>
          </w:tcPr>
          <w:p w14:paraId="0501EF1E" w14:textId="77777777" w:rsidR="00B55FA2" w:rsidRPr="00B55FA2" w:rsidRDefault="00B55FA2" w:rsidP="00B55FA2">
            <w:pPr>
              <w:spacing w:line="276" w:lineRule="auto"/>
              <w:rPr>
                <w:rFonts w:ascii="Times New Roman" w:hAnsi="Times New Roman"/>
                <w:b/>
                <w:bCs/>
                <w:color w:val="auto"/>
                <w:sz w:val="24"/>
                <w:szCs w:val="24"/>
              </w:rPr>
            </w:pPr>
          </w:p>
        </w:tc>
        <w:tc>
          <w:tcPr>
            <w:tcW w:w="137" w:type="pct"/>
          </w:tcPr>
          <w:p w14:paraId="363F0C1E"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1.</w:t>
            </w:r>
          </w:p>
        </w:tc>
        <w:tc>
          <w:tcPr>
            <w:tcW w:w="3901" w:type="pct"/>
          </w:tcPr>
          <w:p w14:paraId="2BC0B9E9"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lang w:eastAsia="en-US"/>
              </w:rPr>
              <w:t>Основные формулы для вычисления объёмов пространственных тел</w:t>
            </w:r>
          </w:p>
        </w:tc>
      </w:tr>
      <w:tr w:rsidR="00B55FA2" w:rsidRPr="00B55FA2" w14:paraId="58D9F475" w14:textId="77777777" w:rsidTr="00C25760">
        <w:trPr>
          <w:trHeight w:val="20"/>
        </w:trPr>
        <w:tc>
          <w:tcPr>
            <w:tcW w:w="962" w:type="pct"/>
            <w:vMerge/>
          </w:tcPr>
          <w:p w14:paraId="388F88BA" w14:textId="77777777" w:rsidR="00B55FA2" w:rsidRPr="00B55FA2" w:rsidRDefault="00B55FA2" w:rsidP="00B55FA2">
            <w:pPr>
              <w:spacing w:line="276" w:lineRule="auto"/>
              <w:rPr>
                <w:rFonts w:ascii="Times New Roman" w:hAnsi="Times New Roman"/>
                <w:b/>
                <w:bCs/>
                <w:color w:val="auto"/>
                <w:sz w:val="24"/>
                <w:szCs w:val="24"/>
              </w:rPr>
            </w:pPr>
          </w:p>
        </w:tc>
        <w:tc>
          <w:tcPr>
            <w:tcW w:w="4038" w:type="pct"/>
            <w:gridSpan w:val="2"/>
          </w:tcPr>
          <w:p w14:paraId="757D0948" w14:textId="77777777" w:rsidR="00B55FA2" w:rsidRPr="00B55FA2" w:rsidRDefault="00B55FA2" w:rsidP="00B55FA2">
            <w:pPr>
              <w:spacing w:line="276" w:lineRule="auto"/>
              <w:jc w:val="both"/>
              <w:rPr>
                <w:rFonts w:ascii="Times New Roman" w:hAnsi="Times New Roman"/>
                <w:b/>
                <w:color w:val="auto"/>
                <w:sz w:val="24"/>
                <w:szCs w:val="24"/>
              </w:rPr>
            </w:pPr>
            <w:r w:rsidRPr="00B55FA2">
              <w:rPr>
                <w:rFonts w:ascii="Times New Roman" w:hAnsi="Times New Roman"/>
                <w:b/>
                <w:bCs/>
                <w:color w:val="auto"/>
                <w:sz w:val="24"/>
                <w:szCs w:val="24"/>
              </w:rPr>
              <w:t>В том числе практических занятий и лабораторных работ</w:t>
            </w:r>
          </w:p>
        </w:tc>
      </w:tr>
      <w:tr w:rsidR="00B55FA2" w:rsidRPr="00B55FA2" w14:paraId="547AD756" w14:textId="77777777" w:rsidTr="00C25760">
        <w:trPr>
          <w:trHeight w:val="20"/>
        </w:trPr>
        <w:tc>
          <w:tcPr>
            <w:tcW w:w="962" w:type="pct"/>
            <w:vMerge/>
          </w:tcPr>
          <w:p w14:paraId="3C841C86" w14:textId="77777777" w:rsidR="00B55FA2" w:rsidRPr="00B55FA2" w:rsidRDefault="00B55FA2" w:rsidP="00B55FA2">
            <w:pPr>
              <w:spacing w:line="276" w:lineRule="auto"/>
              <w:rPr>
                <w:rFonts w:ascii="Times New Roman" w:hAnsi="Times New Roman"/>
                <w:b/>
                <w:bCs/>
                <w:color w:val="auto"/>
                <w:sz w:val="24"/>
                <w:szCs w:val="24"/>
              </w:rPr>
            </w:pPr>
          </w:p>
        </w:tc>
        <w:tc>
          <w:tcPr>
            <w:tcW w:w="137" w:type="pct"/>
          </w:tcPr>
          <w:p w14:paraId="3347095C" w14:textId="77777777" w:rsidR="00B55FA2" w:rsidRPr="00B55FA2" w:rsidRDefault="00B55FA2" w:rsidP="00B55FA2">
            <w:pPr>
              <w:tabs>
                <w:tab w:val="left" w:pos="266"/>
              </w:tabs>
              <w:spacing w:line="276" w:lineRule="auto"/>
              <w:jc w:val="both"/>
              <w:rPr>
                <w:rFonts w:ascii="Times New Roman" w:hAnsi="Times New Roman"/>
                <w:color w:val="auto"/>
                <w:sz w:val="24"/>
                <w:szCs w:val="24"/>
                <w:lang w:eastAsia="en-US"/>
              </w:rPr>
            </w:pPr>
            <w:r w:rsidRPr="00B55FA2">
              <w:rPr>
                <w:rFonts w:ascii="Times New Roman" w:hAnsi="Times New Roman"/>
                <w:color w:val="auto"/>
                <w:sz w:val="24"/>
                <w:szCs w:val="24"/>
                <w:lang w:eastAsia="en-US"/>
              </w:rPr>
              <w:t>1</w:t>
            </w:r>
          </w:p>
        </w:tc>
        <w:tc>
          <w:tcPr>
            <w:tcW w:w="3901" w:type="pct"/>
          </w:tcPr>
          <w:p w14:paraId="473EEF9B" w14:textId="77777777" w:rsidR="00B55FA2" w:rsidRPr="00B55FA2" w:rsidRDefault="00B55FA2" w:rsidP="00B55FA2">
            <w:pPr>
              <w:tabs>
                <w:tab w:val="left" w:pos="266"/>
              </w:tabs>
              <w:spacing w:line="276" w:lineRule="auto"/>
              <w:jc w:val="both"/>
              <w:rPr>
                <w:rFonts w:ascii="Times New Roman" w:hAnsi="Times New Roman"/>
                <w:color w:val="auto"/>
                <w:sz w:val="24"/>
                <w:szCs w:val="24"/>
                <w:lang w:eastAsia="en-US"/>
              </w:rPr>
            </w:pPr>
            <w:r w:rsidRPr="00B55FA2">
              <w:rPr>
                <w:rFonts w:ascii="Times New Roman" w:hAnsi="Times New Roman"/>
                <w:bCs/>
                <w:color w:val="auto"/>
                <w:sz w:val="24"/>
                <w:szCs w:val="24"/>
              </w:rPr>
              <w:t xml:space="preserve">Практическое занятие № 5. Вычисление объёмов деталей строительных конструкций, определение </w:t>
            </w:r>
            <w:r w:rsidRPr="00B55FA2">
              <w:rPr>
                <w:rFonts w:ascii="Times New Roman" w:hAnsi="Times New Roman"/>
                <w:color w:val="auto"/>
                <w:sz w:val="24"/>
                <w:szCs w:val="24"/>
                <w:lang w:eastAsia="en-US"/>
              </w:rPr>
              <w:t>объема земляных работ</w:t>
            </w:r>
          </w:p>
        </w:tc>
      </w:tr>
      <w:tr w:rsidR="00B55FA2" w:rsidRPr="00B55FA2" w14:paraId="1CD9CBDE" w14:textId="77777777" w:rsidTr="00C25760">
        <w:trPr>
          <w:trHeight w:val="20"/>
        </w:trPr>
        <w:tc>
          <w:tcPr>
            <w:tcW w:w="962" w:type="pct"/>
            <w:vMerge/>
          </w:tcPr>
          <w:p w14:paraId="07A3E9C5" w14:textId="77777777" w:rsidR="00B55FA2" w:rsidRPr="00B55FA2" w:rsidRDefault="00B55FA2" w:rsidP="00B55FA2">
            <w:pPr>
              <w:spacing w:line="276" w:lineRule="auto"/>
              <w:rPr>
                <w:rFonts w:ascii="Times New Roman" w:hAnsi="Times New Roman"/>
                <w:b/>
                <w:bCs/>
                <w:color w:val="auto"/>
                <w:sz w:val="24"/>
                <w:szCs w:val="24"/>
              </w:rPr>
            </w:pPr>
          </w:p>
        </w:tc>
        <w:tc>
          <w:tcPr>
            <w:tcW w:w="4038" w:type="pct"/>
            <w:gridSpan w:val="2"/>
          </w:tcPr>
          <w:p w14:paraId="364BD0C8"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15955490"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34461A5E" w14:textId="77777777" w:rsidTr="00C25760">
        <w:trPr>
          <w:trHeight w:val="297"/>
        </w:trPr>
        <w:tc>
          <w:tcPr>
            <w:tcW w:w="5000" w:type="pct"/>
            <w:gridSpan w:val="3"/>
          </w:tcPr>
          <w:p w14:paraId="6A6EB5EC"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lang w:eastAsia="en-US"/>
              </w:rPr>
              <w:t>Раздел 3.Дифференциальное интегральное исчисление (20)</w:t>
            </w:r>
          </w:p>
        </w:tc>
      </w:tr>
      <w:tr w:rsidR="00B55FA2" w:rsidRPr="00B55FA2" w14:paraId="45B2DAA1" w14:textId="77777777" w:rsidTr="00C25760">
        <w:trPr>
          <w:trHeight w:val="20"/>
        </w:trPr>
        <w:tc>
          <w:tcPr>
            <w:tcW w:w="962" w:type="pct"/>
            <w:vMerge w:val="restart"/>
          </w:tcPr>
          <w:p w14:paraId="006E56C1"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B55FA2">
              <w:rPr>
                <w:rFonts w:ascii="Times New Roman" w:hAnsi="Times New Roman"/>
                <w:b/>
                <w:bCs/>
                <w:color w:val="auto"/>
                <w:sz w:val="24"/>
                <w:szCs w:val="24"/>
                <w:lang w:eastAsia="en-US"/>
              </w:rPr>
              <w:t>Тема 6</w:t>
            </w:r>
          </w:p>
          <w:p w14:paraId="2402CBFC"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lang w:eastAsia="en-US"/>
              </w:rPr>
              <w:t>Пределы последовательностей и функций</w:t>
            </w:r>
          </w:p>
        </w:tc>
        <w:tc>
          <w:tcPr>
            <w:tcW w:w="4038" w:type="pct"/>
            <w:gridSpan w:val="2"/>
          </w:tcPr>
          <w:p w14:paraId="1A5839EC"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Содержание учебного материала</w:t>
            </w:r>
          </w:p>
        </w:tc>
      </w:tr>
      <w:tr w:rsidR="00B55FA2" w:rsidRPr="00B55FA2" w14:paraId="2C260F86" w14:textId="77777777" w:rsidTr="00C25760">
        <w:trPr>
          <w:trHeight w:val="495"/>
        </w:trPr>
        <w:tc>
          <w:tcPr>
            <w:tcW w:w="962" w:type="pct"/>
            <w:vMerge/>
          </w:tcPr>
          <w:p w14:paraId="797A240B" w14:textId="77777777" w:rsidR="00B55FA2" w:rsidRPr="00B55FA2" w:rsidRDefault="00B55FA2" w:rsidP="00B55FA2">
            <w:pPr>
              <w:spacing w:line="276" w:lineRule="auto"/>
              <w:rPr>
                <w:rFonts w:ascii="Times New Roman" w:hAnsi="Times New Roman"/>
                <w:b/>
                <w:bCs/>
                <w:color w:val="auto"/>
                <w:sz w:val="24"/>
                <w:szCs w:val="24"/>
              </w:rPr>
            </w:pPr>
          </w:p>
        </w:tc>
        <w:tc>
          <w:tcPr>
            <w:tcW w:w="137" w:type="pct"/>
          </w:tcPr>
          <w:p w14:paraId="5DC5C284"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 xml:space="preserve">1. </w:t>
            </w:r>
          </w:p>
        </w:tc>
        <w:tc>
          <w:tcPr>
            <w:tcW w:w="3901" w:type="pct"/>
          </w:tcPr>
          <w:p w14:paraId="06C419FF"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Определение числовой последовательности. Понятие предела последовательности и функции. Основные свойства пределов. Замечательные пределы</w:t>
            </w:r>
          </w:p>
        </w:tc>
      </w:tr>
      <w:tr w:rsidR="00B55FA2" w:rsidRPr="00B55FA2" w14:paraId="55697B92" w14:textId="77777777" w:rsidTr="00C25760">
        <w:trPr>
          <w:trHeight w:val="20"/>
        </w:trPr>
        <w:tc>
          <w:tcPr>
            <w:tcW w:w="962" w:type="pct"/>
            <w:vMerge/>
          </w:tcPr>
          <w:p w14:paraId="4B2E50E2" w14:textId="77777777" w:rsidR="00B55FA2" w:rsidRPr="00B55FA2" w:rsidRDefault="00B55FA2" w:rsidP="00B55FA2">
            <w:pPr>
              <w:spacing w:line="276" w:lineRule="auto"/>
              <w:rPr>
                <w:rFonts w:ascii="Times New Roman" w:hAnsi="Times New Roman"/>
                <w:b/>
                <w:bCs/>
                <w:color w:val="auto"/>
                <w:sz w:val="24"/>
                <w:szCs w:val="24"/>
              </w:rPr>
            </w:pPr>
          </w:p>
        </w:tc>
        <w:tc>
          <w:tcPr>
            <w:tcW w:w="4038" w:type="pct"/>
            <w:gridSpan w:val="2"/>
          </w:tcPr>
          <w:p w14:paraId="4AE1D9B3"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В том числе практических занятий и лабораторных работ</w:t>
            </w:r>
          </w:p>
        </w:tc>
      </w:tr>
      <w:tr w:rsidR="00B55FA2" w:rsidRPr="00B55FA2" w14:paraId="1CB0FBF2" w14:textId="77777777" w:rsidTr="00C25760">
        <w:trPr>
          <w:trHeight w:val="20"/>
        </w:trPr>
        <w:tc>
          <w:tcPr>
            <w:tcW w:w="962" w:type="pct"/>
            <w:vMerge/>
          </w:tcPr>
          <w:p w14:paraId="4AB67E2F" w14:textId="77777777" w:rsidR="00B55FA2" w:rsidRPr="00B55FA2" w:rsidRDefault="00B55FA2" w:rsidP="00B55FA2">
            <w:pPr>
              <w:spacing w:line="276" w:lineRule="auto"/>
              <w:rPr>
                <w:rFonts w:ascii="Times New Roman" w:hAnsi="Times New Roman"/>
                <w:b/>
                <w:bCs/>
                <w:color w:val="auto"/>
                <w:sz w:val="24"/>
                <w:szCs w:val="24"/>
              </w:rPr>
            </w:pPr>
          </w:p>
        </w:tc>
        <w:tc>
          <w:tcPr>
            <w:tcW w:w="137" w:type="pct"/>
          </w:tcPr>
          <w:p w14:paraId="5613AB5D"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1</w:t>
            </w:r>
          </w:p>
        </w:tc>
        <w:tc>
          <w:tcPr>
            <w:tcW w:w="3901" w:type="pct"/>
          </w:tcPr>
          <w:p w14:paraId="4BA1E3E7"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color w:val="auto"/>
                <w:sz w:val="24"/>
                <w:szCs w:val="24"/>
              </w:rPr>
              <w:t>Практическое занятие № 6.В</w:t>
            </w:r>
            <w:r w:rsidRPr="00B55FA2">
              <w:rPr>
                <w:rFonts w:ascii="Times New Roman" w:hAnsi="Times New Roman"/>
                <w:bCs/>
                <w:color w:val="auto"/>
                <w:sz w:val="24"/>
                <w:szCs w:val="24"/>
              </w:rPr>
              <w:t>ычисление пределов последовательностей и функций с различных методов. Исследование функции на непрерывность, определение точек разрыва.</w:t>
            </w:r>
          </w:p>
        </w:tc>
      </w:tr>
      <w:tr w:rsidR="00B55FA2" w:rsidRPr="00B55FA2" w14:paraId="34AB5A06" w14:textId="77777777" w:rsidTr="00C25760">
        <w:trPr>
          <w:trHeight w:val="20"/>
        </w:trPr>
        <w:tc>
          <w:tcPr>
            <w:tcW w:w="962" w:type="pct"/>
            <w:vMerge/>
          </w:tcPr>
          <w:p w14:paraId="4CBE4363" w14:textId="77777777" w:rsidR="00B55FA2" w:rsidRPr="00B55FA2" w:rsidRDefault="00B55FA2" w:rsidP="00B55FA2">
            <w:pPr>
              <w:spacing w:line="276" w:lineRule="auto"/>
              <w:rPr>
                <w:rFonts w:ascii="Times New Roman" w:hAnsi="Times New Roman"/>
                <w:b/>
                <w:bCs/>
                <w:color w:val="auto"/>
                <w:sz w:val="24"/>
                <w:szCs w:val="24"/>
              </w:rPr>
            </w:pPr>
          </w:p>
        </w:tc>
        <w:tc>
          <w:tcPr>
            <w:tcW w:w="4038" w:type="pct"/>
            <w:gridSpan w:val="2"/>
          </w:tcPr>
          <w:p w14:paraId="3A2C09F4"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46869913"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021498DB" w14:textId="77777777" w:rsidTr="00C25760">
        <w:trPr>
          <w:trHeight w:val="20"/>
        </w:trPr>
        <w:tc>
          <w:tcPr>
            <w:tcW w:w="962" w:type="pct"/>
            <w:vMerge w:val="restart"/>
          </w:tcPr>
          <w:p w14:paraId="2CA97624"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B55FA2">
              <w:rPr>
                <w:rFonts w:ascii="Times New Roman" w:hAnsi="Times New Roman"/>
                <w:b/>
                <w:bCs/>
                <w:color w:val="auto"/>
                <w:sz w:val="24"/>
                <w:szCs w:val="24"/>
                <w:lang w:eastAsia="en-US"/>
              </w:rPr>
              <w:t>Тема 7</w:t>
            </w:r>
          </w:p>
          <w:p w14:paraId="7C26145F"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lang w:eastAsia="en-US"/>
              </w:rPr>
              <w:t>Вычисление и применение производной</w:t>
            </w:r>
          </w:p>
        </w:tc>
        <w:tc>
          <w:tcPr>
            <w:tcW w:w="4038" w:type="pct"/>
            <w:gridSpan w:val="2"/>
          </w:tcPr>
          <w:p w14:paraId="5BE883C9"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Содержание учебного материала</w:t>
            </w:r>
          </w:p>
        </w:tc>
      </w:tr>
      <w:tr w:rsidR="00B55FA2" w:rsidRPr="00B55FA2" w14:paraId="4156B1F5" w14:textId="77777777" w:rsidTr="00C25760">
        <w:trPr>
          <w:trHeight w:val="20"/>
        </w:trPr>
        <w:tc>
          <w:tcPr>
            <w:tcW w:w="962" w:type="pct"/>
            <w:vMerge/>
          </w:tcPr>
          <w:p w14:paraId="6B38AD13"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color w:val="auto"/>
                <w:sz w:val="24"/>
                <w:szCs w:val="24"/>
                <w:lang w:eastAsia="en-US"/>
              </w:rPr>
            </w:pPr>
          </w:p>
        </w:tc>
        <w:tc>
          <w:tcPr>
            <w:tcW w:w="137" w:type="pct"/>
          </w:tcPr>
          <w:p w14:paraId="78548F7D"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1</w:t>
            </w:r>
          </w:p>
        </w:tc>
        <w:tc>
          <w:tcPr>
            <w:tcW w:w="3901" w:type="pct"/>
          </w:tcPr>
          <w:p w14:paraId="5F119A3B"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Определение производной функции. Основные правила дифференцирования. Таблица производных основных элементарных функций. Производная сложной функции производные высших порядков.</w:t>
            </w:r>
          </w:p>
        </w:tc>
      </w:tr>
      <w:tr w:rsidR="00B55FA2" w:rsidRPr="00B55FA2" w14:paraId="2D8C83B6" w14:textId="77777777" w:rsidTr="00C25760">
        <w:trPr>
          <w:trHeight w:val="20"/>
        </w:trPr>
        <w:tc>
          <w:tcPr>
            <w:tcW w:w="962" w:type="pct"/>
            <w:vMerge/>
          </w:tcPr>
          <w:p w14:paraId="35F5ECC1"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color w:val="auto"/>
                <w:sz w:val="24"/>
                <w:szCs w:val="24"/>
                <w:lang w:eastAsia="en-US"/>
              </w:rPr>
            </w:pPr>
          </w:p>
        </w:tc>
        <w:tc>
          <w:tcPr>
            <w:tcW w:w="4038" w:type="pct"/>
            <w:gridSpan w:val="2"/>
          </w:tcPr>
          <w:p w14:paraId="36887F68"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
                <w:bCs/>
                <w:color w:val="auto"/>
                <w:sz w:val="24"/>
                <w:szCs w:val="24"/>
              </w:rPr>
              <w:t>В том числе практических занятий и лабораторных работ</w:t>
            </w:r>
          </w:p>
        </w:tc>
      </w:tr>
      <w:tr w:rsidR="00B55FA2" w:rsidRPr="00B55FA2" w14:paraId="436EA814" w14:textId="77777777" w:rsidTr="00C25760">
        <w:trPr>
          <w:trHeight w:val="20"/>
        </w:trPr>
        <w:tc>
          <w:tcPr>
            <w:tcW w:w="962" w:type="pct"/>
            <w:vMerge/>
          </w:tcPr>
          <w:p w14:paraId="02A5A92C"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color w:val="auto"/>
                <w:sz w:val="24"/>
                <w:szCs w:val="24"/>
                <w:lang w:eastAsia="en-US"/>
              </w:rPr>
            </w:pPr>
          </w:p>
        </w:tc>
        <w:tc>
          <w:tcPr>
            <w:tcW w:w="137" w:type="pct"/>
          </w:tcPr>
          <w:p w14:paraId="2857BE79"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color w:val="auto"/>
                <w:sz w:val="24"/>
                <w:szCs w:val="24"/>
              </w:rPr>
              <w:t>1</w:t>
            </w:r>
          </w:p>
        </w:tc>
        <w:tc>
          <w:tcPr>
            <w:tcW w:w="3901" w:type="pct"/>
          </w:tcPr>
          <w:p w14:paraId="4932F85B"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color w:val="auto"/>
                <w:sz w:val="24"/>
                <w:szCs w:val="24"/>
              </w:rPr>
              <w:t xml:space="preserve">Практическое занятие № 7. </w:t>
            </w:r>
            <w:r w:rsidRPr="00B55FA2">
              <w:rPr>
                <w:rFonts w:ascii="Times New Roman" w:hAnsi="Times New Roman"/>
                <w:bCs/>
                <w:color w:val="auto"/>
                <w:sz w:val="24"/>
                <w:szCs w:val="24"/>
              </w:rPr>
              <w:t>Составление уравнения касательной и нормали. Определение экстремумов функции. Вычисление наибольшего и наименьшего значений функции на заданном отрезке.</w:t>
            </w:r>
          </w:p>
        </w:tc>
      </w:tr>
      <w:tr w:rsidR="00B55FA2" w:rsidRPr="00B55FA2" w14:paraId="6C1BC6EF" w14:textId="77777777" w:rsidTr="00C25760">
        <w:trPr>
          <w:trHeight w:val="20"/>
        </w:trPr>
        <w:tc>
          <w:tcPr>
            <w:tcW w:w="962" w:type="pct"/>
            <w:vMerge/>
          </w:tcPr>
          <w:p w14:paraId="0732EC1F"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color w:val="auto"/>
                <w:sz w:val="24"/>
                <w:szCs w:val="24"/>
                <w:lang w:eastAsia="en-US"/>
              </w:rPr>
            </w:pPr>
          </w:p>
        </w:tc>
        <w:tc>
          <w:tcPr>
            <w:tcW w:w="137" w:type="pct"/>
          </w:tcPr>
          <w:p w14:paraId="47992778"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2</w:t>
            </w:r>
          </w:p>
        </w:tc>
        <w:tc>
          <w:tcPr>
            <w:tcW w:w="3901" w:type="pct"/>
          </w:tcPr>
          <w:p w14:paraId="598C0800"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color w:val="auto"/>
                <w:sz w:val="24"/>
                <w:szCs w:val="24"/>
              </w:rPr>
              <w:t xml:space="preserve">Практическое занятие№ 8. </w:t>
            </w:r>
            <w:r w:rsidRPr="00B55FA2">
              <w:rPr>
                <w:rFonts w:ascii="Times New Roman" w:hAnsi="Times New Roman"/>
                <w:bCs/>
                <w:color w:val="auto"/>
                <w:sz w:val="24"/>
                <w:szCs w:val="24"/>
              </w:rPr>
              <w:t xml:space="preserve">Применение производной к исследованию функции </w:t>
            </w:r>
            <w:r w:rsidRPr="00B55FA2">
              <w:rPr>
                <w:rFonts w:ascii="Times New Roman" w:hAnsi="Times New Roman"/>
                <w:color w:val="auto"/>
                <w:sz w:val="24"/>
                <w:szCs w:val="24"/>
                <w:lang w:eastAsia="en-US"/>
              </w:rPr>
              <w:t>для нахождения наилучшего решения в прикладных задачах.</w:t>
            </w:r>
          </w:p>
        </w:tc>
      </w:tr>
      <w:tr w:rsidR="00B55FA2" w:rsidRPr="00B55FA2" w14:paraId="7BA1248F" w14:textId="77777777" w:rsidTr="00C25760">
        <w:trPr>
          <w:trHeight w:val="20"/>
        </w:trPr>
        <w:tc>
          <w:tcPr>
            <w:tcW w:w="962" w:type="pct"/>
            <w:vMerge/>
          </w:tcPr>
          <w:p w14:paraId="00AB9DFD"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color w:val="auto"/>
                <w:sz w:val="24"/>
                <w:szCs w:val="24"/>
                <w:lang w:eastAsia="en-US"/>
              </w:rPr>
            </w:pPr>
          </w:p>
        </w:tc>
        <w:tc>
          <w:tcPr>
            <w:tcW w:w="4038" w:type="pct"/>
            <w:gridSpan w:val="2"/>
          </w:tcPr>
          <w:p w14:paraId="52D89A66"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5AA80A54"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5A75E37B" w14:textId="77777777" w:rsidTr="00C25760">
        <w:trPr>
          <w:trHeight w:val="20"/>
        </w:trPr>
        <w:tc>
          <w:tcPr>
            <w:tcW w:w="962" w:type="pct"/>
            <w:vMerge w:val="restart"/>
          </w:tcPr>
          <w:p w14:paraId="70047F4D"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B55FA2">
              <w:rPr>
                <w:rFonts w:ascii="Times New Roman" w:hAnsi="Times New Roman"/>
                <w:b/>
                <w:bCs/>
                <w:color w:val="auto"/>
                <w:sz w:val="24"/>
                <w:szCs w:val="24"/>
                <w:lang w:eastAsia="en-US"/>
              </w:rPr>
              <w:t>Тема 8</w:t>
            </w:r>
          </w:p>
          <w:p w14:paraId="7794A8D3" w14:textId="77777777" w:rsidR="00B55FA2" w:rsidRPr="00B55FA2" w:rsidRDefault="00B55FA2" w:rsidP="00B55FA2">
            <w:pPr>
              <w:spacing w:line="276" w:lineRule="auto"/>
              <w:rPr>
                <w:rFonts w:ascii="Times New Roman" w:hAnsi="Times New Roman"/>
                <w:b/>
                <w:bCs/>
                <w:color w:val="auto"/>
                <w:sz w:val="24"/>
                <w:szCs w:val="24"/>
                <w:lang w:eastAsia="en-US"/>
              </w:rPr>
            </w:pPr>
            <w:r w:rsidRPr="00B55FA2">
              <w:rPr>
                <w:rFonts w:ascii="Times New Roman" w:hAnsi="Times New Roman"/>
                <w:b/>
                <w:bCs/>
                <w:color w:val="auto"/>
                <w:sz w:val="24"/>
                <w:szCs w:val="24"/>
                <w:lang w:eastAsia="en-US"/>
              </w:rPr>
              <w:t>Неопределенный</w:t>
            </w:r>
          </w:p>
          <w:p w14:paraId="1D1DB099"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lang w:eastAsia="en-US"/>
              </w:rPr>
              <w:t>интеграл</w:t>
            </w:r>
          </w:p>
        </w:tc>
        <w:tc>
          <w:tcPr>
            <w:tcW w:w="4038" w:type="pct"/>
            <w:gridSpan w:val="2"/>
          </w:tcPr>
          <w:p w14:paraId="170CA07F"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Содержание учебного материала</w:t>
            </w:r>
          </w:p>
        </w:tc>
      </w:tr>
      <w:tr w:rsidR="00B55FA2" w:rsidRPr="00B55FA2" w14:paraId="1806DA5D" w14:textId="77777777" w:rsidTr="00C25760">
        <w:trPr>
          <w:trHeight w:val="20"/>
        </w:trPr>
        <w:tc>
          <w:tcPr>
            <w:tcW w:w="962" w:type="pct"/>
            <w:vMerge/>
          </w:tcPr>
          <w:p w14:paraId="77A4BA20"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137" w:type="pct"/>
          </w:tcPr>
          <w:p w14:paraId="058552AB"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color w:val="auto"/>
                <w:sz w:val="24"/>
                <w:szCs w:val="24"/>
                <w:lang w:eastAsia="en-US"/>
              </w:rPr>
              <w:t>1.</w:t>
            </w:r>
          </w:p>
        </w:tc>
        <w:tc>
          <w:tcPr>
            <w:tcW w:w="3901" w:type="pct"/>
          </w:tcPr>
          <w:p w14:paraId="66C1131B"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color w:val="auto"/>
                <w:sz w:val="24"/>
                <w:szCs w:val="24"/>
                <w:lang w:eastAsia="en-US"/>
              </w:rPr>
              <w:t>Неопределенный интеграл, его свойства. Таблица производных основных элементарных функций.</w:t>
            </w:r>
          </w:p>
        </w:tc>
      </w:tr>
      <w:tr w:rsidR="00B55FA2" w:rsidRPr="00B55FA2" w14:paraId="6E903FF2" w14:textId="77777777" w:rsidTr="00C25760">
        <w:trPr>
          <w:trHeight w:val="20"/>
        </w:trPr>
        <w:tc>
          <w:tcPr>
            <w:tcW w:w="962" w:type="pct"/>
            <w:vMerge/>
          </w:tcPr>
          <w:p w14:paraId="59F3D64F"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7A717B33"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В том числе практических занятий и лабораторных работ</w:t>
            </w:r>
          </w:p>
        </w:tc>
      </w:tr>
      <w:tr w:rsidR="00B55FA2" w:rsidRPr="00B55FA2" w14:paraId="6E6D880B" w14:textId="77777777" w:rsidTr="00C25760">
        <w:trPr>
          <w:trHeight w:val="20"/>
        </w:trPr>
        <w:tc>
          <w:tcPr>
            <w:tcW w:w="962" w:type="pct"/>
            <w:vMerge/>
          </w:tcPr>
          <w:p w14:paraId="2EF220D3"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137" w:type="pct"/>
          </w:tcPr>
          <w:p w14:paraId="19E20683"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1</w:t>
            </w:r>
          </w:p>
        </w:tc>
        <w:tc>
          <w:tcPr>
            <w:tcW w:w="3901" w:type="pct"/>
          </w:tcPr>
          <w:p w14:paraId="0F208A7D"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color w:val="auto"/>
                <w:sz w:val="24"/>
                <w:szCs w:val="24"/>
              </w:rPr>
              <w:t xml:space="preserve">Практическое занятие № 9. </w:t>
            </w:r>
            <w:r w:rsidRPr="00B55FA2">
              <w:rPr>
                <w:rFonts w:ascii="Times New Roman" w:hAnsi="Times New Roman"/>
                <w:bCs/>
                <w:color w:val="auto"/>
                <w:sz w:val="24"/>
                <w:szCs w:val="24"/>
              </w:rPr>
              <w:t>Вычисление неопределённых интегралов м</w:t>
            </w:r>
            <w:r w:rsidRPr="00B55FA2">
              <w:rPr>
                <w:rFonts w:ascii="Times New Roman" w:hAnsi="Times New Roman"/>
                <w:color w:val="auto"/>
                <w:sz w:val="24"/>
                <w:szCs w:val="24"/>
                <w:lang w:eastAsia="en-US"/>
              </w:rPr>
              <w:t>етодом замены переменных и с помощью интегрирования по частям.</w:t>
            </w:r>
          </w:p>
        </w:tc>
      </w:tr>
      <w:tr w:rsidR="00B55FA2" w:rsidRPr="00B55FA2" w14:paraId="24D2875A" w14:textId="77777777" w:rsidTr="00C25760">
        <w:trPr>
          <w:trHeight w:val="20"/>
        </w:trPr>
        <w:tc>
          <w:tcPr>
            <w:tcW w:w="962" w:type="pct"/>
            <w:vMerge/>
          </w:tcPr>
          <w:p w14:paraId="7B08F565"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21BB1702"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216E702F"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r w:rsidRPr="00B55FA2">
              <w:rPr>
                <w:rFonts w:ascii="Times New Roman" w:hAnsi="Times New Roman"/>
                <w:bCs/>
                <w:color w:val="auto"/>
                <w:sz w:val="24"/>
                <w:szCs w:val="24"/>
              </w:rPr>
              <w:t xml:space="preserve"> Применение различных методов интегрирования.</w:t>
            </w:r>
          </w:p>
        </w:tc>
      </w:tr>
      <w:tr w:rsidR="00B55FA2" w:rsidRPr="00B55FA2" w14:paraId="3CB1C206" w14:textId="77777777" w:rsidTr="00C25760">
        <w:trPr>
          <w:trHeight w:val="20"/>
        </w:trPr>
        <w:tc>
          <w:tcPr>
            <w:tcW w:w="962" w:type="pct"/>
            <w:vMerge w:val="restart"/>
          </w:tcPr>
          <w:p w14:paraId="3B9F5E17"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B55FA2">
              <w:rPr>
                <w:rFonts w:ascii="Times New Roman" w:hAnsi="Times New Roman"/>
                <w:b/>
                <w:bCs/>
                <w:color w:val="auto"/>
                <w:sz w:val="24"/>
                <w:szCs w:val="24"/>
                <w:lang w:eastAsia="en-US"/>
              </w:rPr>
              <w:t>Тема 9</w:t>
            </w:r>
          </w:p>
          <w:p w14:paraId="6BE95C63"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lang w:eastAsia="en-US"/>
              </w:rPr>
              <w:t xml:space="preserve">Определенный интеграл. Вычисление </w:t>
            </w:r>
            <w:r w:rsidRPr="00B55FA2">
              <w:rPr>
                <w:rFonts w:ascii="Times New Roman" w:hAnsi="Times New Roman"/>
                <w:b/>
                <w:bCs/>
                <w:color w:val="auto"/>
                <w:sz w:val="24"/>
                <w:szCs w:val="24"/>
                <w:lang w:eastAsia="en-US"/>
              </w:rPr>
              <w:lastRenderedPageBreak/>
              <w:t>площадей плоских фигур</w:t>
            </w:r>
          </w:p>
        </w:tc>
        <w:tc>
          <w:tcPr>
            <w:tcW w:w="4038" w:type="pct"/>
            <w:gridSpan w:val="2"/>
          </w:tcPr>
          <w:p w14:paraId="728A3F78"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lastRenderedPageBreak/>
              <w:t>Содержание учебного материала</w:t>
            </w:r>
          </w:p>
        </w:tc>
      </w:tr>
      <w:tr w:rsidR="00B55FA2" w:rsidRPr="00B55FA2" w14:paraId="2FB889C1" w14:textId="77777777" w:rsidTr="00C25760">
        <w:trPr>
          <w:trHeight w:val="20"/>
        </w:trPr>
        <w:tc>
          <w:tcPr>
            <w:tcW w:w="962" w:type="pct"/>
            <w:vMerge/>
          </w:tcPr>
          <w:p w14:paraId="0A6D3B85"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137" w:type="pct"/>
          </w:tcPr>
          <w:p w14:paraId="1B9120E7"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1.</w:t>
            </w:r>
          </w:p>
        </w:tc>
        <w:tc>
          <w:tcPr>
            <w:tcW w:w="3901" w:type="pct"/>
          </w:tcPr>
          <w:p w14:paraId="29A8119D"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Определённый интеграл, основные свойства. Формула Ньютона-Лейбница. Замена переменной интегрирование по частям в определённом интеграле.</w:t>
            </w:r>
          </w:p>
        </w:tc>
      </w:tr>
      <w:tr w:rsidR="00B55FA2" w:rsidRPr="00B55FA2" w14:paraId="2DD9C5D3" w14:textId="77777777" w:rsidTr="00C25760">
        <w:trPr>
          <w:trHeight w:val="20"/>
        </w:trPr>
        <w:tc>
          <w:tcPr>
            <w:tcW w:w="962" w:type="pct"/>
            <w:vMerge/>
          </w:tcPr>
          <w:p w14:paraId="55898329"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177991C4"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В том числе практических занятий и лабораторных работ</w:t>
            </w:r>
          </w:p>
        </w:tc>
      </w:tr>
      <w:tr w:rsidR="00B55FA2" w:rsidRPr="00B55FA2" w14:paraId="677DCA02" w14:textId="77777777" w:rsidTr="00C25760">
        <w:trPr>
          <w:trHeight w:val="20"/>
        </w:trPr>
        <w:tc>
          <w:tcPr>
            <w:tcW w:w="962" w:type="pct"/>
            <w:vMerge/>
          </w:tcPr>
          <w:p w14:paraId="1686FD48"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137" w:type="pct"/>
          </w:tcPr>
          <w:p w14:paraId="53AF6D86"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1</w:t>
            </w:r>
          </w:p>
        </w:tc>
        <w:tc>
          <w:tcPr>
            <w:tcW w:w="3901" w:type="pct"/>
          </w:tcPr>
          <w:p w14:paraId="0C099AA1"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color w:val="auto"/>
                <w:sz w:val="24"/>
                <w:szCs w:val="24"/>
              </w:rPr>
              <w:t xml:space="preserve">Практическое занятие № 10. </w:t>
            </w:r>
            <w:r w:rsidRPr="00B55FA2">
              <w:rPr>
                <w:rFonts w:ascii="Times New Roman" w:hAnsi="Times New Roman"/>
                <w:bCs/>
                <w:color w:val="auto"/>
                <w:sz w:val="24"/>
                <w:szCs w:val="24"/>
              </w:rPr>
              <w:t xml:space="preserve">Построение криволинейной трапеции. </w:t>
            </w:r>
            <w:r w:rsidRPr="00B55FA2">
              <w:rPr>
                <w:rFonts w:ascii="Times New Roman" w:hAnsi="Times New Roman"/>
                <w:bCs/>
                <w:color w:val="auto"/>
                <w:sz w:val="24"/>
                <w:szCs w:val="24"/>
                <w:lang w:eastAsia="en-US"/>
              </w:rPr>
              <w:t>Применение определенного интеграла к вычислению площадей плоских фигур и вычислению объёмов.</w:t>
            </w:r>
          </w:p>
        </w:tc>
      </w:tr>
      <w:tr w:rsidR="00B55FA2" w:rsidRPr="00B55FA2" w14:paraId="00F6BC48" w14:textId="77777777" w:rsidTr="00C25760">
        <w:trPr>
          <w:trHeight w:val="20"/>
        </w:trPr>
        <w:tc>
          <w:tcPr>
            <w:tcW w:w="962" w:type="pct"/>
            <w:vMerge/>
          </w:tcPr>
          <w:p w14:paraId="5FBB9F6B"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3BDFACE7"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0EF8FC61"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1BA795B6" w14:textId="77777777" w:rsidTr="00C25760">
        <w:trPr>
          <w:trHeight w:val="20"/>
        </w:trPr>
        <w:tc>
          <w:tcPr>
            <w:tcW w:w="5000" w:type="pct"/>
            <w:gridSpan w:val="3"/>
          </w:tcPr>
          <w:p w14:paraId="14A1BBA0"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B55FA2">
              <w:rPr>
                <w:rFonts w:ascii="Times New Roman" w:hAnsi="Times New Roman"/>
                <w:b/>
                <w:bCs/>
                <w:color w:val="auto"/>
                <w:sz w:val="24"/>
                <w:szCs w:val="24"/>
                <w:lang w:eastAsia="en-US"/>
              </w:rPr>
              <w:t>Раздел 4. Основы теории вероятностей и математической статистики (10)</w:t>
            </w:r>
          </w:p>
        </w:tc>
      </w:tr>
      <w:tr w:rsidR="00B55FA2" w:rsidRPr="00B55FA2" w14:paraId="4CE1CF9A" w14:textId="77777777" w:rsidTr="00C25760">
        <w:trPr>
          <w:trHeight w:val="20"/>
        </w:trPr>
        <w:tc>
          <w:tcPr>
            <w:tcW w:w="962" w:type="pct"/>
            <w:vMerge w:val="restart"/>
          </w:tcPr>
          <w:p w14:paraId="07272905"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B55FA2">
              <w:rPr>
                <w:rFonts w:ascii="Times New Roman" w:hAnsi="Times New Roman"/>
                <w:b/>
                <w:bCs/>
                <w:color w:val="auto"/>
                <w:sz w:val="24"/>
                <w:szCs w:val="24"/>
                <w:lang w:eastAsia="en-US"/>
              </w:rPr>
              <w:t>Тема 10</w:t>
            </w:r>
          </w:p>
          <w:p w14:paraId="045D6200"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lang w:eastAsia="en-US"/>
              </w:rPr>
              <w:t>Вероятность. Основные теоремы теории вероятностей</w:t>
            </w:r>
          </w:p>
        </w:tc>
        <w:tc>
          <w:tcPr>
            <w:tcW w:w="4038" w:type="pct"/>
            <w:gridSpan w:val="2"/>
          </w:tcPr>
          <w:p w14:paraId="0D85462C"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Содержание учебного материала</w:t>
            </w:r>
          </w:p>
        </w:tc>
      </w:tr>
      <w:tr w:rsidR="00B55FA2" w:rsidRPr="00B55FA2" w14:paraId="1F8096A1" w14:textId="77777777" w:rsidTr="00C25760">
        <w:trPr>
          <w:trHeight w:val="20"/>
        </w:trPr>
        <w:tc>
          <w:tcPr>
            <w:tcW w:w="962" w:type="pct"/>
            <w:vMerge/>
          </w:tcPr>
          <w:p w14:paraId="0DE61F54"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137" w:type="pct"/>
          </w:tcPr>
          <w:p w14:paraId="504C832D"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1.</w:t>
            </w:r>
          </w:p>
        </w:tc>
        <w:tc>
          <w:tcPr>
            <w:tcW w:w="3901" w:type="pct"/>
          </w:tcPr>
          <w:p w14:paraId="22512EE4"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Случайные события, их виды. Вероятность случайного события, свойства вероятности.</w:t>
            </w:r>
          </w:p>
        </w:tc>
      </w:tr>
      <w:tr w:rsidR="00B55FA2" w:rsidRPr="00B55FA2" w14:paraId="3214C769" w14:textId="77777777" w:rsidTr="00C25760">
        <w:trPr>
          <w:trHeight w:val="20"/>
        </w:trPr>
        <w:tc>
          <w:tcPr>
            <w:tcW w:w="962" w:type="pct"/>
            <w:vMerge/>
          </w:tcPr>
          <w:p w14:paraId="231F6200"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05FF66BB"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В том числе практических занятий и лабораторных работ</w:t>
            </w:r>
          </w:p>
        </w:tc>
      </w:tr>
      <w:tr w:rsidR="00B55FA2" w:rsidRPr="00B55FA2" w14:paraId="59265A6B" w14:textId="77777777" w:rsidTr="00C25760">
        <w:trPr>
          <w:trHeight w:val="20"/>
        </w:trPr>
        <w:tc>
          <w:tcPr>
            <w:tcW w:w="962" w:type="pct"/>
            <w:vMerge/>
          </w:tcPr>
          <w:p w14:paraId="6232D8D1"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137" w:type="pct"/>
          </w:tcPr>
          <w:p w14:paraId="53B4A350"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1</w:t>
            </w:r>
          </w:p>
        </w:tc>
        <w:tc>
          <w:tcPr>
            <w:tcW w:w="3901" w:type="pct"/>
          </w:tcPr>
          <w:p w14:paraId="53EA28A6"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color w:val="auto"/>
                <w:sz w:val="24"/>
                <w:szCs w:val="24"/>
              </w:rPr>
              <w:t xml:space="preserve">Практическое занятие № 11. </w:t>
            </w:r>
            <w:r w:rsidRPr="00B55FA2">
              <w:rPr>
                <w:rFonts w:ascii="Times New Roman" w:hAnsi="Times New Roman"/>
                <w:bCs/>
                <w:color w:val="auto"/>
                <w:sz w:val="24"/>
                <w:szCs w:val="24"/>
              </w:rPr>
              <w:t>Вычисление вероятностей сложных событий. Теоремы сложения и умножения вероятностей. Формула полной вероятности и формула Бернулли.</w:t>
            </w:r>
          </w:p>
        </w:tc>
      </w:tr>
      <w:tr w:rsidR="00B55FA2" w:rsidRPr="00B55FA2" w14:paraId="7FDDC575" w14:textId="77777777" w:rsidTr="00C25760">
        <w:trPr>
          <w:trHeight w:val="20"/>
        </w:trPr>
        <w:tc>
          <w:tcPr>
            <w:tcW w:w="962" w:type="pct"/>
            <w:vMerge/>
          </w:tcPr>
          <w:p w14:paraId="2F67AD37"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376CD180"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64ADF004"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72E91FD7" w14:textId="77777777" w:rsidTr="00C25760">
        <w:trPr>
          <w:trHeight w:val="20"/>
        </w:trPr>
        <w:tc>
          <w:tcPr>
            <w:tcW w:w="962" w:type="pct"/>
            <w:vMerge w:val="restart"/>
          </w:tcPr>
          <w:p w14:paraId="79ED0AF1"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B55FA2">
              <w:rPr>
                <w:rFonts w:ascii="Times New Roman" w:hAnsi="Times New Roman"/>
                <w:b/>
                <w:bCs/>
                <w:color w:val="auto"/>
                <w:sz w:val="24"/>
                <w:szCs w:val="24"/>
                <w:lang w:eastAsia="en-US"/>
              </w:rPr>
              <w:t>Тема 11</w:t>
            </w:r>
          </w:p>
          <w:p w14:paraId="15C9C00E"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lang w:eastAsia="en-US"/>
              </w:rPr>
              <w:t>Основы математической статистики</w:t>
            </w:r>
          </w:p>
        </w:tc>
        <w:tc>
          <w:tcPr>
            <w:tcW w:w="4038" w:type="pct"/>
            <w:gridSpan w:val="2"/>
          </w:tcPr>
          <w:p w14:paraId="77D9A057"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Содержание учебного материала</w:t>
            </w:r>
          </w:p>
        </w:tc>
      </w:tr>
      <w:tr w:rsidR="00B55FA2" w:rsidRPr="00B55FA2" w14:paraId="0CEBCD68" w14:textId="77777777" w:rsidTr="00C25760">
        <w:trPr>
          <w:trHeight w:val="20"/>
        </w:trPr>
        <w:tc>
          <w:tcPr>
            <w:tcW w:w="962" w:type="pct"/>
            <w:vMerge/>
          </w:tcPr>
          <w:p w14:paraId="74776D38"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24A5EFC3"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В том числе практических занятий и лабораторных работ</w:t>
            </w:r>
          </w:p>
        </w:tc>
      </w:tr>
      <w:tr w:rsidR="00B55FA2" w:rsidRPr="00B55FA2" w14:paraId="0F834034" w14:textId="77777777" w:rsidTr="00C25760">
        <w:trPr>
          <w:trHeight w:val="20"/>
        </w:trPr>
        <w:tc>
          <w:tcPr>
            <w:tcW w:w="962" w:type="pct"/>
            <w:vMerge/>
          </w:tcPr>
          <w:p w14:paraId="4D33BFC9"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137" w:type="pct"/>
          </w:tcPr>
          <w:p w14:paraId="555153EA"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1</w:t>
            </w:r>
          </w:p>
        </w:tc>
        <w:tc>
          <w:tcPr>
            <w:tcW w:w="3901" w:type="pct"/>
          </w:tcPr>
          <w:p w14:paraId="2C0D264E"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color w:val="auto"/>
                <w:sz w:val="24"/>
                <w:szCs w:val="24"/>
              </w:rPr>
              <w:t xml:space="preserve">Практическое занятие№ 12 </w:t>
            </w:r>
            <w:r w:rsidRPr="00B55FA2">
              <w:rPr>
                <w:rFonts w:ascii="Times New Roman" w:hAnsi="Times New Roman"/>
                <w:bCs/>
                <w:color w:val="auto"/>
                <w:sz w:val="24"/>
                <w:szCs w:val="24"/>
                <w:lang w:eastAsia="en-US"/>
              </w:rPr>
              <w:t>Составление статистического распределения выборки, построение полигона и гистограммы.</w:t>
            </w:r>
          </w:p>
        </w:tc>
      </w:tr>
      <w:tr w:rsidR="00B55FA2" w:rsidRPr="00B55FA2" w14:paraId="2E1C305C" w14:textId="77777777" w:rsidTr="00C25760">
        <w:trPr>
          <w:trHeight w:val="20"/>
        </w:trPr>
        <w:tc>
          <w:tcPr>
            <w:tcW w:w="962" w:type="pct"/>
            <w:vMerge/>
          </w:tcPr>
          <w:p w14:paraId="3942B168"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4E9CA431"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6A53DB97"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38BC0337" w14:textId="77777777" w:rsidTr="00C25760">
        <w:trPr>
          <w:trHeight w:val="20"/>
        </w:trPr>
        <w:tc>
          <w:tcPr>
            <w:tcW w:w="5000" w:type="pct"/>
            <w:gridSpan w:val="3"/>
          </w:tcPr>
          <w:p w14:paraId="0A78009B"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Промежуточная аттестация</w:t>
            </w:r>
          </w:p>
        </w:tc>
      </w:tr>
      <w:tr w:rsidR="00B55FA2" w:rsidRPr="00B55FA2" w14:paraId="2890F16C" w14:textId="77777777" w:rsidTr="00C25760">
        <w:trPr>
          <w:trHeight w:val="20"/>
        </w:trPr>
        <w:tc>
          <w:tcPr>
            <w:tcW w:w="5000" w:type="pct"/>
            <w:gridSpan w:val="3"/>
          </w:tcPr>
          <w:p w14:paraId="1FD424B5"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Всего: 56</w:t>
            </w:r>
          </w:p>
        </w:tc>
      </w:tr>
    </w:tbl>
    <w:p w14:paraId="5B8A8284" w14:textId="77777777" w:rsidR="00B55FA2" w:rsidRPr="00B55FA2" w:rsidRDefault="00B55FA2" w:rsidP="00B55FA2">
      <w:pPr>
        <w:rPr>
          <w:rFonts w:ascii="Times New Roman" w:eastAsia="Calibri" w:hAnsi="Times New Roman"/>
          <w:color w:val="auto"/>
          <w:sz w:val="24"/>
          <w:szCs w:val="24"/>
          <w:lang w:eastAsia="en-US"/>
        </w:rPr>
      </w:pPr>
    </w:p>
    <w:p w14:paraId="6BBDEA53" w14:textId="77777777" w:rsidR="00B55FA2" w:rsidRPr="00B55FA2" w:rsidRDefault="00B55FA2" w:rsidP="00B55FA2">
      <w:pPr>
        <w:rPr>
          <w:rFonts w:ascii="Times New Roman" w:eastAsia="Calibri" w:hAnsi="Times New Roman"/>
          <w:color w:val="auto"/>
          <w:sz w:val="24"/>
          <w:szCs w:val="24"/>
          <w:lang w:eastAsia="en-US"/>
        </w:rPr>
      </w:pPr>
    </w:p>
    <w:p w14:paraId="6FD37353" w14:textId="77777777" w:rsidR="00B55FA2" w:rsidRPr="00B55FA2" w:rsidRDefault="00B55FA2" w:rsidP="00B55FA2">
      <w:pPr>
        <w:keepNext/>
        <w:spacing w:after="120"/>
        <w:jc w:val="center"/>
        <w:outlineLvl w:val="0"/>
        <w:rPr>
          <w:rFonts w:ascii="Times New Roman" w:eastAsia="Segoe UI" w:hAnsi="Times New Roman"/>
          <w:b/>
          <w:bCs/>
          <w:caps/>
          <w:color w:val="auto"/>
          <w:kern w:val="32"/>
          <w:sz w:val="24"/>
          <w:szCs w:val="24"/>
          <w:lang w:eastAsia="x-none"/>
        </w:rPr>
      </w:pPr>
      <w:r w:rsidRPr="00B55FA2">
        <w:rPr>
          <w:rFonts w:ascii="Times New Roman" w:eastAsia="Segoe UI" w:hAnsi="Times New Roman"/>
          <w:b/>
          <w:bCs/>
          <w:caps/>
          <w:color w:val="auto"/>
          <w:kern w:val="32"/>
          <w:sz w:val="24"/>
          <w:szCs w:val="24"/>
          <w:lang w:val="x-none" w:eastAsia="x-none"/>
        </w:rPr>
        <w:t xml:space="preserve">3. Условия реализации </w:t>
      </w:r>
      <w:r w:rsidRPr="00B55FA2">
        <w:rPr>
          <w:rFonts w:ascii="Times New Roman" w:eastAsia="Segoe UI" w:hAnsi="Times New Roman"/>
          <w:b/>
          <w:bCs/>
          <w:caps/>
          <w:color w:val="auto"/>
          <w:kern w:val="32"/>
          <w:sz w:val="24"/>
          <w:szCs w:val="24"/>
          <w:lang w:eastAsia="x-none"/>
        </w:rPr>
        <w:t>ДИСЦИПЛИНЫ</w:t>
      </w:r>
    </w:p>
    <w:p w14:paraId="1DFC3D0D" w14:textId="77777777" w:rsidR="00B55FA2" w:rsidRPr="00B55FA2" w:rsidRDefault="00B55FA2" w:rsidP="00B55FA2">
      <w:pPr>
        <w:spacing w:after="120" w:line="276" w:lineRule="auto"/>
        <w:ind w:firstLine="709"/>
        <w:outlineLvl w:val="1"/>
        <w:rPr>
          <w:rFonts w:ascii="Times New Roman" w:eastAsia="Segoe UI" w:hAnsi="Times New Roman"/>
          <w:b/>
          <w:bCs/>
          <w:color w:val="auto"/>
          <w:sz w:val="24"/>
          <w:szCs w:val="24"/>
        </w:rPr>
      </w:pPr>
      <w:r w:rsidRPr="00B55FA2">
        <w:rPr>
          <w:rFonts w:ascii="Times New Roman" w:eastAsia="Segoe UI" w:hAnsi="Times New Roman"/>
          <w:b/>
          <w:bCs/>
          <w:color w:val="auto"/>
          <w:sz w:val="24"/>
          <w:szCs w:val="24"/>
        </w:rPr>
        <w:t>3.1. Материально-техническое обеспечение</w:t>
      </w:r>
    </w:p>
    <w:p w14:paraId="70BEE5F9" w14:textId="77777777" w:rsidR="00B55FA2" w:rsidRPr="00B55FA2" w:rsidRDefault="00B55FA2" w:rsidP="00B55FA2">
      <w:pP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 xml:space="preserve">             Кабинет(ы) Социально-гуманитарных дисциплин, оснащенный(е) в соответствии с приложением 3 ПОП-П.</w:t>
      </w:r>
    </w:p>
    <w:p w14:paraId="668981E2" w14:textId="77777777" w:rsidR="00B55FA2" w:rsidRPr="00B55FA2" w:rsidRDefault="00B55FA2" w:rsidP="00B55FA2">
      <w:pPr>
        <w:rPr>
          <w:rFonts w:ascii="Calibri" w:eastAsia="Calibri" w:hAnsi="Calibri"/>
          <w:color w:val="auto"/>
          <w:szCs w:val="22"/>
          <w:lang w:eastAsia="en-US"/>
        </w:rPr>
      </w:pPr>
    </w:p>
    <w:p w14:paraId="4448A1D4" w14:textId="77777777" w:rsidR="00B55FA2" w:rsidRPr="00B55FA2" w:rsidRDefault="00B55FA2" w:rsidP="00B55FA2">
      <w:pPr>
        <w:spacing w:after="120" w:line="276" w:lineRule="auto"/>
        <w:ind w:firstLine="709"/>
        <w:outlineLvl w:val="1"/>
        <w:rPr>
          <w:rFonts w:ascii="Times New Roman" w:hAnsi="Times New Roman"/>
          <w:b/>
          <w:bCs/>
          <w:color w:val="auto"/>
          <w:sz w:val="24"/>
          <w:szCs w:val="24"/>
        </w:rPr>
      </w:pPr>
      <w:r w:rsidRPr="00B55FA2">
        <w:rPr>
          <w:rFonts w:ascii="Times New Roman" w:eastAsia="Segoe UI" w:hAnsi="Times New Roman"/>
          <w:b/>
          <w:bCs/>
          <w:color w:val="auto"/>
          <w:sz w:val="24"/>
          <w:szCs w:val="24"/>
        </w:rPr>
        <w:t>3.2. Учебно-методическое обеспечение</w:t>
      </w:r>
    </w:p>
    <w:p w14:paraId="31751CFB" w14:textId="77777777" w:rsidR="00B55FA2" w:rsidRPr="00B55FA2" w:rsidRDefault="00B55FA2" w:rsidP="00B55FA2">
      <w:pPr>
        <w:spacing w:line="276" w:lineRule="auto"/>
        <w:ind w:firstLine="709"/>
        <w:contextualSpacing/>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B55FA2">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55FA2">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E5904A" w14:textId="77777777" w:rsidR="00B55FA2" w:rsidRPr="00B55FA2" w:rsidRDefault="00B55FA2" w:rsidP="00B55FA2">
      <w:pPr>
        <w:spacing w:line="276" w:lineRule="auto"/>
        <w:ind w:firstLine="709"/>
        <w:contextualSpacing/>
        <w:jc w:val="both"/>
        <w:rPr>
          <w:rFonts w:ascii="Times New Roman" w:eastAsia="Calibri" w:hAnsi="Times New Roman"/>
          <w:bCs/>
          <w:color w:val="auto"/>
          <w:sz w:val="24"/>
          <w:szCs w:val="24"/>
          <w:lang w:eastAsia="en-US"/>
        </w:rPr>
      </w:pPr>
    </w:p>
    <w:p w14:paraId="25DD4F2F" w14:textId="77777777" w:rsidR="00B55FA2" w:rsidRPr="00B55FA2" w:rsidRDefault="00B55FA2" w:rsidP="00B55FA2">
      <w:pPr>
        <w:spacing w:line="276" w:lineRule="auto"/>
        <w:ind w:firstLine="709"/>
        <w:contextualSpacing/>
        <w:rPr>
          <w:rFonts w:ascii="Times New Roman" w:eastAsia="Calibri" w:hAnsi="Times New Roman"/>
          <w:b/>
          <w:color w:val="auto"/>
          <w:sz w:val="24"/>
          <w:szCs w:val="24"/>
          <w:lang w:eastAsia="en-US"/>
        </w:rPr>
      </w:pPr>
      <w:r w:rsidRPr="00B55FA2">
        <w:rPr>
          <w:rFonts w:ascii="Times New Roman" w:eastAsia="Calibri" w:hAnsi="Times New Roman"/>
          <w:b/>
          <w:color w:val="auto"/>
          <w:sz w:val="24"/>
          <w:szCs w:val="24"/>
          <w:lang w:eastAsia="en-US"/>
        </w:rPr>
        <w:t>3.2.1. Основные печатные и/или электронные издания</w:t>
      </w:r>
    </w:p>
    <w:p w14:paraId="363391EB"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1.Баврин, И. И. Математика для технических колледжей и техникумов : учебник и практикум для среднего профессионального образования / И. И. </w:t>
      </w:r>
      <w:proofErr w:type="spellStart"/>
      <w:r w:rsidRPr="00B55FA2">
        <w:rPr>
          <w:rFonts w:ascii="Times New Roman" w:eastAsia="Calibri" w:hAnsi="Times New Roman"/>
          <w:bCs/>
          <w:iCs/>
          <w:color w:val="auto"/>
          <w:sz w:val="24"/>
          <w:szCs w:val="24"/>
          <w:lang w:eastAsia="en-US"/>
        </w:rPr>
        <w:t>Баврин</w:t>
      </w:r>
      <w:proofErr w:type="spellEnd"/>
      <w:r w:rsidRPr="00B55FA2">
        <w:rPr>
          <w:rFonts w:ascii="Times New Roman" w:eastAsia="Calibri" w:hAnsi="Times New Roman"/>
          <w:bCs/>
          <w:iCs/>
          <w:color w:val="auto"/>
          <w:sz w:val="24"/>
          <w:szCs w:val="24"/>
          <w:lang w:eastAsia="en-US"/>
        </w:rPr>
        <w:t xml:space="preserve">. — 2-е изд., </w:t>
      </w:r>
      <w:proofErr w:type="spellStart"/>
      <w:r w:rsidRPr="00B55FA2">
        <w:rPr>
          <w:rFonts w:ascii="Times New Roman" w:eastAsia="Calibri" w:hAnsi="Times New Roman"/>
          <w:bCs/>
          <w:iCs/>
          <w:color w:val="auto"/>
          <w:sz w:val="24"/>
          <w:szCs w:val="24"/>
          <w:lang w:eastAsia="en-US"/>
        </w:rPr>
        <w:t>испр</w:t>
      </w:r>
      <w:proofErr w:type="spellEnd"/>
      <w:r w:rsidRPr="00B55FA2">
        <w:rPr>
          <w:rFonts w:ascii="Times New Roman" w:eastAsia="Calibri" w:hAnsi="Times New Roman"/>
          <w:bCs/>
          <w:iCs/>
          <w:color w:val="auto"/>
          <w:sz w:val="24"/>
          <w:szCs w:val="24"/>
          <w:lang w:eastAsia="en-US"/>
        </w:rPr>
        <w:t xml:space="preserve">. и доп. — Москва : Издательство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2023. — 397 с. — (Профессиональное образование). — ISBN 978-5-534-08026-1. — Текст : электронный // Образовательная платформа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[сайт]. — URL: https://urait.ru/bcode/512900</w:t>
      </w:r>
    </w:p>
    <w:p w14:paraId="7371C806"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lastRenderedPageBreak/>
        <w:t xml:space="preserve">2.Блинова, С. П. Математика. Практикум для студентов технических специальностей : учебное пособие для </w:t>
      </w:r>
      <w:proofErr w:type="spellStart"/>
      <w:r w:rsidRPr="00B55FA2">
        <w:rPr>
          <w:rFonts w:ascii="Times New Roman" w:eastAsia="Calibri" w:hAnsi="Times New Roman"/>
          <w:bCs/>
          <w:iCs/>
          <w:color w:val="auto"/>
          <w:sz w:val="24"/>
          <w:szCs w:val="24"/>
          <w:lang w:eastAsia="en-US"/>
        </w:rPr>
        <w:t>спо</w:t>
      </w:r>
      <w:proofErr w:type="spellEnd"/>
      <w:r w:rsidRPr="00B55FA2">
        <w:rPr>
          <w:rFonts w:ascii="Times New Roman" w:eastAsia="Calibri" w:hAnsi="Times New Roman"/>
          <w:bCs/>
          <w:iCs/>
          <w:color w:val="auto"/>
          <w:sz w:val="24"/>
          <w:szCs w:val="24"/>
          <w:lang w:eastAsia="en-US"/>
        </w:rPr>
        <w:t xml:space="preserve"> / С. П. Блинова. — 3-е изд., стер. — Санкт-Петербург : Лань, 2024. — 196 с. — ISBN 978-5-507-49222-0. — Текст : электронный // Лань : электронно-библиотечная система. — URL: https://e.lanbook.com/book/383441</w:t>
      </w:r>
    </w:p>
    <w:p w14:paraId="6F137E58"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3.Богомолов, Н. В. Практические занятия по математике : учебное пособие для среднего профессионального образования / Н. В. Богомолов. — 11-е изд., </w:t>
      </w:r>
      <w:proofErr w:type="spellStart"/>
      <w:r w:rsidRPr="00B55FA2">
        <w:rPr>
          <w:rFonts w:ascii="Times New Roman" w:eastAsia="Calibri" w:hAnsi="Times New Roman"/>
          <w:bCs/>
          <w:iCs/>
          <w:color w:val="auto"/>
          <w:sz w:val="24"/>
          <w:szCs w:val="24"/>
          <w:lang w:eastAsia="en-US"/>
        </w:rPr>
        <w:t>перераб</w:t>
      </w:r>
      <w:proofErr w:type="spellEnd"/>
      <w:r w:rsidRPr="00B55FA2">
        <w:rPr>
          <w:rFonts w:ascii="Times New Roman" w:eastAsia="Calibri" w:hAnsi="Times New Roman"/>
          <w:bCs/>
          <w:iCs/>
          <w:color w:val="auto"/>
          <w:sz w:val="24"/>
          <w:szCs w:val="24"/>
          <w:lang w:eastAsia="en-US"/>
        </w:rPr>
        <w:t xml:space="preserve">. и доп. — Москва : Издательство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2024. — 571 с. — (Профессиональное образование). — ISBN 978-5-534-18419-8. — Текст : электронный // Образовательная платформа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[сайт]. — URL: https://urait.ru/bcode/534966</w:t>
      </w:r>
    </w:p>
    <w:p w14:paraId="59E2F306"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4.Богомолов, Н. В.  Математика. Задачи с решениями : учебное пособие для среднего профессионального образования / Н. В. Богомолов. — 2-е изд., </w:t>
      </w:r>
      <w:proofErr w:type="spellStart"/>
      <w:r w:rsidRPr="00B55FA2">
        <w:rPr>
          <w:rFonts w:ascii="Times New Roman" w:eastAsia="Calibri" w:hAnsi="Times New Roman"/>
          <w:bCs/>
          <w:iCs/>
          <w:color w:val="auto"/>
          <w:sz w:val="24"/>
          <w:szCs w:val="24"/>
          <w:lang w:eastAsia="en-US"/>
        </w:rPr>
        <w:t>испр</w:t>
      </w:r>
      <w:proofErr w:type="spellEnd"/>
      <w:r w:rsidRPr="00B55FA2">
        <w:rPr>
          <w:rFonts w:ascii="Times New Roman" w:eastAsia="Calibri" w:hAnsi="Times New Roman"/>
          <w:bCs/>
          <w:iCs/>
          <w:color w:val="auto"/>
          <w:sz w:val="24"/>
          <w:szCs w:val="24"/>
          <w:lang w:eastAsia="en-US"/>
        </w:rPr>
        <w:t xml:space="preserve">. и доп. — Москва : Издательство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2024. — 755 с. — (Профессиональное образование). — ISBN 978-5-534-16211-0. — Текст : электронный // Образовательная платформа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[сайт]. — URL: https://urait.ru/bcode/544899</w:t>
      </w:r>
    </w:p>
    <w:p w14:paraId="72920D29"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5.Булдык, Г. М. Математика / Г. М. </w:t>
      </w:r>
      <w:proofErr w:type="spellStart"/>
      <w:r w:rsidRPr="00B55FA2">
        <w:rPr>
          <w:rFonts w:ascii="Times New Roman" w:eastAsia="Calibri" w:hAnsi="Times New Roman"/>
          <w:bCs/>
          <w:iCs/>
          <w:color w:val="auto"/>
          <w:sz w:val="24"/>
          <w:szCs w:val="24"/>
          <w:lang w:eastAsia="en-US"/>
        </w:rPr>
        <w:t>Булдык</w:t>
      </w:r>
      <w:proofErr w:type="spellEnd"/>
      <w:r w:rsidRPr="00B55FA2">
        <w:rPr>
          <w:rFonts w:ascii="Times New Roman" w:eastAsia="Calibri" w:hAnsi="Times New Roman"/>
          <w:bCs/>
          <w:iCs/>
          <w:color w:val="auto"/>
          <w:sz w:val="24"/>
          <w:szCs w:val="24"/>
          <w:lang w:eastAsia="en-US"/>
        </w:rPr>
        <w:t>. — 2-е изд., стер. — Санкт-Петербург : Лань, 2024. — 156 с. — ISBN 978-5-507-48578-9. — Текст : электронный // Лань : электронно-библиотечная система. — URL: https://e.lanbook.com/book/356150</w:t>
      </w:r>
    </w:p>
    <w:p w14:paraId="680FD1E2"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6.Кремер, Н. Ш.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rsidRPr="00B55FA2">
        <w:rPr>
          <w:rFonts w:ascii="Times New Roman" w:eastAsia="Calibri" w:hAnsi="Times New Roman"/>
          <w:bCs/>
          <w:iCs/>
          <w:color w:val="auto"/>
          <w:sz w:val="24"/>
          <w:szCs w:val="24"/>
          <w:lang w:eastAsia="en-US"/>
        </w:rPr>
        <w:t>перераб</w:t>
      </w:r>
      <w:proofErr w:type="spellEnd"/>
      <w:r w:rsidRPr="00B55FA2">
        <w:rPr>
          <w:rFonts w:ascii="Times New Roman" w:eastAsia="Calibri" w:hAnsi="Times New Roman"/>
          <w:bCs/>
          <w:iCs/>
          <w:color w:val="auto"/>
          <w:sz w:val="24"/>
          <w:szCs w:val="24"/>
          <w:lang w:eastAsia="en-US"/>
        </w:rPr>
        <w:t xml:space="preserve">. и доп. — Москва : Издательство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2024. — 408 с. — (Профессиональное образование). — ISBN 978-5-534-17852-4. — Текст : электронный // Образовательная платформа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[сайт]. — URL: https://urait.ru/bcode/536272</w:t>
      </w:r>
    </w:p>
    <w:p w14:paraId="41F3ABD6"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7.Кучер, Т. П. Математика. Тесты : учебное пособие для среднего профессионального образования / Т. П. Кучер. — 2-е изд., </w:t>
      </w:r>
      <w:proofErr w:type="spellStart"/>
      <w:r w:rsidRPr="00B55FA2">
        <w:rPr>
          <w:rFonts w:ascii="Times New Roman" w:eastAsia="Calibri" w:hAnsi="Times New Roman"/>
          <w:bCs/>
          <w:iCs/>
          <w:color w:val="auto"/>
          <w:sz w:val="24"/>
          <w:szCs w:val="24"/>
          <w:lang w:eastAsia="en-US"/>
        </w:rPr>
        <w:t>испр</w:t>
      </w:r>
      <w:proofErr w:type="spellEnd"/>
      <w:r w:rsidRPr="00B55FA2">
        <w:rPr>
          <w:rFonts w:ascii="Times New Roman" w:eastAsia="Calibri" w:hAnsi="Times New Roman"/>
          <w:bCs/>
          <w:iCs/>
          <w:color w:val="auto"/>
          <w:sz w:val="24"/>
          <w:szCs w:val="24"/>
          <w:lang w:eastAsia="en-US"/>
        </w:rPr>
        <w:t xml:space="preserve">. и доп. — Москва : Издательство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2024. — 541 с. — (Профессиональное образование). — ISBN 978-5-534-10555-1. — Текст : электронный // Образовательная платформа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[сайт]. — URL: https://urait.ru/bcode/537754</w:t>
      </w:r>
    </w:p>
    <w:p w14:paraId="3C13F753"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8.Кытманов, А. М. Математика : учебное пособие для </w:t>
      </w:r>
      <w:proofErr w:type="spellStart"/>
      <w:r w:rsidRPr="00B55FA2">
        <w:rPr>
          <w:rFonts w:ascii="Times New Roman" w:eastAsia="Calibri" w:hAnsi="Times New Roman"/>
          <w:bCs/>
          <w:iCs/>
          <w:color w:val="auto"/>
          <w:sz w:val="24"/>
          <w:szCs w:val="24"/>
          <w:lang w:eastAsia="en-US"/>
        </w:rPr>
        <w:t>спо</w:t>
      </w:r>
      <w:proofErr w:type="spellEnd"/>
      <w:r w:rsidRPr="00B55FA2">
        <w:rPr>
          <w:rFonts w:ascii="Times New Roman" w:eastAsia="Calibri" w:hAnsi="Times New Roman"/>
          <w:bCs/>
          <w:iCs/>
          <w:color w:val="auto"/>
          <w:sz w:val="24"/>
          <w:szCs w:val="24"/>
          <w:lang w:eastAsia="en-US"/>
        </w:rPr>
        <w:t xml:space="preserve"> / А. М. </w:t>
      </w:r>
      <w:proofErr w:type="spellStart"/>
      <w:r w:rsidRPr="00B55FA2">
        <w:rPr>
          <w:rFonts w:ascii="Times New Roman" w:eastAsia="Calibri" w:hAnsi="Times New Roman"/>
          <w:bCs/>
          <w:iCs/>
          <w:color w:val="auto"/>
          <w:sz w:val="24"/>
          <w:szCs w:val="24"/>
          <w:lang w:eastAsia="en-US"/>
        </w:rPr>
        <w:t>Кытманов</w:t>
      </w:r>
      <w:proofErr w:type="spellEnd"/>
      <w:r w:rsidRPr="00B55FA2">
        <w:rPr>
          <w:rFonts w:ascii="Times New Roman" w:eastAsia="Calibri" w:hAnsi="Times New Roman"/>
          <w:bCs/>
          <w:iCs/>
          <w:color w:val="auto"/>
          <w:sz w:val="24"/>
          <w:szCs w:val="24"/>
          <w:lang w:eastAsia="en-US"/>
        </w:rPr>
        <w:t xml:space="preserve">, Е. К. </w:t>
      </w:r>
      <w:proofErr w:type="spellStart"/>
      <w:r w:rsidRPr="00B55FA2">
        <w:rPr>
          <w:rFonts w:ascii="Times New Roman" w:eastAsia="Calibri" w:hAnsi="Times New Roman"/>
          <w:bCs/>
          <w:iCs/>
          <w:color w:val="auto"/>
          <w:sz w:val="24"/>
          <w:szCs w:val="24"/>
          <w:lang w:eastAsia="en-US"/>
        </w:rPr>
        <w:t>Лейнартас</w:t>
      </w:r>
      <w:proofErr w:type="spellEnd"/>
      <w:r w:rsidRPr="00B55FA2">
        <w:rPr>
          <w:rFonts w:ascii="Times New Roman" w:eastAsia="Calibri" w:hAnsi="Times New Roman"/>
          <w:bCs/>
          <w:iCs/>
          <w:color w:val="auto"/>
          <w:sz w:val="24"/>
          <w:szCs w:val="24"/>
          <w:lang w:eastAsia="en-US"/>
        </w:rPr>
        <w:t xml:space="preserve">, С. Г. </w:t>
      </w:r>
      <w:proofErr w:type="spellStart"/>
      <w:r w:rsidRPr="00B55FA2">
        <w:rPr>
          <w:rFonts w:ascii="Times New Roman" w:eastAsia="Calibri" w:hAnsi="Times New Roman"/>
          <w:bCs/>
          <w:iCs/>
          <w:color w:val="auto"/>
          <w:sz w:val="24"/>
          <w:szCs w:val="24"/>
          <w:lang w:eastAsia="en-US"/>
        </w:rPr>
        <w:t>Мысливец</w:t>
      </w:r>
      <w:proofErr w:type="spellEnd"/>
      <w:r w:rsidRPr="00B55FA2">
        <w:rPr>
          <w:rFonts w:ascii="Times New Roman" w:eastAsia="Calibri" w:hAnsi="Times New Roman"/>
          <w:bCs/>
          <w:iCs/>
          <w:color w:val="auto"/>
          <w:sz w:val="24"/>
          <w:szCs w:val="24"/>
          <w:lang w:eastAsia="en-US"/>
        </w:rPr>
        <w:t>. — 4-е изд., стер. — Санкт-Петербург : Лань, 2024. — 288 с. — ISBN 978-5-507-49226-8. — Текст : электронный // Лань : электронно-библиотечная система. — URL: https://e.lanbook.com/book/383453</w:t>
      </w:r>
    </w:p>
    <w:p w14:paraId="65040909"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9.Лисичкин, В. Т. Математика в задачах с решениями / В. Т. Лисичкин, И. Л. Соловейчик. — 10-е изд., стер. — Санкт-Петербург : Лань, 2023. — 464 с. — ISBN 978-5-507-46662-7. — Текст : электронный // Лань : электронно-библиотечная система. — URL: https://e.lanbook.com/book/314798</w:t>
      </w:r>
    </w:p>
    <w:p w14:paraId="66DB8EF6"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10.Павлюченко, Ю. В. Математика : учебник и практикум для среднего профессионального образования / Ю. В. Павлюченко, Н. Ш. </w:t>
      </w:r>
      <w:proofErr w:type="spellStart"/>
      <w:r w:rsidRPr="00B55FA2">
        <w:rPr>
          <w:rFonts w:ascii="Times New Roman" w:eastAsia="Calibri" w:hAnsi="Times New Roman"/>
          <w:bCs/>
          <w:iCs/>
          <w:color w:val="auto"/>
          <w:sz w:val="24"/>
          <w:szCs w:val="24"/>
          <w:lang w:eastAsia="en-US"/>
        </w:rPr>
        <w:t>Хассан</w:t>
      </w:r>
      <w:proofErr w:type="spellEnd"/>
      <w:r w:rsidRPr="00B55FA2">
        <w:rPr>
          <w:rFonts w:ascii="Times New Roman" w:eastAsia="Calibri" w:hAnsi="Times New Roman"/>
          <w:bCs/>
          <w:iCs/>
          <w:color w:val="auto"/>
          <w:sz w:val="24"/>
          <w:szCs w:val="24"/>
          <w:lang w:eastAsia="en-US"/>
        </w:rPr>
        <w:t xml:space="preserve"> ; под общей редакцией Ю. В. Павлюченко. — 4-е изд., </w:t>
      </w:r>
      <w:proofErr w:type="spellStart"/>
      <w:r w:rsidRPr="00B55FA2">
        <w:rPr>
          <w:rFonts w:ascii="Times New Roman" w:eastAsia="Calibri" w:hAnsi="Times New Roman"/>
          <w:bCs/>
          <w:iCs/>
          <w:color w:val="auto"/>
          <w:sz w:val="24"/>
          <w:szCs w:val="24"/>
          <w:lang w:eastAsia="en-US"/>
        </w:rPr>
        <w:t>перераб</w:t>
      </w:r>
      <w:proofErr w:type="spellEnd"/>
      <w:r w:rsidRPr="00B55FA2">
        <w:rPr>
          <w:rFonts w:ascii="Times New Roman" w:eastAsia="Calibri" w:hAnsi="Times New Roman"/>
          <w:bCs/>
          <w:iCs/>
          <w:color w:val="auto"/>
          <w:sz w:val="24"/>
          <w:szCs w:val="24"/>
          <w:lang w:eastAsia="en-US"/>
        </w:rPr>
        <w:t xml:space="preserve">. и доп. — Москва : Издательство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2023. — 238 с. — (Профессиональное образование). — ISBN 978-5-534-01261-3. — Текст : электронный // Образовательная платформа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[сайт]. — URL: https://urait.ru/bcode/511840</w:t>
      </w:r>
    </w:p>
    <w:p w14:paraId="10085467"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11.Седых, И. Ю. Математика : учебник и практикум для среднего профессионального образования / И. Ю. Седых, Ю. Б. Гребенщиков, А. Ю. Шевелев. — Москва : Издательство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2023. — 443 с. — (Профессиональное образование). — ISBN 978-5-9916-5914-7. — </w:t>
      </w:r>
      <w:r w:rsidRPr="00B55FA2">
        <w:rPr>
          <w:rFonts w:ascii="Times New Roman" w:eastAsia="Calibri" w:hAnsi="Times New Roman"/>
          <w:bCs/>
          <w:iCs/>
          <w:color w:val="auto"/>
          <w:sz w:val="24"/>
          <w:szCs w:val="24"/>
          <w:lang w:eastAsia="en-US"/>
        </w:rPr>
        <w:lastRenderedPageBreak/>
        <w:t xml:space="preserve">Текст : электронный // Образовательная платформа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[сайт]. — URL: </w:t>
      </w:r>
      <w:hyperlink r:id="rId26" w:history="1">
        <w:r w:rsidRPr="00B55FA2">
          <w:rPr>
            <w:rFonts w:ascii="Times New Roman" w:eastAsia="Calibri" w:hAnsi="Times New Roman"/>
            <w:bCs/>
            <w:iCs/>
            <w:color w:val="auto"/>
            <w:sz w:val="24"/>
            <w:szCs w:val="24"/>
            <w:lang w:eastAsia="en-US"/>
          </w:rPr>
          <w:t>https://urait.ru/bcode/511991</w:t>
        </w:r>
      </w:hyperlink>
    </w:p>
    <w:p w14:paraId="2A9AAF83" w14:textId="77777777" w:rsidR="00B55FA2" w:rsidRPr="00B55FA2" w:rsidRDefault="00B55FA2" w:rsidP="00B55FA2">
      <w:pPr>
        <w:suppressAutoHyphens/>
        <w:spacing w:line="276" w:lineRule="auto"/>
        <w:ind w:firstLine="709"/>
        <w:contextualSpacing/>
        <w:rPr>
          <w:rFonts w:ascii="Times New Roman" w:eastAsia="Calibri" w:hAnsi="Times New Roman"/>
          <w:bCs/>
          <w:i/>
          <w:color w:val="auto"/>
          <w:sz w:val="24"/>
          <w:szCs w:val="24"/>
          <w:lang w:eastAsia="en-US"/>
        </w:rPr>
      </w:pPr>
      <w:r w:rsidRPr="00B55FA2">
        <w:rPr>
          <w:rFonts w:ascii="Times New Roman" w:eastAsia="Calibri" w:hAnsi="Times New Roman"/>
          <w:b/>
          <w:bCs/>
          <w:color w:val="auto"/>
          <w:sz w:val="24"/>
          <w:szCs w:val="24"/>
          <w:lang w:eastAsia="en-US"/>
        </w:rPr>
        <w:t xml:space="preserve">3.2.2. Дополнительные источники </w:t>
      </w:r>
    </w:p>
    <w:p w14:paraId="0B4C01FF" w14:textId="77777777" w:rsidR="00B55FA2" w:rsidRPr="00B55FA2" w:rsidRDefault="00B55FA2" w:rsidP="00B55FA2">
      <w:pPr>
        <w:keepNext/>
        <w:ind w:firstLine="709"/>
        <w:jc w:val="both"/>
        <w:outlineLvl w:val="0"/>
        <w:rPr>
          <w:rFonts w:ascii="Times New Roman" w:hAnsi="Times New Roman"/>
          <w:sz w:val="24"/>
          <w:szCs w:val="24"/>
        </w:rPr>
      </w:pPr>
      <w:r w:rsidRPr="00B55FA2">
        <w:rPr>
          <w:rFonts w:ascii="Times New Roman" w:hAnsi="Times New Roman"/>
          <w:sz w:val="24"/>
          <w:szCs w:val="24"/>
        </w:rPr>
        <w:t>1.Единая коллекция цифровых образовательных ресурсов [Электронный ресурс]. URL: http://school-collection.edu.ru/.</w:t>
      </w:r>
    </w:p>
    <w:p w14:paraId="7DF53919" w14:textId="77777777" w:rsidR="00B55FA2" w:rsidRPr="00B55FA2" w:rsidRDefault="00B55FA2" w:rsidP="00B55FA2">
      <w:pPr>
        <w:keepNext/>
        <w:ind w:firstLine="709"/>
        <w:jc w:val="both"/>
        <w:outlineLvl w:val="0"/>
        <w:rPr>
          <w:rFonts w:ascii="Times New Roman" w:hAnsi="Times New Roman"/>
          <w:sz w:val="24"/>
          <w:szCs w:val="24"/>
        </w:rPr>
      </w:pPr>
      <w:r w:rsidRPr="00B55FA2">
        <w:rPr>
          <w:rFonts w:ascii="Times New Roman" w:hAnsi="Times New Roman"/>
          <w:sz w:val="24"/>
          <w:szCs w:val="24"/>
        </w:rPr>
        <w:t xml:space="preserve">2.Портал </w:t>
      </w:r>
      <w:proofErr w:type="spellStart"/>
      <w:r w:rsidRPr="00B55FA2">
        <w:rPr>
          <w:rFonts w:ascii="Times New Roman" w:hAnsi="Times New Roman"/>
          <w:sz w:val="24"/>
          <w:szCs w:val="24"/>
        </w:rPr>
        <w:t>Math</w:t>
      </w:r>
      <w:proofErr w:type="spellEnd"/>
      <w:r w:rsidRPr="00B55FA2">
        <w:rPr>
          <w:rFonts w:ascii="Times New Roman" w:hAnsi="Times New Roman"/>
          <w:sz w:val="24"/>
          <w:szCs w:val="24"/>
        </w:rPr>
        <w:t xml:space="preserve">. </w:t>
      </w:r>
      <w:proofErr w:type="spellStart"/>
      <w:r w:rsidRPr="00B55FA2">
        <w:rPr>
          <w:rFonts w:ascii="Times New Roman" w:hAnsi="Times New Roman"/>
          <w:sz w:val="24"/>
          <w:szCs w:val="24"/>
        </w:rPr>
        <w:t>ru</w:t>
      </w:r>
      <w:proofErr w:type="spellEnd"/>
      <w:r w:rsidRPr="00B55FA2">
        <w:rPr>
          <w:rFonts w:ascii="Times New Roman" w:hAnsi="Times New Roman"/>
          <w:sz w:val="24"/>
          <w:szCs w:val="24"/>
        </w:rPr>
        <w:t>: библиотека, медиатека олимпиады, задачи, научные школы, учительская, история математики [Электронный ресурс]. URL: https://math.ru/</w:t>
      </w:r>
    </w:p>
    <w:p w14:paraId="439C6D64" w14:textId="77777777" w:rsidR="00B55FA2" w:rsidRPr="00B55FA2" w:rsidRDefault="00B55FA2" w:rsidP="00B55FA2">
      <w:pPr>
        <w:keepNext/>
        <w:ind w:firstLine="709"/>
        <w:jc w:val="both"/>
        <w:outlineLvl w:val="0"/>
        <w:rPr>
          <w:rFonts w:ascii="Times New Roman" w:hAnsi="Times New Roman"/>
          <w:sz w:val="24"/>
          <w:szCs w:val="24"/>
        </w:rPr>
      </w:pPr>
      <w:r w:rsidRPr="00B55FA2">
        <w:rPr>
          <w:rFonts w:ascii="Times New Roman" w:hAnsi="Times New Roman"/>
          <w:sz w:val="24"/>
          <w:szCs w:val="24"/>
        </w:rPr>
        <w:t>3.Математика в Открытом колледже [Электронный ресурс]. URL: https://mathematics.ru/</w:t>
      </w:r>
    </w:p>
    <w:p w14:paraId="631D722A" w14:textId="77777777" w:rsidR="00B55FA2" w:rsidRPr="00B55FA2" w:rsidRDefault="00B55FA2" w:rsidP="00B55FA2">
      <w:pPr>
        <w:keepNext/>
        <w:ind w:firstLine="709"/>
        <w:jc w:val="both"/>
        <w:outlineLvl w:val="0"/>
        <w:rPr>
          <w:rFonts w:ascii="Times New Roman" w:hAnsi="Times New Roman"/>
          <w:sz w:val="24"/>
          <w:szCs w:val="24"/>
        </w:rPr>
      </w:pPr>
      <w:r w:rsidRPr="00B55FA2">
        <w:rPr>
          <w:rFonts w:ascii="Times New Roman" w:hAnsi="Times New Roman"/>
          <w:sz w:val="24"/>
          <w:szCs w:val="24"/>
        </w:rPr>
        <w:t>4.Общероссийский математический портал Math-Net.ru [Электронный ресурс]. URL: http://w4.ww.mathnet.ru/</w:t>
      </w:r>
    </w:p>
    <w:p w14:paraId="7BB1911E" w14:textId="77777777" w:rsidR="00B55FA2" w:rsidRPr="00B55FA2" w:rsidRDefault="00B55FA2" w:rsidP="00B55FA2">
      <w:pPr>
        <w:keepNext/>
        <w:ind w:firstLine="709"/>
        <w:jc w:val="both"/>
        <w:outlineLvl w:val="0"/>
        <w:rPr>
          <w:rFonts w:ascii="Times New Roman" w:hAnsi="Times New Roman"/>
          <w:sz w:val="24"/>
          <w:szCs w:val="24"/>
        </w:rPr>
      </w:pPr>
      <w:r w:rsidRPr="00B55FA2">
        <w:rPr>
          <w:rFonts w:ascii="Times New Roman" w:hAnsi="Times New Roman"/>
          <w:sz w:val="24"/>
          <w:szCs w:val="24"/>
        </w:rPr>
        <w:t>5.Портал Allmath.ru – вся математика в одном месте [Электронный ресурс]. URL: http://www.allmath.ru/</w:t>
      </w:r>
    </w:p>
    <w:p w14:paraId="66192043" w14:textId="77777777" w:rsidR="00B55FA2" w:rsidRPr="00B55FA2" w:rsidRDefault="00B55FA2" w:rsidP="00B55FA2">
      <w:pPr>
        <w:keepNext/>
        <w:ind w:firstLine="709"/>
        <w:jc w:val="both"/>
        <w:outlineLvl w:val="0"/>
        <w:rPr>
          <w:rFonts w:ascii="Times New Roman" w:eastAsia="Segoe UI" w:hAnsi="Times New Roman"/>
          <w:b/>
          <w:bCs/>
          <w:caps/>
          <w:color w:val="auto"/>
          <w:kern w:val="32"/>
          <w:sz w:val="24"/>
          <w:szCs w:val="24"/>
          <w:lang w:eastAsia="x-none"/>
        </w:rPr>
      </w:pPr>
      <w:r w:rsidRPr="00B55FA2">
        <w:rPr>
          <w:rFonts w:ascii="Times New Roman" w:hAnsi="Times New Roman"/>
          <w:sz w:val="24"/>
          <w:szCs w:val="24"/>
        </w:rPr>
        <w:t>6.Интернет-библиотека физико-математической литературы [Электронный ресурс]. URL: http://ilib.mccme.ru</w:t>
      </w:r>
    </w:p>
    <w:p w14:paraId="6CF787A0" w14:textId="77777777" w:rsidR="00B55FA2" w:rsidRPr="00B55FA2" w:rsidRDefault="00B55FA2" w:rsidP="00B55FA2">
      <w:pPr>
        <w:keepNext/>
        <w:spacing w:after="120"/>
        <w:jc w:val="center"/>
        <w:outlineLvl w:val="0"/>
        <w:rPr>
          <w:rFonts w:ascii="Times New Roman" w:eastAsia="Segoe UI" w:hAnsi="Times New Roman"/>
          <w:b/>
          <w:bCs/>
          <w:caps/>
          <w:color w:val="auto"/>
          <w:kern w:val="32"/>
          <w:sz w:val="24"/>
          <w:szCs w:val="24"/>
          <w:lang w:eastAsia="x-none"/>
        </w:rPr>
      </w:pPr>
      <w:r w:rsidRPr="00B55FA2">
        <w:rPr>
          <w:rFonts w:ascii="Times New Roman" w:eastAsia="Segoe UI" w:hAnsi="Times New Roman"/>
          <w:b/>
          <w:bCs/>
          <w:caps/>
          <w:color w:val="auto"/>
          <w:kern w:val="32"/>
          <w:sz w:val="24"/>
          <w:szCs w:val="24"/>
          <w:lang w:val="x-none" w:eastAsia="x-none"/>
        </w:rPr>
        <w:t xml:space="preserve">4. Контроль и оценка результатов </w:t>
      </w:r>
      <w:r w:rsidRPr="00B55FA2">
        <w:rPr>
          <w:rFonts w:ascii="Times New Roman" w:eastAsia="Segoe UI" w:hAnsi="Times New Roman"/>
          <w:b/>
          <w:bCs/>
          <w:caps/>
          <w:color w:val="auto"/>
          <w:kern w:val="32"/>
          <w:sz w:val="24"/>
          <w:szCs w:val="24"/>
          <w:lang w:val="x-none" w:eastAsia="x-none"/>
        </w:rPr>
        <w:br/>
        <w:t xml:space="preserve">освоения </w:t>
      </w:r>
      <w:r w:rsidRPr="00B55FA2">
        <w:rPr>
          <w:rFonts w:ascii="Times New Roman" w:eastAsia="Segoe UI" w:hAnsi="Times New Roman"/>
          <w:b/>
          <w:bCs/>
          <w:caps/>
          <w:color w:val="auto"/>
          <w:kern w:val="32"/>
          <w:sz w:val="24"/>
          <w:szCs w:val="24"/>
          <w:lang w:eastAsia="x-none"/>
        </w:rPr>
        <w:t>ДИСЦИПЛИНЫ</w:t>
      </w:r>
    </w:p>
    <w:p w14:paraId="6F1AE46E" w14:textId="77777777" w:rsidR="00B55FA2" w:rsidRPr="00B55FA2" w:rsidRDefault="00B55FA2" w:rsidP="00B55FA2">
      <w:pPr>
        <w:keepNext/>
        <w:tabs>
          <w:tab w:val="left" w:pos="470"/>
        </w:tabs>
        <w:spacing w:after="120"/>
        <w:outlineLvl w:val="0"/>
        <w:rPr>
          <w:rFonts w:ascii="Times New Roman" w:eastAsia="Segoe UI" w:hAnsi="Times New Roman"/>
          <w:b/>
          <w:bCs/>
          <w:caps/>
          <w:color w:val="auto"/>
          <w:kern w:val="32"/>
          <w:sz w:val="24"/>
          <w:szCs w:val="24"/>
          <w:lang w:eastAsia="x-none"/>
        </w:rPr>
      </w:pPr>
      <w:r w:rsidRPr="00B55FA2">
        <w:rPr>
          <w:rFonts w:ascii="Times New Roman" w:eastAsia="Segoe UI" w:hAnsi="Times New Roman"/>
          <w:b/>
          <w:bCs/>
          <w:caps/>
          <w:color w:val="auto"/>
          <w:kern w:val="32"/>
          <w:sz w:val="24"/>
          <w:szCs w:val="24"/>
          <w:lang w:eastAsia="x-none"/>
        </w:rPr>
        <w:tab/>
      </w:r>
    </w:p>
    <w:tbl>
      <w:tblPr>
        <w:tblW w:w="481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2"/>
        <w:gridCol w:w="3263"/>
        <w:gridCol w:w="2775"/>
      </w:tblGrid>
      <w:tr w:rsidR="00B55FA2" w:rsidRPr="00B55FA2" w14:paraId="79806B0C" w14:textId="77777777" w:rsidTr="00C25760">
        <w:tc>
          <w:tcPr>
            <w:tcW w:w="1743" w:type="pct"/>
            <w:vAlign w:val="center"/>
          </w:tcPr>
          <w:p w14:paraId="75BA51F5" w14:textId="77777777" w:rsidR="00B55FA2" w:rsidRPr="00B55FA2" w:rsidRDefault="00B55FA2" w:rsidP="00B55FA2">
            <w:pPr>
              <w:spacing w:after="200"/>
              <w:jc w:val="center"/>
              <w:rPr>
                <w:rFonts w:ascii="Times New Roman" w:hAnsi="Times New Roman"/>
                <w:b/>
                <w:bCs/>
                <w:color w:val="auto"/>
                <w:sz w:val="24"/>
                <w:szCs w:val="24"/>
              </w:rPr>
            </w:pPr>
            <w:r w:rsidRPr="00B55FA2">
              <w:rPr>
                <w:rFonts w:ascii="Times New Roman" w:eastAsia="Calibri" w:hAnsi="Times New Roman"/>
                <w:b/>
                <w:iCs/>
                <w:color w:val="auto"/>
                <w:sz w:val="24"/>
                <w:szCs w:val="24"/>
                <w:lang w:val="en-US"/>
              </w:rPr>
              <w:t>Результаты обучения</w:t>
            </w:r>
          </w:p>
        </w:tc>
        <w:tc>
          <w:tcPr>
            <w:tcW w:w="1760" w:type="pct"/>
            <w:vAlign w:val="center"/>
          </w:tcPr>
          <w:p w14:paraId="07E729E8" w14:textId="77777777" w:rsidR="00B55FA2" w:rsidRPr="00B55FA2" w:rsidRDefault="00B55FA2" w:rsidP="00B55FA2">
            <w:pPr>
              <w:spacing w:after="200"/>
              <w:jc w:val="center"/>
              <w:rPr>
                <w:rFonts w:ascii="Times New Roman" w:hAnsi="Times New Roman"/>
                <w:b/>
                <w:bCs/>
                <w:color w:val="auto"/>
                <w:sz w:val="24"/>
                <w:szCs w:val="24"/>
              </w:rPr>
            </w:pPr>
            <w:r w:rsidRPr="00B55FA2">
              <w:rPr>
                <w:rFonts w:ascii="Times New Roman" w:eastAsia="Calibri" w:hAnsi="Times New Roman"/>
                <w:b/>
                <w:iCs/>
                <w:color w:val="auto"/>
                <w:sz w:val="24"/>
                <w:szCs w:val="24"/>
                <w:lang w:val="en-US"/>
              </w:rPr>
              <w:t>Показатели освоенности компетенций</w:t>
            </w:r>
          </w:p>
        </w:tc>
        <w:tc>
          <w:tcPr>
            <w:tcW w:w="1497" w:type="pct"/>
            <w:vAlign w:val="center"/>
          </w:tcPr>
          <w:p w14:paraId="4A3F4D2C" w14:textId="77777777" w:rsidR="00B55FA2" w:rsidRPr="00B55FA2" w:rsidRDefault="00B55FA2" w:rsidP="00B55FA2">
            <w:pPr>
              <w:spacing w:after="200"/>
              <w:jc w:val="center"/>
              <w:rPr>
                <w:rFonts w:ascii="Times New Roman" w:hAnsi="Times New Roman"/>
                <w:b/>
                <w:bCs/>
                <w:color w:val="auto"/>
                <w:sz w:val="24"/>
                <w:szCs w:val="24"/>
              </w:rPr>
            </w:pPr>
            <w:r w:rsidRPr="00B55FA2">
              <w:rPr>
                <w:rFonts w:ascii="Times New Roman" w:eastAsia="Calibri" w:hAnsi="Times New Roman"/>
                <w:b/>
                <w:color w:val="auto"/>
                <w:sz w:val="24"/>
                <w:szCs w:val="24"/>
                <w:lang w:val="en-US"/>
              </w:rPr>
              <w:t>Методы оценки</w:t>
            </w:r>
          </w:p>
        </w:tc>
      </w:tr>
      <w:tr w:rsidR="00B55FA2" w:rsidRPr="00B55FA2" w14:paraId="5A18B972" w14:textId="77777777" w:rsidTr="00C25760">
        <w:tc>
          <w:tcPr>
            <w:tcW w:w="1743" w:type="pct"/>
          </w:tcPr>
          <w:p w14:paraId="4E9791F0" w14:textId="77777777" w:rsidR="00B55FA2" w:rsidRPr="00B55FA2" w:rsidRDefault="00B55FA2" w:rsidP="00B55FA2">
            <w:pPr>
              <w:tabs>
                <w:tab w:val="left" w:pos="266"/>
              </w:tabs>
              <w:jc w:val="both"/>
              <w:rPr>
                <w:rFonts w:ascii="Times New Roman" w:hAnsi="Times New Roman"/>
                <w:color w:val="auto"/>
                <w:sz w:val="24"/>
                <w:szCs w:val="24"/>
                <w:lang w:eastAsia="en-US"/>
              </w:rPr>
            </w:pPr>
            <w:r w:rsidRPr="00B55FA2">
              <w:rPr>
                <w:rFonts w:ascii="Times New Roman" w:hAnsi="Times New Roman"/>
                <w:color w:val="auto"/>
                <w:sz w:val="24"/>
                <w:szCs w:val="24"/>
                <w:lang w:eastAsia="en-US"/>
              </w:rPr>
              <w:t>Знания:</w:t>
            </w:r>
          </w:p>
          <w:p w14:paraId="27C6714A" w14:textId="77777777" w:rsidR="00B55FA2" w:rsidRPr="00B55FA2" w:rsidRDefault="00B55FA2" w:rsidP="00B55FA2">
            <w:pPr>
              <w:tabs>
                <w:tab w:val="left" w:pos="266"/>
              </w:tabs>
              <w:jc w:val="both"/>
              <w:rPr>
                <w:rFonts w:ascii="Times New Roman" w:hAnsi="Times New Roman"/>
                <w:color w:val="auto"/>
                <w:sz w:val="24"/>
                <w:szCs w:val="24"/>
                <w:lang w:eastAsia="en-US"/>
              </w:rPr>
            </w:pPr>
            <w:r w:rsidRPr="00B55FA2">
              <w:rPr>
                <w:rFonts w:ascii="Times New Roman" w:hAnsi="Times New Roman"/>
                <w:color w:val="auto"/>
                <w:sz w:val="24"/>
                <w:szCs w:val="24"/>
                <w:lang w:eastAsia="en-US"/>
              </w:rPr>
              <w:sym w:font="Symbol" w:char="F02D"/>
            </w:r>
            <w:r w:rsidRPr="00B55FA2">
              <w:rPr>
                <w:rFonts w:ascii="Times New Roman" w:hAnsi="Times New Roman"/>
                <w:color w:val="auto"/>
                <w:sz w:val="24"/>
                <w:szCs w:val="24"/>
                <w:lang w:eastAsia="en-US"/>
              </w:rPr>
              <w:t xml:space="preserve"> основные понятия о математическом синтезе и анализе, дискретной математики, теории вероятностей и математической статистики;</w:t>
            </w:r>
          </w:p>
          <w:p w14:paraId="02F4FA34" w14:textId="77777777" w:rsidR="00B55FA2" w:rsidRPr="00B55FA2" w:rsidRDefault="00B55FA2" w:rsidP="00B55FA2">
            <w:pPr>
              <w:jc w:val="both"/>
              <w:rPr>
                <w:rFonts w:ascii="Times New Roman" w:hAnsi="Times New Roman"/>
                <w:bCs/>
                <w:color w:val="auto"/>
                <w:sz w:val="24"/>
                <w:szCs w:val="24"/>
              </w:rPr>
            </w:pPr>
            <w:r w:rsidRPr="00B55FA2">
              <w:rPr>
                <w:rFonts w:ascii="Times New Roman" w:hAnsi="Times New Roman"/>
                <w:color w:val="auto"/>
                <w:sz w:val="24"/>
                <w:szCs w:val="24"/>
                <w:lang w:eastAsia="en-US"/>
              </w:rPr>
              <w:sym w:font="Symbol" w:char="F02D"/>
            </w:r>
            <w:r w:rsidRPr="00B55FA2">
              <w:rPr>
                <w:rFonts w:ascii="Times New Roman" w:hAnsi="Times New Roman"/>
                <w:color w:val="auto"/>
                <w:sz w:val="24"/>
                <w:szCs w:val="24"/>
                <w:lang w:eastAsia="en-US"/>
              </w:rPr>
              <w:t xml:space="preserve"> основные формулы для вычисления площадей фигур и объемов тел, используемых в строительстве</w:t>
            </w:r>
          </w:p>
        </w:tc>
        <w:tc>
          <w:tcPr>
            <w:tcW w:w="1760" w:type="pct"/>
          </w:tcPr>
          <w:p w14:paraId="0B2F59F6" w14:textId="77777777" w:rsidR="00B55FA2" w:rsidRPr="00B55FA2" w:rsidRDefault="00B55FA2" w:rsidP="00B55FA2">
            <w:pPr>
              <w:numPr>
                <w:ilvl w:val="0"/>
                <w:numId w:val="28"/>
              </w:numPr>
              <w:tabs>
                <w:tab w:val="left" w:pos="266"/>
              </w:tabs>
              <w:spacing w:after="200" w:line="276" w:lineRule="auto"/>
              <w:jc w:val="both"/>
              <w:rPr>
                <w:rFonts w:ascii="Times New Roman" w:hAnsi="Times New Roman"/>
                <w:color w:val="auto"/>
                <w:sz w:val="24"/>
                <w:szCs w:val="24"/>
                <w:lang w:eastAsia="en-US"/>
              </w:rPr>
            </w:pPr>
            <w:r w:rsidRPr="00B55FA2">
              <w:rPr>
                <w:rFonts w:ascii="Times New Roman" w:hAnsi="Times New Roman"/>
                <w:color w:val="auto"/>
                <w:sz w:val="24"/>
                <w:szCs w:val="24"/>
                <w:lang w:eastAsia="en-US"/>
              </w:rPr>
              <w:t>демонстрирует определения понятий владение методами математического анализа и синтеза ,дискретной математики, теории вероятностей и математической статистики;</w:t>
            </w:r>
          </w:p>
          <w:p w14:paraId="329AE745" w14:textId="77777777" w:rsidR="00B55FA2" w:rsidRPr="00B55FA2" w:rsidRDefault="00B55FA2" w:rsidP="00B55FA2">
            <w:pPr>
              <w:numPr>
                <w:ilvl w:val="0"/>
                <w:numId w:val="28"/>
              </w:numPr>
              <w:tabs>
                <w:tab w:val="left" w:pos="266"/>
              </w:tabs>
              <w:spacing w:after="200" w:line="276" w:lineRule="auto"/>
              <w:jc w:val="both"/>
              <w:rPr>
                <w:rFonts w:ascii="Times New Roman" w:hAnsi="Times New Roman"/>
                <w:color w:val="auto"/>
                <w:sz w:val="24"/>
                <w:szCs w:val="24"/>
                <w:lang w:eastAsia="en-US"/>
              </w:rPr>
            </w:pPr>
            <w:r w:rsidRPr="00B55FA2">
              <w:rPr>
                <w:rFonts w:ascii="Times New Roman" w:hAnsi="Times New Roman"/>
                <w:color w:val="auto"/>
                <w:sz w:val="24"/>
                <w:szCs w:val="24"/>
                <w:lang w:eastAsia="en-US"/>
              </w:rPr>
              <w:t>строит математическую модель профессиональной задачи и выбирает оптимальный метод решения;</w:t>
            </w:r>
          </w:p>
          <w:p w14:paraId="7BA715AC" w14:textId="77777777" w:rsidR="00B55FA2" w:rsidRPr="00B55FA2" w:rsidRDefault="00B55FA2" w:rsidP="00B55FA2">
            <w:pPr>
              <w:numPr>
                <w:ilvl w:val="0"/>
                <w:numId w:val="28"/>
              </w:numPr>
              <w:tabs>
                <w:tab w:val="left" w:pos="266"/>
              </w:tabs>
              <w:spacing w:after="200" w:line="276" w:lineRule="auto"/>
              <w:jc w:val="both"/>
              <w:rPr>
                <w:rFonts w:ascii="Times New Roman" w:hAnsi="Times New Roman"/>
                <w:color w:val="auto"/>
                <w:sz w:val="24"/>
                <w:szCs w:val="24"/>
                <w:lang w:eastAsia="en-US"/>
              </w:rPr>
            </w:pPr>
            <w:r w:rsidRPr="00B55FA2">
              <w:rPr>
                <w:rFonts w:ascii="Times New Roman" w:hAnsi="Times New Roman"/>
                <w:color w:val="auto"/>
                <w:sz w:val="24"/>
                <w:szCs w:val="24"/>
                <w:lang w:eastAsia="en-US"/>
              </w:rPr>
              <w:t>описывает основные методы вычисления площадей и объёмов</w:t>
            </w:r>
          </w:p>
        </w:tc>
        <w:tc>
          <w:tcPr>
            <w:tcW w:w="1497" w:type="pct"/>
          </w:tcPr>
          <w:p w14:paraId="53F773B6" w14:textId="77777777" w:rsidR="00B55FA2" w:rsidRPr="00B55FA2" w:rsidRDefault="00B55FA2" w:rsidP="00B55FA2">
            <w:pPr>
              <w:numPr>
                <w:ilvl w:val="0"/>
                <w:numId w:val="28"/>
              </w:numPr>
              <w:spacing w:after="200" w:line="276" w:lineRule="auto"/>
              <w:jc w:val="both"/>
              <w:rPr>
                <w:rFonts w:ascii="Times New Roman" w:hAnsi="Times New Roman"/>
                <w:bCs/>
                <w:color w:val="auto"/>
                <w:sz w:val="24"/>
                <w:szCs w:val="24"/>
                <w:lang w:eastAsia="en-US"/>
              </w:rPr>
            </w:pPr>
            <w:r w:rsidRPr="00B55FA2">
              <w:rPr>
                <w:rFonts w:ascii="Times New Roman" w:hAnsi="Times New Roman"/>
                <w:bCs/>
                <w:color w:val="auto"/>
                <w:sz w:val="24"/>
                <w:szCs w:val="24"/>
                <w:lang w:eastAsia="en-US"/>
              </w:rPr>
              <w:t>тестирование;</w:t>
            </w:r>
          </w:p>
          <w:p w14:paraId="571EF7E4" w14:textId="77777777" w:rsidR="00B55FA2" w:rsidRPr="00B55FA2" w:rsidRDefault="00B55FA2" w:rsidP="00B55FA2">
            <w:pPr>
              <w:numPr>
                <w:ilvl w:val="0"/>
                <w:numId w:val="28"/>
              </w:numPr>
              <w:spacing w:after="200" w:line="276" w:lineRule="auto"/>
              <w:jc w:val="both"/>
              <w:rPr>
                <w:rFonts w:ascii="Times New Roman" w:hAnsi="Times New Roman"/>
                <w:bCs/>
                <w:color w:val="auto"/>
                <w:sz w:val="24"/>
                <w:szCs w:val="24"/>
                <w:lang w:eastAsia="en-US"/>
              </w:rPr>
            </w:pPr>
            <w:r w:rsidRPr="00B55FA2">
              <w:rPr>
                <w:rFonts w:ascii="Times New Roman" w:hAnsi="Times New Roman"/>
                <w:bCs/>
                <w:color w:val="auto"/>
                <w:sz w:val="24"/>
                <w:szCs w:val="24"/>
                <w:lang w:eastAsia="en-US"/>
              </w:rPr>
              <w:t>оценивание контрольных работ, практических работ, индивидуальных заданий</w:t>
            </w:r>
          </w:p>
        </w:tc>
      </w:tr>
      <w:tr w:rsidR="00B55FA2" w:rsidRPr="00B55FA2" w14:paraId="29A069AD" w14:textId="77777777" w:rsidTr="00C25760">
        <w:trPr>
          <w:trHeight w:val="896"/>
        </w:trPr>
        <w:tc>
          <w:tcPr>
            <w:tcW w:w="1743" w:type="pct"/>
          </w:tcPr>
          <w:p w14:paraId="018F3F88" w14:textId="77777777" w:rsidR="00B55FA2" w:rsidRPr="00B55FA2" w:rsidRDefault="00B55FA2" w:rsidP="00B55FA2">
            <w:pPr>
              <w:tabs>
                <w:tab w:val="left" w:pos="266"/>
              </w:tabs>
              <w:jc w:val="both"/>
              <w:rPr>
                <w:rFonts w:ascii="Times New Roman" w:hAnsi="Times New Roman"/>
                <w:color w:val="auto"/>
                <w:sz w:val="24"/>
                <w:szCs w:val="24"/>
                <w:lang w:eastAsia="en-US"/>
              </w:rPr>
            </w:pPr>
            <w:r w:rsidRPr="00B55FA2">
              <w:rPr>
                <w:rFonts w:ascii="Times New Roman" w:hAnsi="Times New Roman"/>
                <w:color w:val="auto"/>
                <w:sz w:val="24"/>
                <w:szCs w:val="24"/>
                <w:lang w:eastAsia="en-US"/>
              </w:rPr>
              <w:t>Умения:</w:t>
            </w:r>
          </w:p>
          <w:p w14:paraId="6F84F435" w14:textId="77777777" w:rsidR="00B55FA2" w:rsidRPr="00B55FA2" w:rsidRDefault="00B55FA2" w:rsidP="00B55FA2">
            <w:pPr>
              <w:tabs>
                <w:tab w:val="left" w:pos="266"/>
              </w:tabs>
              <w:jc w:val="both"/>
              <w:rPr>
                <w:rFonts w:ascii="Times New Roman" w:hAnsi="Times New Roman"/>
                <w:color w:val="auto"/>
                <w:sz w:val="24"/>
                <w:szCs w:val="24"/>
                <w:lang w:eastAsia="en-US"/>
              </w:rPr>
            </w:pPr>
            <w:r w:rsidRPr="00B55FA2">
              <w:rPr>
                <w:rFonts w:ascii="Times New Roman" w:hAnsi="Times New Roman"/>
                <w:color w:val="auto"/>
                <w:sz w:val="24"/>
                <w:szCs w:val="24"/>
                <w:lang w:eastAsia="en-US"/>
              </w:rPr>
              <w:sym w:font="Symbol" w:char="F02D"/>
            </w:r>
            <w:r w:rsidRPr="00B55FA2">
              <w:rPr>
                <w:rFonts w:ascii="Times New Roman" w:hAnsi="Times New Roman"/>
                <w:color w:val="auto"/>
                <w:sz w:val="24"/>
                <w:szCs w:val="24"/>
                <w:lang w:eastAsia="en-US"/>
              </w:rPr>
              <w:t xml:space="preserve"> выполнять необходимые измерения и связанные с ними расчеты;</w:t>
            </w:r>
          </w:p>
          <w:p w14:paraId="5A99911C" w14:textId="77777777" w:rsidR="00B55FA2" w:rsidRPr="00B55FA2" w:rsidRDefault="00B55FA2" w:rsidP="00B55FA2">
            <w:pPr>
              <w:tabs>
                <w:tab w:val="left" w:pos="266"/>
              </w:tabs>
              <w:jc w:val="both"/>
              <w:rPr>
                <w:rFonts w:ascii="Times New Roman" w:hAnsi="Times New Roman"/>
                <w:color w:val="auto"/>
                <w:sz w:val="24"/>
                <w:szCs w:val="24"/>
                <w:lang w:eastAsia="en-US"/>
              </w:rPr>
            </w:pPr>
            <w:r w:rsidRPr="00B55FA2">
              <w:rPr>
                <w:rFonts w:ascii="Times New Roman" w:hAnsi="Times New Roman"/>
                <w:color w:val="auto"/>
                <w:sz w:val="24"/>
                <w:szCs w:val="24"/>
                <w:lang w:eastAsia="en-US"/>
              </w:rPr>
              <w:lastRenderedPageBreak/>
              <w:sym w:font="Symbol" w:char="F02D"/>
            </w:r>
            <w:r w:rsidRPr="00B55FA2">
              <w:rPr>
                <w:rFonts w:ascii="Times New Roman" w:hAnsi="Times New Roman"/>
                <w:color w:val="auto"/>
                <w:sz w:val="24"/>
                <w:szCs w:val="24"/>
                <w:lang w:eastAsia="en-US"/>
              </w:rPr>
              <w:t xml:space="preserve"> вычислять площади объемы деталей строительных конструкций, объемы земляных работ;</w:t>
            </w:r>
          </w:p>
          <w:p w14:paraId="5060CE4A" w14:textId="77777777" w:rsidR="00B55FA2" w:rsidRPr="00B55FA2" w:rsidRDefault="00B55FA2" w:rsidP="00B55FA2">
            <w:pPr>
              <w:jc w:val="both"/>
              <w:rPr>
                <w:rFonts w:ascii="Times New Roman" w:hAnsi="Times New Roman"/>
                <w:bCs/>
                <w:color w:val="auto"/>
                <w:sz w:val="24"/>
                <w:szCs w:val="24"/>
              </w:rPr>
            </w:pPr>
            <w:r w:rsidRPr="00B55FA2">
              <w:rPr>
                <w:rFonts w:ascii="Times New Roman" w:hAnsi="Times New Roman"/>
                <w:color w:val="auto"/>
                <w:sz w:val="24"/>
                <w:szCs w:val="24"/>
                <w:lang w:eastAsia="en-US"/>
              </w:rPr>
              <w:sym w:font="Symbol" w:char="F02D"/>
            </w:r>
            <w:r w:rsidRPr="00B55FA2">
              <w:rPr>
                <w:rFonts w:ascii="Times New Roman" w:hAnsi="Times New Roman"/>
                <w:color w:val="auto"/>
                <w:sz w:val="24"/>
                <w:szCs w:val="24"/>
                <w:lang w:eastAsia="en-US"/>
              </w:rPr>
              <w:t xml:space="preserve"> применять математические методы для решения профессиональных задач</w:t>
            </w:r>
          </w:p>
        </w:tc>
        <w:tc>
          <w:tcPr>
            <w:tcW w:w="1760" w:type="pct"/>
          </w:tcPr>
          <w:p w14:paraId="2CD6D509" w14:textId="77777777" w:rsidR="00B55FA2" w:rsidRPr="00B55FA2" w:rsidRDefault="00B55FA2" w:rsidP="00B55FA2">
            <w:pPr>
              <w:numPr>
                <w:ilvl w:val="0"/>
                <w:numId w:val="28"/>
              </w:numPr>
              <w:spacing w:after="200" w:line="276" w:lineRule="auto"/>
              <w:jc w:val="both"/>
              <w:rPr>
                <w:rFonts w:ascii="Times New Roman" w:hAnsi="Times New Roman"/>
                <w:bCs/>
                <w:color w:val="auto"/>
                <w:sz w:val="24"/>
                <w:szCs w:val="24"/>
              </w:rPr>
            </w:pPr>
            <w:r w:rsidRPr="00B55FA2">
              <w:rPr>
                <w:rFonts w:ascii="Times New Roman" w:hAnsi="Times New Roman"/>
                <w:bCs/>
                <w:color w:val="auto"/>
                <w:sz w:val="24"/>
                <w:szCs w:val="24"/>
              </w:rPr>
              <w:lastRenderedPageBreak/>
              <w:t xml:space="preserve">применяет таблицу производных и интегралов, их свойства для </w:t>
            </w:r>
            <w:r w:rsidRPr="00B55FA2">
              <w:rPr>
                <w:rFonts w:ascii="Times New Roman" w:hAnsi="Times New Roman"/>
                <w:bCs/>
                <w:color w:val="auto"/>
                <w:sz w:val="24"/>
                <w:szCs w:val="24"/>
              </w:rPr>
              <w:lastRenderedPageBreak/>
              <w:t>дифференцирования и интегрирования функций;</w:t>
            </w:r>
          </w:p>
          <w:p w14:paraId="48B7802D" w14:textId="77777777" w:rsidR="00B55FA2" w:rsidRPr="00B55FA2" w:rsidRDefault="00B55FA2" w:rsidP="00B55FA2">
            <w:pPr>
              <w:numPr>
                <w:ilvl w:val="0"/>
                <w:numId w:val="28"/>
              </w:numPr>
              <w:spacing w:after="200" w:line="276" w:lineRule="auto"/>
              <w:jc w:val="both"/>
              <w:rPr>
                <w:rFonts w:ascii="Times New Roman" w:hAnsi="Times New Roman"/>
                <w:bCs/>
                <w:color w:val="auto"/>
                <w:sz w:val="24"/>
                <w:szCs w:val="24"/>
              </w:rPr>
            </w:pPr>
            <w:r w:rsidRPr="00B55FA2">
              <w:rPr>
                <w:rFonts w:ascii="Times New Roman" w:hAnsi="Times New Roman"/>
                <w:bCs/>
                <w:color w:val="auto"/>
                <w:sz w:val="24"/>
                <w:szCs w:val="24"/>
              </w:rPr>
              <w:t>исследует реальные процессы с помощью производной;</w:t>
            </w:r>
          </w:p>
          <w:p w14:paraId="42BD2A3F" w14:textId="77777777" w:rsidR="00B55FA2" w:rsidRPr="00B55FA2" w:rsidRDefault="00B55FA2" w:rsidP="00B55FA2">
            <w:pPr>
              <w:numPr>
                <w:ilvl w:val="0"/>
                <w:numId w:val="28"/>
              </w:numPr>
              <w:spacing w:after="200" w:line="276" w:lineRule="auto"/>
              <w:jc w:val="both"/>
              <w:rPr>
                <w:rFonts w:ascii="Times New Roman" w:hAnsi="Times New Roman"/>
                <w:bCs/>
                <w:color w:val="auto"/>
                <w:sz w:val="24"/>
                <w:szCs w:val="24"/>
              </w:rPr>
            </w:pPr>
            <w:r w:rsidRPr="00B55FA2">
              <w:rPr>
                <w:rFonts w:ascii="Times New Roman" w:hAnsi="Times New Roman"/>
                <w:bCs/>
                <w:color w:val="auto"/>
                <w:sz w:val="24"/>
                <w:szCs w:val="24"/>
              </w:rPr>
              <w:t>рассчитывает площади и объёмы строительных конструкций, объёмы земляных работ с использованием определённого интеграла;</w:t>
            </w:r>
          </w:p>
          <w:p w14:paraId="6E0A7BF0" w14:textId="77777777" w:rsidR="00B55FA2" w:rsidRPr="00B55FA2" w:rsidRDefault="00B55FA2" w:rsidP="00B55FA2">
            <w:pPr>
              <w:numPr>
                <w:ilvl w:val="0"/>
                <w:numId w:val="28"/>
              </w:numPr>
              <w:spacing w:after="200" w:line="276" w:lineRule="auto"/>
              <w:jc w:val="both"/>
              <w:rPr>
                <w:rFonts w:ascii="Times New Roman" w:hAnsi="Times New Roman"/>
                <w:bCs/>
                <w:color w:val="auto"/>
                <w:sz w:val="24"/>
                <w:szCs w:val="24"/>
              </w:rPr>
            </w:pPr>
            <w:r w:rsidRPr="00B55FA2">
              <w:rPr>
                <w:rFonts w:ascii="Times New Roman" w:hAnsi="Times New Roman"/>
                <w:bCs/>
                <w:color w:val="auto"/>
                <w:sz w:val="24"/>
                <w:szCs w:val="24"/>
              </w:rPr>
              <w:t>применяет вероятностный метод для описания реальных процессов</w:t>
            </w:r>
          </w:p>
        </w:tc>
        <w:tc>
          <w:tcPr>
            <w:tcW w:w="1497" w:type="pct"/>
          </w:tcPr>
          <w:p w14:paraId="2341AA37" w14:textId="77777777" w:rsidR="00B55FA2" w:rsidRPr="00B55FA2" w:rsidRDefault="00B55FA2" w:rsidP="00B55FA2">
            <w:pPr>
              <w:numPr>
                <w:ilvl w:val="0"/>
                <w:numId w:val="28"/>
              </w:numPr>
              <w:spacing w:after="200" w:line="276" w:lineRule="auto"/>
              <w:jc w:val="both"/>
              <w:rPr>
                <w:rFonts w:ascii="Times New Roman" w:hAnsi="Times New Roman"/>
                <w:bCs/>
                <w:color w:val="auto"/>
                <w:sz w:val="24"/>
                <w:szCs w:val="24"/>
                <w:lang w:eastAsia="en-US"/>
              </w:rPr>
            </w:pPr>
            <w:r w:rsidRPr="00B55FA2">
              <w:rPr>
                <w:rFonts w:ascii="Times New Roman" w:hAnsi="Times New Roman"/>
                <w:bCs/>
                <w:color w:val="auto"/>
                <w:sz w:val="24"/>
                <w:szCs w:val="24"/>
                <w:lang w:eastAsia="en-US"/>
              </w:rPr>
              <w:lastRenderedPageBreak/>
              <w:t>оценка индивидуальных заданий,</w:t>
            </w:r>
          </w:p>
          <w:p w14:paraId="292BB58E" w14:textId="77777777" w:rsidR="00B55FA2" w:rsidRPr="00B55FA2" w:rsidRDefault="00B55FA2" w:rsidP="00B55FA2">
            <w:pPr>
              <w:numPr>
                <w:ilvl w:val="0"/>
                <w:numId w:val="28"/>
              </w:numPr>
              <w:spacing w:after="200" w:line="276" w:lineRule="auto"/>
              <w:jc w:val="both"/>
              <w:rPr>
                <w:rFonts w:ascii="Times New Roman" w:hAnsi="Times New Roman"/>
                <w:bCs/>
                <w:color w:val="auto"/>
                <w:sz w:val="24"/>
                <w:szCs w:val="24"/>
                <w:lang w:eastAsia="en-US"/>
              </w:rPr>
            </w:pPr>
            <w:r w:rsidRPr="00B55FA2">
              <w:rPr>
                <w:rFonts w:ascii="Times New Roman" w:hAnsi="Times New Roman"/>
                <w:bCs/>
                <w:color w:val="auto"/>
                <w:sz w:val="24"/>
                <w:szCs w:val="24"/>
                <w:lang w:eastAsia="en-US"/>
              </w:rPr>
              <w:lastRenderedPageBreak/>
              <w:t>письменные и устные опросы обучающихся;</w:t>
            </w:r>
          </w:p>
          <w:p w14:paraId="0CE0DD8F" w14:textId="77777777" w:rsidR="00B55FA2" w:rsidRPr="00B55FA2" w:rsidRDefault="00B55FA2" w:rsidP="00B55FA2">
            <w:pPr>
              <w:numPr>
                <w:ilvl w:val="0"/>
                <w:numId w:val="28"/>
              </w:numPr>
              <w:spacing w:after="200" w:line="276" w:lineRule="auto"/>
              <w:jc w:val="both"/>
              <w:rPr>
                <w:rFonts w:ascii="Times New Roman" w:hAnsi="Times New Roman"/>
                <w:bCs/>
                <w:color w:val="auto"/>
                <w:sz w:val="24"/>
                <w:szCs w:val="24"/>
                <w:lang w:eastAsia="en-US"/>
              </w:rPr>
            </w:pPr>
            <w:r w:rsidRPr="00B55FA2">
              <w:rPr>
                <w:rFonts w:ascii="Times New Roman" w:hAnsi="Times New Roman"/>
                <w:bCs/>
                <w:color w:val="auto"/>
                <w:sz w:val="24"/>
                <w:szCs w:val="24"/>
                <w:lang w:eastAsia="en-US"/>
              </w:rPr>
              <w:t>оценка самостоятельных работ</w:t>
            </w:r>
          </w:p>
        </w:tc>
      </w:tr>
    </w:tbl>
    <w:p w14:paraId="0A02EA91" w14:textId="77777777" w:rsidR="00B55FA2" w:rsidRPr="00B55FA2" w:rsidRDefault="00B55FA2" w:rsidP="00B55FA2">
      <w:pPr>
        <w:keepNext/>
        <w:tabs>
          <w:tab w:val="left" w:pos="470"/>
        </w:tabs>
        <w:spacing w:after="120"/>
        <w:outlineLvl w:val="0"/>
        <w:rPr>
          <w:rFonts w:ascii="Times New Roman" w:eastAsia="Segoe UI" w:hAnsi="Times New Roman"/>
          <w:b/>
          <w:bCs/>
          <w:caps/>
          <w:color w:val="auto"/>
          <w:kern w:val="32"/>
          <w:sz w:val="24"/>
          <w:szCs w:val="24"/>
          <w:lang w:eastAsia="x-none"/>
        </w:rPr>
      </w:pPr>
    </w:p>
    <w:p w14:paraId="2CED728D" w14:textId="77777777" w:rsidR="00B55FA2" w:rsidRPr="00B55FA2" w:rsidRDefault="00B55FA2" w:rsidP="00B55FA2">
      <w:pPr>
        <w:keepNext/>
        <w:spacing w:after="120"/>
        <w:jc w:val="center"/>
        <w:outlineLvl w:val="0"/>
        <w:rPr>
          <w:rFonts w:ascii="Times New Roman" w:eastAsia="Segoe UI" w:hAnsi="Times New Roman"/>
          <w:b/>
          <w:bCs/>
          <w:caps/>
          <w:color w:val="auto"/>
          <w:kern w:val="32"/>
          <w:sz w:val="24"/>
          <w:szCs w:val="24"/>
          <w:lang w:eastAsia="x-none"/>
        </w:rPr>
      </w:pPr>
    </w:p>
    <w:p w14:paraId="2C5055B4" w14:textId="77777777" w:rsidR="00B55FA2" w:rsidRPr="00B55FA2" w:rsidRDefault="00B55FA2" w:rsidP="00B55FA2">
      <w:pPr>
        <w:keepNext/>
        <w:spacing w:after="120"/>
        <w:jc w:val="center"/>
        <w:outlineLvl w:val="0"/>
        <w:rPr>
          <w:rFonts w:ascii="Times New Roman" w:eastAsia="Segoe UI" w:hAnsi="Times New Roman"/>
          <w:b/>
          <w:bCs/>
          <w:caps/>
          <w:color w:val="auto"/>
          <w:kern w:val="32"/>
          <w:sz w:val="24"/>
          <w:szCs w:val="24"/>
          <w:lang w:eastAsia="x-none"/>
        </w:rPr>
      </w:pPr>
    </w:p>
    <w:p w14:paraId="20F4A300" w14:textId="77777777" w:rsidR="00B55FA2" w:rsidRPr="00B55FA2" w:rsidRDefault="00B55FA2" w:rsidP="00B55FA2">
      <w:pPr>
        <w:keepNext/>
        <w:spacing w:after="120"/>
        <w:jc w:val="center"/>
        <w:outlineLvl w:val="0"/>
        <w:rPr>
          <w:rFonts w:ascii="Times New Roman" w:eastAsia="Segoe UI" w:hAnsi="Times New Roman"/>
          <w:b/>
          <w:bCs/>
          <w:caps/>
          <w:color w:val="auto"/>
          <w:kern w:val="32"/>
          <w:sz w:val="24"/>
          <w:szCs w:val="24"/>
          <w:lang w:eastAsia="x-none"/>
        </w:rPr>
      </w:pPr>
    </w:p>
    <w:p w14:paraId="641DEAD9" w14:textId="77777777" w:rsidR="00B55FA2" w:rsidRPr="00B55FA2" w:rsidRDefault="00B55FA2" w:rsidP="00B55FA2">
      <w:pPr>
        <w:rPr>
          <w:rFonts w:ascii="Calibri" w:eastAsia="Segoe UI" w:hAnsi="Calibri"/>
          <w:color w:val="auto"/>
          <w:sz w:val="24"/>
          <w:szCs w:val="24"/>
          <w:lang w:eastAsia="x-none"/>
        </w:rPr>
      </w:pPr>
    </w:p>
    <w:p w14:paraId="6AC77B58" w14:textId="77777777" w:rsidR="00B55FA2" w:rsidRPr="00B55FA2" w:rsidRDefault="00B55FA2" w:rsidP="00B55FA2">
      <w:pPr>
        <w:rPr>
          <w:rFonts w:ascii="Calibri" w:eastAsia="Segoe UI" w:hAnsi="Calibri"/>
          <w:color w:val="auto"/>
          <w:sz w:val="24"/>
          <w:szCs w:val="24"/>
          <w:lang w:eastAsia="x-none"/>
        </w:rPr>
      </w:pPr>
    </w:p>
    <w:p w14:paraId="01D3CA1F" w14:textId="77777777" w:rsidR="00B55FA2" w:rsidRPr="00B55FA2" w:rsidRDefault="00B55FA2" w:rsidP="00B55FA2">
      <w:pPr>
        <w:rPr>
          <w:rFonts w:ascii="Calibri" w:eastAsia="Segoe UI" w:hAnsi="Calibri"/>
          <w:color w:val="auto"/>
          <w:sz w:val="24"/>
          <w:szCs w:val="24"/>
          <w:lang w:eastAsia="x-none"/>
        </w:rPr>
      </w:pPr>
    </w:p>
    <w:p w14:paraId="34FDB126" w14:textId="77777777" w:rsidR="00B55FA2" w:rsidRPr="00B55FA2" w:rsidRDefault="00B55FA2" w:rsidP="00B55FA2">
      <w:pPr>
        <w:rPr>
          <w:rFonts w:ascii="Calibri" w:eastAsia="Segoe UI" w:hAnsi="Calibri"/>
          <w:color w:val="auto"/>
          <w:sz w:val="24"/>
          <w:szCs w:val="24"/>
          <w:lang w:eastAsia="x-none"/>
        </w:rPr>
      </w:pPr>
    </w:p>
    <w:p w14:paraId="0381C6E4" w14:textId="77777777" w:rsidR="00B55FA2" w:rsidRPr="00B55FA2" w:rsidRDefault="00B55FA2" w:rsidP="00B55FA2">
      <w:pPr>
        <w:rPr>
          <w:rFonts w:ascii="Calibri" w:eastAsia="Segoe UI" w:hAnsi="Calibri"/>
          <w:color w:val="auto"/>
          <w:sz w:val="24"/>
          <w:szCs w:val="24"/>
          <w:lang w:eastAsia="x-none"/>
        </w:rPr>
      </w:pPr>
    </w:p>
    <w:p w14:paraId="24B7D945" w14:textId="77777777" w:rsidR="00B55FA2" w:rsidRPr="00B55FA2" w:rsidRDefault="00B55FA2" w:rsidP="00B55FA2">
      <w:pPr>
        <w:rPr>
          <w:rFonts w:ascii="Calibri" w:eastAsia="Segoe UI" w:hAnsi="Calibri"/>
          <w:color w:val="auto"/>
          <w:sz w:val="24"/>
          <w:szCs w:val="24"/>
          <w:lang w:eastAsia="x-none"/>
        </w:rPr>
      </w:pPr>
    </w:p>
    <w:p w14:paraId="3C16E7A3" w14:textId="77777777" w:rsidR="00B55FA2" w:rsidRPr="00B55FA2" w:rsidRDefault="00B55FA2" w:rsidP="00B55FA2">
      <w:pPr>
        <w:rPr>
          <w:rFonts w:ascii="Calibri" w:eastAsia="Segoe UI" w:hAnsi="Calibri"/>
          <w:color w:val="auto"/>
          <w:sz w:val="24"/>
          <w:szCs w:val="24"/>
          <w:lang w:eastAsia="x-none"/>
        </w:rPr>
      </w:pPr>
    </w:p>
    <w:p w14:paraId="55C11B33" w14:textId="77777777" w:rsidR="00B55FA2" w:rsidRPr="00B55FA2" w:rsidRDefault="00B55FA2" w:rsidP="00B55FA2">
      <w:pPr>
        <w:rPr>
          <w:rFonts w:ascii="Calibri" w:eastAsia="Segoe UI" w:hAnsi="Calibri"/>
          <w:color w:val="auto"/>
          <w:sz w:val="24"/>
          <w:szCs w:val="24"/>
          <w:lang w:eastAsia="x-none"/>
        </w:rPr>
      </w:pPr>
    </w:p>
    <w:p w14:paraId="6C3D5C33" w14:textId="77777777" w:rsidR="00B55FA2" w:rsidRPr="00B55FA2" w:rsidRDefault="00B55FA2" w:rsidP="00B55FA2">
      <w:pPr>
        <w:rPr>
          <w:rFonts w:ascii="Calibri" w:eastAsia="Segoe UI" w:hAnsi="Calibri"/>
          <w:color w:val="auto"/>
          <w:sz w:val="24"/>
          <w:szCs w:val="24"/>
          <w:lang w:eastAsia="x-none"/>
        </w:rPr>
      </w:pPr>
    </w:p>
    <w:p w14:paraId="09070738" w14:textId="77777777" w:rsidR="00B55FA2" w:rsidRPr="00B55FA2" w:rsidRDefault="00B55FA2" w:rsidP="00B55FA2">
      <w:pPr>
        <w:rPr>
          <w:rFonts w:ascii="Calibri" w:eastAsia="Segoe UI" w:hAnsi="Calibri"/>
          <w:color w:val="auto"/>
          <w:sz w:val="24"/>
          <w:szCs w:val="24"/>
          <w:lang w:eastAsia="x-none"/>
        </w:rPr>
      </w:pPr>
    </w:p>
    <w:p w14:paraId="6DAC9807" w14:textId="77777777" w:rsidR="00B55FA2" w:rsidRPr="00B55FA2" w:rsidRDefault="00B55FA2" w:rsidP="00B55FA2">
      <w:pPr>
        <w:rPr>
          <w:rFonts w:ascii="Calibri" w:eastAsia="Segoe UI" w:hAnsi="Calibri"/>
          <w:color w:val="auto"/>
          <w:sz w:val="24"/>
          <w:szCs w:val="24"/>
          <w:lang w:eastAsia="x-none"/>
        </w:rPr>
      </w:pPr>
    </w:p>
    <w:p w14:paraId="11513696" w14:textId="77777777" w:rsidR="00B55FA2" w:rsidRPr="00B55FA2" w:rsidRDefault="00B55FA2" w:rsidP="00B55FA2">
      <w:pPr>
        <w:rPr>
          <w:rFonts w:ascii="Calibri" w:eastAsia="Segoe UI" w:hAnsi="Calibri"/>
          <w:color w:val="auto"/>
          <w:sz w:val="24"/>
          <w:szCs w:val="24"/>
          <w:lang w:eastAsia="x-none"/>
        </w:rPr>
      </w:pPr>
    </w:p>
    <w:p w14:paraId="73A7DDA6" w14:textId="77777777" w:rsidR="00B55FA2" w:rsidRPr="00B55FA2" w:rsidRDefault="00B55FA2" w:rsidP="00B55FA2">
      <w:pPr>
        <w:rPr>
          <w:rFonts w:ascii="Calibri" w:eastAsia="Segoe UI" w:hAnsi="Calibri"/>
          <w:color w:val="auto"/>
          <w:sz w:val="24"/>
          <w:szCs w:val="24"/>
          <w:lang w:eastAsia="x-none"/>
        </w:rPr>
      </w:pPr>
    </w:p>
    <w:p w14:paraId="09EF1C40" w14:textId="77777777" w:rsidR="00B55FA2" w:rsidRPr="00B55FA2" w:rsidRDefault="00B55FA2" w:rsidP="00B55FA2">
      <w:pPr>
        <w:rPr>
          <w:rFonts w:ascii="Calibri" w:eastAsia="Segoe UI" w:hAnsi="Calibri"/>
          <w:color w:val="auto"/>
          <w:sz w:val="24"/>
          <w:szCs w:val="24"/>
          <w:lang w:eastAsia="x-none"/>
        </w:rPr>
      </w:pPr>
    </w:p>
    <w:p w14:paraId="351B68F1" w14:textId="77777777" w:rsidR="00B55FA2" w:rsidRPr="00B55FA2" w:rsidRDefault="00B55FA2" w:rsidP="00B55FA2">
      <w:pPr>
        <w:rPr>
          <w:rFonts w:ascii="Calibri" w:eastAsia="Segoe UI" w:hAnsi="Calibri"/>
          <w:color w:val="auto"/>
          <w:sz w:val="24"/>
          <w:szCs w:val="24"/>
          <w:lang w:eastAsia="x-none"/>
        </w:rPr>
      </w:pPr>
    </w:p>
    <w:p w14:paraId="7795A709" w14:textId="77777777" w:rsidR="00B55FA2" w:rsidRPr="00B55FA2" w:rsidRDefault="00B55FA2" w:rsidP="00B55FA2">
      <w:pPr>
        <w:tabs>
          <w:tab w:val="left" w:pos="1237"/>
        </w:tabs>
        <w:rPr>
          <w:rFonts w:ascii="Calibri" w:eastAsia="Segoe UI" w:hAnsi="Calibri"/>
          <w:color w:val="auto"/>
          <w:sz w:val="24"/>
          <w:szCs w:val="24"/>
          <w:lang w:eastAsia="x-none"/>
        </w:rPr>
      </w:pPr>
      <w:r w:rsidRPr="00B55FA2">
        <w:rPr>
          <w:rFonts w:ascii="Calibri" w:eastAsia="Segoe UI" w:hAnsi="Calibri"/>
          <w:color w:val="auto"/>
          <w:sz w:val="24"/>
          <w:szCs w:val="24"/>
          <w:lang w:eastAsia="x-none"/>
        </w:rPr>
        <w:tab/>
      </w:r>
    </w:p>
    <w:p w14:paraId="4335FB08" w14:textId="77777777" w:rsidR="00B55FA2" w:rsidRPr="00B55FA2" w:rsidRDefault="00B55FA2" w:rsidP="00B55FA2">
      <w:pPr>
        <w:tabs>
          <w:tab w:val="left" w:pos="1237"/>
        </w:tabs>
        <w:rPr>
          <w:rFonts w:ascii="Calibri" w:eastAsia="Segoe UI" w:hAnsi="Calibri"/>
          <w:color w:val="auto"/>
          <w:sz w:val="24"/>
          <w:szCs w:val="24"/>
          <w:lang w:eastAsia="x-none"/>
        </w:rPr>
      </w:pPr>
    </w:p>
    <w:p w14:paraId="08EC3801" w14:textId="77777777" w:rsidR="00B55FA2" w:rsidRPr="00B55FA2" w:rsidRDefault="00B55FA2" w:rsidP="00B55FA2">
      <w:pPr>
        <w:tabs>
          <w:tab w:val="left" w:pos="1237"/>
        </w:tabs>
        <w:rPr>
          <w:rFonts w:ascii="Calibri" w:eastAsia="Segoe UI" w:hAnsi="Calibri"/>
          <w:color w:val="auto"/>
          <w:sz w:val="24"/>
          <w:szCs w:val="24"/>
          <w:lang w:eastAsia="x-none"/>
        </w:rPr>
      </w:pPr>
    </w:p>
    <w:p w14:paraId="692D2686" w14:textId="77777777" w:rsidR="00B55FA2" w:rsidRPr="00B55FA2" w:rsidRDefault="00B55FA2" w:rsidP="00B55FA2">
      <w:pPr>
        <w:tabs>
          <w:tab w:val="left" w:pos="1237"/>
        </w:tabs>
        <w:rPr>
          <w:rFonts w:ascii="Calibri" w:eastAsia="Segoe UI" w:hAnsi="Calibri"/>
          <w:color w:val="auto"/>
          <w:sz w:val="24"/>
          <w:szCs w:val="24"/>
          <w:lang w:eastAsia="x-none"/>
        </w:rPr>
      </w:pPr>
    </w:p>
    <w:p w14:paraId="042BCA4F" w14:textId="77777777" w:rsidR="00B55FA2" w:rsidRPr="00B55FA2" w:rsidRDefault="00B55FA2" w:rsidP="00B55FA2">
      <w:pPr>
        <w:tabs>
          <w:tab w:val="left" w:pos="1237"/>
        </w:tabs>
        <w:rPr>
          <w:rFonts w:ascii="Calibri" w:eastAsia="Segoe UI" w:hAnsi="Calibri"/>
          <w:color w:val="auto"/>
          <w:sz w:val="24"/>
          <w:szCs w:val="24"/>
          <w:lang w:eastAsia="x-none"/>
        </w:rPr>
      </w:pPr>
    </w:p>
    <w:p w14:paraId="49313EEB" w14:textId="77777777" w:rsidR="00B55FA2" w:rsidRPr="00B55FA2" w:rsidRDefault="00B55FA2" w:rsidP="00B55FA2">
      <w:pPr>
        <w:tabs>
          <w:tab w:val="left" w:pos="1237"/>
        </w:tabs>
        <w:rPr>
          <w:rFonts w:ascii="Calibri" w:eastAsia="Segoe UI" w:hAnsi="Calibri"/>
          <w:color w:val="auto"/>
          <w:sz w:val="24"/>
          <w:szCs w:val="24"/>
          <w:lang w:eastAsia="x-none"/>
        </w:rPr>
      </w:pPr>
    </w:p>
    <w:p w14:paraId="2CE55508" w14:textId="3C2CF53E" w:rsidR="00B55FA2" w:rsidRPr="009208EB" w:rsidRDefault="00B55FA2" w:rsidP="00B55FA2">
      <w:pPr>
        <w:jc w:val="right"/>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lastRenderedPageBreak/>
        <w:t>Приложение 2.</w:t>
      </w:r>
      <w:r w:rsidR="00305C43">
        <w:rPr>
          <w:rFonts w:ascii="Times New Roman" w:eastAsia="Calibri" w:hAnsi="Times New Roman"/>
          <w:b/>
          <w:bCs/>
          <w:color w:val="auto"/>
          <w:sz w:val="24"/>
          <w:szCs w:val="24"/>
          <w:lang w:eastAsia="en-US"/>
        </w:rPr>
        <w:t>8</w:t>
      </w:r>
    </w:p>
    <w:p w14:paraId="74FBEBA5" w14:textId="77777777" w:rsidR="00B55FA2" w:rsidRPr="00720BE2" w:rsidRDefault="00B55FA2" w:rsidP="00B55FA2">
      <w:pPr>
        <w:keepNext/>
        <w:jc w:val="right"/>
        <w:outlineLvl w:val="0"/>
        <w:rPr>
          <w:rFonts w:ascii="Times New Roman" w:hAnsi="Times New Roman"/>
          <w:b/>
          <w:color w:val="auto"/>
          <w:sz w:val="24"/>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7F8C0DAD" w14:textId="77777777" w:rsidR="00B55FA2" w:rsidRDefault="00B55FA2" w:rsidP="00B55FA2">
      <w:pPr>
        <w:keepNext/>
        <w:jc w:val="right"/>
        <w:outlineLvl w:val="0"/>
        <w:rPr>
          <w:rFonts w:ascii="Times New Roman" w:hAnsi="Times New Roman"/>
          <w:b/>
          <w:sz w:val="24"/>
        </w:rPr>
      </w:pPr>
      <w:r w:rsidRPr="00720BE2">
        <w:rPr>
          <w:rFonts w:ascii="Times New Roman" w:hAnsi="Times New Roman"/>
          <w:b/>
          <w:color w:val="auto"/>
          <w:sz w:val="24"/>
        </w:rPr>
        <w:t>строительных изделий и конструкций</w:t>
      </w:r>
    </w:p>
    <w:p w14:paraId="471F11AA" w14:textId="3FDD6E82" w:rsidR="00B55FA2" w:rsidRPr="00B55FA2" w:rsidRDefault="00B55FA2" w:rsidP="00B55FA2">
      <w:pPr>
        <w:spacing w:line="276" w:lineRule="auto"/>
        <w:jc w:val="right"/>
        <w:rPr>
          <w:rFonts w:ascii="Times New Roman" w:hAnsi="Times New Roman"/>
          <w:color w:val="auto"/>
          <w:sz w:val="24"/>
          <w:szCs w:val="24"/>
        </w:rPr>
      </w:pPr>
    </w:p>
    <w:p w14:paraId="0DF5922C" w14:textId="77777777" w:rsidR="00B55FA2" w:rsidRPr="00B55FA2" w:rsidRDefault="00B55FA2" w:rsidP="00B55FA2">
      <w:pPr>
        <w:jc w:val="right"/>
        <w:rPr>
          <w:rFonts w:ascii="Times New Roman" w:eastAsia="Calibri" w:hAnsi="Times New Roman"/>
          <w:b/>
          <w:bCs/>
          <w:color w:val="0070C0"/>
          <w:sz w:val="24"/>
          <w:szCs w:val="24"/>
          <w:lang w:eastAsia="en-US"/>
        </w:rPr>
      </w:pPr>
    </w:p>
    <w:p w14:paraId="20F550E4" w14:textId="77777777" w:rsidR="00B55FA2" w:rsidRPr="00B55FA2" w:rsidRDefault="00B55FA2" w:rsidP="00B55FA2">
      <w:pPr>
        <w:jc w:val="right"/>
        <w:rPr>
          <w:rFonts w:ascii="Times New Roman" w:eastAsia="Calibri" w:hAnsi="Times New Roman"/>
          <w:b/>
          <w:bCs/>
          <w:color w:val="0070C0"/>
          <w:sz w:val="24"/>
          <w:szCs w:val="24"/>
          <w:lang w:eastAsia="en-US"/>
        </w:rPr>
      </w:pPr>
    </w:p>
    <w:p w14:paraId="7E2D096D" w14:textId="77777777" w:rsidR="00B55FA2" w:rsidRPr="00B55FA2" w:rsidRDefault="00B55FA2" w:rsidP="00B55FA2">
      <w:pPr>
        <w:jc w:val="right"/>
        <w:rPr>
          <w:rFonts w:ascii="Times New Roman" w:eastAsia="Calibri" w:hAnsi="Times New Roman"/>
          <w:b/>
          <w:bCs/>
          <w:color w:val="0070C0"/>
          <w:sz w:val="24"/>
          <w:szCs w:val="24"/>
          <w:lang w:eastAsia="en-US"/>
        </w:rPr>
      </w:pPr>
    </w:p>
    <w:p w14:paraId="20CF8932" w14:textId="77777777" w:rsidR="00B55FA2" w:rsidRPr="00B55FA2" w:rsidRDefault="00B55FA2" w:rsidP="00B55FA2">
      <w:pPr>
        <w:jc w:val="right"/>
        <w:rPr>
          <w:rFonts w:ascii="Times New Roman" w:eastAsia="Calibri" w:hAnsi="Times New Roman"/>
          <w:b/>
          <w:bCs/>
          <w:color w:val="0070C0"/>
          <w:sz w:val="24"/>
          <w:szCs w:val="24"/>
          <w:lang w:eastAsia="en-US"/>
        </w:rPr>
      </w:pPr>
    </w:p>
    <w:p w14:paraId="54CEFA89" w14:textId="77777777" w:rsidR="00B55FA2" w:rsidRPr="00B55FA2" w:rsidRDefault="00B55FA2" w:rsidP="00B55FA2">
      <w:pPr>
        <w:jc w:val="right"/>
        <w:rPr>
          <w:rFonts w:ascii="Times New Roman" w:eastAsia="Calibri" w:hAnsi="Times New Roman"/>
          <w:b/>
          <w:bCs/>
          <w:color w:val="0070C0"/>
          <w:sz w:val="24"/>
          <w:szCs w:val="24"/>
          <w:lang w:eastAsia="en-US"/>
        </w:rPr>
      </w:pPr>
    </w:p>
    <w:p w14:paraId="236E3C87" w14:textId="77777777" w:rsidR="00B55FA2" w:rsidRPr="00B55FA2" w:rsidRDefault="00B55FA2" w:rsidP="00B55FA2">
      <w:pPr>
        <w:jc w:val="right"/>
        <w:rPr>
          <w:rFonts w:ascii="Times New Roman" w:eastAsia="Calibri" w:hAnsi="Times New Roman"/>
          <w:b/>
          <w:bCs/>
          <w:color w:val="0070C0"/>
          <w:sz w:val="24"/>
          <w:szCs w:val="24"/>
          <w:lang w:eastAsia="en-US"/>
        </w:rPr>
      </w:pPr>
    </w:p>
    <w:p w14:paraId="5714C9F4" w14:textId="77777777" w:rsidR="00B55FA2" w:rsidRPr="00B55FA2" w:rsidRDefault="00B55FA2" w:rsidP="00B55FA2">
      <w:pPr>
        <w:jc w:val="right"/>
        <w:rPr>
          <w:rFonts w:ascii="Times New Roman" w:eastAsia="Calibri" w:hAnsi="Times New Roman"/>
          <w:b/>
          <w:bCs/>
          <w:color w:val="0070C0"/>
          <w:sz w:val="24"/>
          <w:szCs w:val="24"/>
          <w:lang w:eastAsia="en-US"/>
        </w:rPr>
      </w:pPr>
    </w:p>
    <w:p w14:paraId="53947759" w14:textId="77777777" w:rsidR="00B55FA2" w:rsidRPr="00B55FA2" w:rsidRDefault="00B55FA2" w:rsidP="00B55FA2">
      <w:pPr>
        <w:jc w:val="right"/>
        <w:rPr>
          <w:rFonts w:ascii="Times New Roman" w:eastAsia="Calibri" w:hAnsi="Times New Roman"/>
          <w:b/>
          <w:bCs/>
          <w:color w:val="0070C0"/>
          <w:sz w:val="24"/>
          <w:szCs w:val="24"/>
          <w:lang w:eastAsia="en-US"/>
        </w:rPr>
      </w:pPr>
    </w:p>
    <w:p w14:paraId="01B365C8" w14:textId="77777777" w:rsidR="00B55FA2" w:rsidRPr="00B55FA2" w:rsidRDefault="00B55FA2" w:rsidP="00B55FA2">
      <w:pPr>
        <w:jc w:val="right"/>
        <w:rPr>
          <w:rFonts w:ascii="Times New Roman" w:eastAsia="Calibri" w:hAnsi="Times New Roman"/>
          <w:b/>
          <w:bCs/>
          <w:color w:val="0070C0"/>
          <w:sz w:val="24"/>
          <w:szCs w:val="24"/>
          <w:lang w:eastAsia="en-US"/>
        </w:rPr>
      </w:pPr>
    </w:p>
    <w:p w14:paraId="5A5451F7" w14:textId="77777777" w:rsidR="00B55FA2" w:rsidRPr="00B55FA2" w:rsidRDefault="00B55FA2" w:rsidP="00B55FA2">
      <w:pPr>
        <w:jc w:val="right"/>
        <w:rPr>
          <w:rFonts w:ascii="Times New Roman" w:eastAsia="Calibri" w:hAnsi="Times New Roman"/>
          <w:b/>
          <w:bCs/>
          <w:color w:val="0070C0"/>
          <w:sz w:val="24"/>
          <w:szCs w:val="24"/>
          <w:lang w:eastAsia="en-US"/>
        </w:rPr>
      </w:pPr>
    </w:p>
    <w:p w14:paraId="6FD9664B" w14:textId="77777777" w:rsidR="00B55FA2" w:rsidRPr="00B55FA2" w:rsidRDefault="00B55FA2" w:rsidP="00B55FA2">
      <w:pPr>
        <w:jc w:val="right"/>
        <w:rPr>
          <w:rFonts w:ascii="Times New Roman" w:eastAsia="Calibri" w:hAnsi="Times New Roman"/>
          <w:b/>
          <w:bCs/>
          <w:color w:val="0070C0"/>
          <w:sz w:val="24"/>
          <w:szCs w:val="24"/>
          <w:lang w:eastAsia="en-US"/>
        </w:rPr>
      </w:pPr>
    </w:p>
    <w:p w14:paraId="02363BDE" w14:textId="77777777" w:rsidR="00B55FA2" w:rsidRPr="00B55FA2" w:rsidRDefault="00B55FA2" w:rsidP="00B55FA2">
      <w:pPr>
        <w:jc w:val="center"/>
        <w:rPr>
          <w:rFonts w:ascii="Times New Roman" w:eastAsia="Calibri" w:hAnsi="Times New Roman"/>
          <w:b/>
          <w:bCs/>
          <w:color w:val="auto"/>
          <w:sz w:val="24"/>
          <w:szCs w:val="24"/>
          <w:lang w:eastAsia="en-US"/>
        </w:rPr>
      </w:pPr>
      <w:r w:rsidRPr="00B55FA2">
        <w:rPr>
          <w:rFonts w:ascii="Times New Roman" w:eastAsia="Calibri" w:hAnsi="Times New Roman"/>
          <w:b/>
          <w:bCs/>
          <w:color w:val="auto"/>
          <w:sz w:val="24"/>
          <w:szCs w:val="24"/>
          <w:lang w:eastAsia="en-US"/>
        </w:rPr>
        <w:t>Примерная рабочая программа дисциплины</w:t>
      </w:r>
    </w:p>
    <w:p w14:paraId="75A3676C" w14:textId="77777777" w:rsidR="00B55FA2" w:rsidRPr="00B55FA2" w:rsidRDefault="00B55FA2" w:rsidP="00B55FA2">
      <w:pPr>
        <w:spacing w:after="200" w:line="276" w:lineRule="auto"/>
        <w:jc w:val="center"/>
        <w:rPr>
          <w:rFonts w:ascii="Times New Roman" w:hAnsi="Times New Roman"/>
          <w:b/>
          <w:color w:val="auto"/>
          <w:sz w:val="24"/>
          <w:szCs w:val="28"/>
        </w:rPr>
      </w:pPr>
    </w:p>
    <w:p w14:paraId="18C387C9" w14:textId="7CF01277" w:rsidR="00B55FA2" w:rsidRPr="00B55FA2" w:rsidRDefault="00B55FA2" w:rsidP="00B55FA2">
      <w:pPr>
        <w:spacing w:after="200" w:line="276" w:lineRule="auto"/>
        <w:jc w:val="center"/>
        <w:rPr>
          <w:rFonts w:ascii="Times New Roman" w:hAnsi="Times New Roman"/>
          <w:b/>
          <w:color w:val="auto"/>
          <w:sz w:val="24"/>
          <w:szCs w:val="22"/>
        </w:rPr>
      </w:pPr>
      <w:r w:rsidRPr="00B55FA2">
        <w:rPr>
          <w:rFonts w:ascii="Times New Roman" w:hAnsi="Times New Roman"/>
          <w:b/>
          <w:color w:val="auto"/>
          <w:sz w:val="24"/>
          <w:szCs w:val="22"/>
        </w:rPr>
        <w:t>«ЕН.0</w:t>
      </w:r>
      <w:r>
        <w:rPr>
          <w:rFonts w:ascii="Times New Roman" w:hAnsi="Times New Roman"/>
          <w:b/>
          <w:color w:val="auto"/>
          <w:sz w:val="24"/>
          <w:szCs w:val="22"/>
        </w:rPr>
        <w:t>3</w:t>
      </w:r>
      <w:r w:rsidRPr="00B55FA2">
        <w:rPr>
          <w:rFonts w:ascii="Times New Roman" w:hAnsi="Times New Roman"/>
          <w:b/>
          <w:color w:val="auto"/>
          <w:sz w:val="24"/>
          <w:szCs w:val="22"/>
        </w:rPr>
        <w:t xml:space="preserve"> ИНФОРМАТИКА»</w:t>
      </w:r>
    </w:p>
    <w:p w14:paraId="203CE3A4"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5AF5D834"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247423A0"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168777B6"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660838A3"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6471B5E8"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795C664F"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68CDED84"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3F1DD4DE"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767C2269"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13410737"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40BE8034"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67491FB5"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7B525444" w14:textId="77777777" w:rsidR="00B55FA2" w:rsidRPr="00B55FA2" w:rsidRDefault="00B55FA2" w:rsidP="00B55FA2">
      <w:pPr>
        <w:spacing w:before="100" w:beforeAutospacing="1" w:after="100" w:afterAutospacing="1"/>
        <w:jc w:val="center"/>
        <w:outlineLvl w:val="0"/>
        <w:rPr>
          <w:rFonts w:ascii="Times New Roman" w:hAnsi="Times New Roman"/>
          <w:b/>
          <w:bCs/>
          <w:color w:val="auto"/>
          <w:kern w:val="36"/>
          <w:sz w:val="24"/>
          <w:szCs w:val="24"/>
        </w:rPr>
      </w:pPr>
    </w:p>
    <w:p w14:paraId="2077BC07" w14:textId="77777777" w:rsidR="00B55FA2" w:rsidRPr="00B55FA2" w:rsidRDefault="00B55FA2" w:rsidP="00B55FA2">
      <w:pPr>
        <w:widowControl w:val="0"/>
        <w:jc w:val="center"/>
        <w:rPr>
          <w:rFonts w:ascii="Times New Roman" w:hAnsi="Times New Roman"/>
          <w:b/>
          <w:bCs/>
          <w:color w:val="auto"/>
          <w:sz w:val="24"/>
          <w:szCs w:val="24"/>
          <w:lang w:eastAsia="nl-NL"/>
        </w:rPr>
      </w:pPr>
    </w:p>
    <w:p w14:paraId="2C750DD2" w14:textId="77777777" w:rsidR="00B55FA2" w:rsidRPr="00B55FA2" w:rsidRDefault="00B55FA2" w:rsidP="00B55FA2">
      <w:pPr>
        <w:keepNext/>
        <w:spacing w:after="120"/>
        <w:jc w:val="center"/>
        <w:outlineLvl w:val="0"/>
        <w:rPr>
          <w:rFonts w:ascii="Times New Roman" w:eastAsia="Segoe UI" w:hAnsi="Times New Roman"/>
          <w:b/>
          <w:bCs/>
          <w:caps/>
          <w:color w:val="auto"/>
          <w:kern w:val="32"/>
          <w:sz w:val="24"/>
          <w:szCs w:val="24"/>
          <w:lang w:eastAsia="x-none"/>
        </w:rPr>
      </w:pPr>
      <w:r w:rsidRPr="00B55FA2">
        <w:rPr>
          <w:rFonts w:ascii="Times New Roman" w:eastAsia="Segoe UI" w:hAnsi="Times New Roman"/>
          <w:b/>
          <w:bCs/>
          <w:caps/>
          <w:color w:val="auto"/>
          <w:kern w:val="32"/>
          <w:sz w:val="24"/>
          <w:szCs w:val="24"/>
          <w:lang w:eastAsia="x-none"/>
        </w:rPr>
        <w:lastRenderedPageBreak/>
        <w:t>СОДЕРЖАНИЕ ПРОГРАММЫ</w:t>
      </w:r>
    </w:p>
    <w:p w14:paraId="219FEA63" w14:textId="77777777" w:rsidR="00B55FA2" w:rsidRPr="00B55FA2" w:rsidRDefault="00B55FA2" w:rsidP="00B55FA2">
      <w:pPr>
        <w:tabs>
          <w:tab w:val="right" w:leader="dot" w:pos="9639"/>
        </w:tabs>
        <w:spacing w:before="120" w:line="276" w:lineRule="auto"/>
        <w:rPr>
          <w:rFonts w:ascii="Calibri" w:hAnsi="Calibri"/>
          <w:noProof/>
          <w:color w:val="auto"/>
          <w:szCs w:val="22"/>
        </w:rPr>
      </w:pPr>
      <w:r w:rsidRPr="00B55FA2">
        <w:rPr>
          <w:rFonts w:ascii="Times New Roman" w:eastAsia="Calibri" w:hAnsi="Times New Roman"/>
          <w:noProof/>
          <w:color w:val="auto"/>
          <w:szCs w:val="22"/>
          <w:lang w:eastAsia="en-US"/>
        </w:rPr>
        <w:fldChar w:fldCharType="begin"/>
      </w:r>
      <w:r w:rsidRPr="00B55FA2">
        <w:rPr>
          <w:rFonts w:ascii="Times New Roman" w:eastAsia="Calibri" w:hAnsi="Times New Roman"/>
          <w:noProof/>
          <w:color w:val="auto"/>
          <w:szCs w:val="22"/>
          <w:lang w:eastAsia="en-US"/>
        </w:rPr>
        <w:instrText xml:space="preserve"> TOC \h \z \t "Раздел 1;1;Раздел 1.1;2" </w:instrText>
      </w:r>
      <w:r w:rsidRPr="00B55FA2">
        <w:rPr>
          <w:rFonts w:ascii="Times New Roman" w:eastAsia="Calibri" w:hAnsi="Times New Roman"/>
          <w:noProof/>
          <w:color w:val="auto"/>
          <w:szCs w:val="22"/>
          <w:lang w:eastAsia="en-US"/>
        </w:rPr>
        <w:fldChar w:fldCharType="separate"/>
      </w:r>
      <w:hyperlink w:anchor="_Toc156294875" w:history="1"/>
    </w:p>
    <w:p w14:paraId="0EEF9B2E" w14:textId="77777777" w:rsidR="00B55FA2" w:rsidRPr="00B55FA2" w:rsidRDefault="006C0E81" w:rsidP="00B55FA2">
      <w:pPr>
        <w:tabs>
          <w:tab w:val="right" w:leader="dot" w:pos="9639"/>
        </w:tabs>
        <w:spacing w:before="120" w:line="276" w:lineRule="auto"/>
        <w:rPr>
          <w:rFonts w:ascii="Calibri" w:hAnsi="Calibri"/>
          <w:noProof/>
          <w:color w:val="auto"/>
          <w:szCs w:val="22"/>
        </w:rPr>
      </w:pPr>
      <w:hyperlink w:anchor="_Toc156294876" w:history="1">
        <w:r w:rsidR="00B55FA2" w:rsidRPr="00B55FA2">
          <w:rPr>
            <w:rFonts w:ascii="Times New Roman" w:eastAsia="Calibri" w:hAnsi="Times New Roman"/>
            <w:noProof/>
            <w:color w:val="auto"/>
            <w:szCs w:val="22"/>
            <w:lang w:eastAsia="en-US"/>
          </w:rPr>
          <w:t>1. ОБЩАЯ ХАРАКТЕРИСТИКА</w:t>
        </w:r>
        <w:r w:rsidR="00B55FA2" w:rsidRPr="00B55FA2">
          <w:rPr>
            <w:rFonts w:ascii="Times New Roman" w:eastAsia="Calibri" w:hAnsi="Times New Roman"/>
            <w:noProof/>
            <w:webHidden/>
            <w:color w:val="auto"/>
            <w:szCs w:val="22"/>
            <w:lang w:eastAsia="en-US"/>
          </w:rPr>
          <w:tab/>
        </w:r>
      </w:hyperlink>
    </w:p>
    <w:p w14:paraId="1920E491" w14:textId="77777777" w:rsidR="00B55FA2" w:rsidRPr="00B55FA2" w:rsidRDefault="006C0E81" w:rsidP="00B55FA2">
      <w:pPr>
        <w:tabs>
          <w:tab w:val="right" w:leader="dot" w:pos="9639"/>
        </w:tabs>
        <w:spacing w:before="120"/>
        <w:ind w:left="240"/>
        <w:rPr>
          <w:rFonts w:ascii="Calibri" w:hAnsi="Calibri"/>
          <w:noProof/>
          <w:color w:val="auto"/>
          <w:szCs w:val="22"/>
        </w:rPr>
      </w:pPr>
      <w:hyperlink w:anchor="_Toc156294877" w:history="1">
        <w:r w:rsidR="00B55FA2" w:rsidRPr="00B55FA2">
          <w:rPr>
            <w:rFonts w:ascii="Times New Roman" w:hAnsi="Times New Roman"/>
            <w:noProof/>
            <w:color w:val="auto"/>
            <w:sz w:val="24"/>
            <w:szCs w:val="24"/>
          </w:rPr>
          <w:t>1.1. Цель и место дисциплины в структуре образовательной программы</w:t>
        </w:r>
        <w:r w:rsidR="00B55FA2" w:rsidRPr="00B55FA2">
          <w:rPr>
            <w:rFonts w:ascii="Times New Roman" w:hAnsi="Times New Roman"/>
            <w:noProof/>
            <w:webHidden/>
            <w:color w:val="auto"/>
            <w:sz w:val="24"/>
            <w:szCs w:val="24"/>
          </w:rPr>
          <w:tab/>
        </w:r>
      </w:hyperlink>
    </w:p>
    <w:p w14:paraId="1DED52A3" w14:textId="77777777" w:rsidR="00B55FA2" w:rsidRPr="00B55FA2" w:rsidRDefault="006C0E81" w:rsidP="00B55FA2">
      <w:pPr>
        <w:tabs>
          <w:tab w:val="right" w:leader="dot" w:pos="9639"/>
        </w:tabs>
        <w:spacing w:before="120"/>
        <w:ind w:left="240"/>
        <w:rPr>
          <w:rFonts w:ascii="Calibri" w:hAnsi="Calibri"/>
          <w:noProof/>
          <w:color w:val="auto"/>
          <w:szCs w:val="22"/>
        </w:rPr>
      </w:pPr>
      <w:hyperlink w:anchor="_Toc156294878" w:history="1">
        <w:r w:rsidR="00B55FA2" w:rsidRPr="00B55FA2">
          <w:rPr>
            <w:rFonts w:ascii="Times New Roman" w:hAnsi="Times New Roman"/>
            <w:noProof/>
            <w:color w:val="auto"/>
            <w:sz w:val="24"/>
            <w:szCs w:val="24"/>
          </w:rPr>
          <w:t>1.2. Планируемые результаты освоения дисциплины</w:t>
        </w:r>
        <w:r w:rsidR="00B55FA2" w:rsidRPr="00B55FA2">
          <w:rPr>
            <w:rFonts w:ascii="Times New Roman" w:hAnsi="Times New Roman"/>
            <w:noProof/>
            <w:webHidden/>
            <w:color w:val="auto"/>
            <w:sz w:val="24"/>
            <w:szCs w:val="24"/>
          </w:rPr>
          <w:tab/>
        </w:r>
      </w:hyperlink>
    </w:p>
    <w:p w14:paraId="34880764" w14:textId="77777777" w:rsidR="00B55FA2" w:rsidRPr="00B55FA2" w:rsidRDefault="006C0E81" w:rsidP="00B55FA2">
      <w:pPr>
        <w:tabs>
          <w:tab w:val="right" w:leader="dot" w:pos="9639"/>
        </w:tabs>
        <w:spacing w:before="120" w:line="276" w:lineRule="auto"/>
        <w:rPr>
          <w:rFonts w:ascii="Calibri" w:hAnsi="Calibri"/>
          <w:noProof/>
          <w:color w:val="auto"/>
          <w:szCs w:val="22"/>
        </w:rPr>
      </w:pPr>
      <w:hyperlink w:anchor="_Toc156294879" w:history="1">
        <w:r w:rsidR="00B55FA2" w:rsidRPr="00B55FA2">
          <w:rPr>
            <w:rFonts w:ascii="Times New Roman" w:eastAsia="Calibri" w:hAnsi="Times New Roman"/>
            <w:noProof/>
            <w:color w:val="auto"/>
            <w:szCs w:val="22"/>
            <w:lang w:eastAsia="en-US"/>
          </w:rPr>
          <w:t>2. СТРУКТУРА И СОДЕРЖАНИЕ ДИСЦИПЛИНЫ</w:t>
        </w:r>
        <w:r w:rsidR="00B55FA2" w:rsidRPr="00B55FA2">
          <w:rPr>
            <w:rFonts w:ascii="Times New Roman" w:eastAsia="Calibri" w:hAnsi="Times New Roman"/>
            <w:noProof/>
            <w:webHidden/>
            <w:color w:val="auto"/>
            <w:szCs w:val="22"/>
            <w:lang w:eastAsia="en-US"/>
          </w:rPr>
          <w:tab/>
        </w:r>
      </w:hyperlink>
    </w:p>
    <w:p w14:paraId="61904870" w14:textId="77777777" w:rsidR="00B55FA2" w:rsidRPr="00B55FA2" w:rsidRDefault="006C0E81" w:rsidP="00B55FA2">
      <w:pPr>
        <w:tabs>
          <w:tab w:val="right" w:leader="dot" w:pos="9639"/>
        </w:tabs>
        <w:spacing w:before="120"/>
        <w:ind w:left="240"/>
        <w:rPr>
          <w:rFonts w:ascii="Calibri" w:hAnsi="Calibri"/>
          <w:noProof/>
          <w:color w:val="auto"/>
          <w:szCs w:val="22"/>
        </w:rPr>
      </w:pPr>
      <w:hyperlink w:anchor="_Toc156294880" w:history="1">
        <w:r w:rsidR="00B55FA2" w:rsidRPr="00B55FA2">
          <w:rPr>
            <w:rFonts w:ascii="Times New Roman" w:hAnsi="Times New Roman"/>
            <w:noProof/>
            <w:color w:val="auto"/>
            <w:sz w:val="24"/>
            <w:szCs w:val="24"/>
          </w:rPr>
          <w:t>2.1. Трудоемкость освоения дисциплины</w:t>
        </w:r>
        <w:r w:rsidR="00B55FA2" w:rsidRPr="00B55FA2">
          <w:rPr>
            <w:rFonts w:ascii="Times New Roman" w:hAnsi="Times New Roman"/>
            <w:noProof/>
            <w:webHidden/>
            <w:color w:val="auto"/>
            <w:sz w:val="24"/>
            <w:szCs w:val="24"/>
          </w:rPr>
          <w:tab/>
        </w:r>
      </w:hyperlink>
    </w:p>
    <w:p w14:paraId="7737EAF8" w14:textId="77777777" w:rsidR="00B55FA2" w:rsidRPr="00B55FA2" w:rsidRDefault="006C0E81" w:rsidP="00B55FA2">
      <w:pPr>
        <w:tabs>
          <w:tab w:val="right" w:leader="dot" w:pos="9639"/>
        </w:tabs>
        <w:spacing w:before="120"/>
        <w:ind w:left="240"/>
        <w:rPr>
          <w:rFonts w:ascii="Calibri" w:hAnsi="Calibri"/>
          <w:noProof/>
          <w:color w:val="auto"/>
          <w:szCs w:val="22"/>
        </w:rPr>
      </w:pPr>
      <w:hyperlink w:anchor="_Toc156294881" w:history="1">
        <w:r w:rsidR="00B55FA2" w:rsidRPr="00B55FA2">
          <w:rPr>
            <w:rFonts w:ascii="Times New Roman" w:hAnsi="Times New Roman"/>
            <w:noProof/>
            <w:color w:val="auto"/>
            <w:sz w:val="24"/>
            <w:szCs w:val="24"/>
          </w:rPr>
          <w:t>2.2. Примерное содержание дисциплины</w:t>
        </w:r>
        <w:r w:rsidR="00B55FA2" w:rsidRPr="00B55FA2">
          <w:rPr>
            <w:rFonts w:ascii="Times New Roman" w:hAnsi="Times New Roman"/>
            <w:noProof/>
            <w:webHidden/>
            <w:color w:val="auto"/>
            <w:sz w:val="24"/>
            <w:szCs w:val="24"/>
          </w:rPr>
          <w:tab/>
        </w:r>
      </w:hyperlink>
    </w:p>
    <w:p w14:paraId="373E16B8" w14:textId="77777777" w:rsidR="00B55FA2" w:rsidRPr="00B55FA2" w:rsidRDefault="006C0E81" w:rsidP="00B55FA2">
      <w:pPr>
        <w:tabs>
          <w:tab w:val="right" w:leader="dot" w:pos="9639"/>
        </w:tabs>
        <w:spacing w:before="120"/>
        <w:ind w:left="240"/>
        <w:rPr>
          <w:rFonts w:ascii="Calibri" w:hAnsi="Calibri"/>
          <w:noProof/>
          <w:color w:val="auto"/>
          <w:szCs w:val="22"/>
        </w:rPr>
      </w:pPr>
      <w:hyperlink w:anchor="_Toc156294883" w:history="1">
        <w:r w:rsidR="00B55FA2" w:rsidRPr="00B55FA2">
          <w:rPr>
            <w:rFonts w:ascii="Times New Roman" w:hAnsi="Times New Roman"/>
            <w:noProof/>
            <w:color w:val="auto"/>
            <w:sz w:val="24"/>
            <w:szCs w:val="24"/>
          </w:rPr>
          <w:t>2.3. Курсовой проект (работа)</w:t>
        </w:r>
        <w:r w:rsidR="00B55FA2" w:rsidRPr="00B55FA2">
          <w:rPr>
            <w:rFonts w:ascii="Times New Roman" w:hAnsi="Times New Roman"/>
            <w:noProof/>
            <w:webHidden/>
            <w:color w:val="auto"/>
            <w:sz w:val="24"/>
            <w:szCs w:val="24"/>
          </w:rPr>
          <w:tab/>
        </w:r>
      </w:hyperlink>
    </w:p>
    <w:p w14:paraId="63FA569A" w14:textId="77777777" w:rsidR="00B55FA2" w:rsidRPr="00B55FA2" w:rsidRDefault="006C0E81" w:rsidP="00B55FA2">
      <w:pPr>
        <w:tabs>
          <w:tab w:val="right" w:leader="dot" w:pos="9639"/>
        </w:tabs>
        <w:spacing w:before="120" w:line="276" w:lineRule="auto"/>
        <w:rPr>
          <w:rFonts w:ascii="Calibri" w:hAnsi="Calibri"/>
          <w:noProof/>
          <w:color w:val="auto"/>
          <w:szCs w:val="22"/>
        </w:rPr>
      </w:pPr>
      <w:hyperlink w:anchor="_Toc156294884" w:history="1">
        <w:r w:rsidR="00B55FA2" w:rsidRPr="00B55FA2">
          <w:rPr>
            <w:rFonts w:ascii="Times New Roman" w:eastAsia="Calibri" w:hAnsi="Times New Roman"/>
            <w:noProof/>
            <w:color w:val="auto"/>
            <w:szCs w:val="22"/>
            <w:lang w:eastAsia="en-US"/>
          </w:rPr>
          <w:t>3. УСЛОВИЯ РЕАЛИЗАЦИИ ДИСЦИПЛИНЫ</w:t>
        </w:r>
        <w:r w:rsidR="00B55FA2" w:rsidRPr="00B55FA2">
          <w:rPr>
            <w:rFonts w:ascii="Times New Roman" w:eastAsia="Calibri" w:hAnsi="Times New Roman"/>
            <w:noProof/>
            <w:webHidden/>
            <w:color w:val="auto"/>
            <w:szCs w:val="22"/>
            <w:lang w:eastAsia="en-US"/>
          </w:rPr>
          <w:tab/>
        </w:r>
      </w:hyperlink>
    </w:p>
    <w:p w14:paraId="15D92FE9" w14:textId="77777777" w:rsidR="00B55FA2" w:rsidRPr="00B55FA2" w:rsidRDefault="006C0E81" w:rsidP="00B55FA2">
      <w:pPr>
        <w:tabs>
          <w:tab w:val="right" w:leader="dot" w:pos="9639"/>
        </w:tabs>
        <w:spacing w:before="120"/>
        <w:ind w:left="240"/>
        <w:rPr>
          <w:rFonts w:ascii="Calibri" w:hAnsi="Calibri"/>
          <w:noProof/>
          <w:color w:val="auto"/>
          <w:szCs w:val="22"/>
        </w:rPr>
      </w:pPr>
      <w:hyperlink w:anchor="_Toc156294885" w:history="1">
        <w:r w:rsidR="00B55FA2" w:rsidRPr="00B55FA2">
          <w:rPr>
            <w:rFonts w:ascii="Times New Roman" w:hAnsi="Times New Roman"/>
            <w:noProof/>
            <w:color w:val="auto"/>
            <w:sz w:val="24"/>
            <w:szCs w:val="24"/>
          </w:rPr>
          <w:t>3.1. Материально-техническое обеспечение</w:t>
        </w:r>
        <w:r w:rsidR="00B55FA2" w:rsidRPr="00B55FA2">
          <w:rPr>
            <w:rFonts w:ascii="Times New Roman" w:hAnsi="Times New Roman"/>
            <w:noProof/>
            <w:webHidden/>
            <w:color w:val="auto"/>
            <w:sz w:val="24"/>
            <w:szCs w:val="24"/>
          </w:rPr>
          <w:tab/>
        </w:r>
      </w:hyperlink>
    </w:p>
    <w:p w14:paraId="480FA894" w14:textId="77777777" w:rsidR="00B55FA2" w:rsidRPr="00B55FA2" w:rsidRDefault="006C0E81" w:rsidP="00B55FA2">
      <w:pPr>
        <w:tabs>
          <w:tab w:val="right" w:leader="dot" w:pos="9639"/>
        </w:tabs>
        <w:spacing w:before="120"/>
        <w:ind w:left="240"/>
        <w:rPr>
          <w:rFonts w:ascii="Calibri" w:hAnsi="Calibri"/>
          <w:noProof/>
          <w:color w:val="auto"/>
          <w:szCs w:val="22"/>
        </w:rPr>
      </w:pPr>
      <w:hyperlink w:anchor="_Toc156294886" w:history="1">
        <w:r w:rsidR="00B55FA2" w:rsidRPr="00B55FA2">
          <w:rPr>
            <w:rFonts w:ascii="Times New Roman" w:hAnsi="Times New Roman"/>
            <w:noProof/>
            <w:color w:val="auto"/>
            <w:sz w:val="24"/>
            <w:szCs w:val="24"/>
          </w:rPr>
          <w:t>3.2. Учебно-методическое обеспечение</w:t>
        </w:r>
        <w:r w:rsidR="00B55FA2" w:rsidRPr="00B55FA2">
          <w:rPr>
            <w:rFonts w:ascii="Times New Roman" w:hAnsi="Times New Roman"/>
            <w:noProof/>
            <w:webHidden/>
            <w:color w:val="auto"/>
            <w:sz w:val="24"/>
            <w:szCs w:val="24"/>
          </w:rPr>
          <w:tab/>
        </w:r>
      </w:hyperlink>
    </w:p>
    <w:p w14:paraId="1BC312AE" w14:textId="77777777" w:rsidR="00B55FA2" w:rsidRPr="00B55FA2" w:rsidRDefault="006C0E81" w:rsidP="00B55FA2">
      <w:pPr>
        <w:tabs>
          <w:tab w:val="right" w:leader="dot" w:pos="9639"/>
        </w:tabs>
        <w:spacing w:before="120" w:line="276" w:lineRule="auto"/>
        <w:rPr>
          <w:rFonts w:ascii="Calibri" w:hAnsi="Calibri"/>
          <w:noProof/>
          <w:color w:val="auto"/>
          <w:szCs w:val="22"/>
        </w:rPr>
      </w:pPr>
      <w:hyperlink w:anchor="_Toc156294887" w:history="1">
        <w:r w:rsidR="00B55FA2" w:rsidRPr="00B55FA2">
          <w:rPr>
            <w:rFonts w:ascii="Times New Roman" w:eastAsia="Calibri" w:hAnsi="Times New Roman"/>
            <w:noProof/>
            <w:color w:val="auto"/>
            <w:szCs w:val="22"/>
            <w:lang w:eastAsia="en-US"/>
          </w:rPr>
          <w:t>4. КОНТРОЛЬ И ОЦЕНКА РЕЗУЛЬТАТОВ ОСВОЕНИЯ ДИСЦИПЛИНЫ</w:t>
        </w:r>
        <w:r w:rsidR="00B55FA2" w:rsidRPr="00B55FA2">
          <w:rPr>
            <w:rFonts w:ascii="Times New Roman" w:eastAsia="Calibri" w:hAnsi="Times New Roman"/>
            <w:noProof/>
            <w:webHidden/>
            <w:color w:val="auto"/>
            <w:szCs w:val="22"/>
            <w:lang w:eastAsia="en-US"/>
          </w:rPr>
          <w:tab/>
        </w:r>
      </w:hyperlink>
    </w:p>
    <w:p w14:paraId="25B059AE" w14:textId="77777777" w:rsidR="00B55FA2" w:rsidRPr="00B55FA2" w:rsidRDefault="00B55FA2" w:rsidP="00B55FA2">
      <w:pPr>
        <w:keepNext/>
        <w:spacing w:after="120"/>
        <w:outlineLvl w:val="0"/>
        <w:rPr>
          <w:rFonts w:ascii="Times New Roman" w:eastAsia="Segoe UI" w:hAnsi="Times New Roman"/>
          <w:caps/>
          <w:color w:val="auto"/>
          <w:kern w:val="32"/>
          <w:sz w:val="24"/>
          <w:szCs w:val="24"/>
          <w:lang w:eastAsia="x-none"/>
        </w:rPr>
      </w:pPr>
      <w:r w:rsidRPr="00B55FA2">
        <w:rPr>
          <w:rFonts w:ascii="Times New Roman" w:eastAsia="Segoe UI" w:hAnsi="Times New Roman"/>
          <w:caps/>
          <w:color w:val="auto"/>
          <w:kern w:val="32"/>
          <w:sz w:val="24"/>
          <w:szCs w:val="24"/>
          <w:lang w:eastAsia="x-none"/>
        </w:rPr>
        <w:fldChar w:fldCharType="end"/>
      </w:r>
    </w:p>
    <w:p w14:paraId="796D3216" w14:textId="77777777" w:rsidR="00B55FA2" w:rsidRPr="00B55FA2" w:rsidRDefault="00B55FA2" w:rsidP="00B55FA2">
      <w:pPr>
        <w:keepNext/>
        <w:spacing w:after="120"/>
        <w:outlineLvl w:val="0"/>
        <w:rPr>
          <w:rFonts w:ascii="Times New Roman" w:eastAsia="Segoe UI" w:hAnsi="Times New Roman"/>
          <w:b/>
          <w:bCs/>
          <w:caps/>
          <w:color w:val="auto"/>
          <w:kern w:val="32"/>
          <w:sz w:val="24"/>
          <w:szCs w:val="24"/>
          <w:lang w:eastAsia="x-none"/>
        </w:rPr>
        <w:sectPr w:rsidR="00B55FA2" w:rsidRPr="00B55FA2" w:rsidSect="00502F97">
          <w:headerReference w:type="even" r:id="rId27"/>
          <w:headerReference w:type="default" r:id="rId28"/>
          <w:pgSz w:w="11906" w:h="16838"/>
          <w:pgMar w:top="1134" w:right="567" w:bottom="1134" w:left="1701" w:header="709" w:footer="709" w:gutter="0"/>
          <w:cols w:space="708"/>
          <w:docGrid w:linePitch="360"/>
        </w:sectPr>
      </w:pPr>
    </w:p>
    <w:p w14:paraId="6D2779F0" w14:textId="77777777" w:rsidR="00B55FA2" w:rsidRPr="00B55FA2" w:rsidRDefault="00B55FA2" w:rsidP="00B55FA2">
      <w:pPr>
        <w:keepNext/>
        <w:numPr>
          <w:ilvl w:val="0"/>
          <w:numId w:val="26"/>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B55FA2">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B55FA2">
        <w:rPr>
          <w:rFonts w:ascii="Calibri" w:eastAsia="Segoe UI" w:hAnsi="Calibri"/>
          <w:b/>
          <w:bCs/>
          <w:caps/>
          <w:color w:val="auto"/>
          <w:kern w:val="32"/>
          <w:sz w:val="24"/>
          <w:szCs w:val="24"/>
          <w:lang w:eastAsia="x-none"/>
        </w:rPr>
        <w:t xml:space="preserve"> </w:t>
      </w:r>
      <w:r w:rsidRPr="00B55FA2">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1E7DE772" w14:textId="4DB10BE5" w:rsidR="00B55FA2" w:rsidRPr="00B55FA2" w:rsidRDefault="00B55FA2" w:rsidP="00B55FA2">
      <w:pPr>
        <w:widowControl w:val="0"/>
        <w:jc w:val="center"/>
        <w:rPr>
          <w:rFonts w:ascii="Times New Roman" w:eastAsia="Segoe UI" w:hAnsi="Times New Roman"/>
          <w:color w:val="auto"/>
          <w:sz w:val="24"/>
          <w:szCs w:val="24"/>
          <w:u w:val="single"/>
          <w:lang w:eastAsia="nl-NL"/>
        </w:rPr>
      </w:pPr>
      <w:r w:rsidRPr="00B55FA2">
        <w:rPr>
          <w:rFonts w:ascii="Times New Roman" w:eastAsia="Segoe UI" w:hAnsi="Times New Roman"/>
          <w:color w:val="auto"/>
          <w:sz w:val="24"/>
          <w:szCs w:val="24"/>
          <w:u w:val="single"/>
          <w:lang w:eastAsia="nl-NL"/>
        </w:rPr>
        <w:t>«ЕН.0</w:t>
      </w:r>
      <w:r>
        <w:rPr>
          <w:rFonts w:ascii="Times New Roman" w:eastAsia="Segoe UI" w:hAnsi="Times New Roman"/>
          <w:color w:val="auto"/>
          <w:sz w:val="24"/>
          <w:szCs w:val="24"/>
          <w:u w:val="single"/>
          <w:lang w:eastAsia="nl-NL"/>
        </w:rPr>
        <w:t>3</w:t>
      </w:r>
      <w:r w:rsidRPr="00B55FA2">
        <w:rPr>
          <w:rFonts w:ascii="Times New Roman" w:eastAsia="Segoe UI" w:hAnsi="Times New Roman"/>
          <w:color w:val="auto"/>
          <w:sz w:val="24"/>
          <w:szCs w:val="24"/>
          <w:u w:val="single"/>
          <w:lang w:eastAsia="nl-NL"/>
        </w:rPr>
        <w:t xml:space="preserve"> Информатика»</w:t>
      </w:r>
    </w:p>
    <w:p w14:paraId="5F24D29C" w14:textId="77777777" w:rsidR="00B55FA2" w:rsidRPr="00B55FA2" w:rsidRDefault="00B55FA2" w:rsidP="00B55FA2">
      <w:pPr>
        <w:widowControl w:val="0"/>
        <w:jc w:val="center"/>
        <w:rPr>
          <w:rFonts w:ascii="Times New Roman" w:eastAsia="Segoe UI" w:hAnsi="Times New Roman"/>
          <w:color w:val="auto"/>
          <w:sz w:val="24"/>
          <w:szCs w:val="24"/>
          <w:vertAlign w:val="superscript"/>
          <w:lang w:eastAsia="nl-NL"/>
        </w:rPr>
      </w:pPr>
      <w:r w:rsidRPr="00B55FA2">
        <w:rPr>
          <w:rFonts w:ascii="Times New Roman" w:eastAsia="Segoe UI" w:hAnsi="Times New Roman"/>
          <w:color w:val="auto"/>
          <w:sz w:val="24"/>
          <w:szCs w:val="24"/>
          <w:vertAlign w:val="superscript"/>
          <w:lang w:eastAsia="nl-NL"/>
        </w:rPr>
        <w:t>(наименование дисциплины)</w:t>
      </w:r>
    </w:p>
    <w:p w14:paraId="22B08E7A" w14:textId="77777777" w:rsidR="00B55FA2" w:rsidRPr="00B55FA2" w:rsidRDefault="00B55FA2" w:rsidP="00B55FA2">
      <w:pPr>
        <w:widowControl w:val="0"/>
        <w:rPr>
          <w:rFonts w:ascii="Times New Roman" w:hAnsi="Times New Roman"/>
          <w:color w:val="auto"/>
          <w:sz w:val="24"/>
          <w:szCs w:val="24"/>
          <w:lang w:eastAsia="nl-NL"/>
        </w:rPr>
      </w:pPr>
    </w:p>
    <w:p w14:paraId="6A56B60F" w14:textId="77777777" w:rsidR="00B55FA2" w:rsidRPr="00B55FA2" w:rsidRDefault="00B55FA2" w:rsidP="00B55FA2">
      <w:pPr>
        <w:spacing w:after="120" w:line="276" w:lineRule="auto"/>
        <w:ind w:firstLine="709"/>
        <w:outlineLvl w:val="1"/>
        <w:rPr>
          <w:rFonts w:ascii="Times New Roman" w:eastAsia="Segoe UI" w:hAnsi="Times New Roman"/>
          <w:b/>
          <w:bCs/>
          <w:color w:val="auto"/>
          <w:sz w:val="24"/>
          <w:szCs w:val="24"/>
        </w:rPr>
      </w:pPr>
      <w:r w:rsidRPr="00B55FA2">
        <w:rPr>
          <w:rFonts w:ascii="Times New Roman" w:eastAsia="Segoe UI" w:hAnsi="Times New Roman"/>
          <w:b/>
          <w:bCs/>
          <w:color w:val="auto"/>
          <w:sz w:val="24"/>
          <w:szCs w:val="24"/>
        </w:rPr>
        <w:t>1.1. Цель и место дисциплины в структуре образовательной программы</w:t>
      </w:r>
    </w:p>
    <w:p w14:paraId="1B935231" w14:textId="77777777" w:rsidR="00B55FA2" w:rsidRPr="00B55FA2" w:rsidRDefault="00B55FA2" w:rsidP="00B55FA2">
      <w:pPr>
        <w:suppressAutoHyphens/>
        <w:spacing w:line="276" w:lineRule="auto"/>
        <w:ind w:firstLine="709"/>
        <w:jc w:val="both"/>
        <w:rPr>
          <w:rFonts w:ascii="Times New Roman" w:hAnsi="Times New Roman"/>
          <w:bCs/>
          <w:iCs/>
          <w:color w:val="auto"/>
          <w:sz w:val="24"/>
          <w:szCs w:val="24"/>
          <w:lang w:val="x-none"/>
        </w:rPr>
      </w:pPr>
      <w:r w:rsidRPr="00B55FA2">
        <w:rPr>
          <w:rFonts w:ascii="Times New Roman" w:hAnsi="Times New Roman"/>
          <w:color w:val="auto"/>
          <w:sz w:val="24"/>
          <w:szCs w:val="24"/>
        </w:rPr>
        <w:t xml:space="preserve">Цель дисциплины </w:t>
      </w:r>
      <w:r w:rsidRPr="00B55FA2">
        <w:rPr>
          <w:rFonts w:ascii="Times New Roman" w:eastAsia="Calibri" w:hAnsi="Times New Roman"/>
          <w:color w:val="auto"/>
          <w:szCs w:val="22"/>
          <w:lang w:eastAsia="en-US"/>
        </w:rPr>
        <w:t>«Информатика»</w:t>
      </w:r>
      <w:r w:rsidRPr="00B55FA2">
        <w:rPr>
          <w:rFonts w:ascii="Times New Roman" w:hAnsi="Times New Roman"/>
          <w:color w:val="auto"/>
          <w:sz w:val="24"/>
          <w:szCs w:val="24"/>
        </w:rPr>
        <w:t xml:space="preserve">: </w:t>
      </w:r>
      <w:r w:rsidRPr="00B55FA2">
        <w:rPr>
          <w:rFonts w:ascii="Times New Roman" w:hAnsi="Times New Roman"/>
          <w:bCs/>
          <w:iCs/>
          <w:color w:val="auto"/>
          <w:sz w:val="24"/>
          <w:szCs w:val="24"/>
          <w:lang w:val="x-none"/>
        </w:rPr>
        <w:t>является подготовка студентов к эффективному использованию современных компьютерных средств для решения экономических задач как в процессе обучения в вузе, так и в будущей профессиональной деятельности.</w:t>
      </w:r>
    </w:p>
    <w:p w14:paraId="7DC4D520" w14:textId="77777777" w:rsidR="00B55FA2" w:rsidRPr="00B55FA2" w:rsidRDefault="00B55FA2" w:rsidP="00B55FA2">
      <w:pPr>
        <w:suppressAutoHyphens/>
        <w:spacing w:line="276" w:lineRule="auto"/>
        <w:ind w:firstLine="709"/>
        <w:jc w:val="both"/>
        <w:rPr>
          <w:rFonts w:ascii="Times New Roman" w:eastAsia="Calibri" w:hAnsi="Times New Roman"/>
          <w:color w:val="auto"/>
          <w:sz w:val="24"/>
          <w:szCs w:val="24"/>
          <w:lang w:eastAsia="en-US"/>
        </w:rPr>
      </w:pPr>
      <w:r w:rsidRPr="00B55FA2">
        <w:rPr>
          <w:rFonts w:ascii="Times New Roman" w:hAnsi="Times New Roman"/>
          <w:bCs/>
          <w:iCs/>
          <w:color w:val="auto"/>
          <w:sz w:val="24"/>
          <w:szCs w:val="24"/>
          <w:lang w:val="x-none"/>
        </w:rPr>
        <w:t xml:space="preserve"> </w:t>
      </w:r>
      <w:r w:rsidRPr="00B55FA2">
        <w:rPr>
          <w:rFonts w:ascii="Times New Roman" w:eastAsia="Calibri" w:hAnsi="Times New Roman"/>
          <w:color w:val="auto"/>
          <w:sz w:val="24"/>
          <w:szCs w:val="24"/>
          <w:lang w:eastAsia="en-US"/>
        </w:rPr>
        <w:t xml:space="preserve">Дисциплина «Информатика» включена в обязательную часть общего гуманитарного и социально-экономического цикла образовательной программы </w:t>
      </w:r>
    </w:p>
    <w:p w14:paraId="033116BA" w14:textId="77777777" w:rsidR="00B55FA2" w:rsidRPr="00B55FA2" w:rsidRDefault="00B55FA2" w:rsidP="00B55FA2">
      <w:pPr>
        <w:suppressAutoHyphens/>
        <w:spacing w:line="276" w:lineRule="auto"/>
        <w:ind w:firstLine="709"/>
        <w:jc w:val="both"/>
        <w:rPr>
          <w:rFonts w:ascii="Times New Roman" w:eastAsia="Calibri" w:hAnsi="Times New Roman"/>
          <w:color w:val="auto"/>
          <w:sz w:val="24"/>
          <w:szCs w:val="24"/>
          <w:lang w:eastAsia="en-US"/>
        </w:rPr>
      </w:pPr>
    </w:p>
    <w:p w14:paraId="0D4198D8" w14:textId="77777777" w:rsidR="00B55FA2" w:rsidRPr="00B55FA2" w:rsidRDefault="00B55FA2" w:rsidP="00B55FA2">
      <w:pPr>
        <w:spacing w:after="120" w:line="276" w:lineRule="auto"/>
        <w:ind w:firstLine="709"/>
        <w:outlineLvl w:val="1"/>
        <w:rPr>
          <w:rFonts w:ascii="Times New Roman" w:eastAsia="Segoe UI" w:hAnsi="Times New Roman"/>
          <w:b/>
          <w:bCs/>
          <w:color w:val="auto"/>
          <w:sz w:val="24"/>
          <w:szCs w:val="24"/>
        </w:rPr>
      </w:pPr>
      <w:r w:rsidRPr="00B55FA2">
        <w:rPr>
          <w:rFonts w:ascii="Times New Roman" w:eastAsia="Segoe UI" w:hAnsi="Times New Roman"/>
          <w:b/>
          <w:bCs/>
          <w:color w:val="auto"/>
          <w:sz w:val="24"/>
          <w:szCs w:val="24"/>
        </w:rPr>
        <w:t>1.2. Планируемые результаты освоения дисциплины</w:t>
      </w:r>
    </w:p>
    <w:p w14:paraId="28913D96" w14:textId="77777777" w:rsidR="00B55FA2" w:rsidRPr="00B55FA2" w:rsidRDefault="00B55FA2" w:rsidP="00B55FA2">
      <w:pPr>
        <w:ind w:firstLine="709"/>
        <w:jc w:val="both"/>
        <w:rPr>
          <w:rFonts w:ascii="Times New Roman" w:hAnsi="Times New Roman"/>
          <w:color w:val="auto"/>
          <w:sz w:val="24"/>
          <w:szCs w:val="24"/>
        </w:rPr>
      </w:pPr>
      <w:r w:rsidRPr="00B55FA2">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6F466EB" w14:textId="77777777" w:rsidR="00B55FA2" w:rsidRPr="00B55FA2" w:rsidRDefault="00B55FA2" w:rsidP="00B55FA2">
      <w:pPr>
        <w:spacing w:after="120"/>
        <w:ind w:firstLine="709"/>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В результате освоения дисциплины обучающийся должен</w:t>
      </w:r>
      <w:r w:rsidRPr="00B55FA2">
        <w:rPr>
          <w:rFonts w:ascii="Times New Roman" w:eastAsia="Calibri" w:hAnsi="Times New Roman"/>
          <w:bCs/>
          <w:color w:val="auto"/>
          <w:sz w:val="24"/>
          <w:szCs w:val="24"/>
          <w:vertAlign w:val="superscript"/>
          <w:lang w:eastAsia="en-US"/>
        </w:rPr>
        <w:footnoteReference w:id="9"/>
      </w:r>
      <w:r w:rsidRPr="00B55FA2">
        <w:rPr>
          <w:rFonts w:ascii="Times New Roman" w:eastAsia="Calibri" w:hAnsi="Times New Roman"/>
          <w:bCs/>
          <w:color w:val="auto"/>
          <w:sz w:val="24"/>
          <w:szCs w:val="24"/>
          <w:lang w:eastAsia="en-US"/>
        </w:rPr>
        <w:t>:</w:t>
      </w:r>
    </w:p>
    <w:p w14:paraId="491D223F" w14:textId="77777777" w:rsidR="00B55FA2" w:rsidRPr="00B55FA2" w:rsidRDefault="00B55FA2" w:rsidP="00B55FA2">
      <w:pPr>
        <w:spacing w:after="120"/>
        <w:ind w:firstLine="709"/>
        <w:rPr>
          <w:rFonts w:ascii="Times New Roman" w:eastAsia="Calibri" w:hAnsi="Times New Roman"/>
          <w:bCs/>
          <w:color w:val="auto"/>
          <w:sz w:val="24"/>
          <w:szCs w:val="24"/>
          <w:lang w:eastAsia="en-US"/>
        </w:rPr>
      </w:pPr>
    </w:p>
    <w:tbl>
      <w:tblPr>
        <w:tblStyle w:val="530"/>
        <w:tblW w:w="9782" w:type="dxa"/>
        <w:tblInd w:w="-431" w:type="dxa"/>
        <w:tblLook w:val="04A0" w:firstRow="1" w:lastRow="0" w:firstColumn="1" w:lastColumn="0" w:noHBand="0" w:noVBand="1"/>
      </w:tblPr>
      <w:tblGrid>
        <w:gridCol w:w="1135"/>
        <w:gridCol w:w="4253"/>
        <w:gridCol w:w="4394"/>
      </w:tblGrid>
      <w:tr w:rsidR="00B55FA2" w:rsidRPr="00B55FA2" w14:paraId="65384DFF" w14:textId="77777777" w:rsidTr="00C25760">
        <w:tc>
          <w:tcPr>
            <w:tcW w:w="1135" w:type="dxa"/>
          </w:tcPr>
          <w:p w14:paraId="7DB79703" w14:textId="77777777" w:rsidR="00B55FA2" w:rsidRPr="00B55FA2" w:rsidRDefault="00B55FA2" w:rsidP="00B55FA2">
            <w:pPr>
              <w:jc w:val="center"/>
              <w:rPr>
                <w:rFonts w:ascii="Times New Roman" w:hAnsi="Times New Roman"/>
                <w:b/>
                <w:bCs/>
                <w:sz w:val="24"/>
                <w:szCs w:val="24"/>
              </w:rPr>
            </w:pPr>
            <w:r w:rsidRPr="00B55FA2">
              <w:rPr>
                <w:rFonts w:ascii="Times New Roman" w:hAnsi="Times New Roman"/>
                <w:b/>
                <w:bCs/>
                <w:sz w:val="24"/>
                <w:szCs w:val="24"/>
              </w:rPr>
              <w:t>Код ОК</w:t>
            </w:r>
          </w:p>
        </w:tc>
        <w:tc>
          <w:tcPr>
            <w:tcW w:w="4253" w:type="dxa"/>
          </w:tcPr>
          <w:p w14:paraId="07293CEA" w14:textId="77777777" w:rsidR="00B55FA2" w:rsidRPr="00B55FA2" w:rsidRDefault="00B55FA2" w:rsidP="00B55FA2">
            <w:pPr>
              <w:jc w:val="center"/>
              <w:rPr>
                <w:rFonts w:ascii="Times New Roman" w:hAnsi="Times New Roman"/>
                <w:b/>
                <w:bCs/>
                <w:sz w:val="24"/>
                <w:szCs w:val="24"/>
              </w:rPr>
            </w:pPr>
            <w:r w:rsidRPr="00B55FA2">
              <w:rPr>
                <w:rFonts w:ascii="Times New Roman" w:hAnsi="Times New Roman"/>
                <w:b/>
                <w:bCs/>
                <w:sz w:val="24"/>
                <w:szCs w:val="24"/>
              </w:rPr>
              <w:t>Уметь</w:t>
            </w:r>
          </w:p>
        </w:tc>
        <w:tc>
          <w:tcPr>
            <w:tcW w:w="4394" w:type="dxa"/>
          </w:tcPr>
          <w:p w14:paraId="541282FF" w14:textId="77777777" w:rsidR="00B55FA2" w:rsidRPr="00B55FA2" w:rsidRDefault="00B55FA2" w:rsidP="00B55FA2">
            <w:pPr>
              <w:jc w:val="center"/>
              <w:rPr>
                <w:rFonts w:ascii="Times New Roman" w:hAnsi="Times New Roman"/>
                <w:b/>
                <w:bCs/>
                <w:sz w:val="24"/>
                <w:szCs w:val="24"/>
              </w:rPr>
            </w:pPr>
            <w:r w:rsidRPr="00B55FA2">
              <w:rPr>
                <w:rFonts w:ascii="Times New Roman" w:hAnsi="Times New Roman"/>
                <w:b/>
                <w:bCs/>
                <w:sz w:val="24"/>
                <w:szCs w:val="24"/>
              </w:rPr>
              <w:t>Знать</w:t>
            </w:r>
          </w:p>
        </w:tc>
      </w:tr>
      <w:tr w:rsidR="00B55FA2" w:rsidRPr="00B55FA2" w14:paraId="62BAE3A1" w14:textId="77777777" w:rsidTr="00C25760">
        <w:trPr>
          <w:trHeight w:val="73"/>
        </w:trPr>
        <w:tc>
          <w:tcPr>
            <w:tcW w:w="1135" w:type="dxa"/>
          </w:tcPr>
          <w:p w14:paraId="3C1515EA" w14:textId="77777777" w:rsidR="00B55FA2" w:rsidRPr="00B55FA2" w:rsidRDefault="00B55FA2" w:rsidP="00B55FA2">
            <w:pPr>
              <w:jc w:val="both"/>
              <w:rPr>
                <w:rFonts w:ascii="Times New Roman" w:hAnsi="Times New Roman"/>
                <w:sz w:val="24"/>
                <w:szCs w:val="24"/>
              </w:rPr>
            </w:pPr>
            <w:r w:rsidRPr="00B55FA2">
              <w:rPr>
                <w:rFonts w:ascii="Times New Roman" w:hAnsi="Times New Roman"/>
                <w:sz w:val="24"/>
                <w:szCs w:val="24"/>
              </w:rPr>
              <w:t>ОК 01</w:t>
            </w:r>
          </w:p>
          <w:p w14:paraId="0FF68987" w14:textId="77777777" w:rsidR="00B55FA2" w:rsidRPr="00B55FA2" w:rsidRDefault="00B55FA2" w:rsidP="00B55FA2">
            <w:pPr>
              <w:jc w:val="both"/>
              <w:rPr>
                <w:rFonts w:ascii="Times New Roman" w:hAnsi="Times New Roman"/>
                <w:sz w:val="24"/>
                <w:szCs w:val="24"/>
              </w:rPr>
            </w:pPr>
            <w:r w:rsidRPr="00B55FA2">
              <w:rPr>
                <w:rFonts w:ascii="Times New Roman" w:hAnsi="Times New Roman"/>
                <w:sz w:val="24"/>
                <w:szCs w:val="24"/>
              </w:rPr>
              <w:t>ОК 04</w:t>
            </w:r>
          </w:p>
          <w:p w14:paraId="0006B984" w14:textId="77777777" w:rsidR="00B55FA2" w:rsidRPr="00B55FA2" w:rsidRDefault="00B55FA2" w:rsidP="00B55FA2">
            <w:pPr>
              <w:jc w:val="both"/>
              <w:rPr>
                <w:rFonts w:ascii="Times New Roman" w:hAnsi="Times New Roman"/>
                <w:sz w:val="24"/>
                <w:szCs w:val="24"/>
              </w:rPr>
            </w:pPr>
            <w:r w:rsidRPr="00B55FA2">
              <w:rPr>
                <w:rFonts w:ascii="Times New Roman" w:hAnsi="Times New Roman"/>
                <w:sz w:val="24"/>
                <w:szCs w:val="24"/>
              </w:rPr>
              <w:t>ОК 09</w:t>
            </w:r>
          </w:p>
          <w:p w14:paraId="1D07BCA5" w14:textId="77777777" w:rsidR="00B55FA2" w:rsidRPr="00B55FA2" w:rsidRDefault="00B55FA2" w:rsidP="00B55FA2">
            <w:pPr>
              <w:jc w:val="both"/>
              <w:rPr>
                <w:rFonts w:ascii="Times New Roman" w:hAnsi="Times New Roman"/>
                <w:sz w:val="24"/>
                <w:szCs w:val="24"/>
              </w:rPr>
            </w:pPr>
          </w:p>
          <w:p w14:paraId="4CDCC88E" w14:textId="77777777" w:rsidR="00B55FA2" w:rsidRPr="00B55FA2" w:rsidRDefault="00B55FA2" w:rsidP="00B55FA2">
            <w:pPr>
              <w:jc w:val="both"/>
              <w:rPr>
                <w:rFonts w:ascii="Times New Roman" w:hAnsi="Times New Roman"/>
                <w:sz w:val="24"/>
                <w:szCs w:val="24"/>
              </w:rPr>
            </w:pPr>
          </w:p>
          <w:p w14:paraId="4D06C30E" w14:textId="77777777" w:rsidR="00B55FA2" w:rsidRPr="00B55FA2" w:rsidRDefault="00B55FA2" w:rsidP="00B55FA2">
            <w:pPr>
              <w:jc w:val="both"/>
              <w:rPr>
                <w:rFonts w:ascii="Times New Roman" w:hAnsi="Times New Roman"/>
                <w:sz w:val="24"/>
                <w:szCs w:val="24"/>
              </w:rPr>
            </w:pPr>
          </w:p>
          <w:p w14:paraId="1775D744" w14:textId="77777777" w:rsidR="00B55FA2" w:rsidRPr="00B55FA2" w:rsidRDefault="00B55FA2" w:rsidP="00B55FA2">
            <w:pPr>
              <w:jc w:val="both"/>
              <w:rPr>
                <w:rFonts w:ascii="Times New Roman" w:hAnsi="Times New Roman"/>
                <w:sz w:val="24"/>
                <w:szCs w:val="24"/>
              </w:rPr>
            </w:pPr>
          </w:p>
          <w:p w14:paraId="1ED003C0" w14:textId="77777777" w:rsidR="00B55FA2" w:rsidRPr="00B55FA2" w:rsidRDefault="00B55FA2" w:rsidP="00B55FA2">
            <w:pPr>
              <w:jc w:val="both"/>
              <w:rPr>
                <w:rFonts w:ascii="Times New Roman" w:hAnsi="Times New Roman"/>
                <w:sz w:val="24"/>
                <w:szCs w:val="24"/>
              </w:rPr>
            </w:pPr>
          </w:p>
          <w:p w14:paraId="2D2CB17F" w14:textId="77777777" w:rsidR="00B55FA2" w:rsidRPr="00B55FA2" w:rsidRDefault="00B55FA2" w:rsidP="00B55FA2">
            <w:pPr>
              <w:jc w:val="both"/>
              <w:rPr>
                <w:rFonts w:ascii="Times New Roman" w:hAnsi="Times New Roman"/>
                <w:sz w:val="24"/>
                <w:szCs w:val="24"/>
              </w:rPr>
            </w:pPr>
          </w:p>
        </w:tc>
        <w:tc>
          <w:tcPr>
            <w:tcW w:w="4253" w:type="dxa"/>
          </w:tcPr>
          <w:p w14:paraId="26A21953"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распознавать задачу и/или проблему в профессиональном и/или социальном контексте;</w:t>
            </w:r>
          </w:p>
          <w:p w14:paraId="33B243DE"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анализировать задачу и/или проблему и выделять её составные части;</w:t>
            </w:r>
          </w:p>
          <w:p w14:paraId="58E276C3"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определять этапы решения задачи;</w:t>
            </w:r>
          </w:p>
          <w:p w14:paraId="02F2EBE3"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организовывать работу коллектива и команды</w:t>
            </w:r>
          </w:p>
          <w:p w14:paraId="3C501D29"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взаимодействовать с коллегами, руководством, клиентами в ходе профессиональной деятельности</w:t>
            </w:r>
          </w:p>
          <w:p w14:paraId="687B827D"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549E906"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Участвовать в диалогах на знакомые общие и профессиональные темы</w:t>
            </w:r>
          </w:p>
          <w:p w14:paraId="5F7D6F6F" w14:textId="77777777" w:rsidR="00B55FA2" w:rsidRPr="00B55FA2" w:rsidRDefault="00B55FA2" w:rsidP="00B55FA2">
            <w:pPr>
              <w:rPr>
                <w:rFonts w:ascii="Times New Roman" w:hAnsi="Times New Roman"/>
                <w:b/>
                <w:bCs/>
                <w:iCs/>
                <w:sz w:val="24"/>
                <w:szCs w:val="24"/>
              </w:rPr>
            </w:pPr>
            <w:r w:rsidRPr="00B55FA2">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4394" w:type="dxa"/>
          </w:tcPr>
          <w:p w14:paraId="6A28D082"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актуальный профессиональный и социальный контекст, в котором приходится работать и жить;</w:t>
            </w:r>
          </w:p>
          <w:p w14:paraId="3AD40D9A"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741AA8E1"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 xml:space="preserve">алгоритмы выполнения работ в профессиональной </w:t>
            </w:r>
          </w:p>
          <w:p w14:paraId="3DCDBB12"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и смежных областях;</w:t>
            </w:r>
          </w:p>
          <w:p w14:paraId="188E7AC8"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психологические основы деятельности коллектива, психологические особенности личности;</w:t>
            </w:r>
          </w:p>
          <w:p w14:paraId="2D090AF2"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основы проектной деятельности</w:t>
            </w:r>
          </w:p>
          <w:p w14:paraId="4EF5B9E8"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Правила построения простых и сложных предложений на профессиональные темы</w:t>
            </w:r>
          </w:p>
          <w:p w14:paraId="43E9EADF"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 xml:space="preserve">Основные общеупотребительные глаголы (бытовая </w:t>
            </w:r>
          </w:p>
          <w:p w14:paraId="7FE454EF" w14:textId="77777777" w:rsidR="00B55FA2" w:rsidRPr="00B55FA2" w:rsidRDefault="00B55FA2" w:rsidP="00B55FA2">
            <w:pPr>
              <w:rPr>
                <w:rFonts w:ascii="Times New Roman" w:hAnsi="Times New Roman"/>
                <w:iCs/>
                <w:sz w:val="24"/>
                <w:szCs w:val="24"/>
              </w:rPr>
            </w:pPr>
            <w:r w:rsidRPr="00B55FA2">
              <w:rPr>
                <w:rFonts w:ascii="Times New Roman" w:hAnsi="Times New Roman"/>
                <w:iCs/>
                <w:sz w:val="24"/>
                <w:szCs w:val="24"/>
              </w:rPr>
              <w:t>и профессиональная лексика)</w:t>
            </w:r>
          </w:p>
          <w:p w14:paraId="759B528D" w14:textId="77777777" w:rsidR="00B55FA2" w:rsidRPr="00B55FA2" w:rsidRDefault="00B55FA2" w:rsidP="00B55FA2">
            <w:pPr>
              <w:rPr>
                <w:rFonts w:ascii="Times New Roman" w:hAnsi="Times New Roman"/>
                <w:iCs/>
                <w:spacing w:val="-4"/>
                <w:sz w:val="24"/>
                <w:szCs w:val="24"/>
              </w:rPr>
            </w:pPr>
            <w:r w:rsidRPr="00B55FA2">
              <w:rPr>
                <w:rFonts w:ascii="Times New Roman" w:hAnsi="Times New Roman"/>
                <w:iCs/>
                <w:sz w:val="24"/>
                <w:szCs w:val="24"/>
              </w:rPr>
              <w:t>Правила чтения текстов профессиональной направленности</w:t>
            </w:r>
          </w:p>
        </w:tc>
      </w:tr>
    </w:tbl>
    <w:p w14:paraId="36BB93CC" w14:textId="77777777" w:rsidR="00B55FA2" w:rsidRPr="00B55FA2" w:rsidRDefault="00B55FA2" w:rsidP="00B55FA2">
      <w:pPr>
        <w:spacing w:after="120"/>
        <w:ind w:firstLine="709"/>
        <w:rPr>
          <w:rFonts w:ascii="Times New Roman" w:eastAsia="Calibri" w:hAnsi="Times New Roman"/>
          <w:bCs/>
          <w:color w:val="auto"/>
          <w:sz w:val="24"/>
          <w:szCs w:val="24"/>
          <w:lang w:eastAsia="en-US"/>
        </w:rPr>
      </w:pPr>
    </w:p>
    <w:p w14:paraId="5521B9B2" w14:textId="77777777" w:rsidR="00B55FA2" w:rsidRPr="00B55FA2" w:rsidRDefault="00B55FA2" w:rsidP="00B55FA2">
      <w:pPr>
        <w:spacing w:after="120"/>
        <w:ind w:firstLine="709"/>
        <w:rPr>
          <w:rFonts w:ascii="Times New Roman" w:eastAsia="Calibri" w:hAnsi="Times New Roman"/>
          <w:bCs/>
          <w:color w:val="auto"/>
          <w:sz w:val="24"/>
          <w:szCs w:val="24"/>
          <w:lang w:eastAsia="en-US"/>
        </w:rPr>
      </w:pPr>
    </w:p>
    <w:p w14:paraId="09DDD189" w14:textId="77777777" w:rsidR="00B55FA2" w:rsidRPr="00B55FA2" w:rsidRDefault="00B55FA2" w:rsidP="00B55FA2">
      <w:pPr>
        <w:spacing w:after="120"/>
        <w:ind w:firstLine="709"/>
        <w:rPr>
          <w:rFonts w:ascii="Times New Roman" w:eastAsia="Calibri" w:hAnsi="Times New Roman"/>
          <w:bCs/>
          <w:color w:val="auto"/>
          <w:sz w:val="24"/>
          <w:szCs w:val="24"/>
          <w:lang w:eastAsia="en-US"/>
        </w:rPr>
      </w:pPr>
    </w:p>
    <w:p w14:paraId="1DBC2F84" w14:textId="77777777" w:rsidR="00B55FA2" w:rsidRPr="00B55FA2" w:rsidRDefault="00B55FA2" w:rsidP="00B55FA2">
      <w:pPr>
        <w:ind w:firstLine="709"/>
        <w:rPr>
          <w:rFonts w:ascii="Times New Roman" w:eastAsia="Calibri" w:hAnsi="Times New Roman"/>
          <w:bCs/>
          <w:color w:val="auto"/>
          <w:sz w:val="24"/>
          <w:szCs w:val="24"/>
          <w:lang w:eastAsia="en-US"/>
        </w:rPr>
      </w:pPr>
    </w:p>
    <w:p w14:paraId="57779E03" w14:textId="77777777" w:rsidR="00B55FA2" w:rsidRPr="00B55FA2" w:rsidRDefault="00B55FA2" w:rsidP="00B55FA2">
      <w:pPr>
        <w:rPr>
          <w:rFonts w:ascii="Times New Roman" w:eastAsia="Segoe UI" w:hAnsi="Times New Roman"/>
          <w:b/>
          <w:bCs/>
          <w:caps/>
          <w:color w:val="auto"/>
          <w:kern w:val="32"/>
          <w:sz w:val="24"/>
          <w:szCs w:val="24"/>
          <w:lang w:val="x-none" w:eastAsia="x-none"/>
        </w:rPr>
      </w:pPr>
    </w:p>
    <w:p w14:paraId="22F5C8BC" w14:textId="77777777" w:rsidR="00B55FA2" w:rsidRPr="00B55FA2" w:rsidRDefault="00B55FA2" w:rsidP="00B55FA2">
      <w:pPr>
        <w:keepNext/>
        <w:spacing w:after="120"/>
        <w:jc w:val="center"/>
        <w:outlineLvl w:val="0"/>
        <w:rPr>
          <w:rFonts w:ascii="Times New Roman" w:eastAsia="Segoe UI" w:hAnsi="Times New Roman"/>
          <w:b/>
          <w:bCs/>
          <w:caps/>
          <w:color w:val="auto"/>
          <w:kern w:val="32"/>
          <w:sz w:val="24"/>
          <w:szCs w:val="24"/>
          <w:lang w:eastAsia="x-none"/>
        </w:rPr>
      </w:pPr>
      <w:r w:rsidRPr="00B55FA2">
        <w:rPr>
          <w:rFonts w:ascii="Times New Roman" w:eastAsia="Segoe UI" w:hAnsi="Times New Roman"/>
          <w:b/>
          <w:bCs/>
          <w:caps/>
          <w:color w:val="auto"/>
          <w:kern w:val="32"/>
          <w:sz w:val="24"/>
          <w:szCs w:val="24"/>
          <w:lang w:val="x-none" w:eastAsia="x-none"/>
        </w:rPr>
        <w:t xml:space="preserve">2. Структура и содержание </w:t>
      </w:r>
      <w:r w:rsidRPr="00B55FA2">
        <w:rPr>
          <w:rFonts w:ascii="Times New Roman" w:eastAsia="Segoe UI" w:hAnsi="Times New Roman"/>
          <w:b/>
          <w:bCs/>
          <w:caps/>
          <w:color w:val="auto"/>
          <w:kern w:val="32"/>
          <w:sz w:val="24"/>
          <w:szCs w:val="24"/>
          <w:lang w:eastAsia="x-none"/>
        </w:rPr>
        <w:t>ДИСЦИПЛИНЫ</w:t>
      </w:r>
    </w:p>
    <w:p w14:paraId="4A22A080" w14:textId="77777777" w:rsidR="00B55FA2" w:rsidRPr="00B55FA2" w:rsidRDefault="00B55FA2" w:rsidP="00B55FA2">
      <w:pPr>
        <w:spacing w:after="120" w:line="276" w:lineRule="auto"/>
        <w:ind w:firstLine="709"/>
        <w:outlineLvl w:val="1"/>
        <w:rPr>
          <w:rFonts w:ascii="Times New Roman" w:eastAsia="Segoe UI" w:hAnsi="Times New Roman"/>
          <w:b/>
          <w:bCs/>
          <w:color w:val="auto"/>
          <w:sz w:val="24"/>
          <w:szCs w:val="24"/>
        </w:rPr>
      </w:pPr>
      <w:r w:rsidRPr="00B55FA2">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55FA2" w:rsidRPr="00B55FA2" w14:paraId="023B711E" w14:textId="77777777" w:rsidTr="00C25760">
        <w:trPr>
          <w:trHeight w:val="23"/>
        </w:trPr>
        <w:tc>
          <w:tcPr>
            <w:tcW w:w="2460" w:type="pct"/>
            <w:vAlign w:val="center"/>
          </w:tcPr>
          <w:p w14:paraId="2D741DED" w14:textId="77777777" w:rsidR="00B55FA2" w:rsidRPr="00B55FA2" w:rsidRDefault="00B55FA2" w:rsidP="00B55FA2">
            <w:pPr>
              <w:jc w:val="center"/>
              <w:rPr>
                <w:rFonts w:ascii="Times New Roman" w:eastAsia="Calibri" w:hAnsi="Times New Roman"/>
                <w:b/>
                <w:color w:val="auto"/>
                <w:sz w:val="24"/>
                <w:szCs w:val="22"/>
                <w:lang w:eastAsia="en-US"/>
              </w:rPr>
            </w:pPr>
            <w:r w:rsidRPr="00B55FA2">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5AACD541" w14:textId="77777777" w:rsidR="00B55FA2" w:rsidRPr="00B55FA2" w:rsidRDefault="00B55FA2" w:rsidP="00B55FA2">
            <w:pPr>
              <w:jc w:val="center"/>
              <w:rPr>
                <w:rFonts w:ascii="Times New Roman" w:eastAsia="Calibri" w:hAnsi="Times New Roman"/>
                <w:b/>
                <w:iCs/>
                <w:color w:val="auto"/>
                <w:sz w:val="24"/>
                <w:szCs w:val="22"/>
                <w:lang w:eastAsia="en-US"/>
              </w:rPr>
            </w:pPr>
            <w:r w:rsidRPr="00B55FA2">
              <w:rPr>
                <w:rFonts w:ascii="Times New Roman" w:eastAsia="Calibri" w:hAnsi="Times New Roman"/>
                <w:b/>
                <w:iCs/>
                <w:color w:val="auto"/>
                <w:sz w:val="24"/>
                <w:szCs w:val="22"/>
                <w:lang w:eastAsia="en-US"/>
              </w:rPr>
              <w:t>Объем в часах</w:t>
            </w:r>
          </w:p>
        </w:tc>
        <w:tc>
          <w:tcPr>
            <w:tcW w:w="1345" w:type="pct"/>
          </w:tcPr>
          <w:p w14:paraId="337DF562" w14:textId="77777777" w:rsidR="00B55FA2" w:rsidRPr="00B55FA2" w:rsidRDefault="00B55FA2" w:rsidP="00B55FA2">
            <w:pPr>
              <w:jc w:val="center"/>
              <w:rPr>
                <w:rFonts w:ascii="Times New Roman" w:eastAsia="Calibri" w:hAnsi="Times New Roman"/>
                <w:b/>
                <w:iCs/>
                <w:color w:val="auto"/>
                <w:sz w:val="24"/>
                <w:szCs w:val="22"/>
                <w:lang w:eastAsia="en-US"/>
              </w:rPr>
            </w:pPr>
            <w:r w:rsidRPr="00B55FA2">
              <w:rPr>
                <w:rFonts w:ascii="Times New Roman" w:eastAsia="Calibri" w:hAnsi="Times New Roman"/>
                <w:b/>
                <w:color w:val="auto"/>
                <w:sz w:val="24"/>
                <w:szCs w:val="22"/>
                <w:lang w:eastAsia="en-US"/>
              </w:rPr>
              <w:t xml:space="preserve">В т.ч. в форме </w:t>
            </w:r>
            <w:proofErr w:type="spellStart"/>
            <w:r w:rsidRPr="00B55FA2">
              <w:rPr>
                <w:rFonts w:ascii="Times New Roman" w:eastAsia="Calibri" w:hAnsi="Times New Roman"/>
                <w:b/>
                <w:color w:val="auto"/>
                <w:sz w:val="24"/>
                <w:szCs w:val="22"/>
                <w:lang w:eastAsia="en-US"/>
              </w:rPr>
              <w:t>практ</w:t>
            </w:r>
            <w:proofErr w:type="spellEnd"/>
            <w:r w:rsidRPr="00B55FA2">
              <w:rPr>
                <w:rFonts w:ascii="Times New Roman" w:eastAsia="Calibri" w:hAnsi="Times New Roman"/>
                <w:b/>
                <w:color w:val="auto"/>
                <w:sz w:val="24"/>
                <w:szCs w:val="22"/>
                <w:lang w:eastAsia="en-US"/>
              </w:rPr>
              <w:t>. подготовки</w:t>
            </w:r>
          </w:p>
        </w:tc>
      </w:tr>
      <w:tr w:rsidR="00B55FA2" w:rsidRPr="00B55FA2" w14:paraId="4959E99A" w14:textId="77777777" w:rsidTr="00C25760">
        <w:trPr>
          <w:trHeight w:val="23"/>
        </w:trPr>
        <w:tc>
          <w:tcPr>
            <w:tcW w:w="2460" w:type="pct"/>
            <w:vAlign w:val="center"/>
          </w:tcPr>
          <w:p w14:paraId="3D6F4E6F" w14:textId="77777777" w:rsidR="00B55FA2" w:rsidRPr="00B55FA2" w:rsidRDefault="00B55FA2" w:rsidP="00B55FA2">
            <w:pPr>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Учебные занятия</w:t>
            </w:r>
          </w:p>
        </w:tc>
        <w:tc>
          <w:tcPr>
            <w:tcW w:w="1195" w:type="pct"/>
            <w:vAlign w:val="center"/>
          </w:tcPr>
          <w:p w14:paraId="7220DD8D"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56</w:t>
            </w:r>
          </w:p>
        </w:tc>
        <w:tc>
          <w:tcPr>
            <w:tcW w:w="1345" w:type="pct"/>
            <w:vAlign w:val="center"/>
          </w:tcPr>
          <w:p w14:paraId="71E06A46" w14:textId="53E4C611" w:rsidR="00B55FA2" w:rsidRPr="00B55FA2" w:rsidRDefault="00B55FA2" w:rsidP="00B55FA2">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34</w:t>
            </w:r>
          </w:p>
        </w:tc>
      </w:tr>
      <w:tr w:rsidR="00B55FA2" w:rsidRPr="00B55FA2" w14:paraId="147D29AD" w14:textId="77777777" w:rsidTr="00C25760">
        <w:trPr>
          <w:trHeight w:val="23"/>
        </w:trPr>
        <w:tc>
          <w:tcPr>
            <w:tcW w:w="2460" w:type="pct"/>
            <w:vAlign w:val="center"/>
          </w:tcPr>
          <w:p w14:paraId="1963A19F" w14:textId="77777777" w:rsidR="00B55FA2" w:rsidRPr="00B55FA2" w:rsidRDefault="00B55FA2" w:rsidP="00B55FA2">
            <w:pPr>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Курсовой проект (работа)</w:t>
            </w:r>
            <w:r w:rsidRPr="00B55FA2">
              <w:rPr>
                <w:rFonts w:ascii="Times New Roman" w:eastAsia="Calibri" w:hAnsi="Times New Roman"/>
                <w:bCs/>
                <w:color w:val="auto"/>
                <w:sz w:val="24"/>
                <w:szCs w:val="24"/>
                <w:vertAlign w:val="superscript"/>
                <w:lang w:eastAsia="en-US"/>
              </w:rPr>
              <w:footnoteReference w:id="10"/>
            </w:r>
          </w:p>
        </w:tc>
        <w:tc>
          <w:tcPr>
            <w:tcW w:w="1195" w:type="pct"/>
            <w:vAlign w:val="center"/>
          </w:tcPr>
          <w:p w14:paraId="1E3C2116"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ХХ</w:t>
            </w:r>
          </w:p>
        </w:tc>
        <w:tc>
          <w:tcPr>
            <w:tcW w:w="1345" w:type="pct"/>
            <w:vAlign w:val="center"/>
          </w:tcPr>
          <w:p w14:paraId="03CE180C"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ХХ</w:t>
            </w:r>
          </w:p>
        </w:tc>
      </w:tr>
      <w:tr w:rsidR="00B55FA2" w:rsidRPr="00B55FA2" w14:paraId="4D06FDAB" w14:textId="77777777" w:rsidTr="00C25760">
        <w:trPr>
          <w:trHeight w:val="23"/>
        </w:trPr>
        <w:tc>
          <w:tcPr>
            <w:tcW w:w="2460" w:type="pct"/>
            <w:vAlign w:val="center"/>
          </w:tcPr>
          <w:p w14:paraId="20B496DC" w14:textId="77777777" w:rsidR="00B55FA2" w:rsidRPr="00B55FA2" w:rsidRDefault="00B55FA2" w:rsidP="00B55FA2">
            <w:pPr>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Самостоятельная работа</w:t>
            </w:r>
          </w:p>
        </w:tc>
        <w:tc>
          <w:tcPr>
            <w:tcW w:w="1195" w:type="pct"/>
            <w:vAlign w:val="center"/>
          </w:tcPr>
          <w:p w14:paraId="4B0C3490"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w:t>
            </w:r>
          </w:p>
        </w:tc>
        <w:tc>
          <w:tcPr>
            <w:tcW w:w="1345" w:type="pct"/>
            <w:vAlign w:val="center"/>
          </w:tcPr>
          <w:p w14:paraId="2E494C75"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w:t>
            </w:r>
          </w:p>
        </w:tc>
      </w:tr>
      <w:tr w:rsidR="00B55FA2" w:rsidRPr="00B55FA2" w14:paraId="4EB7CA38" w14:textId="77777777" w:rsidTr="00C25760">
        <w:trPr>
          <w:trHeight w:val="23"/>
        </w:trPr>
        <w:tc>
          <w:tcPr>
            <w:tcW w:w="2460" w:type="pct"/>
            <w:vAlign w:val="center"/>
          </w:tcPr>
          <w:p w14:paraId="203E68CF" w14:textId="77777777" w:rsidR="00B55FA2" w:rsidRPr="00B55FA2" w:rsidRDefault="00B55FA2" w:rsidP="00B55FA2">
            <w:pPr>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5477EF4"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ХХ</w:t>
            </w:r>
          </w:p>
        </w:tc>
        <w:tc>
          <w:tcPr>
            <w:tcW w:w="1345" w:type="pct"/>
            <w:vAlign w:val="center"/>
          </w:tcPr>
          <w:p w14:paraId="72DE217E"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ХХ</w:t>
            </w:r>
          </w:p>
        </w:tc>
      </w:tr>
      <w:tr w:rsidR="00B55FA2" w:rsidRPr="00B55FA2" w14:paraId="05FD45BD" w14:textId="77777777" w:rsidTr="00C25760">
        <w:trPr>
          <w:trHeight w:val="23"/>
        </w:trPr>
        <w:tc>
          <w:tcPr>
            <w:tcW w:w="2460" w:type="pct"/>
            <w:vAlign w:val="center"/>
          </w:tcPr>
          <w:p w14:paraId="7BD5B276" w14:textId="77777777" w:rsidR="00B55FA2" w:rsidRPr="00B55FA2" w:rsidRDefault="00B55FA2" w:rsidP="00B55FA2">
            <w:pPr>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Всего</w:t>
            </w:r>
          </w:p>
        </w:tc>
        <w:tc>
          <w:tcPr>
            <w:tcW w:w="1195" w:type="pct"/>
            <w:vAlign w:val="center"/>
          </w:tcPr>
          <w:p w14:paraId="502C5D31" w14:textId="77777777" w:rsidR="00B55FA2" w:rsidRPr="00B55FA2" w:rsidRDefault="00B55FA2" w:rsidP="00B55FA2">
            <w:pPr>
              <w:jc w:val="center"/>
              <w:rPr>
                <w:rFonts w:ascii="Times New Roman" w:eastAsia="Calibri" w:hAnsi="Times New Roman"/>
                <w:b/>
                <w:color w:val="auto"/>
                <w:sz w:val="24"/>
                <w:szCs w:val="24"/>
                <w:lang w:eastAsia="en-US"/>
              </w:rPr>
            </w:pPr>
            <w:r w:rsidRPr="00B55FA2">
              <w:rPr>
                <w:rFonts w:ascii="Times New Roman" w:eastAsia="Calibri" w:hAnsi="Times New Roman"/>
                <w:b/>
                <w:color w:val="auto"/>
                <w:sz w:val="24"/>
                <w:szCs w:val="24"/>
                <w:lang w:eastAsia="en-US"/>
              </w:rPr>
              <w:t>56</w:t>
            </w:r>
          </w:p>
        </w:tc>
        <w:tc>
          <w:tcPr>
            <w:tcW w:w="1345" w:type="pct"/>
            <w:vAlign w:val="center"/>
          </w:tcPr>
          <w:p w14:paraId="50FFF23F" w14:textId="380F2309" w:rsidR="00B55FA2" w:rsidRPr="00B55FA2" w:rsidRDefault="00B55FA2" w:rsidP="00B55FA2">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34</w:t>
            </w:r>
          </w:p>
        </w:tc>
      </w:tr>
    </w:tbl>
    <w:p w14:paraId="606917E2" w14:textId="77777777" w:rsidR="00B55FA2" w:rsidRPr="00B55FA2" w:rsidRDefault="00B55FA2" w:rsidP="00B55FA2">
      <w:pPr>
        <w:rPr>
          <w:rFonts w:ascii="Times New Roman" w:eastAsia="Calibri" w:hAnsi="Times New Roman"/>
          <w:iCs/>
          <w:color w:val="auto"/>
          <w:sz w:val="24"/>
          <w:szCs w:val="24"/>
          <w:lang w:eastAsia="en-US"/>
        </w:rPr>
      </w:pPr>
    </w:p>
    <w:p w14:paraId="3AC62A18" w14:textId="77777777" w:rsidR="00B55FA2" w:rsidRPr="00B55FA2" w:rsidRDefault="00B55FA2" w:rsidP="00B55FA2">
      <w:pPr>
        <w:rPr>
          <w:rFonts w:ascii="Times New Roman" w:eastAsia="Calibri" w:hAnsi="Times New Roman"/>
          <w:iCs/>
          <w:color w:val="auto"/>
          <w:sz w:val="24"/>
          <w:szCs w:val="24"/>
          <w:lang w:eastAsia="en-US"/>
        </w:rPr>
      </w:pPr>
      <w:r w:rsidRPr="00B55FA2">
        <w:rPr>
          <w:rFonts w:ascii="Times New Roman" w:eastAsia="Calibri" w:hAnsi="Times New Roman"/>
          <w:iCs/>
          <w:color w:val="auto"/>
          <w:sz w:val="24"/>
          <w:szCs w:val="24"/>
          <w:lang w:eastAsia="en-US"/>
        </w:rPr>
        <w:br w:type="page"/>
      </w:r>
    </w:p>
    <w:p w14:paraId="5F49B142" w14:textId="77777777" w:rsidR="00B55FA2" w:rsidRPr="00B55FA2" w:rsidRDefault="00B55FA2" w:rsidP="00B55FA2">
      <w:pPr>
        <w:rPr>
          <w:rFonts w:ascii="Times New Roman" w:eastAsia="Calibri" w:hAnsi="Times New Roman"/>
          <w:iCs/>
          <w:color w:val="auto"/>
          <w:sz w:val="24"/>
          <w:szCs w:val="24"/>
          <w:lang w:eastAsia="en-US"/>
        </w:rPr>
      </w:pPr>
    </w:p>
    <w:p w14:paraId="29222950" w14:textId="77777777" w:rsidR="00B55FA2" w:rsidRPr="00B55FA2" w:rsidRDefault="00B55FA2" w:rsidP="00B55FA2">
      <w:pPr>
        <w:spacing w:after="120" w:line="276" w:lineRule="auto"/>
        <w:ind w:firstLine="709"/>
        <w:outlineLvl w:val="1"/>
        <w:rPr>
          <w:rFonts w:ascii="Times New Roman" w:eastAsia="Segoe UI" w:hAnsi="Times New Roman"/>
          <w:b/>
          <w:bCs/>
          <w:color w:val="auto"/>
          <w:sz w:val="24"/>
          <w:szCs w:val="24"/>
        </w:rPr>
      </w:pPr>
      <w:r w:rsidRPr="00B55FA2">
        <w:rPr>
          <w:rFonts w:ascii="Times New Roman" w:eastAsia="Segoe UI" w:hAnsi="Times New Roman"/>
          <w:b/>
          <w:bCs/>
          <w:color w:val="auto"/>
          <w:sz w:val="24"/>
          <w:szCs w:val="24"/>
        </w:rPr>
        <w:t>2.2. Примерное содержание дисциплины</w:t>
      </w:r>
    </w:p>
    <w:p w14:paraId="1E97B0F7" w14:textId="77777777" w:rsidR="00B55FA2" w:rsidRPr="00B55FA2" w:rsidRDefault="00B55FA2" w:rsidP="00B55FA2">
      <w:pPr>
        <w:spacing w:after="120" w:line="276" w:lineRule="auto"/>
        <w:ind w:firstLine="709"/>
        <w:outlineLvl w:val="1"/>
        <w:rPr>
          <w:rFonts w:ascii="Times New Roman" w:eastAsia="Segoe UI" w:hAnsi="Times New Roman"/>
          <w:b/>
          <w:bCs/>
          <w:color w:val="auto"/>
          <w:sz w:val="24"/>
          <w:szCs w:val="24"/>
        </w:rPr>
      </w:pPr>
    </w:p>
    <w:tbl>
      <w:tblPr>
        <w:tblW w:w="5000"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7"/>
        <w:gridCol w:w="512"/>
        <w:gridCol w:w="12"/>
        <w:gridCol w:w="7217"/>
      </w:tblGrid>
      <w:tr w:rsidR="00B55FA2" w:rsidRPr="00B55FA2" w14:paraId="4BCFA182" w14:textId="77777777" w:rsidTr="00C25760">
        <w:trPr>
          <w:trHeight w:val="20"/>
        </w:trPr>
        <w:tc>
          <w:tcPr>
            <w:tcW w:w="980" w:type="pct"/>
            <w:vAlign w:val="center"/>
          </w:tcPr>
          <w:p w14:paraId="3C6CB179" w14:textId="77777777" w:rsidR="00B55FA2" w:rsidRPr="00B55FA2" w:rsidRDefault="00B55FA2" w:rsidP="00B55FA2">
            <w:pPr>
              <w:suppressAutoHyphens/>
              <w:spacing w:line="276" w:lineRule="auto"/>
              <w:jc w:val="center"/>
              <w:rPr>
                <w:rFonts w:ascii="Times New Roman" w:hAnsi="Times New Roman"/>
                <w:b/>
                <w:bCs/>
                <w:color w:val="auto"/>
                <w:szCs w:val="24"/>
              </w:rPr>
            </w:pPr>
            <w:r w:rsidRPr="00B55FA2">
              <w:rPr>
                <w:rFonts w:ascii="Times New Roman" w:hAnsi="Times New Roman"/>
                <w:b/>
                <w:bCs/>
                <w:color w:val="auto"/>
                <w:szCs w:val="22"/>
              </w:rPr>
              <w:t>Наименование разделов и тем</w:t>
            </w:r>
          </w:p>
        </w:tc>
        <w:tc>
          <w:tcPr>
            <w:tcW w:w="4020" w:type="pct"/>
            <w:gridSpan w:val="3"/>
            <w:vAlign w:val="center"/>
          </w:tcPr>
          <w:p w14:paraId="30E13C36" w14:textId="77777777" w:rsidR="00B55FA2" w:rsidRPr="00B55FA2" w:rsidRDefault="00B55FA2" w:rsidP="00B55FA2">
            <w:pPr>
              <w:suppressAutoHyphens/>
              <w:spacing w:line="276" w:lineRule="auto"/>
              <w:jc w:val="center"/>
              <w:rPr>
                <w:rFonts w:ascii="Times New Roman" w:hAnsi="Times New Roman"/>
                <w:b/>
                <w:bCs/>
                <w:color w:val="auto"/>
                <w:szCs w:val="24"/>
              </w:rPr>
            </w:pPr>
            <w:r w:rsidRPr="00B55FA2">
              <w:rPr>
                <w:rFonts w:ascii="Times New Roman" w:hAnsi="Times New Roman"/>
                <w:b/>
                <w:bCs/>
                <w:color w:val="auto"/>
                <w:szCs w:val="22"/>
              </w:rPr>
              <w:t>Примерное содержание учебного материала, практических и лабораторных занятий</w:t>
            </w:r>
          </w:p>
        </w:tc>
      </w:tr>
      <w:tr w:rsidR="00B55FA2" w:rsidRPr="00B55FA2" w14:paraId="727D7B40" w14:textId="77777777" w:rsidTr="00C25760">
        <w:trPr>
          <w:trHeight w:val="20"/>
        </w:trPr>
        <w:tc>
          <w:tcPr>
            <w:tcW w:w="980" w:type="pct"/>
          </w:tcPr>
          <w:p w14:paraId="7773D369"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1</w:t>
            </w:r>
          </w:p>
        </w:tc>
        <w:tc>
          <w:tcPr>
            <w:tcW w:w="4020" w:type="pct"/>
            <w:gridSpan w:val="3"/>
          </w:tcPr>
          <w:p w14:paraId="31826585" w14:textId="77777777" w:rsidR="00B55FA2" w:rsidRPr="00B55FA2" w:rsidRDefault="00B55FA2" w:rsidP="00B55FA2">
            <w:pPr>
              <w:spacing w:line="276" w:lineRule="auto"/>
              <w:rPr>
                <w:rFonts w:ascii="Times New Roman" w:hAnsi="Times New Roman"/>
                <w:b/>
                <w:bCs/>
                <w:i/>
                <w:color w:val="auto"/>
                <w:sz w:val="24"/>
                <w:szCs w:val="24"/>
              </w:rPr>
            </w:pPr>
            <w:r w:rsidRPr="00B55FA2">
              <w:rPr>
                <w:rFonts w:ascii="Times New Roman" w:hAnsi="Times New Roman"/>
                <w:b/>
                <w:bCs/>
                <w:i/>
                <w:color w:val="auto"/>
                <w:sz w:val="24"/>
                <w:szCs w:val="24"/>
              </w:rPr>
              <w:t>2</w:t>
            </w:r>
          </w:p>
        </w:tc>
      </w:tr>
      <w:tr w:rsidR="00B55FA2" w:rsidRPr="00B55FA2" w14:paraId="737670D2" w14:textId="77777777" w:rsidTr="00C25760">
        <w:trPr>
          <w:trHeight w:val="20"/>
        </w:trPr>
        <w:tc>
          <w:tcPr>
            <w:tcW w:w="980" w:type="pct"/>
            <w:vMerge w:val="restart"/>
          </w:tcPr>
          <w:p w14:paraId="52EE4195" w14:textId="77777777" w:rsidR="00B55FA2" w:rsidRPr="00B55FA2" w:rsidRDefault="00B55FA2" w:rsidP="00B55FA2">
            <w:pPr>
              <w:spacing w:line="276" w:lineRule="auto"/>
              <w:rPr>
                <w:rFonts w:ascii="Times New Roman" w:eastAsia="Calibri" w:hAnsi="Times New Roman"/>
                <w:b/>
                <w:bCs/>
                <w:color w:val="auto"/>
                <w:sz w:val="24"/>
                <w:szCs w:val="24"/>
                <w:lang w:eastAsia="en-US"/>
              </w:rPr>
            </w:pPr>
            <w:r w:rsidRPr="00B55FA2">
              <w:rPr>
                <w:rFonts w:ascii="Times New Roman" w:eastAsia="Calibri" w:hAnsi="Times New Roman"/>
                <w:b/>
                <w:bCs/>
                <w:color w:val="auto"/>
                <w:sz w:val="24"/>
                <w:szCs w:val="24"/>
                <w:lang w:eastAsia="en-US"/>
              </w:rPr>
              <w:t>Тема 1. Информация и</w:t>
            </w:r>
          </w:p>
          <w:p w14:paraId="1956CA5F" w14:textId="77777777" w:rsidR="00B55FA2" w:rsidRPr="00B55FA2" w:rsidRDefault="00B55FA2" w:rsidP="00B55FA2">
            <w:pPr>
              <w:spacing w:line="276" w:lineRule="auto"/>
              <w:rPr>
                <w:rFonts w:ascii="Times New Roman" w:eastAsia="Calibri" w:hAnsi="Times New Roman"/>
                <w:b/>
                <w:bCs/>
                <w:color w:val="auto"/>
                <w:sz w:val="24"/>
                <w:szCs w:val="24"/>
                <w:lang w:eastAsia="en-US"/>
              </w:rPr>
            </w:pPr>
            <w:r w:rsidRPr="00B55FA2">
              <w:rPr>
                <w:rFonts w:ascii="Times New Roman" w:eastAsia="Calibri" w:hAnsi="Times New Roman"/>
                <w:b/>
                <w:bCs/>
                <w:color w:val="auto"/>
                <w:sz w:val="24"/>
                <w:szCs w:val="24"/>
                <w:lang w:eastAsia="en-US"/>
              </w:rPr>
              <w:t>информационные технологии</w:t>
            </w:r>
          </w:p>
          <w:p w14:paraId="319E5ECD" w14:textId="77777777" w:rsidR="00B55FA2" w:rsidRPr="00B55FA2" w:rsidRDefault="00B55FA2" w:rsidP="00B55FA2">
            <w:pPr>
              <w:spacing w:line="276" w:lineRule="auto"/>
              <w:rPr>
                <w:rFonts w:ascii="Times New Roman" w:hAnsi="Times New Roman"/>
                <w:b/>
                <w:bCs/>
                <w:color w:val="auto"/>
                <w:sz w:val="24"/>
                <w:szCs w:val="24"/>
              </w:rPr>
            </w:pPr>
          </w:p>
        </w:tc>
        <w:tc>
          <w:tcPr>
            <w:tcW w:w="4020" w:type="pct"/>
            <w:gridSpan w:val="3"/>
          </w:tcPr>
          <w:p w14:paraId="23A7B278" w14:textId="77777777" w:rsidR="00B55FA2" w:rsidRPr="00B55FA2" w:rsidRDefault="00B55FA2" w:rsidP="00B55FA2">
            <w:pPr>
              <w:spacing w:line="276" w:lineRule="auto"/>
              <w:rPr>
                <w:rFonts w:ascii="Times New Roman" w:hAnsi="Times New Roman"/>
                <w:b/>
                <w:bCs/>
                <w:i/>
                <w:color w:val="auto"/>
                <w:sz w:val="24"/>
                <w:szCs w:val="24"/>
              </w:rPr>
            </w:pPr>
            <w:r w:rsidRPr="00B55FA2">
              <w:rPr>
                <w:rFonts w:ascii="Times New Roman" w:hAnsi="Times New Roman"/>
                <w:b/>
                <w:bCs/>
                <w:color w:val="auto"/>
                <w:sz w:val="24"/>
                <w:szCs w:val="24"/>
              </w:rPr>
              <w:t>Содержание учебного материала</w:t>
            </w:r>
          </w:p>
        </w:tc>
      </w:tr>
      <w:tr w:rsidR="00B55FA2" w:rsidRPr="00B55FA2" w14:paraId="007A5E42" w14:textId="77777777" w:rsidTr="00C25760">
        <w:trPr>
          <w:trHeight w:val="1042"/>
        </w:trPr>
        <w:tc>
          <w:tcPr>
            <w:tcW w:w="980" w:type="pct"/>
            <w:vMerge/>
            <w:tcBorders>
              <w:bottom w:val="single" w:sz="4" w:space="0" w:color="auto"/>
            </w:tcBorders>
          </w:tcPr>
          <w:p w14:paraId="21D31037" w14:textId="77777777" w:rsidR="00B55FA2" w:rsidRPr="00B55FA2" w:rsidRDefault="00B55FA2" w:rsidP="00B55FA2">
            <w:pPr>
              <w:spacing w:line="276" w:lineRule="auto"/>
              <w:rPr>
                <w:rFonts w:ascii="Times New Roman" w:hAnsi="Times New Roman"/>
                <w:b/>
                <w:bCs/>
                <w:i/>
                <w:color w:val="auto"/>
                <w:sz w:val="24"/>
                <w:szCs w:val="24"/>
              </w:rPr>
            </w:pPr>
          </w:p>
        </w:tc>
        <w:tc>
          <w:tcPr>
            <w:tcW w:w="272" w:type="pct"/>
            <w:gridSpan w:val="2"/>
            <w:tcBorders>
              <w:bottom w:val="single" w:sz="4" w:space="0" w:color="auto"/>
            </w:tcBorders>
          </w:tcPr>
          <w:p w14:paraId="3921E56C" w14:textId="77777777" w:rsidR="00B55FA2" w:rsidRPr="00B55FA2" w:rsidRDefault="00B55FA2" w:rsidP="00B55FA2">
            <w:pPr>
              <w:numPr>
                <w:ilvl w:val="0"/>
                <w:numId w:val="29"/>
              </w:numPr>
              <w:spacing w:after="200" w:line="276" w:lineRule="auto"/>
              <w:contextualSpacing/>
              <w:jc w:val="both"/>
              <w:rPr>
                <w:rFonts w:ascii="Times New Roman" w:eastAsia="Calibri" w:hAnsi="Times New Roman"/>
                <w:bCs/>
                <w:color w:val="auto"/>
                <w:sz w:val="24"/>
                <w:szCs w:val="24"/>
                <w:lang w:eastAsia="en-US"/>
              </w:rPr>
            </w:pPr>
          </w:p>
        </w:tc>
        <w:tc>
          <w:tcPr>
            <w:tcW w:w="3748" w:type="pct"/>
            <w:tcBorders>
              <w:bottom w:val="single" w:sz="4" w:space="0" w:color="auto"/>
            </w:tcBorders>
          </w:tcPr>
          <w:p w14:paraId="646B3919" w14:textId="77777777" w:rsidR="00B55FA2" w:rsidRPr="00B55FA2" w:rsidRDefault="00B55FA2" w:rsidP="00B55FA2">
            <w:pPr>
              <w:spacing w:line="276" w:lineRule="auto"/>
              <w:contextualSpacing/>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Введение в дисциплину. Виды и свойства информации. Технологии обработки информации. Информационные процессы. Формы представления информации. Качество информации. Формы адекватности информации. Меры информации. Измерение количества информации.</w:t>
            </w:r>
          </w:p>
        </w:tc>
      </w:tr>
      <w:tr w:rsidR="00B55FA2" w:rsidRPr="00B55FA2" w14:paraId="33BCD2C4" w14:textId="77777777" w:rsidTr="00C25760">
        <w:trPr>
          <w:trHeight w:val="1108"/>
        </w:trPr>
        <w:tc>
          <w:tcPr>
            <w:tcW w:w="980" w:type="pct"/>
            <w:vMerge/>
          </w:tcPr>
          <w:p w14:paraId="717ECC36" w14:textId="77777777" w:rsidR="00B55FA2" w:rsidRPr="00B55FA2" w:rsidRDefault="00B55FA2" w:rsidP="00B55FA2">
            <w:pPr>
              <w:spacing w:line="276" w:lineRule="auto"/>
              <w:rPr>
                <w:rFonts w:ascii="Times New Roman" w:hAnsi="Times New Roman"/>
                <w:b/>
                <w:bCs/>
                <w:i/>
                <w:color w:val="auto"/>
                <w:sz w:val="24"/>
                <w:szCs w:val="24"/>
              </w:rPr>
            </w:pPr>
          </w:p>
        </w:tc>
        <w:tc>
          <w:tcPr>
            <w:tcW w:w="272" w:type="pct"/>
            <w:gridSpan w:val="2"/>
          </w:tcPr>
          <w:p w14:paraId="286D2357" w14:textId="77777777" w:rsidR="00B55FA2" w:rsidRPr="00B55FA2" w:rsidRDefault="00B55FA2" w:rsidP="00B55FA2">
            <w:pPr>
              <w:spacing w:line="276" w:lineRule="auto"/>
              <w:contextualSpacing/>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2</w:t>
            </w:r>
          </w:p>
        </w:tc>
        <w:tc>
          <w:tcPr>
            <w:tcW w:w="3748" w:type="pct"/>
          </w:tcPr>
          <w:p w14:paraId="7DF17906" w14:textId="77777777" w:rsidR="00B55FA2" w:rsidRPr="00B55FA2" w:rsidRDefault="00B55FA2" w:rsidP="00B55FA2">
            <w:pPr>
              <w:spacing w:line="276" w:lineRule="auto"/>
              <w:contextualSpacing/>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Понятие информационной системы. Назначение и виды информационных систем. Информационные технологии. Виды информационных технологий. Классификация ИТ по сферам применения. Принципы реализации и функционирования информационных технологий. Инструментарий информационных технологий.</w:t>
            </w:r>
          </w:p>
        </w:tc>
      </w:tr>
      <w:tr w:rsidR="00B55FA2" w:rsidRPr="00B55FA2" w14:paraId="2CCCD817" w14:textId="77777777" w:rsidTr="00C25760">
        <w:trPr>
          <w:trHeight w:val="790"/>
        </w:trPr>
        <w:tc>
          <w:tcPr>
            <w:tcW w:w="980" w:type="pct"/>
            <w:vMerge/>
          </w:tcPr>
          <w:p w14:paraId="6DEE7F25" w14:textId="77777777" w:rsidR="00B55FA2" w:rsidRPr="00B55FA2" w:rsidRDefault="00B55FA2" w:rsidP="00B55FA2">
            <w:pPr>
              <w:spacing w:line="276" w:lineRule="auto"/>
              <w:rPr>
                <w:rFonts w:ascii="Times New Roman" w:hAnsi="Times New Roman"/>
                <w:b/>
                <w:bCs/>
                <w:i/>
                <w:color w:val="auto"/>
                <w:sz w:val="24"/>
                <w:szCs w:val="24"/>
              </w:rPr>
            </w:pPr>
          </w:p>
        </w:tc>
        <w:tc>
          <w:tcPr>
            <w:tcW w:w="272" w:type="pct"/>
            <w:gridSpan w:val="2"/>
          </w:tcPr>
          <w:p w14:paraId="71909564" w14:textId="77777777" w:rsidR="00B55FA2" w:rsidRPr="00B55FA2" w:rsidRDefault="00B55FA2" w:rsidP="00B55FA2">
            <w:pPr>
              <w:spacing w:line="276" w:lineRule="auto"/>
              <w:contextualSpacing/>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3</w:t>
            </w:r>
          </w:p>
        </w:tc>
        <w:tc>
          <w:tcPr>
            <w:tcW w:w="3748" w:type="pct"/>
          </w:tcPr>
          <w:p w14:paraId="52C00D58" w14:textId="77777777" w:rsidR="00B55FA2" w:rsidRPr="00B55FA2" w:rsidRDefault="00B55FA2" w:rsidP="00B55FA2">
            <w:pPr>
              <w:spacing w:line="276" w:lineRule="auto"/>
              <w:contextualSpacing/>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Автоматизированная обработка информации. Общий состав и структура персональных ЭВМ и вычислительных систем. Архитектура персонального компьютера. Техника безопасности при работе за компьютером.</w:t>
            </w:r>
          </w:p>
        </w:tc>
      </w:tr>
      <w:tr w:rsidR="00B55FA2" w:rsidRPr="00B55FA2" w14:paraId="19AF8F7E" w14:textId="77777777" w:rsidTr="00C25760">
        <w:trPr>
          <w:trHeight w:val="1108"/>
        </w:trPr>
        <w:tc>
          <w:tcPr>
            <w:tcW w:w="980" w:type="pct"/>
            <w:vMerge/>
          </w:tcPr>
          <w:p w14:paraId="498AAC24" w14:textId="77777777" w:rsidR="00B55FA2" w:rsidRPr="00B55FA2" w:rsidRDefault="00B55FA2" w:rsidP="00B55FA2">
            <w:pPr>
              <w:spacing w:line="276" w:lineRule="auto"/>
              <w:rPr>
                <w:rFonts w:ascii="Times New Roman" w:hAnsi="Times New Roman"/>
                <w:b/>
                <w:bCs/>
                <w:i/>
                <w:color w:val="auto"/>
                <w:sz w:val="24"/>
                <w:szCs w:val="24"/>
              </w:rPr>
            </w:pPr>
          </w:p>
        </w:tc>
        <w:tc>
          <w:tcPr>
            <w:tcW w:w="272" w:type="pct"/>
            <w:gridSpan w:val="2"/>
          </w:tcPr>
          <w:p w14:paraId="67FACD59" w14:textId="77777777" w:rsidR="00B55FA2" w:rsidRPr="00B55FA2" w:rsidRDefault="00B55FA2" w:rsidP="00B55FA2">
            <w:pPr>
              <w:spacing w:line="276" w:lineRule="auto"/>
              <w:contextualSpacing/>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4</w:t>
            </w:r>
          </w:p>
        </w:tc>
        <w:tc>
          <w:tcPr>
            <w:tcW w:w="3748" w:type="pct"/>
          </w:tcPr>
          <w:p w14:paraId="1BA4BB3B" w14:textId="77777777" w:rsidR="00B55FA2" w:rsidRPr="00B55FA2" w:rsidRDefault="00B55FA2" w:rsidP="00B55FA2">
            <w:pPr>
              <w:spacing w:line="276" w:lineRule="auto"/>
              <w:contextualSpacing/>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Основные понятия и термины программного обеспечения (ПО). Классификация программных продуктов. Состав системного программного обеспечения. Базовая система ввода-вывода BIOS. Назначение и классификация операционных систем. OC Windows: виды изданий, новый пользовательский интерфейс и функциональные возможности. Служебные приложения ОС Windows для обслуживания файловой системы.</w:t>
            </w:r>
          </w:p>
        </w:tc>
      </w:tr>
      <w:tr w:rsidR="00B55FA2" w:rsidRPr="00B55FA2" w14:paraId="0ABDDFA0" w14:textId="77777777" w:rsidTr="00C25760">
        <w:trPr>
          <w:trHeight w:val="20"/>
        </w:trPr>
        <w:tc>
          <w:tcPr>
            <w:tcW w:w="980" w:type="pct"/>
            <w:vMerge/>
          </w:tcPr>
          <w:p w14:paraId="7F208C11" w14:textId="77777777" w:rsidR="00B55FA2" w:rsidRPr="00B55FA2" w:rsidRDefault="00B55FA2" w:rsidP="00B55FA2">
            <w:pPr>
              <w:spacing w:line="276" w:lineRule="auto"/>
              <w:rPr>
                <w:rFonts w:ascii="Times New Roman" w:hAnsi="Times New Roman"/>
                <w:b/>
                <w:bCs/>
                <w:i/>
                <w:color w:val="auto"/>
                <w:sz w:val="24"/>
                <w:szCs w:val="24"/>
              </w:rPr>
            </w:pPr>
          </w:p>
        </w:tc>
        <w:tc>
          <w:tcPr>
            <w:tcW w:w="4020" w:type="pct"/>
            <w:gridSpan w:val="3"/>
          </w:tcPr>
          <w:p w14:paraId="1EAA6A54" w14:textId="77777777" w:rsidR="00B55FA2" w:rsidRPr="00B55FA2" w:rsidRDefault="00B55FA2" w:rsidP="00B55FA2">
            <w:pPr>
              <w:spacing w:line="276" w:lineRule="auto"/>
              <w:jc w:val="both"/>
              <w:rPr>
                <w:rFonts w:ascii="Times New Roman" w:hAnsi="Times New Roman"/>
                <w:b/>
                <w:i/>
                <w:color w:val="auto"/>
                <w:sz w:val="24"/>
                <w:szCs w:val="24"/>
              </w:rPr>
            </w:pPr>
            <w:r w:rsidRPr="00B55FA2">
              <w:rPr>
                <w:rFonts w:ascii="Times New Roman" w:eastAsia="Calibri" w:hAnsi="Times New Roman"/>
                <w:b/>
                <w:bCs/>
                <w:color w:val="auto"/>
                <w:sz w:val="24"/>
                <w:szCs w:val="24"/>
                <w:lang w:eastAsia="en-US"/>
              </w:rPr>
              <w:t>В том числе практических занятий</w:t>
            </w:r>
          </w:p>
        </w:tc>
      </w:tr>
      <w:tr w:rsidR="00B55FA2" w:rsidRPr="00B55FA2" w14:paraId="3DB4BCB0" w14:textId="77777777" w:rsidTr="00C25760">
        <w:trPr>
          <w:trHeight w:val="20"/>
        </w:trPr>
        <w:tc>
          <w:tcPr>
            <w:tcW w:w="980" w:type="pct"/>
            <w:vMerge/>
          </w:tcPr>
          <w:p w14:paraId="3138BF10" w14:textId="77777777" w:rsidR="00B55FA2" w:rsidRPr="00B55FA2" w:rsidRDefault="00B55FA2" w:rsidP="00B55FA2">
            <w:pPr>
              <w:spacing w:line="276" w:lineRule="auto"/>
              <w:rPr>
                <w:rFonts w:ascii="Times New Roman" w:hAnsi="Times New Roman"/>
                <w:b/>
                <w:bCs/>
                <w:i/>
                <w:color w:val="auto"/>
                <w:sz w:val="24"/>
                <w:szCs w:val="24"/>
              </w:rPr>
            </w:pPr>
          </w:p>
        </w:tc>
        <w:tc>
          <w:tcPr>
            <w:tcW w:w="4020" w:type="pct"/>
            <w:gridSpan w:val="3"/>
          </w:tcPr>
          <w:p w14:paraId="69069CA8" w14:textId="77777777" w:rsidR="00B55FA2" w:rsidRPr="00B55FA2" w:rsidRDefault="00B55FA2" w:rsidP="00B55FA2">
            <w:pPr>
              <w:spacing w:line="276" w:lineRule="auto"/>
              <w:jc w:val="both"/>
              <w:rPr>
                <w:rFonts w:ascii="Times New Roman" w:hAnsi="Times New Roman"/>
                <w:b/>
                <w:bCs/>
                <w:color w:val="auto"/>
                <w:sz w:val="24"/>
                <w:szCs w:val="24"/>
              </w:rPr>
            </w:pPr>
            <w:r w:rsidRPr="00B55FA2">
              <w:rPr>
                <w:rFonts w:ascii="Times New Roman" w:eastAsia="Calibri" w:hAnsi="Times New Roman"/>
                <w:bCs/>
                <w:color w:val="auto"/>
                <w:sz w:val="24"/>
                <w:szCs w:val="24"/>
                <w:lang w:eastAsia="en-US"/>
              </w:rPr>
              <w:t>Практическое занятие № 1 Проектирование рабочего места с ПК и его профилактика средствами сервисных программ</w:t>
            </w:r>
          </w:p>
        </w:tc>
      </w:tr>
      <w:tr w:rsidR="00B55FA2" w:rsidRPr="00B55FA2" w14:paraId="4C80452B" w14:textId="77777777" w:rsidTr="00C25760">
        <w:trPr>
          <w:trHeight w:val="20"/>
        </w:trPr>
        <w:tc>
          <w:tcPr>
            <w:tcW w:w="980" w:type="pct"/>
            <w:vMerge/>
          </w:tcPr>
          <w:p w14:paraId="59B775BE" w14:textId="77777777" w:rsidR="00B55FA2" w:rsidRPr="00B55FA2" w:rsidRDefault="00B55FA2" w:rsidP="00B55FA2">
            <w:pPr>
              <w:spacing w:line="276" w:lineRule="auto"/>
              <w:rPr>
                <w:rFonts w:ascii="Times New Roman" w:hAnsi="Times New Roman"/>
                <w:b/>
                <w:bCs/>
                <w:color w:val="auto"/>
                <w:sz w:val="24"/>
                <w:szCs w:val="24"/>
              </w:rPr>
            </w:pPr>
          </w:p>
        </w:tc>
        <w:tc>
          <w:tcPr>
            <w:tcW w:w="4020" w:type="pct"/>
            <w:gridSpan w:val="3"/>
          </w:tcPr>
          <w:p w14:paraId="6E2CD0A3"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484CFC85"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18D12B70" w14:textId="77777777" w:rsidTr="00C25760">
        <w:trPr>
          <w:trHeight w:val="20"/>
        </w:trPr>
        <w:tc>
          <w:tcPr>
            <w:tcW w:w="980" w:type="pct"/>
            <w:vMerge w:val="restart"/>
          </w:tcPr>
          <w:p w14:paraId="6FEA6E11" w14:textId="77777777" w:rsidR="00B55FA2" w:rsidRPr="00B55FA2" w:rsidRDefault="00B55FA2" w:rsidP="00B55FA2">
            <w:pPr>
              <w:spacing w:line="276" w:lineRule="auto"/>
              <w:rPr>
                <w:rFonts w:ascii="Times New Roman" w:eastAsia="Calibri" w:hAnsi="Times New Roman"/>
                <w:b/>
                <w:bCs/>
                <w:color w:val="auto"/>
                <w:sz w:val="24"/>
                <w:szCs w:val="24"/>
                <w:lang w:eastAsia="en-US"/>
              </w:rPr>
            </w:pPr>
            <w:r w:rsidRPr="00B55FA2">
              <w:rPr>
                <w:rFonts w:ascii="Times New Roman" w:hAnsi="Times New Roman"/>
                <w:b/>
                <w:bCs/>
                <w:color w:val="auto"/>
                <w:sz w:val="24"/>
                <w:szCs w:val="24"/>
              </w:rPr>
              <w:t>Тема 2.</w:t>
            </w:r>
            <w:r w:rsidRPr="00B55FA2">
              <w:rPr>
                <w:rFonts w:ascii="Times New Roman" w:eastAsia="Calibri" w:hAnsi="Times New Roman"/>
                <w:b/>
                <w:bCs/>
                <w:color w:val="auto"/>
                <w:sz w:val="24"/>
                <w:szCs w:val="24"/>
                <w:lang w:eastAsia="en-US"/>
              </w:rPr>
              <w:t xml:space="preserve"> </w:t>
            </w:r>
          </w:p>
          <w:p w14:paraId="0F8D6E27" w14:textId="77777777" w:rsidR="00B55FA2" w:rsidRPr="00B55FA2" w:rsidRDefault="00B55FA2" w:rsidP="00B55FA2">
            <w:pPr>
              <w:spacing w:line="276" w:lineRule="auto"/>
              <w:rPr>
                <w:rFonts w:ascii="Times New Roman" w:eastAsia="Calibri" w:hAnsi="Times New Roman"/>
                <w:b/>
                <w:bCs/>
                <w:color w:val="auto"/>
                <w:sz w:val="24"/>
                <w:szCs w:val="24"/>
                <w:lang w:eastAsia="en-US"/>
              </w:rPr>
            </w:pPr>
            <w:r w:rsidRPr="00B55FA2">
              <w:rPr>
                <w:rFonts w:ascii="Times New Roman" w:eastAsia="Calibri" w:hAnsi="Times New Roman"/>
                <w:b/>
                <w:bCs/>
                <w:color w:val="auto"/>
                <w:sz w:val="24"/>
                <w:szCs w:val="24"/>
                <w:lang w:eastAsia="en-US"/>
              </w:rPr>
              <w:t>Технология</w:t>
            </w:r>
          </w:p>
          <w:p w14:paraId="3FC777E7" w14:textId="77777777" w:rsidR="00B55FA2" w:rsidRPr="00B55FA2" w:rsidRDefault="00B55FA2" w:rsidP="00B55FA2">
            <w:pPr>
              <w:spacing w:line="276" w:lineRule="auto"/>
              <w:rPr>
                <w:rFonts w:ascii="Times New Roman" w:eastAsia="Calibri" w:hAnsi="Times New Roman"/>
                <w:b/>
                <w:bCs/>
                <w:color w:val="auto"/>
                <w:sz w:val="24"/>
                <w:szCs w:val="24"/>
                <w:lang w:eastAsia="en-US"/>
              </w:rPr>
            </w:pPr>
            <w:r w:rsidRPr="00B55FA2">
              <w:rPr>
                <w:rFonts w:ascii="Times New Roman" w:eastAsia="Calibri" w:hAnsi="Times New Roman"/>
                <w:b/>
                <w:bCs/>
                <w:color w:val="auto"/>
                <w:sz w:val="24"/>
                <w:szCs w:val="24"/>
                <w:lang w:eastAsia="en-US"/>
              </w:rPr>
              <w:t>обработки</w:t>
            </w:r>
          </w:p>
          <w:p w14:paraId="624FB96D" w14:textId="77777777" w:rsidR="00B55FA2" w:rsidRPr="00B55FA2" w:rsidRDefault="00B55FA2" w:rsidP="00B55FA2">
            <w:pPr>
              <w:spacing w:line="276" w:lineRule="auto"/>
              <w:rPr>
                <w:rFonts w:ascii="Times New Roman" w:eastAsia="Calibri" w:hAnsi="Times New Roman"/>
                <w:b/>
                <w:bCs/>
                <w:color w:val="auto"/>
                <w:sz w:val="24"/>
                <w:szCs w:val="24"/>
                <w:lang w:eastAsia="en-US"/>
              </w:rPr>
            </w:pPr>
            <w:r w:rsidRPr="00B55FA2">
              <w:rPr>
                <w:rFonts w:ascii="Times New Roman" w:eastAsia="Calibri" w:hAnsi="Times New Roman"/>
                <w:b/>
                <w:bCs/>
                <w:color w:val="auto"/>
                <w:sz w:val="24"/>
                <w:szCs w:val="24"/>
                <w:lang w:eastAsia="en-US"/>
              </w:rPr>
              <w:t xml:space="preserve"> текстовой</w:t>
            </w:r>
          </w:p>
          <w:p w14:paraId="278962A4"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eastAsia="Calibri" w:hAnsi="Times New Roman"/>
                <w:b/>
                <w:bCs/>
                <w:color w:val="auto"/>
                <w:sz w:val="24"/>
                <w:szCs w:val="24"/>
                <w:lang w:eastAsia="en-US"/>
              </w:rPr>
              <w:t>информации</w:t>
            </w:r>
          </w:p>
        </w:tc>
        <w:tc>
          <w:tcPr>
            <w:tcW w:w="4020" w:type="pct"/>
            <w:gridSpan w:val="3"/>
          </w:tcPr>
          <w:p w14:paraId="5C99F176"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 xml:space="preserve">Содержание учебного материала </w:t>
            </w:r>
          </w:p>
        </w:tc>
      </w:tr>
      <w:tr w:rsidR="00B55FA2" w:rsidRPr="00B55FA2" w14:paraId="0E16D37B" w14:textId="77777777" w:rsidTr="00C25760">
        <w:trPr>
          <w:trHeight w:val="20"/>
        </w:trPr>
        <w:tc>
          <w:tcPr>
            <w:tcW w:w="980" w:type="pct"/>
            <w:vMerge/>
          </w:tcPr>
          <w:p w14:paraId="2B7C2CEC" w14:textId="77777777" w:rsidR="00B55FA2" w:rsidRPr="00B55FA2" w:rsidRDefault="00B55FA2" w:rsidP="00B55FA2">
            <w:pPr>
              <w:spacing w:line="276" w:lineRule="auto"/>
              <w:rPr>
                <w:rFonts w:ascii="Times New Roman" w:hAnsi="Times New Roman"/>
                <w:b/>
                <w:bCs/>
                <w:color w:val="auto"/>
                <w:sz w:val="24"/>
                <w:szCs w:val="24"/>
              </w:rPr>
            </w:pPr>
          </w:p>
        </w:tc>
        <w:tc>
          <w:tcPr>
            <w:tcW w:w="272" w:type="pct"/>
            <w:gridSpan w:val="2"/>
          </w:tcPr>
          <w:p w14:paraId="55D42D47"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1</w:t>
            </w:r>
          </w:p>
        </w:tc>
        <w:tc>
          <w:tcPr>
            <w:tcW w:w="3748" w:type="pct"/>
          </w:tcPr>
          <w:p w14:paraId="47D9EAF0"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bCs/>
                <w:color w:val="auto"/>
                <w:sz w:val="24"/>
                <w:szCs w:val="24"/>
              </w:rPr>
            </w:pPr>
            <w:r w:rsidRPr="00B55FA2">
              <w:rPr>
                <w:rFonts w:ascii="Times New Roman" w:eastAsia="Calibri" w:hAnsi="Times New Roman"/>
                <w:bCs/>
                <w:color w:val="auto"/>
                <w:sz w:val="24"/>
                <w:szCs w:val="24"/>
                <w:lang w:eastAsia="en-US"/>
              </w:rPr>
              <w:t xml:space="preserve">Виды прикладного программного обеспечения. Классификация прикладных программ. Системы обработки текста, их базовые возможности. Принципы создания и обработки текстовых данных. Текстовый процессор: назначение и функциональные возможности; интерфейс программы; работа с документом; редактирование и форматирование документа. Основные инструменты: нумерованные, маркированные списки и многоуровневые списки, работа с таблицами, с графическими объектами, с формулами, проверка орфографии. Нумерация страниц. Колонтитулы. </w:t>
            </w:r>
            <w:r w:rsidRPr="00B55FA2">
              <w:rPr>
                <w:rFonts w:ascii="Times New Roman" w:eastAsia="Calibri" w:hAnsi="Times New Roman"/>
                <w:bCs/>
                <w:color w:val="auto"/>
                <w:sz w:val="24"/>
                <w:szCs w:val="24"/>
                <w:lang w:eastAsia="en-US"/>
              </w:rPr>
              <w:lastRenderedPageBreak/>
              <w:t xml:space="preserve">Технология работы с большими документами. Стили документа. Автоматическое оглавление документа. </w:t>
            </w:r>
          </w:p>
        </w:tc>
      </w:tr>
      <w:tr w:rsidR="00B55FA2" w:rsidRPr="00B55FA2" w14:paraId="480BB3F4" w14:textId="77777777" w:rsidTr="00C25760">
        <w:trPr>
          <w:trHeight w:val="20"/>
        </w:trPr>
        <w:tc>
          <w:tcPr>
            <w:tcW w:w="980" w:type="pct"/>
            <w:vMerge/>
          </w:tcPr>
          <w:p w14:paraId="1CBBC471" w14:textId="77777777" w:rsidR="00B55FA2" w:rsidRPr="00B55FA2" w:rsidRDefault="00B55FA2" w:rsidP="00B55FA2">
            <w:pPr>
              <w:spacing w:line="276" w:lineRule="auto"/>
              <w:rPr>
                <w:rFonts w:ascii="Times New Roman" w:hAnsi="Times New Roman"/>
                <w:b/>
                <w:bCs/>
                <w:color w:val="auto"/>
                <w:sz w:val="24"/>
                <w:szCs w:val="24"/>
              </w:rPr>
            </w:pPr>
          </w:p>
        </w:tc>
        <w:tc>
          <w:tcPr>
            <w:tcW w:w="4020" w:type="pct"/>
            <w:gridSpan w:val="3"/>
          </w:tcPr>
          <w:p w14:paraId="6A6BE3B6" w14:textId="77777777" w:rsidR="00B55FA2" w:rsidRPr="00B55FA2" w:rsidRDefault="00B55FA2" w:rsidP="00B55FA2">
            <w:pPr>
              <w:spacing w:line="276" w:lineRule="auto"/>
              <w:rPr>
                <w:rFonts w:ascii="Times New Roman" w:hAnsi="Times New Roman"/>
                <w:b/>
                <w:color w:val="auto"/>
                <w:sz w:val="24"/>
                <w:szCs w:val="24"/>
              </w:rPr>
            </w:pPr>
            <w:r w:rsidRPr="00B55FA2">
              <w:rPr>
                <w:rFonts w:ascii="Times New Roman" w:eastAsia="Calibri" w:hAnsi="Times New Roman"/>
                <w:b/>
                <w:bCs/>
                <w:color w:val="auto"/>
                <w:sz w:val="24"/>
                <w:szCs w:val="24"/>
                <w:lang w:eastAsia="en-US"/>
              </w:rPr>
              <w:t>В том числе практических занятий</w:t>
            </w:r>
          </w:p>
        </w:tc>
      </w:tr>
      <w:tr w:rsidR="00B55FA2" w:rsidRPr="00B55FA2" w14:paraId="71CCB384" w14:textId="77777777" w:rsidTr="00C25760">
        <w:trPr>
          <w:trHeight w:val="225"/>
        </w:trPr>
        <w:tc>
          <w:tcPr>
            <w:tcW w:w="980" w:type="pct"/>
            <w:vMerge/>
          </w:tcPr>
          <w:p w14:paraId="040374A1" w14:textId="77777777" w:rsidR="00B55FA2" w:rsidRPr="00B55FA2" w:rsidRDefault="00B55FA2" w:rsidP="00B55FA2">
            <w:pPr>
              <w:spacing w:line="276" w:lineRule="auto"/>
              <w:rPr>
                <w:rFonts w:ascii="Times New Roman" w:hAnsi="Times New Roman"/>
                <w:b/>
                <w:bCs/>
                <w:color w:val="auto"/>
                <w:sz w:val="24"/>
                <w:szCs w:val="24"/>
              </w:rPr>
            </w:pPr>
          </w:p>
        </w:tc>
        <w:tc>
          <w:tcPr>
            <w:tcW w:w="272" w:type="pct"/>
            <w:gridSpan w:val="2"/>
            <w:vAlign w:val="center"/>
          </w:tcPr>
          <w:p w14:paraId="139E07ED"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1</w:t>
            </w:r>
          </w:p>
        </w:tc>
        <w:tc>
          <w:tcPr>
            <w:tcW w:w="3748" w:type="pct"/>
            <w:vAlign w:val="center"/>
          </w:tcPr>
          <w:p w14:paraId="30A2D4DB"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Практическое занятие № 2. Работа с большим комплексным документом</w:t>
            </w:r>
          </w:p>
        </w:tc>
      </w:tr>
      <w:tr w:rsidR="00B55FA2" w:rsidRPr="00B55FA2" w14:paraId="6D963A27" w14:textId="77777777" w:rsidTr="00C25760">
        <w:trPr>
          <w:trHeight w:val="345"/>
        </w:trPr>
        <w:tc>
          <w:tcPr>
            <w:tcW w:w="980" w:type="pct"/>
            <w:vMerge/>
          </w:tcPr>
          <w:p w14:paraId="550FC69D" w14:textId="77777777" w:rsidR="00B55FA2" w:rsidRPr="00B55FA2" w:rsidRDefault="00B55FA2" w:rsidP="00B55FA2">
            <w:pPr>
              <w:spacing w:line="276" w:lineRule="auto"/>
              <w:rPr>
                <w:rFonts w:ascii="Times New Roman" w:hAnsi="Times New Roman"/>
                <w:b/>
                <w:bCs/>
                <w:color w:val="auto"/>
                <w:sz w:val="24"/>
                <w:szCs w:val="24"/>
              </w:rPr>
            </w:pPr>
          </w:p>
        </w:tc>
        <w:tc>
          <w:tcPr>
            <w:tcW w:w="272" w:type="pct"/>
            <w:gridSpan w:val="2"/>
            <w:vAlign w:val="center"/>
          </w:tcPr>
          <w:p w14:paraId="59435205"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2</w:t>
            </w:r>
          </w:p>
        </w:tc>
        <w:tc>
          <w:tcPr>
            <w:tcW w:w="3748" w:type="pct"/>
            <w:vAlign w:val="center"/>
          </w:tcPr>
          <w:p w14:paraId="06AE739E"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Практическое занятие № 3.Создание автоматического оглавления документа</w:t>
            </w:r>
          </w:p>
        </w:tc>
      </w:tr>
      <w:tr w:rsidR="00B55FA2" w:rsidRPr="00B55FA2" w14:paraId="1BD0168B" w14:textId="77777777" w:rsidTr="00C25760">
        <w:trPr>
          <w:trHeight w:val="20"/>
        </w:trPr>
        <w:tc>
          <w:tcPr>
            <w:tcW w:w="980" w:type="pct"/>
            <w:vMerge/>
          </w:tcPr>
          <w:p w14:paraId="3741EE7E" w14:textId="77777777" w:rsidR="00B55FA2" w:rsidRPr="00B55FA2" w:rsidRDefault="00B55FA2" w:rsidP="00B55FA2">
            <w:pPr>
              <w:spacing w:line="276" w:lineRule="auto"/>
              <w:rPr>
                <w:rFonts w:ascii="Times New Roman" w:hAnsi="Times New Roman"/>
                <w:b/>
                <w:bCs/>
                <w:color w:val="auto"/>
                <w:sz w:val="24"/>
                <w:szCs w:val="24"/>
              </w:rPr>
            </w:pPr>
          </w:p>
        </w:tc>
        <w:tc>
          <w:tcPr>
            <w:tcW w:w="4020" w:type="pct"/>
            <w:gridSpan w:val="3"/>
          </w:tcPr>
          <w:p w14:paraId="77672938"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4BA53431"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2B2790B6" w14:textId="77777777" w:rsidTr="00C25760">
        <w:trPr>
          <w:trHeight w:val="20"/>
        </w:trPr>
        <w:tc>
          <w:tcPr>
            <w:tcW w:w="980" w:type="pct"/>
            <w:vMerge w:val="restart"/>
          </w:tcPr>
          <w:p w14:paraId="18FD84B3" w14:textId="77777777" w:rsidR="00B55FA2" w:rsidRPr="00B55FA2" w:rsidRDefault="00B55FA2" w:rsidP="00B55FA2">
            <w:pPr>
              <w:spacing w:line="276" w:lineRule="auto"/>
              <w:rPr>
                <w:rFonts w:ascii="Times New Roman" w:eastAsia="Calibri" w:hAnsi="Times New Roman"/>
                <w:b/>
                <w:bCs/>
                <w:color w:val="auto"/>
                <w:sz w:val="24"/>
                <w:szCs w:val="24"/>
                <w:lang w:eastAsia="en-US"/>
              </w:rPr>
            </w:pPr>
            <w:r w:rsidRPr="00B55FA2">
              <w:rPr>
                <w:rFonts w:ascii="Times New Roman" w:hAnsi="Times New Roman"/>
                <w:b/>
                <w:bCs/>
                <w:color w:val="auto"/>
                <w:sz w:val="24"/>
                <w:szCs w:val="24"/>
              </w:rPr>
              <w:t>Тема 3.</w:t>
            </w:r>
            <w:r w:rsidRPr="00B55FA2">
              <w:rPr>
                <w:rFonts w:ascii="Times New Roman" w:eastAsia="Calibri" w:hAnsi="Times New Roman"/>
                <w:b/>
                <w:bCs/>
                <w:color w:val="auto"/>
                <w:sz w:val="24"/>
                <w:szCs w:val="24"/>
                <w:lang w:eastAsia="en-US"/>
              </w:rPr>
              <w:t xml:space="preserve"> Технология</w:t>
            </w:r>
          </w:p>
          <w:p w14:paraId="50D89554" w14:textId="77777777" w:rsidR="00B55FA2" w:rsidRPr="00B55FA2" w:rsidRDefault="00B55FA2" w:rsidP="00B55FA2">
            <w:pPr>
              <w:spacing w:line="276" w:lineRule="auto"/>
              <w:rPr>
                <w:rFonts w:ascii="Times New Roman" w:eastAsia="Calibri" w:hAnsi="Times New Roman"/>
                <w:b/>
                <w:bCs/>
                <w:color w:val="auto"/>
                <w:sz w:val="24"/>
                <w:szCs w:val="24"/>
                <w:lang w:eastAsia="en-US"/>
              </w:rPr>
            </w:pPr>
            <w:r w:rsidRPr="00B55FA2">
              <w:rPr>
                <w:rFonts w:ascii="Times New Roman" w:eastAsia="Calibri" w:hAnsi="Times New Roman"/>
                <w:b/>
                <w:bCs/>
                <w:color w:val="auto"/>
                <w:sz w:val="24"/>
                <w:szCs w:val="24"/>
                <w:lang w:eastAsia="en-US"/>
              </w:rPr>
              <w:t>обработки табличной</w:t>
            </w:r>
          </w:p>
          <w:p w14:paraId="1FE58A3D"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eastAsia="Calibri" w:hAnsi="Times New Roman"/>
                <w:b/>
                <w:bCs/>
                <w:color w:val="auto"/>
                <w:sz w:val="24"/>
                <w:szCs w:val="24"/>
                <w:lang w:eastAsia="en-US"/>
              </w:rPr>
              <w:t>информации</w:t>
            </w:r>
          </w:p>
        </w:tc>
        <w:tc>
          <w:tcPr>
            <w:tcW w:w="4020" w:type="pct"/>
            <w:gridSpan w:val="3"/>
          </w:tcPr>
          <w:p w14:paraId="43F50E04"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
                <w:bCs/>
                <w:color w:val="auto"/>
                <w:sz w:val="24"/>
                <w:szCs w:val="24"/>
              </w:rPr>
              <w:t>Содержание учебного материала</w:t>
            </w:r>
          </w:p>
        </w:tc>
      </w:tr>
      <w:tr w:rsidR="00B55FA2" w:rsidRPr="00B55FA2" w14:paraId="2AEBDB89" w14:textId="77777777" w:rsidTr="00C25760">
        <w:trPr>
          <w:trHeight w:val="20"/>
        </w:trPr>
        <w:tc>
          <w:tcPr>
            <w:tcW w:w="980" w:type="pct"/>
            <w:vMerge/>
          </w:tcPr>
          <w:p w14:paraId="27E7671E" w14:textId="77777777" w:rsidR="00B55FA2" w:rsidRPr="00B55FA2" w:rsidRDefault="00B55FA2" w:rsidP="00B55FA2">
            <w:pPr>
              <w:spacing w:line="276" w:lineRule="auto"/>
              <w:rPr>
                <w:rFonts w:ascii="Times New Roman" w:hAnsi="Times New Roman"/>
                <w:b/>
                <w:bCs/>
                <w:color w:val="auto"/>
                <w:sz w:val="24"/>
                <w:szCs w:val="24"/>
              </w:rPr>
            </w:pPr>
          </w:p>
        </w:tc>
        <w:tc>
          <w:tcPr>
            <w:tcW w:w="272" w:type="pct"/>
            <w:gridSpan w:val="2"/>
          </w:tcPr>
          <w:p w14:paraId="736BAAEF" w14:textId="77777777" w:rsidR="00B55FA2" w:rsidRPr="00B55FA2" w:rsidRDefault="00B55FA2" w:rsidP="00B55FA2">
            <w:pPr>
              <w:spacing w:line="276" w:lineRule="auto"/>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1</w:t>
            </w:r>
          </w:p>
        </w:tc>
        <w:tc>
          <w:tcPr>
            <w:tcW w:w="3748" w:type="pct"/>
          </w:tcPr>
          <w:p w14:paraId="04898625" w14:textId="77777777" w:rsidR="00B55FA2" w:rsidRPr="00B55FA2" w:rsidRDefault="00B55FA2" w:rsidP="00B55FA2">
            <w:pPr>
              <w:spacing w:line="276" w:lineRule="auto"/>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 xml:space="preserve">Введение в электронные таблицы. Электронные таблицы – назначение, возможности, загрузка. Основные компоненты электронных таблиц. Типы данных в ячейках электронной таблицы. Форматирование элементов таблицы. Автоматизация работы: автозаполнение, </w:t>
            </w:r>
            <w:proofErr w:type="spellStart"/>
            <w:r w:rsidRPr="00B55FA2">
              <w:rPr>
                <w:rFonts w:ascii="Times New Roman" w:eastAsia="Calibri" w:hAnsi="Times New Roman"/>
                <w:bCs/>
                <w:color w:val="auto"/>
                <w:sz w:val="24"/>
                <w:szCs w:val="24"/>
                <w:lang w:eastAsia="en-US"/>
              </w:rPr>
              <w:t>автозавершение</w:t>
            </w:r>
            <w:proofErr w:type="spellEnd"/>
            <w:r w:rsidRPr="00B55FA2">
              <w:rPr>
                <w:rFonts w:ascii="Times New Roman" w:eastAsia="Calibri" w:hAnsi="Times New Roman"/>
                <w:bCs/>
                <w:color w:val="auto"/>
                <w:sz w:val="24"/>
                <w:szCs w:val="24"/>
                <w:lang w:eastAsia="en-US"/>
              </w:rPr>
              <w:t>, выбор из списка. Правила записи арифметических операций. Правила записи формул. Абсолютная и относительная адресация. Использование библиотеки функций. Сортировка, поиск, фильтрация данных. Графическое представление данных. Файловые операции</w:t>
            </w:r>
          </w:p>
        </w:tc>
      </w:tr>
      <w:tr w:rsidR="00B55FA2" w:rsidRPr="00B55FA2" w14:paraId="4A68C526" w14:textId="77777777" w:rsidTr="00C25760">
        <w:trPr>
          <w:trHeight w:val="20"/>
        </w:trPr>
        <w:tc>
          <w:tcPr>
            <w:tcW w:w="980" w:type="pct"/>
            <w:vMerge/>
          </w:tcPr>
          <w:p w14:paraId="3551E30C" w14:textId="77777777" w:rsidR="00B55FA2" w:rsidRPr="00B55FA2" w:rsidRDefault="00B55FA2" w:rsidP="00B55FA2">
            <w:pPr>
              <w:spacing w:line="276" w:lineRule="auto"/>
              <w:rPr>
                <w:rFonts w:ascii="Times New Roman" w:hAnsi="Times New Roman"/>
                <w:b/>
                <w:bCs/>
                <w:color w:val="auto"/>
                <w:sz w:val="24"/>
                <w:szCs w:val="24"/>
              </w:rPr>
            </w:pPr>
          </w:p>
        </w:tc>
        <w:tc>
          <w:tcPr>
            <w:tcW w:w="4020" w:type="pct"/>
            <w:gridSpan w:val="3"/>
          </w:tcPr>
          <w:p w14:paraId="218019C1" w14:textId="77777777" w:rsidR="00B55FA2" w:rsidRPr="00B55FA2" w:rsidRDefault="00B55FA2" w:rsidP="00B55FA2">
            <w:pPr>
              <w:spacing w:line="276" w:lineRule="auto"/>
              <w:rPr>
                <w:rFonts w:ascii="Times New Roman" w:hAnsi="Times New Roman"/>
                <w:b/>
                <w:color w:val="auto"/>
                <w:sz w:val="24"/>
                <w:szCs w:val="24"/>
              </w:rPr>
            </w:pPr>
            <w:r w:rsidRPr="00B55FA2">
              <w:rPr>
                <w:rFonts w:ascii="Times New Roman" w:eastAsia="Calibri" w:hAnsi="Times New Roman"/>
                <w:b/>
                <w:bCs/>
                <w:color w:val="auto"/>
                <w:sz w:val="24"/>
                <w:szCs w:val="24"/>
                <w:lang w:eastAsia="en-US"/>
              </w:rPr>
              <w:t>В том числе практических занятий</w:t>
            </w:r>
          </w:p>
        </w:tc>
      </w:tr>
      <w:tr w:rsidR="00B55FA2" w:rsidRPr="00B55FA2" w14:paraId="3FB26B99" w14:textId="77777777" w:rsidTr="00C25760">
        <w:trPr>
          <w:trHeight w:val="240"/>
        </w:trPr>
        <w:tc>
          <w:tcPr>
            <w:tcW w:w="980" w:type="pct"/>
            <w:vMerge/>
          </w:tcPr>
          <w:p w14:paraId="306019F3" w14:textId="77777777" w:rsidR="00B55FA2" w:rsidRPr="00B55FA2" w:rsidRDefault="00B55FA2" w:rsidP="00B55FA2">
            <w:pPr>
              <w:spacing w:line="276" w:lineRule="auto"/>
              <w:rPr>
                <w:rFonts w:ascii="Times New Roman" w:hAnsi="Times New Roman"/>
                <w:b/>
                <w:bCs/>
                <w:color w:val="auto"/>
                <w:sz w:val="24"/>
                <w:szCs w:val="24"/>
              </w:rPr>
            </w:pPr>
          </w:p>
        </w:tc>
        <w:tc>
          <w:tcPr>
            <w:tcW w:w="272" w:type="pct"/>
            <w:gridSpan w:val="2"/>
            <w:vAlign w:val="center"/>
          </w:tcPr>
          <w:p w14:paraId="71D03C44"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11</w:t>
            </w:r>
          </w:p>
        </w:tc>
        <w:tc>
          <w:tcPr>
            <w:tcW w:w="3748" w:type="pct"/>
            <w:vAlign w:val="center"/>
          </w:tcPr>
          <w:p w14:paraId="5CA4F75C" w14:textId="77777777" w:rsidR="00B55FA2" w:rsidRPr="00B55FA2" w:rsidRDefault="00B55FA2" w:rsidP="00B55FA2">
            <w:pPr>
              <w:spacing w:line="276" w:lineRule="auto"/>
              <w:jc w:val="both"/>
              <w:rPr>
                <w:rFonts w:ascii="Times New Roman" w:hAnsi="Times New Roman"/>
                <w:bCs/>
                <w:color w:val="auto"/>
                <w:sz w:val="24"/>
                <w:szCs w:val="24"/>
              </w:rPr>
            </w:pPr>
            <w:r w:rsidRPr="00B55FA2">
              <w:rPr>
                <w:rFonts w:ascii="Times New Roman" w:hAnsi="Times New Roman"/>
                <w:bCs/>
                <w:color w:val="auto"/>
                <w:sz w:val="24"/>
                <w:szCs w:val="24"/>
              </w:rPr>
              <w:t>Практическое занятие № 4. Решение расчетных задач в табличном процессоре</w:t>
            </w:r>
          </w:p>
        </w:tc>
      </w:tr>
      <w:tr w:rsidR="00B55FA2" w:rsidRPr="00B55FA2" w14:paraId="3295F814" w14:textId="77777777" w:rsidTr="00C25760">
        <w:trPr>
          <w:trHeight w:val="330"/>
        </w:trPr>
        <w:tc>
          <w:tcPr>
            <w:tcW w:w="980" w:type="pct"/>
            <w:vMerge/>
          </w:tcPr>
          <w:p w14:paraId="3AD6AAFE" w14:textId="77777777" w:rsidR="00B55FA2" w:rsidRPr="00B55FA2" w:rsidRDefault="00B55FA2" w:rsidP="00B55FA2">
            <w:pPr>
              <w:spacing w:line="276" w:lineRule="auto"/>
              <w:rPr>
                <w:rFonts w:ascii="Times New Roman" w:hAnsi="Times New Roman"/>
                <w:b/>
                <w:bCs/>
                <w:color w:val="auto"/>
                <w:sz w:val="24"/>
                <w:szCs w:val="24"/>
              </w:rPr>
            </w:pPr>
          </w:p>
        </w:tc>
        <w:tc>
          <w:tcPr>
            <w:tcW w:w="272" w:type="pct"/>
            <w:gridSpan w:val="2"/>
            <w:vAlign w:val="center"/>
          </w:tcPr>
          <w:p w14:paraId="586AA704"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22</w:t>
            </w:r>
          </w:p>
        </w:tc>
        <w:tc>
          <w:tcPr>
            <w:tcW w:w="3748" w:type="pct"/>
            <w:vAlign w:val="center"/>
          </w:tcPr>
          <w:p w14:paraId="0E962F01"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Практическое занятие № 5. Создание комплексного документа в табличном процессоре</w:t>
            </w:r>
          </w:p>
        </w:tc>
      </w:tr>
      <w:tr w:rsidR="00B55FA2" w:rsidRPr="00B55FA2" w14:paraId="4FA35C93" w14:textId="77777777" w:rsidTr="00C25760">
        <w:trPr>
          <w:trHeight w:val="20"/>
        </w:trPr>
        <w:tc>
          <w:tcPr>
            <w:tcW w:w="980" w:type="pct"/>
            <w:vMerge/>
          </w:tcPr>
          <w:p w14:paraId="3E5AF261" w14:textId="77777777" w:rsidR="00B55FA2" w:rsidRPr="00B55FA2" w:rsidRDefault="00B55FA2" w:rsidP="00B55FA2">
            <w:pPr>
              <w:spacing w:line="276" w:lineRule="auto"/>
              <w:rPr>
                <w:rFonts w:ascii="Times New Roman" w:hAnsi="Times New Roman"/>
                <w:b/>
                <w:bCs/>
                <w:color w:val="auto"/>
                <w:sz w:val="24"/>
                <w:szCs w:val="24"/>
              </w:rPr>
            </w:pPr>
          </w:p>
        </w:tc>
        <w:tc>
          <w:tcPr>
            <w:tcW w:w="4020" w:type="pct"/>
            <w:gridSpan w:val="3"/>
          </w:tcPr>
          <w:p w14:paraId="42114848"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2C0ED237"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1A024683" w14:textId="77777777" w:rsidTr="00C25760">
        <w:trPr>
          <w:trHeight w:val="20"/>
        </w:trPr>
        <w:tc>
          <w:tcPr>
            <w:tcW w:w="980" w:type="pct"/>
            <w:vMerge w:val="restart"/>
          </w:tcPr>
          <w:p w14:paraId="49235003" w14:textId="77777777" w:rsidR="00B55FA2" w:rsidRPr="00B55FA2" w:rsidRDefault="00B55FA2" w:rsidP="00B55FA2">
            <w:pPr>
              <w:spacing w:line="276" w:lineRule="auto"/>
              <w:rPr>
                <w:rFonts w:ascii="Times New Roman" w:eastAsia="Calibri" w:hAnsi="Times New Roman"/>
                <w:b/>
                <w:bCs/>
                <w:color w:val="auto"/>
                <w:sz w:val="24"/>
                <w:szCs w:val="24"/>
                <w:lang w:eastAsia="en-US"/>
              </w:rPr>
            </w:pPr>
            <w:r w:rsidRPr="00B55FA2">
              <w:rPr>
                <w:rFonts w:ascii="Times New Roman" w:eastAsia="Calibri" w:hAnsi="Times New Roman"/>
                <w:b/>
                <w:bCs/>
                <w:color w:val="auto"/>
                <w:sz w:val="24"/>
                <w:szCs w:val="24"/>
                <w:lang w:eastAsia="en-US"/>
              </w:rPr>
              <w:t>Тема 4. Технология обработки графической информации и мультимедиа</w:t>
            </w:r>
          </w:p>
        </w:tc>
        <w:tc>
          <w:tcPr>
            <w:tcW w:w="4020" w:type="pct"/>
            <w:gridSpan w:val="3"/>
          </w:tcPr>
          <w:p w14:paraId="6AC17068" w14:textId="77777777" w:rsidR="00B55FA2" w:rsidRPr="00B55FA2" w:rsidRDefault="00B55FA2" w:rsidP="00B55FA2">
            <w:pPr>
              <w:spacing w:line="276" w:lineRule="auto"/>
              <w:rPr>
                <w:rFonts w:ascii="Times New Roman" w:eastAsia="Calibri" w:hAnsi="Times New Roman"/>
                <w:bCs/>
                <w:color w:val="auto"/>
                <w:sz w:val="24"/>
                <w:szCs w:val="24"/>
                <w:lang w:eastAsia="en-US"/>
              </w:rPr>
            </w:pPr>
            <w:r w:rsidRPr="00B55FA2">
              <w:rPr>
                <w:rFonts w:ascii="Times New Roman" w:hAnsi="Times New Roman"/>
                <w:b/>
                <w:bCs/>
                <w:color w:val="auto"/>
                <w:sz w:val="24"/>
                <w:szCs w:val="24"/>
              </w:rPr>
              <w:t>Содержание учебного материала</w:t>
            </w:r>
          </w:p>
        </w:tc>
      </w:tr>
      <w:tr w:rsidR="00B55FA2" w:rsidRPr="00B55FA2" w14:paraId="24EFA3A6" w14:textId="77777777" w:rsidTr="00C25760">
        <w:trPr>
          <w:trHeight w:val="1662"/>
        </w:trPr>
        <w:tc>
          <w:tcPr>
            <w:tcW w:w="980" w:type="pct"/>
            <w:vMerge/>
          </w:tcPr>
          <w:p w14:paraId="6457C550" w14:textId="77777777" w:rsidR="00B55FA2" w:rsidRPr="00B55FA2" w:rsidRDefault="00B55FA2" w:rsidP="00B55FA2">
            <w:pPr>
              <w:spacing w:line="276" w:lineRule="auto"/>
              <w:rPr>
                <w:rFonts w:ascii="Times New Roman" w:hAnsi="Times New Roman"/>
                <w:b/>
                <w:bCs/>
                <w:color w:val="auto"/>
                <w:sz w:val="24"/>
                <w:szCs w:val="24"/>
              </w:rPr>
            </w:pPr>
          </w:p>
        </w:tc>
        <w:tc>
          <w:tcPr>
            <w:tcW w:w="272" w:type="pct"/>
            <w:gridSpan w:val="2"/>
          </w:tcPr>
          <w:p w14:paraId="163970F9" w14:textId="77777777" w:rsidR="00B55FA2" w:rsidRPr="00B55FA2" w:rsidRDefault="00B55FA2" w:rsidP="00B55FA2">
            <w:pPr>
              <w:spacing w:line="276" w:lineRule="auto"/>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 xml:space="preserve">1 </w:t>
            </w:r>
          </w:p>
        </w:tc>
        <w:tc>
          <w:tcPr>
            <w:tcW w:w="3748" w:type="pct"/>
          </w:tcPr>
          <w:p w14:paraId="34AFAAF1" w14:textId="77777777" w:rsidR="00B55FA2" w:rsidRPr="00B55FA2" w:rsidRDefault="00B55FA2" w:rsidP="00B55FA2">
            <w:pPr>
              <w:spacing w:line="276" w:lineRule="auto"/>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Понятие мультимедиа. Объекты мультимедиа. Мультимедийные технологии. Назначение и основные возможности программы подготовки презентаций. Настройка презентации: анимация, наложение звука, вставка видео, гиперссылки.</w:t>
            </w:r>
          </w:p>
          <w:p w14:paraId="523DB904"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eastAsia="Calibri" w:hAnsi="Times New Roman"/>
                <w:bCs/>
                <w:color w:val="auto"/>
                <w:sz w:val="24"/>
                <w:szCs w:val="24"/>
                <w:lang w:eastAsia="en-US"/>
              </w:rPr>
              <w:t>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растровой и векторной графикой. Компьютерная и инженерная графика.</w:t>
            </w:r>
          </w:p>
        </w:tc>
      </w:tr>
      <w:tr w:rsidR="00B55FA2" w:rsidRPr="00B55FA2" w14:paraId="37ABB07F" w14:textId="77777777" w:rsidTr="00C25760">
        <w:trPr>
          <w:trHeight w:val="48"/>
        </w:trPr>
        <w:tc>
          <w:tcPr>
            <w:tcW w:w="980" w:type="pct"/>
            <w:vMerge/>
          </w:tcPr>
          <w:p w14:paraId="1865DEF0" w14:textId="77777777" w:rsidR="00B55FA2" w:rsidRPr="00B55FA2" w:rsidRDefault="00B55FA2" w:rsidP="00B55FA2">
            <w:pPr>
              <w:spacing w:line="276" w:lineRule="auto"/>
              <w:rPr>
                <w:rFonts w:ascii="Times New Roman" w:hAnsi="Times New Roman"/>
                <w:b/>
                <w:bCs/>
                <w:color w:val="auto"/>
                <w:sz w:val="24"/>
                <w:szCs w:val="24"/>
              </w:rPr>
            </w:pPr>
          </w:p>
        </w:tc>
        <w:tc>
          <w:tcPr>
            <w:tcW w:w="4020" w:type="pct"/>
            <w:gridSpan w:val="3"/>
          </w:tcPr>
          <w:p w14:paraId="1726698B" w14:textId="77777777" w:rsidR="00B55FA2" w:rsidRPr="00B55FA2" w:rsidRDefault="00B55FA2" w:rsidP="00B55FA2">
            <w:pPr>
              <w:spacing w:line="276" w:lineRule="auto"/>
              <w:rPr>
                <w:rFonts w:ascii="Times New Roman" w:eastAsia="Calibri" w:hAnsi="Times New Roman"/>
                <w:b/>
                <w:color w:val="auto"/>
                <w:sz w:val="24"/>
                <w:szCs w:val="24"/>
                <w:lang w:eastAsia="en-US"/>
              </w:rPr>
            </w:pPr>
            <w:r w:rsidRPr="00B55FA2">
              <w:rPr>
                <w:rFonts w:ascii="Times New Roman" w:eastAsia="Calibri" w:hAnsi="Times New Roman"/>
                <w:b/>
                <w:bCs/>
                <w:color w:val="auto"/>
                <w:sz w:val="24"/>
                <w:szCs w:val="24"/>
                <w:lang w:eastAsia="en-US"/>
              </w:rPr>
              <w:t xml:space="preserve">В том числе практических занятий </w:t>
            </w:r>
          </w:p>
        </w:tc>
      </w:tr>
      <w:tr w:rsidR="00B55FA2" w:rsidRPr="00B55FA2" w14:paraId="513C3F66" w14:textId="77777777" w:rsidTr="00C25760">
        <w:trPr>
          <w:trHeight w:val="294"/>
        </w:trPr>
        <w:tc>
          <w:tcPr>
            <w:tcW w:w="980" w:type="pct"/>
            <w:vMerge/>
          </w:tcPr>
          <w:p w14:paraId="509EB80D" w14:textId="77777777" w:rsidR="00B55FA2" w:rsidRPr="00B55FA2" w:rsidRDefault="00B55FA2" w:rsidP="00B55FA2">
            <w:pPr>
              <w:spacing w:line="276" w:lineRule="auto"/>
              <w:rPr>
                <w:rFonts w:ascii="Times New Roman" w:hAnsi="Times New Roman"/>
                <w:b/>
                <w:bCs/>
                <w:color w:val="auto"/>
                <w:sz w:val="24"/>
                <w:szCs w:val="24"/>
              </w:rPr>
            </w:pPr>
          </w:p>
        </w:tc>
        <w:tc>
          <w:tcPr>
            <w:tcW w:w="266" w:type="pct"/>
          </w:tcPr>
          <w:p w14:paraId="7407A23C" w14:textId="77777777" w:rsidR="00B55FA2" w:rsidRPr="00B55FA2" w:rsidRDefault="00B55FA2" w:rsidP="00B55FA2">
            <w:pPr>
              <w:spacing w:line="276" w:lineRule="auto"/>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1</w:t>
            </w:r>
          </w:p>
        </w:tc>
        <w:tc>
          <w:tcPr>
            <w:tcW w:w="3754" w:type="pct"/>
            <w:gridSpan w:val="2"/>
          </w:tcPr>
          <w:p w14:paraId="63E7DDFE" w14:textId="77777777" w:rsidR="00B55FA2" w:rsidRPr="00B55FA2" w:rsidRDefault="00B55FA2" w:rsidP="00B55FA2">
            <w:pPr>
              <w:spacing w:line="276" w:lineRule="auto"/>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Практическое занятие № 6. Основные приемы работы в графическом редакторе</w:t>
            </w:r>
          </w:p>
        </w:tc>
      </w:tr>
      <w:tr w:rsidR="00B55FA2" w:rsidRPr="00B55FA2" w14:paraId="1434ACE4" w14:textId="77777777" w:rsidTr="00C25760">
        <w:trPr>
          <w:trHeight w:val="258"/>
        </w:trPr>
        <w:tc>
          <w:tcPr>
            <w:tcW w:w="980" w:type="pct"/>
            <w:vMerge/>
          </w:tcPr>
          <w:p w14:paraId="0F591C00" w14:textId="77777777" w:rsidR="00B55FA2" w:rsidRPr="00B55FA2" w:rsidRDefault="00B55FA2" w:rsidP="00B55FA2">
            <w:pPr>
              <w:spacing w:line="276" w:lineRule="auto"/>
              <w:rPr>
                <w:rFonts w:ascii="Times New Roman" w:hAnsi="Times New Roman"/>
                <w:b/>
                <w:bCs/>
                <w:color w:val="auto"/>
                <w:sz w:val="24"/>
                <w:szCs w:val="24"/>
              </w:rPr>
            </w:pPr>
          </w:p>
        </w:tc>
        <w:tc>
          <w:tcPr>
            <w:tcW w:w="266" w:type="pct"/>
          </w:tcPr>
          <w:p w14:paraId="6893EDB6" w14:textId="77777777" w:rsidR="00B55FA2" w:rsidRPr="00B55FA2" w:rsidRDefault="00B55FA2" w:rsidP="00B55FA2">
            <w:pPr>
              <w:spacing w:line="276" w:lineRule="auto"/>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2-3</w:t>
            </w:r>
          </w:p>
        </w:tc>
        <w:tc>
          <w:tcPr>
            <w:tcW w:w="3754" w:type="pct"/>
            <w:gridSpan w:val="2"/>
          </w:tcPr>
          <w:p w14:paraId="0E13446C" w14:textId="77777777" w:rsidR="00B55FA2" w:rsidRPr="00B55FA2" w:rsidRDefault="00B55FA2" w:rsidP="00B55FA2">
            <w:pPr>
              <w:spacing w:line="276" w:lineRule="auto"/>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Практическое занятие № 7.Подготовка чертежей в графическом редакторе</w:t>
            </w:r>
          </w:p>
        </w:tc>
      </w:tr>
      <w:tr w:rsidR="00B55FA2" w:rsidRPr="00B55FA2" w14:paraId="339F9882" w14:textId="77777777" w:rsidTr="00C25760">
        <w:trPr>
          <w:trHeight w:val="360"/>
        </w:trPr>
        <w:tc>
          <w:tcPr>
            <w:tcW w:w="980" w:type="pct"/>
            <w:vMerge/>
          </w:tcPr>
          <w:p w14:paraId="43D96F82" w14:textId="77777777" w:rsidR="00B55FA2" w:rsidRPr="00B55FA2" w:rsidRDefault="00B55FA2" w:rsidP="00B55FA2">
            <w:pPr>
              <w:spacing w:line="276" w:lineRule="auto"/>
              <w:rPr>
                <w:rFonts w:ascii="Times New Roman" w:hAnsi="Times New Roman"/>
                <w:b/>
                <w:bCs/>
                <w:color w:val="auto"/>
                <w:sz w:val="24"/>
                <w:szCs w:val="24"/>
              </w:rPr>
            </w:pPr>
          </w:p>
        </w:tc>
        <w:tc>
          <w:tcPr>
            <w:tcW w:w="266" w:type="pct"/>
          </w:tcPr>
          <w:p w14:paraId="0797AF6A" w14:textId="77777777" w:rsidR="00B55FA2" w:rsidRPr="00B55FA2" w:rsidRDefault="00B55FA2" w:rsidP="00B55FA2">
            <w:pPr>
              <w:spacing w:line="276" w:lineRule="auto"/>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4</w:t>
            </w:r>
          </w:p>
        </w:tc>
        <w:tc>
          <w:tcPr>
            <w:tcW w:w="3754" w:type="pct"/>
            <w:gridSpan w:val="2"/>
          </w:tcPr>
          <w:p w14:paraId="6131192C" w14:textId="77777777" w:rsidR="00B55FA2" w:rsidRPr="00B55FA2" w:rsidRDefault="00B55FA2" w:rsidP="00B55FA2">
            <w:pPr>
              <w:spacing w:line="276" w:lineRule="auto"/>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Практическое занятие № 8. Работа с презентационной графикой</w:t>
            </w:r>
          </w:p>
        </w:tc>
      </w:tr>
      <w:tr w:rsidR="00B55FA2" w:rsidRPr="00B55FA2" w14:paraId="1CF6D10C" w14:textId="77777777" w:rsidTr="00C25760">
        <w:trPr>
          <w:trHeight w:val="20"/>
        </w:trPr>
        <w:tc>
          <w:tcPr>
            <w:tcW w:w="980" w:type="pct"/>
            <w:vMerge/>
          </w:tcPr>
          <w:p w14:paraId="0CAA7FCF" w14:textId="77777777" w:rsidR="00B55FA2" w:rsidRPr="00B55FA2" w:rsidRDefault="00B55FA2" w:rsidP="00B55FA2">
            <w:pPr>
              <w:spacing w:line="276" w:lineRule="auto"/>
              <w:rPr>
                <w:rFonts w:ascii="Times New Roman" w:hAnsi="Times New Roman"/>
                <w:b/>
                <w:bCs/>
                <w:color w:val="auto"/>
                <w:sz w:val="24"/>
                <w:szCs w:val="24"/>
              </w:rPr>
            </w:pPr>
          </w:p>
        </w:tc>
        <w:tc>
          <w:tcPr>
            <w:tcW w:w="4020" w:type="pct"/>
            <w:gridSpan w:val="3"/>
          </w:tcPr>
          <w:p w14:paraId="03F5CDBE"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07E2A594" w14:textId="77777777" w:rsidR="00B55FA2" w:rsidRPr="00B55FA2" w:rsidRDefault="00B55FA2" w:rsidP="00B55FA2">
            <w:pPr>
              <w:spacing w:line="276" w:lineRule="auto"/>
              <w:rPr>
                <w:rFonts w:ascii="Times New Roman" w:eastAsia="Calibri" w:hAnsi="Times New Roman"/>
                <w:bCs/>
                <w:color w:val="auto"/>
                <w:sz w:val="24"/>
                <w:szCs w:val="24"/>
                <w:lang w:eastAsia="en-US"/>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3794C391" w14:textId="77777777" w:rsidTr="00C25760">
        <w:trPr>
          <w:trHeight w:val="20"/>
        </w:trPr>
        <w:tc>
          <w:tcPr>
            <w:tcW w:w="980" w:type="pct"/>
            <w:vMerge w:val="restart"/>
          </w:tcPr>
          <w:p w14:paraId="43BE6844"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eastAsia="Calibri" w:hAnsi="Times New Roman"/>
                <w:b/>
                <w:bCs/>
                <w:color w:val="auto"/>
                <w:sz w:val="24"/>
                <w:szCs w:val="24"/>
                <w:lang w:eastAsia="en-US"/>
              </w:rPr>
              <w:t>Тема 5. Системы управления базами данных</w:t>
            </w:r>
          </w:p>
        </w:tc>
        <w:tc>
          <w:tcPr>
            <w:tcW w:w="4020" w:type="pct"/>
            <w:gridSpan w:val="3"/>
          </w:tcPr>
          <w:p w14:paraId="7AB2C74D"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
                <w:bCs/>
                <w:color w:val="auto"/>
                <w:sz w:val="24"/>
                <w:szCs w:val="24"/>
              </w:rPr>
              <w:t>Содержание учебного материала</w:t>
            </w:r>
          </w:p>
        </w:tc>
      </w:tr>
      <w:tr w:rsidR="00B55FA2" w:rsidRPr="00B55FA2" w14:paraId="4115BFB9" w14:textId="77777777" w:rsidTr="00C25760">
        <w:trPr>
          <w:trHeight w:val="20"/>
        </w:trPr>
        <w:tc>
          <w:tcPr>
            <w:tcW w:w="980" w:type="pct"/>
            <w:vMerge/>
          </w:tcPr>
          <w:p w14:paraId="611F6F69" w14:textId="77777777" w:rsidR="00B55FA2" w:rsidRPr="00B55FA2" w:rsidRDefault="00B55FA2" w:rsidP="00B55FA2">
            <w:pPr>
              <w:spacing w:line="276" w:lineRule="auto"/>
              <w:rPr>
                <w:rFonts w:ascii="Times New Roman" w:hAnsi="Times New Roman"/>
                <w:b/>
                <w:bCs/>
                <w:color w:val="auto"/>
                <w:sz w:val="24"/>
                <w:szCs w:val="24"/>
              </w:rPr>
            </w:pPr>
          </w:p>
        </w:tc>
        <w:tc>
          <w:tcPr>
            <w:tcW w:w="272" w:type="pct"/>
            <w:gridSpan w:val="2"/>
          </w:tcPr>
          <w:p w14:paraId="0E01F1E7" w14:textId="77777777" w:rsidR="00B55FA2" w:rsidRPr="00B55FA2" w:rsidRDefault="00B55FA2" w:rsidP="00B55FA2">
            <w:pPr>
              <w:spacing w:line="276" w:lineRule="auto"/>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1</w:t>
            </w:r>
          </w:p>
        </w:tc>
        <w:tc>
          <w:tcPr>
            <w:tcW w:w="3748" w:type="pct"/>
          </w:tcPr>
          <w:p w14:paraId="7BA9EDD3" w14:textId="77777777" w:rsidR="00B55FA2" w:rsidRPr="00B55FA2" w:rsidRDefault="00B55FA2" w:rsidP="00B55FA2">
            <w:pPr>
              <w:spacing w:line="276" w:lineRule="auto"/>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Понятие базы данных и информационной системы. Способы доступа к базам данных. Технологии обработки данных БД. Реляционные базы данных База данных и система управления базами данных. Технология работы с программой СУБД. Объекты БД: таблицы, формы, отчеты, запросы. Основные понятия реляционной БД: поле, запись, ключевое поле, структура таблицы, режимы работы с объектами. Форматы данных. Проектирование многотабличной базы данных. Создание таблицы, работа с ее макетом, ввод данных. Установка связей между таблицами. Виды связей. Создание запросов, простых и с условием. Отчеты. Создание стандартного отчета и форматирование отчета</w:t>
            </w:r>
          </w:p>
        </w:tc>
      </w:tr>
      <w:tr w:rsidR="00B55FA2" w:rsidRPr="00B55FA2" w14:paraId="3B0AD052" w14:textId="77777777" w:rsidTr="00C25760">
        <w:trPr>
          <w:trHeight w:val="20"/>
        </w:trPr>
        <w:tc>
          <w:tcPr>
            <w:tcW w:w="980" w:type="pct"/>
            <w:vMerge/>
          </w:tcPr>
          <w:p w14:paraId="7A68F0A6" w14:textId="77777777" w:rsidR="00B55FA2" w:rsidRPr="00B55FA2" w:rsidRDefault="00B55FA2" w:rsidP="00B55FA2">
            <w:pPr>
              <w:spacing w:line="276" w:lineRule="auto"/>
              <w:rPr>
                <w:rFonts w:ascii="Times New Roman" w:hAnsi="Times New Roman"/>
                <w:b/>
                <w:bCs/>
                <w:color w:val="auto"/>
                <w:sz w:val="24"/>
                <w:szCs w:val="24"/>
              </w:rPr>
            </w:pPr>
          </w:p>
        </w:tc>
        <w:tc>
          <w:tcPr>
            <w:tcW w:w="4020" w:type="pct"/>
            <w:gridSpan w:val="3"/>
          </w:tcPr>
          <w:p w14:paraId="26E50558"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
                <w:bCs/>
                <w:color w:val="auto"/>
                <w:sz w:val="24"/>
                <w:szCs w:val="24"/>
              </w:rPr>
              <w:t>В том числе практических занятий</w:t>
            </w:r>
          </w:p>
        </w:tc>
      </w:tr>
      <w:tr w:rsidR="00B55FA2" w:rsidRPr="00B55FA2" w14:paraId="3BA47309" w14:textId="77777777" w:rsidTr="00C25760">
        <w:trPr>
          <w:trHeight w:val="267"/>
        </w:trPr>
        <w:tc>
          <w:tcPr>
            <w:tcW w:w="980" w:type="pct"/>
            <w:vMerge/>
          </w:tcPr>
          <w:p w14:paraId="28E69AFA" w14:textId="77777777" w:rsidR="00B55FA2" w:rsidRPr="00B55FA2" w:rsidRDefault="00B55FA2" w:rsidP="00B55FA2">
            <w:pPr>
              <w:spacing w:line="276" w:lineRule="auto"/>
              <w:rPr>
                <w:rFonts w:ascii="Times New Roman" w:hAnsi="Times New Roman"/>
                <w:b/>
                <w:bCs/>
                <w:color w:val="auto"/>
                <w:sz w:val="24"/>
                <w:szCs w:val="24"/>
              </w:rPr>
            </w:pPr>
          </w:p>
        </w:tc>
        <w:tc>
          <w:tcPr>
            <w:tcW w:w="272" w:type="pct"/>
            <w:gridSpan w:val="2"/>
          </w:tcPr>
          <w:p w14:paraId="31D443B6"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11</w:t>
            </w:r>
          </w:p>
        </w:tc>
        <w:tc>
          <w:tcPr>
            <w:tcW w:w="3748" w:type="pct"/>
          </w:tcPr>
          <w:p w14:paraId="37365D42"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eastAsia="Calibri" w:hAnsi="Times New Roman"/>
                <w:bCs/>
                <w:color w:val="auto"/>
                <w:sz w:val="24"/>
                <w:szCs w:val="24"/>
              </w:rPr>
              <w:t xml:space="preserve">Практическое занятие № 9. </w:t>
            </w:r>
            <w:r w:rsidRPr="00B55FA2">
              <w:rPr>
                <w:rFonts w:ascii="Times New Roman" w:hAnsi="Times New Roman"/>
                <w:bCs/>
                <w:color w:val="auto"/>
                <w:sz w:val="24"/>
                <w:szCs w:val="24"/>
              </w:rPr>
              <w:t>Создание многотабличной базы данных</w:t>
            </w:r>
          </w:p>
        </w:tc>
      </w:tr>
      <w:tr w:rsidR="00B55FA2" w:rsidRPr="00B55FA2" w14:paraId="08A65CEA" w14:textId="77777777" w:rsidTr="00C25760">
        <w:trPr>
          <w:trHeight w:val="300"/>
        </w:trPr>
        <w:tc>
          <w:tcPr>
            <w:tcW w:w="980" w:type="pct"/>
            <w:vMerge/>
          </w:tcPr>
          <w:p w14:paraId="2EDDF3BE" w14:textId="77777777" w:rsidR="00B55FA2" w:rsidRPr="00B55FA2" w:rsidRDefault="00B55FA2" w:rsidP="00B55FA2">
            <w:pPr>
              <w:spacing w:line="276" w:lineRule="auto"/>
              <w:rPr>
                <w:rFonts w:ascii="Times New Roman" w:hAnsi="Times New Roman"/>
                <w:b/>
                <w:bCs/>
                <w:color w:val="auto"/>
                <w:sz w:val="24"/>
                <w:szCs w:val="24"/>
              </w:rPr>
            </w:pPr>
          </w:p>
        </w:tc>
        <w:tc>
          <w:tcPr>
            <w:tcW w:w="272" w:type="pct"/>
            <w:gridSpan w:val="2"/>
          </w:tcPr>
          <w:p w14:paraId="13DC80D7" w14:textId="77777777" w:rsidR="00B55FA2" w:rsidRPr="00B55FA2" w:rsidRDefault="00B55FA2" w:rsidP="00B55FA2">
            <w:pPr>
              <w:spacing w:line="276" w:lineRule="auto"/>
              <w:rPr>
                <w:rFonts w:ascii="Times New Roman" w:eastAsia="Calibri" w:hAnsi="Times New Roman"/>
                <w:bCs/>
                <w:color w:val="auto"/>
                <w:sz w:val="24"/>
                <w:szCs w:val="24"/>
              </w:rPr>
            </w:pPr>
            <w:r w:rsidRPr="00B55FA2">
              <w:rPr>
                <w:rFonts w:ascii="Times New Roman" w:eastAsia="Calibri" w:hAnsi="Times New Roman"/>
                <w:bCs/>
                <w:color w:val="auto"/>
                <w:sz w:val="24"/>
                <w:szCs w:val="24"/>
              </w:rPr>
              <w:t>22</w:t>
            </w:r>
          </w:p>
        </w:tc>
        <w:tc>
          <w:tcPr>
            <w:tcW w:w="3748" w:type="pct"/>
          </w:tcPr>
          <w:p w14:paraId="0D477028" w14:textId="77777777" w:rsidR="00B55FA2" w:rsidRPr="00B55FA2" w:rsidRDefault="00B55FA2" w:rsidP="00B55FA2">
            <w:pPr>
              <w:spacing w:line="276" w:lineRule="auto"/>
              <w:rPr>
                <w:rFonts w:ascii="Times New Roman" w:eastAsia="Calibri" w:hAnsi="Times New Roman"/>
                <w:bCs/>
                <w:color w:val="auto"/>
                <w:sz w:val="24"/>
                <w:szCs w:val="24"/>
              </w:rPr>
            </w:pPr>
            <w:r w:rsidRPr="00B55FA2">
              <w:rPr>
                <w:rFonts w:ascii="Times New Roman" w:eastAsia="Calibri" w:hAnsi="Times New Roman"/>
                <w:bCs/>
                <w:color w:val="auto"/>
                <w:sz w:val="24"/>
                <w:szCs w:val="24"/>
              </w:rPr>
              <w:t xml:space="preserve">Практическое занятие № 10. </w:t>
            </w:r>
            <w:r w:rsidRPr="00B55FA2">
              <w:rPr>
                <w:rFonts w:ascii="Times New Roman" w:hAnsi="Times New Roman"/>
                <w:bCs/>
                <w:color w:val="auto"/>
                <w:sz w:val="24"/>
                <w:szCs w:val="24"/>
              </w:rPr>
              <w:t>Обработка данных в базе данных с помощью запросов и отчетов</w:t>
            </w:r>
          </w:p>
        </w:tc>
      </w:tr>
      <w:tr w:rsidR="00B55FA2" w:rsidRPr="00B55FA2" w14:paraId="5022CB1C" w14:textId="77777777" w:rsidTr="00C25760">
        <w:trPr>
          <w:trHeight w:val="20"/>
        </w:trPr>
        <w:tc>
          <w:tcPr>
            <w:tcW w:w="980" w:type="pct"/>
          </w:tcPr>
          <w:p w14:paraId="71474131" w14:textId="77777777" w:rsidR="00B55FA2" w:rsidRPr="00B55FA2" w:rsidRDefault="00B55FA2" w:rsidP="00B55FA2">
            <w:pPr>
              <w:spacing w:line="276" w:lineRule="auto"/>
              <w:rPr>
                <w:rFonts w:ascii="Times New Roman" w:hAnsi="Times New Roman"/>
                <w:b/>
                <w:bCs/>
                <w:color w:val="auto"/>
                <w:sz w:val="24"/>
                <w:szCs w:val="24"/>
              </w:rPr>
            </w:pPr>
          </w:p>
        </w:tc>
        <w:tc>
          <w:tcPr>
            <w:tcW w:w="4020" w:type="pct"/>
            <w:gridSpan w:val="3"/>
          </w:tcPr>
          <w:p w14:paraId="559CD9E1"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7D5F67EC"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514BBE2B" w14:textId="77777777" w:rsidTr="00C25760">
        <w:trPr>
          <w:trHeight w:val="20"/>
        </w:trPr>
        <w:tc>
          <w:tcPr>
            <w:tcW w:w="980" w:type="pct"/>
            <w:vMerge w:val="restart"/>
          </w:tcPr>
          <w:p w14:paraId="61D6CD1B" w14:textId="77777777" w:rsidR="00B55FA2" w:rsidRPr="00B55FA2" w:rsidRDefault="00B55FA2" w:rsidP="00B55FA2">
            <w:pPr>
              <w:spacing w:line="276" w:lineRule="auto"/>
              <w:rPr>
                <w:rFonts w:ascii="Times New Roman" w:hAnsi="Times New Roman"/>
                <w:b/>
                <w:bCs/>
                <w:color w:val="auto"/>
                <w:sz w:val="24"/>
                <w:szCs w:val="24"/>
              </w:rPr>
            </w:pPr>
            <w:r w:rsidRPr="00B55FA2">
              <w:rPr>
                <w:rFonts w:ascii="Times New Roman" w:eastAsia="Calibri" w:hAnsi="Times New Roman"/>
                <w:b/>
                <w:bCs/>
                <w:color w:val="auto"/>
                <w:sz w:val="24"/>
                <w:szCs w:val="24"/>
                <w:lang w:eastAsia="en-US"/>
              </w:rPr>
              <w:t>Тема 6. Сетевые технологии обработки и передачи информации. Защита информации</w:t>
            </w:r>
          </w:p>
        </w:tc>
        <w:tc>
          <w:tcPr>
            <w:tcW w:w="4020" w:type="pct"/>
            <w:gridSpan w:val="3"/>
          </w:tcPr>
          <w:p w14:paraId="08878025"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
                <w:bCs/>
                <w:color w:val="auto"/>
                <w:sz w:val="24"/>
                <w:szCs w:val="24"/>
              </w:rPr>
              <w:t>Содержание учебного материала</w:t>
            </w:r>
          </w:p>
        </w:tc>
      </w:tr>
      <w:tr w:rsidR="00B55FA2" w:rsidRPr="00B55FA2" w14:paraId="11934FDE" w14:textId="77777777" w:rsidTr="00C25760">
        <w:trPr>
          <w:trHeight w:val="20"/>
        </w:trPr>
        <w:tc>
          <w:tcPr>
            <w:tcW w:w="980" w:type="pct"/>
            <w:vMerge/>
          </w:tcPr>
          <w:p w14:paraId="61CB5056" w14:textId="77777777" w:rsidR="00B55FA2" w:rsidRPr="00B55FA2" w:rsidRDefault="00B55FA2" w:rsidP="00B55FA2">
            <w:pPr>
              <w:spacing w:line="276" w:lineRule="auto"/>
              <w:rPr>
                <w:rFonts w:ascii="Times New Roman" w:hAnsi="Times New Roman"/>
                <w:b/>
                <w:bCs/>
                <w:color w:val="auto"/>
                <w:sz w:val="24"/>
                <w:szCs w:val="24"/>
              </w:rPr>
            </w:pPr>
          </w:p>
        </w:tc>
        <w:tc>
          <w:tcPr>
            <w:tcW w:w="266" w:type="pct"/>
          </w:tcPr>
          <w:p w14:paraId="4FD5CF7A" w14:textId="77777777" w:rsidR="00B55FA2" w:rsidRPr="00B55FA2" w:rsidRDefault="00B55FA2" w:rsidP="00B55FA2">
            <w:pPr>
              <w:spacing w:line="276" w:lineRule="auto"/>
              <w:contextualSpacing/>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1</w:t>
            </w:r>
          </w:p>
        </w:tc>
        <w:tc>
          <w:tcPr>
            <w:tcW w:w="3754" w:type="pct"/>
            <w:gridSpan w:val="2"/>
          </w:tcPr>
          <w:p w14:paraId="58856C29" w14:textId="77777777" w:rsidR="00B55FA2" w:rsidRPr="00B55FA2" w:rsidRDefault="00B55FA2" w:rsidP="00B55FA2">
            <w:pPr>
              <w:spacing w:line="276" w:lineRule="auto"/>
              <w:contextualSpacing/>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 xml:space="preserve">Устройство компьютерных сетей и сетевых технологий обработки и передачи информации. Компьютерные сети: понятие, среды передачи данных и их характеристики. Локальные и глобальные сети, их компоненты. Технические средства и сетевое программное обеспечение. Беспроводные технологии </w:t>
            </w:r>
            <w:proofErr w:type="spellStart"/>
            <w:r w:rsidRPr="00B55FA2">
              <w:rPr>
                <w:rFonts w:ascii="Times New Roman" w:eastAsia="Calibri" w:hAnsi="Times New Roman"/>
                <w:bCs/>
                <w:color w:val="auto"/>
                <w:sz w:val="24"/>
                <w:szCs w:val="24"/>
                <w:lang w:eastAsia="en-US"/>
              </w:rPr>
              <w:t>Blutooth</w:t>
            </w:r>
            <w:proofErr w:type="spellEnd"/>
            <w:r w:rsidRPr="00B55FA2">
              <w:rPr>
                <w:rFonts w:ascii="Times New Roman" w:eastAsia="Calibri" w:hAnsi="Times New Roman"/>
                <w:bCs/>
                <w:color w:val="auto"/>
                <w:sz w:val="24"/>
                <w:szCs w:val="24"/>
                <w:lang w:eastAsia="en-US"/>
              </w:rPr>
              <w:t xml:space="preserve">, </w:t>
            </w:r>
            <w:proofErr w:type="spellStart"/>
            <w:r w:rsidRPr="00B55FA2">
              <w:rPr>
                <w:rFonts w:ascii="Times New Roman" w:eastAsia="Calibri" w:hAnsi="Times New Roman"/>
                <w:bCs/>
                <w:color w:val="auto"/>
                <w:sz w:val="24"/>
                <w:szCs w:val="24"/>
                <w:lang w:eastAsia="en-US"/>
              </w:rPr>
              <w:t>Wi</w:t>
            </w:r>
            <w:proofErr w:type="spellEnd"/>
            <w:r w:rsidRPr="00B55FA2">
              <w:rPr>
                <w:rFonts w:ascii="Times New Roman" w:eastAsia="Calibri" w:hAnsi="Times New Roman"/>
                <w:bCs/>
                <w:color w:val="auto"/>
                <w:sz w:val="24"/>
                <w:szCs w:val="24"/>
                <w:lang w:eastAsia="en-US"/>
              </w:rPr>
              <w:t>-Fi и WiMax. Локальные компьютерные сети: назначение, базовые топологии. Сетевое оборудование ЛКС на базе технологии Ethernet. Информационно-поисковые системы. Состав и структура ИПС. Приемы поиска документов. Способы хранения информации. Выполнение файловых операций: сохранение, печать документа. Электронная почта. Пароли. Управление почтой. Присоединение файла. Справочно-правовые системы и принципы работы в них.</w:t>
            </w:r>
          </w:p>
        </w:tc>
      </w:tr>
      <w:tr w:rsidR="00B55FA2" w:rsidRPr="00B55FA2" w14:paraId="58D6243D" w14:textId="77777777" w:rsidTr="00C25760">
        <w:trPr>
          <w:trHeight w:val="20"/>
        </w:trPr>
        <w:tc>
          <w:tcPr>
            <w:tcW w:w="980" w:type="pct"/>
            <w:vMerge/>
          </w:tcPr>
          <w:p w14:paraId="5B6BAB7F" w14:textId="77777777" w:rsidR="00B55FA2" w:rsidRPr="00B55FA2" w:rsidRDefault="00B55FA2" w:rsidP="00B55FA2">
            <w:pPr>
              <w:spacing w:line="276" w:lineRule="auto"/>
              <w:rPr>
                <w:rFonts w:ascii="Times New Roman" w:hAnsi="Times New Roman"/>
                <w:b/>
                <w:bCs/>
                <w:color w:val="auto"/>
                <w:sz w:val="24"/>
                <w:szCs w:val="24"/>
              </w:rPr>
            </w:pPr>
          </w:p>
        </w:tc>
        <w:tc>
          <w:tcPr>
            <w:tcW w:w="266" w:type="pct"/>
          </w:tcPr>
          <w:p w14:paraId="4C9F1BA6" w14:textId="77777777" w:rsidR="00B55FA2" w:rsidRPr="00B55FA2" w:rsidRDefault="00B55FA2" w:rsidP="00B55FA2">
            <w:pPr>
              <w:spacing w:line="276" w:lineRule="auto"/>
              <w:contextualSpacing/>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2</w:t>
            </w:r>
          </w:p>
        </w:tc>
        <w:tc>
          <w:tcPr>
            <w:tcW w:w="3754" w:type="pct"/>
            <w:gridSpan w:val="2"/>
          </w:tcPr>
          <w:p w14:paraId="0EF49A75" w14:textId="77777777" w:rsidR="00B55FA2" w:rsidRPr="00B55FA2" w:rsidRDefault="00B55FA2" w:rsidP="00B55FA2">
            <w:pPr>
              <w:spacing w:line="276" w:lineRule="auto"/>
              <w:contextualSpacing/>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Защита информации как закономерность развития компьютерных систем. Объекты и элементы защиты в компьютерных системах обработки данных. Средства опознания и разграничения доступа к информации. Криптографический метод защиты информации. Компьютерные вирусы. Антивирусная защита информации. Защита программных продуктов. Обеспечение безопасности данных на автономном компьютере. Безопасность данных в интерактивной среде. Правовое регулирование защиты информации в России. Работа в справочно-правовых системах. Работа с электронной почтой. Создание электронных ресурсов по специальности с использованием облачных сервисов</w:t>
            </w:r>
          </w:p>
        </w:tc>
      </w:tr>
      <w:tr w:rsidR="00B55FA2" w:rsidRPr="00B55FA2" w14:paraId="63687F24" w14:textId="77777777" w:rsidTr="00C25760">
        <w:trPr>
          <w:trHeight w:val="20"/>
        </w:trPr>
        <w:tc>
          <w:tcPr>
            <w:tcW w:w="980" w:type="pct"/>
            <w:vMerge/>
          </w:tcPr>
          <w:p w14:paraId="2A3918AB" w14:textId="77777777" w:rsidR="00B55FA2" w:rsidRPr="00B55FA2" w:rsidRDefault="00B55FA2" w:rsidP="00B55FA2">
            <w:pPr>
              <w:spacing w:line="276" w:lineRule="auto"/>
              <w:rPr>
                <w:rFonts w:ascii="Times New Roman" w:hAnsi="Times New Roman"/>
                <w:b/>
                <w:bCs/>
                <w:color w:val="auto"/>
                <w:sz w:val="24"/>
                <w:szCs w:val="24"/>
              </w:rPr>
            </w:pPr>
          </w:p>
        </w:tc>
        <w:tc>
          <w:tcPr>
            <w:tcW w:w="4020" w:type="pct"/>
            <w:gridSpan w:val="3"/>
          </w:tcPr>
          <w:p w14:paraId="6B743029"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
                <w:bCs/>
                <w:color w:val="auto"/>
                <w:sz w:val="24"/>
                <w:szCs w:val="24"/>
              </w:rPr>
              <w:t>В том числе практических занятий</w:t>
            </w:r>
          </w:p>
        </w:tc>
      </w:tr>
      <w:tr w:rsidR="00B55FA2" w:rsidRPr="00B55FA2" w14:paraId="54D53866" w14:textId="77777777" w:rsidTr="00C25760">
        <w:trPr>
          <w:trHeight w:val="20"/>
        </w:trPr>
        <w:tc>
          <w:tcPr>
            <w:tcW w:w="980" w:type="pct"/>
            <w:vMerge/>
          </w:tcPr>
          <w:p w14:paraId="3AE277CC" w14:textId="77777777" w:rsidR="00B55FA2" w:rsidRPr="00B55FA2" w:rsidRDefault="00B55FA2" w:rsidP="00B55FA2">
            <w:pPr>
              <w:spacing w:line="276" w:lineRule="auto"/>
              <w:rPr>
                <w:rFonts w:ascii="Times New Roman" w:hAnsi="Times New Roman"/>
                <w:b/>
                <w:bCs/>
                <w:color w:val="auto"/>
                <w:sz w:val="24"/>
                <w:szCs w:val="24"/>
              </w:rPr>
            </w:pPr>
          </w:p>
        </w:tc>
        <w:tc>
          <w:tcPr>
            <w:tcW w:w="266" w:type="pct"/>
          </w:tcPr>
          <w:p w14:paraId="1D1AA048"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hAnsi="Times New Roman"/>
                <w:bCs/>
                <w:color w:val="auto"/>
                <w:sz w:val="24"/>
                <w:szCs w:val="24"/>
              </w:rPr>
              <w:t>1</w:t>
            </w:r>
          </w:p>
        </w:tc>
        <w:tc>
          <w:tcPr>
            <w:tcW w:w="3754" w:type="pct"/>
            <w:gridSpan w:val="2"/>
          </w:tcPr>
          <w:p w14:paraId="2183B576" w14:textId="77777777" w:rsidR="00B55FA2" w:rsidRPr="00B55FA2" w:rsidRDefault="00B55FA2" w:rsidP="00B55FA2">
            <w:pPr>
              <w:spacing w:line="276" w:lineRule="auto"/>
              <w:rPr>
                <w:rFonts w:ascii="Times New Roman" w:hAnsi="Times New Roman"/>
                <w:bCs/>
                <w:color w:val="auto"/>
                <w:sz w:val="24"/>
                <w:szCs w:val="24"/>
              </w:rPr>
            </w:pPr>
            <w:r w:rsidRPr="00B55FA2">
              <w:rPr>
                <w:rFonts w:ascii="Times New Roman" w:eastAsia="Calibri" w:hAnsi="Times New Roman"/>
                <w:bCs/>
                <w:color w:val="auto"/>
                <w:sz w:val="24"/>
                <w:szCs w:val="24"/>
              </w:rPr>
              <w:t xml:space="preserve">Практическое занятие № 11. </w:t>
            </w:r>
            <w:r w:rsidRPr="00B55FA2">
              <w:rPr>
                <w:rFonts w:ascii="Times New Roman" w:hAnsi="Times New Roman"/>
                <w:bCs/>
                <w:color w:val="auto"/>
                <w:sz w:val="24"/>
                <w:szCs w:val="24"/>
              </w:rPr>
              <w:t>Работа с информационными ресурсами</w:t>
            </w:r>
          </w:p>
        </w:tc>
      </w:tr>
      <w:tr w:rsidR="00B55FA2" w:rsidRPr="00B55FA2" w14:paraId="411AF84E" w14:textId="77777777" w:rsidTr="00C25760">
        <w:trPr>
          <w:trHeight w:val="20"/>
        </w:trPr>
        <w:tc>
          <w:tcPr>
            <w:tcW w:w="980" w:type="pct"/>
            <w:vMerge/>
          </w:tcPr>
          <w:p w14:paraId="12E1744E" w14:textId="77777777" w:rsidR="00B55FA2" w:rsidRPr="00B55FA2" w:rsidRDefault="00B55FA2" w:rsidP="00B55FA2">
            <w:pPr>
              <w:spacing w:line="276" w:lineRule="auto"/>
              <w:rPr>
                <w:rFonts w:ascii="Times New Roman" w:hAnsi="Times New Roman"/>
                <w:b/>
                <w:bCs/>
                <w:color w:val="auto"/>
                <w:sz w:val="24"/>
                <w:szCs w:val="24"/>
              </w:rPr>
            </w:pPr>
          </w:p>
        </w:tc>
        <w:tc>
          <w:tcPr>
            <w:tcW w:w="4020" w:type="pct"/>
            <w:gridSpan w:val="3"/>
          </w:tcPr>
          <w:p w14:paraId="6E37803E" w14:textId="77777777" w:rsidR="00B55FA2" w:rsidRPr="00B55FA2" w:rsidRDefault="00B55FA2" w:rsidP="00B55FA2">
            <w:pPr>
              <w:rPr>
                <w:rFonts w:ascii="Times New Roman" w:hAnsi="Times New Roman"/>
                <w:b/>
                <w:bCs/>
                <w:color w:val="auto"/>
                <w:szCs w:val="22"/>
              </w:rPr>
            </w:pPr>
            <w:r w:rsidRPr="00B55FA2">
              <w:rPr>
                <w:rFonts w:ascii="Times New Roman" w:hAnsi="Times New Roman"/>
                <w:b/>
                <w:bCs/>
                <w:color w:val="auto"/>
                <w:szCs w:val="22"/>
              </w:rPr>
              <w:t>В том числе самостоятельная работа обучающихся</w:t>
            </w:r>
          </w:p>
          <w:p w14:paraId="623FB54B" w14:textId="77777777" w:rsidR="00B55FA2" w:rsidRPr="00B55FA2" w:rsidRDefault="00B55FA2" w:rsidP="00B55FA2">
            <w:pPr>
              <w:spacing w:line="276" w:lineRule="auto"/>
              <w:jc w:val="both"/>
              <w:rPr>
                <w:rFonts w:ascii="Times New Roman" w:hAnsi="Times New Roman"/>
                <w:bCs/>
                <w:color w:val="auto"/>
                <w:sz w:val="24"/>
                <w:szCs w:val="24"/>
              </w:rPr>
            </w:pPr>
            <w:r w:rsidRPr="00B55FA2">
              <w:rPr>
                <w:rFonts w:ascii="Times New Roman" w:hAnsi="Times New Roman"/>
                <w:bCs/>
                <w:i/>
                <w:color w:val="auto"/>
                <w:sz w:val="20"/>
                <w:szCs w:val="22"/>
              </w:rPr>
              <w:t>Необходимость и тематика определяются образовательной организацией</w:t>
            </w:r>
          </w:p>
        </w:tc>
      </w:tr>
      <w:tr w:rsidR="00B55FA2" w:rsidRPr="00B55FA2" w14:paraId="26205122" w14:textId="77777777" w:rsidTr="00C25760">
        <w:trPr>
          <w:trHeight w:val="20"/>
        </w:trPr>
        <w:tc>
          <w:tcPr>
            <w:tcW w:w="5000" w:type="pct"/>
            <w:gridSpan w:val="4"/>
          </w:tcPr>
          <w:p w14:paraId="42B49E0E" w14:textId="77777777" w:rsidR="00B55FA2" w:rsidRPr="00B55FA2" w:rsidRDefault="00B55FA2" w:rsidP="00B55FA2">
            <w:pPr>
              <w:spacing w:line="276" w:lineRule="auto"/>
              <w:rPr>
                <w:rFonts w:ascii="Times New Roman" w:hAnsi="Times New Roman"/>
                <w:b/>
                <w:bCs/>
                <w:i/>
                <w:color w:val="auto"/>
                <w:sz w:val="24"/>
                <w:szCs w:val="24"/>
              </w:rPr>
            </w:pPr>
            <w:r w:rsidRPr="00B55FA2">
              <w:rPr>
                <w:rFonts w:ascii="Times New Roman" w:eastAsia="Calibri" w:hAnsi="Times New Roman"/>
                <w:b/>
                <w:bCs/>
                <w:color w:val="auto"/>
                <w:sz w:val="24"/>
                <w:szCs w:val="24"/>
                <w:lang w:eastAsia="en-US"/>
              </w:rPr>
              <w:lastRenderedPageBreak/>
              <w:t>Промежуточная аттестация</w:t>
            </w:r>
          </w:p>
        </w:tc>
      </w:tr>
      <w:tr w:rsidR="00B55FA2" w:rsidRPr="00B55FA2" w14:paraId="54195353" w14:textId="77777777" w:rsidTr="00C25760">
        <w:trPr>
          <w:trHeight w:val="20"/>
        </w:trPr>
        <w:tc>
          <w:tcPr>
            <w:tcW w:w="5000" w:type="pct"/>
            <w:gridSpan w:val="4"/>
          </w:tcPr>
          <w:p w14:paraId="40D55B38" w14:textId="77777777" w:rsidR="00B55FA2" w:rsidRPr="00B55FA2" w:rsidRDefault="00B55FA2" w:rsidP="00B55FA2">
            <w:pPr>
              <w:spacing w:line="276" w:lineRule="auto"/>
              <w:rPr>
                <w:rFonts w:ascii="Times New Roman" w:hAnsi="Times New Roman"/>
                <w:b/>
                <w:bCs/>
                <w:i/>
                <w:color w:val="auto"/>
                <w:sz w:val="24"/>
                <w:szCs w:val="24"/>
              </w:rPr>
            </w:pPr>
            <w:r w:rsidRPr="00B55FA2">
              <w:rPr>
                <w:rFonts w:ascii="Times New Roman" w:hAnsi="Times New Roman"/>
                <w:b/>
                <w:bCs/>
                <w:color w:val="auto"/>
                <w:sz w:val="24"/>
                <w:szCs w:val="24"/>
              </w:rPr>
              <w:t>Всего 56</w:t>
            </w:r>
          </w:p>
        </w:tc>
      </w:tr>
    </w:tbl>
    <w:p w14:paraId="6A9E8B24" w14:textId="77777777" w:rsidR="00B55FA2" w:rsidRPr="00B55FA2" w:rsidRDefault="00B55FA2" w:rsidP="00B55FA2">
      <w:pPr>
        <w:spacing w:after="120" w:line="276" w:lineRule="auto"/>
        <w:outlineLvl w:val="1"/>
        <w:rPr>
          <w:rFonts w:ascii="Times New Roman" w:eastAsia="Segoe UI" w:hAnsi="Times New Roman"/>
          <w:b/>
          <w:bCs/>
          <w:color w:val="auto"/>
          <w:sz w:val="24"/>
          <w:szCs w:val="24"/>
        </w:rPr>
      </w:pPr>
    </w:p>
    <w:p w14:paraId="5F4CC4CF" w14:textId="77777777" w:rsidR="00B55FA2" w:rsidRPr="00B55FA2" w:rsidRDefault="00B55FA2" w:rsidP="00B55FA2">
      <w:pPr>
        <w:rPr>
          <w:rFonts w:ascii="Times New Roman" w:eastAsia="Calibri" w:hAnsi="Times New Roman"/>
          <w:color w:val="auto"/>
          <w:sz w:val="24"/>
          <w:szCs w:val="24"/>
          <w:lang w:eastAsia="en-US"/>
        </w:rPr>
      </w:pPr>
    </w:p>
    <w:p w14:paraId="1F272626" w14:textId="77777777" w:rsidR="00B55FA2" w:rsidRPr="00B55FA2" w:rsidRDefault="00B55FA2" w:rsidP="00B55FA2">
      <w:pPr>
        <w:rPr>
          <w:rFonts w:ascii="Times New Roman" w:eastAsia="Calibri" w:hAnsi="Times New Roman"/>
          <w:color w:val="auto"/>
          <w:sz w:val="24"/>
          <w:szCs w:val="24"/>
          <w:lang w:eastAsia="en-US"/>
        </w:rPr>
      </w:pPr>
    </w:p>
    <w:p w14:paraId="3BEF3754" w14:textId="77777777" w:rsidR="00B55FA2" w:rsidRPr="00B55FA2" w:rsidRDefault="00B55FA2" w:rsidP="00B55FA2">
      <w:pPr>
        <w:keepNext/>
        <w:spacing w:after="120"/>
        <w:jc w:val="center"/>
        <w:outlineLvl w:val="0"/>
        <w:rPr>
          <w:rFonts w:ascii="Times New Roman" w:eastAsia="Segoe UI" w:hAnsi="Times New Roman"/>
          <w:b/>
          <w:bCs/>
          <w:caps/>
          <w:color w:val="auto"/>
          <w:kern w:val="32"/>
          <w:sz w:val="24"/>
          <w:szCs w:val="24"/>
          <w:lang w:eastAsia="x-none"/>
        </w:rPr>
      </w:pPr>
      <w:r w:rsidRPr="00B55FA2">
        <w:rPr>
          <w:rFonts w:ascii="Times New Roman" w:eastAsia="Segoe UI" w:hAnsi="Times New Roman"/>
          <w:b/>
          <w:bCs/>
          <w:caps/>
          <w:color w:val="auto"/>
          <w:kern w:val="32"/>
          <w:sz w:val="24"/>
          <w:szCs w:val="24"/>
          <w:lang w:val="x-none" w:eastAsia="x-none"/>
        </w:rPr>
        <w:t xml:space="preserve">3. Условия реализации </w:t>
      </w:r>
      <w:r w:rsidRPr="00B55FA2">
        <w:rPr>
          <w:rFonts w:ascii="Times New Roman" w:eastAsia="Segoe UI" w:hAnsi="Times New Roman"/>
          <w:b/>
          <w:bCs/>
          <w:caps/>
          <w:color w:val="auto"/>
          <w:kern w:val="32"/>
          <w:sz w:val="24"/>
          <w:szCs w:val="24"/>
          <w:lang w:eastAsia="x-none"/>
        </w:rPr>
        <w:t>ДИСЦИПЛИНЫ</w:t>
      </w:r>
    </w:p>
    <w:p w14:paraId="632A5BD8" w14:textId="77777777" w:rsidR="00B55FA2" w:rsidRPr="00B55FA2" w:rsidRDefault="00B55FA2" w:rsidP="00B55FA2">
      <w:pPr>
        <w:spacing w:after="120" w:line="276" w:lineRule="auto"/>
        <w:ind w:firstLine="709"/>
        <w:outlineLvl w:val="1"/>
        <w:rPr>
          <w:rFonts w:ascii="Times New Roman" w:eastAsia="Segoe UI" w:hAnsi="Times New Roman"/>
          <w:b/>
          <w:bCs/>
          <w:color w:val="auto"/>
          <w:sz w:val="24"/>
          <w:szCs w:val="24"/>
        </w:rPr>
      </w:pPr>
      <w:r w:rsidRPr="00B55FA2">
        <w:rPr>
          <w:rFonts w:ascii="Times New Roman" w:eastAsia="Segoe UI" w:hAnsi="Times New Roman"/>
          <w:b/>
          <w:bCs/>
          <w:color w:val="auto"/>
          <w:sz w:val="24"/>
          <w:szCs w:val="24"/>
        </w:rPr>
        <w:t>3.1. Материально-техническое обеспечение</w:t>
      </w:r>
    </w:p>
    <w:p w14:paraId="6B124E80" w14:textId="77777777" w:rsidR="00B55FA2" w:rsidRPr="00B55FA2" w:rsidRDefault="00B55FA2" w:rsidP="00B55FA2">
      <w:pP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 xml:space="preserve">             Кабинет(ы) Социально-гуманитарных дисциплин, оснащенный(е) в соответствии с приложением 3 ПОП-П.</w:t>
      </w:r>
    </w:p>
    <w:p w14:paraId="385A66F5" w14:textId="77777777" w:rsidR="00B55FA2" w:rsidRPr="00B55FA2" w:rsidRDefault="00B55FA2" w:rsidP="00B55FA2">
      <w:pPr>
        <w:rPr>
          <w:rFonts w:ascii="Calibri" w:eastAsia="Calibri" w:hAnsi="Calibri"/>
          <w:color w:val="auto"/>
          <w:szCs w:val="22"/>
          <w:lang w:eastAsia="en-US"/>
        </w:rPr>
      </w:pPr>
    </w:p>
    <w:p w14:paraId="7F2C928D" w14:textId="77777777" w:rsidR="00B55FA2" w:rsidRPr="00B55FA2" w:rsidRDefault="00B55FA2" w:rsidP="00B55FA2">
      <w:pPr>
        <w:spacing w:after="120" w:line="276" w:lineRule="auto"/>
        <w:ind w:firstLine="709"/>
        <w:outlineLvl w:val="1"/>
        <w:rPr>
          <w:rFonts w:ascii="Times New Roman" w:hAnsi="Times New Roman"/>
          <w:b/>
          <w:bCs/>
          <w:color w:val="auto"/>
          <w:sz w:val="24"/>
          <w:szCs w:val="24"/>
        </w:rPr>
      </w:pPr>
      <w:r w:rsidRPr="00B55FA2">
        <w:rPr>
          <w:rFonts w:ascii="Times New Roman" w:eastAsia="Segoe UI" w:hAnsi="Times New Roman"/>
          <w:b/>
          <w:bCs/>
          <w:color w:val="auto"/>
          <w:sz w:val="24"/>
          <w:szCs w:val="24"/>
        </w:rPr>
        <w:t>3.2. Учебно-методическое обеспечение</w:t>
      </w:r>
    </w:p>
    <w:p w14:paraId="6BFF2B59" w14:textId="77777777" w:rsidR="00B55FA2" w:rsidRPr="00B55FA2" w:rsidRDefault="00B55FA2" w:rsidP="00B55FA2">
      <w:pPr>
        <w:spacing w:line="276" w:lineRule="auto"/>
        <w:ind w:firstLine="709"/>
        <w:contextualSpacing/>
        <w:jc w:val="both"/>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B55FA2">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55FA2">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2EE68D" w14:textId="77777777" w:rsidR="00B55FA2" w:rsidRPr="00B55FA2" w:rsidRDefault="00B55FA2" w:rsidP="00B55FA2">
      <w:pPr>
        <w:spacing w:line="276" w:lineRule="auto"/>
        <w:ind w:firstLine="709"/>
        <w:contextualSpacing/>
        <w:jc w:val="both"/>
        <w:rPr>
          <w:rFonts w:ascii="Times New Roman" w:eastAsia="Calibri" w:hAnsi="Times New Roman"/>
          <w:bCs/>
          <w:color w:val="auto"/>
          <w:sz w:val="24"/>
          <w:szCs w:val="24"/>
          <w:lang w:eastAsia="en-US"/>
        </w:rPr>
      </w:pPr>
    </w:p>
    <w:p w14:paraId="1D4F7462" w14:textId="77777777" w:rsidR="00B55FA2" w:rsidRPr="00B55FA2" w:rsidRDefault="00B55FA2" w:rsidP="00B55FA2">
      <w:pPr>
        <w:spacing w:line="276" w:lineRule="auto"/>
        <w:ind w:firstLine="709"/>
        <w:contextualSpacing/>
        <w:rPr>
          <w:rFonts w:ascii="Times New Roman" w:eastAsia="Calibri" w:hAnsi="Times New Roman"/>
          <w:b/>
          <w:color w:val="auto"/>
          <w:sz w:val="24"/>
          <w:szCs w:val="24"/>
          <w:lang w:eastAsia="en-US"/>
        </w:rPr>
      </w:pPr>
      <w:r w:rsidRPr="00B55FA2">
        <w:rPr>
          <w:rFonts w:ascii="Times New Roman" w:eastAsia="Calibri" w:hAnsi="Times New Roman"/>
          <w:b/>
          <w:color w:val="auto"/>
          <w:sz w:val="24"/>
          <w:szCs w:val="24"/>
          <w:lang w:eastAsia="en-US"/>
        </w:rPr>
        <w:t>3.2.1. Основные печатные и/или электронные издания</w:t>
      </w:r>
    </w:p>
    <w:p w14:paraId="0C30A02F"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1.Алексеев, В. А. Информатика. Практические работы : учебное пособие для </w:t>
      </w:r>
      <w:proofErr w:type="spellStart"/>
      <w:r w:rsidRPr="00B55FA2">
        <w:rPr>
          <w:rFonts w:ascii="Times New Roman" w:eastAsia="Calibri" w:hAnsi="Times New Roman"/>
          <w:bCs/>
          <w:iCs/>
          <w:color w:val="auto"/>
          <w:sz w:val="24"/>
          <w:szCs w:val="24"/>
          <w:lang w:eastAsia="en-US"/>
        </w:rPr>
        <w:t>спо</w:t>
      </w:r>
      <w:proofErr w:type="spellEnd"/>
      <w:r w:rsidRPr="00B55FA2">
        <w:rPr>
          <w:rFonts w:ascii="Times New Roman" w:eastAsia="Calibri" w:hAnsi="Times New Roman"/>
          <w:bCs/>
          <w:iCs/>
          <w:color w:val="auto"/>
          <w:sz w:val="24"/>
          <w:szCs w:val="24"/>
          <w:lang w:eastAsia="en-US"/>
        </w:rPr>
        <w:t xml:space="preserve"> / В. А. Алексеев. — 3-е изд., стер. — Санкт-Петербург : Лань, 2024. — 256 с. — ISBN 978-5-507-47464-6. — Текст : электронный // Лань : электронно-библиотечная система. — URL: https://e.lanbook.com/book/379946</w:t>
      </w:r>
    </w:p>
    <w:p w14:paraId="407DD09D"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2.Бильфельд, Н. В. Методы MS EXCEL для решения инженерных задач / Н. В. </w:t>
      </w:r>
      <w:proofErr w:type="spellStart"/>
      <w:r w:rsidRPr="00B55FA2">
        <w:rPr>
          <w:rFonts w:ascii="Times New Roman" w:eastAsia="Calibri" w:hAnsi="Times New Roman"/>
          <w:bCs/>
          <w:iCs/>
          <w:color w:val="auto"/>
          <w:sz w:val="24"/>
          <w:szCs w:val="24"/>
          <w:lang w:eastAsia="en-US"/>
        </w:rPr>
        <w:t>Бильфельд</w:t>
      </w:r>
      <w:proofErr w:type="spellEnd"/>
      <w:r w:rsidRPr="00B55FA2">
        <w:rPr>
          <w:rFonts w:ascii="Times New Roman" w:eastAsia="Calibri" w:hAnsi="Times New Roman"/>
          <w:bCs/>
          <w:iCs/>
          <w:color w:val="auto"/>
          <w:sz w:val="24"/>
          <w:szCs w:val="24"/>
          <w:lang w:eastAsia="en-US"/>
        </w:rPr>
        <w:t xml:space="preserve">, М. Н. </w:t>
      </w:r>
      <w:proofErr w:type="spellStart"/>
      <w:r w:rsidRPr="00B55FA2">
        <w:rPr>
          <w:rFonts w:ascii="Times New Roman" w:eastAsia="Calibri" w:hAnsi="Times New Roman"/>
          <w:bCs/>
          <w:iCs/>
          <w:color w:val="auto"/>
          <w:sz w:val="24"/>
          <w:szCs w:val="24"/>
          <w:lang w:eastAsia="en-US"/>
        </w:rPr>
        <w:t>Фелькер</w:t>
      </w:r>
      <w:proofErr w:type="spellEnd"/>
      <w:r w:rsidRPr="00B55FA2">
        <w:rPr>
          <w:rFonts w:ascii="Times New Roman" w:eastAsia="Calibri" w:hAnsi="Times New Roman"/>
          <w:bCs/>
          <w:iCs/>
          <w:color w:val="auto"/>
          <w:sz w:val="24"/>
          <w:szCs w:val="24"/>
          <w:lang w:eastAsia="en-US"/>
        </w:rPr>
        <w:t>. — 3-е изд., стер. — Санкт-Петербург : Лань, 2023. — 164 с. — ISBN 978-5-507-46201-8. — Текст : электронный // Лань : электронно-библиотечная система. — URL: https://e.lanbook.com/book/302273</w:t>
      </w:r>
    </w:p>
    <w:p w14:paraId="35B8F0F3"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3.Галыгина И. В. Информатика. Лабораторный практикум. : учебное пособие для </w:t>
      </w:r>
      <w:proofErr w:type="spellStart"/>
      <w:r w:rsidRPr="00B55FA2">
        <w:rPr>
          <w:rFonts w:ascii="Times New Roman" w:eastAsia="Calibri" w:hAnsi="Times New Roman"/>
          <w:bCs/>
          <w:iCs/>
          <w:color w:val="auto"/>
          <w:sz w:val="24"/>
          <w:szCs w:val="24"/>
          <w:lang w:eastAsia="en-US"/>
        </w:rPr>
        <w:t>спо</w:t>
      </w:r>
      <w:proofErr w:type="spellEnd"/>
      <w:r w:rsidRPr="00B55FA2">
        <w:rPr>
          <w:rFonts w:ascii="Times New Roman" w:eastAsia="Calibri" w:hAnsi="Times New Roman"/>
          <w:bCs/>
          <w:iCs/>
          <w:color w:val="auto"/>
          <w:sz w:val="24"/>
          <w:szCs w:val="24"/>
          <w:lang w:eastAsia="en-US"/>
        </w:rPr>
        <w:t xml:space="preserve"> / И. В. Галыгина, Л. В. Галыгина. — Санкт-Петербург : Лань, 2021 — Часть 2 — 2021. — 172 с. — ISBN 978-5-8114-7616-9. — Текст : электронный // Лань : электронно-библиотечная система. — URL: https://e.lanbook.com/book/179027</w:t>
      </w:r>
    </w:p>
    <w:p w14:paraId="130072EC"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4.Галыгина, И. В. Информатика. Лабораторный практикум. Часть 1 : учебное пособие для </w:t>
      </w:r>
      <w:proofErr w:type="spellStart"/>
      <w:r w:rsidRPr="00B55FA2">
        <w:rPr>
          <w:rFonts w:ascii="Times New Roman" w:eastAsia="Calibri" w:hAnsi="Times New Roman"/>
          <w:bCs/>
          <w:iCs/>
          <w:color w:val="auto"/>
          <w:sz w:val="24"/>
          <w:szCs w:val="24"/>
          <w:lang w:eastAsia="en-US"/>
        </w:rPr>
        <w:t>спо</w:t>
      </w:r>
      <w:proofErr w:type="spellEnd"/>
      <w:r w:rsidRPr="00B55FA2">
        <w:rPr>
          <w:rFonts w:ascii="Times New Roman" w:eastAsia="Calibri" w:hAnsi="Times New Roman"/>
          <w:bCs/>
          <w:iCs/>
          <w:color w:val="auto"/>
          <w:sz w:val="24"/>
          <w:szCs w:val="24"/>
          <w:lang w:eastAsia="en-US"/>
        </w:rPr>
        <w:t xml:space="preserve"> / И. В. Галыгина, Л. В. Галыгина. — 2-е изд., стер. — Санкт-Петербург : Лань, 2022. — 124 с. — ISBN 978-5-8114-8956-5. — Текст : электронный // Лань : электронно-библиотечная система. — URL: https://e.lanbook.com/book/185920</w:t>
      </w:r>
    </w:p>
    <w:p w14:paraId="134576A4"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5.Журавлев А.Е. Информатика. Практикум в среде Microsoft Office 2016/2019 / А. Е. Журавлев. — 4-е изд., стер. — СПб.: Лань, 2023. — 124 с. — ISBN 978-5-507-45697-0. — Текст: электронный // Лань: электронно-библиотечная система. — URL: https://e.lanbook.com/book/279833</w:t>
      </w:r>
    </w:p>
    <w:p w14:paraId="6AE5402D"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6.Зимин, В. П.  Информатика. Лабораторный практикум в 2 ч. Часть 1 : учебное пособие для среднего профессионального образования / В. П. Зимин. — 2-е изд., </w:t>
      </w:r>
      <w:proofErr w:type="spellStart"/>
      <w:r w:rsidRPr="00B55FA2">
        <w:rPr>
          <w:rFonts w:ascii="Times New Roman" w:eastAsia="Calibri" w:hAnsi="Times New Roman"/>
          <w:bCs/>
          <w:iCs/>
          <w:color w:val="auto"/>
          <w:sz w:val="24"/>
          <w:szCs w:val="24"/>
          <w:lang w:eastAsia="en-US"/>
        </w:rPr>
        <w:t>испр</w:t>
      </w:r>
      <w:proofErr w:type="spellEnd"/>
      <w:r w:rsidRPr="00B55FA2">
        <w:rPr>
          <w:rFonts w:ascii="Times New Roman" w:eastAsia="Calibri" w:hAnsi="Times New Roman"/>
          <w:bCs/>
          <w:iCs/>
          <w:color w:val="auto"/>
          <w:sz w:val="24"/>
          <w:szCs w:val="24"/>
          <w:lang w:eastAsia="en-US"/>
        </w:rPr>
        <w:t xml:space="preserve">. и доп. — Москва : Издательство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2024. — 126 с. — (Профессиональное образование). — ISBN 978-5-534-11851-3. — Текст : электронный // Образовательная платформа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[сайт]. — URL: https://urait.ru/bcode/539481 </w:t>
      </w:r>
    </w:p>
    <w:p w14:paraId="77DBECF0"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lastRenderedPageBreak/>
        <w:t xml:space="preserve">7.Зимин, В. П.  Информатика. Лабораторный практикум в 2 ч. Часть 2 : учебное пособие для среднего профессионального образования / В. П. Зимин. — 2-е изд. — Москва : Издательство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2024. — 153 с. — (Профессиональное образование). — ISBN 978-5-534-11854-4. — Текст : электронный // Образовательная платформа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[сайт]. — URL: https://urait.ru/bcode/539503 </w:t>
      </w:r>
    </w:p>
    <w:p w14:paraId="4B1DB749" w14:textId="77777777" w:rsidR="00B55FA2" w:rsidRPr="00B55FA2" w:rsidRDefault="00B55FA2" w:rsidP="00B55FA2">
      <w:pPr>
        <w:suppressAutoHyphens/>
        <w:spacing w:line="276" w:lineRule="auto"/>
        <w:ind w:firstLine="709"/>
        <w:contextualSpacing/>
        <w:rPr>
          <w:rFonts w:ascii="Times New Roman" w:eastAsia="Calibri" w:hAnsi="Times New Roman"/>
          <w:bCs/>
          <w:iCs/>
          <w:color w:val="auto"/>
          <w:sz w:val="24"/>
          <w:szCs w:val="24"/>
          <w:lang w:eastAsia="en-US"/>
        </w:rPr>
      </w:pPr>
    </w:p>
    <w:p w14:paraId="4E0D4E59" w14:textId="77777777" w:rsidR="00B55FA2" w:rsidRPr="00B55FA2" w:rsidRDefault="00B55FA2" w:rsidP="00B55FA2">
      <w:pPr>
        <w:suppressAutoHyphens/>
        <w:spacing w:line="276" w:lineRule="auto"/>
        <w:ind w:firstLine="709"/>
        <w:contextualSpacing/>
        <w:rPr>
          <w:rFonts w:ascii="Times New Roman" w:eastAsia="Calibri" w:hAnsi="Times New Roman"/>
          <w:bCs/>
          <w:i/>
          <w:color w:val="auto"/>
          <w:sz w:val="24"/>
          <w:szCs w:val="24"/>
          <w:lang w:eastAsia="en-US"/>
        </w:rPr>
      </w:pPr>
      <w:r w:rsidRPr="00B55FA2">
        <w:rPr>
          <w:rFonts w:ascii="Times New Roman" w:eastAsia="Calibri" w:hAnsi="Times New Roman"/>
          <w:b/>
          <w:bCs/>
          <w:color w:val="auto"/>
          <w:sz w:val="24"/>
          <w:szCs w:val="24"/>
          <w:lang w:eastAsia="en-US"/>
        </w:rPr>
        <w:t xml:space="preserve">3.2.2. Дополнительные источники </w:t>
      </w:r>
    </w:p>
    <w:p w14:paraId="6F839C92"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Зубова, Е. Д. Информатика и ИКТ / Е. Д. Зубова. — 4-е изд., стер. — Санкт-Петербург : Лань, 2023. — 180 с. — ISBN 978-5-507-47171-3. — Текст : электронный // Лань : электронно-библиотечная система. — URL: https://e.lanbook.com/book/336194 (дата обращения: 26.03.2024). — Режим доступа: для </w:t>
      </w:r>
      <w:proofErr w:type="spellStart"/>
      <w:r w:rsidRPr="00B55FA2">
        <w:rPr>
          <w:rFonts w:ascii="Times New Roman" w:eastAsia="Calibri" w:hAnsi="Times New Roman"/>
          <w:bCs/>
          <w:iCs/>
          <w:color w:val="auto"/>
          <w:sz w:val="24"/>
          <w:szCs w:val="24"/>
          <w:lang w:eastAsia="en-US"/>
        </w:rPr>
        <w:t>авториз</w:t>
      </w:r>
      <w:proofErr w:type="spellEnd"/>
      <w:r w:rsidRPr="00B55FA2">
        <w:rPr>
          <w:rFonts w:ascii="Times New Roman" w:eastAsia="Calibri" w:hAnsi="Times New Roman"/>
          <w:bCs/>
          <w:iCs/>
          <w:color w:val="auto"/>
          <w:sz w:val="24"/>
          <w:szCs w:val="24"/>
          <w:lang w:eastAsia="en-US"/>
        </w:rPr>
        <w:t>. пользователей.</w:t>
      </w:r>
    </w:p>
    <w:p w14:paraId="271A90FD"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proofErr w:type="spellStart"/>
      <w:r w:rsidRPr="00B55FA2">
        <w:rPr>
          <w:rFonts w:ascii="Times New Roman" w:eastAsia="Calibri" w:hAnsi="Times New Roman"/>
          <w:bCs/>
          <w:iCs/>
          <w:color w:val="auto"/>
          <w:sz w:val="24"/>
          <w:szCs w:val="24"/>
          <w:lang w:eastAsia="en-US"/>
        </w:rPr>
        <w:t>Прохорский</w:t>
      </w:r>
      <w:proofErr w:type="spellEnd"/>
      <w:r w:rsidRPr="00B55FA2">
        <w:rPr>
          <w:rFonts w:ascii="Times New Roman" w:eastAsia="Calibri" w:hAnsi="Times New Roman"/>
          <w:bCs/>
          <w:iCs/>
          <w:color w:val="auto"/>
          <w:sz w:val="24"/>
          <w:szCs w:val="24"/>
          <w:lang w:eastAsia="en-US"/>
        </w:rPr>
        <w:t xml:space="preserve">, Г. В., Информационные технологии в архитектуре и строительстве : учебное пособие / Г. В. </w:t>
      </w:r>
      <w:proofErr w:type="spellStart"/>
      <w:r w:rsidRPr="00B55FA2">
        <w:rPr>
          <w:rFonts w:ascii="Times New Roman" w:eastAsia="Calibri" w:hAnsi="Times New Roman"/>
          <w:bCs/>
          <w:iCs/>
          <w:color w:val="auto"/>
          <w:sz w:val="24"/>
          <w:szCs w:val="24"/>
          <w:lang w:eastAsia="en-US"/>
        </w:rPr>
        <w:t>Прохорский</w:t>
      </w:r>
      <w:proofErr w:type="spellEnd"/>
      <w:r w:rsidRPr="00B55FA2">
        <w:rPr>
          <w:rFonts w:ascii="Times New Roman" w:eastAsia="Calibri" w:hAnsi="Times New Roman"/>
          <w:bCs/>
          <w:iCs/>
          <w:color w:val="auto"/>
          <w:sz w:val="24"/>
          <w:szCs w:val="24"/>
          <w:lang w:eastAsia="en-US"/>
        </w:rPr>
        <w:t xml:space="preserve">. — Москва : </w:t>
      </w:r>
      <w:proofErr w:type="spellStart"/>
      <w:r w:rsidRPr="00B55FA2">
        <w:rPr>
          <w:rFonts w:ascii="Times New Roman" w:eastAsia="Calibri" w:hAnsi="Times New Roman"/>
          <w:bCs/>
          <w:iCs/>
          <w:color w:val="auto"/>
          <w:sz w:val="24"/>
          <w:szCs w:val="24"/>
          <w:lang w:eastAsia="en-US"/>
        </w:rPr>
        <w:t>КноРус</w:t>
      </w:r>
      <w:proofErr w:type="spellEnd"/>
      <w:r w:rsidRPr="00B55FA2">
        <w:rPr>
          <w:rFonts w:ascii="Times New Roman" w:eastAsia="Calibri" w:hAnsi="Times New Roman"/>
          <w:bCs/>
          <w:iCs/>
          <w:color w:val="auto"/>
          <w:sz w:val="24"/>
          <w:szCs w:val="24"/>
          <w:lang w:eastAsia="en-US"/>
        </w:rPr>
        <w:t>, 2023. — 247 с. — ISBN 978-5-406-11208-3. — URL: https://book.ru/book/949191 — Текст : электронный.</w:t>
      </w:r>
    </w:p>
    <w:p w14:paraId="41390ECE" w14:textId="77777777" w:rsidR="00B55FA2" w:rsidRPr="00B55FA2" w:rsidRDefault="00B55FA2" w:rsidP="00B55FA2">
      <w:pPr>
        <w:suppressAutoHyphens/>
        <w:spacing w:line="276" w:lineRule="auto"/>
        <w:ind w:firstLine="709"/>
        <w:contextualSpacing/>
        <w:jc w:val="both"/>
        <w:rPr>
          <w:rFonts w:ascii="Times New Roman" w:eastAsia="Calibri" w:hAnsi="Times New Roman"/>
          <w:bCs/>
          <w:iCs/>
          <w:color w:val="auto"/>
          <w:sz w:val="24"/>
          <w:szCs w:val="24"/>
          <w:lang w:eastAsia="en-US"/>
        </w:rPr>
      </w:pPr>
      <w:r w:rsidRPr="00B55FA2">
        <w:rPr>
          <w:rFonts w:ascii="Times New Roman" w:eastAsia="Calibri" w:hAnsi="Times New Roman"/>
          <w:bCs/>
          <w:iCs/>
          <w:color w:val="auto"/>
          <w:sz w:val="24"/>
          <w:szCs w:val="24"/>
          <w:lang w:eastAsia="en-US"/>
        </w:rPr>
        <w:t xml:space="preserve">Трофимов, В. В. Информатика : учебник для среднего профессионального образования / В. В. Трофимов, М. И. </w:t>
      </w:r>
      <w:proofErr w:type="spellStart"/>
      <w:r w:rsidRPr="00B55FA2">
        <w:rPr>
          <w:rFonts w:ascii="Times New Roman" w:eastAsia="Calibri" w:hAnsi="Times New Roman"/>
          <w:bCs/>
          <w:iCs/>
          <w:color w:val="auto"/>
          <w:sz w:val="24"/>
          <w:szCs w:val="24"/>
          <w:lang w:eastAsia="en-US"/>
        </w:rPr>
        <w:t>Барабанова</w:t>
      </w:r>
      <w:proofErr w:type="spellEnd"/>
      <w:r w:rsidRPr="00B55FA2">
        <w:rPr>
          <w:rFonts w:ascii="Times New Roman" w:eastAsia="Calibri" w:hAnsi="Times New Roman"/>
          <w:bCs/>
          <w:iCs/>
          <w:color w:val="auto"/>
          <w:sz w:val="24"/>
          <w:szCs w:val="24"/>
          <w:lang w:eastAsia="en-US"/>
        </w:rPr>
        <w:t xml:space="preserve">. — 4-е изд., </w:t>
      </w:r>
      <w:proofErr w:type="spellStart"/>
      <w:r w:rsidRPr="00B55FA2">
        <w:rPr>
          <w:rFonts w:ascii="Times New Roman" w:eastAsia="Calibri" w:hAnsi="Times New Roman"/>
          <w:bCs/>
          <w:iCs/>
          <w:color w:val="auto"/>
          <w:sz w:val="24"/>
          <w:szCs w:val="24"/>
          <w:lang w:eastAsia="en-US"/>
        </w:rPr>
        <w:t>перераб</w:t>
      </w:r>
      <w:proofErr w:type="spellEnd"/>
      <w:r w:rsidRPr="00B55FA2">
        <w:rPr>
          <w:rFonts w:ascii="Times New Roman" w:eastAsia="Calibri" w:hAnsi="Times New Roman"/>
          <w:bCs/>
          <w:iCs/>
          <w:color w:val="auto"/>
          <w:sz w:val="24"/>
          <w:szCs w:val="24"/>
          <w:lang w:eastAsia="en-US"/>
        </w:rPr>
        <w:t xml:space="preserve">. и доп. — Москва : Издательство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2024. — 795 с. — (Профессиональное образование). — ISBN 978-5-534-17499-1. — Текст : электронный // Образовательная платформа </w:t>
      </w:r>
      <w:proofErr w:type="spellStart"/>
      <w:r w:rsidRPr="00B55FA2">
        <w:rPr>
          <w:rFonts w:ascii="Times New Roman" w:eastAsia="Calibri" w:hAnsi="Times New Roman"/>
          <w:bCs/>
          <w:iCs/>
          <w:color w:val="auto"/>
          <w:sz w:val="24"/>
          <w:szCs w:val="24"/>
          <w:lang w:eastAsia="en-US"/>
        </w:rPr>
        <w:t>Юрайт</w:t>
      </w:r>
      <w:proofErr w:type="spellEnd"/>
      <w:r w:rsidRPr="00B55FA2">
        <w:rPr>
          <w:rFonts w:ascii="Times New Roman" w:eastAsia="Calibri" w:hAnsi="Times New Roman"/>
          <w:bCs/>
          <w:iCs/>
          <w:color w:val="auto"/>
          <w:sz w:val="24"/>
          <w:szCs w:val="24"/>
          <w:lang w:eastAsia="en-US"/>
        </w:rPr>
        <w:t xml:space="preserve"> [сайт]. — URL: </w:t>
      </w:r>
      <w:hyperlink r:id="rId29" w:history="1">
        <w:r w:rsidRPr="00B55FA2">
          <w:rPr>
            <w:rFonts w:ascii="Times New Roman" w:eastAsia="Calibri" w:hAnsi="Times New Roman"/>
            <w:bCs/>
            <w:iCs/>
            <w:color w:val="auto"/>
            <w:sz w:val="24"/>
            <w:szCs w:val="24"/>
            <w:lang w:eastAsia="en-US"/>
          </w:rPr>
          <w:t>https://urait.ru/bcode/545059</w:t>
        </w:r>
      </w:hyperlink>
    </w:p>
    <w:p w14:paraId="44F9C6F5" w14:textId="77777777" w:rsidR="00B55FA2" w:rsidRPr="00B55FA2" w:rsidRDefault="00B55FA2" w:rsidP="00B55FA2">
      <w:pPr>
        <w:keepNext/>
        <w:spacing w:after="120"/>
        <w:jc w:val="center"/>
        <w:outlineLvl w:val="0"/>
        <w:rPr>
          <w:rFonts w:ascii="Times New Roman" w:eastAsia="Segoe UI" w:hAnsi="Times New Roman"/>
          <w:b/>
          <w:bCs/>
          <w:caps/>
          <w:color w:val="auto"/>
          <w:kern w:val="32"/>
          <w:sz w:val="24"/>
          <w:szCs w:val="24"/>
          <w:lang w:eastAsia="x-none"/>
        </w:rPr>
      </w:pPr>
      <w:r w:rsidRPr="00B55FA2">
        <w:rPr>
          <w:rFonts w:ascii="Times New Roman" w:eastAsia="Segoe UI" w:hAnsi="Times New Roman"/>
          <w:b/>
          <w:bCs/>
          <w:caps/>
          <w:color w:val="auto"/>
          <w:kern w:val="32"/>
          <w:sz w:val="24"/>
          <w:szCs w:val="24"/>
          <w:lang w:val="x-none" w:eastAsia="x-none"/>
        </w:rPr>
        <w:t xml:space="preserve">4. Контроль и оценка результатов </w:t>
      </w:r>
      <w:r w:rsidRPr="00B55FA2">
        <w:rPr>
          <w:rFonts w:ascii="Times New Roman" w:eastAsia="Segoe UI" w:hAnsi="Times New Roman"/>
          <w:b/>
          <w:bCs/>
          <w:caps/>
          <w:color w:val="auto"/>
          <w:kern w:val="32"/>
          <w:sz w:val="24"/>
          <w:szCs w:val="24"/>
          <w:lang w:val="x-none" w:eastAsia="x-none"/>
        </w:rPr>
        <w:br/>
        <w:t xml:space="preserve">освоения </w:t>
      </w:r>
      <w:r w:rsidRPr="00B55FA2">
        <w:rPr>
          <w:rFonts w:ascii="Times New Roman" w:eastAsia="Segoe UI" w:hAnsi="Times New Roman"/>
          <w:b/>
          <w:bCs/>
          <w:caps/>
          <w:color w:val="auto"/>
          <w:kern w:val="32"/>
          <w:sz w:val="24"/>
          <w:szCs w:val="24"/>
          <w:lang w:eastAsia="x-none"/>
        </w:rPr>
        <w:t>ДИСЦИПЛИНЫ</w:t>
      </w:r>
    </w:p>
    <w:p w14:paraId="3D5281D7" w14:textId="77777777" w:rsidR="00B55FA2" w:rsidRPr="00B55FA2" w:rsidRDefault="00B55FA2" w:rsidP="00B55FA2">
      <w:pPr>
        <w:keepNext/>
        <w:tabs>
          <w:tab w:val="left" w:pos="470"/>
        </w:tabs>
        <w:spacing w:after="120"/>
        <w:outlineLvl w:val="0"/>
        <w:rPr>
          <w:rFonts w:ascii="Times New Roman" w:eastAsia="Segoe UI" w:hAnsi="Times New Roman"/>
          <w:b/>
          <w:bCs/>
          <w:caps/>
          <w:color w:val="auto"/>
          <w:kern w:val="32"/>
          <w:sz w:val="24"/>
          <w:szCs w:val="24"/>
          <w:lang w:eastAsia="x-none"/>
        </w:rPr>
      </w:pPr>
      <w:r w:rsidRPr="00B55FA2">
        <w:rPr>
          <w:rFonts w:ascii="Times New Roman" w:eastAsia="Segoe UI" w:hAnsi="Times New Roman"/>
          <w:b/>
          <w:bCs/>
          <w:caps/>
          <w:color w:val="auto"/>
          <w:kern w:val="32"/>
          <w:sz w:val="24"/>
          <w:szCs w:val="24"/>
          <w:lang w:eastAsia="x-non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8"/>
        <w:gridCol w:w="3998"/>
        <w:gridCol w:w="2472"/>
      </w:tblGrid>
      <w:tr w:rsidR="00B55FA2" w:rsidRPr="00B55FA2" w14:paraId="71D86BCC" w14:textId="77777777" w:rsidTr="00C25760">
        <w:tc>
          <w:tcPr>
            <w:tcW w:w="3227" w:type="dxa"/>
            <w:vAlign w:val="center"/>
          </w:tcPr>
          <w:p w14:paraId="214BF0F8" w14:textId="77777777" w:rsidR="00B55FA2" w:rsidRPr="00B55FA2" w:rsidRDefault="00B55FA2" w:rsidP="00B55FA2">
            <w:pPr>
              <w:jc w:val="center"/>
              <w:rPr>
                <w:rFonts w:ascii="Times New Roman" w:hAnsi="Times New Roman"/>
                <w:b/>
                <w:bCs/>
                <w:i/>
                <w:color w:val="auto"/>
                <w:sz w:val="24"/>
                <w:szCs w:val="24"/>
              </w:rPr>
            </w:pPr>
            <w:r w:rsidRPr="00B55FA2">
              <w:rPr>
                <w:rFonts w:ascii="Times New Roman" w:eastAsia="Calibri" w:hAnsi="Times New Roman"/>
                <w:b/>
                <w:iCs/>
                <w:color w:val="auto"/>
                <w:sz w:val="24"/>
                <w:szCs w:val="24"/>
                <w:lang w:val="en-US"/>
              </w:rPr>
              <w:t>Результаты обучения</w:t>
            </w:r>
          </w:p>
        </w:tc>
        <w:tc>
          <w:tcPr>
            <w:tcW w:w="4252" w:type="dxa"/>
            <w:vAlign w:val="center"/>
          </w:tcPr>
          <w:p w14:paraId="79682817" w14:textId="77777777" w:rsidR="00B55FA2" w:rsidRPr="00B55FA2" w:rsidRDefault="00B55FA2" w:rsidP="00B55FA2">
            <w:pPr>
              <w:jc w:val="center"/>
              <w:rPr>
                <w:rFonts w:ascii="Times New Roman" w:hAnsi="Times New Roman"/>
                <w:b/>
                <w:bCs/>
                <w:i/>
                <w:color w:val="auto"/>
                <w:sz w:val="24"/>
                <w:szCs w:val="24"/>
              </w:rPr>
            </w:pPr>
            <w:r w:rsidRPr="00B55FA2">
              <w:rPr>
                <w:rFonts w:ascii="Times New Roman" w:eastAsia="Calibri" w:hAnsi="Times New Roman"/>
                <w:b/>
                <w:iCs/>
                <w:color w:val="auto"/>
                <w:sz w:val="24"/>
                <w:szCs w:val="24"/>
                <w:lang w:val="en-US"/>
              </w:rPr>
              <w:t>Показатели освоенности компетенций</w:t>
            </w:r>
          </w:p>
        </w:tc>
        <w:tc>
          <w:tcPr>
            <w:tcW w:w="2552" w:type="dxa"/>
            <w:vAlign w:val="center"/>
          </w:tcPr>
          <w:p w14:paraId="2BD6FDEE" w14:textId="77777777" w:rsidR="00B55FA2" w:rsidRPr="00B55FA2" w:rsidRDefault="00B55FA2" w:rsidP="00B55FA2">
            <w:pPr>
              <w:jc w:val="center"/>
              <w:rPr>
                <w:rFonts w:ascii="Times New Roman" w:hAnsi="Times New Roman"/>
                <w:b/>
                <w:bCs/>
                <w:i/>
                <w:color w:val="auto"/>
                <w:sz w:val="24"/>
                <w:szCs w:val="24"/>
              </w:rPr>
            </w:pPr>
            <w:r w:rsidRPr="00B55FA2">
              <w:rPr>
                <w:rFonts w:ascii="Times New Roman" w:eastAsia="Calibri" w:hAnsi="Times New Roman"/>
                <w:b/>
                <w:color w:val="auto"/>
                <w:sz w:val="24"/>
                <w:szCs w:val="24"/>
                <w:lang w:val="en-US"/>
              </w:rPr>
              <w:t>Методы оценки</w:t>
            </w:r>
          </w:p>
        </w:tc>
      </w:tr>
      <w:tr w:rsidR="00B55FA2" w:rsidRPr="00B55FA2" w14:paraId="7166F1AA" w14:textId="77777777" w:rsidTr="00C25760">
        <w:tc>
          <w:tcPr>
            <w:tcW w:w="10031" w:type="dxa"/>
            <w:gridSpan w:val="3"/>
            <w:vAlign w:val="center"/>
          </w:tcPr>
          <w:p w14:paraId="16AC773C" w14:textId="77777777" w:rsidR="00B55FA2" w:rsidRPr="00B55FA2" w:rsidRDefault="00B55FA2" w:rsidP="00B55FA2">
            <w:pPr>
              <w:rPr>
                <w:rFonts w:ascii="Times New Roman" w:hAnsi="Times New Roman"/>
                <w:b/>
                <w:bCs/>
                <w:i/>
                <w:color w:val="auto"/>
                <w:sz w:val="24"/>
                <w:szCs w:val="24"/>
              </w:rPr>
            </w:pPr>
            <w:r w:rsidRPr="00B55FA2">
              <w:rPr>
                <w:rFonts w:ascii="Times New Roman" w:hAnsi="Times New Roman"/>
                <w:b/>
                <w:bCs/>
                <w:i/>
                <w:color w:val="auto"/>
                <w:sz w:val="24"/>
                <w:szCs w:val="24"/>
              </w:rPr>
              <w:t>Знания:</w:t>
            </w:r>
          </w:p>
        </w:tc>
      </w:tr>
      <w:tr w:rsidR="00B55FA2" w:rsidRPr="00B55FA2" w14:paraId="124EB4F2" w14:textId="77777777" w:rsidTr="00C25760">
        <w:tc>
          <w:tcPr>
            <w:tcW w:w="3227" w:type="dxa"/>
          </w:tcPr>
          <w:p w14:paraId="155201CB"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olor w:val="auto"/>
                <w:sz w:val="24"/>
                <w:szCs w:val="24"/>
                <w:lang w:eastAsia="en-US"/>
              </w:rPr>
            </w:pPr>
            <w:r w:rsidRPr="00B55FA2">
              <w:rPr>
                <w:rFonts w:ascii="Times New Roman" w:eastAsia="Calibri" w:hAnsi="Times New Roman"/>
                <w:color w:val="auto"/>
                <w:sz w:val="24"/>
                <w:szCs w:val="24"/>
                <w:lang w:eastAsia="en-US"/>
              </w:rPr>
              <w:t>Основные понятия автоматизированной обработки информации</w:t>
            </w:r>
          </w:p>
        </w:tc>
        <w:tc>
          <w:tcPr>
            <w:tcW w:w="4252" w:type="dxa"/>
          </w:tcPr>
          <w:p w14:paraId="061B861E" w14:textId="77777777" w:rsidR="00B55FA2" w:rsidRPr="00B55FA2" w:rsidRDefault="00B55FA2" w:rsidP="00B55FA2">
            <w:pPr>
              <w:jc w:val="center"/>
              <w:rPr>
                <w:rFonts w:ascii="Times New Roman" w:eastAsia="Calibri" w:hAnsi="Times New Roman"/>
                <w:sz w:val="24"/>
                <w:szCs w:val="24"/>
                <w:lang w:eastAsia="en-US"/>
              </w:rPr>
            </w:pPr>
            <w:r w:rsidRPr="00B55FA2">
              <w:rPr>
                <w:rFonts w:ascii="Times New Roman" w:eastAsia="Calibri" w:hAnsi="Times New Roman"/>
                <w:sz w:val="24"/>
                <w:szCs w:val="24"/>
                <w:lang w:eastAsia="en-US"/>
              </w:rPr>
              <w:t>Демонстрирует знания основных понятий автоматизированной обработки информации</w:t>
            </w:r>
          </w:p>
        </w:tc>
        <w:tc>
          <w:tcPr>
            <w:tcW w:w="2552" w:type="dxa"/>
            <w:vMerge w:val="restart"/>
          </w:tcPr>
          <w:p w14:paraId="68F4D74E"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Тестирование,</w:t>
            </w:r>
          </w:p>
          <w:p w14:paraId="13F4C433"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устный опрос</w:t>
            </w:r>
          </w:p>
          <w:p w14:paraId="30178B7B"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Экспертная оценка по результатам наблюдения за деятельностью студента в процессе освоения учебной дисциплины</w:t>
            </w:r>
          </w:p>
        </w:tc>
      </w:tr>
      <w:tr w:rsidR="00B55FA2" w:rsidRPr="00B55FA2" w14:paraId="1CDE5975" w14:textId="77777777" w:rsidTr="00C25760">
        <w:tc>
          <w:tcPr>
            <w:tcW w:w="3227" w:type="dxa"/>
          </w:tcPr>
          <w:p w14:paraId="7080516C"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olor w:val="auto"/>
                <w:sz w:val="24"/>
                <w:szCs w:val="24"/>
                <w:lang w:eastAsia="en-US"/>
              </w:rPr>
            </w:pPr>
            <w:r w:rsidRPr="00B55FA2">
              <w:rPr>
                <w:rFonts w:ascii="Times New Roman" w:eastAsia="Calibri" w:hAnsi="Times New Roman"/>
                <w:color w:val="auto"/>
                <w:sz w:val="24"/>
                <w:szCs w:val="24"/>
                <w:lang w:eastAsia="en-US"/>
              </w:rPr>
              <w:t>Общий состав и структуру персональных компьютеров и вычислительных систем</w:t>
            </w:r>
          </w:p>
        </w:tc>
        <w:tc>
          <w:tcPr>
            <w:tcW w:w="4252" w:type="dxa"/>
          </w:tcPr>
          <w:p w14:paraId="05C08E34" w14:textId="77777777" w:rsidR="00B55FA2" w:rsidRPr="00B55FA2" w:rsidRDefault="00B55FA2" w:rsidP="00B55FA2">
            <w:pPr>
              <w:jc w:val="center"/>
              <w:rPr>
                <w:rFonts w:ascii="Times New Roman" w:eastAsia="Calibri" w:hAnsi="Times New Roman"/>
                <w:sz w:val="24"/>
                <w:szCs w:val="24"/>
                <w:lang w:eastAsia="en-US"/>
              </w:rPr>
            </w:pPr>
            <w:r w:rsidRPr="00B55FA2">
              <w:rPr>
                <w:rFonts w:ascii="Times New Roman" w:eastAsia="Calibri" w:hAnsi="Times New Roman"/>
                <w:sz w:val="24"/>
                <w:szCs w:val="24"/>
                <w:lang w:eastAsia="en-US"/>
              </w:rPr>
              <w:t xml:space="preserve">Обосновывает выбор необходимого состава и структуры персонального компьютера и вычислительных систем и демонстрирует эти знания </w:t>
            </w:r>
          </w:p>
        </w:tc>
        <w:tc>
          <w:tcPr>
            <w:tcW w:w="2552" w:type="dxa"/>
            <w:vMerge/>
          </w:tcPr>
          <w:p w14:paraId="471C1F02" w14:textId="77777777" w:rsidR="00B55FA2" w:rsidRPr="00B55FA2" w:rsidRDefault="00B55FA2" w:rsidP="00B55FA2">
            <w:pPr>
              <w:jc w:val="center"/>
              <w:rPr>
                <w:rFonts w:ascii="Times New Roman" w:eastAsia="Calibri" w:hAnsi="Times New Roman"/>
                <w:bCs/>
                <w:color w:val="auto"/>
                <w:sz w:val="24"/>
                <w:szCs w:val="24"/>
                <w:lang w:eastAsia="en-US"/>
              </w:rPr>
            </w:pPr>
          </w:p>
        </w:tc>
      </w:tr>
      <w:tr w:rsidR="00B55FA2" w:rsidRPr="00B55FA2" w14:paraId="2FECF4BE" w14:textId="77777777" w:rsidTr="00C25760">
        <w:tc>
          <w:tcPr>
            <w:tcW w:w="3227" w:type="dxa"/>
          </w:tcPr>
          <w:p w14:paraId="191AAD28"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olor w:val="auto"/>
                <w:sz w:val="24"/>
                <w:szCs w:val="24"/>
                <w:lang w:eastAsia="en-US"/>
              </w:rPr>
            </w:pPr>
            <w:r w:rsidRPr="00B55FA2">
              <w:rPr>
                <w:rFonts w:ascii="Times New Roman" w:eastAsia="Calibri" w:hAnsi="Times New Roman"/>
                <w:color w:val="auto"/>
                <w:sz w:val="24"/>
                <w:szCs w:val="24"/>
                <w:lang w:eastAsia="en-US"/>
              </w:rPr>
              <w:t>Состав, функции и возможности использования информационных и телекоммуникационных технологий в профессиональной деятельности</w:t>
            </w:r>
          </w:p>
        </w:tc>
        <w:tc>
          <w:tcPr>
            <w:tcW w:w="4252" w:type="dxa"/>
          </w:tcPr>
          <w:p w14:paraId="2F718E3B" w14:textId="77777777" w:rsidR="00B55FA2" w:rsidRPr="00B55FA2" w:rsidRDefault="00B55FA2" w:rsidP="00B55FA2">
            <w:pPr>
              <w:jc w:val="center"/>
              <w:rPr>
                <w:rFonts w:ascii="Times New Roman" w:eastAsia="Calibri" w:hAnsi="Times New Roman"/>
                <w:sz w:val="24"/>
                <w:szCs w:val="24"/>
                <w:lang w:eastAsia="en-US"/>
              </w:rPr>
            </w:pPr>
            <w:r w:rsidRPr="00B55FA2">
              <w:rPr>
                <w:rFonts w:ascii="Times New Roman" w:hAnsi="Times New Roman"/>
                <w:bCs/>
                <w:color w:val="auto"/>
                <w:sz w:val="24"/>
                <w:szCs w:val="22"/>
              </w:rPr>
              <w:t>Обосновывает выбор информационных технологий для информационного моделирования, демонстрирует знания состава, функций и возможностей информационных и коммуникационных технологий в профессиональной деятельности</w:t>
            </w:r>
          </w:p>
        </w:tc>
        <w:tc>
          <w:tcPr>
            <w:tcW w:w="2552" w:type="dxa"/>
            <w:vMerge/>
          </w:tcPr>
          <w:p w14:paraId="326A37D7" w14:textId="77777777" w:rsidR="00B55FA2" w:rsidRPr="00B55FA2" w:rsidRDefault="00B55FA2" w:rsidP="00B55FA2">
            <w:pPr>
              <w:jc w:val="center"/>
              <w:rPr>
                <w:rFonts w:ascii="Times New Roman" w:eastAsia="Calibri" w:hAnsi="Times New Roman"/>
                <w:bCs/>
                <w:color w:val="auto"/>
                <w:sz w:val="24"/>
                <w:szCs w:val="24"/>
                <w:lang w:eastAsia="en-US"/>
              </w:rPr>
            </w:pPr>
          </w:p>
        </w:tc>
      </w:tr>
      <w:tr w:rsidR="00B55FA2" w:rsidRPr="00B55FA2" w14:paraId="0B618216" w14:textId="77777777" w:rsidTr="00C25760">
        <w:tc>
          <w:tcPr>
            <w:tcW w:w="3227" w:type="dxa"/>
          </w:tcPr>
          <w:p w14:paraId="3075FB5C"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olor w:val="auto"/>
                <w:sz w:val="24"/>
                <w:szCs w:val="24"/>
                <w:lang w:eastAsia="en-US"/>
              </w:rPr>
            </w:pPr>
            <w:r w:rsidRPr="00B55FA2">
              <w:rPr>
                <w:rFonts w:ascii="Times New Roman" w:eastAsia="Calibri" w:hAnsi="Times New Roman"/>
                <w:color w:val="auto"/>
                <w:sz w:val="24"/>
                <w:szCs w:val="24"/>
                <w:lang w:eastAsia="en-US"/>
              </w:rPr>
              <w:t>Методы и средства сбора, обработки, хранения, передачи и накопления информации</w:t>
            </w:r>
          </w:p>
        </w:tc>
        <w:tc>
          <w:tcPr>
            <w:tcW w:w="4252" w:type="dxa"/>
          </w:tcPr>
          <w:p w14:paraId="3938C633" w14:textId="77777777" w:rsidR="00B55FA2" w:rsidRPr="00B55FA2" w:rsidRDefault="00B55FA2" w:rsidP="00B55FA2">
            <w:pPr>
              <w:jc w:val="center"/>
              <w:rPr>
                <w:rFonts w:ascii="Times New Roman" w:eastAsia="Calibri" w:hAnsi="Times New Roman"/>
                <w:sz w:val="24"/>
                <w:szCs w:val="24"/>
                <w:lang w:eastAsia="en-US"/>
              </w:rPr>
            </w:pPr>
            <w:r w:rsidRPr="00B55FA2">
              <w:rPr>
                <w:rFonts w:ascii="Times New Roman" w:eastAsia="Calibri" w:hAnsi="Times New Roman"/>
                <w:sz w:val="24"/>
                <w:szCs w:val="24"/>
                <w:lang w:eastAsia="en-US"/>
              </w:rPr>
              <w:t>Демонстрирует знания разных методов и средств сбора, обработки, хранения, передачи и накопления информации</w:t>
            </w:r>
          </w:p>
        </w:tc>
        <w:tc>
          <w:tcPr>
            <w:tcW w:w="2552" w:type="dxa"/>
            <w:vMerge/>
          </w:tcPr>
          <w:p w14:paraId="52185AD5" w14:textId="77777777" w:rsidR="00B55FA2" w:rsidRPr="00B55FA2" w:rsidRDefault="00B55FA2" w:rsidP="00B55FA2">
            <w:pPr>
              <w:jc w:val="center"/>
              <w:rPr>
                <w:rFonts w:ascii="Times New Roman" w:eastAsia="Calibri" w:hAnsi="Times New Roman"/>
                <w:bCs/>
                <w:color w:val="auto"/>
                <w:sz w:val="24"/>
                <w:szCs w:val="24"/>
                <w:lang w:eastAsia="en-US"/>
              </w:rPr>
            </w:pPr>
          </w:p>
        </w:tc>
      </w:tr>
      <w:tr w:rsidR="00B55FA2" w:rsidRPr="00B55FA2" w14:paraId="25F827EC" w14:textId="77777777" w:rsidTr="00C25760">
        <w:tc>
          <w:tcPr>
            <w:tcW w:w="3227" w:type="dxa"/>
          </w:tcPr>
          <w:p w14:paraId="36C83E44"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olor w:val="auto"/>
                <w:sz w:val="24"/>
                <w:szCs w:val="24"/>
                <w:lang w:eastAsia="en-US"/>
              </w:rPr>
            </w:pPr>
            <w:r w:rsidRPr="00B55FA2">
              <w:rPr>
                <w:rFonts w:ascii="Times New Roman" w:eastAsia="Calibri" w:hAnsi="Times New Roman"/>
                <w:color w:val="auto"/>
                <w:sz w:val="24"/>
                <w:szCs w:val="24"/>
                <w:lang w:eastAsia="en-US"/>
              </w:rPr>
              <w:t xml:space="preserve">Базовые системные программные продукты и пакеты прикладных программ в области </w:t>
            </w:r>
            <w:r w:rsidRPr="00B55FA2">
              <w:rPr>
                <w:rFonts w:ascii="Times New Roman" w:eastAsia="Calibri" w:hAnsi="Times New Roman"/>
                <w:color w:val="auto"/>
                <w:sz w:val="24"/>
                <w:szCs w:val="24"/>
                <w:lang w:eastAsia="en-US"/>
              </w:rPr>
              <w:lastRenderedPageBreak/>
              <w:t>профессиональной деятельности</w:t>
            </w:r>
          </w:p>
        </w:tc>
        <w:tc>
          <w:tcPr>
            <w:tcW w:w="4252" w:type="dxa"/>
          </w:tcPr>
          <w:p w14:paraId="3B0979FD" w14:textId="77777777" w:rsidR="00B55FA2" w:rsidRPr="00B55FA2" w:rsidRDefault="00B55FA2" w:rsidP="00B55FA2">
            <w:pPr>
              <w:jc w:val="center"/>
              <w:rPr>
                <w:rFonts w:ascii="Times New Roman" w:eastAsia="Calibri" w:hAnsi="Times New Roman"/>
                <w:sz w:val="24"/>
                <w:szCs w:val="24"/>
                <w:lang w:eastAsia="en-US"/>
              </w:rPr>
            </w:pPr>
            <w:r w:rsidRPr="00B55FA2">
              <w:rPr>
                <w:rFonts w:ascii="Times New Roman" w:eastAsia="Calibri" w:hAnsi="Times New Roman"/>
                <w:sz w:val="24"/>
                <w:szCs w:val="24"/>
                <w:lang w:eastAsia="en-US"/>
              </w:rPr>
              <w:lastRenderedPageBreak/>
              <w:t>Демонстрирует знания б</w:t>
            </w:r>
            <w:r w:rsidRPr="00B55FA2">
              <w:rPr>
                <w:rFonts w:ascii="Times New Roman" w:eastAsia="Calibri" w:hAnsi="Times New Roman"/>
                <w:color w:val="auto"/>
                <w:sz w:val="24"/>
                <w:szCs w:val="24"/>
                <w:lang w:eastAsia="en-US"/>
              </w:rPr>
              <w:t>азовых системных программных продуктов и пакетов прикладных программ в профессиональной деятельности</w:t>
            </w:r>
          </w:p>
        </w:tc>
        <w:tc>
          <w:tcPr>
            <w:tcW w:w="2552" w:type="dxa"/>
            <w:vMerge/>
          </w:tcPr>
          <w:p w14:paraId="7599BD18" w14:textId="77777777" w:rsidR="00B55FA2" w:rsidRPr="00B55FA2" w:rsidRDefault="00B55FA2" w:rsidP="00B55FA2">
            <w:pPr>
              <w:jc w:val="center"/>
              <w:rPr>
                <w:rFonts w:ascii="Times New Roman" w:eastAsia="Calibri" w:hAnsi="Times New Roman"/>
                <w:bCs/>
                <w:color w:val="auto"/>
                <w:sz w:val="24"/>
                <w:szCs w:val="24"/>
                <w:lang w:eastAsia="en-US"/>
              </w:rPr>
            </w:pPr>
          </w:p>
        </w:tc>
      </w:tr>
      <w:tr w:rsidR="00B55FA2" w:rsidRPr="00B55FA2" w14:paraId="400E031C" w14:textId="77777777" w:rsidTr="00C25760">
        <w:tc>
          <w:tcPr>
            <w:tcW w:w="10031" w:type="dxa"/>
            <w:gridSpan w:val="3"/>
            <w:vAlign w:val="center"/>
          </w:tcPr>
          <w:p w14:paraId="3C205948"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i/>
                <w:color w:val="auto"/>
                <w:sz w:val="24"/>
                <w:szCs w:val="24"/>
                <w:lang w:eastAsia="en-US"/>
              </w:rPr>
            </w:pPr>
            <w:r w:rsidRPr="00B55FA2">
              <w:rPr>
                <w:rFonts w:ascii="Times New Roman" w:eastAsia="Calibri" w:hAnsi="Times New Roman"/>
                <w:b/>
                <w:i/>
                <w:color w:val="auto"/>
                <w:sz w:val="24"/>
                <w:szCs w:val="24"/>
                <w:lang w:eastAsia="en-US"/>
              </w:rPr>
              <w:t>Умения:</w:t>
            </w:r>
          </w:p>
        </w:tc>
      </w:tr>
      <w:tr w:rsidR="00B55FA2" w:rsidRPr="00B55FA2" w14:paraId="111CC2B3" w14:textId="77777777" w:rsidTr="00C25760">
        <w:tc>
          <w:tcPr>
            <w:tcW w:w="3227" w:type="dxa"/>
          </w:tcPr>
          <w:p w14:paraId="749A2ED9"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olor w:val="auto"/>
                <w:sz w:val="24"/>
                <w:szCs w:val="24"/>
                <w:lang w:eastAsia="en-US"/>
              </w:rPr>
            </w:pPr>
            <w:r w:rsidRPr="00B55FA2">
              <w:rPr>
                <w:rFonts w:ascii="Times New Roman" w:eastAsia="Calibri" w:hAnsi="Times New Roman"/>
                <w:color w:val="auto"/>
                <w:sz w:val="24"/>
                <w:szCs w:val="24"/>
                <w:lang w:eastAsia="en-US"/>
              </w:rPr>
              <w:t>Осуществлять поиск, анализ и интерпретацию информации, необходимой для выполнения задач профессиональной деятельности</w:t>
            </w:r>
          </w:p>
        </w:tc>
        <w:tc>
          <w:tcPr>
            <w:tcW w:w="4252" w:type="dxa"/>
          </w:tcPr>
          <w:p w14:paraId="5A042754"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Осуществляет поиск, анализ и интерпретацию информации, необходимой для выполнения задач профессиональной деятельности в соответствии с заданием</w:t>
            </w:r>
          </w:p>
        </w:tc>
        <w:tc>
          <w:tcPr>
            <w:tcW w:w="2552" w:type="dxa"/>
            <w:vMerge w:val="restart"/>
          </w:tcPr>
          <w:p w14:paraId="6C659BF4"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Экспертная оценка по результатам наблюдения за деятельностью студента в процессе выполнения практических работ и индивидуальных заданий</w:t>
            </w:r>
          </w:p>
        </w:tc>
      </w:tr>
      <w:tr w:rsidR="00B55FA2" w:rsidRPr="00B55FA2" w14:paraId="522853E8" w14:textId="77777777" w:rsidTr="00C25760">
        <w:tc>
          <w:tcPr>
            <w:tcW w:w="3227" w:type="dxa"/>
          </w:tcPr>
          <w:p w14:paraId="1766059A" w14:textId="77777777" w:rsidR="00B55FA2" w:rsidRPr="00B55FA2" w:rsidRDefault="00B55FA2" w:rsidP="00B5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color w:val="auto"/>
                <w:sz w:val="24"/>
                <w:szCs w:val="24"/>
              </w:rPr>
            </w:pPr>
            <w:r w:rsidRPr="00B55FA2">
              <w:rPr>
                <w:rFonts w:ascii="Times New Roman" w:eastAsia="Calibri" w:hAnsi="Times New Roman"/>
                <w:color w:val="auto"/>
                <w:sz w:val="24"/>
                <w:szCs w:val="24"/>
                <w:lang w:eastAsia="en-US"/>
              </w:rPr>
              <w:t>Использовать</w:t>
            </w:r>
            <w:r w:rsidRPr="00B55FA2">
              <w:rPr>
                <w:rFonts w:ascii="Times New Roman" w:eastAsia="Calibri" w:hAnsi="Times New Roman"/>
                <w:color w:val="auto"/>
                <w:sz w:val="24"/>
                <w:szCs w:val="22"/>
                <w:lang w:eastAsia="en-US"/>
              </w:rPr>
              <w:t xml:space="preserve"> информационные </w:t>
            </w:r>
            <w:r w:rsidRPr="00B55FA2">
              <w:rPr>
                <w:rFonts w:ascii="Times New Roman" w:eastAsia="Calibri" w:hAnsi="Times New Roman"/>
                <w:color w:val="auto"/>
                <w:sz w:val="24"/>
                <w:szCs w:val="24"/>
                <w:lang w:eastAsia="en-US"/>
              </w:rPr>
              <w:t>технологии</w:t>
            </w:r>
            <w:r w:rsidRPr="00B55FA2">
              <w:rPr>
                <w:rFonts w:ascii="Times New Roman" w:eastAsia="Calibri" w:hAnsi="Times New Roman"/>
                <w:color w:val="auto"/>
                <w:sz w:val="24"/>
                <w:szCs w:val="22"/>
                <w:lang w:eastAsia="en-US"/>
              </w:rPr>
              <w:t xml:space="preserve"> в профессиональной деятельности</w:t>
            </w:r>
          </w:p>
        </w:tc>
        <w:tc>
          <w:tcPr>
            <w:tcW w:w="4252" w:type="dxa"/>
          </w:tcPr>
          <w:p w14:paraId="3FF19DBE" w14:textId="77777777" w:rsidR="00B55FA2" w:rsidRPr="00B55FA2" w:rsidRDefault="00B55FA2" w:rsidP="00B55FA2">
            <w:pPr>
              <w:jc w:val="center"/>
              <w:rPr>
                <w:rFonts w:ascii="Times New Roman" w:eastAsia="Calibri" w:hAnsi="Times New Roman"/>
                <w:bCs/>
                <w:color w:val="auto"/>
                <w:sz w:val="24"/>
                <w:szCs w:val="24"/>
                <w:lang w:eastAsia="en-US"/>
              </w:rPr>
            </w:pPr>
            <w:r w:rsidRPr="00B55FA2">
              <w:rPr>
                <w:rFonts w:ascii="Times New Roman" w:eastAsia="Calibri" w:hAnsi="Times New Roman"/>
                <w:bCs/>
                <w:color w:val="auto"/>
                <w:sz w:val="24"/>
                <w:szCs w:val="24"/>
                <w:lang w:eastAsia="en-US"/>
              </w:rPr>
              <w:t>Использует базовые и прикладные программные продукты для выполнения задач профессиональной деятельности в соответствии с заданием практической работы</w:t>
            </w:r>
          </w:p>
        </w:tc>
        <w:tc>
          <w:tcPr>
            <w:tcW w:w="2552" w:type="dxa"/>
            <w:vMerge/>
          </w:tcPr>
          <w:p w14:paraId="333D4FBA" w14:textId="77777777" w:rsidR="00B55FA2" w:rsidRPr="00B55FA2" w:rsidRDefault="00B55FA2" w:rsidP="00B55FA2">
            <w:pPr>
              <w:jc w:val="center"/>
              <w:rPr>
                <w:rFonts w:ascii="Times New Roman" w:eastAsia="Calibri" w:hAnsi="Times New Roman"/>
                <w:bCs/>
                <w:color w:val="auto"/>
                <w:sz w:val="24"/>
                <w:szCs w:val="24"/>
                <w:lang w:eastAsia="en-US"/>
              </w:rPr>
            </w:pPr>
          </w:p>
        </w:tc>
      </w:tr>
    </w:tbl>
    <w:p w14:paraId="7027D41A" w14:textId="77777777" w:rsidR="00B55FA2" w:rsidRPr="00B55FA2" w:rsidRDefault="00B55FA2" w:rsidP="00B55FA2">
      <w:pPr>
        <w:keepNext/>
        <w:tabs>
          <w:tab w:val="left" w:pos="470"/>
        </w:tabs>
        <w:spacing w:after="120"/>
        <w:outlineLvl w:val="0"/>
        <w:rPr>
          <w:rFonts w:ascii="Times New Roman" w:eastAsia="Segoe UI" w:hAnsi="Times New Roman"/>
          <w:b/>
          <w:bCs/>
          <w:caps/>
          <w:color w:val="auto"/>
          <w:kern w:val="32"/>
          <w:sz w:val="24"/>
          <w:szCs w:val="24"/>
          <w:lang w:eastAsia="x-none"/>
        </w:rPr>
      </w:pPr>
    </w:p>
    <w:p w14:paraId="4300EE12" w14:textId="77777777" w:rsidR="00B55FA2" w:rsidRPr="00B55FA2" w:rsidRDefault="00B55FA2" w:rsidP="00B55FA2">
      <w:pPr>
        <w:keepNext/>
        <w:tabs>
          <w:tab w:val="left" w:pos="470"/>
        </w:tabs>
        <w:spacing w:after="120"/>
        <w:outlineLvl w:val="0"/>
        <w:rPr>
          <w:rFonts w:ascii="Times New Roman" w:eastAsia="Segoe UI" w:hAnsi="Times New Roman"/>
          <w:b/>
          <w:bCs/>
          <w:caps/>
          <w:color w:val="auto"/>
          <w:kern w:val="32"/>
          <w:sz w:val="24"/>
          <w:szCs w:val="24"/>
          <w:lang w:eastAsia="x-none"/>
        </w:rPr>
      </w:pPr>
    </w:p>
    <w:p w14:paraId="27B2CFC2" w14:textId="77777777" w:rsidR="00305C43" w:rsidRDefault="00305C43" w:rsidP="00305C43">
      <w:pPr>
        <w:jc w:val="right"/>
        <w:rPr>
          <w:rFonts w:ascii="Times New Roman" w:eastAsia="Segoe UI" w:hAnsi="Times New Roman"/>
          <w:b/>
          <w:bCs/>
          <w:caps/>
          <w:color w:val="auto"/>
          <w:kern w:val="32"/>
          <w:sz w:val="24"/>
          <w:szCs w:val="24"/>
          <w:lang w:eastAsia="x-none"/>
        </w:rPr>
      </w:pPr>
      <w:r>
        <w:rPr>
          <w:rFonts w:ascii="Times New Roman" w:eastAsia="Segoe UI" w:hAnsi="Times New Roman"/>
          <w:b/>
          <w:bCs/>
          <w:caps/>
          <w:color w:val="auto"/>
          <w:kern w:val="32"/>
          <w:sz w:val="24"/>
          <w:szCs w:val="24"/>
          <w:lang w:eastAsia="x-none"/>
        </w:rPr>
        <w:tab/>
      </w:r>
    </w:p>
    <w:p w14:paraId="50CA0126" w14:textId="77777777" w:rsidR="00305C43" w:rsidRDefault="00305C43" w:rsidP="00305C43">
      <w:pPr>
        <w:jc w:val="right"/>
        <w:rPr>
          <w:rFonts w:ascii="Times New Roman" w:eastAsia="Segoe UI" w:hAnsi="Times New Roman"/>
          <w:b/>
          <w:bCs/>
          <w:caps/>
          <w:color w:val="auto"/>
          <w:kern w:val="32"/>
          <w:sz w:val="24"/>
          <w:szCs w:val="24"/>
          <w:lang w:eastAsia="x-none"/>
        </w:rPr>
      </w:pPr>
    </w:p>
    <w:p w14:paraId="04C731FE" w14:textId="77777777" w:rsidR="00305C43" w:rsidRDefault="00305C43" w:rsidP="00305C43">
      <w:pPr>
        <w:jc w:val="right"/>
        <w:rPr>
          <w:rFonts w:ascii="Times New Roman" w:eastAsia="Segoe UI" w:hAnsi="Times New Roman"/>
          <w:b/>
          <w:bCs/>
          <w:caps/>
          <w:color w:val="auto"/>
          <w:kern w:val="32"/>
          <w:sz w:val="24"/>
          <w:szCs w:val="24"/>
          <w:lang w:eastAsia="x-none"/>
        </w:rPr>
      </w:pPr>
    </w:p>
    <w:p w14:paraId="647AE348" w14:textId="77777777" w:rsidR="00305C43" w:rsidRDefault="00305C43" w:rsidP="00305C43">
      <w:pPr>
        <w:jc w:val="right"/>
        <w:rPr>
          <w:rFonts w:ascii="Times New Roman" w:eastAsia="Segoe UI" w:hAnsi="Times New Roman"/>
          <w:b/>
          <w:bCs/>
          <w:caps/>
          <w:color w:val="auto"/>
          <w:kern w:val="32"/>
          <w:sz w:val="24"/>
          <w:szCs w:val="24"/>
          <w:lang w:eastAsia="x-none"/>
        </w:rPr>
      </w:pPr>
    </w:p>
    <w:p w14:paraId="733915D6" w14:textId="77777777" w:rsidR="00305C43" w:rsidRDefault="00305C43" w:rsidP="00305C43">
      <w:pPr>
        <w:jc w:val="right"/>
        <w:rPr>
          <w:rFonts w:ascii="Times New Roman" w:eastAsia="Segoe UI" w:hAnsi="Times New Roman"/>
          <w:b/>
          <w:bCs/>
          <w:caps/>
          <w:color w:val="auto"/>
          <w:kern w:val="32"/>
          <w:sz w:val="24"/>
          <w:szCs w:val="24"/>
          <w:lang w:eastAsia="x-none"/>
        </w:rPr>
      </w:pPr>
    </w:p>
    <w:p w14:paraId="70A853D5" w14:textId="77777777" w:rsidR="00305C43" w:rsidRDefault="00305C43" w:rsidP="00305C43">
      <w:pPr>
        <w:jc w:val="right"/>
        <w:rPr>
          <w:rFonts w:ascii="Times New Roman" w:eastAsia="Segoe UI" w:hAnsi="Times New Roman"/>
          <w:b/>
          <w:bCs/>
          <w:caps/>
          <w:color w:val="auto"/>
          <w:kern w:val="32"/>
          <w:sz w:val="24"/>
          <w:szCs w:val="24"/>
          <w:lang w:eastAsia="x-none"/>
        </w:rPr>
      </w:pPr>
    </w:p>
    <w:p w14:paraId="4B5F3488" w14:textId="77777777" w:rsidR="00305C43" w:rsidRDefault="00305C43" w:rsidP="00305C43">
      <w:pPr>
        <w:jc w:val="right"/>
        <w:rPr>
          <w:rFonts w:ascii="Times New Roman" w:eastAsia="Segoe UI" w:hAnsi="Times New Roman"/>
          <w:b/>
          <w:bCs/>
          <w:caps/>
          <w:color w:val="auto"/>
          <w:kern w:val="32"/>
          <w:sz w:val="24"/>
          <w:szCs w:val="24"/>
          <w:lang w:eastAsia="x-none"/>
        </w:rPr>
      </w:pPr>
    </w:p>
    <w:p w14:paraId="2845231A" w14:textId="77777777" w:rsidR="00305C43" w:rsidRDefault="00305C43" w:rsidP="00305C43">
      <w:pPr>
        <w:jc w:val="right"/>
        <w:rPr>
          <w:rFonts w:ascii="Times New Roman" w:eastAsia="Segoe UI" w:hAnsi="Times New Roman"/>
          <w:b/>
          <w:bCs/>
          <w:caps/>
          <w:color w:val="auto"/>
          <w:kern w:val="32"/>
          <w:sz w:val="24"/>
          <w:szCs w:val="24"/>
          <w:lang w:eastAsia="x-none"/>
        </w:rPr>
      </w:pPr>
    </w:p>
    <w:p w14:paraId="325903AF" w14:textId="77777777" w:rsidR="00305C43" w:rsidRDefault="00305C43" w:rsidP="00305C43">
      <w:pPr>
        <w:jc w:val="right"/>
        <w:rPr>
          <w:rFonts w:ascii="Times New Roman" w:eastAsia="Segoe UI" w:hAnsi="Times New Roman"/>
          <w:b/>
          <w:bCs/>
          <w:caps/>
          <w:color w:val="auto"/>
          <w:kern w:val="32"/>
          <w:sz w:val="24"/>
          <w:szCs w:val="24"/>
          <w:lang w:eastAsia="x-none"/>
        </w:rPr>
      </w:pPr>
    </w:p>
    <w:p w14:paraId="4099FD6C" w14:textId="77777777" w:rsidR="00305C43" w:rsidRDefault="00305C43" w:rsidP="00305C43">
      <w:pPr>
        <w:jc w:val="right"/>
        <w:rPr>
          <w:rFonts w:ascii="Times New Roman" w:eastAsia="Segoe UI" w:hAnsi="Times New Roman"/>
          <w:b/>
          <w:bCs/>
          <w:caps/>
          <w:color w:val="auto"/>
          <w:kern w:val="32"/>
          <w:sz w:val="24"/>
          <w:szCs w:val="24"/>
          <w:lang w:eastAsia="x-none"/>
        </w:rPr>
      </w:pPr>
    </w:p>
    <w:p w14:paraId="6FA85450" w14:textId="77777777" w:rsidR="00305C43" w:rsidRDefault="00305C43" w:rsidP="00305C43">
      <w:pPr>
        <w:jc w:val="right"/>
        <w:rPr>
          <w:rFonts w:ascii="Times New Roman" w:eastAsia="Segoe UI" w:hAnsi="Times New Roman"/>
          <w:b/>
          <w:bCs/>
          <w:caps/>
          <w:color w:val="auto"/>
          <w:kern w:val="32"/>
          <w:sz w:val="24"/>
          <w:szCs w:val="24"/>
          <w:lang w:eastAsia="x-none"/>
        </w:rPr>
      </w:pPr>
    </w:p>
    <w:p w14:paraId="44996E74" w14:textId="77777777" w:rsidR="00305C43" w:rsidRDefault="00305C43" w:rsidP="00305C43">
      <w:pPr>
        <w:jc w:val="right"/>
        <w:rPr>
          <w:rFonts w:ascii="Times New Roman" w:eastAsia="Segoe UI" w:hAnsi="Times New Roman"/>
          <w:b/>
          <w:bCs/>
          <w:caps/>
          <w:color w:val="auto"/>
          <w:kern w:val="32"/>
          <w:sz w:val="24"/>
          <w:szCs w:val="24"/>
          <w:lang w:eastAsia="x-none"/>
        </w:rPr>
      </w:pPr>
    </w:p>
    <w:p w14:paraId="247DF44D" w14:textId="77777777" w:rsidR="00305C43" w:rsidRDefault="00305C43" w:rsidP="00305C43">
      <w:pPr>
        <w:jc w:val="right"/>
        <w:rPr>
          <w:rFonts w:ascii="Times New Roman" w:eastAsia="Segoe UI" w:hAnsi="Times New Roman"/>
          <w:b/>
          <w:bCs/>
          <w:caps/>
          <w:color w:val="auto"/>
          <w:kern w:val="32"/>
          <w:sz w:val="24"/>
          <w:szCs w:val="24"/>
          <w:lang w:eastAsia="x-none"/>
        </w:rPr>
      </w:pPr>
    </w:p>
    <w:p w14:paraId="3DAF172E" w14:textId="77777777" w:rsidR="00305C43" w:rsidRDefault="00305C43" w:rsidP="00305C43">
      <w:pPr>
        <w:jc w:val="right"/>
        <w:rPr>
          <w:rFonts w:ascii="Times New Roman" w:eastAsia="Segoe UI" w:hAnsi="Times New Roman"/>
          <w:b/>
          <w:bCs/>
          <w:caps/>
          <w:color w:val="auto"/>
          <w:kern w:val="32"/>
          <w:sz w:val="24"/>
          <w:szCs w:val="24"/>
          <w:lang w:eastAsia="x-none"/>
        </w:rPr>
      </w:pPr>
    </w:p>
    <w:p w14:paraId="3ADC290F" w14:textId="77777777" w:rsidR="00305C43" w:rsidRDefault="00305C43" w:rsidP="00305C43">
      <w:pPr>
        <w:jc w:val="right"/>
        <w:rPr>
          <w:rFonts w:ascii="Times New Roman" w:eastAsia="Segoe UI" w:hAnsi="Times New Roman"/>
          <w:b/>
          <w:bCs/>
          <w:caps/>
          <w:color w:val="auto"/>
          <w:kern w:val="32"/>
          <w:sz w:val="24"/>
          <w:szCs w:val="24"/>
          <w:lang w:eastAsia="x-none"/>
        </w:rPr>
      </w:pPr>
    </w:p>
    <w:p w14:paraId="05291CFF" w14:textId="77777777" w:rsidR="00305C43" w:rsidRDefault="00305C43" w:rsidP="00305C43">
      <w:pPr>
        <w:jc w:val="right"/>
        <w:rPr>
          <w:rFonts w:ascii="Times New Roman" w:eastAsia="Segoe UI" w:hAnsi="Times New Roman"/>
          <w:b/>
          <w:bCs/>
          <w:caps/>
          <w:color w:val="auto"/>
          <w:kern w:val="32"/>
          <w:sz w:val="24"/>
          <w:szCs w:val="24"/>
          <w:lang w:eastAsia="x-none"/>
        </w:rPr>
      </w:pPr>
    </w:p>
    <w:p w14:paraId="57AF17A7" w14:textId="77777777" w:rsidR="00305C43" w:rsidRDefault="00305C43" w:rsidP="00305C43">
      <w:pPr>
        <w:jc w:val="right"/>
        <w:rPr>
          <w:rFonts w:ascii="Times New Roman" w:eastAsia="Segoe UI" w:hAnsi="Times New Roman"/>
          <w:b/>
          <w:bCs/>
          <w:caps/>
          <w:color w:val="auto"/>
          <w:kern w:val="32"/>
          <w:sz w:val="24"/>
          <w:szCs w:val="24"/>
          <w:lang w:eastAsia="x-none"/>
        </w:rPr>
      </w:pPr>
    </w:p>
    <w:p w14:paraId="5DF56C1F" w14:textId="77777777" w:rsidR="00305C43" w:rsidRDefault="00305C43" w:rsidP="00305C43">
      <w:pPr>
        <w:jc w:val="right"/>
        <w:rPr>
          <w:rFonts w:ascii="Times New Roman" w:eastAsia="Segoe UI" w:hAnsi="Times New Roman"/>
          <w:b/>
          <w:bCs/>
          <w:caps/>
          <w:color w:val="auto"/>
          <w:kern w:val="32"/>
          <w:sz w:val="24"/>
          <w:szCs w:val="24"/>
          <w:lang w:eastAsia="x-none"/>
        </w:rPr>
      </w:pPr>
    </w:p>
    <w:p w14:paraId="13072DE1" w14:textId="77777777" w:rsidR="00305C43" w:rsidRDefault="00305C43" w:rsidP="00305C43">
      <w:pPr>
        <w:jc w:val="right"/>
        <w:rPr>
          <w:rFonts w:ascii="Times New Roman" w:eastAsia="Segoe UI" w:hAnsi="Times New Roman"/>
          <w:b/>
          <w:bCs/>
          <w:caps/>
          <w:color w:val="auto"/>
          <w:kern w:val="32"/>
          <w:sz w:val="24"/>
          <w:szCs w:val="24"/>
          <w:lang w:eastAsia="x-none"/>
        </w:rPr>
      </w:pPr>
    </w:p>
    <w:p w14:paraId="312D66F1" w14:textId="77777777" w:rsidR="00305C43" w:rsidRDefault="00305C43" w:rsidP="00305C43">
      <w:pPr>
        <w:jc w:val="right"/>
        <w:rPr>
          <w:rFonts w:ascii="Times New Roman" w:eastAsia="Segoe UI" w:hAnsi="Times New Roman"/>
          <w:b/>
          <w:bCs/>
          <w:caps/>
          <w:color w:val="auto"/>
          <w:kern w:val="32"/>
          <w:sz w:val="24"/>
          <w:szCs w:val="24"/>
          <w:lang w:eastAsia="x-none"/>
        </w:rPr>
      </w:pPr>
    </w:p>
    <w:p w14:paraId="7C5195AF" w14:textId="77777777" w:rsidR="00305C43" w:rsidRDefault="00305C43" w:rsidP="00305C43">
      <w:pPr>
        <w:jc w:val="right"/>
        <w:rPr>
          <w:rFonts w:ascii="Times New Roman" w:eastAsia="Segoe UI" w:hAnsi="Times New Roman"/>
          <w:b/>
          <w:bCs/>
          <w:caps/>
          <w:color w:val="auto"/>
          <w:kern w:val="32"/>
          <w:sz w:val="24"/>
          <w:szCs w:val="24"/>
          <w:lang w:eastAsia="x-none"/>
        </w:rPr>
      </w:pPr>
    </w:p>
    <w:p w14:paraId="4E65053A" w14:textId="77777777" w:rsidR="00305C43" w:rsidRDefault="00305C43" w:rsidP="00305C43">
      <w:pPr>
        <w:jc w:val="right"/>
        <w:rPr>
          <w:rFonts w:ascii="Times New Roman" w:eastAsia="Segoe UI" w:hAnsi="Times New Roman"/>
          <w:b/>
          <w:bCs/>
          <w:caps/>
          <w:color w:val="auto"/>
          <w:kern w:val="32"/>
          <w:sz w:val="24"/>
          <w:szCs w:val="24"/>
          <w:lang w:eastAsia="x-none"/>
        </w:rPr>
      </w:pPr>
    </w:p>
    <w:p w14:paraId="02AE9DBE" w14:textId="77777777" w:rsidR="00305C43" w:rsidRDefault="00305C43" w:rsidP="00305C43">
      <w:pPr>
        <w:jc w:val="right"/>
        <w:rPr>
          <w:rFonts w:ascii="Times New Roman" w:eastAsia="Segoe UI" w:hAnsi="Times New Roman"/>
          <w:b/>
          <w:bCs/>
          <w:caps/>
          <w:color w:val="auto"/>
          <w:kern w:val="32"/>
          <w:sz w:val="24"/>
          <w:szCs w:val="24"/>
          <w:lang w:eastAsia="x-none"/>
        </w:rPr>
      </w:pPr>
    </w:p>
    <w:p w14:paraId="3BF2F472" w14:textId="77777777" w:rsidR="00305C43" w:rsidRDefault="00305C43" w:rsidP="00305C43">
      <w:pPr>
        <w:jc w:val="right"/>
        <w:rPr>
          <w:rFonts w:ascii="Times New Roman" w:eastAsia="Segoe UI" w:hAnsi="Times New Roman"/>
          <w:b/>
          <w:bCs/>
          <w:caps/>
          <w:color w:val="auto"/>
          <w:kern w:val="32"/>
          <w:sz w:val="24"/>
          <w:szCs w:val="24"/>
          <w:lang w:eastAsia="x-none"/>
        </w:rPr>
      </w:pPr>
    </w:p>
    <w:p w14:paraId="6000112F" w14:textId="77777777" w:rsidR="00305C43" w:rsidRDefault="00305C43" w:rsidP="00305C43">
      <w:pPr>
        <w:jc w:val="right"/>
        <w:rPr>
          <w:rFonts w:ascii="Times New Roman" w:eastAsia="Segoe UI" w:hAnsi="Times New Roman"/>
          <w:b/>
          <w:bCs/>
          <w:caps/>
          <w:color w:val="auto"/>
          <w:kern w:val="32"/>
          <w:sz w:val="24"/>
          <w:szCs w:val="24"/>
          <w:lang w:eastAsia="x-none"/>
        </w:rPr>
      </w:pPr>
    </w:p>
    <w:p w14:paraId="02CA7971" w14:textId="77777777" w:rsidR="00305C43" w:rsidRDefault="00305C43" w:rsidP="00305C43">
      <w:pPr>
        <w:jc w:val="right"/>
        <w:rPr>
          <w:rFonts w:ascii="Times New Roman" w:eastAsia="Segoe UI" w:hAnsi="Times New Roman"/>
          <w:b/>
          <w:bCs/>
          <w:caps/>
          <w:color w:val="auto"/>
          <w:kern w:val="32"/>
          <w:sz w:val="24"/>
          <w:szCs w:val="24"/>
          <w:lang w:eastAsia="x-none"/>
        </w:rPr>
      </w:pPr>
    </w:p>
    <w:p w14:paraId="4B7607CA" w14:textId="77777777" w:rsidR="00305C43" w:rsidRDefault="00305C43" w:rsidP="00305C43">
      <w:pPr>
        <w:jc w:val="right"/>
        <w:rPr>
          <w:rFonts w:ascii="Times New Roman" w:eastAsia="Segoe UI" w:hAnsi="Times New Roman"/>
          <w:b/>
          <w:bCs/>
          <w:caps/>
          <w:color w:val="auto"/>
          <w:kern w:val="32"/>
          <w:sz w:val="24"/>
          <w:szCs w:val="24"/>
          <w:lang w:eastAsia="x-none"/>
        </w:rPr>
      </w:pPr>
    </w:p>
    <w:p w14:paraId="7D806F3F" w14:textId="77777777" w:rsidR="00305C43" w:rsidRDefault="00305C43" w:rsidP="00305C43">
      <w:pPr>
        <w:jc w:val="right"/>
        <w:rPr>
          <w:rFonts w:ascii="Times New Roman" w:eastAsia="Segoe UI" w:hAnsi="Times New Roman"/>
          <w:b/>
          <w:bCs/>
          <w:caps/>
          <w:color w:val="auto"/>
          <w:kern w:val="32"/>
          <w:sz w:val="24"/>
          <w:szCs w:val="24"/>
          <w:lang w:eastAsia="x-none"/>
        </w:rPr>
      </w:pPr>
    </w:p>
    <w:p w14:paraId="7071BE96" w14:textId="77777777" w:rsidR="00305C43" w:rsidRDefault="00305C43" w:rsidP="00305C43">
      <w:pPr>
        <w:jc w:val="right"/>
        <w:rPr>
          <w:rFonts w:ascii="Times New Roman" w:eastAsia="Segoe UI" w:hAnsi="Times New Roman"/>
          <w:b/>
          <w:bCs/>
          <w:caps/>
          <w:color w:val="auto"/>
          <w:kern w:val="32"/>
          <w:sz w:val="24"/>
          <w:szCs w:val="24"/>
          <w:lang w:eastAsia="x-none"/>
        </w:rPr>
      </w:pPr>
    </w:p>
    <w:p w14:paraId="3B73CFC2" w14:textId="77777777" w:rsidR="00305C43" w:rsidRDefault="00305C43" w:rsidP="00305C43">
      <w:pPr>
        <w:jc w:val="right"/>
        <w:rPr>
          <w:rFonts w:ascii="Times New Roman" w:eastAsia="Segoe UI" w:hAnsi="Times New Roman"/>
          <w:b/>
          <w:bCs/>
          <w:caps/>
          <w:color w:val="auto"/>
          <w:kern w:val="32"/>
          <w:sz w:val="24"/>
          <w:szCs w:val="24"/>
          <w:lang w:eastAsia="x-none"/>
        </w:rPr>
      </w:pPr>
    </w:p>
    <w:p w14:paraId="52B7459A" w14:textId="77777777" w:rsidR="00305C43" w:rsidRDefault="00305C43" w:rsidP="00305C43">
      <w:pPr>
        <w:jc w:val="right"/>
        <w:rPr>
          <w:rFonts w:ascii="Times New Roman" w:eastAsia="Segoe UI" w:hAnsi="Times New Roman"/>
          <w:b/>
          <w:bCs/>
          <w:caps/>
          <w:color w:val="auto"/>
          <w:kern w:val="32"/>
          <w:sz w:val="24"/>
          <w:szCs w:val="24"/>
          <w:lang w:eastAsia="x-none"/>
        </w:rPr>
      </w:pPr>
    </w:p>
    <w:p w14:paraId="0AD6ED2E" w14:textId="77777777" w:rsidR="00305C43" w:rsidRDefault="00305C43" w:rsidP="00305C43">
      <w:pPr>
        <w:jc w:val="right"/>
        <w:rPr>
          <w:rFonts w:ascii="Times New Roman" w:eastAsia="Segoe UI" w:hAnsi="Times New Roman"/>
          <w:b/>
          <w:bCs/>
          <w:caps/>
          <w:color w:val="auto"/>
          <w:kern w:val="32"/>
          <w:sz w:val="24"/>
          <w:szCs w:val="24"/>
          <w:lang w:eastAsia="x-none"/>
        </w:rPr>
      </w:pPr>
    </w:p>
    <w:p w14:paraId="5F63CE9D" w14:textId="77777777" w:rsidR="00305C43" w:rsidRDefault="00305C43" w:rsidP="00305C43">
      <w:pPr>
        <w:jc w:val="right"/>
        <w:rPr>
          <w:rFonts w:ascii="Times New Roman" w:eastAsia="Segoe UI" w:hAnsi="Times New Roman"/>
          <w:b/>
          <w:bCs/>
          <w:caps/>
          <w:color w:val="auto"/>
          <w:kern w:val="32"/>
          <w:sz w:val="24"/>
          <w:szCs w:val="24"/>
          <w:lang w:eastAsia="x-none"/>
        </w:rPr>
      </w:pPr>
    </w:p>
    <w:p w14:paraId="250F35ED" w14:textId="77777777" w:rsidR="00305C43" w:rsidRDefault="00305C43" w:rsidP="00305C43">
      <w:pPr>
        <w:jc w:val="right"/>
        <w:rPr>
          <w:rFonts w:ascii="Times New Roman" w:eastAsia="Segoe UI" w:hAnsi="Times New Roman"/>
          <w:b/>
          <w:bCs/>
          <w:caps/>
          <w:color w:val="auto"/>
          <w:kern w:val="32"/>
          <w:sz w:val="24"/>
          <w:szCs w:val="24"/>
          <w:lang w:eastAsia="x-none"/>
        </w:rPr>
      </w:pPr>
    </w:p>
    <w:p w14:paraId="33F22EEF" w14:textId="3993389A" w:rsidR="00305C43" w:rsidRPr="009208EB" w:rsidRDefault="00305C43" w:rsidP="00305C43">
      <w:pPr>
        <w:jc w:val="right"/>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lastRenderedPageBreak/>
        <w:t>Приложение 2.</w:t>
      </w:r>
      <w:r w:rsidR="0027576F">
        <w:rPr>
          <w:rFonts w:ascii="Times New Roman" w:eastAsia="Calibri" w:hAnsi="Times New Roman"/>
          <w:b/>
          <w:bCs/>
          <w:color w:val="auto"/>
          <w:sz w:val="24"/>
          <w:szCs w:val="24"/>
          <w:lang w:eastAsia="en-US"/>
        </w:rPr>
        <w:t>9</w:t>
      </w:r>
    </w:p>
    <w:p w14:paraId="6CFF4E14" w14:textId="77777777" w:rsidR="00305C43" w:rsidRPr="00720BE2" w:rsidRDefault="00305C43" w:rsidP="00305C43">
      <w:pPr>
        <w:keepNext/>
        <w:jc w:val="right"/>
        <w:outlineLvl w:val="0"/>
        <w:rPr>
          <w:rFonts w:ascii="Times New Roman" w:hAnsi="Times New Roman"/>
          <w:b/>
          <w:color w:val="auto"/>
          <w:sz w:val="24"/>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19634B81" w14:textId="77777777" w:rsidR="00305C43" w:rsidRDefault="00305C43" w:rsidP="00305C43">
      <w:pPr>
        <w:keepNext/>
        <w:jc w:val="right"/>
        <w:outlineLvl w:val="0"/>
        <w:rPr>
          <w:rFonts w:ascii="Times New Roman" w:hAnsi="Times New Roman"/>
          <w:b/>
          <w:sz w:val="24"/>
        </w:rPr>
      </w:pPr>
      <w:r w:rsidRPr="00720BE2">
        <w:rPr>
          <w:rFonts w:ascii="Times New Roman" w:hAnsi="Times New Roman"/>
          <w:b/>
          <w:color w:val="auto"/>
          <w:sz w:val="24"/>
        </w:rPr>
        <w:t>строительных изделий и конструкций</w:t>
      </w:r>
    </w:p>
    <w:p w14:paraId="15B9EF80" w14:textId="11545F9E" w:rsidR="00B55FA2" w:rsidRPr="00B55FA2" w:rsidRDefault="00B55FA2" w:rsidP="00305C43">
      <w:pPr>
        <w:keepNext/>
        <w:tabs>
          <w:tab w:val="left" w:pos="7059"/>
        </w:tabs>
        <w:spacing w:after="120"/>
        <w:outlineLvl w:val="0"/>
        <w:rPr>
          <w:rFonts w:ascii="Times New Roman" w:eastAsia="Segoe UI" w:hAnsi="Times New Roman"/>
          <w:b/>
          <w:bCs/>
          <w:caps/>
          <w:color w:val="auto"/>
          <w:kern w:val="32"/>
          <w:sz w:val="24"/>
          <w:szCs w:val="24"/>
          <w:lang w:eastAsia="x-none"/>
        </w:rPr>
      </w:pPr>
    </w:p>
    <w:p w14:paraId="1925B581" w14:textId="77777777" w:rsidR="00B55FA2" w:rsidRPr="00B55FA2" w:rsidRDefault="00B55FA2" w:rsidP="00B55FA2">
      <w:pPr>
        <w:keepNext/>
        <w:tabs>
          <w:tab w:val="left" w:pos="470"/>
        </w:tabs>
        <w:spacing w:after="120"/>
        <w:outlineLvl w:val="0"/>
        <w:rPr>
          <w:rFonts w:ascii="Times New Roman" w:eastAsia="Segoe UI" w:hAnsi="Times New Roman"/>
          <w:b/>
          <w:bCs/>
          <w:caps/>
          <w:color w:val="auto"/>
          <w:kern w:val="32"/>
          <w:sz w:val="24"/>
          <w:szCs w:val="24"/>
          <w:lang w:eastAsia="x-none"/>
        </w:rPr>
      </w:pPr>
    </w:p>
    <w:p w14:paraId="2CF49BDD" w14:textId="77777777" w:rsidR="00686BEB" w:rsidRP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3F0C3B5C" w14:textId="77777777" w:rsidR="00686BEB" w:rsidRP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534E1C9A" w14:textId="77777777" w:rsidR="00686BEB" w:rsidRP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76AC1429" w14:textId="3C97E728" w:rsid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2A8BACD2" w14:textId="4B71AC1C" w:rsid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62E4945F" w14:textId="761CF76C" w:rsid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504CCE30" w14:textId="2D8EED44" w:rsid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5F311DC5" w14:textId="7A50071F" w:rsid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6B2E3A6D" w14:textId="678465B3" w:rsid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2587859F" w14:textId="77777777" w:rsidR="00305C43" w:rsidRPr="00305C43" w:rsidRDefault="00305C43" w:rsidP="00305C43">
      <w:pPr>
        <w:jc w:val="center"/>
        <w:rPr>
          <w:rFonts w:ascii="Times New Roman" w:eastAsia="Calibri" w:hAnsi="Times New Roman"/>
          <w:b/>
          <w:bCs/>
          <w:color w:val="auto"/>
          <w:sz w:val="24"/>
          <w:szCs w:val="24"/>
          <w:lang w:eastAsia="en-US"/>
        </w:rPr>
      </w:pPr>
      <w:r w:rsidRPr="00305C43">
        <w:rPr>
          <w:rFonts w:ascii="Times New Roman" w:eastAsia="Calibri" w:hAnsi="Times New Roman"/>
          <w:b/>
          <w:bCs/>
          <w:color w:val="auto"/>
          <w:sz w:val="24"/>
          <w:szCs w:val="24"/>
          <w:lang w:eastAsia="en-US"/>
        </w:rPr>
        <w:t>Примерная рабочая программа дисциплины</w:t>
      </w:r>
    </w:p>
    <w:p w14:paraId="5B1DF83B" w14:textId="77777777" w:rsidR="00305C43" w:rsidRPr="00305C43" w:rsidRDefault="00305C43" w:rsidP="00305C43">
      <w:pPr>
        <w:spacing w:after="200" w:line="276" w:lineRule="auto"/>
        <w:jc w:val="center"/>
        <w:rPr>
          <w:rFonts w:ascii="Times New Roman" w:hAnsi="Times New Roman"/>
          <w:b/>
          <w:color w:val="auto"/>
          <w:sz w:val="24"/>
          <w:szCs w:val="28"/>
        </w:rPr>
      </w:pPr>
    </w:p>
    <w:p w14:paraId="27C8D69D" w14:textId="77777777" w:rsidR="00305C43" w:rsidRPr="00305C43" w:rsidRDefault="00305C43" w:rsidP="00305C43">
      <w:pPr>
        <w:spacing w:after="200" w:line="276" w:lineRule="auto"/>
        <w:jc w:val="center"/>
        <w:rPr>
          <w:rFonts w:ascii="Times New Roman" w:hAnsi="Times New Roman"/>
          <w:b/>
          <w:color w:val="auto"/>
          <w:sz w:val="24"/>
          <w:szCs w:val="28"/>
        </w:rPr>
      </w:pPr>
      <w:r w:rsidRPr="00305C43">
        <w:rPr>
          <w:rFonts w:ascii="Times New Roman" w:hAnsi="Times New Roman"/>
          <w:b/>
          <w:color w:val="auto"/>
          <w:sz w:val="24"/>
          <w:szCs w:val="28"/>
        </w:rPr>
        <w:t>«ОП.01 ИНЖЕНЕРНАЯ ГРАФИКА»</w:t>
      </w:r>
    </w:p>
    <w:p w14:paraId="5EDDFD14" w14:textId="77777777" w:rsidR="00305C43" w:rsidRPr="00305C43" w:rsidRDefault="00305C43" w:rsidP="00305C43">
      <w:pPr>
        <w:spacing w:before="100" w:beforeAutospacing="1" w:after="100" w:afterAutospacing="1"/>
        <w:jc w:val="center"/>
        <w:outlineLvl w:val="0"/>
        <w:rPr>
          <w:rFonts w:ascii="Times New Roman" w:hAnsi="Times New Roman"/>
          <w:b/>
          <w:bCs/>
          <w:color w:val="auto"/>
          <w:kern w:val="36"/>
          <w:sz w:val="24"/>
          <w:szCs w:val="24"/>
        </w:rPr>
      </w:pPr>
    </w:p>
    <w:p w14:paraId="0542E360" w14:textId="77777777" w:rsidR="00305C43" w:rsidRPr="00305C43" w:rsidRDefault="00305C43" w:rsidP="00305C43">
      <w:pPr>
        <w:spacing w:before="100" w:beforeAutospacing="1" w:after="100" w:afterAutospacing="1"/>
        <w:jc w:val="center"/>
        <w:outlineLvl w:val="0"/>
        <w:rPr>
          <w:rFonts w:ascii="Times New Roman" w:hAnsi="Times New Roman"/>
          <w:b/>
          <w:bCs/>
          <w:color w:val="auto"/>
          <w:kern w:val="36"/>
          <w:sz w:val="24"/>
          <w:szCs w:val="24"/>
        </w:rPr>
      </w:pPr>
    </w:p>
    <w:p w14:paraId="72199E0F" w14:textId="77777777" w:rsidR="00305C43" w:rsidRPr="00305C43" w:rsidRDefault="00305C43" w:rsidP="00305C43">
      <w:pPr>
        <w:spacing w:before="100" w:beforeAutospacing="1" w:after="100" w:afterAutospacing="1"/>
        <w:jc w:val="center"/>
        <w:outlineLvl w:val="0"/>
        <w:rPr>
          <w:rFonts w:ascii="Times New Roman" w:hAnsi="Times New Roman"/>
          <w:b/>
          <w:bCs/>
          <w:color w:val="auto"/>
          <w:kern w:val="36"/>
          <w:sz w:val="24"/>
          <w:szCs w:val="24"/>
        </w:rPr>
      </w:pPr>
    </w:p>
    <w:p w14:paraId="5BD18A87" w14:textId="77777777" w:rsidR="00305C43" w:rsidRPr="00305C43" w:rsidRDefault="00305C43" w:rsidP="00305C43">
      <w:pPr>
        <w:spacing w:before="100" w:beforeAutospacing="1" w:after="100" w:afterAutospacing="1"/>
        <w:jc w:val="center"/>
        <w:outlineLvl w:val="0"/>
        <w:rPr>
          <w:rFonts w:ascii="Times New Roman" w:hAnsi="Times New Roman"/>
          <w:b/>
          <w:bCs/>
          <w:color w:val="auto"/>
          <w:kern w:val="36"/>
          <w:sz w:val="24"/>
          <w:szCs w:val="24"/>
        </w:rPr>
      </w:pPr>
    </w:p>
    <w:p w14:paraId="10BC383C" w14:textId="77777777" w:rsidR="00305C43" w:rsidRPr="00305C43" w:rsidRDefault="00305C43" w:rsidP="00305C43">
      <w:pPr>
        <w:spacing w:before="100" w:beforeAutospacing="1" w:after="100" w:afterAutospacing="1"/>
        <w:jc w:val="center"/>
        <w:outlineLvl w:val="0"/>
        <w:rPr>
          <w:rFonts w:ascii="Times New Roman" w:hAnsi="Times New Roman"/>
          <w:b/>
          <w:bCs/>
          <w:color w:val="auto"/>
          <w:kern w:val="36"/>
          <w:sz w:val="24"/>
          <w:szCs w:val="24"/>
        </w:rPr>
      </w:pPr>
    </w:p>
    <w:p w14:paraId="1FC60B73" w14:textId="77777777" w:rsidR="00305C43" w:rsidRPr="00305C43" w:rsidRDefault="00305C43" w:rsidP="00305C43">
      <w:pPr>
        <w:spacing w:before="100" w:beforeAutospacing="1" w:after="100" w:afterAutospacing="1"/>
        <w:jc w:val="center"/>
        <w:outlineLvl w:val="0"/>
        <w:rPr>
          <w:rFonts w:ascii="Times New Roman" w:hAnsi="Times New Roman"/>
          <w:b/>
          <w:bCs/>
          <w:color w:val="auto"/>
          <w:kern w:val="36"/>
          <w:sz w:val="24"/>
          <w:szCs w:val="24"/>
        </w:rPr>
      </w:pPr>
    </w:p>
    <w:p w14:paraId="0BB1F05B" w14:textId="77777777" w:rsidR="00305C43" w:rsidRPr="00305C43" w:rsidRDefault="00305C43" w:rsidP="00305C43">
      <w:pPr>
        <w:spacing w:before="100" w:beforeAutospacing="1" w:after="100" w:afterAutospacing="1"/>
        <w:jc w:val="center"/>
        <w:outlineLvl w:val="0"/>
        <w:rPr>
          <w:rFonts w:ascii="Times New Roman" w:hAnsi="Times New Roman"/>
          <w:b/>
          <w:bCs/>
          <w:color w:val="auto"/>
          <w:kern w:val="36"/>
          <w:sz w:val="24"/>
          <w:szCs w:val="24"/>
        </w:rPr>
      </w:pPr>
    </w:p>
    <w:p w14:paraId="445E81AA" w14:textId="77777777" w:rsidR="00305C43" w:rsidRPr="00305C43" w:rsidRDefault="00305C43" w:rsidP="00305C43">
      <w:pPr>
        <w:spacing w:before="100" w:beforeAutospacing="1" w:after="100" w:afterAutospacing="1"/>
        <w:jc w:val="center"/>
        <w:outlineLvl w:val="0"/>
        <w:rPr>
          <w:rFonts w:ascii="Times New Roman" w:hAnsi="Times New Roman"/>
          <w:b/>
          <w:bCs/>
          <w:color w:val="auto"/>
          <w:kern w:val="36"/>
          <w:sz w:val="24"/>
          <w:szCs w:val="24"/>
        </w:rPr>
      </w:pPr>
    </w:p>
    <w:p w14:paraId="78A12FD8" w14:textId="77777777" w:rsidR="00305C43" w:rsidRPr="00305C43" w:rsidRDefault="00305C43" w:rsidP="00305C43">
      <w:pPr>
        <w:spacing w:before="100" w:beforeAutospacing="1" w:after="100" w:afterAutospacing="1"/>
        <w:jc w:val="center"/>
        <w:outlineLvl w:val="0"/>
        <w:rPr>
          <w:rFonts w:ascii="Times New Roman" w:hAnsi="Times New Roman"/>
          <w:b/>
          <w:bCs/>
          <w:color w:val="auto"/>
          <w:kern w:val="36"/>
          <w:sz w:val="24"/>
          <w:szCs w:val="24"/>
        </w:rPr>
      </w:pPr>
    </w:p>
    <w:p w14:paraId="5AB5708C" w14:textId="77777777" w:rsidR="00305C43" w:rsidRPr="00305C43" w:rsidRDefault="00305C43" w:rsidP="00305C43">
      <w:pPr>
        <w:spacing w:before="100" w:beforeAutospacing="1" w:after="100" w:afterAutospacing="1"/>
        <w:jc w:val="center"/>
        <w:outlineLvl w:val="0"/>
        <w:rPr>
          <w:rFonts w:ascii="Times New Roman" w:hAnsi="Times New Roman"/>
          <w:b/>
          <w:bCs/>
          <w:color w:val="auto"/>
          <w:kern w:val="36"/>
          <w:sz w:val="24"/>
          <w:szCs w:val="24"/>
        </w:rPr>
      </w:pPr>
    </w:p>
    <w:p w14:paraId="7DAB8718" w14:textId="77777777" w:rsidR="00305C43" w:rsidRPr="00305C43" w:rsidRDefault="00305C43" w:rsidP="00305C43">
      <w:pPr>
        <w:spacing w:before="100" w:beforeAutospacing="1" w:after="100" w:afterAutospacing="1"/>
        <w:jc w:val="center"/>
        <w:outlineLvl w:val="0"/>
        <w:rPr>
          <w:rFonts w:ascii="Times New Roman" w:hAnsi="Times New Roman"/>
          <w:b/>
          <w:bCs/>
          <w:color w:val="auto"/>
          <w:kern w:val="36"/>
          <w:sz w:val="24"/>
          <w:szCs w:val="24"/>
        </w:rPr>
      </w:pPr>
    </w:p>
    <w:p w14:paraId="386A9490" w14:textId="77777777" w:rsidR="00305C43" w:rsidRPr="00305C43" w:rsidRDefault="00305C43" w:rsidP="00305C43">
      <w:pPr>
        <w:spacing w:before="100" w:beforeAutospacing="1" w:after="100" w:afterAutospacing="1"/>
        <w:jc w:val="center"/>
        <w:outlineLvl w:val="0"/>
        <w:rPr>
          <w:rFonts w:ascii="Times New Roman" w:hAnsi="Times New Roman"/>
          <w:b/>
          <w:bCs/>
          <w:color w:val="auto"/>
          <w:kern w:val="36"/>
          <w:sz w:val="24"/>
          <w:szCs w:val="24"/>
        </w:rPr>
      </w:pPr>
    </w:p>
    <w:p w14:paraId="6BD22111" w14:textId="77777777" w:rsidR="00305C43" w:rsidRPr="00305C43" w:rsidRDefault="00305C43" w:rsidP="00305C43">
      <w:pPr>
        <w:spacing w:before="100" w:beforeAutospacing="1" w:after="100" w:afterAutospacing="1"/>
        <w:jc w:val="center"/>
        <w:outlineLvl w:val="0"/>
        <w:rPr>
          <w:rFonts w:ascii="Times New Roman" w:hAnsi="Times New Roman"/>
          <w:b/>
          <w:bCs/>
          <w:color w:val="auto"/>
          <w:kern w:val="36"/>
          <w:sz w:val="24"/>
          <w:szCs w:val="24"/>
        </w:rPr>
      </w:pPr>
    </w:p>
    <w:p w14:paraId="774B7153" w14:textId="77777777" w:rsidR="00305C43" w:rsidRPr="00305C43" w:rsidRDefault="00305C43" w:rsidP="00305C43">
      <w:pPr>
        <w:spacing w:before="100" w:beforeAutospacing="1" w:after="100" w:afterAutospacing="1"/>
        <w:jc w:val="center"/>
        <w:outlineLvl w:val="0"/>
        <w:rPr>
          <w:rFonts w:ascii="Times New Roman" w:hAnsi="Times New Roman"/>
          <w:b/>
          <w:bCs/>
          <w:color w:val="auto"/>
          <w:kern w:val="36"/>
          <w:sz w:val="24"/>
          <w:szCs w:val="24"/>
        </w:rPr>
      </w:pPr>
    </w:p>
    <w:p w14:paraId="24476993" w14:textId="77777777" w:rsidR="00305C43" w:rsidRPr="00305C43" w:rsidRDefault="00305C43" w:rsidP="00305C43">
      <w:pPr>
        <w:widowControl w:val="0"/>
        <w:jc w:val="center"/>
        <w:rPr>
          <w:rFonts w:ascii="Times New Roman" w:hAnsi="Times New Roman"/>
          <w:b/>
          <w:bCs/>
          <w:color w:val="auto"/>
          <w:sz w:val="24"/>
          <w:szCs w:val="24"/>
          <w:lang w:eastAsia="nl-NL"/>
        </w:rPr>
      </w:pPr>
    </w:p>
    <w:p w14:paraId="62A9FFF2" w14:textId="77777777" w:rsidR="00305C43" w:rsidRPr="00305C43" w:rsidRDefault="00305C43" w:rsidP="00305C43">
      <w:pPr>
        <w:keepNext/>
        <w:spacing w:after="120"/>
        <w:jc w:val="center"/>
        <w:outlineLvl w:val="0"/>
        <w:rPr>
          <w:rFonts w:ascii="Times New Roman" w:eastAsia="Segoe UI" w:hAnsi="Times New Roman"/>
          <w:b/>
          <w:bCs/>
          <w:caps/>
          <w:color w:val="auto"/>
          <w:kern w:val="32"/>
          <w:sz w:val="24"/>
          <w:szCs w:val="24"/>
          <w:lang w:eastAsia="x-none"/>
        </w:rPr>
      </w:pPr>
      <w:r w:rsidRPr="00305C43">
        <w:rPr>
          <w:rFonts w:ascii="Times New Roman" w:eastAsia="Segoe UI" w:hAnsi="Times New Roman"/>
          <w:b/>
          <w:bCs/>
          <w:caps/>
          <w:color w:val="auto"/>
          <w:kern w:val="32"/>
          <w:sz w:val="24"/>
          <w:szCs w:val="24"/>
          <w:lang w:eastAsia="x-none"/>
        </w:rPr>
        <w:t>СОДЕРЖАНИЕ ПРОГРАММЫ</w:t>
      </w:r>
    </w:p>
    <w:p w14:paraId="2ECCD50F" w14:textId="77777777" w:rsidR="00305C43" w:rsidRPr="00305C43" w:rsidRDefault="00305C43" w:rsidP="00305C43">
      <w:pPr>
        <w:tabs>
          <w:tab w:val="right" w:leader="dot" w:pos="9639"/>
        </w:tabs>
        <w:spacing w:before="120" w:line="276" w:lineRule="auto"/>
        <w:rPr>
          <w:rFonts w:ascii="Calibri" w:hAnsi="Calibri"/>
          <w:noProof/>
          <w:color w:val="auto"/>
          <w:szCs w:val="22"/>
        </w:rPr>
      </w:pPr>
      <w:r w:rsidRPr="00305C43">
        <w:rPr>
          <w:rFonts w:ascii="Times New Roman" w:eastAsia="Calibri" w:hAnsi="Times New Roman"/>
          <w:noProof/>
          <w:color w:val="auto"/>
          <w:szCs w:val="22"/>
          <w:lang w:eastAsia="en-US"/>
        </w:rPr>
        <w:fldChar w:fldCharType="begin"/>
      </w:r>
      <w:r w:rsidRPr="00305C43">
        <w:rPr>
          <w:rFonts w:ascii="Times New Roman" w:eastAsia="Calibri" w:hAnsi="Times New Roman"/>
          <w:noProof/>
          <w:color w:val="auto"/>
          <w:szCs w:val="22"/>
          <w:lang w:eastAsia="en-US"/>
        </w:rPr>
        <w:instrText xml:space="preserve"> TOC \h \z \t "Раздел 1;1;Раздел 1.1;2" </w:instrText>
      </w:r>
      <w:r w:rsidRPr="00305C43">
        <w:rPr>
          <w:rFonts w:ascii="Times New Roman" w:eastAsia="Calibri" w:hAnsi="Times New Roman"/>
          <w:noProof/>
          <w:color w:val="auto"/>
          <w:szCs w:val="22"/>
          <w:lang w:eastAsia="en-US"/>
        </w:rPr>
        <w:fldChar w:fldCharType="separate"/>
      </w:r>
      <w:hyperlink w:anchor="_Toc156294875" w:history="1"/>
    </w:p>
    <w:p w14:paraId="03167ABE" w14:textId="77777777" w:rsidR="00305C43" w:rsidRPr="00305C43" w:rsidRDefault="006C0E81" w:rsidP="00305C43">
      <w:pPr>
        <w:tabs>
          <w:tab w:val="right" w:leader="dot" w:pos="9639"/>
        </w:tabs>
        <w:spacing w:before="120" w:line="276" w:lineRule="auto"/>
        <w:rPr>
          <w:rFonts w:ascii="Calibri" w:hAnsi="Calibri"/>
          <w:noProof/>
          <w:color w:val="auto"/>
          <w:szCs w:val="22"/>
        </w:rPr>
      </w:pPr>
      <w:hyperlink w:anchor="_Toc156294876" w:history="1">
        <w:r w:rsidR="00305C43" w:rsidRPr="00305C43">
          <w:rPr>
            <w:rFonts w:ascii="Times New Roman" w:eastAsia="Calibri" w:hAnsi="Times New Roman"/>
            <w:noProof/>
            <w:color w:val="auto"/>
            <w:szCs w:val="22"/>
            <w:lang w:eastAsia="en-US"/>
          </w:rPr>
          <w:t>1. ОБЩАЯ ХАРАКТЕРИСТИКА</w:t>
        </w:r>
        <w:r w:rsidR="00305C43" w:rsidRPr="00305C43">
          <w:rPr>
            <w:rFonts w:ascii="Times New Roman" w:eastAsia="Calibri" w:hAnsi="Times New Roman"/>
            <w:noProof/>
            <w:webHidden/>
            <w:color w:val="auto"/>
            <w:szCs w:val="22"/>
            <w:lang w:eastAsia="en-US"/>
          </w:rPr>
          <w:tab/>
        </w:r>
      </w:hyperlink>
    </w:p>
    <w:p w14:paraId="106F79C8" w14:textId="77777777" w:rsidR="00305C43" w:rsidRPr="00305C43" w:rsidRDefault="006C0E81" w:rsidP="00305C43">
      <w:pPr>
        <w:tabs>
          <w:tab w:val="right" w:leader="dot" w:pos="9639"/>
        </w:tabs>
        <w:spacing w:before="120"/>
        <w:ind w:left="240"/>
        <w:rPr>
          <w:rFonts w:ascii="Calibri" w:hAnsi="Calibri"/>
          <w:noProof/>
          <w:color w:val="auto"/>
          <w:szCs w:val="22"/>
        </w:rPr>
      </w:pPr>
      <w:hyperlink w:anchor="_Toc156294877" w:history="1">
        <w:r w:rsidR="00305C43" w:rsidRPr="00305C43">
          <w:rPr>
            <w:rFonts w:ascii="Times New Roman" w:hAnsi="Times New Roman"/>
            <w:noProof/>
            <w:color w:val="auto"/>
            <w:sz w:val="24"/>
            <w:szCs w:val="24"/>
          </w:rPr>
          <w:t>1.1. Цель и место дисциплины в структуре образовательной программы</w:t>
        </w:r>
        <w:r w:rsidR="00305C43" w:rsidRPr="00305C43">
          <w:rPr>
            <w:rFonts w:ascii="Times New Roman" w:hAnsi="Times New Roman"/>
            <w:noProof/>
            <w:webHidden/>
            <w:color w:val="auto"/>
            <w:sz w:val="24"/>
            <w:szCs w:val="24"/>
          </w:rPr>
          <w:tab/>
        </w:r>
      </w:hyperlink>
    </w:p>
    <w:p w14:paraId="1F9FAE53" w14:textId="77777777" w:rsidR="00305C43" w:rsidRPr="00305C43" w:rsidRDefault="006C0E81" w:rsidP="00305C43">
      <w:pPr>
        <w:tabs>
          <w:tab w:val="right" w:leader="dot" w:pos="9639"/>
        </w:tabs>
        <w:spacing w:before="120"/>
        <w:ind w:left="240"/>
        <w:rPr>
          <w:rFonts w:ascii="Calibri" w:hAnsi="Calibri"/>
          <w:noProof/>
          <w:color w:val="auto"/>
          <w:szCs w:val="22"/>
        </w:rPr>
      </w:pPr>
      <w:hyperlink w:anchor="_Toc156294878" w:history="1">
        <w:r w:rsidR="00305C43" w:rsidRPr="00305C43">
          <w:rPr>
            <w:rFonts w:ascii="Times New Roman" w:hAnsi="Times New Roman"/>
            <w:noProof/>
            <w:color w:val="auto"/>
            <w:sz w:val="24"/>
            <w:szCs w:val="24"/>
          </w:rPr>
          <w:t>1.2. Планируемые результаты освоения дисциплины</w:t>
        </w:r>
        <w:r w:rsidR="00305C43" w:rsidRPr="00305C43">
          <w:rPr>
            <w:rFonts w:ascii="Times New Roman" w:hAnsi="Times New Roman"/>
            <w:noProof/>
            <w:webHidden/>
            <w:color w:val="auto"/>
            <w:sz w:val="24"/>
            <w:szCs w:val="24"/>
          </w:rPr>
          <w:tab/>
        </w:r>
      </w:hyperlink>
    </w:p>
    <w:p w14:paraId="4BEF6744" w14:textId="77777777" w:rsidR="00305C43" w:rsidRPr="00305C43" w:rsidRDefault="006C0E81" w:rsidP="00305C43">
      <w:pPr>
        <w:tabs>
          <w:tab w:val="right" w:leader="dot" w:pos="9639"/>
        </w:tabs>
        <w:spacing w:before="120" w:line="276" w:lineRule="auto"/>
        <w:rPr>
          <w:rFonts w:ascii="Calibri" w:hAnsi="Calibri"/>
          <w:noProof/>
          <w:color w:val="auto"/>
          <w:szCs w:val="22"/>
        </w:rPr>
      </w:pPr>
      <w:hyperlink w:anchor="_Toc156294879" w:history="1">
        <w:r w:rsidR="00305C43" w:rsidRPr="00305C43">
          <w:rPr>
            <w:rFonts w:ascii="Times New Roman" w:eastAsia="Calibri" w:hAnsi="Times New Roman"/>
            <w:noProof/>
            <w:color w:val="auto"/>
            <w:szCs w:val="22"/>
            <w:lang w:eastAsia="en-US"/>
          </w:rPr>
          <w:t>2. СТРУКТУРА И СОДЕРЖАНИЕ ДИСЦИПЛИНЫ</w:t>
        </w:r>
        <w:r w:rsidR="00305C43" w:rsidRPr="00305C43">
          <w:rPr>
            <w:rFonts w:ascii="Times New Roman" w:eastAsia="Calibri" w:hAnsi="Times New Roman"/>
            <w:noProof/>
            <w:webHidden/>
            <w:color w:val="auto"/>
            <w:szCs w:val="22"/>
            <w:lang w:eastAsia="en-US"/>
          </w:rPr>
          <w:tab/>
        </w:r>
      </w:hyperlink>
    </w:p>
    <w:p w14:paraId="3A596FA0" w14:textId="77777777" w:rsidR="00305C43" w:rsidRPr="00305C43" w:rsidRDefault="006C0E81" w:rsidP="00305C43">
      <w:pPr>
        <w:tabs>
          <w:tab w:val="right" w:leader="dot" w:pos="9639"/>
        </w:tabs>
        <w:spacing w:before="120"/>
        <w:ind w:left="240"/>
        <w:rPr>
          <w:rFonts w:ascii="Calibri" w:hAnsi="Calibri"/>
          <w:noProof/>
          <w:color w:val="auto"/>
          <w:szCs w:val="22"/>
        </w:rPr>
      </w:pPr>
      <w:hyperlink w:anchor="_Toc156294880" w:history="1">
        <w:r w:rsidR="00305C43" w:rsidRPr="00305C43">
          <w:rPr>
            <w:rFonts w:ascii="Times New Roman" w:hAnsi="Times New Roman"/>
            <w:noProof/>
            <w:color w:val="auto"/>
            <w:sz w:val="24"/>
            <w:szCs w:val="24"/>
          </w:rPr>
          <w:t>2.1. Трудоемкость освоения дисциплины</w:t>
        </w:r>
        <w:r w:rsidR="00305C43" w:rsidRPr="00305C43">
          <w:rPr>
            <w:rFonts w:ascii="Times New Roman" w:hAnsi="Times New Roman"/>
            <w:noProof/>
            <w:webHidden/>
            <w:color w:val="auto"/>
            <w:sz w:val="24"/>
            <w:szCs w:val="24"/>
          </w:rPr>
          <w:tab/>
        </w:r>
      </w:hyperlink>
    </w:p>
    <w:p w14:paraId="141C1163" w14:textId="77777777" w:rsidR="00305C43" w:rsidRPr="00305C43" w:rsidRDefault="006C0E81" w:rsidP="00305C43">
      <w:pPr>
        <w:tabs>
          <w:tab w:val="right" w:leader="dot" w:pos="9639"/>
        </w:tabs>
        <w:spacing w:before="120"/>
        <w:ind w:left="240"/>
        <w:rPr>
          <w:rFonts w:ascii="Calibri" w:hAnsi="Calibri"/>
          <w:noProof/>
          <w:color w:val="auto"/>
          <w:szCs w:val="22"/>
        </w:rPr>
      </w:pPr>
      <w:hyperlink w:anchor="_Toc156294881" w:history="1">
        <w:r w:rsidR="00305C43" w:rsidRPr="00305C43">
          <w:rPr>
            <w:rFonts w:ascii="Times New Roman" w:hAnsi="Times New Roman"/>
            <w:noProof/>
            <w:color w:val="auto"/>
            <w:sz w:val="24"/>
            <w:szCs w:val="24"/>
          </w:rPr>
          <w:t>2.2. Примерное содержание дисциплины</w:t>
        </w:r>
        <w:r w:rsidR="00305C43" w:rsidRPr="00305C43">
          <w:rPr>
            <w:rFonts w:ascii="Times New Roman" w:hAnsi="Times New Roman"/>
            <w:noProof/>
            <w:webHidden/>
            <w:color w:val="auto"/>
            <w:sz w:val="24"/>
            <w:szCs w:val="24"/>
          </w:rPr>
          <w:tab/>
        </w:r>
      </w:hyperlink>
    </w:p>
    <w:p w14:paraId="13D3C8A7" w14:textId="77777777" w:rsidR="00305C43" w:rsidRPr="00305C43" w:rsidRDefault="006C0E81" w:rsidP="00305C43">
      <w:pPr>
        <w:tabs>
          <w:tab w:val="right" w:leader="dot" w:pos="9639"/>
        </w:tabs>
        <w:spacing w:before="120"/>
        <w:ind w:left="240"/>
        <w:rPr>
          <w:rFonts w:ascii="Calibri" w:hAnsi="Calibri"/>
          <w:noProof/>
          <w:color w:val="auto"/>
          <w:szCs w:val="22"/>
        </w:rPr>
      </w:pPr>
      <w:hyperlink w:anchor="_Toc156294883" w:history="1">
        <w:r w:rsidR="00305C43" w:rsidRPr="00305C43">
          <w:rPr>
            <w:rFonts w:ascii="Times New Roman" w:hAnsi="Times New Roman"/>
            <w:noProof/>
            <w:color w:val="auto"/>
            <w:sz w:val="24"/>
            <w:szCs w:val="24"/>
          </w:rPr>
          <w:t>2.3. Курсовой проект (работа)</w:t>
        </w:r>
        <w:r w:rsidR="00305C43" w:rsidRPr="00305C43">
          <w:rPr>
            <w:rFonts w:ascii="Times New Roman" w:hAnsi="Times New Roman"/>
            <w:noProof/>
            <w:webHidden/>
            <w:color w:val="auto"/>
            <w:sz w:val="24"/>
            <w:szCs w:val="24"/>
          </w:rPr>
          <w:tab/>
        </w:r>
      </w:hyperlink>
    </w:p>
    <w:p w14:paraId="3EC55F4C" w14:textId="77777777" w:rsidR="00305C43" w:rsidRPr="00305C43" w:rsidRDefault="006C0E81" w:rsidP="00305C43">
      <w:pPr>
        <w:tabs>
          <w:tab w:val="right" w:leader="dot" w:pos="9639"/>
        </w:tabs>
        <w:spacing w:before="120" w:line="276" w:lineRule="auto"/>
        <w:rPr>
          <w:rFonts w:ascii="Calibri" w:hAnsi="Calibri"/>
          <w:noProof/>
          <w:color w:val="auto"/>
          <w:szCs w:val="22"/>
        </w:rPr>
      </w:pPr>
      <w:hyperlink w:anchor="_Toc156294884" w:history="1">
        <w:r w:rsidR="00305C43" w:rsidRPr="00305C43">
          <w:rPr>
            <w:rFonts w:ascii="Times New Roman" w:eastAsia="Calibri" w:hAnsi="Times New Roman"/>
            <w:noProof/>
            <w:color w:val="auto"/>
            <w:szCs w:val="22"/>
            <w:lang w:eastAsia="en-US"/>
          </w:rPr>
          <w:t>3. УСЛОВИЯ РЕАЛИЗАЦИИ ДИСЦИПЛИНЫ</w:t>
        </w:r>
        <w:r w:rsidR="00305C43" w:rsidRPr="00305C43">
          <w:rPr>
            <w:rFonts w:ascii="Times New Roman" w:eastAsia="Calibri" w:hAnsi="Times New Roman"/>
            <w:noProof/>
            <w:webHidden/>
            <w:color w:val="auto"/>
            <w:szCs w:val="22"/>
            <w:lang w:eastAsia="en-US"/>
          </w:rPr>
          <w:tab/>
        </w:r>
      </w:hyperlink>
    </w:p>
    <w:p w14:paraId="34E5BC07" w14:textId="77777777" w:rsidR="00305C43" w:rsidRPr="00305C43" w:rsidRDefault="006C0E81" w:rsidP="00305C43">
      <w:pPr>
        <w:tabs>
          <w:tab w:val="right" w:leader="dot" w:pos="9639"/>
        </w:tabs>
        <w:spacing w:before="120"/>
        <w:ind w:left="240"/>
        <w:rPr>
          <w:rFonts w:ascii="Calibri" w:hAnsi="Calibri"/>
          <w:noProof/>
          <w:color w:val="auto"/>
          <w:szCs w:val="22"/>
        </w:rPr>
      </w:pPr>
      <w:hyperlink w:anchor="_Toc156294885" w:history="1">
        <w:r w:rsidR="00305C43" w:rsidRPr="00305C43">
          <w:rPr>
            <w:rFonts w:ascii="Times New Roman" w:hAnsi="Times New Roman"/>
            <w:noProof/>
            <w:color w:val="auto"/>
            <w:sz w:val="24"/>
            <w:szCs w:val="24"/>
          </w:rPr>
          <w:t>3.1. Материально-техническое обеспечение</w:t>
        </w:r>
        <w:r w:rsidR="00305C43" w:rsidRPr="00305C43">
          <w:rPr>
            <w:rFonts w:ascii="Times New Roman" w:hAnsi="Times New Roman"/>
            <w:noProof/>
            <w:webHidden/>
            <w:color w:val="auto"/>
            <w:sz w:val="24"/>
            <w:szCs w:val="24"/>
          </w:rPr>
          <w:tab/>
        </w:r>
      </w:hyperlink>
    </w:p>
    <w:p w14:paraId="6C6B3514" w14:textId="77777777" w:rsidR="00305C43" w:rsidRPr="00305C43" w:rsidRDefault="006C0E81" w:rsidP="00305C43">
      <w:pPr>
        <w:tabs>
          <w:tab w:val="right" w:leader="dot" w:pos="9639"/>
        </w:tabs>
        <w:spacing w:before="120"/>
        <w:ind w:left="240"/>
        <w:rPr>
          <w:rFonts w:ascii="Calibri" w:hAnsi="Calibri"/>
          <w:noProof/>
          <w:color w:val="auto"/>
          <w:szCs w:val="22"/>
        </w:rPr>
      </w:pPr>
      <w:hyperlink w:anchor="_Toc156294886" w:history="1">
        <w:r w:rsidR="00305C43" w:rsidRPr="00305C43">
          <w:rPr>
            <w:rFonts w:ascii="Times New Roman" w:hAnsi="Times New Roman"/>
            <w:noProof/>
            <w:color w:val="auto"/>
            <w:sz w:val="24"/>
            <w:szCs w:val="24"/>
          </w:rPr>
          <w:t>3.2. Учебно-методическое обеспечение</w:t>
        </w:r>
        <w:r w:rsidR="00305C43" w:rsidRPr="00305C43">
          <w:rPr>
            <w:rFonts w:ascii="Times New Roman" w:hAnsi="Times New Roman"/>
            <w:noProof/>
            <w:webHidden/>
            <w:color w:val="auto"/>
            <w:sz w:val="24"/>
            <w:szCs w:val="24"/>
          </w:rPr>
          <w:tab/>
        </w:r>
      </w:hyperlink>
    </w:p>
    <w:p w14:paraId="67E0269E" w14:textId="77777777" w:rsidR="00305C43" w:rsidRPr="00305C43" w:rsidRDefault="006C0E81" w:rsidP="00305C43">
      <w:pPr>
        <w:tabs>
          <w:tab w:val="right" w:leader="dot" w:pos="9639"/>
        </w:tabs>
        <w:spacing w:before="120" w:line="276" w:lineRule="auto"/>
        <w:rPr>
          <w:rFonts w:ascii="Calibri" w:hAnsi="Calibri"/>
          <w:noProof/>
          <w:color w:val="auto"/>
          <w:szCs w:val="22"/>
        </w:rPr>
      </w:pPr>
      <w:hyperlink w:anchor="_Toc156294887" w:history="1">
        <w:r w:rsidR="00305C43" w:rsidRPr="00305C43">
          <w:rPr>
            <w:rFonts w:ascii="Times New Roman" w:eastAsia="Calibri" w:hAnsi="Times New Roman"/>
            <w:noProof/>
            <w:color w:val="auto"/>
            <w:szCs w:val="22"/>
            <w:lang w:eastAsia="en-US"/>
          </w:rPr>
          <w:t>4. КОНТРОЛЬ И ОЦЕНКА РЕЗУЛЬТАТОВ ОСВОЕНИЯ ДИСЦИПЛИНЫ</w:t>
        </w:r>
        <w:r w:rsidR="00305C43" w:rsidRPr="00305C43">
          <w:rPr>
            <w:rFonts w:ascii="Times New Roman" w:eastAsia="Calibri" w:hAnsi="Times New Roman"/>
            <w:noProof/>
            <w:webHidden/>
            <w:color w:val="auto"/>
            <w:szCs w:val="22"/>
            <w:lang w:eastAsia="en-US"/>
          </w:rPr>
          <w:tab/>
        </w:r>
      </w:hyperlink>
    </w:p>
    <w:p w14:paraId="1D365A09" w14:textId="77777777" w:rsidR="00305C43" w:rsidRPr="00305C43" w:rsidRDefault="00305C43" w:rsidP="00305C43">
      <w:pPr>
        <w:keepNext/>
        <w:spacing w:after="120"/>
        <w:outlineLvl w:val="0"/>
        <w:rPr>
          <w:rFonts w:ascii="Times New Roman" w:eastAsia="Segoe UI" w:hAnsi="Times New Roman"/>
          <w:caps/>
          <w:color w:val="auto"/>
          <w:kern w:val="32"/>
          <w:sz w:val="24"/>
          <w:szCs w:val="24"/>
          <w:lang w:eastAsia="x-none"/>
        </w:rPr>
      </w:pPr>
      <w:r w:rsidRPr="00305C43">
        <w:rPr>
          <w:rFonts w:ascii="Times New Roman" w:eastAsia="Segoe UI" w:hAnsi="Times New Roman"/>
          <w:caps/>
          <w:color w:val="auto"/>
          <w:kern w:val="32"/>
          <w:sz w:val="24"/>
          <w:szCs w:val="24"/>
          <w:lang w:eastAsia="x-none"/>
        </w:rPr>
        <w:fldChar w:fldCharType="end"/>
      </w:r>
    </w:p>
    <w:p w14:paraId="4928CE8E" w14:textId="77777777" w:rsidR="00305C43" w:rsidRPr="00305C43" w:rsidRDefault="00305C43" w:rsidP="00305C43">
      <w:pPr>
        <w:keepNext/>
        <w:spacing w:after="120"/>
        <w:outlineLvl w:val="0"/>
        <w:rPr>
          <w:rFonts w:ascii="Times New Roman" w:eastAsia="Segoe UI" w:hAnsi="Times New Roman"/>
          <w:b/>
          <w:bCs/>
          <w:caps/>
          <w:color w:val="auto"/>
          <w:kern w:val="32"/>
          <w:sz w:val="24"/>
          <w:szCs w:val="24"/>
          <w:lang w:eastAsia="x-none"/>
        </w:rPr>
        <w:sectPr w:rsidR="00305C43" w:rsidRPr="00305C43" w:rsidSect="00502F97">
          <w:headerReference w:type="even" r:id="rId30"/>
          <w:headerReference w:type="default" r:id="rId31"/>
          <w:pgSz w:w="11906" w:h="16838"/>
          <w:pgMar w:top="1134" w:right="567" w:bottom="1134" w:left="1701" w:header="709" w:footer="709" w:gutter="0"/>
          <w:cols w:space="708"/>
          <w:docGrid w:linePitch="360"/>
        </w:sectPr>
      </w:pPr>
    </w:p>
    <w:p w14:paraId="3D88FBC5" w14:textId="77777777" w:rsidR="00305C43" w:rsidRPr="00305C43" w:rsidRDefault="00305C43" w:rsidP="00305C43">
      <w:pPr>
        <w:keepNext/>
        <w:numPr>
          <w:ilvl w:val="0"/>
          <w:numId w:val="26"/>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305C43">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305C43">
        <w:rPr>
          <w:rFonts w:ascii="Calibri" w:eastAsia="Segoe UI" w:hAnsi="Calibri"/>
          <w:b/>
          <w:bCs/>
          <w:caps/>
          <w:color w:val="auto"/>
          <w:kern w:val="32"/>
          <w:sz w:val="24"/>
          <w:szCs w:val="24"/>
          <w:lang w:eastAsia="x-none"/>
        </w:rPr>
        <w:t xml:space="preserve"> </w:t>
      </w:r>
      <w:r w:rsidRPr="00305C43">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4B2F9AC5" w14:textId="77777777" w:rsidR="00305C43" w:rsidRPr="00305C43" w:rsidRDefault="00305C43" w:rsidP="00305C43">
      <w:pPr>
        <w:widowControl w:val="0"/>
        <w:jc w:val="center"/>
        <w:rPr>
          <w:rFonts w:ascii="Times New Roman" w:eastAsia="Segoe UI" w:hAnsi="Times New Roman"/>
          <w:color w:val="auto"/>
          <w:sz w:val="24"/>
          <w:szCs w:val="24"/>
          <w:u w:val="single"/>
          <w:lang w:eastAsia="nl-NL"/>
        </w:rPr>
      </w:pPr>
      <w:r w:rsidRPr="00305C43">
        <w:rPr>
          <w:rFonts w:ascii="Times New Roman" w:eastAsia="Segoe UI" w:hAnsi="Times New Roman"/>
          <w:color w:val="auto"/>
          <w:sz w:val="24"/>
          <w:szCs w:val="24"/>
          <w:u w:val="single"/>
          <w:lang w:eastAsia="nl-NL"/>
        </w:rPr>
        <w:t>«ОП.01 Инженерная графика»</w:t>
      </w:r>
    </w:p>
    <w:p w14:paraId="7C51481C" w14:textId="77777777" w:rsidR="00305C43" w:rsidRPr="00305C43" w:rsidRDefault="00305C43" w:rsidP="00305C43">
      <w:pPr>
        <w:widowControl w:val="0"/>
        <w:jc w:val="center"/>
        <w:rPr>
          <w:rFonts w:ascii="Times New Roman" w:eastAsia="Segoe UI" w:hAnsi="Times New Roman"/>
          <w:color w:val="auto"/>
          <w:sz w:val="24"/>
          <w:szCs w:val="24"/>
          <w:vertAlign w:val="superscript"/>
          <w:lang w:eastAsia="nl-NL"/>
        </w:rPr>
      </w:pPr>
      <w:r w:rsidRPr="00305C43">
        <w:rPr>
          <w:rFonts w:ascii="Times New Roman" w:eastAsia="Segoe UI" w:hAnsi="Times New Roman"/>
          <w:color w:val="auto"/>
          <w:sz w:val="24"/>
          <w:szCs w:val="24"/>
          <w:vertAlign w:val="superscript"/>
          <w:lang w:eastAsia="nl-NL"/>
        </w:rPr>
        <w:t>(наименование дисциплины)</w:t>
      </w:r>
    </w:p>
    <w:p w14:paraId="5548647D" w14:textId="77777777" w:rsidR="00305C43" w:rsidRPr="00305C43" w:rsidRDefault="00305C43" w:rsidP="00305C43">
      <w:pPr>
        <w:widowControl w:val="0"/>
        <w:rPr>
          <w:rFonts w:ascii="Times New Roman" w:hAnsi="Times New Roman"/>
          <w:color w:val="auto"/>
          <w:sz w:val="24"/>
          <w:szCs w:val="24"/>
          <w:lang w:eastAsia="nl-NL"/>
        </w:rPr>
      </w:pPr>
    </w:p>
    <w:p w14:paraId="5543F53D" w14:textId="77777777" w:rsidR="00305C43" w:rsidRPr="00305C43" w:rsidRDefault="00305C43" w:rsidP="00305C43">
      <w:pPr>
        <w:spacing w:after="120" w:line="276" w:lineRule="auto"/>
        <w:ind w:firstLine="709"/>
        <w:outlineLvl w:val="1"/>
        <w:rPr>
          <w:rFonts w:ascii="Times New Roman" w:eastAsia="Segoe UI" w:hAnsi="Times New Roman"/>
          <w:b/>
          <w:bCs/>
          <w:color w:val="auto"/>
          <w:sz w:val="24"/>
          <w:szCs w:val="24"/>
        </w:rPr>
      </w:pPr>
      <w:r w:rsidRPr="00305C43">
        <w:rPr>
          <w:rFonts w:ascii="Times New Roman" w:eastAsia="Segoe UI" w:hAnsi="Times New Roman"/>
          <w:b/>
          <w:bCs/>
          <w:color w:val="auto"/>
          <w:sz w:val="24"/>
          <w:szCs w:val="24"/>
        </w:rPr>
        <w:t>1.1. Цель и место дисциплины в структуре образовательной программы</w:t>
      </w:r>
    </w:p>
    <w:p w14:paraId="2B23F93B" w14:textId="77777777" w:rsidR="00305C43" w:rsidRPr="00305C43" w:rsidRDefault="00305C43" w:rsidP="00305C43">
      <w:pPr>
        <w:suppressAutoHyphens/>
        <w:spacing w:line="276" w:lineRule="auto"/>
        <w:ind w:firstLine="709"/>
        <w:jc w:val="both"/>
        <w:rPr>
          <w:rFonts w:ascii="Times New Roman" w:hAnsi="Times New Roman"/>
          <w:bCs/>
          <w:iCs/>
          <w:color w:val="auto"/>
          <w:sz w:val="24"/>
          <w:szCs w:val="24"/>
          <w:lang w:val="x-none"/>
        </w:rPr>
      </w:pPr>
      <w:r w:rsidRPr="00305C43">
        <w:rPr>
          <w:rFonts w:ascii="Times New Roman" w:hAnsi="Times New Roman"/>
          <w:color w:val="auto"/>
          <w:sz w:val="24"/>
          <w:szCs w:val="24"/>
        </w:rPr>
        <w:t xml:space="preserve">Цель дисциплины </w:t>
      </w:r>
      <w:r w:rsidRPr="00305C43">
        <w:rPr>
          <w:rFonts w:ascii="Times New Roman" w:eastAsia="Calibri" w:hAnsi="Times New Roman"/>
          <w:color w:val="auto"/>
          <w:szCs w:val="22"/>
          <w:lang w:eastAsia="en-US"/>
        </w:rPr>
        <w:t>«Инженерная графика»</w:t>
      </w:r>
      <w:r w:rsidRPr="00305C43">
        <w:rPr>
          <w:rFonts w:ascii="Times New Roman" w:hAnsi="Times New Roman"/>
          <w:color w:val="auto"/>
          <w:sz w:val="24"/>
          <w:szCs w:val="24"/>
        </w:rPr>
        <w:t xml:space="preserve">: </w:t>
      </w:r>
      <w:r w:rsidRPr="00305C43">
        <w:rPr>
          <w:rFonts w:ascii="Times New Roman" w:hAnsi="Times New Roman"/>
          <w:bCs/>
          <w:iCs/>
          <w:color w:val="auto"/>
          <w:sz w:val="24"/>
          <w:szCs w:val="24"/>
          <w:lang w:val="x-none"/>
        </w:rPr>
        <w:t>выработка знаний и навыков, необходимых студентам для выполнения и чтения чертежей различного назначения.</w:t>
      </w:r>
    </w:p>
    <w:p w14:paraId="1E1D1EA2" w14:textId="77777777" w:rsidR="00305C43" w:rsidRPr="00305C43" w:rsidRDefault="00305C43" w:rsidP="00305C43">
      <w:pPr>
        <w:suppressAutoHyphens/>
        <w:spacing w:line="276" w:lineRule="auto"/>
        <w:ind w:firstLine="709"/>
        <w:jc w:val="both"/>
        <w:rPr>
          <w:rFonts w:ascii="Times New Roman" w:eastAsia="Calibri" w:hAnsi="Times New Roman"/>
          <w:color w:val="auto"/>
          <w:sz w:val="24"/>
          <w:szCs w:val="24"/>
          <w:lang w:eastAsia="en-US"/>
        </w:rPr>
      </w:pPr>
      <w:r w:rsidRPr="00305C43">
        <w:rPr>
          <w:rFonts w:ascii="Times New Roman" w:hAnsi="Times New Roman"/>
          <w:bCs/>
          <w:iCs/>
          <w:color w:val="auto"/>
          <w:sz w:val="24"/>
          <w:szCs w:val="24"/>
          <w:lang w:val="x-none"/>
        </w:rPr>
        <w:t xml:space="preserve"> </w:t>
      </w:r>
      <w:r w:rsidRPr="00305C43">
        <w:rPr>
          <w:rFonts w:ascii="Times New Roman" w:eastAsia="Calibri" w:hAnsi="Times New Roman"/>
          <w:color w:val="auto"/>
          <w:sz w:val="24"/>
          <w:szCs w:val="24"/>
          <w:lang w:eastAsia="en-US"/>
        </w:rPr>
        <w:t>Дисциплина «Инженерная графика» включена в обязательную часть общепрофессионального цикла образовательной программы</w:t>
      </w:r>
    </w:p>
    <w:p w14:paraId="5E2CEA4B" w14:textId="77777777" w:rsidR="00305C43" w:rsidRPr="00305C43" w:rsidRDefault="00305C43" w:rsidP="00305C43">
      <w:pPr>
        <w:suppressAutoHyphens/>
        <w:spacing w:line="276" w:lineRule="auto"/>
        <w:ind w:firstLine="709"/>
        <w:jc w:val="both"/>
        <w:rPr>
          <w:rFonts w:ascii="Times New Roman" w:eastAsia="Calibri" w:hAnsi="Times New Roman"/>
          <w:color w:val="auto"/>
          <w:sz w:val="24"/>
          <w:szCs w:val="24"/>
          <w:lang w:eastAsia="en-US"/>
        </w:rPr>
      </w:pPr>
    </w:p>
    <w:p w14:paraId="7C2516FC" w14:textId="77777777" w:rsidR="00305C43" w:rsidRPr="00305C43" w:rsidRDefault="00305C43" w:rsidP="00305C43">
      <w:pPr>
        <w:spacing w:after="120" w:line="276" w:lineRule="auto"/>
        <w:ind w:firstLine="709"/>
        <w:outlineLvl w:val="1"/>
        <w:rPr>
          <w:rFonts w:ascii="Times New Roman" w:eastAsia="Segoe UI" w:hAnsi="Times New Roman"/>
          <w:b/>
          <w:bCs/>
          <w:color w:val="auto"/>
          <w:sz w:val="24"/>
          <w:szCs w:val="24"/>
        </w:rPr>
      </w:pPr>
      <w:r w:rsidRPr="00305C43">
        <w:rPr>
          <w:rFonts w:ascii="Times New Roman" w:eastAsia="Segoe UI" w:hAnsi="Times New Roman"/>
          <w:b/>
          <w:bCs/>
          <w:color w:val="auto"/>
          <w:sz w:val="24"/>
          <w:szCs w:val="24"/>
        </w:rPr>
        <w:t>1.2. Планируемые результаты освоения дисциплины</w:t>
      </w:r>
    </w:p>
    <w:p w14:paraId="35EFB649" w14:textId="77777777" w:rsidR="00305C43" w:rsidRPr="00305C43" w:rsidRDefault="00305C43" w:rsidP="00305C43">
      <w:pPr>
        <w:ind w:firstLine="709"/>
        <w:jc w:val="both"/>
        <w:rPr>
          <w:rFonts w:ascii="Times New Roman" w:hAnsi="Times New Roman"/>
          <w:color w:val="auto"/>
          <w:sz w:val="24"/>
          <w:szCs w:val="24"/>
        </w:rPr>
      </w:pPr>
      <w:r w:rsidRPr="00305C43">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830E85C" w14:textId="77777777" w:rsidR="00305C43" w:rsidRPr="00305C43" w:rsidRDefault="00305C43" w:rsidP="00305C43">
      <w:pPr>
        <w:spacing w:after="120"/>
        <w:ind w:firstLine="709"/>
        <w:rPr>
          <w:rFonts w:ascii="Times New Roman" w:eastAsia="Calibri" w:hAnsi="Times New Roman"/>
          <w:bCs/>
          <w:color w:val="auto"/>
          <w:sz w:val="24"/>
          <w:szCs w:val="24"/>
          <w:lang w:eastAsia="en-US"/>
        </w:rPr>
      </w:pPr>
      <w:r w:rsidRPr="00305C43">
        <w:rPr>
          <w:rFonts w:ascii="Times New Roman" w:eastAsia="Calibri" w:hAnsi="Times New Roman"/>
          <w:bCs/>
          <w:color w:val="auto"/>
          <w:sz w:val="24"/>
          <w:szCs w:val="24"/>
          <w:lang w:eastAsia="en-US"/>
        </w:rPr>
        <w:t>В результате освоения дисциплины обучающийся должен</w:t>
      </w:r>
      <w:r w:rsidRPr="00305C43">
        <w:rPr>
          <w:rFonts w:ascii="Times New Roman" w:eastAsia="Calibri" w:hAnsi="Times New Roman"/>
          <w:bCs/>
          <w:color w:val="auto"/>
          <w:sz w:val="24"/>
          <w:szCs w:val="24"/>
          <w:vertAlign w:val="superscript"/>
          <w:lang w:eastAsia="en-US"/>
        </w:rPr>
        <w:footnoteReference w:id="11"/>
      </w:r>
      <w:r w:rsidRPr="00305C43">
        <w:rPr>
          <w:rFonts w:ascii="Times New Roman" w:eastAsia="Calibri" w:hAnsi="Times New Roman"/>
          <w:bCs/>
          <w:color w:val="auto"/>
          <w:sz w:val="24"/>
          <w:szCs w:val="24"/>
          <w:lang w:eastAsia="en-US"/>
        </w:rPr>
        <w:t>:</w:t>
      </w:r>
    </w:p>
    <w:p w14:paraId="174EE319" w14:textId="77777777" w:rsidR="00305C43" w:rsidRPr="00305C43" w:rsidRDefault="00305C43" w:rsidP="00305C43">
      <w:pPr>
        <w:spacing w:after="120"/>
        <w:ind w:firstLine="709"/>
        <w:rPr>
          <w:rFonts w:ascii="Times New Roman" w:eastAsia="Calibri" w:hAnsi="Times New Roman"/>
          <w:bCs/>
          <w:color w:val="auto"/>
          <w:sz w:val="24"/>
          <w:szCs w:val="24"/>
          <w:lang w:eastAsia="en-US"/>
        </w:rPr>
      </w:pPr>
    </w:p>
    <w:tbl>
      <w:tblPr>
        <w:tblStyle w:val="54"/>
        <w:tblW w:w="9782" w:type="dxa"/>
        <w:tblInd w:w="-431" w:type="dxa"/>
        <w:tblLook w:val="04A0" w:firstRow="1" w:lastRow="0" w:firstColumn="1" w:lastColumn="0" w:noHBand="0" w:noVBand="1"/>
      </w:tblPr>
      <w:tblGrid>
        <w:gridCol w:w="1135"/>
        <w:gridCol w:w="4253"/>
        <w:gridCol w:w="4394"/>
      </w:tblGrid>
      <w:tr w:rsidR="00305C43" w:rsidRPr="00305C43" w14:paraId="67CEA22D" w14:textId="77777777" w:rsidTr="00C25760">
        <w:tc>
          <w:tcPr>
            <w:tcW w:w="1135" w:type="dxa"/>
          </w:tcPr>
          <w:p w14:paraId="486AE91C" w14:textId="77777777" w:rsidR="00305C43" w:rsidRPr="00305C43" w:rsidRDefault="00305C43" w:rsidP="00305C43">
            <w:pPr>
              <w:jc w:val="center"/>
              <w:rPr>
                <w:rFonts w:ascii="Times New Roman" w:hAnsi="Times New Roman"/>
                <w:b/>
                <w:bCs/>
                <w:sz w:val="24"/>
                <w:szCs w:val="24"/>
              </w:rPr>
            </w:pPr>
            <w:r w:rsidRPr="00305C43">
              <w:rPr>
                <w:rFonts w:ascii="Times New Roman" w:hAnsi="Times New Roman"/>
                <w:b/>
                <w:bCs/>
                <w:sz w:val="24"/>
                <w:szCs w:val="24"/>
              </w:rPr>
              <w:t>Код ОК</w:t>
            </w:r>
          </w:p>
        </w:tc>
        <w:tc>
          <w:tcPr>
            <w:tcW w:w="4253" w:type="dxa"/>
          </w:tcPr>
          <w:p w14:paraId="487DA566" w14:textId="77777777" w:rsidR="00305C43" w:rsidRPr="00305C43" w:rsidRDefault="00305C43" w:rsidP="00305C43">
            <w:pPr>
              <w:jc w:val="center"/>
              <w:rPr>
                <w:rFonts w:ascii="Times New Roman" w:hAnsi="Times New Roman"/>
                <w:b/>
                <w:bCs/>
                <w:sz w:val="24"/>
                <w:szCs w:val="24"/>
              </w:rPr>
            </w:pPr>
            <w:r w:rsidRPr="00305C43">
              <w:rPr>
                <w:rFonts w:ascii="Times New Roman" w:hAnsi="Times New Roman"/>
                <w:b/>
                <w:bCs/>
                <w:sz w:val="24"/>
                <w:szCs w:val="24"/>
              </w:rPr>
              <w:t>Уметь</w:t>
            </w:r>
          </w:p>
        </w:tc>
        <w:tc>
          <w:tcPr>
            <w:tcW w:w="4394" w:type="dxa"/>
          </w:tcPr>
          <w:p w14:paraId="173F05CF" w14:textId="77777777" w:rsidR="00305C43" w:rsidRPr="00305C43" w:rsidRDefault="00305C43" w:rsidP="00305C43">
            <w:pPr>
              <w:jc w:val="center"/>
              <w:rPr>
                <w:rFonts w:ascii="Times New Roman" w:hAnsi="Times New Roman"/>
                <w:b/>
                <w:bCs/>
                <w:sz w:val="24"/>
                <w:szCs w:val="24"/>
              </w:rPr>
            </w:pPr>
            <w:r w:rsidRPr="00305C43">
              <w:rPr>
                <w:rFonts w:ascii="Times New Roman" w:hAnsi="Times New Roman"/>
                <w:b/>
                <w:bCs/>
                <w:sz w:val="24"/>
                <w:szCs w:val="24"/>
              </w:rPr>
              <w:t>Знать</w:t>
            </w:r>
          </w:p>
        </w:tc>
      </w:tr>
      <w:tr w:rsidR="00305C43" w:rsidRPr="00305C43" w14:paraId="57EBB4C7" w14:textId="77777777" w:rsidTr="00C25760">
        <w:trPr>
          <w:trHeight w:val="73"/>
        </w:trPr>
        <w:tc>
          <w:tcPr>
            <w:tcW w:w="1135" w:type="dxa"/>
          </w:tcPr>
          <w:p w14:paraId="7D30793A" w14:textId="77777777" w:rsidR="00305C43" w:rsidRPr="00305C43" w:rsidRDefault="00305C43" w:rsidP="00305C43">
            <w:pPr>
              <w:jc w:val="both"/>
              <w:rPr>
                <w:rFonts w:ascii="Times New Roman" w:hAnsi="Times New Roman"/>
                <w:sz w:val="24"/>
                <w:szCs w:val="24"/>
              </w:rPr>
            </w:pPr>
            <w:r w:rsidRPr="00305C43">
              <w:rPr>
                <w:rFonts w:ascii="Times New Roman" w:hAnsi="Times New Roman"/>
                <w:sz w:val="24"/>
                <w:szCs w:val="24"/>
              </w:rPr>
              <w:t>ОК 01</w:t>
            </w:r>
          </w:p>
          <w:p w14:paraId="47A7A0F4" w14:textId="77777777" w:rsidR="00305C43" w:rsidRPr="00305C43" w:rsidRDefault="00305C43" w:rsidP="00305C43">
            <w:pPr>
              <w:jc w:val="both"/>
              <w:rPr>
                <w:rFonts w:ascii="Times New Roman" w:hAnsi="Times New Roman"/>
                <w:sz w:val="24"/>
                <w:szCs w:val="24"/>
              </w:rPr>
            </w:pPr>
            <w:r w:rsidRPr="00305C43">
              <w:rPr>
                <w:rFonts w:ascii="Times New Roman" w:hAnsi="Times New Roman"/>
                <w:sz w:val="24"/>
                <w:szCs w:val="24"/>
              </w:rPr>
              <w:t>ОК 02</w:t>
            </w:r>
          </w:p>
          <w:p w14:paraId="04D6864A" w14:textId="77777777" w:rsidR="00305C43" w:rsidRPr="00305C43" w:rsidRDefault="00305C43" w:rsidP="00305C43">
            <w:pPr>
              <w:jc w:val="both"/>
              <w:rPr>
                <w:rFonts w:ascii="Times New Roman" w:hAnsi="Times New Roman"/>
                <w:sz w:val="24"/>
                <w:szCs w:val="24"/>
              </w:rPr>
            </w:pPr>
            <w:r w:rsidRPr="00305C43">
              <w:rPr>
                <w:rFonts w:ascii="Times New Roman" w:hAnsi="Times New Roman"/>
                <w:sz w:val="24"/>
                <w:szCs w:val="24"/>
              </w:rPr>
              <w:t>ОК 03</w:t>
            </w:r>
          </w:p>
          <w:p w14:paraId="34EA6999" w14:textId="77777777" w:rsidR="00305C43" w:rsidRPr="00305C43" w:rsidRDefault="00305C43" w:rsidP="00305C43">
            <w:pPr>
              <w:jc w:val="both"/>
              <w:rPr>
                <w:rFonts w:ascii="Times New Roman" w:hAnsi="Times New Roman"/>
                <w:sz w:val="24"/>
                <w:szCs w:val="24"/>
              </w:rPr>
            </w:pPr>
          </w:p>
          <w:p w14:paraId="1FE1EC93" w14:textId="77777777" w:rsidR="00305C43" w:rsidRPr="00305C43" w:rsidRDefault="00305C43" w:rsidP="00305C43">
            <w:pPr>
              <w:jc w:val="both"/>
              <w:rPr>
                <w:rFonts w:ascii="Times New Roman" w:hAnsi="Times New Roman"/>
                <w:sz w:val="24"/>
                <w:szCs w:val="24"/>
              </w:rPr>
            </w:pPr>
          </w:p>
          <w:p w14:paraId="393D7CA6" w14:textId="77777777" w:rsidR="00305C43" w:rsidRPr="00305C43" w:rsidRDefault="00305C43" w:rsidP="00305C43">
            <w:pPr>
              <w:jc w:val="both"/>
              <w:rPr>
                <w:rFonts w:ascii="Times New Roman" w:hAnsi="Times New Roman"/>
                <w:sz w:val="24"/>
                <w:szCs w:val="24"/>
              </w:rPr>
            </w:pPr>
          </w:p>
          <w:p w14:paraId="06E3BD75" w14:textId="77777777" w:rsidR="00305C43" w:rsidRPr="00305C43" w:rsidRDefault="00305C43" w:rsidP="00305C43">
            <w:pPr>
              <w:jc w:val="both"/>
              <w:rPr>
                <w:rFonts w:ascii="Times New Roman" w:hAnsi="Times New Roman"/>
                <w:sz w:val="24"/>
                <w:szCs w:val="24"/>
              </w:rPr>
            </w:pPr>
          </w:p>
        </w:tc>
        <w:tc>
          <w:tcPr>
            <w:tcW w:w="4253" w:type="dxa"/>
          </w:tcPr>
          <w:p w14:paraId="69E7DA1D" w14:textId="77777777" w:rsidR="00305C43" w:rsidRPr="00305C43" w:rsidRDefault="00305C43" w:rsidP="00305C43">
            <w:pPr>
              <w:rPr>
                <w:rFonts w:ascii="Times New Roman" w:hAnsi="Times New Roman"/>
                <w:iCs/>
                <w:sz w:val="24"/>
                <w:szCs w:val="24"/>
              </w:rPr>
            </w:pPr>
            <w:r w:rsidRPr="00305C43">
              <w:rPr>
                <w:rFonts w:ascii="Times New Roman" w:hAnsi="Times New Roman"/>
                <w:iCs/>
                <w:sz w:val="24"/>
                <w:szCs w:val="24"/>
              </w:rPr>
              <w:t>выявлять и эффективно искать информацию, необходимую для решения задачи и/или проблемы</w:t>
            </w:r>
          </w:p>
          <w:p w14:paraId="7EA7759B" w14:textId="77777777" w:rsidR="00305C43" w:rsidRPr="00305C43" w:rsidRDefault="00305C43" w:rsidP="00305C43">
            <w:pPr>
              <w:rPr>
                <w:rFonts w:ascii="Times New Roman" w:hAnsi="Times New Roman"/>
                <w:iCs/>
                <w:sz w:val="24"/>
                <w:szCs w:val="24"/>
              </w:rPr>
            </w:pPr>
            <w:r w:rsidRPr="00305C43">
              <w:rPr>
                <w:rFonts w:ascii="Times New Roman" w:hAnsi="Times New Roman"/>
                <w:iCs/>
                <w:sz w:val="24"/>
                <w:szCs w:val="24"/>
              </w:rPr>
              <w:t>определять необходимые ресурсы</w:t>
            </w:r>
          </w:p>
          <w:p w14:paraId="7957AACC" w14:textId="77777777" w:rsidR="00305C43" w:rsidRPr="00305C43" w:rsidRDefault="00305C43" w:rsidP="00305C43">
            <w:pPr>
              <w:rPr>
                <w:rFonts w:ascii="Times New Roman" w:hAnsi="Times New Roman"/>
                <w:iCs/>
                <w:sz w:val="24"/>
                <w:szCs w:val="24"/>
              </w:rPr>
            </w:pPr>
            <w:r w:rsidRPr="00305C43">
              <w:rPr>
                <w:rFonts w:ascii="Times New Roman" w:hAnsi="Times New Roman"/>
                <w:iCs/>
                <w:sz w:val="24"/>
                <w:szCs w:val="24"/>
              </w:rPr>
              <w:t>планировать процесс поиска; структурировать получаемую информацию</w:t>
            </w:r>
          </w:p>
          <w:p w14:paraId="33405F1A" w14:textId="77777777" w:rsidR="00305C43" w:rsidRPr="00305C43" w:rsidRDefault="00305C43" w:rsidP="00305C43">
            <w:pPr>
              <w:rPr>
                <w:rFonts w:ascii="Times New Roman" w:hAnsi="Times New Roman"/>
                <w:iCs/>
                <w:sz w:val="24"/>
                <w:szCs w:val="24"/>
              </w:rPr>
            </w:pPr>
            <w:r w:rsidRPr="00305C4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478D4030" w14:textId="77777777" w:rsidR="00305C43" w:rsidRPr="00305C43" w:rsidRDefault="00305C43" w:rsidP="00305C43">
            <w:pPr>
              <w:rPr>
                <w:rFonts w:ascii="Times New Roman" w:hAnsi="Times New Roman"/>
                <w:iCs/>
                <w:sz w:val="24"/>
                <w:szCs w:val="24"/>
              </w:rPr>
            </w:pPr>
            <w:r w:rsidRPr="00305C43">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w:t>
            </w:r>
          </w:p>
          <w:p w14:paraId="10E43FD1" w14:textId="77777777" w:rsidR="00305C43" w:rsidRPr="00305C43" w:rsidRDefault="00305C43" w:rsidP="00305C43">
            <w:pPr>
              <w:rPr>
                <w:rFonts w:ascii="Times New Roman" w:hAnsi="Times New Roman"/>
                <w:b/>
                <w:bCs/>
                <w:iCs/>
                <w:sz w:val="24"/>
                <w:szCs w:val="24"/>
              </w:rPr>
            </w:pPr>
            <w:r w:rsidRPr="00305C43">
              <w:rPr>
                <w:rFonts w:ascii="Times New Roman" w:hAnsi="Times New Roman"/>
                <w:iCs/>
                <w:sz w:val="24"/>
                <w:szCs w:val="24"/>
              </w:rPr>
              <w:t>определять и выстраивать траектории профессионального развития и самообразования</w:t>
            </w:r>
          </w:p>
        </w:tc>
        <w:tc>
          <w:tcPr>
            <w:tcW w:w="4394" w:type="dxa"/>
          </w:tcPr>
          <w:p w14:paraId="1F70E841" w14:textId="77777777" w:rsidR="00305C43" w:rsidRPr="00305C43" w:rsidRDefault="00305C43" w:rsidP="00305C43">
            <w:pPr>
              <w:rPr>
                <w:rFonts w:ascii="Times New Roman" w:hAnsi="Times New Roman"/>
                <w:iCs/>
                <w:sz w:val="24"/>
                <w:szCs w:val="24"/>
              </w:rPr>
            </w:pPr>
            <w:r w:rsidRPr="00305C43">
              <w:rPr>
                <w:rFonts w:ascii="Times New Roman" w:hAnsi="Times New Roman"/>
                <w:iCs/>
                <w:sz w:val="24"/>
                <w:szCs w:val="24"/>
              </w:rPr>
              <w:t xml:space="preserve">актуальный профессиональный </w:t>
            </w:r>
          </w:p>
          <w:p w14:paraId="498AC959" w14:textId="77777777" w:rsidR="00305C43" w:rsidRPr="00305C43" w:rsidRDefault="00305C43" w:rsidP="00305C43">
            <w:pPr>
              <w:rPr>
                <w:rFonts w:ascii="Times New Roman" w:hAnsi="Times New Roman"/>
                <w:iCs/>
                <w:sz w:val="24"/>
                <w:szCs w:val="24"/>
              </w:rPr>
            </w:pPr>
            <w:r w:rsidRPr="00305C43">
              <w:rPr>
                <w:rFonts w:ascii="Times New Roman" w:hAnsi="Times New Roman"/>
                <w:iCs/>
                <w:sz w:val="24"/>
                <w:szCs w:val="24"/>
              </w:rPr>
              <w:t xml:space="preserve">и социальный контекст, в котором приходится работать и жить </w:t>
            </w:r>
          </w:p>
          <w:p w14:paraId="6C5B3CF6" w14:textId="77777777" w:rsidR="00305C43" w:rsidRPr="00305C43" w:rsidRDefault="00305C43" w:rsidP="00305C43">
            <w:pPr>
              <w:rPr>
                <w:rFonts w:ascii="Times New Roman" w:hAnsi="Times New Roman"/>
                <w:iCs/>
                <w:sz w:val="24"/>
                <w:szCs w:val="24"/>
              </w:rPr>
            </w:pPr>
            <w:r w:rsidRPr="00305C43">
              <w:rPr>
                <w:rFonts w:ascii="Times New Roman" w:hAnsi="Times New Roman"/>
                <w:iCs/>
                <w:sz w:val="24"/>
                <w:szCs w:val="24"/>
              </w:rPr>
              <w:t xml:space="preserve">алгоритмы выполнения работ в профессиональной </w:t>
            </w:r>
          </w:p>
          <w:p w14:paraId="033E9D36" w14:textId="77777777" w:rsidR="00305C43" w:rsidRPr="00305C43" w:rsidRDefault="00305C43" w:rsidP="00305C43">
            <w:pPr>
              <w:rPr>
                <w:rFonts w:ascii="Times New Roman" w:hAnsi="Times New Roman"/>
                <w:iCs/>
                <w:sz w:val="24"/>
                <w:szCs w:val="24"/>
              </w:rPr>
            </w:pPr>
            <w:r w:rsidRPr="00305C43">
              <w:rPr>
                <w:rFonts w:ascii="Times New Roman" w:hAnsi="Times New Roman"/>
                <w:iCs/>
                <w:sz w:val="24"/>
                <w:szCs w:val="24"/>
              </w:rPr>
              <w:t xml:space="preserve">и смежных областях </w:t>
            </w:r>
          </w:p>
          <w:p w14:paraId="1421CD34" w14:textId="77777777" w:rsidR="00305C43" w:rsidRPr="00305C43" w:rsidRDefault="00305C43" w:rsidP="00305C43">
            <w:pPr>
              <w:rPr>
                <w:rFonts w:ascii="Times New Roman" w:hAnsi="Times New Roman"/>
                <w:iCs/>
                <w:sz w:val="24"/>
                <w:szCs w:val="24"/>
              </w:rPr>
            </w:pPr>
            <w:r w:rsidRPr="00305C43">
              <w:rPr>
                <w:rFonts w:ascii="Times New Roman" w:hAnsi="Times New Roman"/>
                <w:iCs/>
                <w:sz w:val="24"/>
                <w:szCs w:val="24"/>
              </w:rPr>
              <w:t xml:space="preserve">приемы структурирования информации </w:t>
            </w:r>
          </w:p>
          <w:p w14:paraId="6FC9FA4A" w14:textId="77777777" w:rsidR="00305C43" w:rsidRPr="00305C43" w:rsidRDefault="00305C43" w:rsidP="00305C43">
            <w:pPr>
              <w:rPr>
                <w:rFonts w:ascii="Times New Roman" w:hAnsi="Times New Roman"/>
                <w:iCs/>
                <w:sz w:val="24"/>
                <w:szCs w:val="24"/>
              </w:rPr>
            </w:pPr>
            <w:r w:rsidRPr="00305C43">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3293D4C8" w14:textId="77777777" w:rsidR="00305C43" w:rsidRPr="00305C43" w:rsidRDefault="00305C43" w:rsidP="00305C43">
            <w:pPr>
              <w:rPr>
                <w:rFonts w:ascii="Times New Roman" w:hAnsi="Times New Roman"/>
                <w:iCs/>
                <w:sz w:val="24"/>
                <w:szCs w:val="24"/>
              </w:rPr>
            </w:pPr>
            <w:r w:rsidRPr="00305C43">
              <w:rPr>
                <w:rFonts w:ascii="Times New Roman" w:hAnsi="Times New Roman"/>
                <w:iCs/>
                <w:sz w:val="24"/>
                <w:szCs w:val="24"/>
              </w:rPr>
              <w:t>современная научная и профессиональная терминология</w:t>
            </w:r>
          </w:p>
          <w:p w14:paraId="6C56C5B5" w14:textId="77777777" w:rsidR="00305C43" w:rsidRPr="00305C43" w:rsidRDefault="00305C43" w:rsidP="00305C43">
            <w:pPr>
              <w:rPr>
                <w:rFonts w:ascii="Times New Roman" w:hAnsi="Times New Roman"/>
                <w:iCs/>
                <w:spacing w:val="-4"/>
                <w:sz w:val="24"/>
                <w:szCs w:val="24"/>
              </w:rPr>
            </w:pPr>
            <w:r w:rsidRPr="00305C43">
              <w:rPr>
                <w:rFonts w:ascii="Times New Roman" w:hAnsi="Times New Roman"/>
                <w:iCs/>
                <w:sz w:val="24"/>
                <w:szCs w:val="24"/>
              </w:rPr>
              <w:t>возможные траектории профессионального развития и самообразования</w:t>
            </w:r>
          </w:p>
        </w:tc>
      </w:tr>
    </w:tbl>
    <w:p w14:paraId="0883123C" w14:textId="77777777" w:rsidR="00305C43" w:rsidRPr="00305C43" w:rsidRDefault="00305C43" w:rsidP="00305C43">
      <w:pPr>
        <w:spacing w:after="120"/>
        <w:ind w:firstLine="709"/>
        <w:rPr>
          <w:rFonts w:ascii="Times New Roman" w:eastAsia="Calibri" w:hAnsi="Times New Roman"/>
          <w:bCs/>
          <w:color w:val="auto"/>
          <w:sz w:val="24"/>
          <w:szCs w:val="24"/>
          <w:lang w:eastAsia="en-US"/>
        </w:rPr>
      </w:pPr>
    </w:p>
    <w:p w14:paraId="275F3667" w14:textId="77777777" w:rsidR="00305C43" w:rsidRPr="00305C43" w:rsidRDefault="00305C43" w:rsidP="00305C43">
      <w:pPr>
        <w:spacing w:after="120"/>
        <w:ind w:firstLine="709"/>
        <w:rPr>
          <w:rFonts w:ascii="Times New Roman" w:eastAsia="Calibri" w:hAnsi="Times New Roman"/>
          <w:bCs/>
          <w:color w:val="auto"/>
          <w:sz w:val="24"/>
          <w:szCs w:val="24"/>
          <w:lang w:eastAsia="en-US"/>
        </w:rPr>
      </w:pPr>
    </w:p>
    <w:p w14:paraId="0AB6E683" w14:textId="77777777" w:rsidR="00305C43" w:rsidRPr="00305C43" w:rsidRDefault="00305C43" w:rsidP="00305C43">
      <w:pPr>
        <w:spacing w:after="120"/>
        <w:ind w:firstLine="709"/>
        <w:rPr>
          <w:rFonts w:ascii="Times New Roman" w:eastAsia="Calibri" w:hAnsi="Times New Roman"/>
          <w:bCs/>
          <w:color w:val="auto"/>
          <w:sz w:val="24"/>
          <w:szCs w:val="24"/>
          <w:lang w:eastAsia="en-US"/>
        </w:rPr>
      </w:pPr>
    </w:p>
    <w:p w14:paraId="25B5E1F2" w14:textId="77777777" w:rsidR="00305C43" w:rsidRPr="00305C43" w:rsidRDefault="00305C43" w:rsidP="00305C43">
      <w:pPr>
        <w:ind w:firstLine="709"/>
        <w:rPr>
          <w:rFonts w:ascii="Times New Roman" w:eastAsia="Calibri" w:hAnsi="Times New Roman"/>
          <w:bCs/>
          <w:color w:val="auto"/>
          <w:sz w:val="24"/>
          <w:szCs w:val="24"/>
          <w:lang w:eastAsia="en-US"/>
        </w:rPr>
      </w:pPr>
    </w:p>
    <w:p w14:paraId="4DA9B6C9" w14:textId="77777777" w:rsidR="00305C43" w:rsidRPr="00305C43" w:rsidRDefault="00305C43" w:rsidP="00305C43">
      <w:pPr>
        <w:ind w:firstLine="709"/>
        <w:rPr>
          <w:rFonts w:ascii="Times New Roman" w:eastAsia="Calibri" w:hAnsi="Times New Roman"/>
          <w:bCs/>
          <w:color w:val="auto"/>
          <w:sz w:val="24"/>
          <w:szCs w:val="24"/>
          <w:lang w:eastAsia="en-US"/>
        </w:rPr>
      </w:pPr>
    </w:p>
    <w:p w14:paraId="02D62DDE" w14:textId="77777777" w:rsidR="00305C43" w:rsidRPr="00305C43" w:rsidRDefault="00305C43" w:rsidP="00305C43">
      <w:pPr>
        <w:ind w:firstLine="709"/>
        <w:rPr>
          <w:rFonts w:ascii="Times New Roman" w:eastAsia="Calibri" w:hAnsi="Times New Roman"/>
          <w:bCs/>
          <w:color w:val="auto"/>
          <w:sz w:val="24"/>
          <w:szCs w:val="24"/>
          <w:lang w:eastAsia="en-US"/>
        </w:rPr>
      </w:pPr>
    </w:p>
    <w:p w14:paraId="6DAA3FE3" w14:textId="77777777" w:rsidR="00305C43" w:rsidRPr="00305C43" w:rsidRDefault="00305C43" w:rsidP="00305C43">
      <w:pPr>
        <w:ind w:firstLine="709"/>
        <w:rPr>
          <w:rFonts w:ascii="Times New Roman" w:eastAsia="Calibri" w:hAnsi="Times New Roman"/>
          <w:bCs/>
          <w:color w:val="auto"/>
          <w:sz w:val="24"/>
          <w:szCs w:val="24"/>
          <w:lang w:eastAsia="en-US"/>
        </w:rPr>
      </w:pPr>
    </w:p>
    <w:p w14:paraId="3761E80C" w14:textId="77777777" w:rsidR="00305C43" w:rsidRPr="00305C43" w:rsidRDefault="00305C43" w:rsidP="00305C43">
      <w:pPr>
        <w:ind w:firstLine="709"/>
        <w:rPr>
          <w:rFonts w:ascii="Times New Roman" w:eastAsia="Calibri" w:hAnsi="Times New Roman"/>
          <w:bCs/>
          <w:color w:val="auto"/>
          <w:sz w:val="24"/>
          <w:szCs w:val="24"/>
          <w:lang w:eastAsia="en-US"/>
        </w:rPr>
      </w:pPr>
    </w:p>
    <w:p w14:paraId="420FD339" w14:textId="77777777" w:rsidR="00305C43" w:rsidRPr="00305C43" w:rsidRDefault="00305C43" w:rsidP="00305C43">
      <w:pPr>
        <w:rPr>
          <w:rFonts w:ascii="Times New Roman" w:eastAsia="Segoe UI" w:hAnsi="Times New Roman"/>
          <w:b/>
          <w:bCs/>
          <w:caps/>
          <w:color w:val="auto"/>
          <w:kern w:val="32"/>
          <w:sz w:val="24"/>
          <w:szCs w:val="24"/>
          <w:lang w:val="x-none" w:eastAsia="x-none"/>
        </w:rPr>
      </w:pPr>
    </w:p>
    <w:p w14:paraId="74271AC1" w14:textId="77777777" w:rsidR="00305C43" w:rsidRPr="00305C43" w:rsidRDefault="00305C43" w:rsidP="00305C43">
      <w:pPr>
        <w:keepNext/>
        <w:spacing w:after="120"/>
        <w:jc w:val="center"/>
        <w:outlineLvl w:val="0"/>
        <w:rPr>
          <w:rFonts w:ascii="Times New Roman" w:eastAsia="Segoe UI" w:hAnsi="Times New Roman"/>
          <w:b/>
          <w:bCs/>
          <w:caps/>
          <w:color w:val="auto"/>
          <w:kern w:val="32"/>
          <w:sz w:val="24"/>
          <w:szCs w:val="24"/>
          <w:lang w:eastAsia="x-none"/>
        </w:rPr>
      </w:pPr>
      <w:r w:rsidRPr="00305C43">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305C43">
        <w:rPr>
          <w:rFonts w:ascii="Times New Roman" w:eastAsia="Segoe UI" w:hAnsi="Times New Roman"/>
          <w:b/>
          <w:bCs/>
          <w:caps/>
          <w:color w:val="auto"/>
          <w:kern w:val="32"/>
          <w:sz w:val="24"/>
          <w:szCs w:val="24"/>
          <w:lang w:eastAsia="x-none"/>
        </w:rPr>
        <w:t>ДИСЦИПЛИНЫ</w:t>
      </w:r>
    </w:p>
    <w:p w14:paraId="1B3A5148" w14:textId="77777777" w:rsidR="00305C43" w:rsidRPr="00305C43" w:rsidRDefault="00305C43" w:rsidP="00305C43">
      <w:pPr>
        <w:spacing w:after="120" w:line="276" w:lineRule="auto"/>
        <w:ind w:firstLine="709"/>
        <w:outlineLvl w:val="1"/>
        <w:rPr>
          <w:rFonts w:ascii="Times New Roman" w:eastAsia="Segoe UI" w:hAnsi="Times New Roman"/>
          <w:b/>
          <w:bCs/>
          <w:color w:val="auto"/>
          <w:sz w:val="24"/>
          <w:szCs w:val="24"/>
        </w:rPr>
      </w:pPr>
      <w:r w:rsidRPr="00305C43">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5C43" w:rsidRPr="00305C43" w14:paraId="6387D3D3" w14:textId="77777777" w:rsidTr="00C25760">
        <w:trPr>
          <w:trHeight w:val="23"/>
        </w:trPr>
        <w:tc>
          <w:tcPr>
            <w:tcW w:w="2460" w:type="pct"/>
            <w:vAlign w:val="center"/>
          </w:tcPr>
          <w:p w14:paraId="274CF1AD" w14:textId="77777777" w:rsidR="00305C43" w:rsidRPr="00305C43" w:rsidRDefault="00305C43" w:rsidP="00305C43">
            <w:pPr>
              <w:jc w:val="center"/>
              <w:rPr>
                <w:rFonts w:ascii="Times New Roman" w:eastAsia="Calibri" w:hAnsi="Times New Roman"/>
                <w:b/>
                <w:color w:val="auto"/>
                <w:sz w:val="24"/>
                <w:szCs w:val="22"/>
                <w:lang w:eastAsia="en-US"/>
              </w:rPr>
            </w:pPr>
            <w:r w:rsidRPr="00305C43">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4DE04E5E" w14:textId="77777777" w:rsidR="00305C43" w:rsidRPr="00305C43" w:rsidRDefault="00305C43" w:rsidP="00305C43">
            <w:pPr>
              <w:jc w:val="center"/>
              <w:rPr>
                <w:rFonts w:ascii="Times New Roman" w:eastAsia="Calibri" w:hAnsi="Times New Roman"/>
                <w:b/>
                <w:iCs/>
                <w:color w:val="auto"/>
                <w:sz w:val="24"/>
                <w:szCs w:val="22"/>
                <w:lang w:eastAsia="en-US"/>
              </w:rPr>
            </w:pPr>
            <w:r w:rsidRPr="00305C43">
              <w:rPr>
                <w:rFonts w:ascii="Times New Roman" w:eastAsia="Calibri" w:hAnsi="Times New Roman"/>
                <w:b/>
                <w:iCs/>
                <w:color w:val="auto"/>
                <w:sz w:val="24"/>
                <w:szCs w:val="22"/>
                <w:lang w:eastAsia="en-US"/>
              </w:rPr>
              <w:t>Объем в часах</w:t>
            </w:r>
          </w:p>
        </w:tc>
        <w:tc>
          <w:tcPr>
            <w:tcW w:w="1345" w:type="pct"/>
          </w:tcPr>
          <w:p w14:paraId="312B41CB" w14:textId="77777777" w:rsidR="00305C43" w:rsidRPr="00305C43" w:rsidRDefault="00305C43" w:rsidP="00305C43">
            <w:pPr>
              <w:jc w:val="center"/>
              <w:rPr>
                <w:rFonts w:ascii="Times New Roman" w:eastAsia="Calibri" w:hAnsi="Times New Roman"/>
                <w:b/>
                <w:iCs/>
                <w:color w:val="auto"/>
                <w:sz w:val="24"/>
                <w:szCs w:val="22"/>
                <w:lang w:eastAsia="en-US"/>
              </w:rPr>
            </w:pPr>
            <w:r w:rsidRPr="00305C43">
              <w:rPr>
                <w:rFonts w:ascii="Times New Roman" w:eastAsia="Calibri" w:hAnsi="Times New Roman"/>
                <w:b/>
                <w:color w:val="auto"/>
                <w:sz w:val="24"/>
                <w:szCs w:val="22"/>
                <w:lang w:eastAsia="en-US"/>
              </w:rPr>
              <w:t xml:space="preserve">В т.ч. в форме </w:t>
            </w:r>
            <w:proofErr w:type="spellStart"/>
            <w:r w:rsidRPr="00305C43">
              <w:rPr>
                <w:rFonts w:ascii="Times New Roman" w:eastAsia="Calibri" w:hAnsi="Times New Roman"/>
                <w:b/>
                <w:color w:val="auto"/>
                <w:sz w:val="24"/>
                <w:szCs w:val="22"/>
                <w:lang w:eastAsia="en-US"/>
              </w:rPr>
              <w:t>практ</w:t>
            </w:r>
            <w:proofErr w:type="spellEnd"/>
            <w:r w:rsidRPr="00305C43">
              <w:rPr>
                <w:rFonts w:ascii="Times New Roman" w:eastAsia="Calibri" w:hAnsi="Times New Roman"/>
                <w:b/>
                <w:color w:val="auto"/>
                <w:sz w:val="24"/>
                <w:szCs w:val="22"/>
                <w:lang w:eastAsia="en-US"/>
              </w:rPr>
              <w:t>. подготовки</w:t>
            </w:r>
          </w:p>
        </w:tc>
      </w:tr>
      <w:tr w:rsidR="00305C43" w:rsidRPr="00305C43" w14:paraId="2268E98B" w14:textId="77777777" w:rsidTr="00C25760">
        <w:trPr>
          <w:trHeight w:val="23"/>
        </w:trPr>
        <w:tc>
          <w:tcPr>
            <w:tcW w:w="2460" w:type="pct"/>
            <w:vAlign w:val="center"/>
          </w:tcPr>
          <w:p w14:paraId="6CD61FA4" w14:textId="77777777" w:rsidR="00305C43" w:rsidRPr="00305C43" w:rsidRDefault="00305C43" w:rsidP="00305C43">
            <w:pPr>
              <w:jc w:val="both"/>
              <w:rPr>
                <w:rFonts w:ascii="Times New Roman" w:eastAsia="Calibri" w:hAnsi="Times New Roman"/>
                <w:bCs/>
                <w:color w:val="auto"/>
                <w:sz w:val="24"/>
                <w:szCs w:val="24"/>
                <w:lang w:eastAsia="en-US"/>
              </w:rPr>
            </w:pPr>
            <w:r w:rsidRPr="00305C43">
              <w:rPr>
                <w:rFonts w:ascii="Times New Roman" w:eastAsia="Calibri" w:hAnsi="Times New Roman"/>
                <w:bCs/>
                <w:color w:val="auto"/>
                <w:sz w:val="24"/>
                <w:szCs w:val="24"/>
                <w:lang w:eastAsia="en-US"/>
              </w:rPr>
              <w:t>Учебные занятия</w:t>
            </w:r>
          </w:p>
        </w:tc>
        <w:tc>
          <w:tcPr>
            <w:tcW w:w="1195" w:type="pct"/>
            <w:vAlign w:val="center"/>
          </w:tcPr>
          <w:p w14:paraId="6D88B62F" w14:textId="2BF8293B" w:rsidR="00305C43" w:rsidRPr="00305C43" w:rsidRDefault="00305C43" w:rsidP="00305C43">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64</w:t>
            </w:r>
          </w:p>
        </w:tc>
        <w:tc>
          <w:tcPr>
            <w:tcW w:w="1345" w:type="pct"/>
            <w:vAlign w:val="center"/>
          </w:tcPr>
          <w:p w14:paraId="30C22096" w14:textId="3256DAC5" w:rsidR="00305C43" w:rsidRPr="00305C43" w:rsidRDefault="00305C43" w:rsidP="00305C43">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44</w:t>
            </w:r>
          </w:p>
        </w:tc>
      </w:tr>
      <w:tr w:rsidR="00305C43" w:rsidRPr="00305C43" w14:paraId="64F8D5F4" w14:textId="77777777" w:rsidTr="00C25760">
        <w:trPr>
          <w:trHeight w:val="23"/>
        </w:trPr>
        <w:tc>
          <w:tcPr>
            <w:tcW w:w="2460" w:type="pct"/>
            <w:vAlign w:val="center"/>
          </w:tcPr>
          <w:p w14:paraId="2DD4452D" w14:textId="77777777" w:rsidR="00305C43" w:rsidRPr="00305C43" w:rsidRDefault="00305C43" w:rsidP="00305C43">
            <w:pPr>
              <w:jc w:val="both"/>
              <w:rPr>
                <w:rFonts w:ascii="Times New Roman" w:eastAsia="Calibri" w:hAnsi="Times New Roman"/>
                <w:bCs/>
                <w:color w:val="auto"/>
                <w:sz w:val="24"/>
                <w:szCs w:val="24"/>
                <w:lang w:eastAsia="en-US"/>
              </w:rPr>
            </w:pPr>
            <w:r w:rsidRPr="00305C43">
              <w:rPr>
                <w:rFonts w:ascii="Times New Roman" w:eastAsia="Calibri" w:hAnsi="Times New Roman"/>
                <w:bCs/>
                <w:color w:val="auto"/>
                <w:sz w:val="24"/>
                <w:szCs w:val="24"/>
                <w:lang w:eastAsia="en-US"/>
              </w:rPr>
              <w:t>Курсовой проект (работа)</w:t>
            </w:r>
            <w:r w:rsidRPr="00305C43">
              <w:rPr>
                <w:rFonts w:ascii="Times New Roman" w:eastAsia="Calibri" w:hAnsi="Times New Roman"/>
                <w:bCs/>
                <w:color w:val="auto"/>
                <w:sz w:val="24"/>
                <w:szCs w:val="24"/>
                <w:vertAlign w:val="superscript"/>
                <w:lang w:eastAsia="en-US"/>
              </w:rPr>
              <w:footnoteReference w:id="12"/>
            </w:r>
          </w:p>
        </w:tc>
        <w:tc>
          <w:tcPr>
            <w:tcW w:w="1195" w:type="pct"/>
            <w:vAlign w:val="center"/>
          </w:tcPr>
          <w:p w14:paraId="436E945B" w14:textId="77777777" w:rsidR="00305C43" w:rsidRPr="00305C43" w:rsidRDefault="00305C43" w:rsidP="00305C43">
            <w:pPr>
              <w:jc w:val="center"/>
              <w:rPr>
                <w:rFonts w:ascii="Times New Roman" w:eastAsia="Calibri" w:hAnsi="Times New Roman"/>
                <w:bCs/>
                <w:color w:val="auto"/>
                <w:sz w:val="24"/>
                <w:szCs w:val="24"/>
                <w:lang w:eastAsia="en-US"/>
              </w:rPr>
            </w:pPr>
            <w:r w:rsidRPr="00305C43">
              <w:rPr>
                <w:rFonts w:ascii="Times New Roman" w:eastAsia="Calibri" w:hAnsi="Times New Roman"/>
                <w:bCs/>
                <w:color w:val="auto"/>
                <w:sz w:val="24"/>
                <w:szCs w:val="24"/>
                <w:lang w:eastAsia="en-US"/>
              </w:rPr>
              <w:t>ХХ</w:t>
            </w:r>
          </w:p>
        </w:tc>
        <w:tc>
          <w:tcPr>
            <w:tcW w:w="1345" w:type="pct"/>
            <w:vAlign w:val="center"/>
          </w:tcPr>
          <w:p w14:paraId="043E4C11" w14:textId="77777777" w:rsidR="00305C43" w:rsidRPr="00305C43" w:rsidRDefault="00305C43" w:rsidP="00305C43">
            <w:pPr>
              <w:jc w:val="center"/>
              <w:rPr>
                <w:rFonts w:ascii="Times New Roman" w:eastAsia="Calibri" w:hAnsi="Times New Roman"/>
                <w:bCs/>
                <w:color w:val="auto"/>
                <w:sz w:val="24"/>
                <w:szCs w:val="24"/>
                <w:lang w:eastAsia="en-US"/>
              </w:rPr>
            </w:pPr>
            <w:r w:rsidRPr="00305C43">
              <w:rPr>
                <w:rFonts w:ascii="Times New Roman" w:eastAsia="Calibri" w:hAnsi="Times New Roman"/>
                <w:bCs/>
                <w:color w:val="auto"/>
                <w:sz w:val="24"/>
                <w:szCs w:val="24"/>
                <w:lang w:eastAsia="en-US"/>
              </w:rPr>
              <w:t>ХХ</w:t>
            </w:r>
          </w:p>
        </w:tc>
      </w:tr>
      <w:tr w:rsidR="00305C43" w:rsidRPr="00305C43" w14:paraId="287FE2FF" w14:textId="77777777" w:rsidTr="00C25760">
        <w:trPr>
          <w:trHeight w:val="23"/>
        </w:trPr>
        <w:tc>
          <w:tcPr>
            <w:tcW w:w="2460" w:type="pct"/>
            <w:vAlign w:val="center"/>
          </w:tcPr>
          <w:p w14:paraId="3934F12B" w14:textId="77777777" w:rsidR="00305C43" w:rsidRPr="00305C43" w:rsidRDefault="00305C43" w:rsidP="00305C43">
            <w:pPr>
              <w:jc w:val="both"/>
              <w:rPr>
                <w:rFonts w:ascii="Times New Roman" w:eastAsia="Calibri" w:hAnsi="Times New Roman"/>
                <w:bCs/>
                <w:color w:val="auto"/>
                <w:sz w:val="24"/>
                <w:szCs w:val="24"/>
                <w:lang w:eastAsia="en-US"/>
              </w:rPr>
            </w:pPr>
            <w:r w:rsidRPr="00305C43">
              <w:rPr>
                <w:rFonts w:ascii="Times New Roman" w:eastAsia="Calibri" w:hAnsi="Times New Roman"/>
                <w:bCs/>
                <w:color w:val="auto"/>
                <w:sz w:val="24"/>
                <w:szCs w:val="24"/>
                <w:lang w:eastAsia="en-US"/>
              </w:rPr>
              <w:t>Самостоятельная работа</w:t>
            </w:r>
          </w:p>
        </w:tc>
        <w:tc>
          <w:tcPr>
            <w:tcW w:w="1195" w:type="pct"/>
            <w:vAlign w:val="center"/>
          </w:tcPr>
          <w:p w14:paraId="3F14DE4E" w14:textId="77777777" w:rsidR="00305C43" w:rsidRPr="00305C43" w:rsidRDefault="00305C43" w:rsidP="00305C43">
            <w:pPr>
              <w:jc w:val="center"/>
              <w:rPr>
                <w:rFonts w:ascii="Times New Roman" w:eastAsia="Calibri" w:hAnsi="Times New Roman"/>
                <w:bCs/>
                <w:color w:val="auto"/>
                <w:sz w:val="24"/>
                <w:szCs w:val="24"/>
                <w:lang w:eastAsia="en-US"/>
              </w:rPr>
            </w:pPr>
            <w:r w:rsidRPr="00305C43">
              <w:rPr>
                <w:rFonts w:ascii="Times New Roman" w:eastAsia="Calibri" w:hAnsi="Times New Roman"/>
                <w:bCs/>
                <w:color w:val="auto"/>
                <w:sz w:val="24"/>
                <w:szCs w:val="24"/>
                <w:lang w:eastAsia="en-US"/>
              </w:rPr>
              <w:t>-</w:t>
            </w:r>
          </w:p>
        </w:tc>
        <w:tc>
          <w:tcPr>
            <w:tcW w:w="1345" w:type="pct"/>
            <w:vAlign w:val="center"/>
          </w:tcPr>
          <w:p w14:paraId="1EA12E74" w14:textId="77777777" w:rsidR="00305C43" w:rsidRPr="00305C43" w:rsidRDefault="00305C43" w:rsidP="00305C43">
            <w:pPr>
              <w:jc w:val="center"/>
              <w:rPr>
                <w:rFonts w:ascii="Times New Roman" w:eastAsia="Calibri" w:hAnsi="Times New Roman"/>
                <w:bCs/>
                <w:color w:val="auto"/>
                <w:sz w:val="24"/>
                <w:szCs w:val="24"/>
                <w:lang w:eastAsia="en-US"/>
              </w:rPr>
            </w:pPr>
            <w:r w:rsidRPr="00305C43">
              <w:rPr>
                <w:rFonts w:ascii="Times New Roman" w:eastAsia="Calibri" w:hAnsi="Times New Roman"/>
                <w:bCs/>
                <w:color w:val="auto"/>
                <w:sz w:val="24"/>
                <w:szCs w:val="24"/>
                <w:lang w:eastAsia="en-US"/>
              </w:rPr>
              <w:t>-</w:t>
            </w:r>
          </w:p>
        </w:tc>
      </w:tr>
      <w:tr w:rsidR="00305C43" w:rsidRPr="00305C43" w14:paraId="425C97D1" w14:textId="77777777" w:rsidTr="00C25760">
        <w:trPr>
          <w:trHeight w:val="23"/>
        </w:trPr>
        <w:tc>
          <w:tcPr>
            <w:tcW w:w="2460" w:type="pct"/>
            <w:vAlign w:val="center"/>
          </w:tcPr>
          <w:p w14:paraId="4D3415B8" w14:textId="77777777" w:rsidR="00305C43" w:rsidRPr="00305C43" w:rsidRDefault="00305C43" w:rsidP="00305C43">
            <w:pPr>
              <w:jc w:val="both"/>
              <w:rPr>
                <w:rFonts w:ascii="Times New Roman" w:eastAsia="Calibri" w:hAnsi="Times New Roman"/>
                <w:bCs/>
                <w:color w:val="auto"/>
                <w:sz w:val="24"/>
                <w:szCs w:val="24"/>
                <w:lang w:eastAsia="en-US"/>
              </w:rPr>
            </w:pPr>
            <w:r w:rsidRPr="00305C43">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62321FD0" w14:textId="77777777" w:rsidR="00305C43" w:rsidRPr="00305C43" w:rsidRDefault="00305C43" w:rsidP="00305C43">
            <w:pPr>
              <w:jc w:val="center"/>
              <w:rPr>
                <w:rFonts w:ascii="Times New Roman" w:eastAsia="Calibri" w:hAnsi="Times New Roman"/>
                <w:bCs/>
                <w:color w:val="auto"/>
                <w:sz w:val="24"/>
                <w:szCs w:val="24"/>
                <w:lang w:eastAsia="en-US"/>
              </w:rPr>
            </w:pPr>
            <w:r w:rsidRPr="00305C43">
              <w:rPr>
                <w:rFonts w:ascii="Times New Roman" w:eastAsia="Calibri" w:hAnsi="Times New Roman"/>
                <w:bCs/>
                <w:color w:val="auto"/>
                <w:sz w:val="24"/>
                <w:szCs w:val="24"/>
                <w:lang w:eastAsia="en-US"/>
              </w:rPr>
              <w:t>ХХ</w:t>
            </w:r>
          </w:p>
        </w:tc>
        <w:tc>
          <w:tcPr>
            <w:tcW w:w="1345" w:type="pct"/>
            <w:vAlign w:val="center"/>
          </w:tcPr>
          <w:p w14:paraId="37FB64F3" w14:textId="77777777" w:rsidR="00305C43" w:rsidRPr="00305C43" w:rsidRDefault="00305C43" w:rsidP="00305C43">
            <w:pPr>
              <w:jc w:val="center"/>
              <w:rPr>
                <w:rFonts w:ascii="Times New Roman" w:eastAsia="Calibri" w:hAnsi="Times New Roman"/>
                <w:bCs/>
                <w:color w:val="auto"/>
                <w:sz w:val="24"/>
                <w:szCs w:val="24"/>
                <w:lang w:eastAsia="en-US"/>
              </w:rPr>
            </w:pPr>
            <w:r w:rsidRPr="00305C43">
              <w:rPr>
                <w:rFonts w:ascii="Times New Roman" w:eastAsia="Calibri" w:hAnsi="Times New Roman"/>
                <w:bCs/>
                <w:color w:val="auto"/>
                <w:sz w:val="24"/>
                <w:szCs w:val="24"/>
                <w:lang w:eastAsia="en-US"/>
              </w:rPr>
              <w:t>ХХ</w:t>
            </w:r>
          </w:p>
        </w:tc>
      </w:tr>
      <w:tr w:rsidR="00305C43" w:rsidRPr="00305C43" w14:paraId="57601395" w14:textId="77777777" w:rsidTr="00C25760">
        <w:trPr>
          <w:trHeight w:val="23"/>
        </w:trPr>
        <w:tc>
          <w:tcPr>
            <w:tcW w:w="2460" w:type="pct"/>
            <w:vAlign w:val="center"/>
          </w:tcPr>
          <w:p w14:paraId="75390916" w14:textId="77777777" w:rsidR="00305C43" w:rsidRPr="00305C43" w:rsidRDefault="00305C43" w:rsidP="00305C43">
            <w:pPr>
              <w:jc w:val="both"/>
              <w:rPr>
                <w:rFonts w:ascii="Times New Roman" w:eastAsia="Calibri" w:hAnsi="Times New Roman"/>
                <w:bCs/>
                <w:color w:val="auto"/>
                <w:sz w:val="24"/>
                <w:szCs w:val="24"/>
                <w:lang w:eastAsia="en-US"/>
              </w:rPr>
            </w:pPr>
            <w:r w:rsidRPr="00305C43">
              <w:rPr>
                <w:rFonts w:ascii="Times New Roman" w:eastAsia="Calibri" w:hAnsi="Times New Roman"/>
                <w:bCs/>
                <w:color w:val="auto"/>
                <w:sz w:val="24"/>
                <w:szCs w:val="24"/>
                <w:lang w:eastAsia="en-US"/>
              </w:rPr>
              <w:t>Всего</w:t>
            </w:r>
          </w:p>
        </w:tc>
        <w:tc>
          <w:tcPr>
            <w:tcW w:w="1195" w:type="pct"/>
            <w:vAlign w:val="center"/>
          </w:tcPr>
          <w:p w14:paraId="281E7ADE" w14:textId="0214C30F" w:rsidR="00305C43" w:rsidRPr="00305C43" w:rsidRDefault="00305C43" w:rsidP="00305C43">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64</w:t>
            </w:r>
          </w:p>
        </w:tc>
        <w:tc>
          <w:tcPr>
            <w:tcW w:w="1345" w:type="pct"/>
            <w:vAlign w:val="center"/>
          </w:tcPr>
          <w:p w14:paraId="345C6373" w14:textId="7738EC92" w:rsidR="00305C43" w:rsidRPr="00305C43" w:rsidRDefault="00305C43" w:rsidP="00305C43">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44</w:t>
            </w:r>
          </w:p>
        </w:tc>
      </w:tr>
    </w:tbl>
    <w:p w14:paraId="1BDC2F0C" w14:textId="77777777" w:rsidR="00305C43" w:rsidRPr="00305C43" w:rsidRDefault="00305C43" w:rsidP="00305C43">
      <w:pPr>
        <w:rPr>
          <w:rFonts w:ascii="Times New Roman" w:eastAsia="Calibri" w:hAnsi="Times New Roman"/>
          <w:iCs/>
          <w:color w:val="auto"/>
          <w:sz w:val="24"/>
          <w:szCs w:val="24"/>
          <w:lang w:eastAsia="en-US"/>
        </w:rPr>
      </w:pPr>
    </w:p>
    <w:p w14:paraId="690592C2" w14:textId="77777777" w:rsidR="00305C43" w:rsidRPr="00305C43" w:rsidRDefault="00305C43" w:rsidP="00305C43">
      <w:pPr>
        <w:rPr>
          <w:rFonts w:ascii="Times New Roman" w:eastAsia="Calibri" w:hAnsi="Times New Roman"/>
          <w:iCs/>
          <w:color w:val="auto"/>
          <w:sz w:val="24"/>
          <w:szCs w:val="24"/>
          <w:lang w:eastAsia="en-US"/>
        </w:rPr>
      </w:pPr>
      <w:r w:rsidRPr="00305C43">
        <w:rPr>
          <w:rFonts w:ascii="Times New Roman" w:eastAsia="Calibri" w:hAnsi="Times New Roman"/>
          <w:iCs/>
          <w:color w:val="auto"/>
          <w:sz w:val="24"/>
          <w:szCs w:val="24"/>
          <w:lang w:eastAsia="en-US"/>
        </w:rPr>
        <w:br w:type="page"/>
      </w:r>
    </w:p>
    <w:p w14:paraId="15DC0D8C" w14:textId="77777777" w:rsidR="00305C43" w:rsidRPr="00305C43" w:rsidRDefault="00305C43" w:rsidP="00305C43">
      <w:pPr>
        <w:rPr>
          <w:rFonts w:ascii="Times New Roman" w:eastAsia="Calibri" w:hAnsi="Times New Roman"/>
          <w:iCs/>
          <w:color w:val="auto"/>
          <w:sz w:val="24"/>
          <w:szCs w:val="24"/>
          <w:lang w:eastAsia="en-US"/>
        </w:rPr>
      </w:pPr>
    </w:p>
    <w:p w14:paraId="36006B02" w14:textId="77777777" w:rsidR="00305C43" w:rsidRPr="00305C43" w:rsidRDefault="00305C43" w:rsidP="00305C43">
      <w:pPr>
        <w:spacing w:after="120" w:line="276" w:lineRule="auto"/>
        <w:ind w:firstLine="709"/>
        <w:outlineLvl w:val="1"/>
        <w:rPr>
          <w:rFonts w:ascii="Times New Roman" w:eastAsia="Segoe UI" w:hAnsi="Times New Roman"/>
          <w:b/>
          <w:bCs/>
          <w:color w:val="auto"/>
          <w:sz w:val="24"/>
          <w:szCs w:val="24"/>
        </w:rPr>
      </w:pPr>
      <w:r w:rsidRPr="00305C43">
        <w:rPr>
          <w:rFonts w:ascii="Times New Roman" w:eastAsia="Segoe UI" w:hAnsi="Times New Roman"/>
          <w:b/>
          <w:bCs/>
          <w:color w:val="auto"/>
          <w:sz w:val="24"/>
          <w:szCs w:val="24"/>
        </w:rPr>
        <w:t>2.2. Примерное содержание дисциплины</w:t>
      </w:r>
    </w:p>
    <w:p w14:paraId="4915F994" w14:textId="77777777" w:rsidR="00305C43" w:rsidRPr="00305C43" w:rsidRDefault="00305C43" w:rsidP="00305C43">
      <w:pPr>
        <w:spacing w:after="120" w:line="276" w:lineRule="auto"/>
        <w:ind w:firstLine="709"/>
        <w:outlineLvl w:val="1"/>
        <w:rPr>
          <w:rFonts w:ascii="Times New Roman" w:eastAsia="Segoe UI" w:hAnsi="Times New Roman"/>
          <w:b/>
          <w:bCs/>
          <w:color w:val="auto"/>
          <w:sz w:val="24"/>
          <w:szCs w:val="24"/>
        </w:rPr>
      </w:pPr>
    </w:p>
    <w:tbl>
      <w:tblPr>
        <w:tblW w:w="9037" w:type="dxa"/>
        <w:tblInd w:w="-140" w:type="dxa"/>
        <w:tblLayout w:type="fixed"/>
        <w:tblLook w:val="0000" w:firstRow="0" w:lastRow="0" w:firstColumn="0" w:lastColumn="0" w:noHBand="0" w:noVBand="0"/>
      </w:tblPr>
      <w:tblGrid>
        <w:gridCol w:w="2195"/>
        <w:gridCol w:w="463"/>
        <w:gridCol w:w="142"/>
        <w:gridCol w:w="6237"/>
      </w:tblGrid>
      <w:tr w:rsidR="00305C43" w:rsidRPr="00305C43" w14:paraId="4AC57F10" w14:textId="77777777" w:rsidTr="00C25760">
        <w:trPr>
          <w:trHeight w:val="762"/>
        </w:trPr>
        <w:tc>
          <w:tcPr>
            <w:tcW w:w="2195" w:type="dxa"/>
            <w:vAlign w:val="center"/>
          </w:tcPr>
          <w:p w14:paraId="6B14720A" w14:textId="77777777" w:rsidR="00305C43" w:rsidRPr="00305C43" w:rsidRDefault="00305C43" w:rsidP="00305C43">
            <w:pPr>
              <w:suppressAutoHyphens/>
              <w:spacing w:line="276" w:lineRule="auto"/>
              <w:jc w:val="center"/>
              <w:rPr>
                <w:rFonts w:ascii="Times New Roman" w:hAnsi="Times New Roman"/>
                <w:color w:val="auto"/>
                <w:szCs w:val="22"/>
                <w:lang w:eastAsia="zh-CN"/>
              </w:rPr>
            </w:pPr>
            <w:r w:rsidRPr="00305C43">
              <w:rPr>
                <w:rFonts w:ascii="Times New Roman" w:hAnsi="Times New Roman"/>
                <w:b/>
                <w:bCs/>
                <w:color w:val="auto"/>
                <w:szCs w:val="22"/>
              </w:rPr>
              <w:t>Наименование разделов и тем</w:t>
            </w:r>
          </w:p>
        </w:tc>
        <w:tc>
          <w:tcPr>
            <w:tcW w:w="6842" w:type="dxa"/>
            <w:gridSpan w:val="3"/>
            <w:vAlign w:val="center"/>
          </w:tcPr>
          <w:p w14:paraId="0A67CA38"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rPr>
                <w:rFonts w:ascii="Times New Roman" w:hAnsi="Times New Roman"/>
                <w:color w:val="auto"/>
                <w:szCs w:val="22"/>
                <w:lang w:eastAsia="zh-CN"/>
              </w:rPr>
            </w:pPr>
            <w:r w:rsidRPr="00305C43">
              <w:rPr>
                <w:rFonts w:ascii="Times New Roman" w:hAnsi="Times New Roman"/>
                <w:b/>
                <w:bCs/>
                <w:color w:val="auto"/>
                <w:szCs w:val="22"/>
              </w:rPr>
              <w:t>Примерное содержание учебного материала, практических и лабораторных занятий</w:t>
            </w:r>
          </w:p>
        </w:tc>
      </w:tr>
      <w:tr w:rsidR="00305C43" w:rsidRPr="00305C43" w14:paraId="3A289AE5" w14:textId="77777777" w:rsidTr="00C25760">
        <w:trPr>
          <w:trHeight w:val="465"/>
        </w:trPr>
        <w:tc>
          <w:tcPr>
            <w:tcW w:w="2195" w:type="dxa"/>
            <w:tcBorders>
              <w:top w:val="single" w:sz="4" w:space="0" w:color="000000"/>
              <w:left w:val="single" w:sz="4" w:space="0" w:color="000000"/>
              <w:bottom w:val="single" w:sz="4" w:space="0" w:color="000000"/>
            </w:tcBorders>
            <w:vAlign w:val="center"/>
          </w:tcPr>
          <w:p w14:paraId="15A875E9" w14:textId="77777777" w:rsidR="00305C43" w:rsidRPr="00305C43" w:rsidRDefault="00305C43" w:rsidP="00305C43">
            <w:pPr>
              <w:suppressAutoHyphens/>
              <w:autoSpaceDE w:val="0"/>
              <w:spacing w:line="276" w:lineRule="auto"/>
              <w:jc w:val="center"/>
              <w:rPr>
                <w:rFonts w:ascii="Times New Roman" w:hAnsi="Times New Roman"/>
                <w:color w:val="auto"/>
                <w:sz w:val="24"/>
                <w:szCs w:val="24"/>
                <w:lang w:eastAsia="zh-CN"/>
              </w:rPr>
            </w:pPr>
            <w:r w:rsidRPr="00305C43">
              <w:rPr>
                <w:rFonts w:ascii="Times New Roman" w:hAnsi="Times New Roman"/>
                <w:b/>
                <w:color w:val="auto"/>
                <w:sz w:val="24"/>
                <w:szCs w:val="24"/>
                <w:lang w:eastAsia="zh-CN"/>
              </w:rPr>
              <w:t>1</w:t>
            </w:r>
          </w:p>
        </w:tc>
        <w:tc>
          <w:tcPr>
            <w:tcW w:w="6842" w:type="dxa"/>
            <w:gridSpan w:val="3"/>
            <w:tcBorders>
              <w:top w:val="single" w:sz="4" w:space="0" w:color="000000"/>
              <w:left w:val="single" w:sz="4" w:space="0" w:color="000000"/>
              <w:bottom w:val="single" w:sz="4" w:space="0" w:color="000000"/>
            </w:tcBorders>
            <w:vAlign w:val="center"/>
          </w:tcPr>
          <w:p w14:paraId="7AC0311A" w14:textId="77777777" w:rsidR="00305C43" w:rsidRPr="00305C43" w:rsidRDefault="00305C43" w:rsidP="00305C43">
            <w:pPr>
              <w:suppressAutoHyphens/>
              <w:autoSpaceDE w:val="0"/>
              <w:spacing w:line="276" w:lineRule="auto"/>
              <w:jc w:val="center"/>
              <w:rPr>
                <w:rFonts w:ascii="Times New Roman" w:hAnsi="Times New Roman"/>
                <w:color w:val="auto"/>
                <w:sz w:val="24"/>
                <w:szCs w:val="24"/>
                <w:lang w:eastAsia="zh-CN"/>
              </w:rPr>
            </w:pPr>
            <w:r w:rsidRPr="00305C43">
              <w:rPr>
                <w:rFonts w:ascii="Times New Roman" w:hAnsi="Times New Roman"/>
                <w:b/>
                <w:color w:val="auto"/>
                <w:sz w:val="24"/>
                <w:szCs w:val="24"/>
                <w:lang w:eastAsia="zh-CN"/>
              </w:rPr>
              <w:t>2</w:t>
            </w:r>
          </w:p>
        </w:tc>
      </w:tr>
      <w:tr w:rsidR="00305C43" w:rsidRPr="00305C43" w14:paraId="065BFF9D" w14:textId="77777777" w:rsidTr="00C25760">
        <w:trPr>
          <w:trHeight w:val="321"/>
        </w:trPr>
        <w:tc>
          <w:tcPr>
            <w:tcW w:w="9037" w:type="dxa"/>
            <w:gridSpan w:val="4"/>
            <w:tcBorders>
              <w:left w:val="single" w:sz="4" w:space="0" w:color="000000"/>
              <w:bottom w:val="single" w:sz="4" w:space="0" w:color="auto"/>
            </w:tcBorders>
            <w:vAlign w:val="center"/>
          </w:tcPr>
          <w:p w14:paraId="42CB251F" w14:textId="53F13305"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color w:val="auto"/>
                <w:sz w:val="24"/>
                <w:szCs w:val="24"/>
                <w:lang w:eastAsia="zh-CN"/>
              </w:rPr>
              <w:t>Раздел 1 Правила оформления чертежей (</w:t>
            </w:r>
            <w:r>
              <w:rPr>
                <w:rFonts w:ascii="Times New Roman" w:hAnsi="Times New Roman"/>
                <w:b/>
                <w:color w:val="auto"/>
                <w:sz w:val="24"/>
                <w:szCs w:val="24"/>
                <w:lang w:eastAsia="zh-CN"/>
              </w:rPr>
              <w:t>12</w:t>
            </w:r>
            <w:r w:rsidRPr="00305C43">
              <w:rPr>
                <w:rFonts w:ascii="Times New Roman" w:hAnsi="Times New Roman"/>
                <w:b/>
                <w:color w:val="auto"/>
                <w:sz w:val="24"/>
                <w:szCs w:val="24"/>
                <w:lang w:eastAsia="zh-CN"/>
              </w:rPr>
              <w:t>)</w:t>
            </w:r>
          </w:p>
        </w:tc>
      </w:tr>
      <w:tr w:rsidR="00305C43" w:rsidRPr="00305C43" w14:paraId="2B4BEF4F" w14:textId="77777777" w:rsidTr="00C25760">
        <w:trPr>
          <w:cantSplit/>
          <w:trHeight w:val="273"/>
        </w:trPr>
        <w:tc>
          <w:tcPr>
            <w:tcW w:w="2195" w:type="dxa"/>
            <w:vMerge w:val="restart"/>
            <w:tcBorders>
              <w:top w:val="single" w:sz="4" w:space="0" w:color="000000"/>
              <w:left w:val="single" w:sz="4" w:space="0" w:color="000000"/>
            </w:tcBorders>
          </w:tcPr>
          <w:p w14:paraId="1269EC5A" w14:textId="77777777" w:rsidR="00305C43" w:rsidRPr="00305C43" w:rsidRDefault="00305C43" w:rsidP="00305C43">
            <w:pPr>
              <w:suppressAutoHyphens/>
              <w:autoSpaceDE w:val="0"/>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Тема 1.1. Основные сведения по оформлению чертежей</w:t>
            </w:r>
          </w:p>
          <w:p w14:paraId="049CE2A9" w14:textId="77777777" w:rsidR="00305C43" w:rsidRPr="00305C43" w:rsidRDefault="00305C43" w:rsidP="00305C43">
            <w:pPr>
              <w:suppressAutoHyphens/>
              <w:autoSpaceDE w:val="0"/>
              <w:spacing w:line="276" w:lineRule="auto"/>
              <w:rPr>
                <w:rFonts w:ascii="Times New Roman" w:hAnsi="Times New Roman"/>
                <w:color w:val="auto"/>
                <w:sz w:val="24"/>
                <w:szCs w:val="24"/>
                <w:lang w:eastAsia="zh-CN"/>
              </w:rPr>
            </w:pPr>
          </w:p>
        </w:tc>
        <w:tc>
          <w:tcPr>
            <w:tcW w:w="6842" w:type="dxa"/>
            <w:gridSpan w:val="3"/>
            <w:tcBorders>
              <w:top w:val="single" w:sz="4" w:space="0" w:color="000000"/>
              <w:left w:val="single" w:sz="4" w:space="0" w:color="000000"/>
              <w:bottom w:val="single" w:sz="4" w:space="0" w:color="000000"/>
              <w:right w:val="single" w:sz="4" w:space="0" w:color="auto"/>
            </w:tcBorders>
            <w:vAlign w:val="center"/>
          </w:tcPr>
          <w:p w14:paraId="11B01615" w14:textId="77777777" w:rsidR="00305C43" w:rsidRPr="00305C43" w:rsidRDefault="00305C43" w:rsidP="00305C43">
            <w:pPr>
              <w:suppressAutoHyphens/>
              <w:autoSpaceDE w:val="0"/>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Содержание учебного материала</w:t>
            </w:r>
          </w:p>
        </w:tc>
      </w:tr>
      <w:tr w:rsidR="00305C43" w:rsidRPr="00305C43" w14:paraId="273FB89F" w14:textId="77777777" w:rsidTr="00C25760">
        <w:trPr>
          <w:cantSplit/>
          <w:trHeight w:val="1503"/>
        </w:trPr>
        <w:tc>
          <w:tcPr>
            <w:tcW w:w="2195" w:type="dxa"/>
            <w:vMerge/>
            <w:tcBorders>
              <w:left w:val="single" w:sz="4" w:space="0" w:color="000000"/>
            </w:tcBorders>
          </w:tcPr>
          <w:p w14:paraId="1B286EB6" w14:textId="77777777" w:rsidR="00305C43" w:rsidRPr="00305C43" w:rsidRDefault="00305C43" w:rsidP="00305C43">
            <w:pPr>
              <w:suppressAutoHyphens/>
              <w:autoSpaceDE w:val="0"/>
              <w:snapToGrid w:val="0"/>
              <w:spacing w:line="276" w:lineRule="auto"/>
              <w:rPr>
                <w:rFonts w:ascii="Times New Roman" w:hAnsi="Times New Roman"/>
                <w:color w:val="auto"/>
                <w:sz w:val="24"/>
                <w:szCs w:val="24"/>
                <w:lang w:eastAsia="zh-CN"/>
              </w:rPr>
            </w:pPr>
          </w:p>
        </w:tc>
        <w:tc>
          <w:tcPr>
            <w:tcW w:w="6842" w:type="dxa"/>
            <w:gridSpan w:val="3"/>
            <w:tcBorders>
              <w:top w:val="single" w:sz="4" w:space="0" w:color="000000"/>
              <w:left w:val="single" w:sz="4" w:space="0" w:color="000000"/>
              <w:bottom w:val="single" w:sz="4" w:space="0" w:color="000000"/>
              <w:right w:val="single" w:sz="4" w:space="0" w:color="auto"/>
            </w:tcBorders>
            <w:vAlign w:val="center"/>
          </w:tcPr>
          <w:p w14:paraId="792BFAC1" w14:textId="77777777" w:rsidR="00305C43" w:rsidRPr="00305C43" w:rsidRDefault="00305C43" w:rsidP="00305C43">
            <w:pPr>
              <w:tabs>
                <w:tab w:val="left" w:pos="7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 xml:space="preserve">Значение учебной дисциплины «Инженерная графика» в дальнейшей профессиональной деятельности. </w:t>
            </w:r>
            <w:r w:rsidRPr="00305C43">
              <w:rPr>
                <w:rFonts w:ascii="Times New Roman" w:hAnsi="Times New Roman"/>
                <w:bCs/>
                <w:color w:val="auto"/>
                <w:sz w:val="24"/>
                <w:szCs w:val="24"/>
                <w:lang w:eastAsia="zh-CN"/>
              </w:rPr>
              <w:t>Краткие исторические сведения о развитии инженерной графики.</w:t>
            </w:r>
            <w:r w:rsidRPr="00305C43">
              <w:rPr>
                <w:rFonts w:ascii="Times New Roman" w:hAnsi="Times New Roman"/>
                <w:color w:val="auto"/>
                <w:sz w:val="24"/>
                <w:szCs w:val="24"/>
                <w:lang w:eastAsia="zh-CN"/>
              </w:rPr>
              <w:t xml:space="preserve"> Содержание учебной дисциплины. </w:t>
            </w:r>
            <w:r w:rsidRPr="00305C43">
              <w:rPr>
                <w:rFonts w:ascii="Times New Roman" w:hAnsi="Times New Roman"/>
                <w:color w:val="auto"/>
                <w:spacing w:val="-6"/>
                <w:sz w:val="24"/>
                <w:szCs w:val="24"/>
                <w:lang w:eastAsia="zh-CN"/>
              </w:rPr>
              <w:t>Требования стандартов единой системы конструкторской документации по правилам разработки, оформления и чтения проектной документации и рабочих чертежей.</w:t>
            </w:r>
            <w:r w:rsidRPr="00305C43">
              <w:rPr>
                <w:rFonts w:ascii="Times New Roman" w:hAnsi="Times New Roman"/>
                <w:color w:val="auto"/>
                <w:sz w:val="24"/>
                <w:szCs w:val="24"/>
                <w:lang w:eastAsia="zh-CN"/>
              </w:rPr>
              <w:t xml:space="preserve"> Форматы чертежей (ГОСТ 2.301-68), рамка, основная надпись. Масштабы (ГОСТ 2.302-68) Чертежный шрифт (ГОСТ 2.304-68). Типы шрифтов. Параметры шрифта. Линии чертежа (ГОСТ 2.303-68). Наименование, назначение, параметры и начертание линий чертежа. Общие правила нанесения размеров на чертежах в соответствии с ГОСТ 2.307-68. Линейные и угловые размеры, размерные и выносные линии, форма стрелок, размерные числа и их расположение на чертежах. Условные знаки, применяемые при нанесении размеров.</w:t>
            </w:r>
          </w:p>
        </w:tc>
      </w:tr>
      <w:tr w:rsidR="00305C43" w:rsidRPr="00305C43" w14:paraId="037CD5AB" w14:textId="77777777" w:rsidTr="00C25760">
        <w:trPr>
          <w:cantSplit/>
          <w:trHeight w:val="384"/>
        </w:trPr>
        <w:tc>
          <w:tcPr>
            <w:tcW w:w="2195" w:type="dxa"/>
            <w:vMerge/>
            <w:tcBorders>
              <w:left w:val="single" w:sz="4" w:space="0" w:color="000000"/>
            </w:tcBorders>
          </w:tcPr>
          <w:p w14:paraId="529A8500" w14:textId="77777777" w:rsidR="00305C43" w:rsidRPr="00305C43" w:rsidRDefault="00305C43" w:rsidP="00305C43">
            <w:pPr>
              <w:suppressAutoHyphens/>
              <w:autoSpaceDE w:val="0"/>
              <w:snapToGrid w:val="0"/>
              <w:spacing w:line="276" w:lineRule="auto"/>
              <w:rPr>
                <w:rFonts w:ascii="Times New Roman" w:hAnsi="Times New Roman"/>
                <w:color w:val="auto"/>
                <w:sz w:val="24"/>
                <w:szCs w:val="24"/>
                <w:lang w:eastAsia="zh-CN"/>
              </w:rPr>
            </w:pPr>
          </w:p>
        </w:tc>
        <w:tc>
          <w:tcPr>
            <w:tcW w:w="6842" w:type="dxa"/>
            <w:gridSpan w:val="3"/>
            <w:tcBorders>
              <w:top w:val="single" w:sz="4" w:space="0" w:color="000000"/>
              <w:left w:val="single" w:sz="4" w:space="0" w:color="000000"/>
              <w:bottom w:val="single" w:sz="4" w:space="0" w:color="000000"/>
            </w:tcBorders>
            <w:vAlign w:val="center"/>
          </w:tcPr>
          <w:p w14:paraId="0CED37A8"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В том числе практических занятий</w:t>
            </w:r>
          </w:p>
        </w:tc>
      </w:tr>
      <w:tr w:rsidR="00305C43" w:rsidRPr="00305C43" w14:paraId="11D33334" w14:textId="77777777" w:rsidTr="00C25760">
        <w:trPr>
          <w:cantSplit/>
          <w:trHeight w:val="1216"/>
        </w:trPr>
        <w:tc>
          <w:tcPr>
            <w:tcW w:w="2195" w:type="dxa"/>
            <w:vMerge/>
            <w:tcBorders>
              <w:left w:val="single" w:sz="4" w:space="0" w:color="000000"/>
            </w:tcBorders>
          </w:tcPr>
          <w:p w14:paraId="671DA5FC"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000000"/>
              <w:bottom w:val="single" w:sz="4" w:space="0" w:color="000000"/>
            </w:tcBorders>
            <w:vAlign w:val="center"/>
          </w:tcPr>
          <w:p w14:paraId="77759C78"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1</w:t>
            </w:r>
          </w:p>
        </w:tc>
        <w:tc>
          <w:tcPr>
            <w:tcW w:w="6379" w:type="dxa"/>
            <w:gridSpan w:val="2"/>
            <w:tcBorders>
              <w:top w:val="single" w:sz="4" w:space="0" w:color="000000"/>
              <w:left w:val="single" w:sz="4" w:space="0" w:color="000000"/>
              <w:bottom w:val="single" w:sz="4" w:space="0" w:color="000000"/>
            </w:tcBorders>
            <w:vAlign w:val="center"/>
          </w:tcPr>
          <w:p w14:paraId="7600A552"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Практическое занятие № 1</w:t>
            </w:r>
            <w:r w:rsidRPr="00305C43">
              <w:rPr>
                <w:rFonts w:ascii="Times New Roman" w:hAnsi="Times New Roman"/>
                <w:b/>
                <w:bCs/>
                <w:color w:val="auto"/>
                <w:sz w:val="24"/>
                <w:szCs w:val="24"/>
                <w:lang w:eastAsia="zh-CN"/>
              </w:rPr>
              <w:t>.</w:t>
            </w:r>
            <w:r w:rsidRPr="00305C43">
              <w:rPr>
                <w:rFonts w:ascii="Times New Roman" w:hAnsi="Times New Roman"/>
                <w:bCs/>
                <w:color w:val="auto"/>
                <w:sz w:val="24"/>
                <w:szCs w:val="24"/>
                <w:lang w:eastAsia="zh-CN"/>
              </w:rPr>
              <w:t xml:space="preserve"> Изучение </w:t>
            </w:r>
            <w:r w:rsidRPr="00305C43">
              <w:rPr>
                <w:rFonts w:ascii="Times New Roman" w:hAnsi="Times New Roman"/>
                <w:bCs/>
                <w:color w:val="auto"/>
                <w:spacing w:val="-6"/>
                <w:sz w:val="24"/>
                <w:szCs w:val="24"/>
                <w:lang w:eastAsia="zh-CN"/>
              </w:rPr>
              <w:t>стандартов единой системы конструкторской документации: ГОСТ 2.301-68 ЕСКД Форматы чертежей; ГОСТ 2.302-68 ЕСКД Масштабы; ГОСТ 2.303-68 ЕСКД Линии чертежа</w:t>
            </w:r>
          </w:p>
        </w:tc>
      </w:tr>
      <w:tr w:rsidR="00305C43" w:rsidRPr="00305C43" w14:paraId="2B3E3BB6" w14:textId="77777777" w:rsidTr="00C25760">
        <w:trPr>
          <w:cantSplit/>
          <w:trHeight w:val="457"/>
        </w:trPr>
        <w:tc>
          <w:tcPr>
            <w:tcW w:w="2195" w:type="dxa"/>
            <w:vMerge/>
            <w:tcBorders>
              <w:left w:val="single" w:sz="4" w:space="0" w:color="000000"/>
            </w:tcBorders>
          </w:tcPr>
          <w:p w14:paraId="6E600178"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000000"/>
              <w:bottom w:val="single" w:sz="4" w:space="0" w:color="000000"/>
            </w:tcBorders>
            <w:vAlign w:val="center"/>
          </w:tcPr>
          <w:p w14:paraId="74253F8B" w14:textId="77777777" w:rsidR="00305C43" w:rsidRPr="00305C43" w:rsidRDefault="00305C43" w:rsidP="00305C43">
            <w:pPr>
              <w:suppressAutoHyphens/>
              <w:spacing w:line="276" w:lineRule="auto"/>
              <w:jc w:val="both"/>
              <w:rPr>
                <w:rFonts w:ascii="Times New Roman" w:hAnsi="Times New Roman"/>
                <w:bCs/>
                <w:color w:val="auto"/>
                <w:sz w:val="24"/>
                <w:szCs w:val="24"/>
                <w:lang w:eastAsia="zh-CN"/>
              </w:rPr>
            </w:pPr>
            <w:r w:rsidRPr="00305C43">
              <w:rPr>
                <w:rFonts w:ascii="Times New Roman" w:hAnsi="Times New Roman"/>
                <w:bCs/>
                <w:color w:val="auto"/>
                <w:sz w:val="24"/>
                <w:szCs w:val="24"/>
                <w:lang w:eastAsia="zh-CN"/>
              </w:rPr>
              <w:t>2</w:t>
            </w:r>
          </w:p>
        </w:tc>
        <w:tc>
          <w:tcPr>
            <w:tcW w:w="6379" w:type="dxa"/>
            <w:gridSpan w:val="2"/>
            <w:tcBorders>
              <w:top w:val="single" w:sz="4" w:space="0" w:color="000000"/>
              <w:left w:val="single" w:sz="4" w:space="0" w:color="000000"/>
              <w:bottom w:val="single" w:sz="4" w:space="0" w:color="000000"/>
            </w:tcBorders>
            <w:vAlign w:val="center"/>
          </w:tcPr>
          <w:p w14:paraId="5403A783" w14:textId="77777777" w:rsidR="00305C43" w:rsidRPr="00305C43" w:rsidRDefault="00305C43" w:rsidP="00305C43">
            <w:pPr>
              <w:suppressAutoHyphens/>
              <w:spacing w:line="276" w:lineRule="auto"/>
              <w:jc w:val="both"/>
              <w:rPr>
                <w:rFonts w:ascii="Times New Roman" w:hAnsi="Times New Roman"/>
                <w:bCs/>
                <w:color w:val="auto"/>
                <w:sz w:val="24"/>
                <w:szCs w:val="24"/>
                <w:lang w:eastAsia="zh-CN"/>
              </w:rPr>
            </w:pPr>
            <w:r w:rsidRPr="00305C43">
              <w:rPr>
                <w:rFonts w:ascii="Times New Roman" w:hAnsi="Times New Roman"/>
                <w:bCs/>
                <w:color w:val="auto"/>
                <w:sz w:val="24"/>
                <w:szCs w:val="24"/>
                <w:lang w:eastAsia="zh-CN"/>
              </w:rPr>
              <w:t>Практическое занятие № 2. Изучение ГОСТ 2.304-68 ЕСКД. Чертежный шрифт.</w:t>
            </w:r>
          </w:p>
        </w:tc>
      </w:tr>
      <w:tr w:rsidR="00305C43" w:rsidRPr="00305C43" w14:paraId="1EB6DD4D" w14:textId="77777777" w:rsidTr="00C25760">
        <w:trPr>
          <w:cantSplit/>
          <w:trHeight w:val="1275"/>
        </w:trPr>
        <w:tc>
          <w:tcPr>
            <w:tcW w:w="2195" w:type="dxa"/>
            <w:vMerge/>
            <w:tcBorders>
              <w:left w:val="single" w:sz="4" w:space="0" w:color="000000"/>
            </w:tcBorders>
          </w:tcPr>
          <w:p w14:paraId="0D8576E8"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000000"/>
            </w:tcBorders>
            <w:vAlign w:val="center"/>
          </w:tcPr>
          <w:p w14:paraId="542F6830" w14:textId="77777777" w:rsidR="00305C43" w:rsidRPr="00305C43" w:rsidRDefault="00305C43" w:rsidP="00305C43">
            <w:pPr>
              <w:suppressAutoHyphens/>
              <w:spacing w:line="276" w:lineRule="auto"/>
              <w:jc w:val="both"/>
              <w:rPr>
                <w:rFonts w:ascii="Times New Roman" w:hAnsi="Times New Roman"/>
                <w:bCs/>
                <w:sz w:val="24"/>
                <w:szCs w:val="24"/>
                <w:lang w:eastAsia="zh-CN"/>
              </w:rPr>
            </w:pPr>
            <w:r w:rsidRPr="00305C43">
              <w:rPr>
                <w:rFonts w:ascii="Times New Roman" w:hAnsi="Times New Roman"/>
                <w:bCs/>
                <w:sz w:val="24"/>
                <w:szCs w:val="24"/>
                <w:lang w:eastAsia="zh-CN"/>
              </w:rPr>
              <w:t>3</w:t>
            </w:r>
          </w:p>
        </w:tc>
        <w:tc>
          <w:tcPr>
            <w:tcW w:w="6379" w:type="dxa"/>
            <w:gridSpan w:val="2"/>
            <w:tcBorders>
              <w:top w:val="single" w:sz="4" w:space="0" w:color="000000"/>
              <w:left w:val="single" w:sz="4" w:space="0" w:color="000000"/>
            </w:tcBorders>
            <w:vAlign w:val="center"/>
          </w:tcPr>
          <w:p w14:paraId="39BCE556" w14:textId="77777777" w:rsidR="00305C43" w:rsidRPr="00305C43" w:rsidRDefault="00305C43" w:rsidP="00305C43">
            <w:pPr>
              <w:suppressAutoHyphens/>
              <w:spacing w:line="276" w:lineRule="auto"/>
              <w:jc w:val="both"/>
              <w:rPr>
                <w:rFonts w:ascii="Times New Roman" w:hAnsi="Times New Roman"/>
                <w:bCs/>
                <w:color w:val="FF0000"/>
                <w:sz w:val="24"/>
                <w:szCs w:val="24"/>
                <w:lang w:eastAsia="zh-CN"/>
              </w:rPr>
            </w:pPr>
            <w:r w:rsidRPr="00305C43">
              <w:rPr>
                <w:rFonts w:ascii="Times New Roman" w:hAnsi="Times New Roman"/>
                <w:bCs/>
                <w:color w:val="auto"/>
                <w:sz w:val="24"/>
                <w:szCs w:val="24"/>
                <w:lang w:eastAsia="zh-CN"/>
              </w:rPr>
              <w:t>Практическое занятие № 3. Вычерчивание рамки и основной надписи чертежа. Выполнение</w:t>
            </w:r>
            <w:r w:rsidRPr="00305C43">
              <w:rPr>
                <w:rFonts w:ascii="Times New Roman" w:hAnsi="Times New Roman"/>
                <w:color w:val="auto"/>
                <w:sz w:val="24"/>
                <w:szCs w:val="24"/>
                <w:lang w:eastAsia="zh-CN"/>
              </w:rPr>
              <w:t xml:space="preserve"> графической композиции из линий чертежа в ручной графике (формат чертежного листа по заданию преподавателя).</w:t>
            </w:r>
          </w:p>
        </w:tc>
      </w:tr>
      <w:tr w:rsidR="00305C43" w:rsidRPr="00305C43" w14:paraId="45DAAE30" w14:textId="77777777" w:rsidTr="00C25760">
        <w:trPr>
          <w:cantSplit/>
          <w:trHeight w:val="694"/>
        </w:trPr>
        <w:tc>
          <w:tcPr>
            <w:tcW w:w="2195" w:type="dxa"/>
            <w:vMerge/>
            <w:tcBorders>
              <w:left w:val="single" w:sz="4" w:space="0" w:color="000000"/>
            </w:tcBorders>
          </w:tcPr>
          <w:p w14:paraId="68548A45"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000000"/>
              <w:bottom w:val="single" w:sz="4" w:space="0" w:color="000000"/>
            </w:tcBorders>
            <w:vAlign w:val="center"/>
          </w:tcPr>
          <w:p w14:paraId="0E4954DB" w14:textId="77777777" w:rsidR="00305C43" w:rsidRPr="00305C43" w:rsidRDefault="00305C43" w:rsidP="00305C43">
            <w:pPr>
              <w:suppressAutoHyphens/>
              <w:spacing w:line="276" w:lineRule="auto"/>
              <w:jc w:val="both"/>
              <w:rPr>
                <w:rFonts w:ascii="Times New Roman" w:hAnsi="Times New Roman"/>
                <w:bCs/>
                <w:sz w:val="24"/>
                <w:szCs w:val="24"/>
                <w:lang w:eastAsia="zh-CN"/>
              </w:rPr>
            </w:pPr>
            <w:r w:rsidRPr="00305C43">
              <w:rPr>
                <w:rFonts w:ascii="Times New Roman" w:hAnsi="Times New Roman"/>
                <w:bCs/>
                <w:sz w:val="24"/>
                <w:szCs w:val="24"/>
                <w:lang w:eastAsia="zh-CN"/>
              </w:rPr>
              <w:t>4</w:t>
            </w:r>
          </w:p>
        </w:tc>
        <w:tc>
          <w:tcPr>
            <w:tcW w:w="6379" w:type="dxa"/>
            <w:gridSpan w:val="2"/>
            <w:tcBorders>
              <w:top w:val="single" w:sz="4" w:space="0" w:color="000000"/>
              <w:left w:val="single" w:sz="4" w:space="0" w:color="000000"/>
              <w:bottom w:val="single" w:sz="4" w:space="0" w:color="000000"/>
            </w:tcBorders>
            <w:vAlign w:val="center"/>
          </w:tcPr>
          <w:p w14:paraId="2E491C98" w14:textId="77777777" w:rsidR="00305C43" w:rsidRPr="00305C43" w:rsidRDefault="00305C43" w:rsidP="00305C43">
            <w:pPr>
              <w:suppressAutoHyphens/>
              <w:spacing w:line="276" w:lineRule="auto"/>
              <w:jc w:val="both"/>
              <w:rPr>
                <w:rFonts w:ascii="Times New Roman" w:hAnsi="Times New Roman"/>
                <w:bCs/>
                <w:color w:val="FF0000"/>
                <w:sz w:val="24"/>
                <w:szCs w:val="24"/>
                <w:lang w:eastAsia="zh-CN"/>
              </w:rPr>
            </w:pPr>
            <w:r w:rsidRPr="00305C43">
              <w:rPr>
                <w:rFonts w:ascii="Times New Roman" w:hAnsi="Times New Roman"/>
                <w:color w:val="auto"/>
                <w:sz w:val="24"/>
                <w:szCs w:val="24"/>
                <w:lang w:eastAsia="zh-CN"/>
              </w:rPr>
              <w:t>Практическое занятие № 4. Изучение ГОСТ 2.307-68 ЕСКД. Правила нанесения размеров на чертежах.</w:t>
            </w:r>
          </w:p>
        </w:tc>
      </w:tr>
      <w:tr w:rsidR="00305C43" w:rsidRPr="00305C43" w14:paraId="16FF04CB" w14:textId="77777777" w:rsidTr="00C25760">
        <w:trPr>
          <w:cantSplit/>
          <w:trHeight w:val="759"/>
        </w:trPr>
        <w:tc>
          <w:tcPr>
            <w:tcW w:w="2195" w:type="dxa"/>
            <w:vMerge/>
            <w:tcBorders>
              <w:left w:val="single" w:sz="4" w:space="0" w:color="000000"/>
            </w:tcBorders>
          </w:tcPr>
          <w:p w14:paraId="71593F67" w14:textId="77777777" w:rsidR="00305C43" w:rsidRPr="00305C43" w:rsidRDefault="00305C43" w:rsidP="00305C43">
            <w:pPr>
              <w:suppressAutoHyphens/>
              <w:snapToGrid w:val="0"/>
              <w:spacing w:line="276" w:lineRule="auto"/>
              <w:rPr>
                <w:rFonts w:ascii="Times New Roman" w:hAnsi="Times New Roman"/>
                <w:bCs/>
                <w:color w:val="auto"/>
                <w:sz w:val="24"/>
                <w:szCs w:val="24"/>
                <w:lang w:eastAsia="zh-CN"/>
              </w:rPr>
            </w:pPr>
          </w:p>
        </w:tc>
        <w:tc>
          <w:tcPr>
            <w:tcW w:w="463" w:type="dxa"/>
            <w:tcBorders>
              <w:left w:val="single" w:sz="4" w:space="0" w:color="000000"/>
              <w:bottom w:val="single" w:sz="4" w:space="0" w:color="000000"/>
            </w:tcBorders>
          </w:tcPr>
          <w:p w14:paraId="07E235B4"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5</w:t>
            </w:r>
          </w:p>
        </w:tc>
        <w:tc>
          <w:tcPr>
            <w:tcW w:w="6379" w:type="dxa"/>
            <w:gridSpan w:val="2"/>
            <w:tcBorders>
              <w:left w:val="single" w:sz="4" w:space="0" w:color="000000"/>
              <w:bottom w:val="single" w:sz="4" w:space="0" w:color="000000"/>
            </w:tcBorders>
          </w:tcPr>
          <w:p w14:paraId="0C32E16F"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Практическое занятие № 5. Вычерчивание в ручной графике чертежа плоского контура в заданном масштабе и нанесение его размеров.</w:t>
            </w:r>
          </w:p>
        </w:tc>
      </w:tr>
      <w:tr w:rsidR="00305C43" w:rsidRPr="00305C43" w14:paraId="27C5D110" w14:textId="77777777" w:rsidTr="00C25760">
        <w:trPr>
          <w:cantSplit/>
          <w:trHeight w:val="943"/>
        </w:trPr>
        <w:tc>
          <w:tcPr>
            <w:tcW w:w="2195" w:type="dxa"/>
            <w:vMerge/>
            <w:tcBorders>
              <w:left w:val="single" w:sz="4" w:space="0" w:color="000000"/>
            </w:tcBorders>
          </w:tcPr>
          <w:p w14:paraId="50678C54" w14:textId="77777777" w:rsidR="00305C43" w:rsidRPr="00305C43" w:rsidRDefault="00305C43" w:rsidP="00305C43">
            <w:pPr>
              <w:suppressAutoHyphens/>
              <w:autoSpaceDE w:val="0"/>
              <w:snapToGrid w:val="0"/>
              <w:spacing w:line="276" w:lineRule="auto"/>
              <w:rPr>
                <w:rFonts w:ascii="Times New Roman" w:hAnsi="Times New Roman"/>
                <w:bCs/>
                <w:color w:val="auto"/>
                <w:sz w:val="24"/>
                <w:szCs w:val="24"/>
                <w:lang w:eastAsia="zh-CN"/>
              </w:rPr>
            </w:pPr>
          </w:p>
        </w:tc>
        <w:tc>
          <w:tcPr>
            <w:tcW w:w="6842" w:type="dxa"/>
            <w:gridSpan w:val="3"/>
            <w:tcBorders>
              <w:top w:val="single" w:sz="4" w:space="0" w:color="auto"/>
              <w:left w:val="single" w:sz="4" w:space="0" w:color="000000"/>
            </w:tcBorders>
            <w:vAlign w:val="center"/>
          </w:tcPr>
          <w:p w14:paraId="2F7F4F47" w14:textId="77777777" w:rsidR="00305C43" w:rsidRPr="00305C43" w:rsidRDefault="00305C43" w:rsidP="00305C43">
            <w:pPr>
              <w:rPr>
                <w:rFonts w:ascii="Times New Roman" w:hAnsi="Times New Roman"/>
                <w:b/>
                <w:bCs/>
                <w:color w:val="auto"/>
                <w:szCs w:val="22"/>
              </w:rPr>
            </w:pPr>
            <w:r w:rsidRPr="00305C43">
              <w:rPr>
                <w:rFonts w:ascii="Times New Roman" w:hAnsi="Times New Roman"/>
                <w:b/>
                <w:bCs/>
                <w:color w:val="auto"/>
                <w:szCs w:val="22"/>
              </w:rPr>
              <w:t>В том числе самостоятельная работа обучающихся</w:t>
            </w:r>
          </w:p>
          <w:p w14:paraId="42112BB0" w14:textId="77777777" w:rsidR="00305C43" w:rsidRPr="00305C43" w:rsidRDefault="00305C43" w:rsidP="00305C43">
            <w:pPr>
              <w:suppressAutoHyphens/>
              <w:spacing w:line="276" w:lineRule="auto"/>
              <w:jc w:val="both"/>
              <w:rPr>
                <w:rFonts w:ascii="Times New Roman" w:hAnsi="Times New Roman"/>
                <w:b/>
                <w:bCs/>
                <w:color w:val="auto"/>
                <w:sz w:val="24"/>
                <w:szCs w:val="24"/>
              </w:rPr>
            </w:pPr>
            <w:r w:rsidRPr="00305C43">
              <w:rPr>
                <w:rFonts w:ascii="Times New Roman" w:hAnsi="Times New Roman"/>
                <w:bCs/>
                <w:i/>
                <w:color w:val="auto"/>
                <w:sz w:val="20"/>
                <w:szCs w:val="22"/>
              </w:rPr>
              <w:t>Необходимость и тематика определяются образовательной организацией</w:t>
            </w:r>
          </w:p>
        </w:tc>
      </w:tr>
      <w:tr w:rsidR="00305C43" w:rsidRPr="00305C43" w14:paraId="2CC172E6" w14:textId="77777777" w:rsidTr="00C25760">
        <w:trPr>
          <w:cantSplit/>
          <w:trHeight w:val="415"/>
        </w:trPr>
        <w:tc>
          <w:tcPr>
            <w:tcW w:w="2195" w:type="dxa"/>
            <w:vMerge w:val="restart"/>
            <w:tcBorders>
              <w:top w:val="single" w:sz="4" w:space="0" w:color="000000"/>
              <w:left w:val="single" w:sz="4" w:space="0" w:color="000000"/>
            </w:tcBorders>
          </w:tcPr>
          <w:p w14:paraId="6AF20948"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color w:val="auto"/>
                <w:sz w:val="24"/>
                <w:szCs w:val="24"/>
                <w:lang w:eastAsia="zh-CN"/>
              </w:rPr>
              <w:lastRenderedPageBreak/>
              <w:t>Тема 1.2.</w:t>
            </w:r>
          </w:p>
          <w:p w14:paraId="625B1161"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 xml:space="preserve">Геометрические построения и </w:t>
            </w:r>
            <w:r w:rsidRPr="00305C43">
              <w:rPr>
                <w:rFonts w:ascii="Times New Roman" w:hAnsi="Times New Roman"/>
                <w:b/>
                <w:color w:val="auto"/>
                <w:sz w:val="24"/>
                <w:szCs w:val="24"/>
                <w:lang w:eastAsia="zh-CN"/>
              </w:rPr>
              <w:t>правила вычерчивания контуров технических деталей</w:t>
            </w:r>
          </w:p>
        </w:tc>
        <w:tc>
          <w:tcPr>
            <w:tcW w:w="6842" w:type="dxa"/>
            <w:gridSpan w:val="3"/>
            <w:tcBorders>
              <w:top w:val="single" w:sz="4" w:space="0" w:color="000000"/>
              <w:left w:val="single" w:sz="4" w:space="0" w:color="000000"/>
              <w:bottom w:val="single" w:sz="4" w:space="0" w:color="000000"/>
              <w:right w:val="single" w:sz="4" w:space="0" w:color="auto"/>
            </w:tcBorders>
            <w:vAlign w:val="center"/>
          </w:tcPr>
          <w:p w14:paraId="5AB6AAC0" w14:textId="77777777" w:rsidR="00305C43" w:rsidRPr="00305C43" w:rsidRDefault="00305C43" w:rsidP="00305C43">
            <w:pPr>
              <w:suppressAutoHyphens/>
              <w:autoSpaceDE w:val="0"/>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Содержание учебного материала</w:t>
            </w:r>
          </w:p>
        </w:tc>
      </w:tr>
      <w:tr w:rsidR="00305C43" w:rsidRPr="00305C43" w14:paraId="449F1BF8" w14:textId="77777777" w:rsidTr="00C25760">
        <w:trPr>
          <w:cantSplit/>
          <w:trHeight w:val="309"/>
        </w:trPr>
        <w:tc>
          <w:tcPr>
            <w:tcW w:w="2195" w:type="dxa"/>
            <w:vMerge/>
            <w:tcBorders>
              <w:top w:val="single" w:sz="4" w:space="0" w:color="000000"/>
              <w:left w:val="single" w:sz="4" w:space="0" w:color="000000"/>
            </w:tcBorders>
          </w:tcPr>
          <w:p w14:paraId="1461B1A8" w14:textId="77777777" w:rsidR="00305C43" w:rsidRPr="00305C43" w:rsidRDefault="00305C43" w:rsidP="00305C43">
            <w:pPr>
              <w:suppressAutoHyphens/>
              <w:snapToGrid w:val="0"/>
              <w:spacing w:line="276" w:lineRule="auto"/>
              <w:rPr>
                <w:rFonts w:ascii="Times New Roman" w:hAnsi="Times New Roman"/>
                <w:b/>
                <w:color w:val="auto"/>
                <w:sz w:val="24"/>
                <w:szCs w:val="24"/>
                <w:lang w:eastAsia="zh-CN"/>
              </w:rPr>
            </w:pPr>
          </w:p>
        </w:tc>
        <w:tc>
          <w:tcPr>
            <w:tcW w:w="6842" w:type="dxa"/>
            <w:gridSpan w:val="3"/>
            <w:tcBorders>
              <w:left w:val="single" w:sz="4" w:space="0" w:color="000000"/>
              <w:bottom w:val="single" w:sz="4" w:space="0" w:color="000000"/>
              <w:right w:val="single" w:sz="4" w:space="0" w:color="auto"/>
            </w:tcBorders>
            <w:vAlign w:val="center"/>
          </w:tcPr>
          <w:p w14:paraId="02E9342E"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Анализ графического изображения детали (чтение чертежей деталей, конструкций, схем). Выбор рациональных способов геометрических построений.</w:t>
            </w:r>
          </w:p>
          <w:p w14:paraId="47837A63"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Разновидности геометрических построений прямых, уклонов, конусности, углов при помощи угольников, линейки, циркуля. Обозначения уклонов и конусности.</w:t>
            </w:r>
          </w:p>
          <w:p w14:paraId="19FB1238"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Способы деления окружности на конгруэнтные дуги.</w:t>
            </w:r>
          </w:p>
          <w:p w14:paraId="4FF6A830"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Сопряжение прямых линий, окружностей и дуг, прямой и дуг окружностей.</w:t>
            </w:r>
          </w:p>
        </w:tc>
      </w:tr>
      <w:tr w:rsidR="00305C43" w:rsidRPr="00305C43" w14:paraId="2A716B82" w14:textId="77777777" w:rsidTr="00C25760">
        <w:trPr>
          <w:cantSplit/>
          <w:trHeight w:val="180"/>
        </w:trPr>
        <w:tc>
          <w:tcPr>
            <w:tcW w:w="2195" w:type="dxa"/>
            <w:vMerge/>
            <w:tcBorders>
              <w:top w:val="single" w:sz="4" w:space="0" w:color="000000"/>
              <w:left w:val="single" w:sz="4" w:space="0" w:color="000000"/>
            </w:tcBorders>
          </w:tcPr>
          <w:p w14:paraId="2700CD77" w14:textId="77777777" w:rsidR="00305C43" w:rsidRPr="00305C43" w:rsidRDefault="00305C43" w:rsidP="00305C43">
            <w:pPr>
              <w:suppressAutoHyphens/>
              <w:snapToGrid w:val="0"/>
              <w:spacing w:line="276" w:lineRule="auto"/>
              <w:rPr>
                <w:rFonts w:ascii="Times New Roman" w:hAnsi="Times New Roman"/>
                <w:b/>
                <w:color w:val="auto"/>
                <w:sz w:val="24"/>
                <w:szCs w:val="24"/>
                <w:lang w:eastAsia="zh-CN"/>
              </w:rPr>
            </w:pPr>
          </w:p>
        </w:tc>
        <w:tc>
          <w:tcPr>
            <w:tcW w:w="6842" w:type="dxa"/>
            <w:gridSpan w:val="3"/>
            <w:tcBorders>
              <w:top w:val="single" w:sz="4" w:space="0" w:color="auto"/>
              <w:left w:val="single" w:sz="4" w:space="0" w:color="000000"/>
              <w:bottom w:val="single" w:sz="4" w:space="0" w:color="000000"/>
            </w:tcBorders>
            <w:vAlign w:val="center"/>
          </w:tcPr>
          <w:p w14:paraId="64D715EF"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color w:val="auto"/>
                <w:sz w:val="24"/>
                <w:szCs w:val="24"/>
                <w:lang w:eastAsia="zh-CN"/>
              </w:rPr>
              <w:t>В том числе практических занятий</w:t>
            </w:r>
          </w:p>
        </w:tc>
      </w:tr>
      <w:tr w:rsidR="00305C43" w:rsidRPr="00305C43" w14:paraId="178A0650" w14:textId="77777777" w:rsidTr="00C25760">
        <w:trPr>
          <w:cantSplit/>
          <w:trHeight w:val="156"/>
        </w:trPr>
        <w:tc>
          <w:tcPr>
            <w:tcW w:w="2195" w:type="dxa"/>
            <w:vMerge/>
            <w:tcBorders>
              <w:top w:val="single" w:sz="4" w:space="0" w:color="000000"/>
              <w:left w:val="single" w:sz="4" w:space="0" w:color="000000"/>
            </w:tcBorders>
          </w:tcPr>
          <w:p w14:paraId="5C363377" w14:textId="77777777" w:rsidR="00305C43" w:rsidRPr="00305C43" w:rsidRDefault="00305C43" w:rsidP="00305C43">
            <w:pPr>
              <w:suppressAutoHyphens/>
              <w:autoSpaceDE w:val="0"/>
              <w:snapToGrid w:val="0"/>
              <w:spacing w:line="276" w:lineRule="auto"/>
              <w:rPr>
                <w:rFonts w:ascii="Times New Roman" w:hAnsi="Times New Roman"/>
                <w:b/>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266142E2" w14:textId="77777777" w:rsidR="00305C43" w:rsidRPr="00305C43" w:rsidRDefault="00305C43" w:rsidP="00305C43">
            <w:pPr>
              <w:suppressAutoHyphens/>
              <w:snapToGrid w:val="0"/>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1</w:t>
            </w:r>
          </w:p>
        </w:tc>
        <w:tc>
          <w:tcPr>
            <w:tcW w:w="6237" w:type="dxa"/>
            <w:tcBorders>
              <w:top w:val="single" w:sz="4" w:space="0" w:color="000000"/>
              <w:left w:val="single" w:sz="4" w:space="0" w:color="000000"/>
              <w:bottom w:val="single" w:sz="4" w:space="0" w:color="000000"/>
            </w:tcBorders>
            <w:vAlign w:val="center"/>
          </w:tcPr>
          <w:p w14:paraId="7C4FAC18" w14:textId="77777777" w:rsidR="00305C43" w:rsidRPr="00305C43" w:rsidRDefault="00305C43" w:rsidP="00305C43">
            <w:pPr>
              <w:suppressAutoHyphens/>
              <w:snapToGrid w:val="0"/>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Практическое занятие № 6.</w:t>
            </w:r>
            <w:r w:rsidRPr="00305C43">
              <w:rPr>
                <w:rFonts w:ascii="Times New Roman" w:hAnsi="Times New Roman"/>
                <w:color w:val="auto"/>
                <w:sz w:val="24"/>
                <w:szCs w:val="24"/>
                <w:lang w:eastAsia="zh-CN"/>
              </w:rPr>
              <w:t xml:space="preserve"> Вычерчивание плоских контуров с построением уклонов, конусности, правильных многоугольников, делением окружности на равные части в ручной графике.</w:t>
            </w:r>
          </w:p>
        </w:tc>
      </w:tr>
      <w:tr w:rsidR="00305C43" w:rsidRPr="00305C43" w14:paraId="0D764A7E" w14:textId="77777777" w:rsidTr="00C25760">
        <w:trPr>
          <w:cantSplit/>
          <w:trHeight w:val="1242"/>
        </w:trPr>
        <w:tc>
          <w:tcPr>
            <w:tcW w:w="2195" w:type="dxa"/>
            <w:vMerge/>
            <w:tcBorders>
              <w:top w:val="single" w:sz="4" w:space="0" w:color="000000"/>
              <w:left w:val="single" w:sz="4" w:space="0" w:color="000000"/>
            </w:tcBorders>
          </w:tcPr>
          <w:p w14:paraId="2520ECA0" w14:textId="77777777" w:rsidR="00305C43" w:rsidRPr="00305C43" w:rsidRDefault="00305C43" w:rsidP="00305C43">
            <w:pPr>
              <w:suppressAutoHyphens/>
              <w:autoSpaceDE w:val="0"/>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auto"/>
            </w:tcBorders>
            <w:vAlign w:val="center"/>
          </w:tcPr>
          <w:p w14:paraId="7B228D7D"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color w:val="auto"/>
                <w:sz w:val="24"/>
                <w:szCs w:val="24"/>
                <w:lang w:eastAsia="zh-CN"/>
              </w:rPr>
              <w:t>2</w:t>
            </w:r>
          </w:p>
        </w:tc>
        <w:tc>
          <w:tcPr>
            <w:tcW w:w="6237" w:type="dxa"/>
            <w:tcBorders>
              <w:top w:val="single" w:sz="4" w:space="0" w:color="000000"/>
              <w:left w:val="single" w:sz="4" w:space="0" w:color="000000"/>
              <w:bottom w:val="single" w:sz="4" w:space="0" w:color="auto"/>
            </w:tcBorders>
            <w:vAlign w:val="center"/>
          </w:tcPr>
          <w:p w14:paraId="779AECAB"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Cs/>
                <w:color w:val="auto"/>
                <w:sz w:val="24"/>
                <w:szCs w:val="24"/>
                <w:lang w:eastAsia="zh-CN"/>
              </w:rPr>
              <w:t>Практическое занятие № 7</w:t>
            </w:r>
            <w:r w:rsidRPr="00305C43">
              <w:rPr>
                <w:rFonts w:ascii="Times New Roman" w:hAnsi="Times New Roman"/>
                <w:color w:val="auto"/>
                <w:sz w:val="24"/>
                <w:szCs w:val="24"/>
                <w:lang w:eastAsia="zh-CN"/>
              </w:rPr>
              <w:t>. Построение контура технической детали с применением элементов сопряжений и нанесением размеров в ручной графике (на основе выбора рациональных способов геометрических построений).</w:t>
            </w:r>
          </w:p>
        </w:tc>
      </w:tr>
      <w:tr w:rsidR="00305C43" w:rsidRPr="00305C43" w14:paraId="6B5ABADA" w14:textId="77777777" w:rsidTr="00C25760">
        <w:trPr>
          <w:cantSplit/>
          <w:trHeight w:val="156"/>
        </w:trPr>
        <w:tc>
          <w:tcPr>
            <w:tcW w:w="2195" w:type="dxa"/>
            <w:vMerge w:val="restart"/>
            <w:tcBorders>
              <w:top w:val="single" w:sz="4" w:space="0" w:color="000000"/>
              <w:left w:val="single" w:sz="4" w:space="0" w:color="000000"/>
            </w:tcBorders>
          </w:tcPr>
          <w:p w14:paraId="0E148CAF" w14:textId="77777777" w:rsidR="00305C43" w:rsidRPr="00305C43" w:rsidRDefault="00305C43" w:rsidP="00305C43">
            <w:pPr>
              <w:suppressAutoHyphens/>
              <w:autoSpaceDE w:val="0"/>
              <w:snapToGrid w:val="0"/>
              <w:spacing w:line="276" w:lineRule="auto"/>
              <w:rPr>
                <w:rFonts w:ascii="Times New Roman" w:hAnsi="Times New Roman"/>
                <w:color w:val="FF0000"/>
                <w:sz w:val="24"/>
                <w:szCs w:val="24"/>
                <w:lang w:eastAsia="zh-CN"/>
              </w:rPr>
            </w:pPr>
            <w:r w:rsidRPr="00305C43">
              <w:rPr>
                <w:rFonts w:ascii="Times New Roman" w:hAnsi="Times New Roman"/>
                <w:b/>
                <w:color w:val="auto"/>
                <w:sz w:val="24"/>
                <w:szCs w:val="24"/>
                <w:lang w:eastAsia="zh-CN"/>
              </w:rPr>
              <w:t>Тема 1.3. Условные графические обозначения строительных материалов, элементов и частей зданий</w:t>
            </w:r>
          </w:p>
        </w:tc>
        <w:tc>
          <w:tcPr>
            <w:tcW w:w="6842" w:type="dxa"/>
            <w:gridSpan w:val="3"/>
            <w:tcBorders>
              <w:top w:val="single" w:sz="4" w:space="0" w:color="auto"/>
              <w:left w:val="single" w:sz="4" w:space="0" w:color="000000"/>
              <w:bottom w:val="single" w:sz="4" w:space="0" w:color="000000"/>
              <w:right w:val="single" w:sz="4" w:space="0" w:color="auto"/>
            </w:tcBorders>
            <w:vAlign w:val="center"/>
          </w:tcPr>
          <w:p w14:paraId="4565BEEF"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b/>
                <w:bCs/>
                <w:color w:val="auto"/>
                <w:sz w:val="24"/>
                <w:szCs w:val="24"/>
                <w:lang w:eastAsia="zh-CN"/>
              </w:rPr>
            </w:pPr>
            <w:r w:rsidRPr="00305C43">
              <w:rPr>
                <w:rFonts w:ascii="Times New Roman" w:hAnsi="Times New Roman"/>
                <w:b/>
                <w:bCs/>
                <w:color w:val="auto"/>
                <w:sz w:val="24"/>
                <w:szCs w:val="24"/>
                <w:lang w:eastAsia="zh-CN"/>
              </w:rPr>
              <w:t>Содержание учебного материала</w:t>
            </w:r>
          </w:p>
        </w:tc>
      </w:tr>
      <w:tr w:rsidR="00305C43" w:rsidRPr="00305C43" w14:paraId="1DA5DA3E" w14:textId="77777777" w:rsidTr="00C25760">
        <w:trPr>
          <w:cantSplit/>
          <w:trHeight w:val="1169"/>
        </w:trPr>
        <w:tc>
          <w:tcPr>
            <w:tcW w:w="2195" w:type="dxa"/>
            <w:vMerge/>
            <w:tcBorders>
              <w:left w:val="single" w:sz="4" w:space="0" w:color="000000"/>
            </w:tcBorders>
          </w:tcPr>
          <w:p w14:paraId="12BF29D8" w14:textId="77777777" w:rsidR="00305C43" w:rsidRPr="00305C43" w:rsidRDefault="00305C43" w:rsidP="00305C43">
            <w:pPr>
              <w:suppressAutoHyphens/>
              <w:autoSpaceDE w:val="0"/>
              <w:snapToGrid w:val="0"/>
              <w:spacing w:line="276" w:lineRule="auto"/>
              <w:jc w:val="both"/>
              <w:rPr>
                <w:rFonts w:ascii="Times New Roman" w:hAnsi="Times New Roman"/>
                <w:b/>
                <w:color w:val="FF0000"/>
                <w:sz w:val="24"/>
                <w:szCs w:val="24"/>
              </w:rPr>
            </w:pPr>
          </w:p>
        </w:tc>
        <w:tc>
          <w:tcPr>
            <w:tcW w:w="6842" w:type="dxa"/>
            <w:gridSpan w:val="3"/>
            <w:tcBorders>
              <w:left w:val="single" w:sz="4" w:space="0" w:color="000000"/>
              <w:bottom w:val="single" w:sz="4" w:space="0" w:color="auto"/>
              <w:right w:val="single" w:sz="4" w:space="0" w:color="auto"/>
            </w:tcBorders>
            <w:vAlign w:val="center"/>
          </w:tcPr>
          <w:p w14:paraId="4AB505A1"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
                <w:bCs/>
                <w:color w:val="auto"/>
                <w:sz w:val="24"/>
                <w:szCs w:val="24"/>
                <w:lang w:eastAsia="zh-CN"/>
              </w:rPr>
            </w:pPr>
            <w:r w:rsidRPr="00305C43">
              <w:rPr>
                <w:rFonts w:ascii="Times New Roman" w:hAnsi="Times New Roman"/>
                <w:color w:val="auto"/>
                <w:sz w:val="24"/>
                <w:szCs w:val="24"/>
                <w:lang w:eastAsia="zh-CN"/>
              </w:rPr>
              <w:t>Графические обозначения материалов в сечениях и разрезах, правила их нанесения на чертежах. Условные графические изображения элементов зданий. Условные графические изображения санитарно-технического оборудования</w:t>
            </w:r>
          </w:p>
        </w:tc>
      </w:tr>
      <w:tr w:rsidR="00305C43" w:rsidRPr="00305C43" w14:paraId="07D22C98" w14:textId="77777777" w:rsidTr="00C25760">
        <w:trPr>
          <w:cantSplit/>
          <w:trHeight w:val="493"/>
        </w:trPr>
        <w:tc>
          <w:tcPr>
            <w:tcW w:w="2195" w:type="dxa"/>
            <w:vMerge/>
            <w:tcBorders>
              <w:left w:val="single" w:sz="4" w:space="0" w:color="000000"/>
            </w:tcBorders>
          </w:tcPr>
          <w:p w14:paraId="7EB22D73" w14:textId="77777777" w:rsidR="00305C43" w:rsidRPr="00305C43" w:rsidRDefault="00305C43" w:rsidP="00305C43">
            <w:pPr>
              <w:suppressAutoHyphens/>
              <w:autoSpaceDE w:val="0"/>
              <w:snapToGrid w:val="0"/>
              <w:spacing w:line="276" w:lineRule="auto"/>
              <w:jc w:val="both"/>
              <w:rPr>
                <w:rFonts w:ascii="Times New Roman" w:hAnsi="Times New Roman"/>
                <w:b/>
                <w:color w:val="FF0000"/>
                <w:sz w:val="24"/>
                <w:szCs w:val="24"/>
              </w:rPr>
            </w:pPr>
          </w:p>
        </w:tc>
        <w:tc>
          <w:tcPr>
            <w:tcW w:w="6842" w:type="dxa"/>
            <w:gridSpan w:val="3"/>
            <w:tcBorders>
              <w:top w:val="single" w:sz="4" w:space="0" w:color="auto"/>
              <w:left w:val="single" w:sz="4" w:space="0" w:color="000000"/>
              <w:bottom w:val="single" w:sz="4" w:space="0" w:color="000000"/>
            </w:tcBorders>
            <w:vAlign w:val="center"/>
          </w:tcPr>
          <w:p w14:paraId="14868612"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305C43">
              <w:rPr>
                <w:rFonts w:ascii="Times New Roman" w:hAnsi="Times New Roman"/>
                <w:b/>
                <w:color w:val="auto"/>
                <w:sz w:val="24"/>
                <w:szCs w:val="24"/>
                <w:lang w:eastAsia="zh-CN"/>
              </w:rPr>
              <w:t>В том числе практических занятий</w:t>
            </w:r>
          </w:p>
        </w:tc>
      </w:tr>
      <w:tr w:rsidR="00305C43" w:rsidRPr="00305C43" w14:paraId="697832FE" w14:textId="77777777" w:rsidTr="00C25760">
        <w:trPr>
          <w:cantSplit/>
          <w:trHeight w:val="768"/>
        </w:trPr>
        <w:tc>
          <w:tcPr>
            <w:tcW w:w="2195" w:type="dxa"/>
            <w:vMerge/>
            <w:tcBorders>
              <w:left w:val="single" w:sz="4" w:space="0" w:color="000000"/>
            </w:tcBorders>
          </w:tcPr>
          <w:p w14:paraId="250584B5" w14:textId="77777777" w:rsidR="00305C43" w:rsidRPr="00305C43" w:rsidRDefault="00305C43" w:rsidP="00305C43">
            <w:pPr>
              <w:suppressAutoHyphens/>
              <w:autoSpaceDE w:val="0"/>
              <w:snapToGrid w:val="0"/>
              <w:spacing w:line="276" w:lineRule="auto"/>
              <w:jc w:val="both"/>
              <w:rPr>
                <w:rFonts w:ascii="Times New Roman" w:hAnsi="Times New Roman"/>
                <w:b/>
                <w:color w:val="FF0000"/>
                <w:sz w:val="24"/>
                <w:szCs w:val="24"/>
              </w:rPr>
            </w:pPr>
          </w:p>
        </w:tc>
        <w:tc>
          <w:tcPr>
            <w:tcW w:w="605" w:type="dxa"/>
            <w:gridSpan w:val="2"/>
            <w:tcBorders>
              <w:left w:val="single" w:sz="4" w:space="0" w:color="000000"/>
              <w:bottom w:val="single" w:sz="4" w:space="0" w:color="000000"/>
            </w:tcBorders>
          </w:tcPr>
          <w:p w14:paraId="5FC0E426"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
                <w:bCs/>
                <w:color w:val="auto"/>
                <w:sz w:val="24"/>
                <w:szCs w:val="24"/>
                <w:lang w:eastAsia="zh-CN"/>
              </w:rPr>
            </w:pPr>
            <w:r w:rsidRPr="00305C43">
              <w:rPr>
                <w:rFonts w:ascii="Times New Roman" w:hAnsi="Times New Roman"/>
                <w:b/>
                <w:bCs/>
                <w:color w:val="auto"/>
                <w:sz w:val="24"/>
                <w:szCs w:val="24"/>
                <w:lang w:eastAsia="zh-CN"/>
              </w:rPr>
              <w:t>1</w:t>
            </w:r>
          </w:p>
        </w:tc>
        <w:tc>
          <w:tcPr>
            <w:tcW w:w="6237" w:type="dxa"/>
            <w:tcBorders>
              <w:left w:val="single" w:sz="4" w:space="0" w:color="000000"/>
              <w:bottom w:val="single" w:sz="4" w:space="0" w:color="000000"/>
            </w:tcBorders>
          </w:tcPr>
          <w:p w14:paraId="05FD8231"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
                <w:bCs/>
                <w:color w:val="auto"/>
                <w:sz w:val="24"/>
                <w:szCs w:val="24"/>
                <w:lang w:eastAsia="zh-CN"/>
              </w:rPr>
            </w:pPr>
            <w:r w:rsidRPr="00305C43">
              <w:rPr>
                <w:rFonts w:ascii="Times New Roman" w:hAnsi="Times New Roman"/>
                <w:color w:val="auto"/>
                <w:sz w:val="24"/>
                <w:szCs w:val="24"/>
                <w:lang w:eastAsia="zh-CN"/>
              </w:rPr>
              <w:t>Практическое занятие № 8. Изучение ГОСТ 2.306-68. Условные графические обозначения строительных материалов</w:t>
            </w:r>
          </w:p>
        </w:tc>
      </w:tr>
      <w:tr w:rsidR="00305C43" w:rsidRPr="00305C43" w14:paraId="427728A1" w14:textId="77777777" w:rsidTr="00C25760">
        <w:trPr>
          <w:cantSplit/>
          <w:trHeight w:val="419"/>
        </w:trPr>
        <w:tc>
          <w:tcPr>
            <w:tcW w:w="2195" w:type="dxa"/>
            <w:vMerge/>
            <w:tcBorders>
              <w:left w:val="single" w:sz="4" w:space="0" w:color="000000"/>
            </w:tcBorders>
          </w:tcPr>
          <w:p w14:paraId="43492605" w14:textId="77777777" w:rsidR="00305C43" w:rsidRPr="00305C43" w:rsidRDefault="00305C43" w:rsidP="00305C43">
            <w:pPr>
              <w:suppressAutoHyphens/>
              <w:autoSpaceDE w:val="0"/>
              <w:snapToGrid w:val="0"/>
              <w:spacing w:line="276" w:lineRule="auto"/>
              <w:jc w:val="both"/>
              <w:rPr>
                <w:rFonts w:ascii="Times New Roman" w:hAnsi="Times New Roman"/>
                <w:b/>
                <w:color w:val="FF0000"/>
                <w:sz w:val="24"/>
                <w:szCs w:val="24"/>
              </w:rPr>
            </w:pPr>
          </w:p>
        </w:tc>
        <w:tc>
          <w:tcPr>
            <w:tcW w:w="605" w:type="dxa"/>
            <w:gridSpan w:val="2"/>
            <w:tcBorders>
              <w:left w:val="single" w:sz="4" w:space="0" w:color="000000"/>
              <w:bottom w:val="single" w:sz="4" w:space="0" w:color="000000"/>
            </w:tcBorders>
          </w:tcPr>
          <w:p w14:paraId="68446F4C"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2</w:t>
            </w:r>
          </w:p>
        </w:tc>
        <w:tc>
          <w:tcPr>
            <w:tcW w:w="6237" w:type="dxa"/>
            <w:tcBorders>
              <w:left w:val="single" w:sz="4" w:space="0" w:color="000000"/>
              <w:bottom w:val="single" w:sz="4" w:space="0" w:color="000000"/>
            </w:tcBorders>
          </w:tcPr>
          <w:p w14:paraId="246E9C84"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Практическое занятие № 9. Изучение ГОСТ 21.201-2011. Условные графические изображения элементов зданий</w:t>
            </w:r>
          </w:p>
        </w:tc>
      </w:tr>
      <w:tr w:rsidR="00305C43" w:rsidRPr="00305C43" w14:paraId="3349175A" w14:textId="77777777" w:rsidTr="00C25760">
        <w:trPr>
          <w:cantSplit/>
          <w:trHeight w:val="722"/>
        </w:trPr>
        <w:tc>
          <w:tcPr>
            <w:tcW w:w="2195" w:type="dxa"/>
            <w:vMerge/>
            <w:tcBorders>
              <w:left w:val="single" w:sz="4" w:space="0" w:color="000000"/>
            </w:tcBorders>
          </w:tcPr>
          <w:p w14:paraId="705E7690" w14:textId="77777777" w:rsidR="00305C43" w:rsidRPr="00305C43" w:rsidRDefault="00305C43" w:rsidP="00305C43">
            <w:pPr>
              <w:suppressAutoHyphens/>
              <w:autoSpaceDE w:val="0"/>
              <w:snapToGrid w:val="0"/>
              <w:spacing w:line="276" w:lineRule="auto"/>
              <w:jc w:val="both"/>
              <w:rPr>
                <w:rFonts w:ascii="Times New Roman" w:hAnsi="Times New Roman"/>
                <w:b/>
                <w:color w:val="FF0000"/>
                <w:sz w:val="24"/>
                <w:szCs w:val="24"/>
              </w:rPr>
            </w:pPr>
          </w:p>
        </w:tc>
        <w:tc>
          <w:tcPr>
            <w:tcW w:w="605" w:type="dxa"/>
            <w:gridSpan w:val="2"/>
            <w:tcBorders>
              <w:left w:val="single" w:sz="4" w:space="0" w:color="000000"/>
              <w:right w:val="single" w:sz="4" w:space="0" w:color="auto"/>
            </w:tcBorders>
          </w:tcPr>
          <w:p w14:paraId="72F7567D"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3</w:t>
            </w:r>
          </w:p>
        </w:tc>
        <w:tc>
          <w:tcPr>
            <w:tcW w:w="6237" w:type="dxa"/>
            <w:tcBorders>
              <w:left w:val="single" w:sz="4" w:space="0" w:color="000000"/>
              <w:right w:val="single" w:sz="4" w:space="0" w:color="auto"/>
            </w:tcBorders>
          </w:tcPr>
          <w:p w14:paraId="15BDF412"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Практическое занятие № 9. Изучение ГОСТ 21.201-2011. Условные графические изображения элементов зданий</w:t>
            </w:r>
          </w:p>
        </w:tc>
      </w:tr>
      <w:tr w:rsidR="00305C43" w:rsidRPr="00305C43" w14:paraId="4083FE8E" w14:textId="77777777" w:rsidTr="00C25760">
        <w:trPr>
          <w:cantSplit/>
          <w:trHeight w:val="383"/>
        </w:trPr>
        <w:tc>
          <w:tcPr>
            <w:tcW w:w="9037" w:type="dxa"/>
            <w:gridSpan w:val="4"/>
            <w:tcBorders>
              <w:top w:val="single" w:sz="4" w:space="0" w:color="000000"/>
              <w:left w:val="single" w:sz="4" w:space="0" w:color="000000"/>
            </w:tcBorders>
          </w:tcPr>
          <w:p w14:paraId="1611B61C" w14:textId="7AD9F85A"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color w:val="auto"/>
                <w:sz w:val="24"/>
                <w:szCs w:val="24"/>
                <w:lang w:eastAsia="zh-CN"/>
              </w:rPr>
              <w:t>Раздел 2 Проекционное черчение (</w:t>
            </w:r>
            <w:r w:rsidR="0027576F">
              <w:rPr>
                <w:rFonts w:ascii="Times New Roman" w:hAnsi="Times New Roman"/>
                <w:b/>
                <w:color w:val="auto"/>
                <w:sz w:val="24"/>
                <w:szCs w:val="24"/>
                <w:lang w:eastAsia="zh-CN"/>
              </w:rPr>
              <w:t>8</w:t>
            </w:r>
            <w:r w:rsidRPr="00305C43">
              <w:rPr>
                <w:rFonts w:ascii="Times New Roman" w:hAnsi="Times New Roman"/>
                <w:b/>
                <w:color w:val="auto"/>
                <w:sz w:val="24"/>
                <w:szCs w:val="24"/>
                <w:lang w:eastAsia="zh-CN"/>
              </w:rPr>
              <w:t>)</w:t>
            </w:r>
          </w:p>
        </w:tc>
      </w:tr>
      <w:tr w:rsidR="00305C43" w:rsidRPr="00305C43" w14:paraId="3769391B" w14:textId="77777777" w:rsidTr="00C25760">
        <w:trPr>
          <w:cantSplit/>
          <w:trHeight w:val="383"/>
        </w:trPr>
        <w:tc>
          <w:tcPr>
            <w:tcW w:w="2195" w:type="dxa"/>
            <w:vMerge w:val="restart"/>
            <w:tcBorders>
              <w:top w:val="single" w:sz="4" w:space="0" w:color="000000"/>
              <w:left w:val="single" w:sz="4" w:space="0" w:color="000000"/>
              <w:right w:val="single" w:sz="4" w:space="0" w:color="auto"/>
            </w:tcBorders>
          </w:tcPr>
          <w:p w14:paraId="22C951C6"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color w:val="auto"/>
                <w:sz w:val="24"/>
                <w:szCs w:val="24"/>
                <w:lang w:eastAsia="zh-CN"/>
              </w:rPr>
              <w:t>Тема 2.1.</w:t>
            </w:r>
          </w:p>
          <w:p w14:paraId="2052D7A6"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
                <w:color w:val="auto"/>
                <w:sz w:val="24"/>
                <w:szCs w:val="24"/>
                <w:lang w:eastAsia="zh-CN"/>
              </w:rPr>
              <w:t>Методы проецирования</w:t>
            </w:r>
          </w:p>
          <w:p w14:paraId="2527B00E" w14:textId="77777777" w:rsidR="00305C43" w:rsidRPr="00305C43" w:rsidRDefault="00305C43" w:rsidP="00305C43">
            <w:pPr>
              <w:suppressAutoHyphens/>
              <w:spacing w:line="276" w:lineRule="auto"/>
              <w:rPr>
                <w:rFonts w:ascii="Times New Roman" w:hAnsi="Times New Roman"/>
                <w:b/>
                <w:color w:val="auto"/>
                <w:sz w:val="24"/>
                <w:szCs w:val="24"/>
                <w:lang w:eastAsia="zh-CN"/>
              </w:rPr>
            </w:pPr>
          </w:p>
          <w:p w14:paraId="7E99DE20" w14:textId="77777777" w:rsidR="00305C43" w:rsidRPr="00305C43" w:rsidRDefault="00305C43" w:rsidP="00305C43">
            <w:pPr>
              <w:suppressAutoHyphens/>
              <w:spacing w:line="276" w:lineRule="auto"/>
              <w:rPr>
                <w:rFonts w:ascii="Times New Roman" w:hAnsi="Times New Roman"/>
                <w:b/>
                <w:color w:val="auto"/>
                <w:sz w:val="24"/>
                <w:szCs w:val="24"/>
                <w:lang w:eastAsia="zh-CN"/>
              </w:rPr>
            </w:pPr>
          </w:p>
        </w:tc>
        <w:tc>
          <w:tcPr>
            <w:tcW w:w="6842" w:type="dxa"/>
            <w:gridSpan w:val="3"/>
            <w:tcBorders>
              <w:top w:val="single" w:sz="4" w:space="0" w:color="auto"/>
              <w:left w:val="single" w:sz="4" w:space="0" w:color="auto"/>
              <w:bottom w:val="single" w:sz="4" w:space="0" w:color="auto"/>
              <w:right w:val="single" w:sz="4" w:space="0" w:color="auto"/>
            </w:tcBorders>
            <w:vAlign w:val="center"/>
          </w:tcPr>
          <w:p w14:paraId="6FEB780B" w14:textId="77777777" w:rsidR="00305C43" w:rsidRPr="00305C43" w:rsidRDefault="00305C43" w:rsidP="00305C43">
            <w:pPr>
              <w:suppressAutoHyphens/>
              <w:autoSpaceDE w:val="0"/>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Содержание учебного материала</w:t>
            </w:r>
          </w:p>
        </w:tc>
      </w:tr>
      <w:tr w:rsidR="00305C43" w:rsidRPr="00305C43" w14:paraId="59DD66B3" w14:textId="77777777" w:rsidTr="00C25760">
        <w:trPr>
          <w:cantSplit/>
          <w:trHeight w:val="319"/>
        </w:trPr>
        <w:tc>
          <w:tcPr>
            <w:tcW w:w="2195" w:type="dxa"/>
            <w:vMerge/>
            <w:tcBorders>
              <w:left w:val="single" w:sz="4" w:space="0" w:color="000000"/>
              <w:right w:val="single" w:sz="4" w:space="0" w:color="auto"/>
            </w:tcBorders>
          </w:tcPr>
          <w:p w14:paraId="5AC08511" w14:textId="77777777" w:rsidR="00305C43" w:rsidRPr="00305C43" w:rsidRDefault="00305C43" w:rsidP="00305C43">
            <w:pPr>
              <w:suppressAutoHyphens/>
              <w:snapToGrid w:val="0"/>
              <w:spacing w:line="276" w:lineRule="auto"/>
              <w:rPr>
                <w:rFonts w:ascii="Times New Roman" w:hAnsi="Times New Roman"/>
                <w:b/>
                <w:color w:val="auto"/>
                <w:sz w:val="24"/>
                <w:szCs w:val="24"/>
                <w:lang w:eastAsia="zh-CN"/>
              </w:rPr>
            </w:pPr>
          </w:p>
        </w:tc>
        <w:tc>
          <w:tcPr>
            <w:tcW w:w="6842" w:type="dxa"/>
            <w:gridSpan w:val="3"/>
            <w:tcBorders>
              <w:top w:val="single" w:sz="4" w:space="0" w:color="000000"/>
              <w:left w:val="single" w:sz="4" w:space="0" w:color="auto"/>
              <w:bottom w:val="single" w:sz="4" w:space="0" w:color="000000"/>
              <w:right w:val="single" w:sz="4" w:space="0" w:color="auto"/>
            </w:tcBorders>
            <w:vAlign w:val="center"/>
          </w:tcPr>
          <w:p w14:paraId="26BDC939" w14:textId="77777777" w:rsidR="00305C43" w:rsidRPr="00305C43" w:rsidRDefault="00305C43" w:rsidP="00305C43">
            <w:pPr>
              <w:tabs>
                <w:tab w:val="left" w:pos="628"/>
              </w:tabs>
              <w:suppressAutoHyphens/>
              <w:spacing w:line="276" w:lineRule="auto"/>
              <w:jc w:val="both"/>
              <w:rPr>
                <w:rFonts w:ascii="Times New Roman" w:hAnsi="Times New Roman"/>
                <w:strike/>
                <w:color w:val="auto"/>
                <w:sz w:val="24"/>
                <w:szCs w:val="24"/>
                <w:lang w:eastAsia="zh-CN"/>
              </w:rPr>
            </w:pPr>
            <w:r w:rsidRPr="00305C43">
              <w:rPr>
                <w:rFonts w:ascii="Times New Roman" w:hAnsi="Times New Roman"/>
                <w:color w:val="auto"/>
                <w:sz w:val="24"/>
                <w:szCs w:val="24"/>
                <w:lang w:eastAsia="zh-CN"/>
              </w:rPr>
              <w:t>Способы получения графических изображений. Законы, методы и приемы проецирования. Комплексный чертеж. Построения ортогональных проекций многогранных геометрических тел и тел вращения.</w:t>
            </w:r>
          </w:p>
        </w:tc>
      </w:tr>
      <w:tr w:rsidR="00305C43" w:rsidRPr="00305C43" w14:paraId="2305C3A2" w14:textId="77777777" w:rsidTr="00C25760">
        <w:trPr>
          <w:cantSplit/>
          <w:trHeight w:val="319"/>
        </w:trPr>
        <w:tc>
          <w:tcPr>
            <w:tcW w:w="2195" w:type="dxa"/>
            <w:vMerge/>
            <w:tcBorders>
              <w:left w:val="single" w:sz="4" w:space="0" w:color="000000"/>
              <w:right w:val="single" w:sz="4" w:space="0" w:color="auto"/>
            </w:tcBorders>
          </w:tcPr>
          <w:p w14:paraId="1DB9B673" w14:textId="77777777" w:rsidR="00305C43" w:rsidRPr="00305C43" w:rsidRDefault="00305C43" w:rsidP="00305C43">
            <w:pPr>
              <w:suppressAutoHyphens/>
              <w:snapToGrid w:val="0"/>
              <w:spacing w:line="276" w:lineRule="auto"/>
              <w:rPr>
                <w:rFonts w:ascii="Times New Roman" w:hAnsi="Times New Roman"/>
                <w:b/>
                <w:color w:val="auto"/>
                <w:sz w:val="24"/>
                <w:szCs w:val="24"/>
                <w:lang w:eastAsia="zh-CN"/>
              </w:rPr>
            </w:pPr>
          </w:p>
        </w:tc>
        <w:tc>
          <w:tcPr>
            <w:tcW w:w="6842" w:type="dxa"/>
            <w:gridSpan w:val="3"/>
            <w:tcBorders>
              <w:top w:val="single" w:sz="4" w:space="0" w:color="000000"/>
              <w:left w:val="single" w:sz="4" w:space="0" w:color="auto"/>
              <w:bottom w:val="single" w:sz="4" w:space="0" w:color="000000"/>
            </w:tcBorders>
            <w:vAlign w:val="center"/>
          </w:tcPr>
          <w:p w14:paraId="78990FF3"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В том числе практических занятий</w:t>
            </w:r>
          </w:p>
        </w:tc>
      </w:tr>
      <w:tr w:rsidR="00305C43" w:rsidRPr="00305C43" w14:paraId="20F0FF38" w14:textId="77777777" w:rsidTr="00C25760">
        <w:trPr>
          <w:cantSplit/>
          <w:trHeight w:val="876"/>
        </w:trPr>
        <w:tc>
          <w:tcPr>
            <w:tcW w:w="2195" w:type="dxa"/>
            <w:vMerge/>
            <w:tcBorders>
              <w:left w:val="single" w:sz="4" w:space="0" w:color="000000"/>
              <w:right w:val="single" w:sz="4" w:space="0" w:color="auto"/>
            </w:tcBorders>
          </w:tcPr>
          <w:p w14:paraId="2F2ED620" w14:textId="77777777" w:rsidR="00305C43" w:rsidRPr="00305C43" w:rsidRDefault="00305C43" w:rsidP="00305C43">
            <w:pPr>
              <w:tabs>
                <w:tab w:val="center" w:pos="4677"/>
                <w:tab w:val="right" w:pos="9355"/>
              </w:tabs>
              <w:suppressAutoHyphens/>
              <w:snapToGrid w:val="0"/>
              <w:spacing w:line="276" w:lineRule="auto"/>
              <w:rPr>
                <w:rFonts w:ascii="Times New Roman" w:hAnsi="Times New Roman"/>
                <w:b/>
                <w:color w:val="auto"/>
                <w:sz w:val="24"/>
                <w:szCs w:val="24"/>
                <w:lang w:eastAsia="zh-CN"/>
              </w:rPr>
            </w:pPr>
          </w:p>
        </w:tc>
        <w:tc>
          <w:tcPr>
            <w:tcW w:w="463" w:type="dxa"/>
            <w:tcBorders>
              <w:top w:val="single" w:sz="4" w:space="0" w:color="000000"/>
              <w:left w:val="single" w:sz="4" w:space="0" w:color="auto"/>
            </w:tcBorders>
            <w:vAlign w:val="center"/>
          </w:tcPr>
          <w:p w14:paraId="32D94CE9"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1</w:t>
            </w:r>
          </w:p>
        </w:tc>
        <w:tc>
          <w:tcPr>
            <w:tcW w:w="6379" w:type="dxa"/>
            <w:gridSpan w:val="2"/>
            <w:tcBorders>
              <w:top w:val="single" w:sz="4" w:space="0" w:color="000000"/>
              <w:left w:val="single" w:sz="4" w:space="0" w:color="auto"/>
            </w:tcBorders>
            <w:vAlign w:val="center"/>
          </w:tcPr>
          <w:p w14:paraId="556864D4"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Практическое занятие № 11.</w:t>
            </w:r>
            <w:r w:rsidRPr="00305C43">
              <w:rPr>
                <w:rFonts w:ascii="Times New Roman" w:hAnsi="Times New Roman"/>
                <w:color w:val="auto"/>
                <w:sz w:val="24"/>
                <w:szCs w:val="24"/>
                <w:lang w:eastAsia="zh-CN"/>
              </w:rPr>
              <w:t xml:space="preserve"> Построение в ручной графике проекций точки, отрезка прямой, плоскости, и взаимного их расположения.</w:t>
            </w:r>
          </w:p>
        </w:tc>
      </w:tr>
      <w:tr w:rsidR="00305C43" w:rsidRPr="00305C43" w14:paraId="0D4B8061" w14:textId="77777777" w:rsidTr="00C25760">
        <w:trPr>
          <w:cantSplit/>
          <w:trHeight w:val="362"/>
        </w:trPr>
        <w:tc>
          <w:tcPr>
            <w:tcW w:w="2195" w:type="dxa"/>
            <w:vMerge/>
            <w:tcBorders>
              <w:left w:val="single" w:sz="4" w:space="0" w:color="000000"/>
              <w:right w:val="single" w:sz="4" w:space="0" w:color="auto"/>
            </w:tcBorders>
          </w:tcPr>
          <w:p w14:paraId="587BD7E4" w14:textId="77777777" w:rsidR="00305C43" w:rsidRPr="00305C43" w:rsidRDefault="00305C43" w:rsidP="00305C43">
            <w:pPr>
              <w:suppressAutoHyphens/>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auto"/>
              <w:bottom w:val="single" w:sz="4" w:space="0" w:color="000000"/>
            </w:tcBorders>
            <w:vAlign w:val="center"/>
          </w:tcPr>
          <w:p w14:paraId="221629C9" w14:textId="77777777" w:rsidR="00305C43" w:rsidRPr="00305C43" w:rsidRDefault="00305C43" w:rsidP="00305C43">
            <w:pPr>
              <w:suppressAutoHyphens/>
              <w:autoSpaceDE w:val="0"/>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2</w:t>
            </w:r>
          </w:p>
        </w:tc>
        <w:tc>
          <w:tcPr>
            <w:tcW w:w="6379" w:type="dxa"/>
            <w:gridSpan w:val="2"/>
            <w:tcBorders>
              <w:top w:val="single" w:sz="4" w:space="0" w:color="000000"/>
              <w:left w:val="single" w:sz="4" w:space="0" w:color="auto"/>
              <w:bottom w:val="single" w:sz="4" w:space="0" w:color="000000"/>
            </w:tcBorders>
            <w:vAlign w:val="center"/>
          </w:tcPr>
          <w:p w14:paraId="474DC355" w14:textId="77777777" w:rsidR="00305C43" w:rsidRPr="00305C43" w:rsidRDefault="00305C43" w:rsidP="00305C43">
            <w:pPr>
              <w:suppressAutoHyphens/>
              <w:autoSpaceDE w:val="0"/>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Практическое занятие № 12</w:t>
            </w:r>
            <w:r w:rsidRPr="00305C43">
              <w:rPr>
                <w:rFonts w:ascii="Times New Roman" w:hAnsi="Times New Roman"/>
                <w:color w:val="auto"/>
                <w:sz w:val="24"/>
                <w:szCs w:val="24"/>
                <w:lang w:eastAsia="zh-CN"/>
              </w:rPr>
              <w:t xml:space="preserve">. Построение </w:t>
            </w:r>
            <w:r w:rsidRPr="00305C43">
              <w:rPr>
                <w:rFonts w:ascii="Times New Roman" w:hAnsi="Times New Roman"/>
                <w:bCs/>
                <w:color w:val="auto"/>
                <w:sz w:val="24"/>
                <w:szCs w:val="24"/>
                <w:lang w:eastAsia="zh-CN"/>
              </w:rPr>
              <w:t xml:space="preserve">в ручной графике </w:t>
            </w:r>
            <w:r w:rsidRPr="00305C43">
              <w:rPr>
                <w:rFonts w:ascii="Times New Roman" w:hAnsi="Times New Roman"/>
                <w:color w:val="auto"/>
                <w:sz w:val="24"/>
                <w:szCs w:val="24"/>
                <w:lang w:eastAsia="zh-CN"/>
              </w:rPr>
              <w:t>изображений плоских фигур в ортогональных проекциях</w:t>
            </w:r>
          </w:p>
        </w:tc>
      </w:tr>
      <w:tr w:rsidR="00305C43" w:rsidRPr="00305C43" w14:paraId="197F64CD" w14:textId="77777777" w:rsidTr="00C25760">
        <w:trPr>
          <w:cantSplit/>
          <w:trHeight w:val="828"/>
        </w:trPr>
        <w:tc>
          <w:tcPr>
            <w:tcW w:w="2195" w:type="dxa"/>
            <w:vMerge/>
            <w:tcBorders>
              <w:left w:val="single" w:sz="4" w:space="0" w:color="000000"/>
              <w:bottom w:val="nil"/>
              <w:right w:val="single" w:sz="4" w:space="0" w:color="auto"/>
            </w:tcBorders>
          </w:tcPr>
          <w:p w14:paraId="2488BD51"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463" w:type="dxa"/>
            <w:tcBorders>
              <w:left w:val="single" w:sz="4" w:space="0" w:color="auto"/>
              <w:bottom w:val="nil"/>
            </w:tcBorders>
            <w:vAlign w:val="center"/>
          </w:tcPr>
          <w:p w14:paraId="2CD3891F"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3</w:t>
            </w:r>
          </w:p>
        </w:tc>
        <w:tc>
          <w:tcPr>
            <w:tcW w:w="6379" w:type="dxa"/>
            <w:gridSpan w:val="2"/>
            <w:tcBorders>
              <w:left w:val="single" w:sz="4" w:space="0" w:color="auto"/>
              <w:bottom w:val="nil"/>
            </w:tcBorders>
            <w:vAlign w:val="center"/>
          </w:tcPr>
          <w:p w14:paraId="4A4022AF"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Практическое занятие № 13. Построение изображений геометрических тел в ортогональных проекциях.</w:t>
            </w:r>
          </w:p>
        </w:tc>
      </w:tr>
      <w:tr w:rsidR="00305C43" w:rsidRPr="00305C43" w14:paraId="4ECA09E5" w14:textId="77777777" w:rsidTr="00C25760">
        <w:trPr>
          <w:cantSplit/>
          <w:trHeight w:val="446"/>
        </w:trPr>
        <w:tc>
          <w:tcPr>
            <w:tcW w:w="2195" w:type="dxa"/>
            <w:vMerge w:val="restart"/>
            <w:tcBorders>
              <w:top w:val="single" w:sz="4" w:space="0" w:color="000000"/>
              <w:left w:val="single" w:sz="4" w:space="0" w:color="000000"/>
            </w:tcBorders>
          </w:tcPr>
          <w:p w14:paraId="474ABC0D"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color w:val="auto"/>
                <w:sz w:val="24"/>
                <w:szCs w:val="24"/>
                <w:lang w:eastAsia="zh-CN"/>
              </w:rPr>
              <w:t>Тема 2.2.</w:t>
            </w:r>
          </w:p>
          <w:p w14:paraId="191D25AD" w14:textId="77777777" w:rsidR="00305C43" w:rsidRPr="00305C43" w:rsidRDefault="00305C43" w:rsidP="00305C43">
            <w:pPr>
              <w:suppressAutoHyphens/>
              <w:spacing w:line="276" w:lineRule="auto"/>
              <w:jc w:val="both"/>
              <w:rPr>
                <w:rFonts w:ascii="Times New Roman" w:hAnsi="Times New Roman"/>
                <w:b/>
                <w:color w:val="auto"/>
                <w:sz w:val="24"/>
                <w:szCs w:val="24"/>
                <w:lang w:eastAsia="zh-CN"/>
              </w:rPr>
            </w:pPr>
            <w:proofErr w:type="spellStart"/>
            <w:r w:rsidRPr="00305C43">
              <w:rPr>
                <w:rFonts w:ascii="Times New Roman" w:hAnsi="Times New Roman"/>
                <w:b/>
                <w:color w:val="auto"/>
                <w:sz w:val="24"/>
                <w:szCs w:val="24"/>
                <w:lang w:eastAsia="zh-CN"/>
              </w:rPr>
              <w:t>Аксонометричес</w:t>
            </w:r>
            <w:proofErr w:type="spellEnd"/>
            <w:r w:rsidRPr="00305C43">
              <w:rPr>
                <w:rFonts w:ascii="Times New Roman" w:hAnsi="Times New Roman"/>
                <w:b/>
                <w:color w:val="auto"/>
                <w:sz w:val="24"/>
                <w:szCs w:val="24"/>
                <w:lang w:eastAsia="zh-CN"/>
              </w:rPr>
              <w:t>-</w:t>
            </w:r>
          </w:p>
          <w:p w14:paraId="0E3B275B"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
                <w:color w:val="auto"/>
                <w:sz w:val="24"/>
                <w:szCs w:val="24"/>
                <w:lang w:eastAsia="zh-CN"/>
              </w:rPr>
              <w:t>кие проекции</w:t>
            </w:r>
          </w:p>
        </w:tc>
        <w:tc>
          <w:tcPr>
            <w:tcW w:w="6842" w:type="dxa"/>
            <w:gridSpan w:val="3"/>
            <w:tcBorders>
              <w:top w:val="single" w:sz="4" w:space="0" w:color="000000"/>
              <w:left w:val="single" w:sz="4" w:space="0" w:color="000000"/>
              <w:bottom w:val="single" w:sz="4" w:space="0" w:color="000000"/>
              <w:right w:val="single" w:sz="4" w:space="0" w:color="auto"/>
            </w:tcBorders>
            <w:vAlign w:val="center"/>
          </w:tcPr>
          <w:p w14:paraId="0E6188CE" w14:textId="77777777" w:rsidR="00305C43" w:rsidRPr="00305C43" w:rsidRDefault="00305C43" w:rsidP="00305C43">
            <w:pPr>
              <w:suppressAutoHyphens/>
              <w:autoSpaceDE w:val="0"/>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Содержание учебного материала</w:t>
            </w:r>
          </w:p>
        </w:tc>
      </w:tr>
      <w:tr w:rsidR="00305C43" w:rsidRPr="00305C43" w14:paraId="0B9ED6C4" w14:textId="77777777" w:rsidTr="00C25760">
        <w:trPr>
          <w:cantSplit/>
          <w:trHeight w:val="446"/>
        </w:trPr>
        <w:tc>
          <w:tcPr>
            <w:tcW w:w="2195" w:type="dxa"/>
            <w:vMerge/>
            <w:tcBorders>
              <w:left w:val="single" w:sz="4" w:space="0" w:color="000000"/>
            </w:tcBorders>
          </w:tcPr>
          <w:p w14:paraId="37EA85D6"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463" w:type="dxa"/>
            <w:tcBorders>
              <w:left w:val="single" w:sz="4" w:space="0" w:color="000000"/>
              <w:bottom w:val="single" w:sz="4" w:space="0" w:color="auto"/>
              <w:right w:val="single" w:sz="4" w:space="0" w:color="auto"/>
            </w:tcBorders>
            <w:vAlign w:val="center"/>
          </w:tcPr>
          <w:p w14:paraId="3B1D2EF2"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1</w:t>
            </w:r>
          </w:p>
        </w:tc>
        <w:tc>
          <w:tcPr>
            <w:tcW w:w="6379" w:type="dxa"/>
            <w:gridSpan w:val="2"/>
            <w:tcBorders>
              <w:left w:val="single" w:sz="4" w:space="0" w:color="000000"/>
              <w:bottom w:val="single" w:sz="4" w:space="0" w:color="auto"/>
              <w:right w:val="single" w:sz="4" w:space="0" w:color="auto"/>
            </w:tcBorders>
            <w:vAlign w:val="center"/>
          </w:tcPr>
          <w:p w14:paraId="699EC956"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 xml:space="preserve">Прямоугольные и косоугольные аксонометрические проекции. Построение аксонометрических проекций плоских геометрических фигур, многогранных геометрических тел и тел вращения. </w:t>
            </w:r>
          </w:p>
        </w:tc>
      </w:tr>
      <w:tr w:rsidR="00305C43" w:rsidRPr="00305C43" w14:paraId="197CE5FA" w14:textId="77777777" w:rsidTr="00C25760">
        <w:trPr>
          <w:cantSplit/>
          <w:trHeight w:val="446"/>
        </w:trPr>
        <w:tc>
          <w:tcPr>
            <w:tcW w:w="2195" w:type="dxa"/>
            <w:vMerge/>
            <w:tcBorders>
              <w:left w:val="single" w:sz="4" w:space="0" w:color="000000"/>
            </w:tcBorders>
          </w:tcPr>
          <w:p w14:paraId="67A1CD9B" w14:textId="77777777" w:rsidR="00305C43" w:rsidRPr="00305C43" w:rsidRDefault="00305C43" w:rsidP="00305C43">
            <w:pPr>
              <w:suppressAutoHyphens/>
              <w:snapToGrid w:val="0"/>
              <w:spacing w:line="276" w:lineRule="auto"/>
              <w:rPr>
                <w:rFonts w:ascii="Times New Roman" w:hAnsi="Times New Roman"/>
                <w:b/>
                <w:color w:val="auto"/>
                <w:sz w:val="24"/>
                <w:szCs w:val="24"/>
                <w:lang w:eastAsia="zh-CN"/>
              </w:rPr>
            </w:pPr>
          </w:p>
        </w:tc>
        <w:tc>
          <w:tcPr>
            <w:tcW w:w="6842" w:type="dxa"/>
            <w:gridSpan w:val="3"/>
            <w:tcBorders>
              <w:left w:val="single" w:sz="4" w:space="0" w:color="000000"/>
              <w:bottom w:val="single" w:sz="4" w:space="0" w:color="000000"/>
            </w:tcBorders>
            <w:vAlign w:val="center"/>
          </w:tcPr>
          <w:p w14:paraId="45599A2F"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В том числе практических занятий</w:t>
            </w:r>
          </w:p>
        </w:tc>
      </w:tr>
      <w:tr w:rsidR="00305C43" w:rsidRPr="00305C43" w14:paraId="204102E8" w14:textId="77777777" w:rsidTr="00C25760">
        <w:trPr>
          <w:cantSplit/>
          <w:trHeight w:val="446"/>
        </w:trPr>
        <w:tc>
          <w:tcPr>
            <w:tcW w:w="2195" w:type="dxa"/>
            <w:vMerge/>
            <w:tcBorders>
              <w:left w:val="single" w:sz="4" w:space="0" w:color="000000"/>
            </w:tcBorders>
          </w:tcPr>
          <w:p w14:paraId="678F66AF" w14:textId="77777777" w:rsidR="00305C43" w:rsidRPr="00305C43" w:rsidRDefault="00305C43" w:rsidP="00305C43">
            <w:pPr>
              <w:suppressAutoHyphens/>
              <w:snapToGrid w:val="0"/>
              <w:spacing w:line="276" w:lineRule="auto"/>
              <w:rPr>
                <w:rFonts w:ascii="Times New Roman" w:hAnsi="Times New Roman"/>
                <w:b/>
                <w:color w:val="auto"/>
                <w:sz w:val="24"/>
                <w:szCs w:val="24"/>
                <w:lang w:eastAsia="zh-CN"/>
              </w:rPr>
            </w:pPr>
          </w:p>
        </w:tc>
        <w:tc>
          <w:tcPr>
            <w:tcW w:w="463" w:type="dxa"/>
            <w:tcBorders>
              <w:top w:val="single" w:sz="4" w:space="0" w:color="000000"/>
              <w:left w:val="single" w:sz="4" w:space="0" w:color="000000"/>
              <w:bottom w:val="single" w:sz="4" w:space="0" w:color="000000"/>
            </w:tcBorders>
          </w:tcPr>
          <w:p w14:paraId="036330A1"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1</w:t>
            </w:r>
          </w:p>
        </w:tc>
        <w:tc>
          <w:tcPr>
            <w:tcW w:w="6379" w:type="dxa"/>
            <w:gridSpan w:val="2"/>
            <w:tcBorders>
              <w:top w:val="single" w:sz="4" w:space="0" w:color="000000"/>
              <w:left w:val="single" w:sz="4" w:space="0" w:color="000000"/>
              <w:bottom w:val="single" w:sz="4" w:space="0" w:color="000000"/>
            </w:tcBorders>
          </w:tcPr>
          <w:p w14:paraId="0F4D36EE"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Практическое занятие № 14</w:t>
            </w:r>
            <w:r w:rsidRPr="00305C43">
              <w:rPr>
                <w:rFonts w:ascii="Times New Roman" w:hAnsi="Times New Roman"/>
                <w:b/>
                <w:bCs/>
                <w:color w:val="auto"/>
                <w:sz w:val="24"/>
                <w:szCs w:val="24"/>
                <w:lang w:eastAsia="zh-CN"/>
              </w:rPr>
              <w:t xml:space="preserve">. </w:t>
            </w:r>
            <w:r w:rsidRPr="00305C43">
              <w:rPr>
                <w:rFonts w:ascii="Times New Roman" w:hAnsi="Times New Roman"/>
                <w:color w:val="auto"/>
                <w:sz w:val="24"/>
                <w:szCs w:val="24"/>
                <w:lang w:eastAsia="zh-CN"/>
              </w:rPr>
              <w:t xml:space="preserve">Построение </w:t>
            </w:r>
            <w:r w:rsidRPr="00305C43">
              <w:rPr>
                <w:rFonts w:ascii="Times New Roman" w:hAnsi="Times New Roman"/>
                <w:bCs/>
                <w:color w:val="auto"/>
                <w:sz w:val="24"/>
                <w:szCs w:val="24"/>
                <w:lang w:eastAsia="zh-CN"/>
              </w:rPr>
              <w:t xml:space="preserve">в ручной графике </w:t>
            </w:r>
            <w:r w:rsidRPr="00305C43">
              <w:rPr>
                <w:rFonts w:ascii="Times New Roman" w:hAnsi="Times New Roman"/>
                <w:color w:val="auto"/>
                <w:sz w:val="24"/>
                <w:szCs w:val="24"/>
                <w:lang w:eastAsia="zh-CN"/>
              </w:rPr>
              <w:t>изображений плоских фигур и геометрических тел в прямоугольной изометрической проекции.</w:t>
            </w:r>
          </w:p>
        </w:tc>
      </w:tr>
      <w:tr w:rsidR="00305C43" w:rsidRPr="00305C43" w14:paraId="79338AB1" w14:textId="77777777" w:rsidTr="00C25760">
        <w:trPr>
          <w:cantSplit/>
          <w:trHeight w:val="545"/>
        </w:trPr>
        <w:tc>
          <w:tcPr>
            <w:tcW w:w="2195" w:type="dxa"/>
            <w:vMerge/>
            <w:tcBorders>
              <w:left w:val="single" w:sz="4" w:space="0" w:color="000000"/>
            </w:tcBorders>
          </w:tcPr>
          <w:p w14:paraId="79194BD4"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000000"/>
              <w:bottom w:val="single" w:sz="4" w:space="0" w:color="000000"/>
            </w:tcBorders>
          </w:tcPr>
          <w:p w14:paraId="5A7F0424"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2</w:t>
            </w:r>
          </w:p>
        </w:tc>
        <w:tc>
          <w:tcPr>
            <w:tcW w:w="6379" w:type="dxa"/>
            <w:gridSpan w:val="2"/>
            <w:tcBorders>
              <w:top w:val="single" w:sz="4" w:space="0" w:color="000000"/>
              <w:left w:val="single" w:sz="4" w:space="0" w:color="000000"/>
              <w:bottom w:val="single" w:sz="4" w:space="0" w:color="000000"/>
            </w:tcBorders>
          </w:tcPr>
          <w:p w14:paraId="55CECA4B"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 xml:space="preserve">Практическое занятие № 15. </w:t>
            </w:r>
            <w:r w:rsidRPr="00305C43">
              <w:rPr>
                <w:rFonts w:ascii="Times New Roman" w:hAnsi="Times New Roman"/>
                <w:color w:val="auto"/>
                <w:sz w:val="24"/>
                <w:szCs w:val="24"/>
                <w:lang w:eastAsia="zh-CN"/>
              </w:rPr>
              <w:t xml:space="preserve">Построение </w:t>
            </w:r>
            <w:r w:rsidRPr="00305C43">
              <w:rPr>
                <w:rFonts w:ascii="Times New Roman" w:hAnsi="Times New Roman"/>
                <w:bCs/>
                <w:color w:val="auto"/>
                <w:sz w:val="24"/>
                <w:szCs w:val="24"/>
                <w:lang w:eastAsia="zh-CN"/>
              </w:rPr>
              <w:t xml:space="preserve">в ручной графике </w:t>
            </w:r>
            <w:r w:rsidRPr="00305C43">
              <w:rPr>
                <w:rFonts w:ascii="Times New Roman" w:hAnsi="Times New Roman"/>
                <w:color w:val="auto"/>
                <w:sz w:val="24"/>
                <w:szCs w:val="24"/>
                <w:lang w:eastAsia="zh-CN"/>
              </w:rPr>
              <w:t>аксонометрической проекции группы геометрических тел</w:t>
            </w:r>
          </w:p>
        </w:tc>
      </w:tr>
      <w:tr w:rsidR="00305C43" w:rsidRPr="00305C43" w14:paraId="0ABE2144" w14:textId="77777777" w:rsidTr="00C25760">
        <w:trPr>
          <w:cantSplit/>
          <w:trHeight w:val="697"/>
        </w:trPr>
        <w:tc>
          <w:tcPr>
            <w:tcW w:w="2195" w:type="dxa"/>
            <w:vMerge/>
            <w:tcBorders>
              <w:left w:val="single" w:sz="4" w:space="0" w:color="000000"/>
            </w:tcBorders>
          </w:tcPr>
          <w:p w14:paraId="495C9446"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6842" w:type="dxa"/>
            <w:gridSpan w:val="3"/>
            <w:tcBorders>
              <w:top w:val="single" w:sz="4" w:space="0" w:color="auto"/>
              <w:left w:val="single" w:sz="4" w:space="0" w:color="000000"/>
              <w:bottom w:val="single" w:sz="4" w:space="0" w:color="000000"/>
            </w:tcBorders>
            <w:vAlign w:val="center"/>
          </w:tcPr>
          <w:p w14:paraId="7FB11186" w14:textId="77777777" w:rsidR="00305C43" w:rsidRPr="00305C43" w:rsidRDefault="00305C43" w:rsidP="00305C43">
            <w:pPr>
              <w:rPr>
                <w:rFonts w:ascii="Times New Roman" w:hAnsi="Times New Roman"/>
                <w:b/>
                <w:bCs/>
                <w:color w:val="auto"/>
                <w:szCs w:val="22"/>
              </w:rPr>
            </w:pPr>
            <w:r w:rsidRPr="00305C43">
              <w:rPr>
                <w:rFonts w:ascii="Times New Roman" w:hAnsi="Times New Roman"/>
                <w:b/>
                <w:bCs/>
                <w:color w:val="auto"/>
                <w:szCs w:val="22"/>
              </w:rPr>
              <w:t>В том числе самостоятельная работа обучающихся</w:t>
            </w:r>
          </w:p>
          <w:p w14:paraId="46FA488D"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
                <w:bCs/>
                <w:color w:val="auto"/>
                <w:sz w:val="24"/>
                <w:szCs w:val="24"/>
                <w:lang w:eastAsia="zh-CN"/>
              </w:rPr>
            </w:pPr>
            <w:r w:rsidRPr="00305C43">
              <w:rPr>
                <w:rFonts w:ascii="Times New Roman" w:hAnsi="Times New Roman"/>
                <w:bCs/>
                <w:i/>
                <w:color w:val="auto"/>
                <w:sz w:val="20"/>
                <w:szCs w:val="22"/>
              </w:rPr>
              <w:t>Необходимость и тематика определяются образовательной организацией</w:t>
            </w:r>
          </w:p>
        </w:tc>
      </w:tr>
      <w:tr w:rsidR="00305C43" w:rsidRPr="00305C43" w14:paraId="4756F70F" w14:textId="77777777" w:rsidTr="00C25760">
        <w:trPr>
          <w:cantSplit/>
          <w:trHeight w:val="273"/>
        </w:trPr>
        <w:tc>
          <w:tcPr>
            <w:tcW w:w="9037" w:type="dxa"/>
            <w:gridSpan w:val="4"/>
            <w:tcBorders>
              <w:top w:val="single" w:sz="4" w:space="0" w:color="auto"/>
              <w:left w:val="single" w:sz="4" w:space="0" w:color="000000"/>
            </w:tcBorders>
          </w:tcPr>
          <w:p w14:paraId="3B0EF197" w14:textId="12EA1551"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
                <w:color w:val="auto"/>
                <w:sz w:val="24"/>
                <w:szCs w:val="24"/>
                <w:lang w:eastAsia="zh-CN"/>
              </w:rPr>
              <w:t>Раздел 3. Основы технического черчения (</w:t>
            </w:r>
            <w:r w:rsidR="0027576F">
              <w:rPr>
                <w:rFonts w:ascii="Times New Roman" w:hAnsi="Times New Roman"/>
                <w:b/>
                <w:color w:val="auto"/>
                <w:sz w:val="24"/>
                <w:szCs w:val="24"/>
                <w:lang w:eastAsia="zh-CN"/>
              </w:rPr>
              <w:t>8</w:t>
            </w:r>
            <w:r w:rsidRPr="00305C43">
              <w:rPr>
                <w:rFonts w:ascii="Times New Roman" w:hAnsi="Times New Roman"/>
                <w:b/>
                <w:color w:val="auto"/>
                <w:sz w:val="24"/>
                <w:szCs w:val="24"/>
                <w:lang w:eastAsia="zh-CN"/>
              </w:rPr>
              <w:t>)</w:t>
            </w:r>
          </w:p>
        </w:tc>
      </w:tr>
      <w:tr w:rsidR="00305C43" w:rsidRPr="00305C43" w14:paraId="224250F9" w14:textId="77777777" w:rsidTr="00C25760">
        <w:trPr>
          <w:cantSplit/>
          <w:trHeight w:val="299"/>
        </w:trPr>
        <w:tc>
          <w:tcPr>
            <w:tcW w:w="2195" w:type="dxa"/>
            <w:vMerge w:val="restart"/>
            <w:tcBorders>
              <w:top w:val="single" w:sz="4" w:space="0" w:color="000000"/>
              <w:left w:val="single" w:sz="4" w:space="0" w:color="000000"/>
            </w:tcBorders>
          </w:tcPr>
          <w:p w14:paraId="6E50E60B"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color w:val="auto"/>
                <w:sz w:val="24"/>
                <w:szCs w:val="24"/>
                <w:lang w:eastAsia="zh-CN"/>
              </w:rPr>
              <w:t>Тема 3.1.</w:t>
            </w:r>
          </w:p>
          <w:p w14:paraId="30962DE8"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
                <w:color w:val="auto"/>
                <w:sz w:val="24"/>
                <w:szCs w:val="24"/>
                <w:lang w:eastAsia="zh-CN"/>
              </w:rPr>
              <w:t>Виды, сечения, разрезы</w:t>
            </w:r>
          </w:p>
        </w:tc>
        <w:tc>
          <w:tcPr>
            <w:tcW w:w="6842" w:type="dxa"/>
            <w:gridSpan w:val="3"/>
            <w:tcBorders>
              <w:top w:val="single" w:sz="4" w:space="0" w:color="000000"/>
              <w:left w:val="single" w:sz="4" w:space="0" w:color="000000"/>
              <w:bottom w:val="single" w:sz="4" w:space="0" w:color="000000"/>
              <w:right w:val="single" w:sz="4" w:space="0" w:color="auto"/>
            </w:tcBorders>
          </w:tcPr>
          <w:p w14:paraId="0C6BE524" w14:textId="77777777" w:rsidR="00305C43" w:rsidRPr="00305C43" w:rsidRDefault="00305C43" w:rsidP="00305C43">
            <w:pPr>
              <w:tabs>
                <w:tab w:val="center" w:pos="4677"/>
                <w:tab w:val="right" w:pos="9355"/>
              </w:tabs>
              <w:suppressAutoHyphens/>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Содержание учебного материала</w:t>
            </w:r>
          </w:p>
        </w:tc>
      </w:tr>
      <w:tr w:rsidR="00305C43" w:rsidRPr="00305C43" w14:paraId="5C28E4FC" w14:textId="77777777" w:rsidTr="00C25760">
        <w:trPr>
          <w:cantSplit/>
          <w:trHeight w:val="299"/>
        </w:trPr>
        <w:tc>
          <w:tcPr>
            <w:tcW w:w="2195" w:type="dxa"/>
            <w:vMerge/>
            <w:tcBorders>
              <w:top w:val="single" w:sz="4" w:space="0" w:color="000000"/>
              <w:left w:val="single" w:sz="4" w:space="0" w:color="000000"/>
            </w:tcBorders>
          </w:tcPr>
          <w:p w14:paraId="65293174"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6842" w:type="dxa"/>
            <w:gridSpan w:val="3"/>
            <w:tcBorders>
              <w:top w:val="single" w:sz="4" w:space="0" w:color="000000"/>
              <w:left w:val="single" w:sz="4" w:space="0" w:color="000000"/>
              <w:bottom w:val="single" w:sz="4" w:space="0" w:color="000000"/>
              <w:right w:val="single" w:sz="4" w:space="0" w:color="auto"/>
            </w:tcBorders>
          </w:tcPr>
          <w:p w14:paraId="785B168A" w14:textId="77777777" w:rsidR="00305C43" w:rsidRPr="00305C43" w:rsidRDefault="00305C43" w:rsidP="00305C43">
            <w:pPr>
              <w:tabs>
                <w:tab w:val="left" w:pos="628"/>
                <w:tab w:val="center" w:pos="4677"/>
                <w:tab w:val="right" w:pos="9355"/>
              </w:tabs>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Способы изображения предметов и расположение их на чертеже. Виды– основные, дополнительные, местные. </w:t>
            </w:r>
          </w:p>
          <w:p w14:paraId="597C9F72" w14:textId="77777777" w:rsidR="00305C43" w:rsidRPr="00305C43" w:rsidRDefault="00305C43" w:rsidP="00305C43">
            <w:pPr>
              <w:tabs>
                <w:tab w:val="center" w:pos="4677"/>
                <w:tab w:val="right" w:pos="9355"/>
              </w:tabs>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Сечения – наложенные, вынесенные, их обозначение, правила выполнения.</w:t>
            </w:r>
          </w:p>
          <w:p w14:paraId="1CFDC73C" w14:textId="77777777" w:rsidR="00305C43" w:rsidRPr="00305C43" w:rsidRDefault="00305C43" w:rsidP="00305C43">
            <w:pPr>
              <w:tabs>
                <w:tab w:val="center" w:pos="4677"/>
                <w:tab w:val="right" w:pos="9355"/>
              </w:tabs>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Разрезы – простые, сложные, местные. Отличие разреза от сечения. Расположение и обозначение разрезов. Соединение части вида с частью разреза.</w:t>
            </w:r>
          </w:p>
          <w:p w14:paraId="4ED11513"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Условности и упрощения, применяемые при выполнении разрезов и сечений,</w:t>
            </w:r>
          </w:p>
          <w:p w14:paraId="4622504B" w14:textId="77777777" w:rsidR="00305C43" w:rsidRPr="00305C43" w:rsidRDefault="00305C43" w:rsidP="00305C43">
            <w:pPr>
              <w:tabs>
                <w:tab w:val="center" w:pos="4677"/>
                <w:tab w:val="right" w:pos="9355"/>
              </w:tabs>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Порядок построения модели в аксонометрии с вырезом одной четверти.</w:t>
            </w:r>
          </w:p>
          <w:p w14:paraId="2D6F37A5" w14:textId="77777777" w:rsidR="00305C43" w:rsidRPr="00305C43" w:rsidRDefault="00305C43" w:rsidP="00305C43">
            <w:pPr>
              <w:tabs>
                <w:tab w:val="center" w:pos="4677"/>
                <w:tab w:val="right" w:pos="9355"/>
              </w:tabs>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Определение необходимого и достаточного числа изображений на чертеже.</w:t>
            </w:r>
          </w:p>
          <w:p w14:paraId="1EB68C16" w14:textId="77777777" w:rsidR="00305C43" w:rsidRPr="00305C43" w:rsidRDefault="00305C43" w:rsidP="00305C43">
            <w:pPr>
              <w:tabs>
                <w:tab w:val="center" w:pos="4677"/>
                <w:tab w:val="right" w:pos="9355"/>
              </w:tabs>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 xml:space="preserve">Выносные элементы. </w:t>
            </w:r>
          </w:p>
        </w:tc>
      </w:tr>
      <w:tr w:rsidR="00305C43" w:rsidRPr="00305C43" w14:paraId="35330EB2" w14:textId="77777777" w:rsidTr="00C25760">
        <w:trPr>
          <w:cantSplit/>
          <w:trHeight w:val="299"/>
        </w:trPr>
        <w:tc>
          <w:tcPr>
            <w:tcW w:w="2195" w:type="dxa"/>
            <w:vMerge/>
            <w:tcBorders>
              <w:top w:val="single" w:sz="4" w:space="0" w:color="000000"/>
              <w:left w:val="single" w:sz="4" w:space="0" w:color="000000"/>
            </w:tcBorders>
          </w:tcPr>
          <w:p w14:paraId="27E56BD8"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6842" w:type="dxa"/>
            <w:gridSpan w:val="3"/>
            <w:tcBorders>
              <w:top w:val="single" w:sz="4" w:space="0" w:color="000000"/>
              <w:left w:val="single" w:sz="4" w:space="0" w:color="000000"/>
              <w:bottom w:val="single" w:sz="4" w:space="0" w:color="000000"/>
            </w:tcBorders>
          </w:tcPr>
          <w:p w14:paraId="2766FE35"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В том числе практических занятий</w:t>
            </w:r>
          </w:p>
        </w:tc>
      </w:tr>
      <w:tr w:rsidR="00305C43" w:rsidRPr="00305C43" w14:paraId="35CB167D" w14:textId="77777777" w:rsidTr="00C25760">
        <w:trPr>
          <w:cantSplit/>
          <w:trHeight w:val="408"/>
        </w:trPr>
        <w:tc>
          <w:tcPr>
            <w:tcW w:w="2195" w:type="dxa"/>
            <w:vMerge/>
            <w:tcBorders>
              <w:top w:val="single" w:sz="4" w:space="0" w:color="000000"/>
              <w:left w:val="single" w:sz="4" w:space="0" w:color="000000"/>
            </w:tcBorders>
          </w:tcPr>
          <w:p w14:paraId="02C79B88"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3EA67437"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1</w:t>
            </w:r>
          </w:p>
        </w:tc>
        <w:tc>
          <w:tcPr>
            <w:tcW w:w="6237" w:type="dxa"/>
            <w:tcBorders>
              <w:top w:val="single" w:sz="4" w:space="0" w:color="000000"/>
              <w:left w:val="single" w:sz="4" w:space="0" w:color="000000"/>
              <w:bottom w:val="single" w:sz="4" w:space="0" w:color="000000"/>
            </w:tcBorders>
            <w:vAlign w:val="center"/>
          </w:tcPr>
          <w:p w14:paraId="12C54A96"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 xml:space="preserve">Практическое занятие № 16. </w:t>
            </w:r>
            <w:r w:rsidRPr="00305C43">
              <w:rPr>
                <w:rFonts w:ascii="Times New Roman" w:hAnsi="Times New Roman"/>
                <w:color w:val="auto"/>
                <w:sz w:val="24"/>
                <w:szCs w:val="24"/>
                <w:lang w:eastAsia="zh-CN"/>
              </w:rPr>
              <w:t>Способы изображения предметов и расположение их на чертеже. Виды.</w:t>
            </w:r>
          </w:p>
        </w:tc>
      </w:tr>
      <w:tr w:rsidR="00305C43" w:rsidRPr="00305C43" w14:paraId="3A325145" w14:textId="77777777" w:rsidTr="00C25760">
        <w:trPr>
          <w:cantSplit/>
          <w:trHeight w:val="263"/>
        </w:trPr>
        <w:tc>
          <w:tcPr>
            <w:tcW w:w="2195" w:type="dxa"/>
            <w:vMerge/>
            <w:tcBorders>
              <w:top w:val="single" w:sz="4" w:space="0" w:color="000000"/>
              <w:left w:val="single" w:sz="4" w:space="0" w:color="000000"/>
            </w:tcBorders>
          </w:tcPr>
          <w:p w14:paraId="4B2A8384"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39042B15"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2</w:t>
            </w:r>
          </w:p>
        </w:tc>
        <w:tc>
          <w:tcPr>
            <w:tcW w:w="6237" w:type="dxa"/>
            <w:tcBorders>
              <w:top w:val="single" w:sz="4" w:space="0" w:color="000000"/>
              <w:left w:val="single" w:sz="4" w:space="0" w:color="000000"/>
              <w:bottom w:val="single" w:sz="4" w:space="0" w:color="000000"/>
            </w:tcBorders>
            <w:vAlign w:val="center"/>
          </w:tcPr>
          <w:p w14:paraId="6FF58D15"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Практическое занятие № 17.</w:t>
            </w:r>
            <w:r w:rsidRPr="00305C43">
              <w:rPr>
                <w:rFonts w:ascii="Times New Roman" w:hAnsi="Times New Roman"/>
                <w:color w:val="auto"/>
                <w:sz w:val="24"/>
                <w:szCs w:val="24"/>
                <w:lang w:eastAsia="zh-CN"/>
              </w:rPr>
              <w:t xml:space="preserve"> Построение с использованием САПР трех видов модели по ее аксонометрическому изображению</w:t>
            </w:r>
          </w:p>
        </w:tc>
      </w:tr>
      <w:tr w:rsidR="00305C43" w:rsidRPr="00305C43" w14:paraId="7B9BC835" w14:textId="77777777" w:rsidTr="00C25760">
        <w:trPr>
          <w:cantSplit/>
          <w:trHeight w:val="263"/>
        </w:trPr>
        <w:tc>
          <w:tcPr>
            <w:tcW w:w="2195" w:type="dxa"/>
            <w:vMerge/>
            <w:tcBorders>
              <w:top w:val="single" w:sz="4" w:space="0" w:color="000000"/>
              <w:left w:val="single" w:sz="4" w:space="0" w:color="000000"/>
            </w:tcBorders>
          </w:tcPr>
          <w:p w14:paraId="37649A9C"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298C24A5" w14:textId="77777777" w:rsidR="00305C43" w:rsidRPr="00305C43" w:rsidRDefault="00305C43" w:rsidP="00305C43">
            <w:pPr>
              <w:suppressAutoHyphens/>
              <w:spacing w:line="276" w:lineRule="auto"/>
              <w:jc w:val="both"/>
              <w:rPr>
                <w:rFonts w:ascii="Times New Roman" w:hAnsi="Times New Roman"/>
                <w:bCs/>
                <w:color w:val="auto"/>
                <w:sz w:val="24"/>
                <w:szCs w:val="24"/>
                <w:lang w:eastAsia="zh-CN"/>
              </w:rPr>
            </w:pPr>
            <w:r w:rsidRPr="00305C43">
              <w:rPr>
                <w:rFonts w:ascii="Times New Roman" w:hAnsi="Times New Roman"/>
                <w:bCs/>
                <w:color w:val="auto"/>
                <w:sz w:val="24"/>
                <w:szCs w:val="24"/>
                <w:lang w:eastAsia="zh-CN"/>
              </w:rPr>
              <w:t>3</w:t>
            </w:r>
          </w:p>
        </w:tc>
        <w:tc>
          <w:tcPr>
            <w:tcW w:w="6237" w:type="dxa"/>
            <w:tcBorders>
              <w:top w:val="single" w:sz="4" w:space="0" w:color="000000"/>
              <w:left w:val="single" w:sz="4" w:space="0" w:color="000000"/>
              <w:bottom w:val="single" w:sz="4" w:space="0" w:color="000000"/>
            </w:tcBorders>
            <w:vAlign w:val="center"/>
          </w:tcPr>
          <w:p w14:paraId="00669CD8" w14:textId="77777777" w:rsidR="00305C43" w:rsidRPr="00305C43" w:rsidRDefault="00305C43" w:rsidP="00305C43">
            <w:pPr>
              <w:suppressAutoHyphens/>
              <w:spacing w:line="276" w:lineRule="auto"/>
              <w:jc w:val="both"/>
              <w:rPr>
                <w:rFonts w:ascii="Times New Roman" w:hAnsi="Times New Roman"/>
                <w:bCs/>
                <w:color w:val="auto"/>
                <w:sz w:val="24"/>
                <w:szCs w:val="24"/>
                <w:lang w:eastAsia="zh-CN"/>
              </w:rPr>
            </w:pPr>
            <w:r w:rsidRPr="00305C43">
              <w:rPr>
                <w:rFonts w:ascii="Times New Roman" w:hAnsi="Times New Roman"/>
                <w:bCs/>
                <w:color w:val="auto"/>
                <w:sz w:val="24"/>
                <w:szCs w:val="24"/>
                <w:lang w:eastAsia="zh-CN"/>
              </w:rPr>
              <w:t xml:space="preserve">Практическое </w:t>
            </w:r>
            <w:r w:rsidRPr="00305C43">
              <w:rPr>
                <w:rFonts w:ascii="Times New Roman" w:hAnsi="Times New Roman"/>
                <w:color w:val="auto"/>
                <w:sz w:val="24"/>
                <w:szCs w:val="24"/>
                <w:lang w:eastAsia="zh-CN"/>
              </w:rPr>
              <w:t>занятие № 18. Построение с использованием САПР по двум данным видам модели ее аксонометрического изображения</w:t>
            </w:r>
          </w:p>
        </w:tc>
      </w:tr>
      <w:tr w:rsidR="00305C43" w:rsidRPr="00305C43" w14:paraId="4A4FD5B8" w14:textId="77777777" w:rsidTr="00C25760">
        <w:trPr>
          <w:cantSplit/>
          <w:trHeight w:val="561"/>
        </w:trPr>
        <w:tc>
          <w:tcPr>
            <w:tcW w:w="2195" w:type="dxa"/>
            <w:vMerge/>
            <w:tcBorders>
              <w:top w:val="single" w:sz="4" w:space="0" w:color="000000"/>
              <w:left w:val="single" w:sz="4" w:space="0" w:color="000000"/>
            </w:tcBorders>
          </w:tcPr>
          <w:p w14:paraId="225C8CDF"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5395135D"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4</w:t>
            </w:r>
          </w:p>
        </w:tc>
        <w:tc>
          <w:tcPr>
            <w:tcW w:w="6237" w:type="dxa"/>
            <w:tcBorders>
              <w:top w:val="single" w:sz="4" w:space="0" w:color="000000"/>
              <w:left w:val="single" w:sz="4" w:space="0" w:color="000000"/>
              <w:bottom w:val="single" w:sz="4" w:space="0" w:color="000000"/>
            </w:tcBorders>
            <w:vAlign w:val="center"/>
          </w:tcPr>
          <w:p w14:paraId="1914B426"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Практическое занятие № 19.</w:t>
            </w:r>
            <w:r w:rsidRPr="00305C43">
              <w:rPr>
                <w:rFonts w:ascii="Times New Roman" w:hAnsi="Times New Roman"/>
                <w:color w:val="auto"/>
                <w:sz w:val="24"/>
                <w:szCs w:val="24"/>
                <w:lang w:eastAsia="zh-CN"/>
              </w:rPr>
              <w:t xml:space="preserve"> Разрезы. Сечения.</w:t>
            </w:r>
          </w:p>
        </w:tc>
      </w:tr>
      <w:tr w:rsidR="00305C43" w:rsidRPr="00305C43" w14:paraId="3EC2219A" w14:textId="77777777" w:rsidTr="00C25760">
        <w:trPr>
          <w:cantSplit/>
          <w:trHeight w:val="361"/>
        </w:trPr>
        <w:tc>
          <w:tcPr>
            <w:tcW w:w="2195" w:type="dxa"/>
            <w:vMerge/>
            <w:tcBorders>
              <w:top w:val="single" w:sz="4" w:space="0" w:color="000000"/>
              <w:left w:val="single" w:sz="4" w:space="0" w:color="000000"/>
            </w:tcBorders>
          </w:tcPr>
          <w:p w14:paraId="73C6CB5B"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2C746842"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5</w:t>
            </w:r>
          </w:p>
        </w:tc>
        <w:tc>
          <w:tcPr>
            <w:tcW w:w="6237" w:type="dxa"/>
            <w:tcBorders>
              <w:top w:val="single" w:sz="4" w:space="0" w:color="000000"/>
              <w:left w:val="single" w:sz="4" w:space="0" w:color="000000"/>
              <w:bottom w:val="single" w:sz="4" w:space="0" w:color="000000"/>
            </w:tcBorders>
            <w:vAlign w:val="center"/>
          </w:tcPr>
          <w:p w14:paraId="08D06BBF"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Практическое занятие № 20. Построение с использованием САПР простых разрезов. Соединение части вида с частью разреза.</w:t>
            </w:r>
          </w:p>
        </w:tc>
      </w:tr>
      <w:tr w:rsidR="00305C43" w:rsidRPr="00305C43" w14:paraId="42B8600D" w14:textId="77777777" w:rsidTr="00C25760">
        <w:trPr>
          <w:cantSplit/>
          <w:trHeight w:val="290"/>
        </w:trPr>
        <w:tc>
          <w:tcPr>
            <w:tcW w:w="2195" w:type="dxa"/>
            <w:vMerge/>
            <w:tcBorders>
              <w:top w:val="single" w:sz="4" w:space="0" w:color="000000"/>
              <w:left w:val="single" w:sz="4" w:space="0" w:color="000000"/>
            </w:tcBorders>
          </w:tcPr>
          <w:p w14:paraId="388FF906"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06511A20"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6-7</w:t>
            </w:r>
          </w:p>
        </w:tc>
        <w:tc>
          <w:tcPr>
            <w:tcW w:w="6237" w:type="dxa"/>
            <w:tcBorders>
              <w:top w:val="single" w:sz="4" w:space="0" w:color="000000"/>
              <w:left w:val="single" w:sz="4" w:space="0" w:color="000000"/>
              <w:bottom w:val="single" w:sz="4" w:space="0" w:color="000000"/>
            </w:tcBorders>
            <w:vAlign w:val="center"/>
          </w:tcPr>
          <w:p w14:paraId="7063E0EA"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Практические занятия № 21,22</w:t>
            </w:r>
            <w:r w:rsidRPr="00305C43">
              <w:rPr>
                <w:rFonts w:ascii="Times New Roman" w:hAnsi="Times New Roman"/>
                <w:color w:val="auto"/>
                <w:sz w:val="24"/>
                <w:szCs w:val="24"/>
                <w:lang w:eastAsia="zh-CN"/>
              </w:rPr>
              <w:t>. Построение с использованием САПР аксонометрического изображения детали по ее комплексному чертежу. Выполнение выреза ¼ части аксонометрического изображения детали</w:t>
            </w:r>
          </w:p>
        </w:tc>
      </w:tr>
      <w:tr w:rsidR="00305C43" w:rsidRPr="00305C43" w14:paraId="38ED6EB1" w14:textId="77777777" w:rsidTr="00C25760">
        <w:trPr>
          <w:cantSplit/>
          <w:trHeight w:val="368"/>
        </w:trPr>
        <w:tc>
          <w:tcPr>
            <w:tcW w:w="2195" w:type="dxa"/>
            <w:vMerge w:val="restart"/>
            <w:tcBorders>
              <w:top w:val="single" w:sz="4" w:space="0" w:color="000000"/>
              <w:left w:val="single" w:sz="4" w:space="0" w:color="000000"/>
            </w:tcBorders>
          </w:tcPr>
          <w:p w14:paraId="3649B40E"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color w:val="auto"/>
                <w:sz w:val="24"/>
                <w:szCs w:val="24"/>
                <w:lang w:eastAsia="zh-CN"/>
              </w:rPr>
              <w:t>Тема 3.2.</w:t>
            </w:r>
          </w:p>
          <w:p w14:paraId="448D550D"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Технический рисунок</w:t>
            </w:r>
          </w:p>
        </w:tc>
        <w:tc>
          <w:tcPr>
            <w:tcW w:w="6842" w:type="dxa"/>
            <w:gridSpan w:val="3"/>
            <w:tcBorders>
              <w:top w:val="single" w:sz="4" w:space="0" w:color="000000"/>
              <w:left w:val="single" w:sz="4" w:space="0" w:color="000000"/>
              <w:bottom w:val="single" w:sz="4" w:space="0" w:color="000000"/>
            </w:tcBorders>
            <w:vAlign w:val="center"/>
          </w:tcPr>
          <w:p w14:paraId="7D04B700" w14:textId="77777777" w:rsidR="00305C43" w:rsidRPr="00305C43" w:rsidRDefault="00305C43" w:rsidP="00305C43">
            <w:pPr>
              <w:suppressAutoHyphens/>
              <w:autoSpaceDE w:val="0"/>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Содержание учебного материала</w:t>
            </w:r>
          </w:p>
        </w:tc>
      </w:tr>
      <w:tr w:rsidR="00305C43" w:rsidRPr="00305C43" w14:paraId="5024F1C1" w14:textId="77777777" w:rsidTr="00C25760">
        <w:trPr>
          <w:cantSplit/>
          <w:trHeight w:val="368"/>
        </w:trPr>
        <w:tc>
          <w:tcPr>
            <w:tcW w:w="2195" w:type="dxa"/>
            <w:vMerge/>
            <w:tcBorders>
              <w:left w:val="single" w:sz="4" w:space="0" w:color="000000"/>
            </w:tcBorders>
          </w:tcPr>
          <w:p w14:paraId="07BC412A" w14:textId="77777777" w:rsidR="00305C43" w:rsidRPr="00305C43" w:rsidRDefault="00305C43" w:rsidP="00305C43">
            <w:pPr>
              <w:suppressAutoHyphens/>
              <w:snapToGrid w:val="0"/>
              <w:spacing w:line="276" w:lineRule="auto"/>
              <w:rPr>
                <w:rFonts w:ascii="Times New Roman" w:hAnsi="Times New Roman"/>
                <w:b/>
                <w:color w:val="auto"/>
                <w:sz w:val="24"/>
                <w:szCs w:val="24"/>
                <w:lang w:eastAsia="zh-CN"/>
              </w:rPr>
            </w:pPr>
          </w:p>
        </w:tc>
        <w:tc>
          <w:tcPr>
            <w:tcW w:w="6842" w:type="dxa"/>
            <w:gridSpan w:val="3"/>
            <w:tcBorders>
              <w:left w:val="single" w:sz="4" w:space="0" w:color="000000"/>
              <w:bottom w:val="single" w:sz="4" w:space="0" w:color="000000"/>
            </w:tcBorders>
            <w:vAlign w:val="center"/>
          </w:tcPr>
          <w:p w14:paraId="5C1C98F6"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Технический рисунок. Назначение. Последовательность выполнения технического рисунка</w:t>
            </w:r>
          </w:p>
        </w:tc>
      </w:tr>
      <w:tr w:rsidR="00305C43" w:rsidRPr="00305C43" w14:paraId="5698F687" w14:textId="77777777" w:rsidTr="00C25760">
        <w:trPr>
          <w:cantSplit/>
          <w:trHeight w:val="368"/>
        </w:trPr>
        <w:tc>
          <w:tcPr>
            <w:tcW w:w="2195" w:type="dxa"/>
            <w:vMerge/>
            <w:tcBorders>
              <w:left w:val="single" w:sz="4" w:space="0" w:color="000000"/>
            </w:tcBorders>
          </w:tcPr>
          <w:p w14:paraId="345B5188" w14:textId="77777777" w:rsidR="00305C43" w:rsidRPr="00305C43" w:rsidRDefault="00305C43" w:rsidP="00305C43">
            <w:pPr>
              <w:suppressAutoHyphens/>
              <w:snapToGrid w:val="0"/>
              <w:spacing w:line="276" w:lineRule="auto"/>
              <w:rPr>
                <w:rFonts w:ascii="Times New Roman" w:hAnsi="Times New Roman"/>
                <w:b/>
                <w:color w:val="auto"/>
                <w:sz w:val="24"/>
                <w:szCs w:val="24"/>
                <w:lang w:eastAsia="zh-CN"/>
              </w:rPr>
            </w:pPr>
          </w:p>
        </w:tc>
        <w:tc>
          <w:tcPr>
            <w:tcW w:w="6842" w:type="dxa"/>
            <w:gridSpan w:val="3"/>
            <w:tcBorders>
              <w:left w:val="single" w:sz="4" w:space="0" w:color="000000"/>
              <w:bottom w:val="single" w:sz="4" w:space="0" w:color="auto"/>
            </w:tcBorders>
            <w:vAlign w:val="center"/>
          </w:tcPr>
          <w:p w14:paraId="2E538EC5"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В том числе практических занятий</w:t>
            </w:r>
          </w:p>
        </w:tc>
      </w:tr>
      <w:tr w:rsidR="00305C43" w:rsidRPr="00305C43" w14:paraId="625E1F23" w14:textId="77777777" w:rsidTr="00C25760">
        <w:trPr>
          <w:cantSplit/>
          <w:trHeight w:val="447"/>
        </w:trPr>
        <w:tc>
          <w:tcPr>
            <w:tcW w:w="2195" w:type="dxa"/>
            <w:vMerge/>
            <w:tcBorders>
              <w:left w:val="single" w:sz="4" w:space="0" w:color="000000"/>
            </w:tcBorders>
          </w:tcPr>
          <w:p w14:paraId="45368683"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auto"/>
              <w:left w:val="single" w:sz="4" w:space="0" w:color="000000"/>
              <w:bottom w:val="single" w:sz="4" w:space="0" w:color="auto"/>
            </w:tcBorders>
          </w:tcPr>
          <w:p w14:paraId="57D337E4" w14:textId="77777777" w:rsidR="00305C43" w:rsidRPr="00305C43" w:rsidRDefault="00305C43" w:rsidP="00305C43">
            <w:pPr>
              <w:tabs>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1</w:t>
            </w:r>
          </w:p>
        </w:tc>
        <w:tc>
          <w:tcPr>
            <w:tcW w:w="6379" w:type="dxa"/>
            <w:gridSpan w:val="2"/>
            <w:tcBorders>
              <w:top w:val="single" w:sz="4" w:space="0" w:color="auto"/>
              <w:left w:val="single" w:sz="4" w:space="0" w:color="000000"/>
              <w:bottom w:val="single" w:sz="4" w:space="0" w:color="auto"/>
            </w:tcBorders>
          </w:tcPr>
          <w:p w14:paraId="5D13F9AC" w14:textId="77777777" w:rsidR="00305C43" w:rsidRPr="00305C43" w:rsidRDefault="00305C43" w:rsidP="00305C43">
            <w:pPr>
              <w:tabs>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 xml:space="preserve">Практическое занятие № 23. </w:t>
            </w:r>
            <w:r w:rsidRPr="00305C43">
              <w:rPr>
                <w:rFonts w:ascii="Times New Roman" w:hAnsi="Times New Roman"/>
                <w:color w:val="auto"/>
                <w:sz w:val="24"/>
                <w:szCs w:val="24"/>
                <w:lang w:eastAsia="zh-CN"/>
              </w:rPr>
              <w:t>Выполнение в ручной графике технического рисунка</w:t>
            </w:r>
          </w:p>
        </w:tc>
      </w:tr>
      <w:tr w:rsidR="00305C43" w:rsidRPr="00305C43" w14:paraId="49E651DF" w14:textId="77777777" w:rsidTr="00C25760">
        <w:trPr>
          <w:cantSplit/>
          <w:trHeight w:val="277"/>
        </w:trPr>
        <w:tc>
          <w:tcPr>
            <w:tcW w:w="2195" w:type="dxa"/>
            <w:vMerge/>
            <w:tcBorders>
              <w:left w:val="single" w:sz="4" w:space="0" w:color="000000"/>
            </w:tcBorders>
          </w:tcPr>
          <w:p w14:paraId="4FDD71E2"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p>
        </w:tc>
        <w:tc>
          <w:tcPr>
            <w:tcW w:w="6842" w:type="dxa"/>
            <w:gridSpan w:val="3"/>
            <w:tcBorders>
              <w:top w:val="single" w:sz="4" w:space="0" w:color="auto"/>
              <w:left w:val="single" w:sz="4" w:space="0" w:color="000000"/>
              <w:bottom w:val="single" w:sz="4" w:space="0" w:color="auto"/>
            </w:tcBorders>
          </w:tcPr>
          <w:p w14:paraId="7D66C1B7" w14:textId="77777777" w:rsidR="00305C43" w:rsidRPr="00305C43" w:rsidRDefault="00305C43" w:rsidP="00305C43">
            <w:pPr>
              <w:rPr>
                <w:rFonts w:ascii="Times New Roman" w:hAnsi="Times New Roman"/>
                <w:b/>
                <w:bCs/>
                <w:color w:val="auto"/>
                <w:szCs w:val="22"/>
              </w:rPr>
            </w:pPr>
            <w:r w:rsidRPr="00305C43">
              <w:rPr>
                <w:rFonts w:ascii="Times New Roman" w:hAnsi="Times New Roman"/>
                <w:b/>
                <w:bCs/>
                <w:color w:val="auto"/>
                <w:szCs w:val="22"/>
              </w:rPr>
              <w:t>В том числе самостоятельная работа обучающихся</w:t>
            </w:r>
          </w:p>
          <w:p w14:paraId="6A2288C8"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Cs/>
                <w:color w:val="auto"/>
                <w:sz w:val="24"/>
                <w:szCs w:val="24"/>
                <w:lang w:eastAsia="zh-CN"/>
              </w:rPr>
            </w:pPr>
            <w:r w:rsidRPr="00305C43">
              <w:rPr>
                <w:rFonts w:ascii="Times New Roman" w:hAnsi="Times New Roman"/>
                <w:bCs/>
                <w:i/>
                <w:color w:val="auto"/>
                <w:sz w:val="20"/>
                <w:szCs w:val="22"/>
              </w:rPr>
              <w:t>Необходимость и тематика определяются образовательной организацией</w:t>
            </w:r>
          </w:p>
        </w:tc>
      </w:tr>
      <w:tr w:rsidR="00305C43" w:rsidRPr="00305C43" w14:paraId="5A5A4B79" w14:textId="77777777" w:rsidTr="00C25760">
        <w:trPr>
          <w:cantSplit/>
          <w:trHeight w:val="178"/>
        </w:trPr>
        <w:tc>
          <w:tcPr>
            <w:tcW w:w="9037" w:type="dxa"/>
            <w:gridSpan w:val="4"/>
            <w:tcBorders>
              <w:top w:val="single" w:sz="4" w:space="0" w:color="auto"/>
              <w:left w:val="single" w:sz="4" w:space="0" w:color="auto"/>
              <w:bottom w:val="single" w:sz="4" w:space="0" w:color="auto"/>
              <w:right w:val="single" w:sz="4" w:space="0" w:color="auto"/>
            </w:tcBorders>
          </w:tcPr>
          <w:p w14:paraId="23DFC376" w14:textId="4A8937DA" w:rsidR="00305C43" w:rsidRPr="00305C43" w:rsidRDefault="00305C43" w:rsidP="00305C43">
            <w:pPr>
              <w:suppressAutoHyphens/>
              <w:snapToGrid w:val="0"/>
              <w:spacing w:line="276" w:lineRule="auto"/>
              <w:rPr>
                <w:rFonts w:ascii="Times New Roman" w:hAnsi="Times New Roman"/>
                <w:b/>
                <w:bCs/>
                <w:color w:val="auto"/>
                <w:sz w:val="24"/>
                <w:szCs w:val="24"/>
                <w:lang w:eastAsia="zh-CN"/>
              </w:rPr>
            </w:pPr>
            <w:r w:rsidRPr="00305C43">
              <w:rPr>
                <w:rFonts w:ascii="Times New Roman" w:hAnsi="Times New Roman"/>
                <w:b/>
                <w:bCs/>
                <w:color w:val="auto"/>
                <w:sz w:val="24"/>
                <w:szCs w:val="24"/>
                <w:lang w:eastAsia="zh-CN"/>
              </w:rPr>
              <w:t>Раздел 4. Основы</w:t>
            </w:r>
            <w:r w:rsidRPr="00305C43">
              <w:rPr>
                <w:rFonts w:ascii="Times New Roman" w:hAnsi="Times New Roman"/>
                <w:b/>
                <w:color w:val="auto"/>
                <w:sz w:val="24"/>
                <w:szCs w:val="24"/>
                <w:lang w:eastAsia="zh-CN"/>
              </w:rPr>
              <w:t xml:space="preserve"> строительного черчения (</w:t>
            </w:r>
            <w:r>
              <w:rPr>
                <w:rFonts w:ascii="Times New Roman" w:hAnsi="Times New Roman"/>
                <w:b/>
                <w:color w:val="auto"/>
                <w:sz w:val="24"/>
                <w:szCs w:val="24"/>
                <w:lang w:eastAsia="zh-CN"/>
              </w:rPr>
              <w:t>3</w:t>
            </w:r>
            <w:r w:rsidR="0027576F">
              <w:rPr>
                <w:rFonts w:ascii="Times New Roman" w:hAnsi="Times New Roman"/>
                <w:b/>
                <w:color w:val="auto"/>
                <w:sz w:val="24"/>
                <w:szCs w:val="24"/>
                <w:lang w:eastAsia="zh-CN"/>
              </w:rPr>
              <w:t>4</w:t>
            </w:r>
            <w:r w:rsidRPr="00305C43">
              <w:rPr>
                <w:rFonts w:ascii="Times New Roman" w:hAnsi="Times New Roman"/>
                <w:b/>
                <w:color w:val="auto"/>
                <w:sz w:val="24"/>
                <w:szCs w:val="24"/>
                <w:lang w:eastAsia="zh-CN"/>
              </w:rPr>
              <w:t>)</w:t>
            </w:r>
          </w:p>
        </w:tc>
      </w:tr>
      <w:tr w:rsidR="00305C43" w:rsidRPr="00305C43" w14:paraId="0C1B1ED8" w14:textId="77777777" w:rsidTr="00C25760">
        <w:trPr>
          <w:cantSplit/>
          <w:trHeight w:val="360"/>
        </w:trPr>
        <w:tc>
          <w:tcPr>
            <w:tcW w:w="2195" w:type="dxa"/>
            <w:vMerge w:val="restart"/>
            <w:tcBorders>
              <w:top w:val="single" w:sz="4" w:space="0" w:color="auto"/>
              <w:left w:val="single" w:sz="4" w:space="0" w:color="000000"/>
            </w:tcBorders>
          </w:tcPr>
          <w:p w14:paraId="550E5758"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Тема 4.1.</w:t>
            </w:r>
          </w:p>
          <w:p w14:paraId="2239A483"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 xml:space="preserve">Архитектурно-строительные чертежи </w:t>
            </w:r>
          </w:p>
        </w:tc>
        <w:tc>
          <w:tcPr>
            <w:tcW w:w="6842" w:type="dxa"/>
            <w:gridSpan w:val="3"/>
            <w:tcBorders>
              <w:top w:val="single" w:sz="4" w:space="0" w:color="auto"/>
              <w:left w:val="single" w:sz="4" w:space="0" w:color="000000"/>
              <w:bottom w:val="single" w:sz="4" w:space="0" w:color="000000"/>
            </w:tcBorders>
          </w:tcPr>
          <w:p w14:paraId="1868EB64"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Содержание учебного материала</w:t>
            </w:r>
          </w:p>
        </w:tc>
      </w:tr>
      <w:tr w:rsidR="00305C43" w:rsidRPr="00305C43" w14:paraId="53DA8104" w14:textId="77777777" w:rsidTr="00C25760">
        <w:trPr>
          <w:cantSplit/>
          <w:trHeight w:val="221"/>
        </w:trPr>
        <w:tc>
          <w:tcPr>
            <w:tcW w:w="2195" w:type="dxa"/>
            <w:vMerge/>
            <w:tcBorders>
              <w:left w:val="single" w:sz="4" w:space="0" w:color="000000"/>
            </w:tcBorders>
          </w:tcPr>
          <w:p w14:paraId="077AEAD6"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842" w:type="dxa"/>
            <w:gridSpan w:val="3"/>
            <w:tcBorders>
              <w:top w:val="single" w:sz="4" w:space="0" w:color="000000"/>
              <w:left w:val="single" w:sz="4" w:space="0" w:color="000000"/>
              <w:bottom w:val="single" w:sz="4" w:space="0" w:color="000000"/>
            </w:tcBorders>
            <w:vAlign w:val="center"/>
          </w:tcPr>
          <w:p w14:paraId="118FC739" w14:textId="77777777" w:rsidR="00305C43" w:rsidRPr="00305C43" w:rsidRDefault="00305C43" w:rsidP="00305C43">
            <w:pPr>
              <w:suppressAutoHyphens/>
              <w:autoSpaceDE w:val="0"/>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Содержание и виды, наименование и маркировка строительных чертежей. Требования нормативно-технической документации по оформлению строительных чертежей. Технологии выполнения чертежей с использованием системы автоматизированного проектирования. Масштабы строительных чертежей. Координационные оси и нанесение размеров на чертежах, выноски и надписи на строительных чертежах. Состав архитектурно-строительных чертежей и условные графические изображения на них. Планы этажей, фасады, разрезы, строительные узлы зданий и последовательность их вычерчивания. Схемы сборных монтажных элементов перекрытий, стропил. Спецификации к схемам расположения. Назначение и составление изображения плана кровли. Чертежи подземной части зданий.</w:t>
            </w:r>
          </w:p>
        </w:tc>
      </w:tr>
      <w:tr w:rsidR="00305C43" w:rsidRPr="00305C43" w14:paraId="12DD7B6C" w14:textId="77777777" w:rsidTr="00C25760">
        <w:trPr>
          <w:cantSplit/>
          <w:trHeight w:val="221"/>
        </w:trPr>
        <w:tc>
          <w:tcPr>
            <w:tcW w:w="2195" w:type="dxa"/>
            <w:vMerge/>
            <w:tcBorders>
              <w:left w:val="single" w:sz="4" w:space="0" w:color="000000"/>
            </w:tcBorders>
          </w:tcPr>
          <w:p w14:paraId="00944FD9"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842" w:type="dxa"/>
            <w:gridSpan w:val="3"/>
            <w:tcBorders>
              <w:top w:val="single" w:sz="4" w:space="0" w:color="000000"/>
              <w:left w:val="single" w:sz="4" w:space="0" w:color="000000"/>
              <w:bottom w:val="single" w:sz="4" w:space="0" w:color="000000"/>
            </w:tcBorders>
            <w:vAlign w:val="center"/>
          </w:tcPr>
          <w:p w14:paraId="54C7DFB1"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В том числе практических занятий</w:t>
            </w:r>
          </w:p>
        </w:tc>
      </w:tr>
      <w:tr w:rsidR="00305C43" w:rsidRPr="00305C43" w14:paraId="4CA23DAA" w14:textId="77777777" w:rsidTr="00C25760">
        <w:trPr>
          <w:cantSplit/>
          <w:trHeight w:val="663"/>
        </w:trPr>
        <w:tc>
          <w:tcPr>
            <w:tcW w:w="2195" w:type="dxa"/>
            <w:vMerge/>
            <w:tcBorders>
              <w:left w:val="single" w:sz="4" w:space="0" w:color="000000"/>
            </w:tcBorders>
          </w:tcPr>
          <w:p w14:paraId="55D48F50"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auto"/>
            </w:tcBorders>
            <w:vAlign w:val="center"/>
          </w:tcPr>
          <w:p w14:paraId="568AC8ED"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1</w:t>
            </w:r>
          </w:p>
        </w:tc>
        <w:tc>
          <w:tcPr>
            <w:tcW w:w="6237" w:type="dxa"/>
            <w:tcBorders>
              <w:top w:val="single" w:sz="4" w:space="0" w:color="000000"/>
              <w:left w:val="single" w:sz="4" w:space="0" w:color="000000"/>
              <w:bottom w:val="single" w:sz="4" w:space="0" w:color="auto"/>
            </w:tcBorders>
            <w:vAlign w:val="center"/>
          </w:tcPr>
          <w:p w14:paraId="254B1646"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Практическое занятие № 24.</w:t>
            </w:r>
            <w:r w:rsidRPr="00305C43">
              <w:rPr>
                <w:rFonts w:ascii="Times New Roman" w:hAnsi="Times New Roman"/>
                <w:color w:val="auto"/>
                <w:sz w:val="24"/>
                <w:szCs w:val="24"/>
              </w:rPr>
              <w:t xml:space="preserve"> </w:t>
            </w:r>
            <w:r w:rsidRPr="00305C43">
              <w:rPr>
                <w:rFonts w:ascii="Times New Roman" w:hAnsi="Times New Roman"/>
                <w:color w:val="auto"/>
                <w:sz w:val="24"/>
                <w:szCs w:val="24"/>
                <w:lang w:eastAsia="zh-CN"/>
              </w:rPr>
              <w:t>Чертежи планов этажей. Виды и назначение. Масштабы.</w:t>
            </w:r>
            <w:r w:rsidRPr="00305C43">
              <w:rPr>
                <w:rFonts w:ascii="Times New Roman" w:hAnsi="Times New Roman"/>
                <w:color w:val="auto"/>
                <w:sz w:val="24"/>
                <w:szCs w:val="24"/>
              </w:rPr>
              <w:t xml:space="preserve"> </w:t>
            </w:r>
            <w:r w:rsidRPr="00305C43">
              <w:rPr>
                <w:rFonts w:ascii="Times New Roman" w:hAnsi="Times New Roman"/>
                <w:color w:val="auto"/>
                <w:sz w:val="24"/>
                <w:szCs w:val="24"/>
                <w:lang w:eastAsia="zh-CN"/>
              </w:rPr>
              <w:t>Порядок вычерчивания планов этажей. Оформление чертежей планов этажей в соответствии с требованиями ГОСТ СПДС.</w:t>
            </w:r>
          </w:p>
        </w:tc>
      </w:tr>
      <w:tr w:rsidR="00305C43" w:rsidRPr="00305C43" w14:paraId="1C61ADCC" w14:textId="77777777" w:rsidTr="00C25760">
        <w:trPr>
          <w:cantSplit/>
          <w:trHeight w:val="350"/>
        </w:trPr>
        <w:tc>
          <w:tcPr>
            <w:tcW w:w="2195" w:type="dxa"/>
            <w:vMerge/>
            <w:tcBorders>
              <w:left w:val="single" w:sz="4" w:space="0" w:color="000000"/>
            </w:tcBorders>
          </w:tcPr>
          <w:p w14:paraId="0724927B"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2114257E"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2-3</w:t>
            </w:r>
          </w:p>
        </w:tc>
        <w:tc>
          <w:tcPr>
            <w:tcW w:w="6237" w:type="dxa"/>
            <w:tcBorders>
              <w:top w:val="single" w:sz="4" w:space="0" w:color="000000"/>
              <w:left w:val="single" w:sz="4" w:space="0" w:color="000000"/>
              <w:bottom w:val="single" w:sz="4" w:space="0" w:color="000000"/>
            </w:tcBorders>
            <w:vAlign w:val="center"/>
          </w:tcPr>
          <w:p w14:paraId="1CEF1E14"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 xml:space="preserve">Практические занятия № 25,26. </w:t>
            </w:r>
            <w:r w:rsidRPr="00305C43">
              <w:rPr>
                <w:rFonts w:ascii="Times New Roman" w:hAnsi="Times New Roman"/>
                <w:color w:val="auto"/>
                <w:sz w:val="24"/>
                <w:szCs w:val="24"/>
                <w:lang w:eastAsia="zh-CN"/>
              </w:rPr>
              <w:t>Вычерчивание плана этажа здания с использованием САПР (в соответствии с требованиями нормативно-технической документации на оформление строительных чертежей).</w:t>
            </w:r>
          </w:p>
        </w:tc>
      </w:tr>
      <w:tr w:rsidR="00305C43" w:rsidRPr="00305C43" w14:paraId="1DC2DA81" w14:textId="77777777" w:rsidTr="00C25760">
        <w:trPr>
          <w:cantSplit/>
          <w:trHeight w:val="350"/>
        </w:trPr>
        <w:tc>
          <w:tcPr>
            <w:tcW w:w="2195" w:type="dxa"/>
            <w:vMerge/>
            <w:tcBorders>
              <w:left w:val="single" w:sz="4" w:space="0" w:color="000000"/>
            </w:tcBorders>
          </w:tcPr>
          <w:p w14:paraId="6A553E5A"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6345FB54" w14:textId="77777777" w:rsidR="00305C43" w:rsidRPr="00305C43" w:rsidRDefault="00305C43" w:rsidP="00305C43">
            <w:pPr>
              <w:suppressAutoHyphens/>
              <w:spacing w:line="276" w:lineRule="auto"/>
              <w:jc w:val="both"/>
              <w:rPr>
                <w:rFonts w:ascii="Times New Roman" w:hAnsi="Times New Roman"/>
                <w:bCs/>
                <w:color w:val="auto"/>
                <w:sz w:val="24"/>
                <w:szCs w:val="24"/>
                <w:lang w:eastAsia="zh-CN"/>
              </w:rPr>
            </w:pPr>
            <w:r w:rsidRPr="00305C43">
              <w:rPr>
                <w:rFonts w:ascii="Times New Roman" w:hAnsi="Times New Roman"/>
                <w:bCs/>
                <w:color w:val="auto"/>
                <w:sz w:val="24"/>
                <w:szCs w:val="24"/>
                <w:lang w:eastAsia="zh-CN"/>
              </w:rPr>
              <w:t>4-5</w:t>
            </w:r>
          </w:p>
        </w:tc>
        <w:tc>
          <w:tcPr>
            <w:tcW w:w="6237" w:type="dxa"/>
            <w:tcBorders>
              <w:top w:val="single" w:sz="4" w:space="0" w:color="000000"/>
              <w:left w:val="single" w:sz="4" w:space="0" w:color="000000"/>
              <w:bottom w:val="single" w:sz="4" w:space="0" w:color="000000"/>
            </w:tcBorders>
            <w:vAlign w:val="center"/>
          </w:tcPr>
          <w:p w14:paraId="0EC7B04B" w14:textId="77777777" w:rsidR="00305C43" w:rsidRPr="00305C43" w:rsidRDefault="00305C43" w:rsidP="00305C43">
            <w:pPr>
              <w:suppressAutoHyphens/>
              <w:spacing w:line="276" w:lineRule="auto"/>
              <w:jc w:val="both"/>
              <w:rPr>
                <w:rFonts w:ascii="Times New Roman" w:hAnsi="Times New Roman"/>
                <w:bCs/>
                <w:color w:val="auto"/>
                <w:sz w:val="24"/>
                <w:szCs w:val="24"/>
                <w:lang w:eastAsia="zh-CN"/>
              </w:rPr>
            </w:pPr>
            <w:r w:rsidRPr="00305C43">
              <w:rPr>
                <w:rFonts w:ascii="Times New Roman" w:hAnsi="Times New Roman"/>
                <w:bCs/>
                <w:color w:val="auto"/>
                <w:sz w:val="24"/>
                <w:szCs w:val="24"/>
                <w:lang w:eastAsia="zh-CN"/>
              </w:rPr>
              <w:t xml:space="preserve">Практические занятия № 27,28. </w:t>
            </w:r>
            <w:r w:rsidRPr="00305C43">
              <w:rPr>
                <w:rFonts w:ascii="Times New Roman" w:hAnsi="Times New Roman"/>
                <w:color w:val="auto"/>
                <w:sz w:val="24"/>
                <w:szCs w:val="24"/>
                <w:lang w:eastAsia="zh-CN"/>
              </w:rPr>
              <w:t>Схемы расположения элементов перекрытий.</w:t>
            </w:r>
            <w:r w:rsidRPr="00305C43">
              <w:rPr>
                <w:rFonts w:ascii="Times New Roman" w:hAnsi="Times New Roman"/>
                <w:color w:val="auto"/>
                <w:sz w:val="24"/>
                <w:szCs w:val="24"/>
              </w:rPr>
              <w:t xml:space="preserve"> </w:t>
            </w:r>
            <w:r w:rsidRPr="00305C43">
              <w:rPr>
                <w:rFonts w:ascii="Times New Roman" w:hAnsi="Times New Roman"/>
                <w:bCs/>
                <w:color w:val="auto"/>
                <w:sz w:val="24"/>
                <w:szCs w:val="24"/>
                <w:lang w:eastAsia="zh-CN"/>
              </w:rPr>
              <w:t>Масштабы. Требования к оформлению.</w:t>
            </w:r>
            <w:r w:rsidRPr="00305C43">
              <w:rPr>
                <w:rFonts w:ascii="Times New Roman" w:hAnsi="Times New Roman"/>
                <w:color w:val="auto"/>
                <w:sz w:val="24"/>
                <w:szCs w:val="24"/>
                <w:lang w:eastAsia="zh-CN"/>
              </w:rPr>
              <w:t xml:space="preserve"> </w:t>
            </w:r>
            <w:r w:rsidRPr="00305C43">
              <w:rPr>
                <w:rFonts w:ascii="Times New Roman" w:hAnsi="Times New Roman"/>
                <w:bCs/>
                <w:color w:val="auto"/>
                <w:sz w:val="24"/>
                <w:szCs w:val="24"/>
                <w:lang w:eastAsia="zh-CN"/>
              </w:rPr>
              <w:t xml:space="preserve">Выполнение схемы расположения элементов перекрытий </w:t>
            </w:r>
            <w:r w:rsidRPr="00305C43">
              <w:rPr>
                <w:rFonts w:ascii="Times New Roman" w:hAnsi="Times New Roman"/>
                <w:color w:val="auto"/>
                <w:sz w:val="24"/>
                <w:szCs w:val="24"/>
                <w:lang w:eastAsia="zh-CN"/>
              </w:rPr>
              <w:t>с использованием САПР. Оформление спецификации элементов перекрытий.</w:t>
            </w:r>
          </w:p>
        </w:tc>
      </w:tr>
      <w:tr w:rsidR="00305C43" w:rsidRPr="00305C43" w14:paraId="7A52611A" w14:textId="77777777" w:rsidTr="00C25760">
        <w:trPr>
          <w:cantSplit/>
          <w:trHeight w:val="350"/>
        </w:trPr>
        <w:tc>
          <w:tcPr>
            <w:tcW w:w="2195" w:type="dxa"/>
            <w:vMerge/>
            <w:tcBorders>
              <w:left w:val="single" w:sz="4" w:space="0" w:color="000000"/>
            </w:tcBorders>
          </w:tcPr>
          <w:p w14:paraId="5745559D"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19F23E35" w14:textId="77777777" w:rsidR="00305C43" w:rsidRPr="00305C43" w:rsidRDefault="00305C43" w:rsidP="00305C43">
            <w:pPr>
              <w:suppressAutoHyphens/>
              <w:spacing w:line="276" w:lineRule="auto"/>
              <w:jc w:val="both"/>
              <w:rPr>
                <w:rFonts w:ascii="Times New Roman" w:hAnsi="Times New Roman"/>
                <w:color w:val="auto"/>
                <w:sz w:val="24"/>
                <w:szCs w:val="24"/>
              </w:rPr>
            </w:pPr>
            <w:r w:rsidRPr="00305C43">
              <w:rPr>
                <w:rFonts w:ascii="Times New Roman" w:hAnsi="Times New Roman"/>
                <w:color w:val="auto"/>
                <w:sz w:val="24"/>
                <w:szCs w:val="24"/>
                <w:lang w:eastAsia="zh-CN"/>
              </w:rPr>
              <w:t>6-7</w:t>
            </w:r>
          </w:p>
        </w:tc>
        <w:tc>
          <w:tcPr>
            <w:tcW w:w="6237" w:type="dxa"/>
            <w:tcBorders>
              <w:top w:val="single" w:sz="4" w:space="0" w:color="000000"/>
              <w:left w:val="single" w:sz="4" w:space="0" w:color="000000"/>
              <w:bottom w:val="single" w:sz="4" w:space="0" w:color="000000"/>
            </w:tcBorders>
            <w:vAlign w:val="center"/>
          </w:tcPr>
          <w:p w14:paraId="7D492661" w14:textId="77777777" w:rsidR="00305C43" w:rsidRPr="00305C43" w:rsidRDefault="00305C43" w:rsidP="00305C43">
            <w:pPr>
              <w:suppressAutoHyphens/>
              <w:spacing w:line="276" w:lineRule="auto"/>
              <w:jc w:val="both"/>
              <w:rPr>
                <w:rFonts w:ascii="Times New Roman" w:hAnsi="Times New Roman"/>
                <w:color w:val="auto"/>
                <w:sz w:val="24"/>
                <w:szCs w:val="24"/>
              </w:rPr>
            </w:pPr>
            <w:r w:rsidRPr="00305C43">
              <w:rPr>
                <w:rFonts w:ascii="Times New Roman" w:hAnsi="Times New Roman"/>
                <w:bCs/>
                <w:color w:val="auto"/>
                <w:sz w:val="24"/>
                <w:szCs w:val="24"/>
                <w:lang w:eastAsia="zh-CN"/>
              </w:rPr>
              <w:t>Практические занятия № 29,30.</w:t>
            </w:r>
            <w:r w:rsidRPr="00305C43">
              <w:rPr>
                <w:rFonts w:ascii="Times New Roman" w:hAnsi="Times New Roman"/>
                <w:color w:val="auto"/>
                <w:sz w:val="24"/>
                <w:szCs w:val="24"/>
                <w:lang w:eastAsia="zh-CN"/>
              </w:rPr>
              <w:t xml:space="preserve"> Схемы расположения элементов стропил.</w:t>
            </w:r>
            <w:r w:rsidRPr="00305C43">
              <w:rPr>
                <w:rFonts w:ascii="Times New Roman" w:hAnsi="Times New Roman"/>
                <w:color w:val="auto"/>
                <w:sz w:val="24"/>
                <w:szCs w:val="24"/>
              </w:rPr>
              <w:t xml:space="preserve"> </w:t>
            </w:r>
            <w:r w:rsidRPr="00305C43">
              <w:rPr>
                <w:rFonts w:ascii="Times New Roman" w:hAnsi="Times New Roman"/>
                <w:bCs/>
                <w:color w:val="auto"/>
                <w:sz w:val="24"/>
                <w:szCs w:val="24"/>
                <w:lang w:eastAsia="zh-CN"/>
              </w:rPr>
              <w:t>Масштабы. Требования к оформлению.</w:t>
            </w:r>
            <w:r w:rsidRPr="00305C43">
              <w:rPr>
                <w:rFonts w:ascii="Times New Roman" w:hAnsi="Times New Roman"/>
                <w:color w:val="auto"/>
                <w:sz w:val="24"/>
                <w:szCs w:val="24"/>
                <w:lang w:eastAsia="zh-CN"/>
              </w:rPr>
              <w:t xml:space="preserve"> </w:t>
            </w:r>
            <w:r w:rsidRPr="00305C43">
              <w:rPr>
                <w:rFonts w:ascii="Times New Roman" w:hAnsi="Times New Roman"/>
                <w:bCs/>
                <w:color w:val="auto"/>
                <w:sz w:val="24"/>
                <w:szCs w:val="24"/>
                <w:lang w:eastAsia="zh-CN"/>
              </w:rPr>
              <w:t xml:space="preserve">Выполнение схемы расположения элементов стропил </w:t>
            </w:r>
            <w:r w:rsidRPr="00305C43">
              <w:rPr>
                <w:rFonts w:ascii="Times New Roman" w:hAnsi="Times New Roman"/>
                <w:color w:val="auto"/>
                <w:sz w:val="24"/>
                <w:szCs w:val="24"/>
                <w:lang w:eastAsia="zh-CN"/>
              </w:rPr>
              <w:t>с использованием САПР.</w:t>
            </w:r>
            <w:r w:rsidRPr="00305C43">
              <w:rPr>
                <w:rFonts w:ascii="Times New Roman" w:hAnsi="Times New Roman"/>
                <w:bCs/>
                <w:color w:val="auto"/>
                <w:sz w:val="24"/>
                <w:szCs w:val="24"/>
                <w:lang w:eastAsia="zh-CN"/>
              </w:rPr>
              <w:t xml:space="preserve"> </w:t>
            </w:r>
            <w:r w:rsidRPr="00305C43">
              <w:rPr>
                <w:rFonts w:ascii="Times New Roman" w:hAnsi="Times New Roman"/>
                <w:color w:val="auto"/>
                <w:sz w:val="24"/>
                <w:szCs w:val="24"/>
                <w:lang w:eastAsia="zh-CN"/>
              </w:rPr>
              <w:t>Оформление спецификации элементов стропил.</w:t>
            </w:r>
          </w:p>
        </w:tc>
      </w:tr>
      <w:tr w:rsidR="00305C43" w:rsidRPr="00305C43" w14:paraId="22AF1972" w14:textId="77777777" w:rsidTr="00C25760">
        <w:trPr>
          <w:cantSplit/>
          <w:trHeight w:val="350"/>
        </w:trPr>
        <w:tc>
          <w:tcPr>
            <w:tcW w:w="2195" w:type="dxa"/>
            <w:vMerge/>
            <w:tcBorders>
              <w:left w:val="single" w:sz="4" w:space="0" w:color="000000"/>
            </w:tcBorders>
          </w:tcPr>
          <w:p w14:paraId="45642B0A"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2ED3FD91" w14:textId="77777777" w:rsidR="00305C43" w:rsidRPr="00305C43" w:rsidRDefault="00305C43" w:rsidP="00305C43">
            <w:pPr>
              <w:suppressAutoHyphens/>
              <w:spacing w:line="276" w:lineRule="auto"/>
              <w:jc w:val="both"/>
              <w:rPr>
                <w:rFonts w:ascii="Times New Roman" w:hAnsi="Times New Roman"/>
                <w:bCs/>
                <w:color w:val="auto"/>
                <w:sz w:val="24"/>
                <w:szCs w:val="24"/>
                <w:lang w:eastAsia="zh-CN"/>
              </w:rPr>
            </w:pPr>
            <w:r w:rsidRPr="00305C43">
              <w:rPr>
                <w:rFonts w:ascii="Times New Roman" w:hAnsi="Times New Roman"/>
                <w:bCs/>
                <w:color w:val="auto"/>
                <w:sz w:val="24"/>
                <w:szCs w:val="24"/>
                <w:lang w:eastAsia="zh-CN"/>
              </w:rPr>
              <w:t>8-9</w:t>
            </w:r>
          </w:p>
        </w:tc>
        <w:tc>
          <w:tcPr>
            <w:tcW w:w="6237" w:type="dxa"/>
            <w:tcBorders>
              <w:top w:val="single" w:sz="4" w:space="0" w:color="000000"/>
              <w:left w:val="single" w:sz="4" w:space="0" w:color="000000"/>
              <w:bottom w:val="single" w:sz="4" w:space="0" w:color="000000"/>
            </w:tcBorders>
            <w:vAlign w:val="center"/>
          </w:tcPr>
          <w:p w14:paraId="15B382D6" w14:textId="77777777" w:rsidR="00305C43" w:rsidRPr="00305C43" w:rsidRDefault="00305C43" w:rsidP="00305C43">
            <w:pPr>
              <w:suppressAutoHyphens/>
              <w:spacing w:line="276" w:lineRule="auto"/>
              <w:jc w:val="both"/>
              <w:rPr>
                <w:rFonts w:ascii="Times New Roman" w:hAnsi="Times New Roman"/>
                <w:bCs/>
                <w:color w:val="auto"/>
                <w:sz w:val="24"/>
                <w:szCs w:val="24"/>
                <w:lang w:eastAsia="zh-CN"/>
              </w:rPr>
            </w:pPr>
            <w:r w:rsidRPr="00305C43">
              <w:rPr>
                <w:rFonts w:ascii="Times New Roman" w:hAnsi="Times New Roman"/>
                <w:color w:val="auto"/>
                <w:sz w:val="24"/>
                <w:szCs w:val="24"/>
                <w:lang w:eastAsia="zh-CN"/>
              </w:rPr>
              <w:t>Практические занятия № 31,32. Назначение и составление изображения плана кровли, координационная связь элементов крыши с планом этажа, разрезом, фасадами здания Вычерчивание и оформление плана кровли с использованием САПР</w:t>
            </w:r>
          </w:p>
        </w:tc>
      </w:tr>
      <w:tr w:rsidR="00305C43" w:rsidRPr="00305C43" w14:paraId="2CC8A691" w14:textId="77777777" w:rsidTr="00C25760">
        <w:trPr>
          <w:cantSplit/>
          <w:trHeight w:val="350"/>
        </w:trPr>
        <w:tc>
          <w:tcPr>
            <w:tcW w:w="2195" w:type="dxa"/>
            <w:vMerge/>
            <w:tcBorders>
              <w:left w:val="single" w:sz="4" w:space="0" w:color="000000"/>
            </w:tcBorders>
          </w:tcPr>
          <w:p w14:paraId="326FEBC1"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0AB40D94"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10-12</w:t>
            </w:r>
          </w:p>
        </w:tc>
        <w:tc>
          <w:tcPr>
            <w:tcW w:w="6237" w:type="dxa"/>
            <w:tcBorders>
              <w:top w:val="single" w:sz="4" w:space="0" w:color="000000"/>
              <w:left w:val="single" w:sz="4" w:space="0" w:color="000000"/>
              <w:bottom w:val="single" w:sz="4" w:space="0" w:color="000000"/>
            </w:tcBorders>
            <w:vAlign w:val="center"/>
          </w:tcPr>
          <w:p w14:paraId="38799EAA"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Практические занятия № 33,34. Чертежи фундаментов, составные части, масштабы. Последовательность выполнения плана фундамента. Сечения фундаментов. Особенности нанесения размеров, маркировки. Выполнение схемы расположения элементов фундамента с использованием САПР. Оформление спецификации элементов фундамента.</w:t>
            </w:r>
          </w:p>
        </w:tc>
      </w:tr>
      <w:tr w:rsidR="00305C43" w:rsidRPr="00305C43" w14:paraId="36EAB3E2" w14:textId="77777777" w:rsidTr="00C25760">
        <w:trPr>
          <w:cantSplit/>
          <w:trHeight w:val="350"/>
        </w:trPr>
        <w:tc>
          <w:tcPr>
            <w:tcW w:w="2195" w:type="dxa"/>
            <w:vMerge/>
            <w:tcBorders>
              <w:left w:val="single" w:sz="4" w:space="0" w:color="000000"/>
            </w:tcBorders>
          </w:tcPr>
          <w:p w14:paraId="28AAD51B"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3CBE2AC6"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13-14</w:t>
            </w:r>
          </w:p>
        </w:tc>
        <w:tc>
          <w:tcPr>
            <w:tcW w:w="6237" w:type="dxa"/>
            <w:tcBorders>
              <w:top w:val="single" w:sz="4" w:space="0" w:color="000000"/>
              <w:left w:val="single" w:sz="4" w:space="0" w:color="000000"/>
              <w:bottom w:val="single" w:sz="4" w:space="0" w:color="000000"/>
            </w:tcBorders>
            <w:vAlign w:val="center"/>
          </w:tcPr>
          <w:p w14:paraId="667BD015"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Практические занятия № 35,36. Виды и назначение чертежей разрезов зданий. Последовательность оформления разреза здания. Оформление чертежей в соответствии с ГОСТ СПДС. Вычерчивание разрезов зданий с использованием САПР (в соответствии с требованиями нормативно-технической документации на оформление строительных чертежей).</w:t>
            </w:r>
          </w:p>
        </w:tc>
      </w:tr>
      <w:tr w:rsidR="00305C43" w:rsidRPr="00305C43" w14:paraId="55E594FF" w14:textId="77777777" w:rsidTr="00C25760">
        <w:trPr>
          <w:cantSplit/>
          <w:trHeight w:val="837"/>
        </w:trPr>
        <w:tc>
          <w:tcPr>
            <w:tcW w:w="2195" w:type="dxa"/>
            <w:vMerge/>
            <w:tcBorders>
              <w:left w:val="single" w:sz="4" w:space="0" w:color="000000"/>
            </w:tcBorders>
          </w:tcPr>
          <w:p w14:paraId="6503C169"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5C1FD0F4" w14:textId="77777777" w:rsidR="00305C43" w:rsidRPr="00305C43" w:rsidRDefault="00305C43" w:rsidP="00305C43">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305C43">
              <w:rPr>
                <w:rFonts w:ascii="Times New Roman" w:hAnsi="Times New Roman"/>
                <w:color w:val="auto"/>
                <w:sz w:val="24"/>
                <w:szCs w:val="24"/>
                <w:lang w:eastAsia="zh-CN"/>
              </w:rPr>
              <w:t>15-16</w:t>
            </w:r>
          </w:p>
        </w:tc>
        <w:tc>
          <w:tcPr>
            <w:tcW w:w="6237" w:type="dxa"/>
            <w:tcBorders>
              <w:top w:val="single" w:sz="4" w:space="0" w:color="000000"/>
              <w:left w:val="single" w:sz="4" w:space="0" w:color="000000"/>
              <w:bottom w:val="single" w:sz="4" w:space="0" w:color="000000"/>
            </w:tcBorders>
            <w:vAlign w:val="center"/>
          </w:tcPr>
          <w:p w14:paraId="4BA00B7D" w14:textId="77777777" w:rsidR="00305C43" w:rsidRPr="00305C43" w:rsidRDefault="00305C43" w:rsidP="00305C43">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305C43">
              <w:rPr>
                <w:rFonts w:ascii="Times New Roman" w:hAnsi="Times New Roman"/>
                <w:bCs/>
                <w:color w:val="auto"/>
                <w:sz w:val="24"/>
                <w:szCs w:val="24"/>
                <w:lang w:eastAsia="zh-CN"/>
              </w:rPr>
              <w:t>Практические занятия № 37,38</w:t>
            </w:r>
            <w:r w:rsidRPr="00305C43">
              <w:rPr>
                <w:rFonts w:ascii="Times New Roman" w:hAnsi="Times New Roman"/>
                <w:b/>
                <w:bCs/>
                <w:color w:val="auto"/>
                <w:sz w:val="24"/>
                <w:szCs w:val="24"/>
                <w:lang w:eastAsia="zh-CN"/>
              </w:rPr>
              <w:t>.</w:t>
            </w:r>
            <w:r w:rsidRPr="00305C43">
              <w:rPr>
                <w:rFonts w:ascii="Times New Roman" w:hAnsi="Times New Roman"/>
                <w:color w:val="auto"/>
                <w:sz w:val="24"/>
                <w:szCs w:val="24"/>
              </w:rPr>
              <w:t xml:space="preserve"> </w:t>
            </w:r>
            <w:r w:rsidRPr="00305C43">
              <w:rPr>
                <w:rFonts w:ascii="Times New Roman" w:hAnsi="Times New Roman"/>
                <w:color w:val="auto"/>
                <w:sz w:val="24"/>
                <w:szCs w:val="24"/>
                <w:lang w:eastAsia="zh-CN"/>
              </w:rPr>
              <w:t>Назначение чертежей фасадов. Масштабы. Порядок вычерчивания фасадов, заливка фасадов. Вычерчивание фасадов зданий с использованием САПР (в соответствии с требованиями нормативно-технической документации на оформление строительных чертежей).</w:t>
            </w:r>
          </w:p>
        </w:tc>
      </w:tr>
      <w:tr w:rsidR="00305C43" w:rsidRPr="00305C43" w14:paraId="09B080CB" w14:textId="77777777" w:rsidTr="00C25760">
        <w:trPr>
          <w:cantSplit/>
          <w:trHeight w:val="361"/>
        </w:trPr>
        <w:tc>
          <w:tcPr>
            <w:tcW w:w="2195" w:type="dxa"/>
            <w:vMerge/>
            <w:tcBorders>
              <w:left w:val="single" w:sz="4" w:space="0" w:color="000000"/>
            </w:tcBorders>
          </w:tcPr>
          <w:p w14:paraId="6391EBA0"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tcBorders>
            <w:vAlign w:val="center"/>
          </w:tcPr>
          <w:p w14:paraId="70095607"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17</w:t>
            </w:r>
          </w:p>
        </w:tc>
        <w:tc>
          <w:tcPr>
            <w:tcW w:w="6237" w:type="dxa"/>
            <w:tcBorders>
              <w:top w:val="single" w:sz="4" w:space="0" w:color="000000"/>
              <w:left w:val="single" w:sz="4" w:space="0" w:color="000000"/>
            </w:tcBorders>
            <w:vAlign w:val="center"/>
          </w:tcPr>
          <w:p w14:paraId="313642E1" w14:textId="77777777" w:rsidR="00305C43" w:rsidRPr="00305C43" w:rsidRDefault="00305C43" w:rsidP="00305C43">
            <w:pPr>
              <w:suppressAutoHyphens/>
              <w:spacing w:line="276" w:lineRule="auto"/>
              <w:jc w:val="both"/>
              <w:rPr>
                <w:rFonts w:ascii="Times New Roman" w:hAnsi="Times New Roman"/>
                <w:color w:val="auto"/>
                <w:sz w:val="24"/>
                <w:szCs w:val="24"/>
                <w:lang w:eastAsia="zh-CN"/>
              </w:rPr>
            </w:pPr>
            <w:r w:rsidRPr="00305C43">
              <w:rPr>
                <w:rFonts w:ascii="Times New Roman" w:hAnsi="Times New Roman"/>
                <w:bCs/>
                <w:color w:val="auto"/>
                <w:sz w:val="24"/>
                <w:szCs w:val="24"/>
                <w:lang w:eastAsia="zh-CN"/>
              </w:rPr>
              <w:t xml:space="preserve">Практическое занятие № 39. </w:t>
            </w:r>
            <w:r w:rsidRPr="00305C43">
              <w:rPr>
                <w:rFonts w:ascii="Times New Roman" w:hAnsi="Times New Roman"/>
                <w:color w:val="auto"/>
                <w:sz w:val="24"/>
                <w:szCs w:val="24"/>
                <w:lang w:eastAsia="zh-CN"/>
              </w:rPr>
              <w:t>Вычерчивание с использованием САПР чертежей строительных узлов и сечений (в соответствии с требованиями нормативно-технической документации на оформление строительных чертежей).</w:t>
            </w:r>
          </w:p>
        </w:tc>
      </w:tr>
      <w:tr w:rsidR="00305C43" w:rsidRPr="00305C43" w14:paraId="73A5A963" w14:textId="77777777" w:rsidTr="00C25760">
        <w:trPr>
          <w:cantSplit/>
          <w:trHeight w:val="727"/>
        </w:trPr>
        <w:tc>
          <w:tcPr>
            <w:tcW w:w="2195" w:type="dxa"/>
            <w:vMerge/>
            <w:tcBorders>
              <w:left w:val="single" w:sz="4" w:space="0" w:color="000000"/>
              <w:bottom w:val="single" w:sz="4" w:space="0" w:color="auto"/>
            </w:tcBorders>
          </w:tcPr>
          <w:p w14:paraId="5349910F"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842" w:type="dxa"/>
            <w:gridSpan w:val="3"/>
            <w:tcBorders>
              <w:top w:val="single" w:sz="4" w:space="0" w:color="auto"/>
              <w:left w:val="single" w:sz="4" w:space="0" w:color="000000"/>
              <w:bottom w:val="single" w:sz="4" w:space="0" w:color="000000"/>
            </w:tcBorders>
          </w:tcPr>
          <w:p w14:paraId="484ED7D2" w14:textId="77777777" w:rsidR="00305C43" w:rsidRPr="00305C43" w:rsidRDefault="00305C43" w:rsidP="00305C43">
            <w:pPr>
              <w:rPr>
                <w:rFonts w:ascii="Times New Roman" w:hAnsi="Times New Roman"/>
                <w:b/>
                <w:bCs/>
                <w:color w:val="auto"/>
                <w:szCs w:val="22"/>
              </w:rPr>
            </w:pPr>
            <w:r w:rsidRPr="00305C43">
              <w:rPr>
                <w:rFonts w:ascii="Times New Roman" w:hAnsi="Times New Roman"/>
                <w:b/>
                <w:bCs/>
                <w:color w:val="auto"/>
                <w:szCs w:val="22"/>
              </w:rPr>
              <w:t>В том числе самостоятельная работа обучающихся</w:t>
            </w:r>
          </w:p>
          <w:p w14:paraId="13BA784C"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b/>
                <w:bCs/>
                <w:color w:val="auto"/>
                <w:sz w:val="24"/>
                <w:szCs w:val="24"/>
                <w:lang w:eastAsia="zh-CN"/>
              </w:rPr>
            </w:pPr>
            <w:r w:rsidRPr="00305C43">
              <w:rPr>
                <w:rFonts w:ascii="Times New Roman" w:hAnsi="Times New Roman"/>
                <w:bCs/>
                <w:i/>
                <w:color w:val="auto"/>
                <w:sz w:val="20"/>
                <w:szCs w:val="22"/>
              </w:rPr>
              <w:t>Необходимость и тематика определяются образовательной организацией</w:t>
            </w:r>
            <w:r w:rsidRPr="00305C43">
              <w:rPr>
                <w:rFonts w:ascii="Times New Roman" w:hAnsi="Times New Roman"/>
                <w:color w:val="auto"/>
                <w:sz w:val="24"/>
                <w:szCs w:val="24"/>
                <w:lang w:eastAsia="zh-CN"/>
              </w:rPr>
              <w:t>.</w:t>
            </w:r>
          </w:p>
        </w:tc>
      </w:tr>
      <w:tr w:rsidR="00305C43" w:rsidRPr="00305C43" w14:paraId="1696FD66" w14:textId="77777777" w:rsidTr="00C25760">
        <w:trPr>
          <w:cantSplit/>
          <w:trHeight w:val="293"/>
        </w:trPr>
        <w:tc>
          <w:tcPr>
            <w:tcW w:w="2195" w:type="dxa"/>
            <w:vMerge w:val="restart"/>
            <w:tcBorders>
              <w:top w:val="single" w:sz="4" w:space="0" w:color="auto"/>
              <w:left w:val="single" w:sz="4" w:space="0" w:color="000000"/>
            </w:tcBorders>
          </w:tcPr>
          <w:p w14:paraId="35603A7E" w14:textId="77777777" w:rsidR="00305C43" w:rsidRPr="00305C43" w:rsidRDefault="00305C43" w:rsidP="00305C43">
            <w:pPr>
              <w:widowControl w:val="0"/>
              <w:spacing w:line="276" w:lineRule="auto"/>
              <w:jc w:val="both"/>
              <w:rPr>
                <w:rFonts w:ascii="Times New Roman" w:hAnsi="Times New Roman"/>
                <w:b/>
                <w:bCs/>
                <w:sz w:val="24"/>
                <w:szCs w:val="24"/>
                <w:lang w:eastAsia="nl-NL"/>
              </w:rPr>
            </w:pPr>
            <w:r w:rsidRPr="00305C43">
              <w:rPr>
                <w:rFonts w:ascii="Times New Roman" w:hAnsi="Times New Roman"/>
                <w:b/>
                <w:bCs/>
                <w:color w:val="auto"/>
                <w:sz w:val="24"/>
                <w:szCs w:val="24"/>
                <w:lang w:eastAsia="zh-CN"/>
              </w:rPr>
              <w:t xml:space="preserve">Тема 4.2. </w:t>
            </w:r>
            <w:r w:rsidRPr="00305C43">
              <w:rPr>
                <w:rFonts w:ascii="Times New Roman" w:hAnsi="Times New Roman"/>
                <w:b/>
                <w:bCs/>
                <w:sz w:val="24"/>
                <w:szCs w:val="24"/>
                <w:lang w:eastAsia="nl-NL"/>
              </w:rPr>
              <w:t xml:space="preserve">Общие </w:t>
            </w:r>
            <w:r w:rsidRPr="00305C43">
              <w:rPr>
                <w:rFonts w:ascii="Times New Roman" w:hAnsi="Times New Roman"/>
                <w:b/>
                <w:bCs/>
                <w:sz w:val="24"/>
                <w:szCs w:val="24"/>
                <w:lang w:eastAsia="nl-NL"/>
              </w:rPr>
              <w:lastRenderedPageBreak/>
              <w:t>сведения</w:t>
            </w:r>
          </w:p>
          <w:p w14:paraId="47B0D39B"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r w:rsidRPr="00305C43">
              <w:rPr>
                <w:rFonts w:ascii="Times New Roman" w:hAnsi="Times New Roman"/>
                <w:b/>
                <w:bCs/>
                <w:sz w:val="24"/>
                <w:szCs w:val="24"/>
              </w:rPr>
              <w:t xml:space="preserve">о </w:t>
            </w:r>
            <w:r w:rsidRPr="00305C43">
              <w:rPr>
                <w:rFonts w:ascii="Times New Roman" w:hAnsi="Times New Roman"/>
                <w:b/>
                <w:bCs/>
                <w:sz w:val="24"/>
                <w:szCs w:val="24"/>
                <w:lang w:eastAsia="nl-NL"/>
              </w:rPr>
              <w:t>схемах планировочной организации земельного участка</w:t>
            </w:r>
            <w:r w:rsidRPr="00305C43">
              <w:rPr>
                <w:rFonts w:ascii="Times New Roman" w:hAnsi="Times New Roman"/>
                <w:color w:val="auto"/>
                <w:sz w:val="24"/>
                <w:szCs w:val="24"/>
              </w:rPr>
              <w:t xml:space="preserve"> </w:t>
            </w:r>
          </w:p>
        </w:tc>
        <w:tc>
          <w:tcPr>
            <w:tcW w:w="6842" w:type="dxa"/>
            <w:gridSpan w:val="3"/>
            <w:tcBorders>
              <w:top w:val="single" w:sz="4" w:space="0" w:color="auto"/>
              <w:left w:val="single" w:sz="4" w:space="0" w:color="000000"/>
              <w:bottom w:val="single" w:sz="4" w:space="0" w:color="auto"/>
            </w:tcBorders>
          </w:tcPr>
          <w:p w14:paraId="65B2C75C"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lastRenderedPageBreak/>
              <w:t>Содержание учебного материала</w:t>
            </w:r>
          </w:p>
        </w:tc>
      </w:tr>
      <w:tr w:rsidR="00305C43" w:rsidRPr="00305C43" w14:paraId="50B483DE" w14:textId="77777777" w:rsidTr="00C25760">
        <w:trPr>
          <w:cantSplit/>
          <w:trHeight w:val="943"/>
        </w:trPr>
        <w:tc>
          <w:tcPr>
            <w:tcW w:w="2195" w:type="dxa"/>
            <w:vMerge/>
            <w:tcBorders>
              <w:left w:val="single" w:sz="4" w:space="0" w:color="000000"/>
            </w:tcBorders>
          </w:tcPr>
          <w:p w14:paraId="3983F7E3" w14:textId="77777777" w:rsidR="00305C43" w:rsidRPr="00305C43" w:rsidRDefault="00305C43" w:rsidP="00305C43">
            <w:pPr>
              <w:widowControl w:val="0"/>
              <w:spacing w:line="276" w:lineRule="auto"/>
              <w:jc w:val="both"/>
              <w:rPr>
                <w:rFonts w:ascii="Times New Roman" w:hAnsi="Times New Roman"/>
                <w:b/>
                <w:bCs/>
                <w:color w:val="auto"/>
                <w:sz w:val="24"/>
                <w:szCs w:val="24"/>
                <w:lang w:eastAsia="zh-CN"/>
              </w:rPr>
            </w:pPr>
          </w:p>
        </w:tc>
        <w:tc>
          <w:tcPr>
            <w:tcW w:w="6842" w:type="dxa"/>
            <w:gridSpan w:val="3"/>
            <w:tcBorders>
              <w:top w:val="single" w:sz="4" w:space="0" w:color="auto"/>
              <w:left w:val="single" w:sz="4" w:space="0" w:color="000000"/>
              <w:bottom w:val="single" w:sz="4" w:space="0" w:color="auto"/>
            </w:tcBorders>
          </w:tcPr>
          <w:p w14:paraId="16C9A465"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sz w:val="24"/>
                <w:szCs w:val="24"/>
                <w:lang w:eastAsia="zh-CN"/>
              </w:rPr>
            </w:pPr>
            <w:r w:rsidRPr="00305C43">
              <w:rPr>
                <w:rFonts w:ascii="Times New Roman" w:hAnsi="Times New Roman"/>
                <w:sz w:val="24"/>
                <w:szCs w:val="24"/>
                <w:lang w:eastAsia="zh-CN"/>
              </w:rPr>
              <w:t>Назначение, содержание и оформление схем планировочной организации земельного участка. Роза ветров. Условные графические изображения элементов схем планировочной организации земельного участка. Экспликация зданий и сооружений.</w:t>
            </w:r>
          </w:p>
        </w:tc>
      </w:tr>
      <w:tr w:rsidR="00305C43" w:rsidRPr="00305C43" w14:paraId="4D555BFD" w14:textId="77777777" w:rsidTr="00C25760">
        <w:trPr>
          <w:cantSplit/>
          <w:trHeight w:val="344"/>
        </w:trPr>
        <w:tc>
          <w:tcPr>
            <w:tcW w:w="2195" w:type="dxa"/>
            <w:vMerge/>
            <w:tcBorders>
              <w:left w:val="single" w:sz="4" w:space="0" w:color="000000"/>
            </w:tcBorders>
          </w:tcPr>
          <w:p w14:paraId="3833B8EF" w14:textId="77777777" w:rsidR="00305C43" w:rsidRPr="00305C43" w:rsidRDefault="00305C43" w:rsidP="00305C43">
            <w:pPr>
              <w:widowControl w:val="0"/>
              <w:spacing w:line="276" w:lineRule="auto"/>
              <w:jc w:val="both"/>
              <w:rPr>
                <w:rFonts w:ascii="Times New Roman" w:hAnsi="Times New Roman"/>
                <w:b/>
                <w:bCs/>
                <w:color w:val="auto"/>
                <w:sz w:val="24"/>
                <w:szCs w:val="24"/>
                <w:lang w:eastAsia="zh-CN"/>
              </w:rPr>
            </w:pPr>
          </w:p>
        </w:tc>
        <w:tc>
          <w:tcPr>
            <w:tcW w:w="6842" w:type="dxa"/>
            <w:gridSpan w:val="3"/>
            <w:tcBorders>
              <w:top w:val="single" w:sz="4" w:space="0" w:color="auto"/>
              <w:left w:val="single" w:sz="4" w:space="0" w:color="000000"/>
              <w:bottom w:val="single" w:sz="4" w:space="0" w:color="auto"/>
            </w:tcBorders>
          </w:tcPr>
          <w:p w14:paraId="334A8822"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В том числе практических занятий</w:t>
            </w:r>
          </w:p>
        </w:tc>
      </w:tr>
      <w:tr w:rsidR="00305C43" w:rsidRPr="00305C43" w14:paraId="3000D88F" w14:textId="77777777" w:rsidTr="00C25760">
        <w:trPr>
          <w:cantSplit/>
          <w:trHeight w:val="867"/>
        </w:trPr>
        <w:tc>
          <w:tcPr>
            <w:tcW w:w="2195" w:type="dxa"/>
            <w:vMerge/>
            <w:tcBorders>
              <w:left w:val="single" w:sz="4" w:space="0" w:color="000000"/>
            </w:tcBorders>
          </w:tcPr>
          <w:p w14:paraId="5EB6D85E" w14:textId="77777777" w:rsidR="00305C43" w:rsidRPr="00305C43" w:rsidRDefault="00305C43" w:rsidP="00305C43">
            <w:pPr>
              <w:widowControl w:val="0"/>
              <w:spacing w:line="276" w:lineRule="auto"/>
              <w:jc w:val="both"/>
              <w:rPr>
                <w:rFonts w:ascii="Times New Roman" w:hAnsi="Times New Roman"/>
                <w:b/>
                <w:bCs/>
                <w:color w:val="auto"/>
                <w:sz w:val="24"/>
                <w:szCs w:val="24"/>
                <w:lang w:eastAsia="zh-CN"/>
              </w:rPr>
            </w:pPr>
          </w:p>
        </w:tc>
        <w:tc>
          <w:tcPr>
            <w:tcW w:w="605" w:type="dxa"/>
            <w:gridSpan w:val="2"/>
            <w:tcBorders>
              <w:top w:val="single" w:sz="4" w:space="0" w:color="auto"/>
              <w:left w:val="single" w:sz="4" w:space="0" w:color="000000"/>
              <w:bottom w:val="single" w:sz="4" w:space="0" w:color="000000"/>
            </w:tcBorders>
          </w:tcPr>
          <w:p w14:paraId="279777B9"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sz w:val="24"/>
                <w:szCs w:val="24"/>
                <w:lang w:eastAsia="zh-CN"/>
              </w:rPr>
            </w:pPr>
            <w:r w:rsidRPr="00305C43">
              <w:rPr>
                <w:rFonts w:ascii="Times New Roman" w:hAnsi="Times New Roman"/>
                <w:sz w:val="24"/>
                <w:szCs w:val="24"/>
                <w:lang w:eastAsia="zh-CN"/>
              </w:rPr>
              <w:t>1-2</w:t>
            </w:r>
          </w:p>
        </w:tc>
        <w:tc>
          <w:tcPr>
            <w:tcW w:w="6237" w:type="dxa"/>
            <w:tcBorders>
              <w:top w:val="single" w:sz="4" w:space="0" w:color="auto"/>
              <w:left w:val="single" w:sz="4" w:space="0" w:color="000000"/>
              <w:bottom w:val="single" w:sz="4" w:space="0" w:color="000000"/>
            </w:tcBorders>
          </w:tcPr>
          <w:p w14:paraId="78D8CB6C"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FF0000"/>
                <w:sz w:val="24"/>
                <w:szCs w:val="24"/>
                <w:lang w:eastAsia="zh-CN"/>
              </w:rPr>
            </w:pPr>
            <w:r w:rsidRPr="00305C43">
              <w:rPr>
                <w:rFonts w:ascii="Times New Roman" w:hAnsi="Times New Roman"/>
                <w:bCs/>
                <w:sz w:val="24"/>
                <w:szCs w:val="24"/>
                <w:lang w:eastAsia="zh-CN"/>
              </w:rPr>
              <w:t xml:space="preserve">Практические занятия № 40, 41. </w:t>
            </w:r>
            <w:r w:rsidRPr="00305C43">
              <w:rPr>
                <w:rFonts w:ascii="Times New Roman" w:hAnsi="Times New Roman"/>
                <w:sz w:val="24"/>
                <w:szCs w:val="24"/>
                <w:lang w:eastAsia="zh-CN"/>
              </w:rPr>
              <w:t>Вычерчивание с использованием САПР схемы планировочной организации земельного участка (в соответствии с требованиями нормативно-технической документации на оформление строительных чертежей)</w:t>
            </w:r>
            <w:r w:rsidRPr="00305C43">
              <w:rPr>
                <w:rFonts w:ascii="Times New Roman" w:hAnsi="Times New Roman"/>
                <w:color w:val="FF0000"/>
                <w:sz w:val="24"/>
                <w:szCs w:val="24"/>
                <w:lang w:eastAsia="zh-CN"/>
              </w:rPr>
              <w:t>.</w:t>
            </w:r>
          </w:p>
        </w:tc>
      </w:tr>
      <w:tr w:rsidR="00305C43" w:rsidRPr="00305C43" w14:paraId="2ADCB098" w14:textId="77777777" w:rsidTr="00C25760">
        <w:trPr>
          <w:cantSplit/>
          <w:trHeight w:val="561"/>
        </w:trPr>
        <w:tc>
          <w:tcPr>
            <w:tcW w:w="2195" w:type="dxa"/>
            <w:vMerge/>
            <w:tcBorders>
              <w:left w:val="single" w:sz="4" w:space="0" w:color="000000"/>
              <w:bottom w:val="single" w:sz="4" w:space="0" w:color="000000"/>
            </w:tcBorders>
          </w:tcPr>
          <w:p w14:paraId="2B80B633" w14:textId="77777777" w:rsidR="00305C43" w:rsidRPr="00305C43" w:rsidRDefault="00305C43" w:rsidP="00305C43">
            <w:pPr>
              <w:widowControl w:val="0"/>
              <w:spacing w:line="276" w:lineRule="auto"/>
              <w:jc w:val="both"/>
              <w:rPr>
                <w:rFonts w:ascii="Times New Roman" w:hAnsi="Times New Roman"/>
                <w:b/>
                <w:bCs/>
                <w:color w:val="auto"/>
                <w:sz w:val="24"/>
                <w:szCs w:val="24"/>
                <w:lang w:eastAsia="zh-CN"/>
              </w:rPr>
            </w:pPr>
          </w:p>
        </w:tc>
        <w:tc>
          <w:tcPr>
            <w:tcW w:w="6842" w:type="dxa"/>
            <w:gridSpan w:val="3"/>
            <w:tcBorders>
              <w:top w:val="single" w:sz="4" w:space="0" w:color="auto"/>
              <w:left w:val="single" w:sz="4" w:space="0" w:color="000000"/>
              <w:bottom w:val="single" w:sz="4" w:space="0" w:color="000000"/>
            </w:tcBorders>
          </w:tcPr>
          <w:p w14:paraId="03DA8A9D" w14:textId="77777777" w:rsidR="00305C43" w:rsidRPr="00305C43" w:rsidRDefault="00305C43" w:rsidP="00305C43">
            <w:pPr>
              <w:rPr>
                <w:rFonts w:ascii="Times New Roman" w:hAnsi="Times New Roman"/>
                <w:b/>
                <w:bCs/>
                <w:color w:val="auto"/>
                <w:szCs w:val="22"/>
              </w:rPr>
            </w:pPr>
            <w:r w:rsidRPr="00305C43">
              <w:rPr>
                <w:rFonts w:ascii="Times New Roman" w:hAnsi="Times New Roman"/>
                <w:b/>
                <w:bCs/>
                <w:color w:val="auto"/>
                <w:szCs w:val="22"/>
              </w:rPr>
              <w:t>В том числе самостоятельная работа обучающихся</w:t>
            </w:r>
          </w:p>
          <w:p w14:paraId="72045278"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Cs/>
                <w:color w:val="auto"/>
                <w:sz w:val="24"/>
                <w:szCs w:val="24"/>
                <w:lang w:eastAsia="zh-CN"/>
              </w:rPr>
            </w:pPr>
            <w:r w:rsidRPr="00305C43">
              <w:rPr>
                <w:rFonts w:ascii="Times New Roman" w:hAnsi="Times New Roman"/>
                <w:bCs/>
                <w:i/>
                <w:color w:val="auto"/>
                <w:sz w:val="20"/>
                <w:szCs w:val="22"/>
              </w:rPr>
              <w:t>Необходимость и тематика определяются образовательной организацией</w:t>
            </w:r>
          </w:p>
        </w:tc>
      </w:tr>
      <w:tr w:rsidR="00305C43" w:rsidRPr="00305C43" w14:paraId="5DDE888F" w14:textId="77777777" w:rsidTr="00C25760">
        <w:trPr>
          <w:cantSplit/>
          <w:trHeight w:val="412"/>
        </w:trPr>
        <w:tc>
          <w:tcPr>
            <w:tcW w:w="2195" w:type="dxa"/>
            <w:vMerge w:val="restart"/>
            <w:tcBorders>
              <w:top w:val="single" w:sz="4" w:space="0" w:color="000000"/>
              <w:left w:val="single" w:sz="4" w:space="0" w:color="000000"/>
            </w:tcBorders>
          </w:tcPr>
          <w:p w14:paraId="6F6F7961" w14:textId="77777777" w:rsidR="00305C43" w:rsidRPr="00305C43" w:rsidRDefault="00305C43" w:rsidP="00305C43">
            <w:pPr>
              <w:suppressAutoHyphens/>
              <w:snapToGrid w:val="0"/>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Тема 4.3</w:t>
            </w:r>
          </w:p>
          <w:p w14:paraId="229066FD" w14:textId="77777777" w:rsidR="00305C43" w:rsidRPr="00305C43" w:rsidRDefault="00305C43" w:rsidP="00305C43">
            <w:pPr>
              <w:suppressAutoHyphens/>
              <w:snapToGrid w:val="0"/>
              <w:spacing w:line="276" w:lineRule="auto"/>
              <w:jc w:val="both"/>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Чертежи строительных конструкций</w:t>
            </w:r>
          </w:p>
        </w:tc>
        <w:tc>
          <w:tcPr>
            <w:tcW w:w="6842" w:type="dxa"/>
            <w:gridSpan w:val="3"/>
            <w:tcBorders>
              <w:top w:val="single" w:sz="4" w:space="0" w:color="000000"/>
              <w:left w:val="single" w:sz="4" w:space="0" w:color="000000"/>
              <w:bottom w:val="single" w:sz="4" w:space="0" w:color="000000"/>
            </w:tcBorders>
            <w:vAlign w:val="center"/>
          </w:tcPr>
          <w:p w14:paraId="18CBCF5B" w14:textId="77777777" w:rsidR="00305C43" w:rsidRPr="00305C43" w:rsidRDefault="00305C43" w:rsidP="00305C43">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Содержание учебного материала</w:t>
            </w:r>
          </w:p>
        </w:tc>
      </w:tr>
      <w:tr w:rsidR="00305C43" w:rsidRPr="00305C43" w14:paraId="43CDC6C0" w14:textId="77777777" w:rsidTr="00C25760">
        <w:trPr>
          <w:cantSplit/>
          <w:trHeight w:val="1460"/>
        </w:trPr>
        <w:tc>
          <w:tcPr>
            <w:tcW w:w="2195" w:type="dxa"/>
            <w:vMerge/>
            <w:tcBorders>
              <w:left w:val="single" w:sz="4" w:space="0" w:color="000000"/>
            </w:tcBorders>
          </w:tcPr>
          <w:p w14:paraId="3D29C020"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842" w:type="dxa"/>
            <w:gridSpan w:val="3"/>
            <w:tcBorders>
              <w:top w:val="single" w:sz="4" w:space="0" w:color="auto"/>
              <w:left w:val="single" w:sz="4" w:space="0" w:color="000000"/>
              <w:bottom w:val="nil"/>
            </w:tcBorders>
            <w:vAlign w:val="center"/>
          </w:tcPr>
          <w:p w14:paraId="05BC4DDE" w14:textId="77777777" w:rsidR="00305C43" w:rsidRPr="00305C43" w:rsidRDefault="00305C43" w:rsidP="00305C43">
            <w:pPr>
              <w:suppressAutoHyphens/>
              <w:autoSpaceDE w:val="0"/>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Виды чертежей строительных конструкций, назначение, применение. Маркировка.</w:t>
            </w:r>
          </w:p>
          <w:p w14:paraId="2403E0A4" w14:textId="77777777" w:rsidR="00305C43" w:rsidRPr="00305C43" w:rsidRDefault="00305C43" w:rsidP="00305C43">
            <w:pPr>
              <w:suppressAutoHyphens/>
              <w:autoSpaceDE w:val="0"/>
              <w:spacing w:line="276" w:lineRule="auto"/>
              <w:jc w:val="both"/>
              <w:rPr>
                <w:rFonts w:ascii="Times New Roman" w:hAnsi="Times New Roman"/>
                <w:color w:val="auto"/>
                <w:sz w:val="24"/>
                <w:szCs w:val="24"/>
                <w:lang w:eastAsia="zh-CN"/>
              </w:rPr>
            </w:pPr>
            <w:r w:rsidRPr="00305C43">
              <w:rPr>
                <w:rFonts w:ascii="Times New Roman" w:hAnsi="Times New Roman"/>
                <w:color w:val="auto"/>
                <w:sz w:val="24"/>
                <w:szCs w:val="24"/>
                <w:lang w:eastAsia="zh-CN"/>
              </w:rPr>
              <w:t xml:space="preserve"> Особенности оформления и выполнения. Масштабы. Условные графические изображения и обозначения, применяемые в чертежах строительных конструкций, требования ГОСТов СПДС. </w:t>
            </w:r>
          </w:p>
        </w:tc>
      </w:tr>
      <w:tr w:rsidR="00305C43" w:rsidRPr="00305C43" w14:paraId="1F56F4A5" w14:textId="77777777" w:rsidTr="00C25760">
        <w:trPr>
          <w:cantSplit/>
          <w:trHeight w:val="204"/>
        </w:trPr>
        <w:tc>
          <w:tcPr>
            <w:tcW w:w="2195" w:type="dxa"/>
            <w:vMerge/>
            <w:tcBorders>
              <w:left w:val="single" w:sz="4" w:space="0" w:color="000000"/>
            </w:tcBorders>
          </w:tcPr>
          <w:p w14:paraId="484E7F0E"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842" w:type="dxa"/>
            <w:gridSpan w:val="3"/>
            <w:tcBorders>
              <w:top w:val="single" w:sz="4" w:space="0" w:color="000000"/>
              <w:left w:val="single" w:sz="4" w:space="0" w:color="000000"/>
              <w:bottom w:val="single" w:sz="4" w:space="0" w:color="000000"/>
            </w:tcBorders>
            <w:vAlign w:val="center"/>
          </w:tcPr>
          <w:p w14:paraId="066D049F" w14:textId="77777777" w:rsidR="00305C43" w:rsidRPr="00305C43" w:rsidRDefault="00305C43" w:rsidP="00305C43">
            <w:pPr>
              <w:pBdr>
                <w:bottom w:val="single" w:sz="6" w:space="0" w:color="CCCCCC"/>
              </w:pBdr>
              <w:suppressAutoHyphens/>
              <w:spacing w:line="276" w:lineRule="auto"/>
              <w:jc w:val="both"/>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В том числе практических занятий</w:t>
            </w:r>
          </w:p>
        </w:tc>
      </w:tr>
      <w:tr w:rsidR="00305C43" w:rsidRPr="00305C43" w14:paraId="2C42EE07" w14:textId="77777777" w:rsidTr="00C25760">
        <w:trPr>
          <w:cantSplit/>
          <w:trHeight w:val="286"/>
        </w:trPr>
        <w:tc>
          <w:tcPr>
            <w:tcW w:w="2195" w:type="dxa"/>
            <w:vMerge/>
            <w:tcBorders>
              <w:left w:val="single" w:sz="4" w:space="0" w:color="000000"/>
            </w:tcBorders>
          </w:tcPr>
          <w:p w14:paraId="65F43036"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63EA7263" w14:textId="77777777" w:rsidR="00305C43" w:rsidRPr="00305C43" w:rsidRDefault="00305C43" w:rsidP="00305C43">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305C43">
              <w:rPr>
                <w:rFonts w:ascii="Times New Roman" w:hAnsi="Times New Roman"/>
                <w:color w:val="auto"/>
                <w:sz w:val="24"/>
                <w:szCs w:val="24"/>
                <w:lang w:eastAsia="zh-CN"/>
              </w:rPr>
              <w:t>1</w:t>
            </w:r>
          </w:p>
        </w:tc>
        <w:tc>
          <w:tcPr>
            <w:tcW w:w="6237" w:type="dxa"/>
            <w:tcBorders>
              <w:top w:val="single" w:sz="4" w:space="0" w:color="000000"/>
              <w:left w:val="single" w:sz="4" w:space="0" w:color="000000"/>
              <w:bottom w:val="single" w:sz="4" w:space="0" w:color="000000"/>
            </w:tcBorders>
            <w:vAlign w:val="center"/>
          </w:tcPr>
          <w:p w14:paraId="343339F3" w14:textId="77777777" w:rsidR="00305C43" w:rsidRPr="00305C43" w:rsidRDefault="00305C43" w:rsidP="00305C43">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305C43">
              <w:rPr>
                <w:rFonts w:ascii="Times New Roman" w:hAnsi="Times New Roman"/>
                <w:bCs/>
                <w:color w:val="auto"/>
                <w:sz w:val="24"/>
                <w:szCs w:val="24"/>
                <w:lang w:eastAsia="zh-CN"/>
              </w:rPr>
              <w:t>Практическое занятие № 42</w:t>
            </w:r>
            <w:r w:rsidRPr="00305C43">
              <w:rPr>
                <w:rFonts w:ascii="Times New Roman" w:hAnsi="Times New Roman"/>
                <w:color w:val="auto"/>
                <w:sz w:val="24"/>
                <w:szCs w:val="24"/>
                <w:lang w:eastAsia="zh-CN"/>
              </w:rPr>
              <w:t>. Выполнение с использованием САПР чертежей железобетонных изделий с выводом на печать (в соответствии с требованиями к изготовлению рабочих строительных чертежей).</w:t>
            </w:r>
          </w:p>
        </w:tc>
      </w:tr>
      <w:tr w:rsidR="00305C43" w:rsidRPr="00305C43" w14:paraId="63003F94" w14:textId="77777777" w:rsidTr="00C25760">
        <w:trPr>
          <w:cantSplit/>
          <w:trHeight w:val="785"/>
        </w:trPr>
        <w:tc>
          <w:tcPr>
            <w:tcW w:w="2195" w:type="dxa"/>
            <w:vMerge/>
            <w:tcBorders>
              <w:left w:val="single" w:sz="4" w:space="0" w:color="000000"/>
            </w:tcBorders>
          </w:tcPr>
          <w:p w14:paraId="1EB258B6"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3B02139C" w14:textId="77777777" w:rsidR="00305C43" w:rsidRPr="00305C43" w:rsidRDefault="00305C43" w:rsidP="00305C43">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305C43">
              <w:rPr>
                <w:rFonts w:ascii="Times New Roman" w:hAnsi="Times New Roman"/>
                <w:color w:val="auto"/>
                <w:sz w:val="24"/>
                <w:szCs w:val="24"/>
                <w:lang w:eastAsia="zh-CN"/>
              </w:rPr>
              <w:t>2</w:t>
            </w:r>
          </w:p>
        </w:tc>
        <w:tc>
          <w:tcPr>
            <w:tcW w:w="6237" w:type="dxa"/>
            <w:tcBorders>
              <w:top w:val="single" w:sz="4" w:space="0" w:color="000000"/>
              <w:left w:val="single" w:sz="4" w:space="0" w:color="000000"/>
              <w:bottom w:val="single" w:sz="4" w:space="0" w:color="000000"/>
            </w:tcBorders>
            <w:vAlign w:val="center"/>
          </w:tcPr>
          <w:p w14:paraId="59B72B2D" w14:textId="77777777" w:rsidR="00305C43" w:rsidRPr="00305C43" w:rsidRDefault="00305C43" w:rsidP="00305C43">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305C43">
              <w:rPr>
                <w:rFonts w:ascii="Times New Roman" w:hAnsi="Times New Roman"/>
                <w:bCs/>
                <w:color w:val="auto"/>
                <w:sz w:val="24"/>
                <w:szCs w:val="24"/>
                <w:lang w:eastAsia="zh-CN"/>
              </w:rPr>
              <w:t>Практическое занятие № 43</w:t>
            </w:r>
            <w:r w:rsidRPr="00305C43">
              <w:rPr>
                <w:rFonts w:ascii="Times New Roman" w:hAnsi="Times New Roman"/>
                <w:color w:val="auto"/>
                <w:sz w:val="24"/>
                <w:szCs w:val="24"/>
                <w:lang w:eastAsia="zh-CN"/>
              </w:rPr>
              <w:t>. Выполнение с использованием САПР чертежей металлических конструкций с выводом на печать (в соответствии с требованиями к изготовлению рабочих строительных чертежей).</w:t>
            </w:r>
          </w:p>
        </w:tc>
      </w:tr>
      <w:tr w:rsidR="00305C43" w:rsidRPr="00305C43" w14:paraId="6E13E636" w14:textId="77777777" w:rsidTr="00C25760">
        <w:trPr>
          <w:cantSplit/>
          <w:trHeight w:val="311"/>
        </w:trPr>
        <w:tc>
          <w:tcPr>
            <w:tcW w:w="2195" w:type="dxa"/>
            <w:vMerge/>
            <w:tcBorders>
              <w:left w:val="single" w:sz="4" w:space="0" w:color="000000"/>
            </w:tcBorders>
          </w:tcPr>
          <w:p w14:paraId="1B93EFA1" w14:textId="77777777" w:rsidR="00305C43" w:rsidRPr="00305C43" w:rsidRDefault="00305C43" w:rsidP="00305C43">
            <w:pPr>
              <w:suppressAutoHyphens/>
              <w:snapToGrid w:val="0"/>
              <w:spacing w:line="276" w:lineRule="auto"/>
              <w:rPr>
                <w:rFonts w:ascii="Times New Roman" w:hAnsi="Times New Roman"/>
                <w:b/>
                <w:bCs/>
                <w:iCs/>
                <w:color w:val="auto"/>
                <w:sz w:val="24"/>
                <w:szCs w:val="24"/>
                <w:lang w:eastAsia="zh-CN"/>
              </w:rPr>
            </w:pPr>
          </w:p>
        </w:tc>
        <w:tc>
          <w:tcPr>
            <w:tcW w:w="6842" w:type="dxa"/>
            <w:gridSpan w:val="3"/>
            <w:tcBorders>
              <w:top w:val="single" w:sz="4" w:space="0" w:color="000000"/>
              <w:left w:val="single" w:sz="4" w:space="0" w:color="000000"/>
              <w:bottom w:val="single" w:sz="4" w:space="0" w:color="auto"/>
            </w:tcBorders>
          </w:tcPr>
          <w:p w14:paraId="155CA552" w14:textId="77777777" w:rsidR="00305C43" w:rsidRPr="00305C43" w:rsidRDefault="00305C43" w:rsidP="00305C43">
            <w:pPr>
              <w:rPr>
                <w:rFonts w:ascii="Times New Roman" w:hAnsi="Times New Roman"/>
                <w:b/>
                <w:bCs/>
                <w:color w:val="auto"/>
                <w:szCs w:val="22"/>
              </w:rPr>
            </w:pPr>
            <w:r w:rsidRPr="00305C43">
              <w:rPr>
                <w:rFonts w:ascii="Times New Roman" w:hAnsi="Times New Roman"/>
                <w:b/>
                <w:bCs/>
                <w:color w:val="auto"/>
                <w:szCs w:val="22"/>
              </w:rPr>
              <w:t>В том числе самостоятельная работа обучающихся</w:t>
            </w:r>
          </w:p>
          <w:p w14:paraId="1E3EE640" w14:textId="77777777" w:rsidR="00305C43" w:rsidRPr="00305C43" w:rsidRDefault="00305C43" w:rsidP="00305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olor w:val="auto"/>
                <w:sz w:val="24"/>
                <w:szCs w:val="24"/>
                <w:lang w:eastAsia="zh-CN"/>
              </w:rPr>
            </w:pPr>
            <w:r w:rsidRPr="00305C43">
              <w:rPr>
                <w:rFonts w:ascii="Times New Roman" w:hAnsi="Times New Roman"/>
                <w:bCs/>
                <w:i/>
                <w:color w:val="auto"/>
                <w:sz w:val="20"/>
                <w:szCs w:val="22"/>
              </w:rPr>
              <w:t>Необходимость и тематика определяются образовательной организацией</w:t>
            </w:r>
          </w:p>
        </w:tc>
      </w:tr>
      <w:tr w:rsidR="00305C43" w:rsidRPr="00305C43" w14:paraId="48B37D62" w14:textId="77777777" w:rsidTr="00C25760">
        <w:trPr>
          <w:cantSplit/>
          <w:trHeight w:val="178"/>
        </w:trPr>
        <w:tc>
          <w:tcPr>
            <w:tcW w:w="9037" w:type="dxa"/>
            <w:gridSpan w:val="4"/>
            <w:tcBorders>
              <w:top w:val="single" w:sz="4" w:space="0" w:color="000000"/>
              <w:left w:val="single" w:sz="4" w:space="0" w:color="000000"/>
              <w:bottom w:val="single" w:sz="4" w:space="0" w:color="000000"/>
            </w:tcBorders>
          </w:tcPr>
          <w:p w14:paraId="0C7391F8" w14:textId="77777777" w:rsidR="00305C43" w:rsidRPr="00305C43" w:rsidRDefault="00305C43" w:rsidP="00305C43">
            <w:pPr>
              <w:suppressAutoHyphens/>
              <w:spacing w:line="276" w:lineRule="auto"/>
              <w:rPr>
                <w:rFonts w:ascii="Times New Roman" w:hAnsi="Times New Roman"/>
                <w:color w:val="auto"/>
                <w:sz w:val="24"/>
                <w:szCs w:val="24"/>
                <w:lang w:eastAsia="zh-CN"/>
              </w:rPr>
            </w:pPr>
            <w:r w:rsidRPr="00305C43">
              <w:rPr>
                <w:rFonts w:ascii="Times New Roman" w:hAnsi="Times New Roman"/>
                <w:b/>
                <w:color w:val="auto"/>
                <w:sz w:val="24"/>
                <w:szCs w:val="24"/>
                <w:lang w:eastAsia="zh-CN"/>
              </w:rPr>
              <w:t>Промежуточная аттестация</w:t>
            </w:r>
          </w:p>
        </w:tc>
      </w:tr>
      <w:tr w:rsidR="00305C43" w:rsidRPr="00305C43" w14:paraId="649F56BF" w14:textId="77777777" w:rsidTr="00C25760">
        <w:trPr>
          <w:cantSplit/>
          <w:trHeight w:val="178"/>
        </w:trPr>
        <w:tc>
          <w:tcPr>
            <w:tcW w:w="9037" w:type="dxa"/>
            <w:gridSpan w:val="4"/>
            <w:tcBorders>
              <w:top w:val="single" w:sz="4" w:space="0" w:color="000000"/>
              <w:left w:val="single" w:sz="4" w:space="0" w:color="000000"/>
              <w:bottom w:val="single" w:sz="4" w:space="0" w:color="000000"/>
            </w:tcBorders>
          </w:tcPr>
          <w:p w14:paraId="28DDEB79" w14:textId="7C336D87" w:rsidR="00305C43" w:rsidRPr="00305C43" w:rsidRDefault="00305C43" w:rsidP="00305C43">
            <w:pPr>
              <w:suppressAutoHyphens/>
              <w:snapToGrid w:val="0"/>
              <w:spacing w:line="276" w:lineRule="auto"/>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 xml:space="preserve">Всего: </w:t>
            </w:r>
            <w:r>
              <w:rPr>
                <w:rFonts w:ascii="Times New Roman" w:hAnsi="Times New Roman"/>
                <w:b/>
                <w:bCs/>
                <w:color w:val="auto"/>
                <w:sz w:val="24"/>
                <w:szCs w:val="24"/>
                <w:lang w:eastAsia="zh-CN"/>
              </w:rPr>
              <w:t>64</w:t>
            </w:r>
          </w:p>
        </w:tc>
      </w:tr>
    </w:tbl>
    <w:p w14:paraId="4FCFDCC4" w14:textId="77777777" w:rsidR="00305C43" w:rsidRPr="00305C43" w:rsidRDefault="00305C43" w:rsidP="00305C43">
      <w:pPr>
        <w:spacing w:after="120" w:line="276" w:lineRule="auto"/>
        <w:ind w:firstLine="709"/>
        <w:outlineLvl w:val="1"/>
        <w:rPr>
          <w:rFonts w:ascii="Times New Roman" w:eastAsia="Segoe UI" w:hAnsi="Times New Roman"/>
          <w:b/>
          <w:bCs/>
          <w:color w:val="auto"/>
          <w:sz w:val="24"/>
          <w:szCs w:val="24"/>
        </w:rPr>
      </w:pPr>
    </w:p>
    <w:p w14:paraId="74551CF2" w14:textId="77777777" w:rsidR="00305C43" w:rsidRPr="00305C43" w:rsidRDefault="00305C43" w:rsidP="00305C43">
      <w:pPr>
        <w:spacing w:after="120" w:line="276" w:lineRule="auto"/>
        <w:ind w:firstLine="709"/>
        <w:outlineLvl w:val="1"/>
        <w:rPr>
          <w:rFonts w:ascii="Times New Roman" w:eastAsia="Segoe UI" w:hAnsi="Times New Roman"/>
          <w:b/>
          <w:bCs/>
          <w:color w:val="auto"/>
          <w:sz w:val="24"/>
          <w:szCs w:val="24"/>
        </w:rPr>
      </w:pPr>
    </w:p>
    <w:p w14:paraId="004476A4" w14:textId="77777777" w:rsidR="00305C43" w:rsidRPr="00305C43" w:rsidRDefault="00305C43" w:rsidP="00305C43">
      <w:pPr>
        <w:spacing w:after="120" w:line="276" w:lineRule="auto"/>
        <w:ind w:firstLine="709"/>
        <w:outlineLvl w:val="1"/>
        <w:rPr>
          <w:rFonts w:ascii="Times New Roman" w:eastAsia="Segoe UI" w:hAnsi="Times New Roman"/>
          <w:b/>
          <w:bCs/>
          <w:color w:val="auto"/>
          <w:sz w:val="24"/>
          <w:szCs w:val="24"/>
        </w:rPr>
      </w:pPr>
    </w:p>
    <w:p w14:paraId="5D881578" w14:textId="77777777" w:rsidR="00305C43" w:rsidRPr="00305C43" w:rsidRDefault="00305C43" w:rsidP="00305C43">
      <w:pPr>
        <w:spacing w:after="120" w:line="276" w:lineRule="auto"/>
        <w:ind w:firstLine="709"/>
        <w:outlineLvl w:val="1"/>
        <w:rPr>
          <w:rFonts w:ascii="Times New Roman" w:eastAsia="Segoe UI" w:hAnsi="Times New Roman"/>
          <w:b/>
          <w:bCs/>
          <w:color w:val="auto"/>
          <w:sz w:val="24"/>
          <w:szCs w:val="24"/>
        </w:rPr>
      </w:pPr>
    </w:p>
    <w:p w14:paraId="48AC76A9" w14:textId="77777777" w:rsidR="00305C43" w:rsidRPr="00305C43" w:rsidRDefault="00305C43" w:rsidP="00305C43">
      <w:pPr>
        <w:spacing w:after="120" w:line="276" w:lineRule="auto"/>
        <w:ind w:firstLine="709"/>
        <w:outlineLvl w:val="1"/>
        <w:rPr>
          <w:rFonts w:ascii="Times New Roman" w:eastAsia="Segoe UI" w:hAnsi="Times New Roman"/>
          <w:b/>
          <w:bCs/>
          <w:color w:val="auto"/>
          <w:sz w:val="24"/>
          <w:szCs w:val="24"/>
        </w:rPr>
      </w:pPr>
    </w:p>
    <w:p w14:paraId="1B50FFFF" w14:textId="77777777" w:rsidR="00305C43" w:rsidRPr="00305C43" w:rsidRDefault="00305C43" w:rsidP="00305C43">
      <w:pPr>
        <w:spacing w:after="120" w:line="276" w:lineRule="auto"/>
        <w:outlineLvl w:val="1"/>
        <w:rPr>
          <w:rFonts w:ascii="Times New Roman" w:eastAsia="Segoe UI" w:hAnsi="Times New Roman"/>
          <w:b/>
          <w:bCs/>
          <w:color w:val="auto"/>
          <w:sz w:val="24"/>
          <w:szCs w:val="24"/>
        </w:rPr>
      </w:pPr>
    </w:p>
    <w:p w14:paraId="0D79A1DF" w14:textId="77777777" w:rsidR="00305C43" w:rsidRPr="00305C43" w:rsidRDefault="00305C43" w:rsidP="00305C43">
      <w:pPr>
        <w:rPr>
          <w:rFonts w:ascii="Times New Roman" w:eastAsia="Calibri" w:hAnsi="Times New Roman"/>
          <w:color w:val="auto"/>
          <w:sz w:val="24"/>
          <w:szCs w:val="24"/>
          <w:lang w:eastAsia="en-US"/>
        </w:rPr>
      </w:pPr>
    </w:p>
    <w:p w14:paraId="0E439F63" w14:textId="77777777" w:rsidR="00305C43" w:rsidRPr="00305C43" w:rsidRDefault="00305C43" w:rsidP="00305C43">
      <w:pPr>
        <w:keepNext/>
        <w:spacing w:after="120"/>
        <w:jc w:val="center"/>
        <w:outlineLvl w:val="0"/>
        <w:rPr>
          <w:rFonts w:ascii="Times New Roman" w:eastAsia="Segoe UI" w:hAnsi="Times New Roman"/>
          <w:b/>
          <w:bCs/>
          <w:caps/>
          <w:color w:val="auto"/>
          <w:kern w:val="32"/>
          <w:sz w:val="24"/>
          <w:szCs w:val="24"/>
          <w:lang w:eastAsia="x-none"/>
        </w:rPr>
      </w:pPr>
      <w:r w:rsidRPr="00305C43">
        <w:rPr>
          <w:rFonts w:ascii="Times New Roman" w:eastAsia="Segoe UI" w:hAnsi="Times New Roman"/>
          <w:b/>
          <w:bCs/>
          <w:caps/>
          <w:color w:val="auto"/>
          <w:kern w:val="32"/>
          <w:sz w:val="24"/>
          <w:szCs w:val="24"/>
          <w:lang w:val="x-none" w:eastAsia="x-none"/>
        </w:rPr>
        <w:lastRenderedPageBreak/>
        <w:t xml:space="preserve">3. Условия реализации </w:t>
      </w:r>
      <w:r w:rsidRPr="00305C43">
        <w:rPr>
          <w:rFonts w:ascii="Times New Roman" w:eastAsia="Segoe UI" w:hAnsi="Times New Roman"/>
          <w:b/>
          <w:bCs/>
          <w:caps/>
          <w:color w:val="auto"/>
          <w:kern w:val="32"/>
          <w:sz w:val="24"/>
          <w:szCs w:val="24"/>
          <w:lang w:eastAsia="x-none"/>
        </w:rPr>
        <w:t>ДИСЦИПЛИНЫ</w:t>
      </w:r>
    </w:p>
    <w:p w14:paraId="5346555B" w14:textId="77777777" w:rsidR="00305C43" w:rsidRPr="00305C43" w:rsidRDefault="00305C43" w:rsidP="00305C43">
      <w:pPr>
        <w:spacing w:after="120" w:line="276" w:lineRule="auto"/>
        <w:ind w:firstLine="709"/>
        <w:outlineLvl w:val="1"/>
        <w:rPr>
          <w:rFonts w:ascii="Times New Roman" w:eastAsia="Segoe UI" w:hAnsi="Times New Roman"/>
          <w:b/>
          <w:bCs/>
          <w:color w:val="auto"/>
          <w:sz w:val="24"/>
          <w:szCs w:val="24"/>
        </w:rPr>
      </w:pPr>
      <w:r w:rsidRPr="00305C43">
        <w:rPr>
          <w:rFonts w:ascii="Times New Roman" w:eastAsia="Segoe UI" w:hAnsi="Times New Roman"/>
          <w:b/>
          <w:bCs/>
          <w:color w:val="auto"/>
          <w:sz w:val="24"/>
          <w:szCs w:val="24"/>
        </w:rPr>
        <w:t>3.1. Материально-техническое обеспечение</w:t>
      </w:r>
    </w:p>
    <w:p w14:paraId="4C456D55" w14:textId="2FF2B44E" w:rsidR="00305C43" w:rsidRPr="00305C43" w:rsidRDefault="00305C43" w:rsidP="00305C43">
      <w:pPr>
        <w:rPr>
          <w:rFonts w:ascii="Times New Roman" w:eastAsia="Calibri" w:hAnsi="Times New Roman"/>
          <w:bCs/>
          <w:color w:val="auto"/>
          <w:sz w:val="24"/>
          <w:szCs w:val="24"/>
          <w:lang w:eastAsia="en-US"/>
        </w:rPr>
      </w:pPr>
      <w:r w:rsidRPr="00305C43">
        <w:rPr>
          <w:rFonts w:ascii="Times New Roman" w:eastAsia="Calibri" w:hAnsi="Times New Roman"/>
          <w:bCs/>
          <w:color w:val="auto"/>
          <w:sz w:val="24"/>
          <w:szCs w:val="24"/>
          <w:lang w:eastAsia="en-US"/>
        </w:rPr>
        <w:t xml:space="preserve">             </w:t>
      </w:r>
      <w:r w:rsidR="0027576F" w:rsidRPr="00305C43">
        <w:rPr>
          <w:rFonts w:ascii="Times New Roman" w:eastAsia="Calibri" w:hAnsi="Times New Roman"/>
          <w:bCs/>
          <w:color w:val="auto"/>
          <w:sz w:val="24"/>
          <w:szCs w:val="24"/>
          <w:lang w:eastAsia="en-US"/>
        </w:rPr>
        <w:t>Кабинет Общепрофессиональных дисциплин и МДК,</w:t>
      </w:r>
      <w:r w:rsidRPr="00305C43">
        <w:rPr>
          <w:rFonts w:ascii="Times New Roman" w:eastAsia="Calibri" w:hAnsi="Times New Roman"/>
          <w:bCs/>
          <w:color w:val="auto"/>
          <w:sz w:val="24"/>
          <w:szCs w:val="24"/>
          <w:lang w:eastAsia="en-US"/>
        </w:rPr>
        <w:t xml:space="preserve"> оснащенный(е) в соответствии с приложением 3 ПОП-П.</w:t>
      </w:r>
    </w:p>
    <w:p w14:paraId="1E803796" w14:textId="77777777" w:rsidR="00305C43" w:rsidRPr="00305C43" w:rsidRDefault="00305C43" w:rsidP="00305C43">
      <w:pPr>
        <w:rPr>
          <w:rFonts w:ascii="Calibri" w:eastAsia="Calibri" w:hAnsi="Calibri"/>
          <w:color w:val="auto"/>
          <w:szCs w:val="22"/>
          <w:lang w:eastAsia="en-US"/>
        </w:rPr>
      </w:pPr>
    </w:p>
    <w:p w14:paraId="37E149F0" w14:textId="77777777" w:rsidR="00305C43" w:rsidRPr="00305C43" w:rsidRDefault="00305C43" w:rsidP="00305C43">
      <w:pPr>
        <w:spacing w:after="120" w:line="276" w:lineRule="auto"/>
        <w:ind w:firstLine="709"/>
        <w:outlineLvl w:val="1"/>
        <w:rPr>
          <w:rFonts w:ascii="Times New Roman" w:hAnsi="Times New Roman"/>
          <w:b/>
          <w:bCs/>
          <w:color w:val="auto"/>
          <w:sz w:val="24"/>
          <w:szCs w:val="24"/>
        </w:rPr>
      </w:pPr>
      <w:r w:rsidRPr="00305C43">
        <w:rPr>
          <w:rFonts w:ascii="Times New Roman" w:eastAsia="Segoe UI" w:hAnsi="Times New Roman"/>
          <w:b/>
          <w:bCs/>
          <w:color w:val="auto"/>
          <w:sz w:val="24"/>
          <w:szCs w:val="24"/>
        </w:rPr>
        <w:t>3.2. Учебно-методическое обеспечение</w:t>
      </w:r>
    </w:p>
    <w:p w14:paraId="58DE4ADC" w14:textId="77777777" w:rsidR="00305C43" w:rsidRPr="00305C43" w:rsidRDefault="00305C43" w:rsidP="00305C43">
      <w:pPr>
        <w:spacing w:line="276" w:lineRule="auto"/>
        <w:ind w:firstLine="709"/>
        <w:contextualSpacing/>
        <w:jc w:val="both"/>
        <w:rPr>
          <w:rFonts w:ascii="Times New Roman" w:eastAsia="Calibri" w:hAnsi="Times New Roman"/>
          <w:bCs/>
          <w:color w:val="auto"/>
          <w:sz w:val="24"/>
          <w:szCs w:val="24"/>
          <w:lang w:eastAsia="en-US"/>
        </w:rPr>
      </w:pPr>
      <w:r w:rsidRPr="00305C43">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05C43">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05C43">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EACF7C" w14:textId="77777777" w:rsidR="00305C43" w:rsidRPr="00305C43" w:rsidRDefault="00305C43" w:rsidP="00305C43">
      <w:pPr>
        <w:spacing w:line="276" w:lineRule="auto"/>
        <w:ind w:firstLine="709"/>
        <w:contextualSpacing/>
        <w:jc w:val="both"/>
        <w:rPr>
          <w:rFonts w:ascii="Times New Roman" w:eastAsia="Calibri" w:hAnsi="Times New Roman"/>
          <w:bCs/>
          <w:color w:val="auto"/>
          <w:sz w:val="24"/>
          <w:szCs w:val="24"/>
          <w:lang w:eastAsia="en-US"/>
        </w:rPr>
      </w:pPr>
    </w:p>
    <w:p w14:paraId="6526A1A9" w14:textId="77777777" w:rsidR="00305C43" w:rsidRPr="00305C43" w:rsidRDefault="00305C43" w:rsidP="00305C43">
      <w:pPr>
        <w:spacing w:line="276" w:lineRule="auto"/>
        <w:ind w:firstLine="709"/>
        <w:contextualSpacing/>
        <w:rPr>
          <w:rFonts w:ascii="Times New Roman" w:eastAsia="Calibri" w:hAnsi="Times New Roman"/>
          <w:b/>
          <w:color w:val="auto"/>
          <w:sz w:val="24"/>
          <w:szCs w:val="24"/>
          <w:lang w:eastAsia="en-US"/>
        </w:rPr>
      </w:pPr>
      <w:r w:rsidRPr="00305C43">
        <w:rPr>
          <w:rFonts w:ascii="Times New Roman" w:eastAsia="Calibri" w:hAnsi="Times New Roman"/>
          <w:b/>
          <w:color w:val="auto"/>
          <w:sz w:val="24"/>
          <w:szCs w:val="24"/>
          <w:lang w:eastAsia="en-US"/>
        </w:rPr>
        <w:t>3.2.1. Основные печатные и/или электронные издания</w:t>
      </w:r>
    </w:p>
    <w:p w14:paraId="1614B387" w14:textId="77777777" w:rsidR="00305C43" w:rsidRPr="00305C43" w:rsidRDefault="00305C43" w:rsidP="00305C43">
      <w:pPr>
        <w:suppressAutoHyphens/>
        <w:spacing w:line="276" w:lineRule="auto"/>
        <w:ind w:firstLine="709"/>
        <w:contextualSpacing/>
        <w:jc w:val="both"/>
        <w:rPr>
          <w:rFonts w:ascii="Times New Roman" w:eastAsia="Calibri" w:hAnsi="Times New Roman"/>
          <w:bCs/>
          <w:iCs/>
          <w:color w:val="auto"/>
          <w:sz w:val="24"/>
          <w:szCs w:val="24"/>
          <w:lang w:eastAsia="en-US"/>
        </w:rPr>
      </w:pPr>
      <w:r w:rsidRPr="00305C43">
        <w:rPr>
          <w:rFonts w:ascii="Times New Roman" w:eastAsia="Calibri" w:hAnsi="Times New Roman"/>
          <w:bCs/>
          <w:iCs/>
          <w:color w:val="auto"/>
          <w:sz w:val="24"/>
          <w:szCs w:val="24"/>
          <w:lang w:eastAsia="en-US"/>
        </w:rPr>
        <w:t xml:space="preserve">1.Березина, Н. А., Инженерная графика. : учебное пособие / Н. А. Березина. — Москва : </w:t>
      </w:r>
      <w:proofErr w:type="spellStart"/>
      <w:r w:rsidRPr="00305C43">
        <w:rPr>
          <w:rFonts w:ascii="Times New Roman" w:eastAsia="Calibri" w:hAnsi="Times New Roman"/>
          <w:bCs/>
          <w:iCs/>
          <w:color w:val="auto"/>
          <w:sz w:val="24"/>
          <w:szCs w:val="24"/>
          <w:lang w:eastAsia="en-US"/>
        </w:rPr>
        <w:t>КноРус</w:t>
      </w:r>
      <w:proofErr w:type="spellEnd"/>
      <w:r w:rsidRPr="00305C43">
        <w:rPr>
          <w:rFonts w:ascii="Times New Roman" w:eastAsia="Calibri" w:hAnsi="Times New Roman"/>
          <w:bCs/>
          <w:iCs/>
          <w:color w:val="auto"/>
          <w:sz w:val="24"/>
          <w:szCs w:val="24"/>
          <w:lang w:eastAsia="en-US"/>
        </w:rPr>
        <w:t>, 2022. — 271 с. — ISBN 978-5-406-10095-0. — URL: https://book.ru/book/944162 — Текст : электронный.</w:t>
      </w:r>
    </w:p>
    <w:p w14:paraId="3338016F" w14:textId="77777777" w:rsidR="00305C43" w:rsidRPr="00305C43" w:rsidRDefault="00305C43" w:rsidP="00305C43">
      <w:pPr>
        <w:suppressAutoHyphens/>
        <w:spacing w:line="276" w:lineRule="auto"/>
        <w:ind w:firstLine="709"/>
        <w:contextualSpacing/>
        <w:jc w:val="both"/>
        <w:rPr>
          <w:rFonts w:ascii="Times New Roman" w:eastAsia="Calibri" w:hAnsi="Times New Roman"/>
          <w:bCs/>
          <w:iCs/>
          <w:color w:val="auto"/>
          <w:sz w:val="24"/>
          <w:szCs w:val="24"/>
          <w:lang w:eastAsia="en-US"/>
        </w:rPr>
      </w:pPr>
      <w:r w:rsidRPr="00305C43">
        <w:rPr>
          <w:rFonts w:ascii="Times New Roman" w:eastAsia="Calibri" w:hAnsi="Times New Roman"/>
          <w:bCs/>
          <w:iCs/>
          <w:color w:val="auto"/>
          <w:sz w:val="24"/>
          <w:szCs w:val="24"/>
          <w:lang w:eastAsia="en-US"/>
        </w:rPr>
        <w:t>2.Бударин, О. С. Начертательная геометрия / О. С. Бударин. — 2-е изд., стер. — Санкт-Петербург : Лань, 2023. — 360 с. — ISBN 978-5-507-46202-5. — Текст : электронный // Лань : электронно-библиотечная система. — URL: https://e.lanbook.com/book/302276</w:t>
      </w:r>
    </w:p>
    <w:p w14:paraId="069BCC6E" w14:textId="77777777" w:rsidR="00305C43" w:rsidRPr="00305C43" w:rsidRDefault="00305C43" w:rsidP="00305C43">
      <w:pPr>
        <w:suppressAutoHyphens/>
        <w:spacing w:line="276" w:lineRule="auto"/>
        <w:ind w:firstLine="709"/>
        <w:contextualSpacing/>
        <w:jc w:val="both"/>
        <w:rPr>
          <w:rFonts w:ascii="Times New Roman" w:eastAsia="Calibri" w:hAnsi="Times New Roman"/>
          <w:bCs/>
          <w:iCs/>
          <w:color w:val="auto"/>
          <w:sz w:val="24"/>
          <w:szCs w:val="24"/>
          <w:lang w:eastAsia="en-US"/>
        </w:rPr>
      </w:pPr>
      <w:r w:rsidRPr="00305C43">
        <w:rPr>
          <w:rFonts w:ascii="Times New Roman" w:eastAsia="Calibri" w:hAnsi="Times New Roman"/>
          <w:bCs/>
          <w:iCs/>
          <w:color w:val="auto"/>
          <w:sz w:val="24"/>
          <w:szCs w:val="24"/>
          <w:lang w:eastAsia="en-US"/>
        </w:rPr>
        <w:t xml:space="preserve">3.Ваншина, Е. А. Инженерная графика: практикум для СПО / Е. А. </w:t>
      </w:r>
      <w:proofErr w:type="spellStart"/>
      <w:r w:rsidRPr="00305C43">
        <w:rPr>
          <w:rFonts w:ascii="Times New Roman" w:eastAsia="Calibri" w:hAnsi="Times New Roman"/>
          <w:bCs/>
          <w:iCs/>
          <w:color w:val="auto"/>
          <w:sz w:val="24"/>
          <w:szCs w:val="24"/>
          <w:lang w:eastAsia="en-US"/>
        </w:rPr>
        <w:t>Ваншина</w:t>
      </w:r>
      <w:proofErr w:type="spellEnd"/>
      <w:r w:rsidRPr="00305C43">
        <w:rPr>
          <w:rFonts w:ascii="Times New Roman" w:eastAsia="Calibri" w:hAnsi="Times New Roman"/>
          <w:bCs/>
          <w:iCs/>
          <w:color w:val="auto"/>
          <w:sz w:val="24"/>
          <w:szCs w:val="24"/>
          <w:lang w:eastAsia="en-US"/>
        </w:rPr>
        <w:t xml:space="preserve">, А. В. Кострюков, Ю. В. </w:t>
      </w:r>
      <w:proofErr w:type="spellStart"/>
      <w:r w:rsidRPr="00305C43">
        <w:rPr>
          <w:rFonts w:ascii="Times New Roman" w:eastAsia="Calibri" w:hAnsi="Times New Roman"/>
          <w:bCs/>
          <w:iCs/>
          <w:color w:val="auto"/>
          <w:sz w:val="24"/>
          <w:szCs w:val="24"/>
          <w:lang w:eastAsia="en-US"/>
        </w:rPr>
        <w:t>Семагина</w:t>
      </w:r>
      <w:proofErr w:type="spellEnd"/>
      <w:r w:rsidRPr="00305C43">
        <w:rPr>
          <w:rFonts w:ascii="Times New Roman" w:eastAsia="Calibri" w:hAnsi="Times New Roman"/>
          <w:bCs/>
          <w:iCs/>
          <w:color w:val="auto"/>
          <w:sz w:val="24"/>
          <w:szCs w:val="24"/>
          <w:lang w:eastAsia="en-US"/>
        </w:rPr>
        <w:t xml:space="preserve">. — Саратов: Профобразование, 2020. — 194 c. — ISBN 978-5-4488-0693-3. — Текст: электронный // Электронный ресурс цифровой образовательной среды СПО </w:t>
      </w:r>
      <w:proofErr w:type="spellStart"/>
      <w:r w:rsidRPr="00305C43">
        <w:rPr>
          <w:rFonts w:ascii="Times New Roman" w:eastAsia="Calibri" w:hAnsi="Times New Roman"/>
          <w:bCs/>
          <w:iCs/>
          <w:color w:val="auto"/>
          <w:sz w:val="24"/>
          <w:szCs w:val="24"/>
          <w:lang w:eastAsia="en-US"/>
        </w:rPr>
        <w:t>PROFобразование</w:t>
      </w:r>
      <w:proofErr w:type="spellEnd"/>
      <w:r w:rsidRPr="00305C43">
        <w:rPr>
          <w:rFonts w:ascii="Times New Roman" w:eastAsia="Calibri" w:hAnsi="Times New Roman"/>
          <w:bCs/>
          <w:iCs/>
          <w:color w:val="auto"/>
          <w:sz w:val="24"/>
          <w:szCs w:val="24"/>
          <w:lang w:eastAsia="en-US"/>
        </w:rPr>
        <w:t>: [сайт]. — URL: https://profspo.ru/books/91869</w:t>
      </w:r>
    </w:p>
    <w:p w14:paraId="21FE47EB" w14:textId="77777777" w:rsidR="00305C43" w:rsidRPr="00305C43" w:rsidRDefault="00305C43" w:rsidP="00305C43">
      <w:pPr>
        <w:suppressAutoHyphens/>
        <w:spacing w:line="276" w:lineRule="auto"/>
        <w:ind w:firstLine="709"/>
        <w:contextualSpacing/>
        <w:jc w:val="both"/>
        <w:rPr>
          <w:rFonts w:ascii="Times New Roman" w:eastAsia="Calibri" w:hAnsi="Times New Roman"/>
          <w:bCs/>
          <w:iCs/>
          <w:color w:val="auto"/>
          <w:sz w:val="24"/>
          <w:szCs w:val="24"/>
          <w:lang w:eastAsia="en-US"/>
        </w:rPr>
      </w:pPr>
      <w:r w:rsidRPr="00305C43">
        <w:rPr>
          <w:rFonts w:ascii="Times New Roman" w:eastAsia="Calibri" w:hAnsi="Times New Roman"/>
          <w:bCs/>
          <w:iCs/>
          <w:color w:val="auto"/>
          <w:sz w:val="24"/>
          <w:szCs w:val="24"/>
          <w:lang w:eastAsia="en-US"/>
        </w:rPr>
        <w:t>4.Волошинов Д. В. Инженерная компьютерная графика: учебное издание / Волошинов Д. В., Громов В. В. - Москва : Академия, 2021. - 208 c. (Специальности среднего профессионального образования). - URL: https://academia-library.ru - Текст : электронный</w:t>
      </w:r>
    </w:p>
    <w:p w14:paraId="3319BF70" w14:textId="77777777" w:rsidR="00305C43" w:rsidRPr="00305C43" w:rsidRDefault="00305C43" w:rsidP="00305C43">
      <w:pPr>
        <w:suppressAutoHyphens/>
        <w:spacing w:line="276" w:lineRule="auto"/>
        <w:ind w:firstLine="709"/>
        <w:contextualSpacing/>
        <w:jc w:val="both"/>
        <w:rPr>
          <w:rFonts w:ascii="Times New Roman" w:eastAsia="Calibri" w:hAnsi="Times New Roman"/>
          <w:bCs/>
          <w:iCs/>
          <w:color w:val="auto"/>
          <w:sz w:val="24"/>
          <w:szCs w:val="24"/>
          <w:lang w:eastAsia="en-US"/>
        </w:rPr>
      </w:pPr>
      <w:r w:rsidRPr="00305C43">
        <w:rPr>
          <w:rFonts w:ascii="Times New Roman" w:eastAsia="Calibri" w:hAnsi="Times New Roman"/>
          <w:bCs/>
          <w:iCs/>
          <w:color w:val="auto"/>
          <w:sz w:val="24"/>
          <w:szCs w:val="24"/>
          <w:lang w:eastAsia="en-US"/>
        </w:rPr>
        <w:t xml:space="preserve">5.Золотарева, Н. Л. Инженерная графика: виды, разрезы, сечения: учебное пособие для СПО / составители Н. Л. Золотарева, Л. В. </w:t>
      </w:r>
      <w:proofErr w:type="spellStart"/>
      <w:r w:rsidRPr="00305C43">
        <w:rPr>
          <w:rFonts w:ascii="Times New Roman" w:eastAsia="Calibri" w:hAnsi="Times New Roman"/>
          <w:bCs/>
          <w:iCs/>
          <w:color w:val="auto"/>
          <w:sz w:val="24"/>
          <w:szCs w:val="24"/>
          <w:lang w:eastAsia="en-US"/>
        </w:rPr>
        <w:t>Менченко</w:t>
      </w:r>
      <w:proofErr w:type="spellEnd"/>
      <w:r w:rsidRPr="00305C43">
        <w:rPr>
          <w:rFonts w:ascii="Times New Roman" w:eastAsia="Calibri" w:hAnsi="Times New Roman"/>
          <w:bCs/>
          <w:iCs/>
          <w:color w:val="auto"/>
          <w:sz w:val="24"/>
          <w:szCs w:val="24"/>
          <w:lang w:eastAsia="en-US"/>
        </w:rPr>
        <w:t xml:space="preserve">. — Саратов: Профобразование, 2021. — 112 c. — ISBN 978-5-4488-1108-1. — Текст: электронный // Электронный ресурс цифровой образовательной среды СПО </w:t>
      </w:r>
      <w:proofErr w:type="spellStart"/>
      <w:r w:rsidRPr="00305C43">
        <w:rPr>
          <w:rFonts w:ascii="Times New Roman" w:eastAsia="Calibri" w:hAnsi="Times New Roman"/>
          <w:bCs/>
          <w:iCs/>
          <w:color w:val="auto"/>
          <w:sz w:val="24"/>
          <w:szCs w:val="24"/>
          <w:lang w:eastAsia="en-US"/>
        </w:rPr>
        <w:t>PROFобразование</w:t>
      </w:r>
      <w:proofErr w:type="spellEnd"/>
      <w:r w:rsidRPr="00305C43">
        <w:rPr>
          <w:rFonts w:ascii="Times New Roman" w:eastAsia="Calibri" w:hAnsi="Times New Roman"/>
          <w:bCs/>
          <w:iCs/>
          <w:color w:val="auto"/>
          <w:sz w:val="24"/>
          <w:szCs w:val="24"/>
          <w:lang w:eastAsia="en-US"/>
        </w:rPr>
        <w:t>: [сайт]. — URL: https://profspo.ru/books/104696.</w:t>
      </w:r>
    </w:p>
    <w:p w14:paraId="7DD206F2" w14:textId="77777777" w:rsidR="00305C43" w:rsidRPr="00305C43" w:rsidRDefault="00305C43" w:rsidP="00305C43">
      <w:pPr>
        <w:suppressAutoHyphens/>
        <w:spacing w:line="276" w:lineRule="auto"/>
        <w:ind w:firstLine="709"/>
        <w:contextualSpacing/>
        <w:jc w:val="both"/>
        <w:rPr>
          <w:rFonts w:ascii="Times New Roman" w:eastAsia="Calibri" w:hAnsi="Times New Roman"/>
          <w:bCs/>
          <w:iCs/>
          <w:color w:val="auto"/>
          <w:sz w:val="24"/>
          <w:szCs w:val="24"/>
          <w:lang w:eastAsia="en-US"/>
        </w:rPr>
      </w:pPr>
      <w:r w:rsidRPr="00305C43">
        <w:rPr>
          <w:rFonts w:ascii="Times New Roman" w:eastAsia="Calibri" w:hAnsi="Times New Roman"/>
          <w:bCs/>
          <w:iCs/>
          <w:color w:val="auto"/>
          <w:sz w:val="24"/>
          <w:szCs w:val="24"/>
          <w:lang w:eastAsia="en-US"/>
        </w:rPr>
        <w:t xml:space="preserve">6.Чекмарев, А. А. Инженерная графика : учебник для среднего профессионального образования / А. А. Чекмарев. — 13-е изд., </w:t>
      </w:r>
      <w:proofErr w:type="spellStart"/>
      <w:r w:rsidRPr="00305C43">
        <w:rPr>
          <w:rFonts w:ascii="Times New Roman" w:eastAsia="Calibri" w:hAnsi="Times New Roman"/>
          <w:bCs/>
          <w:iCs/>
          <w:color w:val="auto"/>
          <w:sz w:val="24"/>
          <w:szCs w:val="24"/>
          <w:lang w:eastAsia="en-US"/>
        </w:rPr>
        <w:t>испр</w:t>
      </w:r>
      <w:proofErr w:type="spellEnd"/>
      <w:r w:rsidRPr="00305C43">
        <w:rPr>
          <w:rFonts w:ascii="Times New Roman" w:eastAsia="Calibri" w:hAnsi="Times New Roman"/>
          <w:bCs/>
          <w:iCs/>
          <w:color w:val="auto"/>
          <w:sz w:val="24"/>
          <w:szCs w:val="24"/>
          <w:lang w:eastAsia="en-US"/>
        </w:rPr>
        <w:t xml:space="preserve">. и доп. — Москва : Издательство </w:t>
      </w:r>
      <w:proofErr w:type="spellStart"/>
      <w:r w:rsidRPr="00305C43">
        <w:rPr>
          <w:rFonts w:ascii="Times New Roman" w:eastAsia="Calibri" w:hAnsi="Times New Roman"/>
          <w:bCs/>
          <w:iCs/>
          <w:color w:val="auto"/>
          <w:sz w:val="24"/>
          <w:szCs w:val="24"/>
          <w:lang w:eastAsia="en-US"/>
        </w:rPr>
        <w:t>Юрайт</w:t>
      </w:r>
      <w:proofErr w:type="spellEnd"/>
      <w:r w:rsidRPr="00305C43">
        <w:rPr>
          <w:rFonts w:ascii="Times New Roman" w:eastAsia="Calibri" w:hAnsi="Times New Roman"/>
          <w:bCs/>
          <w:iCs/>
          <w:color w:val="auto"/>
          <w:sz w:val="24"/>
          <w:szCs w:val="24"/>
          <w:lang w:eastAsia="en-US"/>
        </w:rPr>
        <w:t xml:space="preserve">, 2024. — 355 с. — (Профессиональное образование). — ISBN 978-5-534-18482-2. — Текст : электронный // Образовательная платформа </w:t>
      </w:r>
      <w:proofErr w:type="spellStart"/>
      <w:r w:rsidRPr="00305C43">
        <w:rPr>
          <w:rFonts w:ascii="Times New Roman" w:eastAsia="Calibri" w:hAnsi="Times New Roman"/>
          <w:bCs/>
          <w:iCs/>
          <w:color w:val="auto"/>
          <w:sz w:val="24"/>
          <w:szCs w:val="24"/>
          <w:lang w:eastAsia="en-US"/>
        </w:rPr>
        <w:t>Юрайт</w:t>
      </w:r>
      <w:proofErr w:type="spellEnd"/>
      <w:r w:rsidRPr="00305C43">
        <w:rPr>
          <w:rFonts w:ascii="Times New Roman" w:eastAsia="Calibri" w:hAnsi="Times New Roman"/>
          <w:bCs/>
          <w:iCs/>
          <w:color w:val="auto"/>
          <w:sz w:val="24"/>
          <w:szCs w:val="24"/>
          <w:lang w:eastAsia="en-US"/>
        </w:rPr>
        <w:t xml:space="preserve"> [сайт]. — URL: https://urait.ru/bcode/535124</w:t>
      </w:r>
    </w:p>
    <w:p w14:paraId="7D617B41" w14:textId="77777777" w:rsidR="00305C43" w:rsidRPr="00305C43" w:rsidRDefault="00305C43" w:rsidP="00305C43">
      <w:pPr>
        <w:suppressAutoHyphens/>
        <w:spacing w:line="276" w:lineRule="auto"/>
        <w:ind w:firstLine="709"/>
        <w:contextualSpacing/>
        <w:jc w:val="both"/>
        <w:rPr>
          <w:rFonts w:ascii="Times New Roman" w:eastAsia="Calibri" w:hAnsi="Times New Roman"/>
          <w:bCs/>
          <w:iCs/>
          <w:color w:val="auto"/>
          <w:sz w:val="24"/>
          <w:szCs w:val="24"/>
          <w:lang w:eastAsia="en-US"/>
        </w:rPr>
      </w:pPr>
      <w:r w:rsidRPr="00305C43">
        <w:rPr>
          <w:rFonts w:ascii="Times New Roman" w:eastAsia="Calibri" w:hAnsi="Times New Roman"/>
          <w:bCs/>
          <w:iCs/>
          <w:color w:val="auto"/>
          <w:sz w:val="24"/>
          <w:szCs w:val="24"/>
          <w:lang w:eastAsia="en-US"/>
        </w:rPr>
        <w:t xml:space="preserve">7.Штейнбах, О. Л. Инженерная графика : учебное пособие для СПО / О. Л. </w:t>
      </w:r>
      <w:proofErr w:type="spellStart"/>
      <w:r w:rsidRPr="00305C43">
        <w:rPr>
          <w:rFonts w:ascii="Times New Roman" w:eastAsia="Calibri" w:hAnsi="Times New Roman"/>
          <w:bCs/>
          <w:iCs/>
          <w:color w:val="auto"/>
          <w:sz w:val="24"/>
          <w:szCs w:val="24"/>
          <w:lang w:eastAsia="en-US"/>
        </w:rPr>
        <w:t>Штейнбах</w:t>
      </w:r>
      <w:proofErr w:type="spellEnd"/>
      <w:r w:rsidRPr="00305C43">
        <w:rPr>
          <w:rFonts w:ascii="Times New Roman" w:eastAsia="Calibri" w:hAnsi="Times New Roman"/>
          <w:bCs/>
          <w:iCs/>
          <w:color w:val="auto"/>
          <w:sz w:val="24"/>
          <w:szCs w:val="24"/>
          <w:lang w:eastAsia="en-US"/>
        </w:rPr>
        <w:t xml:space="preserve">. — Саратов : Профобразование, 2021. — 100 c. — ISBN 978-5-4488-1174-6. — Текст : электронный // Электронный ресурс цифровой образовательной среды СПО </w:t>
      </w:r>
      <w:proofErr w:type="spellStart"/>
      <w:r w:rsidRPr="00305C43">
        <w:rPr>
          <w:rFonts w:ascii="Times New Roman" w:eastAsia="Calibri" w:hAnsi="Times New Roman"/>
          <w:bCs/>
          <w:iCs/>
          <w:color w:val="auto"/>
          <w:sz w:val="24"/>
          <w:szCs w:val="24"/>
          <w:lang w:eastAsia="en-US"/>
        </w:rPr>
        <w:t>PROFобразование</w:t>
      </w:r>
      <w:proofErr w:type="spellEnd"/>
      <w:r w:rsidRPr="00305C43">
        <w:rPr>
          <w:rFonts w:ascii="Times New Roman" w:eastAsia="Calibri" w:hAnsi="Times New Roman"/>
          <w:bCs/>
          <w:iCs/>
          <w:color w:val="auto"/>
          <w:sz w:val="24"/>
          <w:szCs w:val="24"/>
          <w:lang w:eastAsia="en-US"/>
        </w:rPr>
        <w:t xml:space="preserve"> : [сайт]. — URL: </w:t>
      </w:r>
      <w:hyperlink r:id="rId32" w:history="1">
        <w:r w:rsidRPr="00305C43">
          <w:rPr>
            <w:rFonts w:ascii="Times New Roman" w:eastAsia="Calibri" w:hAnsi="Times New Roman"/>
            <w:bCs/>
            <w:iCs/>
            <w:color w:val="0563C1"/>
            <w:sz w:val="24"/>
            <w:szCs w:val="24"/>
            <w:u w:val="single"/>
            <w:lang w:eastAsia="en-US"/>
          </w:rPr>
          <w:t>https://profspo.ru/books/106614</w:t>
        </w:r>
      </w:hyperlink>
    </w:p>
    <w:p w14:paraId="1FC26ADF" w14:textId="77777777" w:rsidR="00305C43" w:rsidRPr="00305C43" w:rsidRDefault="00305C43" w:rsidP="00305C43">
      <w:pPr>
        <w:suppressAutoHyphens/>
        <w:spacing w:line="276" w:lineRule="auto"/>
        <w:ind w:firstLine="709"/>
        <w:contextualSpacing/>
        <w:rPr>
          <w:rFonts w:ascii="Times New Roman" w:eastAsia="Calibri" w:hAnsi="Times New Roman"/>
          <w:bCs/>
          <w:iCs/>
          <w:color w:val="auto"/>
          <w:sz w:val="24"/>
          <w:szCs w:val="24"/>
          <w:lang w:eastAsia="en-US"/>
        </w:rPr>
      </w:pPr>
    </w:p>
    <w:p w14:paraId="008AA30A" w14:textId="77777777" w:rsidR="00305C43" w:rsidRPr="00305C43" w:rsidRDefault="00305C43" w:rsidP="00305C43">
      <w:pPr>
        <w:suppressAutoHyphens/>
        <w:spacing w:line="276" w:lineRule="auto"/>
        <w:ind w:firstLine="709"/>
        <w:contextualSpacing/>
        <w:rPr>
          <w:rFonts w:ascii="Times New Roman" w:eastAsia="Calibri" w:hAnsi="Times New Roman"/>
          <w:b/>
          <w:bCs/>
          <w:color w:val="auto"/>
          <w:sz w:val="24"/>
          <w:szCs w:val="24"/>
          <w:lang w:eastAsia="en-US"/>
        </w:rPr>
      </w:pPr>
      <w:r w:rsidRPr="00305C43">
        <w:rPr>
          <w:rFonts w:ascii="Times New Roman" w:eastAsia="Calibri" w:hAnsi="Times New Roman"/>
          <w:b/>
          <w:bCs/>
          <w:color w:val="auto"/>
          <w:sz w:val="24"/>
          <w:szCs w:val="24"/>
          <w:lang w:eastAsia="en-US"/>
        </w:rPr>
        <w:t xml:space="preserve">3.2.2. Дополнительные источники </w:t>
      </w:r>
    </w:p>
    <w:p w14:paraId="619D68AF" w14:textId="77777777" w:rsidR="00305C43" w:rsidRPr="00305C43" w:rsidRDefault="00305C43" w:rsidP="00305C43">
      <w:pPr>
        <w:suppressAutoHyphens/>
        <w:spacing w:line="276" w:lineRule="auto"/>
        <w:contextualSpacing/>
        <w:rPr>
          <w:rFonts w:ascii="Times New Roman" w:eastAsia="Calibri" w:hAnsi="Times New Roman"/>
          <w:bCs/>
          <w:i/>
          <w:color w:val="auto"/>
          <w:sz w:val="24"/>
          <w:szCs w:val="24"/>
          <w:lang w:eastAsia="en-US"/>
        </w:rPr>
      </w:pPr>
      <w:r w:rsidRPr="00305C43">
        <w:rPr>
          <w:rFonts w:ascii="Times New Roman" w:eastAsia="Calibri" w:hAnsi="Times New Roman"/>
          <w:iCs/>
          <w:color w:val="auto"/>
          <w:szCs w:val="22"/>
          <w:lang w:eastAsia="en-US"/>
        </w:rPr>
        <w:t xml:space="preserve">1.Информационная система МЕГАНОРМ [Электронный ресурс]. URL: https://meganorm.ru/ </w:t>
      </w:r>
    </w:p>
    <w:p w14:paraId="6EC5E84D" w14:textId="77777777" w:rsidR="00305C43" w:rsidRPr="00305C43" w:rsidRDefault="00305C43" w:rsidP="00305C43">
      <w:pPr>
        <w:keepNext/>
        <w:spacing w:after="120"/>
        <w:outlineLvl w:val="0"/>
        <w:rPr>
          <w:rFonts w:ascii="Times New Roman" w:eastAsia="Calibri" w:hAnsi="Times New Roman"/>
          <w:bCs/>
          <w:iCs/>
          <w:color w:val="auto"/>
          <w:sz w:val="24"/>
          <w:szCs w:val="24"/>
          <w:lang w:val="en-US" w:eastAsia="en-US"/>
        </w:rPr>
      </w:pPr>
      <w:r w:rsidRPr="00305C43">
        <w:rPr>
          <w:rFonts w:ascii="Times New Roman" w:eastAsia="Calibri" w:hAnsi="Times New Roman"/>
          <w:bCs/>
          <w:iCs/>
          <w:color w:val="auto"/>
          <w:sz w:val="24"/>
          <w:szCs w:val="24"/>
          <w:lang w:eastAsia="en-US"/>
        </w:rPr>
        <w:lastRenderedPageBreak/>
        <w:t xml:space="preserve">2.Каталог государственных стандартов [Электронный ресурс]. </w:t>
      </w:r>
      <w:r w:rsidRPr="00305C43">
        <w:rPr>
          <w:rFonts w:ascii="Times New Roman" w:eastAsia="Calibri" w:hAnsi="Times New Roman"/>
          <w:bCs/>
          <w:iCs/>
          <w:color w:val="auto"/>
          <w:sz w:val="24"/>
          <w:szCs w:val="24"/>
          <w:lang w:val="en-US" w:eastAsia="en-US"/>
        </w:rPr>
        <w:t xml:space="preserve">URL: </w:t>
      </w:r>
      <w:hyperlink r:id="rId33" w:history="1">
        <w:r w:rsidRPr="00305C43">
          <w:rPr>
            <w:rFonts w:ascii="Times New Roman" w:eastAsia="Calibri" w:hAnsi="Times New Roman"/>
            <w:bCs/>
            <w:iCs/>
            <w:color w:val="auto"/>
            <w:sz w:val="24"/>
            <w:szCs w:val="24"/>
            <w:lang w:val="en-US" w:eastAsia="en-US"/>
          </w:rPr>
          <w:t>https://www.stroyinf.ru/</w:t>
        </w:r>
      </w:hyperlink>
    </w:p>
    <w:p w14:paraId="396DB866" w14:textId="77777777" w:rsidR="00305C43" w:rsidRPr="00305C43" w:rsidRDefault="00305C43" w:rsidP="00305C43">
      <w:pPr>
        <w:keepNext/>
        <w:spacing w:after="120"/>
        <w:outlineLvl w:val="0"/>
        <w:rPr>
          <w:rFonts w:ascii="Times New Roman" w:eastAsia="Calibri" w:hAnsi="Times New Roman"/>
          <w:bCs/>
          <w:iCs/>
          <w:color w:val="auto"/>
          <w:sz w:val="24"/>
          <w:szCs w:val="24"/>
          <w:lang w:val="en-US" w:eastAsia="en-US"/>
        </w:rPr>
      </w:pPr>
    </w:p>
    <w:p w14:paraId="41480695" w14:textId="77777777" w:rsidR="00305C43" w:rsidRPr="00305C43" w:rsidRDefault="00305C43" w:rsidP="00305C43">
      <w:pPr>
        <w:keepNext/>
        <w:spacing w:after="120"/>
        <w:jc w:val="center"/>
        <w:outlineLvl w:val="0"/>
        <w:rPr>
          <w:rFonts w:ascii="Times New Roman" w:eastAsia="Segoe UI" w:hAnsi="Times New Roman"/>
          <w:b/>
          <w:bCs/>
          <w:caps/>
          <w:color w:val="auto"/>
          <w:kern w:val="32"/>
          <w:sz w:val="24"/>
          <w:szCs w:val="24"/>
          <w:lang w:eastAsia="x-none"/>
        </w:rPr>
      </w:pPr>
      <w:r w:rsidRPr="00305C43">
        <w:rPr>
          <w:rFonts w:ascii="Times New Roman" w:eastAsia="Segoe UI" w:hAnsi="Times New Roman"/>
          <w:b/>
          <w:bCs/>
          <w:caps/>
          <w:color w:val="auto"/>
          <w:kern w:val="32"/>
          <w:sz w:val="24"/>
          <w:szCs w:val="24"/>
          <w:lang w:val="x-none" w:eastAsia="x-none"/>
        </w:rPr>
        <w:t xml:space="preserve">4. Контроль и оценка результатов </w:t>
      </w:r>
      <w:r w:rsidRPr="00305C43">
        <w:rPr>
          <w:rFonts w:ascii="Times New Roman" w:eastAsia="Segoe UI" w:hAnsi="Times New Roman"/>
          <w:b/>
          <w:bCs/>
          <w:caps/>
          <w:color w:val="auto"/>
          <w:kern w:val="32"/>
          <w:sz w:val="24"/>
          <w:szCs w:val="24"/>
          <w:lang w:val="x-none" w:eastAsia="x-none"/>
        </w:rPr>
        <w:br/>
        <w:t xml:space="preserve">освоения </w:t>
      </w:r>
      <w:r w:rsidRPr="00305C43">
        <w:rPr>
          <w:rFonts w:ascii="Times New Roman" w:eastAsia="Segoe UI" w:hAnsi="Times New Roman"/>
          <w:b/>
          <w:bCs/>
          <w:caps/>
          <w:color w:val="auto"/>
          <w:kern w:val="32"/>
          <w:sz w:val="24"/>
          <w:szCs w:val="24"/>
          <w:lang w:eastAsia="x-none"/>
        </w:rPr>
        <w:t>ДИСЦИПЛИНЫ</w:t>
      </w:r>
    </w:p>
    <w:p w14:paraId="033160B1" w14:textId="77777777" w:rsidR="00305C43" w:rsidRPr="00305C43" w:rsidRDefault="00305C43" w:rsidP="00305C43">
      <w:pPr>
        <w:keepNext/>
        <w:tabs>
          <w:tab w:val="left" w:pos="470"/>
        </w:tabs>
        <w:spacing w:after="120"/>
        <w:outlineLvl w:val="0"/>
        <w:rPr>
          <w:rFonts w:ascii="Times New Roman" w:eastAsia="Segoe UI" w:hAnsi="Times New Roman"/>
          <w:b/>
          <w:bCs/>
          <w:caps/>
          <w:color w:val="auto"/>
          <w:kern w:val="32"/>
          <w:sz w:val="24"/>
          <w:szCs w:val="24"/>
          <w:lang w:eastAsia="x-none"/>
        </w:rPr>
      </w:pPr>
      <w:r w:rsidRPr="00305C43">
        <w:rPr>
          <w:rFonts w:ascii="Times New Roman" w:eastAsia="Segoe UI" w:hAnsi="Times New Roman"/>
          <w:b/>
          <w:bCs/>
          <w:caps/>
          <w:color w:val="auto"/>
          <w:kern w:val="32"/>
          <w:sz w:val="24"/>
          <w:szCs w:val="24"/>
          <w:lang w:eastAsia="x-none"/>
        </w:rPr>
        <w:tab/>
      </w:r>
    </w:p>
    <w:tbl>
      <w:tblPr>
        <w:tblW w:w="9357" w:type="dxa"/>
        <w:tblInd w:w="-426" w:type="dxa"/>
        <w:tblLayout w:type="fixed"/>
        <w:tblCellMar>
          <w:top w:w="55" w:type="dxa"/>
          <w:left w:w="55" w:type="dxa"/>
          <w:bottom w:w="55" w:type="dxa"/>
          <w:right w:w="55" w:type="dxa"/>
        </w:tblCellMar>
        <w:tblLook w:val="0000" w:firstRow="0" w:lastRow="0" w:firstColumn="0" w:lastColumn="0" w:noHBand="0" w:noVBand="0"/>
      </w:tblPr>
      <w:tblGrid>
        <w:gridCol w:w="2411"/>
        <w:gridCol w:w="4819"/>
        <w:gridCol w:w="2127"/>
      </w:tblGrid>
      <w:tr w:rsidR="00305C43" w:rsidRPr="00305C43" w14:paraId="77A8A4B5" w14:textId="77777777" w:rsidTr="00C25760">
        <w:trPr>
          <w:trHeight w:val="396"/>
        </w:trPr>
        <w:tc>
          <w:tcPr>
            <w:tcW w:w="2411" w:type="dxa"/>
            <w:vAlign w:val="center"/>
          </w:tcPr>
          <w:p w14:paraId="1857229F" w14:textId="77777777" w:rsidR="00305C43" w:rsidRPr="00305C43" w:rsidRDefault="00305C43" w:rsidP="00305C43">
            <w:pPr>
              <w:suppressAutoHyphens/>
              <w:jc w:val="center"/>
              <w:rPr>
                <w:rFonts w:ascii="Times New Roman" w:hAnsi="Times New Roman"/>
                <w:color w:val="auto"/>
                <w:sz w:val="24"/>
                <w:szCs w:val="24"/>
                <w:lang w:eastAsia="zh-CN"/>
              </w:rPr>
            </w:pPr>
            <w:r w:rsidRPr="00305C43">
              <w:rPr>
                <w:rFonts w:ascii="Times New Roman" w:eastAsia="Calibri" w:hAnsi="Times New Roman"/>
                <w:b/>
                <w:iCs/>
                <w:color w:val="auto"/>
                <w:sz w:val="24"/>
                <w:szCs w:val="24"/>
                <w:lang w:val="en-US"/>
              </w:rPr>
              <w:t>Результаты обучения</w:t>
            </w:r>
          </w:p>
        </w:tc>
        <w:tc>
          <w:tcPr>
            <w:tcW w:w="4819" w:type="dxa"/>
            <w:vAlign w:val="center"/>
          </w:tcPr>
          <w:p w14:paraId="61D7E9B4" w14:textId="77777777" w:rsidR="00305C43" w:rsidRPr="00305C43" w:rsidRDefault="00305C43" w:rsidP="00305C43">
            <w:pPr>
              <w:suppressLineNumbers/>
              <w:suppressAutoHyphens/>
              <w:jc w:val="center"/>
              <w:rPr>
                <w:rFonts w:ascii="Times New Roman" w:hAnsi="Times New Roman"/>
                <w:color w:val="auto"/>
                <w:sz w:val="24"/>
                <w:szCs w:val="24"/>
                <w:lang w:eastAsia="zh-CN"/>
              </w:rPr>
            </w:pPr>
            <w:r w:rsidRPr="00305C43">
              <w:rPr>
                <w:rFonts w:ascii="Times New Roman" w:eastAsia="Calibri" w:hAnsi="Times New Roman"/>
                <w:b/>
                <w:iCs/>
                <w:color w:val="auto"/>
                <w:sz w:val="24"/>
                <w:szCs w:val="24"/>
                <w:lang w:val="en-US"/>
              </w:rPr>
              <w:t>Показатели освоенности компетенций</w:t>
            </w:r>
          </w:p>
        </w:tc>
        <w:tc>
          <w:tcPr>
            <w:tcW w:w="2127" w:type="dxa"/>
            <w:vAlign w:val="center"/>
          </w:tcPr>
          <w:p w14:paraId="332D9B39" w14:textId="77777777" w:rsidR="00305C43" w:rsidRPr="00305C43" w:rsidRDefault="00305C43" w:rsidP="00305C43">
            <w:pPr>
              <w:suppressLineNumbers/>
              <w:suppressAutoHyphens/>
              <w:jc w:val="center"/>
              <w:rPr>
                <w:rFonts w:ascii="Times New Roman" w:hAnsi="Times New Roman"/>
                <w:color w:val="auto"/>
                <w:sz w:val="24"/>
                <w:szCs w:val="24"/>
                <w:lang w:eastAsia="zh-CN"/>
              </w:rPr>
            </w:pPr>
            <w:r w:rsidRPr="00305C43">
              <w:rPr>
                <w:rFonts w:ascii="Times New Roman" w:eastAsia="Calibri" w:hAnsi="Times New Roman"/>
                <w:b/>
                <w:color w:val="auto"/>
                <w:sz w:val="24"/>
                <w:szCs w:val="24"/>
                <w:lang w:val="en-US"/>
              </w:rPr>
              <w:t>Методы оценки</w:t>
            </w:r>
          </w:p>
        </w:tc>
      </w:tr>
      <w:tr w:rsidR="00305C43" w:rsidRPr="00305C43" w14:paraId="0C05C5ED" w14:textId="77777777" w:rsidTr="00C25760">
        <w:trPr>
          <w:cantSplit/>
        </w:trPr>
        <w:tc>
          <w:tcPr>
            <w:tcW w:w="2411" w:type="dxa"/>
            <w:tcBorders>
              <w:left w:val="single" w:sz="2" w:space="0" w:color="000000"/>
              <w:bottom w:val="single" w:sz="2" w:space="0" w:color="000000"/>
            </w:tcBorders>
          </w:tcPr>
          <w:p w14:paraId="1BC3AD24"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Знать:</w:t>
            </w:r>
          </w:p>
        </w:tc>
        <w:tc>
          <w:tcPr>
            <w:tcW w:w="4819" w:type="dxa"/>
            <w:tcBorders>
              <w:left w:val="single" w:sz="2" w:space="0" w:color="000000"/>
              <w:bottom w:val="single" w:sz="2" w:space="0" w:color="000000"/>
            </w:tcBorders>
          </w:tcPr>
          <w:p w14:paraId="3CD5FB72" w14:textId="77777777" w:rsidR="00305C43" w:rsidRPr="00305C43" w:rsidRDefault="00305C43" w:rsidP="00305C43">
            <w:pPr>
              <w:suppressAutoHyphens/>
              <w:snapToGrid w:val="0"/>
              <w:rPr>
                <w:rFonts w:ascii="Times New Roman" w:hAnsi="Times New Roman"/>
                <w:color w:val="auto"/>
                <w:sz w:val="24"/>
                <w:szCs w:val="24"/>
                <w:lang w:eastAsia="zh-CN"/>
              </w:rPr>
            </w:pPr>
          </w:p>
        </w:tc>
        <w:tc>
          <w:tcPr>
            <w:tcW w:w="2127" w:type="dxa"/>
            <w:vMerge w:val="restart"/>
            <w:tcBorders>
              <w:left w:val="single" w:sz="2" w:space="0" w:color="000000"/>
              <w:bottom w:val="single" w:sz="2" w:space="0" w:color="000000"/>
              <w:right w:val="single" w:sz="2" w:space="0" w:color="000000"/>
            </w:tcBorders>
          </w:tcPr>
          <w:p w14:paraId="781C152F" w14:textId="77777777" w:rsidR="00305C43" w:rsidRPr="00305C43" w:rsidRDefault="00305C43" w:rsidP="00305C43">
            <w:pPr>
              <w:rPr>
                <w:rFonts w:ascii="Times New Roman" w:hAnsi="Times New Roman"/>
                <w:color w:val="auto"/>
                <w:sz w:val="24"/>
                <w:szCs w:val="24"/>
                <w:lang w:eastAsia="zh-CN"/>
              </w:rPr>
            </w:pPr>
            <w:r w:rsidRPr="00305C43">
              <w:rPr>
                <w:rFonts w:ascii="Times New Roman" w:hAnsi="Times New Roman"/>
                <w:bCs/>
                <w:color w:val="auto"/>
                <w:sz w:val="24"/>
                <w:szCs w:val="24"/>
                <w:lang w:eastAsia="zh-CN"/>
              </w:rPr>
              <w:t>-устный опрос;</w:t>
            </w:r>
          </w:p>
          <w:p w14:paraId="6865A4EE" w14:textId="77777777" w:rsidR="00305C43" w:rsidRPr="00305C43" w:rsidRDefault="00305C43" w:rsidP="00305C43">
            <w:pPr>
              <w:rPr>
                <w:rFonts w:ascii="Times New Roman" w:hAnsi="Times New Roman"/>
                <w:color w:val="auto"/>
                <w:sz w:val="24"/>
                <w:szCs w:val="24"/>
                <w:lang w:eastAsia="zh-CN"/>
              </w:rPr>
            </w:pPr>
            <w:r w:rsidRPr="00305C43">
              <w:rPr>
                <w:rFonts w:ascii="Times New Roman" w:hAnsi="Times New Roman"/>
                <w:bCs/>
                <w:color w:val="auto"/>
                <w:sz w:val="24"/>
                <w:szCs w:val="24"/>
                <w:lang w:eastAsia="zh-CN"/>
              </w:rPr>
              <w:t>-опрос по индивидуальным заданиям;</w:t>
            </w:r>
          </w:p>
          <w:p w14:paraId="1E753E37" w14:textId="77777777" w:rsidR="00305C43" w:rsidRPr="00305C43" w:rsidRDefault="00305C43" w:rsidP="00305C43">
            <w:pPr>
              <w:rPr>
                <w:rFonts w:ascii="Times New Roman" w:hAnsi="Times New Roman"/>
                <w:color w:val="auto"/>
                <w:sz w:val="24"/>
                <w:szCs w:val="24"/>
                <w:lang w:eastAsia="zh-CN"/>
              </w:rPr>
            </w:pPr>
            <w:r w:rsidRPr="00305C43">
              <w:rPr>
                <w:rFonts w:ascii="Times New Roman" w:hAnsi="Times New Roman"/>
                <w:bCs/>
                <w:color w:val="auto"/>
                <w:sz w:val="24"/>
                <w:szCs w:val="24"/>
                <w:lang w:eastAsia="zh-CN"/>
              </w:rPr>
              <w:t>-письменный опрос;</w:t>
            </w:r>
          </w:p>
          <w:p w14:paraId="12E09235" w14:textId="77777777" w:rsidR="00305C43" w:rsidRPr="00305C43" w:rsidRDefault="00305C43" w:rsidP="00305C43">
            <w:pPr>
              <w:rPr>
                <w:rFonts w:ascii="Times New Roman" w:hAnsi="Times New Roman"/>
                <w:color w:val="auto"/>
                <w:sz w:val="24"/>
                <w:szCs w:val="24"/>
                <w:lang w:eastAsia="zh-CN"/>
              </w:rPr>
            </w:pPr>
            <w:r w:rsidRPr="00305C43">
              <w:rPr>
                <w:rFonts w:ascii="Times New Roman" w:hAnsi="Times New Roman"/>
                <w:bCs/>
                <w:color w:val="auto"/>
                <w:sz w:val="24"/>
                <w:szCs w:val="24"/>
                <w:lang w:eastAsia="zh-CN"/>
              </w:rPr>
              <w:t>-письменная проверка;</w:t>
            </w:r>
          </w:p>
          <w:p w14:paraId="4C55C702" w14:textId="77777777" w:rsidR="00305C43" w:rsidRPr="00305C43" w:rsidRDefault="00305C43" w:rsidP="00305C43">
            <w:pPr>
              <w:rPr>
                <w:rFonts w:ascii="Times New Roman" w:hAnsi="Times New Roman"/>
                <w:color w:val="auto"/>
                <w:sz w:val="24"/>
                <w:szCs w:val="24"/>
                <w:lang w:eastAsia="zh-CN"/>
              </w:rPr>
            </w:pPr>
            <w:r w:rsidRPr="00305C43">
              <w:rPr>
                <w:rFonts w:ascii="Times New Roman" w:hAnsi="Times New Roman"/>
                <w:bCs/>
                <w:color w:val="auto"/>
                <w:sz w:val="24"/>
                <w:szCs w:val="24"/>
                <w:lang w:eastAsia="zh-CN"/>
              </w:rPr>
              <w:t>-тестирование;</w:t>
            </w:r>
          </w:p>
          <w:p w14:paraId="11C063B5" w14:textId="77777777" w:rsidR="00305C43" w:rsidRPr="00305C43" w:rsidRDefault="00305C43" w:rsidP="00305C43">
            <w:pPr>
              <w:rPr>
                <w:rFonts w:ascii="Times New Roman" w:hAnsi="Times New Roman"/>
                <w:color w:val="auto"/>
                <w:sz w:val="24"/>
                <w:szCs w:val="24"/>
                <w:lang w:eastAsia="zh-CN"/>
              </w:rPr>
            </w:pPr>
            <w:r w:rsidRPr="00305C43">
              <w:rPr>
                <w:rFonts w:ascii="Times New Roman" w:hAnsi="Times New Roman"/>
                <w:bCs/>
                <w:color w:val="auto"/>
                <w:sz w:val="24"/>
                <w:szCs w:val="24"/>
                <w:lang w:eastAsia="zh-CN"/>
              </w:rPr>
              <w:t>-самоконтроль;</w:t>
            </w:r>
          </w:p>
          <w:p w14:paraId="1CBDD146" w14:textId="77777777" w:rsidR="00305C43" w:rsidRPr="00305C43" w:rsidRDefault="00305C43" w:rsidP="00305C43">
            <w:pPr>
              <w:rPr>
                <w:rFonts w:ascii="Times New Roman" w:hAnsi="Times New Roman"/>
                <w:color w:val="auto"/>
                <w:sz w:val="24"/>
                <w:szCs w:val="24"/>
                <w:lang w:eastAsia="zh-CN"/>
              </w:rPr>
            </w:pPr>
            <w:r w:rsidRPr="00305C43">
              <w:rPr>
                <w:rFonts w:ascii="Times New Roman" w:hAnsi="Times New Roman"/>
                <w:bCs/>
                <w:color w:val="auto"/>
                <w:sz w:val="24"/>
                <w:szCs w:val="24"/>
                <w:lang w:eastAsia="zh-CN"/>
              </w:rPr>
              <w:t>-взаимопроверка;</w:t>
            </w:r>
          </w:p>
          <w:p w14:paraId="39123EF3" w14:textId="77777777" w:rsidR="00305C43" w:rsidRPr="00305C43" w:rsidRDefault="00305C43" w:rsidP="00305C43">
            <w:pPr>
              <w:suppressAutoHyphens/>
              <w:rPr>
                <w:rFonts w:ascii="Times New Roman" w:hAnsi="Times New Roman"/>
                <w:bCs/>
                <w:color w:val="auto"/>
                <w:sz w:val="24"/>
                <w:szCs w:val="24"/>
                <w:lang w:eastAsia="zh-CN"/>
              </w:rPr>
            </w:pPr>
            <w:r w:rsidRPr="00305C43">
              <w:rPr>
                <w:rFonts w:ascii="Times New Roman" w:hAnsi="Times New Roman"/>
                <w:bCs/>
                <w:color w:val="auto"/>
                <w:sz w:val="24"/>
                <w:szCs w:val="24"/>
                <w:lang w:eastAsia="zh-CN"/>
              </w:rPr>
              <w:t>-экспертная оценка по результатам наблюдения за деятельностью студента в процессе освоения учебной дисциплины</w:t>
            </w:r>
          </w:p>
        </w:tc>
      </w:tr>
      <w:tr w:rsidR="00305C43" w:rsidRPr="00305C43" w14:paraId="4EE0C065" w14:textId="77777777" w:rsidTr="00C25760">
        <w:trPr>
          <w:cantSplit/>
        </w:trPr>
        <w:tc>
          <w:tcPr>
            <w:tcW w:w="2411" w:type="dxa"/>
            <w:tcBorders>
              <w:left w:val="single" w:sz="2" w:space="0" w:color="000000"/>
              <w:bottom w:val="single" w:sz="2" w:space="0" w:color="000000"/>
            </w:tcBorders>
          </w:tcPr>
          <w:p w14:paraId="5486B9D0" w14:textId="77777777" w:rsidR="00305C43" w:rsidRPr="00305C43" w:rsidRDefault="00305C43" w:rsidP="00305C43">
            <w:pPr>
              <w:shd w:val="clear" w:color="auto" w:fill="FFFFFF"/>
              <w:tabs>
                <w:tab w:val="left" w:pos="422"/>
              </w:tabs>
              <w:rPr>
                <w:rFonts w:ascii="Times New Roman" w:hAnsi="Times New Roman"/>
                <w:color w:val="auto"/>
                <w:sz w:val="24"/>
                <w:szCs w:val="24"/>
                <w:lang w:eastAsia="zh-CN"/>
              </w:rPr>
            </w:pPr>
            <w:r w:rsidRPr="00305C43">
              <w:rPr>
                <w:rFonts w:ascii="Times New Roman" w:hAnsi="Times New Roman"/>
                <w:color w:val="auto"/>
                <w:spacing w:val="-6"/>
                <w:sz w:val="24"/>
                <w:szCs w:val="24"/>
                <w:lang w:eastAsia="zh-CN"/>
              </w:rPr>
              <w:t>– начертания и назначение линий на чертежах</w:t>
            </w:r>
          </w:p>
          <w:p w14:paraId="4F933A8D" w14:textId="77777777" w:rsidR="00305C43" w:rsidRPr="00305C43" w:rsidRDefault="00305C43" w:rsidP="00305C43">
            <w:pPr>
              <w:shd w:val="clear" w:color="auto" w:fill="FFFFFF"/>
              <w:tabs>
                <w:tab w:val="left" w:pos="422"/>
              </w:tabs>
              <w:ind w:left="1578"/>
              <w:rPr>
                <w:rFonts w:ascii="Times New Roman" w:hAnsi="Times New Roman"/>
                <w:color w:val="auto"/>
                <w:sz w:val="24"/>
                <w:szCs w:val="24"/>
                <w:lang w:eastAsia="zh-CN"/>
              </w:rPr>
            </w:pPr>
          </w:p>
        </w:tc>
        <w:tc>
          <w:tcPr>
            <w:tcW w:w="4819" w:type="dxa"/>
            <w:tcBorders>
              <w:left w:val="single" w:sz="2" w:space="0" w:color="000000"/>
              <w:bottom w:val="single" w:sz="2" w:space="0" w:color="000000"/>
            </w:tcBorders>
          </w:tcPr>
          <w:p w14:paraId="5E3A12D4" w14:textId="77777777" w:rsidR="00305C43" w:rsidRPr="00305C43" w:rsidRDefault="00305C43" w:rsidP="00305C43">
            <w:pPr>
              <w:suppressAutoHyphens/>
              <w:ind w:left="29"/>
              <w:rPr>
                <w:rFonts w:ascii="Times New Roman" w:hAnsi="Times New Roman"/>
                <w:color w:val="auto"/>
                <w:sz w:val="24"/>
                <w:szCs w:val="24"/>
                <w:lang w:eastAsia="zh-CN"/>
              </w:rPr>
            </w:pPr>
            <w:r w:rsidRPr="00305C43">
              <w:rPr>
                <w:rFonts w:ascii="Times New Roman" w:hAnsi="Times New Roman"/>
                <w:color w:val="auto"/>
                <w:sz w:val="24"/>
                <w:szCs w:val="24"/>
                <w:lang w:eastAsia="zh-CN"/>
              </w:rPr>
              <w:t>демонстрирует знание различных типов линий, их назначение и правила их начертания;</w:t>
            </w:r>
          </w:p>
          <w:p w14:paraId="74F14686" w14:textId="77777777" w:rsidR="00305C43" w:rsidRPr="00305C43" w:rsidRDefault="00305C43" w:rsidP="00305C43">
            <w:pPr>
              <w:suppressAutoHyphens/>
              <w:ind w:left="29"/>
              <w:rPr>
                <w:rFonts w:ascii="Times New Roman" w:hAnsi="Times New Roman"/>
                <w:color w:val="auto"/>
                <w:sz w:val="24"/>
                <w:szCs w:val="24"/>
                <w:lang w:eastAsia="zh-CN"/>
              </w:rPr>
            </w:pPr>
            <w:r w:rsidRPr="00305C43">
              <w:rPr>
                <w:rFonts w:ascii="Times New Roman" w:hAnsi="Times New Roman"/>
                <w:color w:val="auto"/>
                <w:sz w:val="24"/>
                <w:szCs w:val="24"/>
                <w:lang w:eastAsia="zh-CN"/>
              </w:rPr>
              <w:t>подбирает толщину линий в зависимости от величины, сложности изображения и назначения чертежа;</w:t>
            </w:r>
          </w:p>
          <w:p w14:paraId="672B7804" w14:textId="77777777" w:rsidR="00305C43" w:rsidRPr="00305C43" w:rsidRDefault="00305C43" w:rsidP="00305C43">
            <w:pPr>
              <w:suppressAutoHyphens/>
              <w:ind w:left="29"/>
              <w:rPr>
                <w:rFonts w:ascii="Times New Roman" w:hAnsi="Times New Roman"/>
                <w:color w:val="auto"/>
                <w:sz w:val="24"/>
                <w:szCs w:val="24"/>
                <w:lang w:eastAsia="zh-CN"/>
              </w:rPr>
            </w:pPr>
            <w:r w:rsidRPr="00305C43">
              <w:rPr>
                <w:rFonts w:ascii="Times New Roman" w:hAnsi="Times New Roman"/>
                <w:color w:val="auto"/>
                <w:sz w:val="24"/>
                <w:szCs w:val="24"/>
                <w:lang w:eastAsia="zh-CN"/>
              </w:rPr>
              <w:t>подбирает твердость грифеля карандаша для обеспечения четкости линий;</w:t>
            </w:r>
          </w:p>
          <w:p w14:paraId="09A81CAE" w14:textId="77777777" w:rsidR="00305C43" w:rsidRPr="00305C43" w:rsidRDefault="00305C43" w:rsidP="00305C43">
            <w:pPr>
              <w:suppressAutoHyphens/>
              <w:ind w:left="29"/>
              <w:rPr>
                <w:rFonts w:ascii="Times New Roman" w:hAnsi="Times New Roman"/>
                <w:color w:val="auto"/>
                <w:sz w:val="24"/>
                <w:szCs w:val="24"/>
                <w:lang w:eastAsia="zh-CN"/>
              </w:rPr>
            </w:pPr>
            <w:r w:rsidRPr="00305C43">
              <w:rPr>
                <w:rFonts w:ascii="Times New Roman" w:hAnsi="Times New Roman"/>
                <w:color w:val="auto"/>
                <w:sz w:val="24"/>
                <w:szCs w:val="24"/>
                <w:lang w:eastAsia="zh-CN"/>
              </w:rPr>
              <w:t>подбирает твердость карандашной вставки циркуля для обеспечения одинаковой толщины линии окружности и линий, проведенных с помощью линейки (рейсшины, угольника)</w:t>
            </w:r>
          </w:p>
        </w:tc>
        <w:tc>
          <w:tcPr>
            <w:tcW w:w="2127" w:type="dxa"/>
            <w:vMerge/>
            <w:tcBorders>
              <w:left w:val="single" w:sz="2" w:space="0" w:color="000000"/>
              <w:bottom w:val="single" w:sz="2" w:space="0" w:color="000000"/>
              <w:right w:val="single" w:sz="2" w:space="0" w:color="000000"/>
            </w:tcBorders>
          </w:tcPr>
          <w:p w14:paraId="1160EFEB" w14:textId="77777777" w:rsidR="00305C43" w:rsidRPr="00305C43" w:rsidRDefault="00305C43" w:rsidP="00305C43">
            <w:pPr>
              <w:suppressAutoHyphens/>
              <w:snapToGrid w:val="0"/>
              <w:rPr>
                <w:rFonts w:ascii="Times New Roman" w:hAnsi="Times New Roman"/>
                <w:bCs/>
                <w:color w:val="auto"/>
                <w:sz w:val="24"/>
                <w:szCs w:val="24"/>
                <w:lang w:eastAsia="zh-CN"/>
              </w:rPr>
            </w:pPr>
          </w:p>
        </w:tc>
      </w:tr>
      <w:tr w:rsidR="00305C43" w:rsidRPr="00305C43" w14:paraId="2D58C706" w14:textId="77777777" w:rsidTr="00C25760">
        <w:tc>
          <w:tcPr>
            <w:tcW w:w="2411" w:type="dxa"/>
            <w:tcBorders>
              <w:left w:val="single" w:sz="2" w:space="0" w:color="000000"/>
              <w:bottom w:val="single" w:sz="2" w:space="0" w:color="000000"/>
            </w:tcBorders>
          </w:tcPr>
          <w:p w14:paraId="1F41BB1C" w14:textId="77777777" w:rsidR="00305C43" w:rsidRPr="00305C43" w:rsidRDefault="00305C43" w:rsidP="00305C43">
            <w:pPr>
              <w:shd w:val="clear" w:color="auto" w:fill="FFFFFF"/>
              <w:tabs>
                <w:tab w:val="left" w:pos="422"/>
              </w:tabs>
              <w:rPr>
                <w:rFonts w:ascii="Times New Roman" w:hAnsi="Times New Roman"/>
                <w:color w:val="auto"/>
                <w:sz w:val="24"/>
                <w:szCs w:val="24"/>
                <w:lang w:eastAsia="zh-CN"/>
              </w:rPr>
            </w:pPr>
            <w:r w:rsidRPr="00305C43">
              <w:rPr>
                <w:rFonts w:ascii="Times New Roman" w:hAnsi="Times New Roman"/>
                <w:color w:val="auto"/>
                <w:spacing w:val="-6"/>
                <w:sz w:val="24"/>
                <w:szCs w:val="24"/>
                <w:lang w:eastAsia="zh-CN"/>
              </w:rPr>
              <w:t>– типы шрифтов и их параметры</w:t>
            </w:r>
          </w:p>
        </w:tc>
        <w:tc>
          <w:tcPr>
            <w:tcW w:w="4819" w:type="dxa"/>
            <w:tcBorders>
              <w:left w:val="single" w:sz="2" w:space="0" w:color="000000"/>
              <w:bottom w:val="single" w:sz="2" w:space="0" w:color="000000"/>
            </w:tcBorders>
          </w:tcPr>
          <w:p w14:paraId="37B3E189" w14:textId="77777777" w:rsidR="00305C43" w:rsidRPr="00305C43" w:rsidRDefault="00305C43" w:rsidP="00305C43">
            <w:pPr>
              <w:suppressAutoHyphens/>
              <w:ind w:left="106"/>
              <w:rPr>
                <w:rFonts w:ascii="Times New Roman" w:hAnsi="Times New Roman"/>
                <w:color w:val="auto"/>
                <w:sz w:val="24"/>
                <w:szCs w:val="24"/>
                <w:lang w:eastAsia="zh-CN"/>
              </w:rPr>
            </w:pPr>
            <w:r w:rsidRPr="00305C43">
              <w:rPr>
                <w:rFonts w:ascii="Times New Roman" w:hAnsi="Times New Roman"/>
                <w:color w:val="auto"/>
                <w:sz w:val="24"/>
                <w:szCs w:val="24"/>
                <w:lang w:eastAsia="zh-CN"/>
              </w:rPr>
              <w:t>демонстрирует</w:t>
            </w:r>
            <w:r w:rsidRPr="00305C43">
              <w:rPr>
                <w:rFonts w:ascii="Times New Roman" w:hAnsi="Times New Roman"/>
                <w:color w:val="auto"/>
                <w:sz w:val="24"/>
                <w:szCs w:val="24"/>
              </w:rPr>
              <w:t xml:space="preserve"> знание типов и размеров шрифтов, соотношение размеров букв и цифр, расстояний между буквами, словами и строками в зависимости от размера шрифта;</w:t>
            </w:r>
          </w:p>
          <w:p w14:paraId="0AE01FBC" w14:textId="77777777" w:rsidR="00305C43" w:rsidRPr="00305C43" w:rsidRDefault="00305C43" w:rsidP="00305C43">
            <w:pPr>
              <w:suppressAutoHyphens/>
              <w:ind w:left="106"/>
              <w:rPr>
                <w:rFonts w:ascii="Times New Roman" w:hAnsi="Times New Roman"/>
                <w:color w:val="auto"/>
                <w:sz w:val="24"/>
                <w:szCs w:val="24"/>
                <w:lang w:eastAsia="zh-CN"/>
              </w:rPr>
            </w:pPr>
            <w:r w:rsidRPr="00305C43">
              <w:rPr>
                <w:rFonts w:ascii="Times New Roman" w:hAnsi="Times New Roman"/>
                <w:color w:val="auto"/>
                <w:sz w:val="24"/>
                <w:szCs w:val="24"/>
              </w:rPr>
              <w:t>демонстрирует знания конструкций и размеры элементов букв и цифр;</w:t>
            </w:r>
          </w:p>
          <w:p w14:paraId="532E3667" w14:textId="77777777" w:rsidR="00305C43" w:rsidRPr="00305C43" w:rsidRDefault="00305C43" w:rsidP="00305C43">
            <w:pPr>
              <w:suppressAutoHyphens/>
              <w:ind w:left="106"/>
              <w:rPr>
                <w:rFonts w:ascii="Times New Roman" w:hAnsi="Times New Roman"/>
                <w:color w:val="auto"/>
                <w:sz w:val="24"/>
                <w:szCs w:val="24"/>
                <w:lang w:eastAsia="zh-CN"/>
              </w:rPr>
            </w:pPr>
            <w:r w:rsidRPr="00305C43">
              <w:rPr>
                <w:rFonts w:ascii="Times New Roman" w:hAnsi="Times New Roman"/>
                <w:color w:val="auto"/>
                <w:sz w:val="24"/>
                <w:szCs w:val="24"/>
              </w:rPr>
              <w:t xml:space="preserve">вычерчивает вспомогательную сетку для написания текста; </w:t>
            </w:r>
          </w:p>
          <w:p w14:paraId="2EE9F5B8" w14:textId="77777777" w:rsidR="00305C43" w:rsidRPr="00305C43" w:rsidRDefault="00305C43" w:rsidP="00305C43">
            <w:pPr>
              <w:suppressAutoHyphens/>
              <w:ind w:left="106"/>
              <w:rPr>
                <w:rFonts w:ascii="Times New Roman" w:hAnsi="Times New Roman"/>
                <w:color w:val="auto"/>
                <w:sz w:val="24"/>
                <w:szCs w:val="24"/>
                <w:lang w:eastAsia="zh-CN"/>
              </w:rPr>
            </w:pPr>
            <w:r w:rsidRPr="00305C43">
              <w:rPr>
                <w:rFonts w:ascii="Times New Roman" w:hAnsi="Times New Roman"/>
                <w:color w:val="auto"/>
                <w:sz w:val="24"/>
                <w:szCs w:val="24"/>
              </w:rPr>
              <w:t xml:space="preserve">применяет упрощенный способ разметки вспомогательной сетке; </w:t>
            </w:r>
          </w:p>
          <w:p w14:paraId="608467B0" w14:textId="77777777" w:rsidR="00305C43" w:rsidRPr="00305C43" w:rsidRDefault="00305C43" w:rsidP="00305C43">
            <w:pPr>
              <w:suppressAutoHyphens/>
              <w:ind w:left="106"/>
              <w:rPr>
                <w:rFonts w:ascii="Times New Roman" w:hAnsi="Times New Roman"/>
                <w:color w:val="auto"/>
                <w:sz w:val="24"/>
                <w:szCs w:val="24"/>
                <w:lang w:eastAsia="zh-CN"/>
              </w:rPr>
            </w:pPr>
            <w:r w:rsidRPr="00305C43">
              <w:rPr>
                <w:rFonts w:ascii="Times New Roman" w:hAnsi="Times New Roman"/>
                <w:color w:val="auto"/>
                <w:sz w:val="24"/>
                <w:szCs w:val="24"/>
              </w:rPr>
              <w:t>демонстрирует знания последовательности обводки букв и цифр написанного текста</w:t>
            </w:r>
          </w:p>
        </w:tc>
        <w:tc>
          <w:tcPr>
            <w:tcW w:w="2127" w:type="dxa"/>
            <w:vMerge/>
            <w:tcBorders>
              <w:left w:val="single" w:sz="2" w:space="0" w:color="000000"/>
              <w:bottom w:val="single" w:sz="2" w:space="0" w:color="000000"/>
              <w:right w:val="single" w:sz="2" w:space="0" w:color="000000"/>
            </w:tcBorders>
          </w:tcPr>
          <w:p w14:paraId="528AAE97" w14:textId="77777777" w:rsidR="00305C43" w:rsidRPr="00305C43" w:rsidRDefault="00305C43" w:rsidP="00305C43">
            <w:pPr>
              <w:suppressAutoHyphens/>
              <w:snapToGrid w:val="0"/>
              <w:jc w:val="both"/>
              <w:rPr>
                <w:rFonts w:ascii="Times New Roman" w:hAnsi="Times New Roman"/>
                <w:bCs/>
                <w:color w:val="auto"/>
                <w:sz w:val="24"/>
                <w:szCs w:val="24"/>
              </w:rPr>
            </w:pPr>
          </w:p>
        </w:tc>
      </w:tr>
      <w:tr w:rsidR="00305C43" w:rsidRPr="00305C43" w14:paraId="2BFCE518" w14:textId="77777777" w:rsidTr="00C25760">
        <w:trPr>
          <w:cantSplit/>
          <w:trHeight w:val="4213"/>
        </w:trPr>
        <w:tc>
          <w:tcPr>
            <w:tcW w:w="2411" w:type="dxa"/>
            <w:tcBorders>
              <w:left w:val="single" w:sz="2" w:space="0" w:color="000000"/>
              <w:bottom w:val="single" w:sz="4" w:space="0" w:color="auto"/>
            </w:tcBorders>
          </w:tcPr>
          <w:p w14:paraId="41D807CC" w14:textId="77777777" w:rsidR="00305C43" w:rsidRPr="00305C43" w:rsidRDefault="00305C43" w:rsidP="00305C43">
            <w:pPr>
              <w:shd w:val="clear" w:color="auto" w:fill="FFFFFF"/>
              <w:tabs>
                <w:tab w:val="left" w:pos="422"/>
              </w:tabs>
              <w:jc w:val="both"/>
              <w:rPr>
                <w:rFonts w:ascii="Times New Roman" w:hAnsi="Times New Roman"/>
                <w:color w:val="auto"/>
                <w:sz w:val="24"/>
                <w:szCs w:val="24"/>
                <w:lang w:eastAsia="zh-CN"/>
              </w:rPr>
            </w:pPr>
            <w:r w:rsidRPr="00305C43">
              <w:rPr>
                <w:rFonts w:ascii="Times New Roman" w:hAnsi="Times New Roman"/>
                <w:color w:val="auto"/>
                <w:spacing w:val="-6"/>
                <w:sz w:val="24"/>
                <w:szCs w:val="24"/>
                <w:lang w:eastAsia="zh-CN"/>
              </w:rPr>
              <w:lastRenderedPageBreak/>
              <w:t>– правила нанесения размеров на чертежах</w:t>
            </w:r>
          </w:p>
        </w:tc>
        <w:tc>
          <w:tcPr>
            <w:tcW w:w="4819" w:type="dxa"/>
            <w:tcBorders>
              <w:left w:val="single" w:sz="2" w:space="0" w:color="000000"/>
              <w:bottom w:val="single" w:sz="4" w:space="0" w:color="auto"/>
            </w:tcBorders>
          </w:tcPr>
          <w:p w14:paraId="17AFF60D"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демонстрирует</w:t>
            </w:r>
            <w:r w:rsidRPr="00305C43">
              <w:rPr>
                <w:rFonts w:ascii="Times New Roman" w:hAnsi="Times New Roman"/>
                <w:color w:val="auto"/>
                <w:sz w:val="24"/>
                <w:szCs w:val="24"/>
              </w:rPr>
              <w:t xml:space="preserve"> знание правил нанесения линейных, угловых размеров, размеров длин дуг окружностей, размеров квадратов, фасок на чертежах;</w:t>
            </w:r>
          </w:p>
          <w:p w14:paraId="547F1B80"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rPr>
              <w:t xml:space="preserve">демонстрирует знания знаков диаметра и радиуса и правила их нанесения; способы нанесения размерного числа при различных положениях размерных линий, в том числе, при различных наклонах размерных линий; </w:t>
            </w:r>
          </w:p>
          <w:p w14:paraId="2B4EE1FB"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rPr>
              <w:t xml:space="preserve">демонстрирует знания единиц измерения размеров на чертежах; </w:t>
            </w:r>
          </w:p>
          <w:p w14:paraId="0C4023EB"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rPr>
              <w:t>демонстрирует знания видов стрелок, их размеров, правил вычерчивания размерных и выносных линий.</w:t>
            </w:r>
          </w:p>
        </w:tc>
        <w:tc>
          <w:tcPr>
            <w:tcW w:w="2127" w:type="dxa"/>
            <w:vMerge/>
            <w:tcBorders>
              <w:left w:val="single" w:sz="2" w:space="0" w:color="000000"/>
              <w:bottom w:val="single" w:sz="2" w:space="0" w:color="000000"/>
              <w:right w:val="single" w:sz="2" w:space="0" w:color="000000"/>
            </w:tcBorders>
          </w:tcPr>
          <w:p w14:paraId="13AE97A9" w14:textId="77777777" w:rsidR="00305C43" w:rsidRPr="00305C43" w:rsidRDefault="00305C43" w:rsidP="00305C43">
            <w:pPr>
              <w:suppressAutoHyphens/>
              <w:snapToGrid w:val="0"/>
              <w:jc w:val="both"/>
              <w:rPr>
                <w:rFonts w:ascii="Times New Roman" w:hAnsi="Times New Roman"/>
                <w:bCs/>
                <w:color w:val="auto"/>
                <w:sz w:val="24"/>
                <w:szCs w:val="24"/>
                <w:lang w:eastAsia="zh-CN"/>
              </w:rPr>
            </w:pPr>
          </w:p>
        </w:tc>
      </w:tr>
      <w:tr w:rsidR="00305C43" w:rsidRPr="00305C43" w14:paraId="790D9BB2" w14:textId="77777777" w:rsidTr="00C25760">
        <w:trPr>
          <w:cantSplit/>
        </w:trPr>
        <w:tc>
          <w:tcPr>
            <w:tcW w:w="2411" w:type="dxa"/>
            <w:tcBorders>
              <w:left w:val="single" w:sz="2" w:space="0" w:color="000000"/>
              <w:bottom w:val="single" w:sz="4" w:space="0" w:color="auto"/>
            </w:tcBorders>
          </w:tcPr>
          <w:p w14:paraId="1FED9420" w14:textId="77777777" w:rsidR="00305C43" w:rsidRPr="00305C43" w:rsidRDefault="00305C43" w:rsidP="00305C43">
            <w:pPr>
              <w:numPr>
                <w:ilvl w:val="0"/>
                <w:numId w:val="31"/>
              </w:numPr>
              <w:shd w:val="clear" w:color="auto" w:fill="FFFFFF"/>
              <w:tabs>
                <w:tab w:val="left" w:pos="87"/>
              </w:tabs>
              <w:suppressAutoHyphens/>
              <w:spacing w:after="200" w:line="276" w:lineRule="auto"/>
              <w:ind w:left="87" w:hanging="284"/>
              <w:rPr>
                <w:rFonts w:ascii="Times New Roman" w:hAnsi="Times New Roman"/>
                <w:color w:val="auto"/>
                <w:sz w:val="24"/>
                <w:szCs w:val="24"/>
                <w:lang w:eastAsia="zh-CN"/>
              </w:rPr>
            </w:pPr>
            <w:r w:rsidRPr="00305C43">
              <w:rPr>
                <w:rFonts w:ascii="Times New Roman" w:hAnsi="Times New Roman"/>
                <w:color w:val="auto"/>
                <w:sz w:val="24"/>
                <w:szCs w:val="24"/>
                <w:lang w:eastAsia="zh-CN"/>
              </w:rPr>
              <w:t>– рациональные способы геометрических построений</w:t>
            </w:r>
          </w:p>
        </w:tc>
        <w:tc>
          <w:tcPr>
            <w:tcW w:w="4819" w:type="dxa"/>
            <w:tcBorders>
              <w:left w:val="single" w:sz="2" w:space="0" w:color="000000"/>
              <w:bottom w:val="single" w:sz="4" w:space="0" w:color="auto"/>
            </w:tcBorders>
          </w:tcPr>
          <w:p w14:paraId="78585142"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демонстрирует</w:t>
            </w:r>
            <w:r w:rsidRPr="00305C43">
              <w:rPr>
                <w:rFonts w:ascii="Times New Roman" w:hAnsi="Times New Roman"/>
                <w:color w:val="auto"/>
                <w:sz w:val="24"/>
                <w:szCs w:val="24"/>
              </w:rPr>
              <w:t xml:space="preserve"> знание геометрических построений прямых, уклонов, конусности, углов; способы деления окружности на конгруэнтные дуги; сопряжения прямых линий, окружностей и дуг, прямой и дуг окружностей</w:t>
            </w:r>
          </w:p>
        </w:tc>
        <w:tc>
          <w:tcPr>
            <w:tcW w:w="2127" w:type="dxa"/>
            <w:vMerge/>
            <w:tcBorders>
              <w:left w:val="single" w:sz="2" w:space="0" w:color="000000"/>
              <w:bottom w:val="single" w:sz="2" w:space="0" w:color="000000"/>
              <w:right w:val="single" w:sz="2" w:space="0" w:color="000000"/>
            </w:tcBorders>
          </w:tcPr>
          <w:p w14:paraId="6F3255AC" w14:textId="77777777" w:rsidR="00305C43" w:rsidRPr="00305C43" w:rsidRDefault="00305C43" w:rsidP="00305C43">
            <w:pPr>
              <w:suppressAutoHyphens/>
              <w:snapToGrid w:val="0"/>
              <w:jc w:val="both"/>
              <w:rPr>
                <w:rFonts w:ascii="Times New Roman" w:hAnsi="Times New Roman"/>
                <w:bCs/>
                <w:color w:val="auto"/>
                <w:sz w:val="24"/>
                <w:szCs w:val="24"/>
                <w:lang w:eastAsia="zh-CN"/>
              </w:rPr>
            </w:pPr>
          </w:p>
        </w:tc>
      </w:tr>
      <w:tr w:rsidR="00305C43" w:rsidRPr="00305C43" w14:paraId="3D62878A" w14:textId="77777777" w:rsidTr="00C25760">
        <w:trPr>
          <w:cantSplit/>
        </w:trPr>
        <w:tc>
          <w:tcPr>
            <w:tcW w:w="2411" w:type="dxa"/>
            <w:tcBorders>
              <w:top w:val="single" w:sz="4" w:space="0" w:color="auto"/>
              <w:left w:val="single" w:sz="2" w:space="0" w:color="000000"/>
              <w:bottom w:val="single" w:sz="2" w:space="0" w:color="000000"/>
            </w:tcBorders>
          </w:tcPr>
          <w:p w14:paraId="1A1AF161" w14:textId="77777777" w:rsidR="00305C43" w:rsidRPr="00305C43" w:rsidRDefault="00305C43" w:rsidP="00305C43">
            <w:pPr>
              <w:rPr>
                <w:rFonts w:ascii="Times New Roman" w:hAnsi="Times New Roman"/>
                <w:color w:val="auto"/>
                <w:sz w:val="24"/>
                <w:szCs w:val="24"/>
                <w:lang w:eastAsia="zh-CN"/>
              </w:rPr>
            </w:pPr>
            <w:r w:rsidRPr="00305C43">
              <w:rPr>
                <w:rFonts w:ascii="Times New Roman" w:hAnsi="Times New Roman"/>
                <w:color w:val="auto"/>
                <w:sz w:val="24"/>
                <w:szCs w:val="24"/>
                <w:lang w:eastAsia="zh-CN"/>
              </w:rPr>
              <w:t>– законы, методы и приемы проекционного черчения</w:t>
            </w:r>
          </w:p>
          <w:p w14:paraId="16AAD781" w14:textId="77777777" w:rsidR="00305C43" w:rsidRPr="00305C43" w:rsidRDefault="00305C43" w:rsidP="00305C43">
            <w:pPr>
              <w:shd w:val="clear" w:color="auto" w:fill="FFFFFF"/>
              <w:tabs>
                <w:tab w:val="left" w:pos="993"/>
              </w:tabs>
              <w:suppressAutoHyphens/>
              <w:rPr>
                <w:rFonts w:ascii="Times New Roman" w:hAnsi="Times New Roman"/>
                <w:color w:val="auto"/>
                <w:sz w:val="24"/>
                <w:szCs w:val="24"/>
                <w:lang w:eastAsia="zh-CN"/>
              </w:rPr>
            </w:pPr>
          </w:p>
        </w:tc>
        <w:tc>
          <w:tcPr>
            <w:tcW w:w="4819" w:type="dxa"/>
            <w:tcBorders>
              <w:top w:val="single" w:sz="4" w:space="0" w:color="auto"/>
              <w:left w:val="single" w:sz="2" w:space="0" w:color="000000"/>
              <w:bottom w:val="single" w:sz="2" w:space="0" w:color="000000"/>
            </w:tcBorders>
          </w:tcPr>
          <w:p w14:paraId="331A2B5C"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 xml:space="preserve">выбирает соответствующие способы и методы проекционного черчения при выполнении практических заданий; </w:t>
            </w:r>
          </w:p>
          <w:p w14:paraId="0DFE2471"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демонстрирует знания сущности методов и аргументирует сделанный выбор при защите графических работ;</w:t>
            </w:r>
          </w:p>
          <w:p w14:paraId="69C8C97B"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выполняет чертеж в проекционной связи; определяет и строит необходимое количество разрезов и сечений на чертежах;</w:t>
            </w:r>
          </w:p>
          <w:p w14:paraId="56E669FF"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строит аксонометрические проекции по данным ортогональным проекциям с вырезом ¼ части; выполняет штриховку на разрезах в ортогональных и аксонометрических проекциях</w:t>
            </w:r>
          </w:p>
        </w:tc>
        <w:tc>
          <w:tcPr>
            <w:tcW w:w="2127" w:type="dxa"/>
            <w:vMerge/>
            <w:tcBorders>
              <w:left w:val="single" w:sz="2" w:space="0" w:color="000000"/>
              <w:bottom w:val="single" w:sz="2" w:space="0" w:color="000000"/>
              <w:right w:val="single" w:sz="2" w:space="0" w:color="000000"/>
            </w:tcBorders>
          </w:tcPr>
          <w:p w14:paraId="607D2E35" w14:textId="77777777" w:rsidR="00305C43" w:rsidRPr="00305C43" w:rsidRDefault="00305C43" w:rsidP="00305C43">
            <w:pPr>
              <w:suppressAutoHyphens/>
              <w:snapToGrid w:val="0"/>
              <w:jc w:val="both"/>
              <w:rPr>
                <w:rFonts w:ascii="Times New Roman" w:hAnsi="Times New Roman"/>
                <w:bCs/>
                <w:color w:val="auto"/>
                <w:sz w:val="24"/>
                <w:szCs w:val="24"/>
                <w:lang w:eastAsia="zh-CN"/>
              </w:rPr>
            </w:pPr>
          </w:p>
        </w:tc>
      </w:tr>
      <w:tr w:rsidR="00305C43" w:rsidRPr="00305C43" w14:paraId="641F43C2" w14:textId="77777777" w:rsidTr="00C25760">
        <w:trPr>
          <w:cantSplit/>
        </w:trPr>
        <w:tc>
          <w:tcPr>
            <w:tcW w:w="2411" w:type="dxa"/>
            <w:tcBorders>
              <w:left w:val="single" w:sz="2" w:space="0" w:color="000000"/>
              <w:bottom w:val="single" w:sz="2" w:space="0" w:color="000000"/>
            </w:tcBorders>
          </w:tcPr>
          <w:p w14:paraId="07F67C46" w14:textId="77777777" w:rsidR="00305C43" w:rsidRPr="00305C43" w:rsidRDefault="00305C43" w:rsidP="00305C43">
            <w:pPr>
              <w:shd w:val="clear" w:color="auto" w:fill="FFFFFF"/>
              <w:tabs>
                <w:tab w:val="left" w:pos="422"/>
              </w:tabs>
              <w:rPr>
                <w:rFonts w:ascii="Times New Roman" w:hAnsi="Times New Roman"/>
                <w:color w:val="auto"/>
                <w:sz w:val="24"/>
                <w:szCs w:val="24"/>
                <w:lang w:eastAsia="zh-CN"/>
              </w:rPr>
            </w:pPr>
            <w:r w:rsidRPr="00305C43">
              <w:rPr>
                <w:rFonts w:ascii="Times New Roman" w:hAnsi="Times New Roman"/>
                <w:color w:val="auto"/>
                <w:sz w:val="24"/>
                <w:szCs w:val="24"/>
                <w:lang w:eastAsia="zh-CN"/>
              </w:rPr>
              <w:t>– способы изображения предметов и расположение их на чертеже</w:t>
            </w:r>
          </w:p>
        </w:tc>
        <w:tc>
          <w:tcPr>
            <w:tcW w:w="4819" w:type="dxa"/>
            <w:tcBorders>
              <w:left w:val="single" w:sz="2" w:space="0" w:color="000000"/>
              <w:bottom w:val="single" w:sz="2" w:space="0" w:color="000000"/>
            </w:tcBorders>
          </w:tcPr>
          <w:p w14:paraId="160A3351"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выбирает способ изображения детали в зависимости от сложности внешней и внутренней ее формы;</w:t>
            </w:r>
          </w:p>
          <w:p w14:paraId="205F7282"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выбирает число изображений (видов, разрезов, сечений), исходя из того, что число изображений должно быть минимальным, но дающим полное представление о детали;</w:t>
            </w:r>
          </w:p>
          <w:p w14:paraId="08B8B507"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выбирает главный вид детали, и его расположение на чертеже;</w:t>
            </w:r>
          </w:p>
          <w:p w14:paraId="3105922E"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демонстрирует знания правил расположения дополнительных, местных видов, выносных элементов, вынесенных и наложенных сечений, а также разрезов на чертежах</w:t>
            </w:r>
          </w:p>
        </w:tc>
        <w:tc>
          <w:tcPr>
            <w:tcW w:w="2127" w:type="dxa"/>
            <w:vMerge/>
            <w:tcBorders>
              <w:left w:val="single" w:sz="2" w:space="0" w:color="000000"/>
              <w:bottom w:val="single" w:sz="2" w:space="0" w:color="000000"/>
              <w:right w:val="single" w:sz="2" w:space="0" w:color="000000"/>
            </w:tcBorders>
          </w:tcPr>
          <w:p w14:paraId="3DC5B0E0" w14:textId="77777777" w:rsidR="00305C43" w:rsidRPr="00305C43" w:rsidRDefault="00305C43" w:rsidP="00305C43">
            <w:pPr>
              <w:suppressAutoHyphens/>
              <w:snapToGrid w:val="0"/>
              <w:jc w:val="both"/>
              <w:rPr>
                <w:rFonts w:ascii="Times New Roman" w:hAnsi="Times New Roman"/>
                <w:bCs/>
                <w:color w:val="auto"/>
                <w:sz w:val="24"/>
                <w:szCs w:val="24"/>
                <w:lang w:eastAsia="zh-CN"/>
              </w:rPr>
            </w:pPr>
          </w:p>
        </w:tc>
      </w:tr>
      <w:tr w:rsidR="00305C43" w:rsidRPr="00305C43" w14:paraId="61FE34FC" w14:textId="77777777" w:rsidTr="00C25760">
        <w:trPr>
          <w:cantSplit/>
        </w:trPr>
        <w:tc>
          <w:tcPr>
            <w:tcW w:w="2411" w:type="dxa"/>
            <w:tcBorders>
              <w:left w:val="single" w:sz="2" w:space="0" w:color="000000"/>
              <w:bottom w:val="single" w:sz="2" w:space="0" w:color="000000"/>
            </w:tcBorders>
          </w:tcPr>
          <w:p w14:paraId="1E776722" w14:textId="77777777" w:rsidR="00305C43" w:rsidRPr="00305C43" w:rsidRDefault="00305C43" w:rsidP="00305C43">
            <w:pPr>
              <w:shd w:val="clear" w:color="auto" w:fill="FFFFFF"/>
              <w:tabs>
                <w:tab w:val="left" w:pos="422"/>
              </w:tabs>
              <w:rPr>
                <w:rFonts w:ascii="Times New Roman" w:hAnsi="Times New Roman"/>
                <w:color w:val="auto"/>
                <w:sz w:val="24"/>
                <w:szCs w:val="24"/>
                <w:lang w:eastAsia="zh-CN"/>
              </w:rPr>
            </w:pPr>
            <w:r w:rsidRPr="00305C43">
              <w:rPr>
                <w:rFonts w:ascii="Times New Roman" w:hAnsi="Times New Roman"/>
                <w:color w:val="auto"/>
                <w:sz w:val="24"/>
                <w:szCs w:val="24"/>
                <w:lang w:eastAsia="zh-CN"/>
              </w:rPr>
              <w:lastRenderedPageBreak/>
              <w:t xml:space="preserve">– графические обозначения материалов, элементов и частей зданий                 </w:t>
            </w:r>
          </w:p>
        </w:tc>
        <w:tc>
          <w:tcPr>
            <w:tcW w:w="4819" w:type="dxa"/>
            <w:tcBorders>
              <w:left w:val="single" w:sz="2" w:space="0" w:color="000000"/>
              <w:bottom w:val="single" w:sz="2" w:space="0" w:color="000000"/>
            </w:tcBorders>
          </w:tcPr>
          <w:p w14:paraId="65BC4E47"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 xml:space="preserve">демонстрирует знания графических обозначений материалов в сечениях и на фасадах, а также правила нанесения их на чертежи; </w:t>
            </w:r>
          </w:p>
          <w:p w14:paraId="0413EC36"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демонстрирует знания особенностей штриховки узких и длинных площадей сечений, а также сечений незначительной площади, встречающихся в строительных чертежах;</w:t>
            </w:r>
          </w:p>
          <w:p w14:paraId="0B59951C"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демонстрирует знания штриховки на больших площадях сечений;</w:t>
            </w:r>
          </w:p>
          <w:p w14:paraId="06B9FD36"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 xml:space="preserve">демонстрирует знания графических обозначений элементов и частей зданий                    </w:t>
            </w:r>
          </w:p>
        </w:tc>
        <w:tc>
          <w:tcPr>
            <w:tcW w:w="2127" w:type="dxa"/>
            <w:vMerge/>
            <w:tcBorders>
              <w:left w:val="single" w:sz="2" w:space="0" w:color="000000"/>
              <w:bottom w:val="single" w:sz="2" w:space="0" w:color="000000"/>
              <w:right w:val="single" w:sz="2" w:space="0" w:color="000000"/>
            </w:tcBorders>
          </w:tcPr>
          <w:p w14:paraId="2833B046" w14:textId="77777777" w:rsidR="00305C43" w:rsidRPr="00305C43" w:rsidRDefault="00305C43" w:rsidP="00305C43">
            <w:pPr>
              <w:suppressAutoHyphens/>
              <w:snapToGrid w:val="0"/>
              <w:jc w:val="both"/>
              <w:rPr>
                <w:rFonts w:ascii="Times New Roman" w:hAnsi="Times New Roman"/>
                <w:bCs/>
                <w:color w:val="auto"/>
                <w:sz w:val="24"/>
                <w:szCs w:val="24"/>
                <w:lang w:eastAsia="zh-CN"/>
              </w:rPr>
            </w:pPr>
          </w:p>
        </w:tc>
      </w:tr>
      <w:tr w:rsidR="00305C43" w:rsidRPr="00305C43" w14:paraId="7C34A263" w14:textId="77777777" w:rsidTr="00C25760">
        <w:trPr>
          <w:cantSplit/>
        </w:trPr>
        <w:tc>
          <w:tcPr>
            <w:tcW w:w="2411" w:type="dxa"/>
            <w:tcBorders>
              <w:left w:val="single" w:sz="2" w:space="0" w:color="000000"/>
              <w:bottom w:val="single" w:sz="2" w:space="0" w:color="000000"/>
            </w:tcBorders>
          </w:tcPr>
          <w:p w14:paraId="7043934B" w14:textId="77777777" w:rsidR="00305C43" w:rsidRPr="00305C43" w:rsidRDefault="00305C43" w:rsidP="00305C43">
            <w:pPr>
              <w:shd w:val="clear" w:color="auto" w:fill="FFFFFF"/>
              <w:tabs>
                <w:tab w:val="left" w:pos="993"/>
              </w:tabs>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 основные правила разработки, оформления и чтения конструкторской документации</w:t>
            </w:r>
          </w:p>
        </w:tc>
        <w:tc>
          <w:tcPr>
            <w:tcW w:w="4819" w:type="dxa"/>
            <w:tcBorders>
              <w:left w:val="single" w:sz="2" w:space="0" w:color="000000"/>
              <w:bottom w:val="single" w:sz="2" w:space="0" w:color="000000"/>
            </w:tcBorders>
          </w:tcPr>
          <w:p w14:paraId="6B7685BA"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аргументирует последовательность выполнения чертежей;</w:t>
            </w:r>
          </w:p>
          <w:p w14:paraId="3CF5168C"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представляет формы и назначение отдельных элементов детали: отверстий, канавок, выступов и т. д.,</w:t>
            </w:r>
          </w:p>
          <w:p w14:paraId="216EDAF1"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определяет назначения детали и ее работу; демонстрирует навыки чтения чертежей</w:t>
            </w:r>
          </w:p>
        </w:tc>
        <w:tc>
          <w:tcPr>
            <w:tcW w:w="2127" w:type="dxa"/>
            <w:vMerge/>
            <w:tcBorders>
              <w:left w:val="single" w:sz="2" w:space="0" w:color="000000"/>
              <w:bottom w:val="single" w:sz="2" w:space="0" w:color="000000"/>
              <w:right w:val="single" w:sz="2" w:space="0" w:color="000000"/>
            </w:tcBorders>
          </w:tcPr>
          <w:p w14:paraId="34D22079" w14:textId="77777777" w:rsidR="00305C43" w:rsidRPr="00305C43" w:rsidRDefault="00305C43" w:rsidP="00305C43">
            <w:pPr>
              <w:suppressAutoHyphens/>
              <w:snapToGrid w:val="0"/>
              <w:jc w:val="both"/>
              <w:rPr>
                <w:rFonts w:ascii="Times New Roman" w:hAnsi="Times New Roman"/>
                <w:bCs/>
                <w:color w:val="auto"/>
                <w:sz w:val="24"/>
                <w:szCs w:val="24"/>
                <w:lang w:eastAsia="zh-CN"/>
              </w:rPr>
            </w:pPr>
          </w:p>
        </w:tc>
      </w:tr>
      <w:tr w:rsidR="00305C43" w:rsidRPr="00305C43" w14:paraId="554D707F" w14:textId="77777777" w:rsidTr="00C25760">
        <w:trPr>
          <w:cantSplit/>
        </w:trPr>
        <w:tc>
          <w:tcPr>
            <w:tcW w:w="2411" w:type="dxa"/>
            <w:tcBorders>
              <w:left w:val="single" w:sz="2" w:space="0" w:color="000000"/>
              <w:bottom w:val="single" w:sz="2" w:space="0" w:color="000000"/>
            </w:tcBorders>
          </w:tcPr>
          <w:p w14:paraId="0A46A767" w14:textId="77777777" w:rsidR="00305C43" w:rsidRPr="00305C43" w:rsidRDefault="00305C43" w:rsidP="00305C43">
            <w:pPr>
              <w:shd w:val="clear" w:color="auto" w:fill="FFFFFF"/>
              <w:tabs>
                <w:tab w:val="left" w:pos="993"/>
              </w:tabs>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 требования стандартов ЕСКД и СПДС по оформлению строительных чертежей</w:t>
            </w:r>
          </w:p>
        </w:tc>
        <w:tc>
          <w:tcPr>
            <w:tcW w:w="4819" w:type="dxa"/>
            <w:tcBorders>
              <w:left w:val="single" w:sz="2" w:space="0" w:color="000000"/>
              <w:bottom w:val="single" w:sz="2" w:space="0" w:color="000000"/>
            </w:tcBorders>
          </w:tcPr>
          <w:p w14:paraId="5390E293"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демонстрирует правильный выбор соответствующих стандартов для выполнения и оформления строительных чертежей различного типа; соблюдает требования нормативной документации</w:t>
            </w:r>
          </w:p>
        </w:tc>
        <w:tc>
          <w:tcPr>
            <w:tcW w:w="2127" w:type="dxa"/>
            <w:vMerge/>
            <w:tcBorders>
              <w:left w:val="single" w:sz="2" w:space="0" w:color="000000"/>
              <w:bottom w:val="single" w:sz="2" w:space="0" w:color="000000"/>
              <w:right w:val="single" w:sz="2" w:space="0" w:color="000000"/>
            </w:tcBorders>
          </w:tcPr>
          <w:p w14:paraId="7850F82B" w14:textId="77777777" w:rsidR="00305C43" w:rsidRPr="00305C43" w:rsidRDefault="00305C43" w:rsidP="00305C43">
            <w:pPr>
              <w:suppressAutoHyphens/>
              <w:snapToGrid w:val="0"/>
              <w:jc w:val="both"/>
              <w:rPr>
                <w:rFonts w:ascii="Times New Roman" w:hAnsi="Times New Roman"/>
                <w:bCs/>
                <w:color w:val="auto"/>
                <w:sz w:val="24"/>
                <w:szCs w:val="24"/>
                <w:lang w:eastAsia="zh-CN"/>
              </w:rPr>
            </w:pPr>
          </w:p>
        </w:tc>
      </w:tr>
      <w:tr w:rsidR="00305C43" w:rsidRPr="00305C43" w14:paraId="25E5AE72" w14:textId="77777777" w:rsidTr="00C25760">
        <w:tc>
          <w:tcPr>
            <w:tcW w:w="2411" w:type="dxa"/>
            <w:tcBorders>
              <w:left w:val="single" w:sz="2" w:space="0" w:color="000000"/>
              <w:bottom w:val="single" w:sz="2" w:space="0" w:color="000000"/>
            </w:tcBorders>
          </w:tcPr>
          <w:p w14:paraId="16E1A11D" w14:textId="77777777" w:rsidR="00305C43" w:rsidRPr="00305C43" w:rsidRDefault="00305C43" w:rsidP="00305C43">
            <w:pPr>
              <w:shd w:val="clear" w:color="auto" w:fill="FFFFFF"/>
              <w:tabs>
                <w:tab w:val="left" w:pos="993"/>
              </w:tabs>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-технологии выполнения чертежей с использованием системы автоматизированного проектирования</w:t>
            </w:r>
          </w:p>
        </w:tc>
        <w:tc>
          <w:tcPr>
            <w:tcW w:w="4819" w:type="dxa"/>
            <w:tcBorders>
              <w:left w:val="single" w:sz="2" w:space="0" w:color="000000"/>
              <w:bottom w:val="single" w:sz="2" w:space="0" w:color="000000"/>
            </w:tcBorders>
          </w:tcPr>
          <w:p w14:paraId="68EE9B5E"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 xml:space="preserve">демонстрирует знания технологии выполнения чертежей в графической системе </w:t>
            </w:r>
            <w:r w:rsidRPr="00305C43">
              <w:rPr>
                <w:rFonts w:ascii="Times New Roman" w:hAnsi="Times New Roman"/>
                <w:color w:val="auto"/>
                <w:sz w:val="24"/>
                <w:szCs w:val="24"/>
                <w:lang w:val="en-US" w:eastAsia="zh-CN"/>
              </w:rPr>
              <w:t>AutoCAD</w:t>
            </w:r>
            <w:r w:rsidRPr="00305C43">
              <w:rPr>
                <w:rFonts w:ascii="Times New Roman" w:hAnsi="Times New Roman"/>
                <w:color w:val="auto"/>
                <w:sz w:val="24"/>
                <w:szCs w:val="24"/>
                <w:lang w:eastAsia="zh-CN"/>
              </w:rPr>
              <w:t>; порядка выбора соответствующих команд построения и редактирования чертежей; организации рабочего поля системы, собственных панелей инструментов и инструментальных палитр для эффективной и рациональной работы по созданию чертежей.</w:t>
            </w:r>
          </w:p>
        </w:tc>
        <w:tc>
          <w:tcPr>
            <w:tcW w:w="2127" w:type="dxa"/>
            <w:vMerge/>
            <w:tcBorders>
              <w:left w:val="single" w:sz="2" w:space="0" w:color="000000"/>
              <w:bottom w:val="single" w:sz="2" w:space="0" w:color="000000"/>
              <w:right w:val="single" w:sz="2" w:space="0" w:color="000000"/>
            </w:tcBorders>
          </w:tcPr>
          <w:p w14:paraId="24CB4A14" w14:textId="77777777" w:rsidR="00305C43" w:rsidRPr="00305C43" w:rsidRDefault="00305C43" w:rsidP="00305C43">
            <w:pPr>
              <w:suppressAutoHyphens/>
              <w:snapToGrid w:val="0"/>
              <w:jc w:val="both"/>
              <w:rPr>
                <w:rFonts w:ascii="Times New Roman" w:hAnsi="Times New Roman"/>
                <w:bCs/>
                <w:color w:val="auto"/>
                <w:sz w:val="24"/>
                <w:szCs w:val="24"/>
                <w:lang w:eastAsia="zh-CN"/>
              </w:rPr>
            </w:pPr>
          </w:p>
        </w:tc>
      </w:tr>
      <w:tr w:rsidR="00305C43" w:rsidRPr="00305C43" w14:paraId="2DACB39E" w14:textId="77777777" w:rsidTr="00C25760">
        <w:trPr>
          <w:cantSplit/>
        </w:trPr>
        <w:tc>
          <w:tcPr>
            <w:tcW w:w="2411" w:type="dxa"/>
            <w:tcBorders>
              <w:left w:val="single" w:sz="2" w:space="0" w:color="000000"/>
              <w:bottom w:val="single" w:sz="2" w:space="0" w:color="000000"/>
            </w:tcBorders>
          </w:tcPr>
          <w:p w14:paraId="77620255"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b/>
                <w:bCs/>
                <w:color w:val="auto"/>
                <w:sz w:val="24"/>
                <w:szCs w:val="24"/>
                <w:lang w:eastAsia="zh-CN"/>
              </w:rPr>
              <w:t>Уметь:</w:t>
            </w:r>
          </w:p>
        </w:tc>
        <w:tc>
          <w:tcPr>
            <w:tcW w:w="4819" w:type="dxa"/>
            <w:tcBorders>
              <w:left w:val="single" w:sz="2" w:space="0" w:color="000000"/>
              <w:bottom w:val="single" w:sz="2" w:space="0" w:color="000000"/>
            </w:tcBorders>
          </w:tcPr>
          <w:p w14:paraId="06007C8E" w14:textId="77777777" w:rsidR="00305C43" w:rsidRPr="00305C43" w:rsidRDefault="00305C43" w:rsidP="00305C43">
            <w:pPr>
              <w:suppressAutoHyphens/>
              <w:jc w:val="both"/>
              <w:rPr>
                <w:rFonts w:ascii="Times New Roman" w:hAnsi="Times New Roman"/>
                <w:color w:val="auto"/>
                <w:sz w:val="24"/>
                <w:szCs w:val="24"/>
                <w:lang w:eastAsia="zh-CN"/>
              </w:rPr>
            </w:pPr>
          </w:p>
        </w:tc>
        <w:tc>
          <w:tcPr>
            <w:tcW w:w="2127" w:type="dxa"/>
            <w:vMerge w:val="restart"/>
            <w:tcBorders>
              <w:left w:val="single" w:sz="2" w:space="0" w:color="000000"/>
              <w:bottom w:val="single" w:sz="2" w:space="0" w:color="000000"/>
              <w:right w:val="single" w:sz="2" w:space="0" w:color="000000"/>
            </w:tcBorders>
          </w:tcPr>
          <w:p w14:paraId="5BB708DC" w14:textId="77777777" w:rsidR="00305C43" w:rsidRPr="00305C43" w:rsidRDefault="00305C43" w:rsidP="0027576F">
            <w:pPr>
              <w:rPr>
                <w:rFonts w:ascii="Times New Roman" w:hAnsi="Times New Roman"/>
                <w:color w:val="auto"/>
                <w:sz w:val="24"/>
                <w:szCs w:val="24"/>
                <w:lang w:eastAsia="zh-CN"/>
              </w:rPr>
            </w:pPr>
            <w:r w:rsidRPr="00305C43">
              <w:rPr>
                <w:rFonts w:ascii="Times New Roman" w:hAnsi="Times New Roman"/>
                <w:bCs/>
                <w:color w:val="auto"/>
                <w:sz w:val="24"/>
                <w:szCs w:val="24"/>
                <w:lang w:eastAsia="zh-CN"/>
              </w:rPr>
              <w:t xml:space="preserve">– оценка выполнения практических работ </w:t>
            </w:r>
          </w:p>
          <w:p w14:paraId="17DBBF62" w14:textId="77777777" w:rsidR="00305C43" w:rsidRPr="00305C43" w:rsidRDefault="00305C43" w:rsidP="0027576F">
            <w:pPr>
              <w:rPr>
                <w:rFonts w:ascii="Times New Roman" w:hAnsi="Times New Roman"/>
                <w:color w:val="auto"/>
                <w:sz w:val="24"/>
                <w:szCs w:val="24"/>
                <w:lang w:eastAsia="zh-CN"/>
              </w:rPr>
            </w:pPr>
            <w:r w:rsidRPr="00305C43">
              <w:rPr>
                <w:rFonts w:ascii="Times New Roman" w:hAnsi="Times New Roman"/>
                <w:bCs/>
                <w:color w:val="auto"/>
                <w:sz w:val="24"/>
                <w:szCs w:val="24"/>
                <w:lang w:eastAsia="zh-CN"/>
              </w:rPr>
              <w:t>оценка выполнения самостоятельной работы;</w:t>
            </w:r>
          </w:p>
          <w:p w14:paraId="6449D5CF" w14:textId="77777777" w:rsidR="00305C43" w:rsidRPr="00305C43" w:rsidRDefault="00305C43" w:rsidP="00305C43">
            <w:pPr>
              <w:suppressAutoHyphens/>
              <w:jc w:val="both"/>
              <w:rPr>
                <w:rFonts w:ascii="Times New Roman" w:hAnsi="Times New Roman"/>
                <w:bCs/>
                <w:color w:val="auto"/>
                <w:sz w:val="24"/>
                <w:szCs w:val="24"/>
                <w:lang w:eastAsia="zh-CN"/>
              </w:rPr>
            </w:pPr>
            <w:r w:rsidRPr="00305C43">
              <w:rPr>
                <w:rFonts w:ascii="Times New Roman" w:hAnsi="Times New Roman"/>
                <w:bCs/>
                <w:color w:val="auto"/>
                <w:sz w:val="24"/>
                <w:szCs w:val="24"/>
                <w:lang w:eastAsia="zh-CN"/>
              </w:rPr>
              <w:lastRenderedPageBreak/>
              <w:t>-экспертная оценка по результатам наблюдения за деятельностью студента в процессе освоения учебной дисциплины</w:t>
            </w:r>
          </w:p>
          <w:p w14:paraId="7F9C63C7" w14:textId="77777777" w:rsidR="00305C43" w:rsidRPr="00305C43" w:rsidRDefault="00305C43" w:rsidP="00305C43">
            <w:pPr>
              <w:suppressAutoHyphens/>
              <w:rPr>
                <w:rFonts w:ascii="Times New Roman" w:hAnsi="Times New Roman"/>
                <w:color w:val="auto"/>
                <w:sz w:val="24"/>
                <w:szCs w:val="24"/>
                <w:lang w:eastAsia="zh-CN"/>
              </w:rPr>
            </w:pPr>
          </w:p>
        </w:tc>
      </w:tr>
      <w:tr w:rsidR="00305C43" w:rsidRPr="00305C43" w14:paraId="5EFE686E" w14:textId="77777777" w:rsidTr="00C25760">
        <w:trPr>
          <w:cantSplit/>
        </w:trPr>
        <w:tc>
          <w:tcPr>
            <w:tcW w:w="2411" w:type="dxa"/>
            <w:tcBorders>
              <w:left w:val="single" w:sz="2" w:space="0" w:color="000000"/>
              <w:bottom w:val="single" w:sz="2" w:space="0" w:color="000000"/>
            </w:tcBorders>
          </w:tcPr>
          <w:p w14:paraId="557384A5"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 оформлять и читать чертежи строительных конструкций и материалов, чертежи схем, спецификаций по специальности</w:t>
            </w:r>
          </w:p>
        </w:tc>
        <w:tc>
          <w:tcPr>
            <w:tcW w:w="4819" w:type="dxa"/>
            <w:tcBorders>
              <w:left w:val="single" w:sz="2" w:space="0" w:color="000000"/>
              <w:bottom w:val="single" w:sz="2" w:space="0" w:color="000000"/>
            </w:tcBorders>
          </w:tcPr>
          <w:p w14:paraId="4BB49C63"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 xml:space="preserve">читает чертежи: </w:t>
            </w:r>
          </w:p>
          <w:p w14:paraId="6AE051C3"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 xml:space="preserve">понимает, распознаёт созданные изображения деталей, конструкций, схем; </w:t>
            </w:r>
          </w:p>
          <w:p w14:paraId="3AAD90D7"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определяет их конструктивные элементы, размеры и другие параметры;</w:t>
            </w:r>
          </w:p>
          <w:p w14:paraId="2F9A4A45"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читает спецификации</w:t>
            </w:r>
          </w:p>
        </w:tc>
        <w:tc>
          <w:tcPr>
            <w:tcW w:w="2127" w:type="dxa"/>
            <w:vMerge/>
            <w:tcBorders>
              <w:left w:val="single" w:sz="2" w:space="0" w:color="000000"/>
              <w:bottom w:val="single" w:sz="2" w:space="0" w:color="000000"/>
              <w:right w:val="single" w:sz="2" w:space="0" w:color="000000"/>
            </w:tcBorders>
          </w:tcPr>
          <w:p w14:paraId="4D1FFB74" w14:textId="77777777" w:rsidR="00305C43" w:rsidRPr="00305C43" w:rsidRDefault="00305C43" w:rsidP="00305C43">
            <w:pPr>
              <w:suppressAutoHyphens/>
              <w:snapToGrid w:val="0"/>
              <w:jc w:val="both"/>
              <w:rPr>
                <w:rFonts w:ascii="Times New Roman" w:hAnsi="Times New Roman"/>
                <w:bCs/>
                <w:color w:val="auto"/>
                <w:sz w:val="24"/>
                <w:szCs w:val="24"/>
                <w:lang w:eastAsia="zh-CN"/>
              </w:rPr>
            </w:pPr>
          </w:p>
        </w:tc>
      </w:tr>
      <w:tr w:rsidR="00305C43" w:rsidRPr="00305C43" w14:paraId="797A70A1" w14:textId="77777777" w:rsidTr="00C25760">
        <w:trPr>
          <w:cantSplit/>
        </w:trPr>
        <w:tc>
          <w:tcPr>
            <w:tcW w:w="2411" w:type="dxa"/>
            <w:tcBorders>
              <w:left w:val="single" w:sz="2" w:space="0" w:color="000000"/>
              <w:bottom w:val="single" w:sz="2" w:space="0" w:color="000000"/>
            </w:tcBorders>
          </w:tcPr>
          <w:p w14:paraId="60F93540"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lastRenderedPageBreak/>
              <w:t>-выполнять</w:t>
            </w:r>
          </w:p>
          <w:p w14:paraId="537CCAAA"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геометрические построения</w:t>
            </w:r>
          </w:p>
        </w:tc>
        <w:tc>
          <w:tcPr>
            <w:tcW w:w="4819" w:type="dxa"/>
            <w:tcBorders>
              <w:left w:val="single" w:sz="2" w:space="0" w:color="000000"/>
              <w:bottom w:val="single" w:sz="2" w:space="0" w:color="000000"/>
            </w:tcBorders>
          </w:tcPr>
          <w:p w14:paraId="7577C39B"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выполняет различные геометрические построения, включающие построения прямых, уклонов, конусности, углов при помощи угольников, линейки, циркуля, а также правильных многоугольников, делением окружности на равные части рациональными приёмами</w:t>
            </w:r>
          </w:p>
        </w:tc>
        <w:tc>
          <w:tcPr>
            <w:tcW w:w="2127" w:type="dxa"/>
            <w:vMerge/>
            <w:tcBorders>
              <w:left w:val="single" w:sz="2" w:space="0" w:color="000000"/>
              <w:bottom w:val="single" w:sz="2" w:space="0" w:color="000000"/>
              <w:right w:val="single" w:sz="2" w:space="0" w:color="000000"/>
            </w:tcBorders>
          </w:tcPr>
          <w:p w14:paraId="0E980813" w14:textId="77777777" w:rsidR="00305C43" w:rsidRPr="00305C43" w:rsidRDefault="00305C43" w:rsidP="00305C43">
            <w:pPr>
              <w:suppressAutoHyphens/>
              <w:snapToGrid w:val="0"/>
              <w:jc w:val="both"/>
              <w:rPr>
                <w:rFonts w:ascii="Times New Roman" w:hAnsi="Times New Roman"/>
                <w:bCs/>
                <w:color w:val="auto"/>
                <w:sz w:val="24"/>
                <w:szCs w:val="24"/>
                <w:lang w:eastAsia="zh-CN"/>
              </w:rPr>
            </w:pPr>
          </w:p>
        </w:tc>
      </w:tr>
      <w:tr w:rsidR="00305C43" w:rsidRPr="00305C43" w14:paraId="1B564871" w14:textId="77777777" w:rsidTr="00C25760">
        <w:trPr>
          <w:cantSplit/>
        </w:trPr>
        <w:tc>
          <w:tcPr>
            <w:tcW w:w="2411" w:type="dxa"/>
            <w:tcBorders>
              <w:left w:val="single" w:sz="2" w:space="0" w:color="000000"/>
              <w:bottom w:val="single" w:sz="4" w:space="0" w:color="auto"/>
            </w:tcBorders>
          </w:tcPr>
          <w:p w14:paraId="693FC560"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-выполнять графические изображения пространственных образов в ручной и машинной графике</w:t>
            </w:r>
          </w:p>
        </w:tc>
        <w:tc>
          <w:tcPr>
            <w:tcW w:w="4819" w:type="dxa"/>
            <w:tcBorders>
              <w:left w:val="single" w:sz="2" w:space="0" w:color="000000"/>
              <w:bottom w:val="single" w:sz="2" w:space="0" w:color="000000"/>
            </w:tcBorders>
          </w:tcPr>
          <w:p w14:paraId="4E83DB80" w14:textId="77777777" w:rsidR="00305C43" w:rsidRPr="00305C43" w:rsidRDefault="00305C43" w:rsidP="00305C43">
            <w:pPr>
              <w:suppressAutoHyphens/>
              <w:snapToGrid w:val="0"/>
              <w:rPr>
                <w:rFonts w:ascii="Times New Roman" w:hAnsi="Times New Roman"/>
                <w:color w:val="auto"/>
                <w:sz w:val="24"/>
                <w:szCs w:val="24"/>
                <w:lang w:eastAsia="zh-CN"/>
              </w:rPr>
            </w:pPr>
            <w:r w:rsidRPr="00305C43">
              <w:rPr>
                <w:rFonts w:ascii="Times New Roman" w:hAnsi="Times New Roman"/>
                <w:color w:val="auto"/>
                <w:sz w:val="24"/>
                <w:szCs w:val="24"/>
                <w:lang w:eastAsia="zh-CN"/>
              </w:rPr>
              <w:t>владеет техникой работы от руки, без чертежных инструментов; владеет технологией построения различных геометрических форм, подбирает чертёжные инструменты, при выполнении упражнений и практических работ, владеет командами панелей инструментов САПР (</w:t>
            </w:r>
            <w:r w:rsidRPr="00305C43">
              <w:rPr>
                <w:rFonts w:ascii="Times New Roman" w:hAnsi="Times New Roman"/>
                <w:color w:val="auto"/>
                <w:sz w:val="24"/>
                <w:szCs w:val="24"/>
                <w:lang w:val="en-US" w:eastAsia="zh-CN"/>
              </w:rPr>
              <w:t>AutoCAD</w:t>
            </w:r>
            <w:r w:rsidRPr="00305C43">
              <w:rPr>
                <w:rFonts w:ascii="Times New Roman" w:hAnsi="Times New Roman"/>
                <w:color w:val="auto"/>
                <w:sz w:val="24"/>
                <w:szCs w:val="24"/>
                <w:lang w:eastAsia="zh-CN"/>
              </w:rPr>
              <w:t>), ищет наиболее рациональное их использование</w:t>
            </w:r>
          </w:p>
        </w:tc>
        <w:tc>
          <w:tcPr>
            <w:tcW w:w="2127" w:type="dxa"/>
            <w:vMerge/>
            <w:tcBorders>
              <w:left w:val="single" w:sz="2" w:space="0" w:color="000000"/>
              <w:bottom w:val="single" w:sz="2" w:space="0" w:color="000000"/>
              <w:right w:val="single" w:sz="2" w:space="0" w:color="000000"/>
            </w:tcBorders>
          </w:tcPr>
          <w:p w14:paraId="33889F5C" w14:textId="77777777" w:rsidR="00305C43" w:rsidRPr="00305C43" w:rsidRDefault="00305C43" w:rsidP="00305C43">
            <w:pPr>
              <w:suppressAutoHyphens/>
              <w:snapToGrid w:val="0"/>
              <w:jc w:val="both"/>
              <w:rPr>
                <w:rFonts w:ascii="Times New Roman" w:hAnsi="Times New Roman"/>
                <w:bCs/>
                <w:color w:val="auto"/>
                <w:sz w:val="24"/>
                <w:szCs w:val="24"/>
                <w:lang w:eastAsia="zh-CN"/>
              </w:rPr>
            </w:pPr>
          </w:p>
        </w:tc>
      </w:tr>
      <w:tr w:rsidR="00305C43" w:rsidRPr="00305C43" w14:paraId="34E5B751" w14:textId="77777777" w:rsidTr="00C25760">
        <w:trPr>
          <w:cantSplit/>
          <w:trHeight w:val="3956"/>
        </w:trPr>
        <w:tc>
          <w:tcPr>
            <w:tcW w:w="2411" w:type="dxa"/>
            <w:tcBorders>
              <w:top w:val="single" w:sz="4" w:space="0" w:color="auto"/>
              <w:left w:val="single" w:sz="4" w:space="0" w:color="auto"/>
              <w:bottom w:val="single" w:sz="4" w:space="0" w:color="auto"/>
              <w:right w:val="single" w:sz="4" w:space="0" w:color="auto"/>
            </w:tcBorders>
          </w:tcPr>
          <w:p w14:paraId="5825DD7B"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-разрабатывать комплексные чертежи с использованием системы автоматизированного проектирования</w:t>
            </w:r>
          </w:p>
        </w:tc>
        <w:tc>
          <w:tcPr>
            <w:tcW w:w="4819" w:type="dxa"/>
            <w:tcBorders>
              <w:left w:val="single" w:sz="4" w:space="0" w:color="auto"/>
            </w:tcBorders>
          </w:tcPr>
          <w:p w14:paraId="3FAEADFF"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 xml:space="preserve">соблюдает проекционную связь при построении видов; </w:t>
            </w:r>
          </w:p>
          <w:p w14:paraId="2B55E236"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 xml:space="preserve">анализирует предмет (деталь) с целью построения необходимых разрезов и сечений; </w:t>
            </w:r>
          </w:p>
          <w:p w14:paraId="18D3EB8A"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 xml:space="preserve">вычерчивает детали с указанием линий сечения, необходимых обозначений и надписей; демонстрирует рациональные приёмы работы при создании чертежей в графической системе автоматизированного проектирования </w:t>
            </w:r>
            <w:r w:rsidRPr="00305C43">
              <w:rPr>
                <w:rFonts w:ascii="Times New Roman" w:hAnsi="Times New Roman"/>
                <w:color w:val="auto"/>
                <w:sz w:val="24"/>
                <w:szCs w:val="24"/>
                <w:lang w:val="en-US" w:eastAsia="zh-CN"/>
              </w:rPr>
              <w:t>AutoCAD</w:t>
            </w:r>
            <w:r w:rsidRPr="00305C43">
              <w:rPr>
                <w:rFonts w:ascii="Times New Roman" w:hAnsi="Times New Roman"/>
                <w:color w:val="auto"/>
                <w:sz w:val="24"/>
                <w:szCs w:val="24"/>
                <w:lang w:eastAsia="zh-CN"/>
              </w:rPr>
              <w:t xml:space="preserve">, соблюдает последовательность выполнения команд панелей инструментов в </w:t>
            </w:r>
            <w:r w:rsidRPr="00305C43">
              <w:rPr>
                <w:rFonts w:ascii="Times New Roman" w:hAnsi="Times New Roman"/>
                <w:color w:val="auto"/>
                <w:sz w:val="24"/>
                <w:szCs w:val="24"/>
                <w:lang w:val="en-US" w:eastAsia="zh-CN"/>
              </w:rPr>
              <w:t>AutoCAD</w:t>
            </w:r>
          </w:p>
        </w:tc>
        <w:tc>
          <w:tcPr>
            <w:tcW w:w="2127" w:type="dxa"/>
            <w:vMerge/>
            <w:tcBorders>
              <w:left w:val="single" w:sz="2" w:space="0" w:color="000000"/>
              <w:bottom w:val="single" w:sz="2" w:space="0" w:color="000000"/>
              <w:right w:val="single" w:sz="2" w:space="0" w:color="000000"/>
            </w:tcBorders>
          </w:tcPr>
          <w:p w14:paraId="14FFD046" w14:textId="77777777" w:rsidR="00305C43" w:rsidRPr="00305C43" w:rsidRDefault="00305C43" w:rsidP="00305C43">
            <w:pPr>
              <w:suppressAutoHyphens/>
              <w:snapToGrid w:val="0"/>
              <w:jc w:val="both"/>
              <w:rPr>
                <w:rFonts w:ascii="Times New Roman" w:hAnsi="Times New Roman"/>
                <w:bCs/>
                <w:color w:val="auto"/>
                <w:sz w:val="24"/>
                <w:szCs w:val="24"/>
                <w:lang w:eastAsia="zh-CN"/>
              </w:rPr>
            </w:pPr>
          </w:p>
        </w:tc>
      </w:tr>
      <w:tr w:rsidR="00305C43" w:rsidRPr="00305C43" w14:paraId="508EE1A7" w14:textId="77777777" w:rsidTr="00C25760">
        <w:trPr>
          <w:cantSplit/>
        </w:trPr>
        <w:tc>
          <w:tcPr>
            <w:tcW w:w="2411" w:type="dxa"/>
            <w:tcBorders>
              <w:top w:val="single" w:sz="4" w:space="0" w:color="auto"/>
              <w:left w:val="single" w:sz="2" w:space="0" w:color="000000"/>
              <w:bottom w:val="single" w:sz="2" w:space="0" w:color="000000"/>
            </w:tcBorders>
          </w:tcPr>
          <w:p w14:paraId="6BB66681"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-пользоваться нормативно-технической документацией при выполнении и оформлении строительных чертежей</w:t>
            </w:r>
          </w:p>
          <w:p w14:paraId="4F875906" w14:textId="77777777" w:rsidR="00305C43" w:rsidRPr="00305C43" w:rsidRDefault="00305C43" w:rsidP="00305C43">
            <w:pPr>
              <w:suppressAutoHyphens/>
              <w:ind w:left="720"/>
              <w:rPr>
                <w:rFonts w:ascii="Times New Roman" w:hAnsi="Times New Roman"/>
                <w:color w:val="auto"/>
                <w:sz w:val="24"/>
                <w:szCs w:val="24"/>
                <w:lang w:eastAsia="zh-CN"/>
              </w:rPr>
            </w:pPr>
          </w:p>
        </w:tc>
        <w:tc>
          <w:tcPr>
            <w:tcW w:w="4819" w:type="dxa"/>
            <w:tcBorders>
              <w:left w:val="single" w:sz="2" w:space="0" w:color="000000"/>
              <w:bottom w:val="single" w:sz="2" w:space="0" w:color="000000"/>
            </w:tcBorders>
          </w:tcPr>
          <w:p w14:paraId="166F2641"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 xml:space="preserve">демонстрирует применение соответствующих стандартов при создании и оформлении строительных чертежей. Соблюдает требования ГОСТ ЕСКД и СПДС в отношении параметров применяемых линий чертежа, шрифта, размеров форматов, основных надписей, обозначений сечений и разрезов; графических обозначений строительных материалов в сечениях, элементов и частей зданий                    </w:t>
            </w:r>
          </w:p>
        </w:tc>
        <w:tc>
          <w:tcPr>
            <w:tcW w:w="2127" w:type="dxa"/>
            <w:vMerge/>
            <w:tcBorders>
              <w:left w:val="single" w:sz="2" w:space="0" w:color="000000"/>
              <w:bottom w:val="single" w:sz="2" w:space="0" w:color="000000"/>
              <w:right w:val="single" w:sz="2" w:space="0" w:color="000000"/>
            </w:tcBorders>
          </w:tcPr>
          <w:p w14:paraId="411B54BE" w14:textId="77777777" w:rsidR="00305C43" w:rsidRPr="00305C43" w:rsidRDefault="00305C43" w:rsidP="00305C43">
            <w:pPr>
              <w:suppressAutoHyphens/>
              <w:snapToGrid w:val="0"/>
              <w:jc w:val="both"/>
              <w:rPr>
                <w:rFonts w:ascii="Times New Roman" w:hAnsi="Times New Roman"/>
                <w:bCs/>
                <w:color w:val="auto"/>
                <w:sz w:val="24"/>
                <w:szCs w:val="24"/>
                <w:lang w:eastAsia="zh-CN"/>
              </w:rPr>
            </w:pPr>
          </w:p>
        </w:tc>
      </w:tr>
      <w:tr w:rsidR="00305C43" w:rsidRPr="00305C43" w14:paraId="19FDC943" w14:textId="77777777" w:rsidTr="00C25760">
        <w:trPr>
          <w:cantSplit/>
        </w:trPr>
        <w:tc>
          <w:tcPr>
            <w:tcW w:w="2411" w:type="dxa"/>
            <w:tcBorders>
              <w:left w:val="single" w:sz="2" w:space="0" w:color="000000"/>
              <w:bottom w:val="single" w:sz="2" w:space="0" w:color="000000"/>
            </w:tcBorders>
          </w:tcPr>
          <w:p w14:paraId="14739B56"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lastRenderedPageBreak/>
              <w:t xml:space="preserve">-выполнять и оформлять рабочие строительные чертежи </w:t>
            </w:r>
          </w:p>
        </w:tc>
        <w:tc>
          <w:tcPr>
            <w:tcW w:w="4819" w:type="dxa"/>
            <w:tcBorders>
              <w:left w:val="single" w:sz="2" w:space="0" w:color="000000"/>
              <w:bottom w:val="single" w:sz="2" w:space="0" w:color="000000"/>
            </w:tcBorders>
          </w:tcPr>
          <w:p w14:paraId="321AF9A6" w14:textId="77777777" w:rsidR="00305C43" w:rsidRPr="00305C43" w:rsidRDefault="00305C43" w:rsidP="00305C43">
            <w:pPr>
              <w:suppressAutoHyphens/>
              <w:rPr>
                <w:rFonts w:ascii="Times New Roman" w:hAnsi="Times New Roman"/>
                <w:color w:val="auto"/>
                <w:sz w:val="24"/>
                <w:szCs w:val="24"/>
                <w:lang w:eastAsia="zh-CN"/>
              </w:rPr>
            </w:pPr>
            <w:r w:rsidRPr="00305C43">
              <w:rPr>
                <w:rFonts w:ascii="Times New Roman" w:hAnsi="Times New Roman"/>
                <w:color w:val="auto"/>
                <w:sz w:val="24"/>
                <w:szCs w:val="24"/>
                <w:lang w:eastAsia="zh-CN"/>
              </w:rPr>
              <w:t>владеет технологией создания и оформления рабочих строительных чертежей в соответствии с требованиями стандартов Единой системы конструкторской документации и Системой проектной документации для строительства; выполняет</w:t>
            </w:r>
            <w:r w:rsidRPr="00305C43">
              <w:rPr>
                <w:rFonts w:ascii="Times New Roman" w:hAnsi="Times New Roman"/>
                <w:color w:val="auto"/>
                <w:sz w:val="24"/>
                <w:szCs w:val="24"/>
                <w:shd w:val="clear" w:color="auto" w:fill="FFFFFF"/>
                <w:lang w:eastAsia="zh-CN"/>
              </w:rPr>
              <w:t xml:space="preserve"> необходимые поясняющие надписи для изображений, текстовые разъяснения, таблицы и другие пояснительные элементы; правильно заполняет основную надпись чертежа</w:t>
            </w:r>
          </w:p>
        </w:tc>
        <w:tc>
          <w:tcPr>
            <w:tcW w:w="2127" w:type="dxa"/>
            <w:vMerge/>
            <w:tcBorders>
              <w:left w:val="single" w:sz="2" w:space="0" w:color="000000"/>
              <w:bottom w:val="single" w:sz="2" w:space="0" w:color="000000"/>
              <w:right w:val="single" w:sz="2" w:space="0" w:color="000000"/>
            </w:tcBorders>
          </w:tcPr>
          <w:p w14:paraId="4FE8331D" w14:textId="77777777" w:rsidR="00305C43" w:rsidRPr="00305C43" w:rsidRDefault="00305C43" w:rsidP="00305C43">
            <w:pPr>
              <w:suppressAutoHyphens/>
              <w:snapToGrid w:val="0"/>
              <w:jc w:val="both"/>
              <w:rPr>
                <w:rFonts w:ascii="Times New Roman" w:hAnsi="Times New Roman"/>
                <w:bCs/>
                <w:color w:val="auto"/>
                <w:sz w:val="24"/>
                <w:szCs w:val="24"/>
                <w:lang w:eastAsia="zh-CN"/>
              </w:rPr>
            </w:pPr>
          </w:p>
        </w:tc>
      </w:tr>
    </w:tbl>
    <w:p w14:paraId="381ECE21" w14:textId="77777777" w:rsidR="00305C43" w:rsidRPr="00305C43" w:rsidRDefault="00305C43" w:rsidP="00305C43">
      <w:pPr>
        <w:spacing w:line="276" w:lineRule="auto"/>
        <w:jc w:val="right"/>
        <w:rPr>
          <w:rFonts w:ascii="Times New Roman" w:hAnsi="Times New Roman"/>
          <w:b/>
          <w:color w:val="auto"/>
          <w:szCs w:val="22"/>
        </w:rPr>
      </w:pPr>
    </w:p>
    <w:p w14:paraId="10D6AA13" w14:textId="77777777" w:rsidR="00305C43" w:rsidRPr="00305C43" w:rsidRDefault="00305C43" w:rsidP="00305C43">
      <w:pPr>
        <w:spacing w:line="276" w:lineRule="auto"/>
        <w:jc w:val="right"/>
        <w:rPr>
          <w:rFonts w:ascii="Times New Roman" w:hAnsi="Times New Roman"/>
          <w:b/>
          <w:color w:val="auto"/>
          <w:szCs w:val="22"/>
        </w:rPr>
      </w:pPr>
    </w:p>
    <w:p w14:paraId="16474577" w14:textId="77777777" w:rsidR="00305C43" w:rsidRPr="00305C43" w:rsidRDefault="00305C43" w:rsidP="00305C43">
      <w:pPr>
        <w:rPr>
          <w:rFonts w:ascii="Times New Roman" w:hAnsi="Times New Roman"/>
          <w:b/>
          <w:color w:val="auto"/>
          <w:szCs w:val="22"/>
        </w:rPr>
      </w:pPr>
      <w:r w:rsidRPr="00305C43">
        <w:rPr>
          <w:rFonts w:ascii="Times New Roman" w:hAnsi="Times New Roman"/>
          <w:b/>
          <w:color w:val="auto"/>
          <w:szCs w:val="22"/>
        </w:rPr>
        <w:br w:type="page"/>
      </w:r>
    </w:p>
    <w:p w14:paraId="37436DA7" w14:textId="27FDBFA3" w:rsidR="0027576F" w:rsidRPr="009208EB" w:rsidRDefault="0027576F" w:rsidP="0027576F">
      <w:pPr>
        <w:jc w:val="right"/>
        <w:rPr>
          <w:rFonts w:ascii="Times New Roman" w:eastAsia="Calibri" w:hAnsi="Times New Roman"/>
          <w:b/>
          <w:bCs/>
          <w:color w:val="auto"/>
          <w:sz w:val="24"/>
          <w:szCs w:val="24"/>
          <w:lang w:eastAsia="en-US"/>
        </w:rPr>
      </w:pPr>
      <w:r>
        <w:rPr>
          <w:rFonts w:ascii="Times New Roman" w:eastAsia="Segoe UI" w:hAnsi="Times New Roman"/>
          <w:b/>
          <w:bCs/>
          <w:caps/>
          <w:color w:val="auto"/>
          <w:kern w:val="32"/>
          <w:sz w:val="24"/>
          <w:szCs w:val="24"/>
          <w:lang w:eastAsia="x-none"/>
        </w:rPr>
        <w:lastRenderedPageBreak/>
        <w:tab/>
      </w:r>
      <w:r w:rsidRPr="009208EB">
        <w:rPr>
          <w:rFonts w:ascii="Times New Roman" w:eastAsia="Calibri" w:hAnsi="Times New Roman"/>
          <w:b/>
          <w:bCs/>
          <w:color w:val="auto"/>
          <w:sz w:val="24"/>
          <w:szCs w:val="24"/>
          <w:lang w:eastAsia="en-US"/>
        </w:rPr>
        <w:t>Приложение 2.</w:t>
      </w:r>
      <w:r>
        <w:rPr>
          <w:rFonts w:ascii="Times New Roman" w:eastAsia="Calibri" w:hAnsi="Times New Roman"/>
          <w:b/>
          <w:bCs/>
          <w:color w:val="auto"/>
          <w:sz w:val="24"/>
          <w:szCs w:val="24"/>
          <w:lang w:eastAsia="en-US"/>
        </w:rPr>
        <w:t>10</w:t>
      </w:r>
    </w:p>
    <w:p w14:paraId="30D25FA8" w14:textId="77777777" w:rsidR="0027576F" w:rsidRPr="00720BE2" w:rsidRDefault="0027576F" w:rsidP="0027576F">
      <w:pPr>
        <w:keepNext/>
        <w:jc w:val="right"/>
        <w:outlineLvl w:val="0"/>
        <w:rPr>
          <w:rFonts w:ascii="Times New Roman" w:hAnsi="Times New Roman"/>
          <w:b/>
          <w:color w:val="auto"/>
          <w:sz w:val="24"/>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11AC8E85" w14:textId="77777777" w:rsidR="0027576F" w:rsidRDefault="0027576F" w:rsidP="0027576F">
      <w:pPr>
        <w:keepNext/>
        <w:jc w:val="right"/>
        <w:outlineLvl w:val="0"/>
        <w:rPr>
          <w:rFonts w:ascii="Times New Roman" w:hAnsi="Times New Roman"/>
          <w:b/>
          <w:sz w:val="24"/>
        </w:rPr>
      </w:pPr>
      <w:r w:rsidRPr="00720BE2">
        <w:rPr>
          <w:rFonts w:ascii="Times New Roman" w:hAnsi="Times New Roman"/>
          <w:b/>
          <w:color w:val="auto"/>
          <w:sz w:val="24"/>
        </w:rPr>
        <w:t>строительных изделий и конструкций</w:t>
      </w:r>
    </w:p>
    <w:p w14:paraId="0408937A" w14:textId="23E439AB" w:rsidR="00305C43" w:rsidRDefault="00305C43" w:rsidP="0027576F">
      <w:pPr>
        <w:keepNext/>
        <w:tabs>
          <w:tab w:val="left" w:pos="6010"/>
        </w:tabs>
        <w:spacing w:after="120"/>
        <w:outlineLvl w:val="0"/>
        <w:rPr>
          <w:rFonts w:ascii="Times New Roman" w:eastAsia="Segoe UI" w:hAnsi="Times New Roman"/>
          <w:b/>
          <w:bCs/>
          <w:caps/>
          <w:color w:val="auto"/>
          <w:kern w:val="32"/>
          <w:sz w:val="24"/>
          <w:szCs w:val="24"/>
          <w:lang w:eastAsia="x-none"/>
        </w:rPr>
      </w:pPr>
    </w:p>
    <w:p w14:paraId="3B69B85A" w14:textId="61D21A74" w:rsidR="00305C43" w:rsidRDefault="00305C43"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544DB21A" w14:textId="43B660BE" w:rsidR="00305C43" w:rsidRDefault="00305C43"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46AA35EF" w14:textId="0AE3F4A8" w:rsidR="00305C43" w:rsidRDefault="00305C43"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662D9AE9" w14:textId="7E9CBA3A" w:rsidR="00305C43" w:rsidRDefault="00305C43"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5DA13E40" w14:textId="0DDE0EC5" w:rsidR="00305C43" w:rsidRDefault="00305C43"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1AE9562A" w14:textId="049B3E63" w:rsidR="00305C43" w:rsidRDefault="00305C43"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52B5071F" w14:textId="05DF2215" w:rsidR="00305C43" w:rsidRDefault="00305C43"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5C2B2FBB" w14:textId="7FD30A4C" w:rsidR="00305C43" w:rsidRDefault="00305C43"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34271345" w14:textId="77777777" w:rsidR="0027576F" w:rsidRPr="0027576F" w:rsidRDefault="0027576F" w:rsidP="0027576F">
      <w:pPr>
        <w:jc w:val="center"/>
        <w:rPr>
          <w:rFonts w:ascii="Times New Roman" w:eastAsia="Calibri" w:hAnsi="Times New Roman"/>
          <w:b/>
          <w:bCs/>
          <w:color w:val="auto"/>
          <w:sz w:val="24"/>
          <w:szCs w:val="24"/>
          <w:lang w:eastAsia="en-US"/>
        </w:rPr>
      </w:pPr>
      <w:r w:rsidRPr="0027576F">
        <w:rPr>
          <w:rFonts w:ascii="Times New Roman" w:eastAsia="Calibri" w:hAnsi="Times New Roman"/>
          <w:b/>
          <w:bCs/>
          <w:color w:val="auto"/>
          <w:sz w:val="24"/>
          <w:szCs w:val="24"/>
          <w:lang w:eastAsia="en-US"/>
        </w:rPr>
        <w:t>Примерная рабочая программа дисциплины</w:t>
      </w:r>
    </w:p>
    <w:p w14:paraId="5A1B1B93" w14:textId="77777777" w:rsidR="0027576F" w:rsidRPr="0027576F" w:rsidRDefault="0027576F" w:rsidP="0027576F">
      <w:pPr>
        <w:spacing w:after="200" w:line="276" w:lineRule="auto"/>
        <w:jc w:val="center"/>
        <w:rPr>
          <w:rFonts w:ascii="Times New Roman" w:hAnsi="Times New Roman"/>
          <w:b/>
          <w:color w:val="auto"/>
          <w:sz w:val="24"/>
          <w:szCs w:val="28"/>
        </w:rPr>
      </w:pPr>
    </w:p>
    <w:p w14:paraId="5CFDCA9D" w14:textId="77777777" w:rsidR="0027576F" w:rsidRPr="0027576F" w:rsidRDefault="0027576F" w:rsidP="0027576F">
      <w:pPr>
        <w:widowControl w:val="0"/>
        <w:jc w:val="center"/>
        <w:rPr>
          <w:rFonts w:ascii="Times New Roman" w:eastAsia="Calibri" w:hAnsi="Times New Roman"/>
          <w:b/>
          <w:color w:val="auto"/>
          <w:sz w:val="24"/>
          <w:szCs w:val="28"/>
          <w:lang w:eastAsia="en-US"/>
        </w:rPr>
      </w:pPr>
      <w:r w:rsidRPr="0027576F">
        <w:rPr>
          <w:rFonts w:ascii="Times New Roman" w:eastAsia="Calibri" w:hAnsi="Times New Roman"/>
          <w:b/>
          <w:color w:val="auto"/>
          <w:sz w:val="24"/>
          <w:szCs w:val="28"/>
          <w:lang w:eastAsia="en-US"/>
        </w:rPr>
        <w:t>«ОП.02 ТЕХНИЧЕСКАЯ МЕХАНИКА»</w:t>
      </w:r>
    </w:p>
    <w:p w14:paraId="0F52DEAD" w14:textId="77777777" w:rsidR="0027576F" w:rsidRPr="0027576F" w:rsidRDefault="0027576F" w:rsidP="0027576F">
      <w:pPr>
        <w:spacing w:before="100" w:beforeAutospacing="1" w:after="100" w:afterAutospacing="1"/>
        <w:jc w:val="center"/>
        <w:outlineLvl w:val="0"/>
        <w:rPr>
          <w:rFonts w:ascii="Times New Roman" w:hAnsi="Times New Roman"/>
          <w:b/>
          <w:bCs/>
          <w:color w:val="auto"/>
          <w:kern w:val="36"/>
          <w:sz w:val="24"/>
          <w:szCs w:val="24"/>
        </w:rPr>
      </w:pPr>
    </w:p>
    <w:p w14:paraId="79354D10" w14:textId="77777777" w:rsidR="0027576F" w:rsidRPr="0027576F" w:rsidRDefault="0027576F" w:rsidP="0027576F">
      <w:pPr>
        <w:spacing w:before="100" w:beforeAutospacing="1" w:after="100" w:afterAutospacing="1"/>
        <w:jc w:val="center"/>
        <w:outlineLvl w:val="0"/>
        <w:rPr>
          <w:rFonts w:ascii="Times New Roman" w:hAnsi="Times New Roman"/>
          <w:b/>
          <w:bCs/>
          <w:color w:val="auto"/>
          <w:kern w:val="36"/>
          <w:sz w:val="24"/>
          <w:szCs w:val="24"/>
        </w:rPr>
      </w:pPr>
    </w:p>
    <w:p w14:paraId="0CDA6430" w14:textId="77777777" w:rsidR="0027576F" w:rsidRPr="0027576F" w:rsidRDefault="0027576F" w:rsidP="0027576F">
      <w:pPr>
        <w:spacing w:before="100" w:beforeAutospacing="1" w:after="100" w:afterAutospacing="1"/>
        <w:jc w:val="center"/>
        <w:outlineLvl w:val="0"/>
        <w:rPr>
          <w:rFonts w:ascii="Times New Roman" w:hAnsi="Times New Roman"/>
          <w:b/>
          <w:bCs/>
          <w:color w:val="auto"/>
          <w:kern w:val="36"/>
          <w:sz w:val="24"/>
          <w:szCs w:val="24"/>
        </w:rPr>
      </w:pPr>
    </w:p>
    <w:p w14:paraId="31424534" w14:textId="77777777" w:rsidR="0027576F" w:rsidRPr="0027576F" w:rsidRDefault="0027576F" w:rsidP="0027576F">
      <w:pPr>
        <w:spacing w:before="100" w:beforeAutospacing="1" w:after="100" w:afterAutospacing="1"/>
        <w:jc w:val="center"/>
        <w:outlineLvl w:val="0"/>
        <w:rPr>
          <w:rFonts w:ascii="Times New Roman" w:hAnsi="Times New Roman"/>
          <w:b/>
          <w:bCs/>
          <w:color w:val="auto"/>
          <w:kern w:val="36"/>
          <w:sz w:val="24"/>
          <w:szCs w:val="24"/>
        </w:rPr>
      </w:pPr>
    </w:p>
    <w:p w14:paraId="5665A578" w14:textId="77777777" w:rsidR="0027576F" w:rsidRPr="0027576F" w:rsidRDefault="0027576F" w:rsidP="0027576F">
      <w:pPr>
        <w:spacing w:before="100" w:beforeAutospacing="1" w:after="100" w:afterAutospacing="1"/>
        <w:jc w:val="center"/>
        <w:outlineLvl w:val="0"/>
        <w:rPr>
          <w:rFonts w:ascii="Times New Roman" w:hAnsi="Times New Roman"/>
          <w:b/>
          <w:bCs/>
          <w:color w:val="auto"/>
          <w:kern w:val="36"/>
          <w:sz w:val="24"/>
          <w:szCs w:val="24"/>
        </w:rPr>
      </w:pPr>
    </w:p>
    <w:p w14:paraId="1489D4AC" w14:textId="77777777" w:rsidR="0027576F" w:rsidRPr="0027576F" w:rsidRDefault="0027576F" w:rsidP="0027576F">
      <w:pPr>
        <w:spacing w:before="100" w:beforeAutospacing="1" w:after="100" w:afterAutospacing="1"/>
        <w:jc w:val="center"/>
        <w:outlineLvl w:val="0"/>
        <w:rPr>
          <w:rFonts w:ascii="Times New Roman" w:hAnsi="Times New Roman"/>
          <w:b/>
          <w:bCs/>
          <w:color w:val="auto"/>
          <w:kern w:val="36"/>
          <w:sz w:val="24"/>
          <w:szCs w:val="24"/>
        </w:rPr>
      </w:pPr>
    </w:p>
    <w:p w14:paraId="06B0896E" w14:textId="77777777" w:rsidR="0027576F" w:rsidRPr="0027576F" w:rsidRDefault="0027576F" w:rsidP="0027576F">
      <w:pPr>
        <w:spacing w:before="100" w:beforeAutospacing="1" w:after="100" w:afterAutospacing="1"/>
        <w:jc w:val="center"/>
        <w:outlineLvl w:val="0"/>
        <w:rPr>
          <w:rFonts w:ascii="Times New Roman" w:hAnsi="Times New Roman"/>
          <w:b/>
          <w:bCs/>
          <w:color w:val="auto"/>
          <w:kern w:val="36"/>
          <w:sz w:val="24"/>
          <w:szCs w:val="24"/>
        </w:rPr>
      </w:pPr>
    </w:p>
    <w:p w14:paraId="3D94E441" w14:textId="77777777" w:rsidR="0027576F" w:rsidRPr="0027576F" w:rsidRDefault="0027576F" w:rsidP="0027576F">
      <w:pPr>
        <w:spacing w:before="100" w:beforeAutospacing="1" w:after="100" w:afterAutospacing="1"/>
        <w:jc w:val="center"/>
        <w:outlineLvl w:val="0"/>
        <w:rPr>
          <w:rFonts w:ascii="Times New Roman" w:hAnsi="Times New Roman"/>
          <w:b/>
          <w:bCs/>
          <w:color w:val="auto"/>
          <w:kern w:val="36"/>
          <w:sz w:val="24"/>
          <w:szCs w:val="24"/>
        </w:rPr>
      </w:pPr>
    </w:p>
    <w:p w14:paraId="14055A4C" w14:textId="77777777" w:rsidR="0027576F" w:rsidRPr="0027576F" w:rsidRDefault="0027576F" w:rsidP="0027576F">
      <w:pPr>
        <w:spacing w:before="100" w:beforeAutospacing="1" w:after="100" w:afterAutospacing="1"/>
        <w:jc w:val="center"/>
        <w:outlineLvl w:val="0"/>
        <w:rPr>
          <w:rFonts w:ascii="Times New Roman" w:hAnsi="Times New Roman"/>
          <w:b/>
          <w:bCs/>
          <w:color w:val="auto"/>
          <w:kern w:val="36"/>
          <w:sz w:val="24"/>
          <w:szCs w:val="24"/>
        </w:rPr>
      </w:pPr>
    </w:p>
    <w:p w14:paraId="2C65D06E" w14:textId="77777777" w:rsidR="0027576F" w:rsidRPr="0027576F" w:rsidRDefault="0027576F" w:rsidP="0027576F">
      <w:pPr>
        <w:spacing w:before="100" w:beforeAutospacing="1" w:after="100" w:afterAutospacing="1"/>
        <w:jc w:val="center"/>
        <w:outlineLvl w:val="0"/>
        <w:rPr>
          <w:rFonts w:ascii="Times New Roman" w:hAnsi="Times New Roman"/>
          <w:b/>
          <w:bCs/>
          <w:color w:val="auto"/>
          <w:kern w:val="36"/>
          <w:sz w:val="24"/>
          <w:szCs w:val="24"/>
        </w:rPr>
      </w:pPr>
    </w:p>
    <w:p w14:paraId="58F9D5FD" w14:textId="77777777" w:rsidR="0027576F" w:rsidRPr="0027576F" w:rsidRDefault="0027576F" w:rsidP="0027576F">
      <w:pPr>
        <w:spacing w:before="100" w:beforeAutospacing="1" w:after="100" w:afterAutospacing="1"/>
        <w:jc w:val="center"/>
        <w:outlineLvl w:val="0"/>
        <w:rPr>
          <w:rFonts w:ascii="Times New Roman" w:hAnsi="Times New Roman"/>
          <w:b/>
          <w:bCs/>
          <w:color w:val="auto"/>
          <w:kern w:val="36"/>
          <w:sz w:val="24"/>
          <w:szCs w:val="24"/>
        </w:rPr>
      </w:pPr>
    </w:p>
    <w:p w14:paraId="03933670" w14:textId="77777777" w:rsidR="0027576F" w:rsidRPr="0027576F" w:rsidRDefault="0027576F" w:rsidP="0027576F">
      <w:pPr>
        <w:spacing w:before="100" w:beforeAutospacing="1" w:after="100" w:afterAutospacing="1"/>
        <w:jc w:val="center"/>
        <w:outlineLvl w:val="0"/>
        <w:rPr>
          <w:rFonts w:ascii="Times New Roman" w:hAnsi="Times New Roman"/>
          <w:b/>
          <w:bCs/>
          <w:color w:val="auto"/>
          <w:kern w:val="36"/>
          <w:sz w:val="24"/>
          <w:szCs w:val="24"/>
        </w:rPr>
      </w:pPr>
    </w:p>
    <w:p w14:paraId="419C0CE7" w14:textId="77777777" w:rsidR="0027576F" w:rsidRPr="0027576F" w:rsidRDefault="0027576F" w:rsidP="0027576F">
      <w:pPr>
        <w:spacing w:before="100" w:beforeAutospacing="1" w:after="100" w:afterAutospacing="1"/>
        <w:jc w:val="center"/>
        <w:outlineLvl w:val="0"/>
        <w:rPr>
          <w:rFonts w:ascii="Times New Roman" w:hAnsi="Times New Roman"/>
          <w:b/>
          <w:bCs/>
          <w:color w:val="auto"/>
          <w:kern w:val="36"/>
          <w:sz w:val="24"/>
          <w:szCs w:val="24"/>
        </w:rPr>
      </w:pPr>
    </w:p>
    <w:p w14:paraId="1AA7C5D3" w14:textId="77777777" w:rsidR="0027576F" w:rsidRPr="0027576F" w:rsidRDefault="0027576F" w:rsidP="0027576F">
      <w:pPr>
        <w:spacing w:before="100" w:beforeAutospacing="1" w:after="100" w:afterAutospacing="1"/>
        <w:jc w:val="center"/>
        <w:outlineLvl w:val="0"/>
        <w:rPr>
          <w:rFonts w:ascii="Times New Roman" w:hAnsi="Times New Roman"/>
          <w:b/>
          <w:bCs/>
          <w:color w:val="auto"/>
          <w:kern w:val="36"/>
          <w:sz w:val="24"/>
          <w:szCs w:val="24"/>
        </w:rPr>
      </w:pPr>
    </w:p>
    <w:p w14:paraId="315CE334" w14:textId="77777777" w:rsidR="0027576F" w:rsidRPr="0027576F" w:rsidRDefault="0027576F" w:rsidP="0027576F">
      <w:pPr>
        <w:widowControl w:val="0"/>
        <w:jc w:val="center"/>
        <w:rPr>
          <w:rFonts w:ascii="Times New Roman" w:hAnsi="Times New Roman"/>
          <w:b/>
          <w:bCs/>
          <w:color w:val="auto"/>
          <w:sz w:val="24"/>
          <w:szCs w:val="24"/>
          <w:lang w:eastAsia="nl-NL"/>
        </w:rPr>
      </w:pPr>
    </w:p>
    <w:p w14:paraId="53851A88" w14:textId="77777777" w:rsidR="0027576F" w:rsidRPr="0027576F" w:rsidRDefault="0027576F" w:rsidP="0027576F">
      <w:pPr>
        <w:keepNext/>
        <w:spacing w:after="120"/>
        <w:jc w:val="center"/>
        <w:outlineLvl w:val="0"/>
        <w:rPr>
          <w:rFonts w:ascii="Times New Roman" w:eastAsia="Segoe UI" w:hAnsi="Times New Roman"/>
          <w:b/>
          <w:bCs/>
          <w:caps/>
          <w:color w:val="auto"/>
          <w:kern w:val="32"/>
          <w:sz w:val="24"/>
          <w:szCs w:val="24"/>
          <w:lang w:eastAsia="x-none"/>
        </w:rPr>
      </w:pPr>
      <w:r w:rsidRPr="0027576F">
        <w:rPr>
          <w:rFonts w:ascii="Times New Roman" w:eastAsia="Segoe UI" w:hAnsi="Times New Roman"/>
          <w:b/>
          <w:bCs/>
          <w:caps/>
          <w:color w:val="auto"/>
          <w:kern w:val="32"/>
          <w:sz w:val="24"/>
          <w:szCs w:val="24"/>
          <w:lang w:eastAsia="x-none"/>
        </w:rPr>
        <w:lastRenderedPageBreak/>
        <w:t>СОДЕРЖАНИЕ ПРОГРАММЫ</w:t>
      </w:r>
    </w:p>
    <w:p w14:paraId="3457A8AD" w14:textId="77777777" w:rsidR="0027576F" w:rsidRPr="0027576F" w:rsidRDefault="0027576F" w:rsidP="0027576F">
      <w:pPr>
        <w:tabs>
          <w:tab w:val="right" w:leader="dot" w:pos="9639"/>
        </w:tabs>
        <w:spacing w:before="120" w:line="276" w:lineRule="auto"/>
        <w:rPr>
          <w:rFonts w:ascii="Calibri" w:hAnsi="Calibri"/>
          <w:noProof/>
          <w:color w:val="auto"/>
          <w:szCs w:val="22"/>
        </w:rPr>
      </w:pPr>
      <w:r w:rsidRPr="0027576F">
        <w:rPr>
          <w:rFonts w:ascii="Times New Roman" w:eastAsia="Calibri" w:hAnsi="Times New Roman"/>
          <w:noProof/>
          <w:color w:val="auto"/>
          <w:szCs w:val="22"/>
          <w:lang w:eastAsia="en-US"/>
        </w:rPr>
        <w:fldChar w:fldCharType="begin"/>
      </w:r>
      <w:r w:rsidRPr="0027576F">
        <w:rPr>
          <w:rFonts w:ascii="Times New Roman" w:eastAsia="Calibri" w:hAnsi="Times New Roman"/>
          <w:noProof/>
          <w:color w:val="auto"/>
          <w:szCs w:val="22"/>
          <w:lang w:eastAsia="en-US"/>
        </w:rPr>
        <w:instrText xml:space="preserve"> TOC \h \z \t "Раздел 1;1;Раздел 1.1;2" </w:instrText>
      </w:r>
      <w:r w:rsidRPr="0027576F">
        <w:rPr>
          <w:rFonts w:ascii="Times New Roman" w:eastAsia="Calibri" w:hAnsi="Times New Roman"/>
          <w:noProof/>
          <w:color w:val="auto"/>
          <w:szCs w:val="22"/>
          <w:lang w:eastAsia="en-US"/>
        </w:rPr>
        <w:fldChar w:fldCharType="separate"/>
      </w:r>
      <w:hyperlink w:anchor="_Toc156294875" w:history="1"/>
    </w:p>
    <w:p w14:paraId="21EEC373" w14:textId="77777777" w:rsidR="0027576F" w:rsidRPr="0027576F" w:rsidRDefault="006C0E81" w:rsidP="0027576F">
      <w:pPr>
        <w:tabs>
          <w:tab w:val="right" w:leader="dot" w:pos="9639"/>
        </w:tabs>
        <w:spacing w:before="120" w:line="276" w:lineRule="auto"/>
        <w:rPr>
          <w:rFonts w:ascii="Calibri" w:hAnsi="Calibri"/>
          <w:noProof/>
          <w:color w:val="auto"/>
          <w:szCs w:val="22"/>
        </w:rPr>
      </w:pPr>
      <w:hyperlink w:anchor="_Toc156294876" w:history="1">
        <w:r w:rsidR="0027576F" w:rsidRPr="0027576F">
          <w:rPr>
            <w:rFonts w:ascii="Times New Roman" w:eastAsia="Calibri" w:hAnsi="Times New Roman"/>
            <w:noProof/>
            <w:color w:val="auto"/>
            <w:szCs w:val="22"/>
            <w:lang w:eastAsia="en-US"/>
          </w:rPr>
          <w:t>1. ОБЩАЯ ХАРАКТЕРИСТИКА</w:t>
        </w:r>
        <w:r w:rsidR="0027576F" w:rsidRPr="0027576F">
          <w:rPr>
            <w:rFonts w:ascii="Times New Roman" w:eastAsia="Calibri" w:hAnsi="Times New Roman"/>
            <w:noProof/>
            <w:webHidden/>
            <w:color w:val="auto"/>
            <w:szCs w:val="22"/>
            <w:lang w:eastAsia="en-US"/>
          </w:rPr>
          <w:tab/>
        </w:r>
      </w:hyperlink>
    </w:p>
    <w:p w14:paraId="5FCCDB02" w14:textId="77777777" w:rsidR="0027576F" w:rsidRPr="0027576F" w:rsidRDefault="006C0E81" w:rsidP="0027576F">
      <w:pPr>
        <w:tabs>
          <w:tab w:val="right" w:leader="dot" w:pos="9639"/>
        </w:tabs>
        <w:spacing w:before="120"/>
        <w:ind w:left="240"/>
        <w:rPr>
          <w:rFonts w:ascii="Calibri" w:hAnsi="Calibri"/>
          <w:noProof/>
          <w:color w:val="auto"/>
          <w:szCs w:val="22"/>
        </w:rPr>
      </w:pPr>
      <w:hyperlink w:anchor="_Toc156294877" w:history="1">
        <w:r w:rsidR="0027576F" w:rsidRPr="0027576F">
          <w:rPr>
            <w:rFonts w:ascii="Times New Roman" w:hAnsi="Times New Roman"/>
            <w:noProof/>
            <w:color w:val="auto"/>
            <w:sz w:val="24"/>
            <w:szCs w:val="24"/>
          </w:rPr>
          <w:t>1.1. Цель и место дисциплины в структуре образовательной программы</w:t>
        </w:r>
        <w:r w:rsidR="0027576F" w:rsidRPr="0027576F">
          <w:rPr>
            <w:rFonts w:ascii="Times New Roman" w:hAnsi="Times New Roman"/>
            <w:noProof/>
            <w:webHidden/>
            <w:color w:val="auto"/>
            <w:sz w:val="24"/>
            <w:szCs w:val="24"/>
          </w:rPr>
          <w:tab/>
        </w:r>
      </w:hyperlink>
    </w:p>
    <w:p w14:paraId="50FAB976" w14:textId="77777777" w:rsidR="0027576F" w:rsidRPr="0027576F" w:rsidRDefault="006C0E81" w:rsidP="0027576F">
      <w:pPr>
        <w:tabs>
          <w:tab w:val="right" w:leader="dot" w:pos="9639"/>
        </w:tabs>
        <w:spacing w:before="120"/>
        <w:ind w:left="240"/>
        <w:rPr>
          <w:rFonts w:ascii="Calibri" w:hAnsi="Calibri"/>
          <w:noProof/>
          <w:color w:val="auto"/>
          <w:szCs w:val="22"/>
        </w:rPr>
      </w:pPr>
      <w:hyperlink w:anchor="_Toc156294878" w:history="1">
        <w:r w:rsidR="0027576F" w:rsidRPr="0027576F">
          <w:rPr>
            <w:rFonts w:ascii="Times New Roman" w:hAnsi="Times New Roman"/>
            <w:noProof/>
            <w:color w:val="auto"/>
            <w:sz w:val="24"/>
            <w:szCs w:val="24"/>
          </w:rPr>
          <w:t>1.2. Планируемые результаты освоения дисциплины</w:t>
        </w:r>
        <w:r w:rsidR="0027576F" w:rsidRPr="0027576F">
          <w:rPr>
            <w:rFonts w:ascii="Times New Roman" w:hAnsi="Times New Roman"/>
            <w:noProof/>
            <w:webHidden/>
            <w:color w:val="auto"/>
            <w:sz w:val="24"/>
            <w:szCs w:val="24"/>
          </w:rPr>
          <w:tab/>
        </w:r>
      </w:hyperlink>
    </w:p>
    <w:p w14:paraId="3DA9C6A0" w14:textId="77777777" w:rsidR="0027576F" w:rsidRPr="0027576F" w:rsidRDefault="006C0E81" w:rsidP="0027576F">
      <w:pPr>
        <w:tabs>
          <w:tab w:val="right" w:leader="dot" w:pos="9639"/>
        </w:tabs>
        <w:spacing w:before="120" w:line="276" w:lineRule="auto"/>
        <w:rPr>
          <w:rFonts w:ascii="Calibri" w:hAnsi="Calibri"/>
          <w:noProof/>
          <w:color w:val="auto"/>
          <w:szCs w:val="22"/>
        </w:rPr>
      </w:pPr>
      <w:hyperlink w:anchor="_Toc156294879" w:history="1">
        <w:r w:rsidR="0027576F" w:rsidRPr="0027576F">
          <w:rPr>
            <w:rFonts w:ascii="Times New Roman" w:eastAsia="Calibri" w:hAnsi="Times New Roman"/>
            <w:noProof/>
            <w:color w:val="auto"/>
            <w:szCs w:val="22"/>
            <w:lang w:eastAsia="en-US"/>
          </w:rPr>
          <w:t>2. СТРУКТУРА И СОДЕРЖАНИЕ ДИСЦИПЛИНЫ</w:t>
        </w:r>
        <w:r w:rsidR="0027576F" w:rsidRPr="0027576F">
          <w:rPr>
            <w:rFonts w:ascii="Times New Roman" w:eastAsia="Calibri" w:hAnsi="Times New Roman"/>
            <w:noProof/>
            <w:webHidden/>
            <w:color w:val="auto"/>
            <w:szCs w:val="22"/>
            <w:lang w:eastAsia="en-US"/>
          </w:rPr>
          <w:tab/>
        </w:r>
      </w:hyperlink>
    </w:p>
    <w:p w14:paraId="3535AB09" w14:textId="77777777" w:rsidR="0027576F" w:rsidRPr="0027576F" w:rsidRDefault="006C0E81" w:rsidP="0027576F">
      <w:pPr>
        <w:tabs>
          <w:tab w:val="right" w:leader="dot" w:pos="9639"/>
        </w:tabs>
        <w:spacing w:before="120"/>
        <w:ind w:left="240"/>
        <w:rPr>
          <w:rFonts w:ascii="Calibri" w:hAnsi="Calibri"/>
          <w:noProof/>
          <w:color w:val="auto"/>
          <w:szCs w:val="22"/>
        </w:rPr>
      </w:pPr>
      <w:hyperlink w:anchor="_Toc156294880" w:history="1">
        <w:r w:rsidR="0027576F" w:rsidRPr="0027576F">
          <w:rPr>
            <w:rFonts w:ascii="Times New Roman" w:hAnsi="Times New Roman"/>
            <w:noProof/>
            <w:color w:val="auto"/>
            <w:sz w:val="24"/>
            <w:szCs w:val="24"/>
          </w:rPr>
          <w:t>2.1. Трудоемкость освоения дисциплины</w:t>
        </w:r>
        <w:r w:rsidR="0027576F" w:rsidRPr="0027576F">
          <w:rPr>
            <w:rFonts w:ascii="Times New Roman" w:hAnsi="Times New Roman"/>
            <w:noProof/>
            <w:webHidden/>
            <w:color w:val="auto"/>
            <w:sz w:val="24"/>
            <w:szCs w:val="24"/>
          </w:rPr>
          <w:tab/>
        </w:r>
      </w:hyperlink>
    </w:p>
    <w:p w14:paraId="66EF59F9" w14:textId="77777777" w:rsidR="0027576F" w:rsidRPr="0027576F" w:rsidRDefault="006C0E81" w:rsidP="0027576F">
      <w:pPr>
        <w:tabs>
          <w:tab w:val="right" w:leader="dot" w:pos="9639"/>
        </w:tabs>
        <w:spacing w:before="120"/>
        <w:ind w:left="240"/>
        <w:rPr>
          <w:rFonts w:ascii="Calibri" w:hAnsi="Calibri"/>
          <w:noProof/>
          <w:color w:val="auto"/>
          <w:szCs w:val="22"/>
        </w:rPr>
      </w:pPr>
      <w:hyperlink w:anchor="_Toc156294881" w:history="1">
        <w:r w:rsidR="0027576F" w:rsidRPr="0027576F">
          <w:rPr>
            <w:rFonts w:ascii="Times New Roman" w:hAnsi="Times New Roman"/>
            <w:noProof/>
            <w:color w:val="auto"/>
            <w:sz w:val="24"/>
            <w:szCs w:val="24"/>
          </w:rPr>
          <w:t>2.2. Примерное содержание дисциплины</w:t>
        </w:r>
        <w:r w:rsidR="0027576F" w:rsidRPr="0027576F">
          <w:rPr>
            <w:rFonts w:ascii="Times New Roman" w:hAnsi="Times New Roman"/>
            <w:noProof/>
            <w:webHidden/>
            <w:color w:val="auto"/>
            <w:sz w:val="24"/>
            <w:szCs w:val="24"/>
          </w:rPr>
          <w:tab/>
        </w:r>
      </w:hyperlink>
    </w:p>
    <w:p w14:paraId="075BA045" w14:textId="77777777" w:rsidR="0027576F" w:rsidRPr="0027576F" w:rsidRDefault="006C0E81" w:rsidP="0027576F">
      <w:pPr>
        <w:tabs>
          <w:tab w:val="right" w:leader="dot" w:pos="9639"/>
        </w:tabs>
        <w:spacing w:before="120"/>
        <w:ind w:left="240"/>
        <w:rPr>
          <w:rFonts w:ascii="Calibri" w:hAnsi="Calibri"/>
          <w:noProof/>
          <w:color w:val="auto"/>
          <w:szCs w:val="22"/>
        </w:rPr>
      </w:pPr>
      <w:hyperlink w:anchor="_Toc156294883" w:history="1">
        <w:r w:rsidR="0027576F" w:rsidRPr="0027576F">
          <w:rPr>
            <w:rFonts w:ascii="Times New Roman" w:hAnsi="Times New Roman"/>
            <w:noProof/>
            <w:color w:val="auto"/>
            <w:sz w:val="24"/>
            <w:szCs w:val="24"/>
          </w:rPr>
          <w:t>2.3. Курсовой проект (работа)</w:t>
        </w:r>
        <w:r w:rsidR="0027576F" w:rsidRPr="0027576F">
          <w:rPr>
            <w:rFonts w:ascii="Times New Roman" w:hAnsi="Times New Roman"/>
            <w:noProof/>
            <w:webHidden/>
            <w:color w:val="auto"/>
            <w:sz w:val="24"/>
            <w:szCs w:val="24"/>
          </w:rPr>
          <w:tab/>
        </w:r>
      </w:hyperlink>
    </w:p>
    <w:p w14:paraId="61201F60" w14:textId="77777777" w:rsidR="0027576F" w:rsidRPr="0027576F" w:rsidRDefault="006C0E81" w:rsidP="0027576F">
      <w:pPr>
        <w:tabs>
          <w:tab w:val="right" w:leader="dot" w:pos="9639"/>
        </w:tabs>
        <w:spacing w:before="120" w:line="276" w:lineRule="auto"/>
        <w:rPr>
          <w:rFonts w:ascii="Calibri" w:hAnsi="Calibri"/>
          <w:noProof/>
          <w:color w:val="auto"/>
          <w:szCs w:val="22"/>
        </w:rPr>
      </w:pPr>
      <w:hyperlink w:anchor="_Toc156294884" w:history="1">
        <w:r w:rsidR="0027576F" w:rsidRPr="0027576F">
          <w:rPr>
            <w:rFonts w:ascii="Times New Roman" w:eastAsia="Calibri" w:hAnsi="Times New Roman"/>
            <w:noProof/>
            <w:color w:val="auto"/>
            <w:szCs w:val="22"/>
            <w:lang w:eastAsia="en-US"/>
          </w:rPr>
          <w:t>3. УСЛОВИЯ РЕАЛИЗАЦИИ ДИСЦИПЛИНЫ</w:t>
        </w:r>
        <w:r w:rsidR="0027576F" w:rsidRPr="0027576F">
          <w:rPr>
            <w:rFonts w:ascii="Times New Roman" w:eastAsia="Calibri" w:hAnsi="Times New Roman"/>
            <w:noProof/>
            <w:webHidden/>
            <w:color w:val="auto"/>
            <w:szCs w:val="22"/>
            <w:lang w:eastAsia="en-US"/>
          </w:rPr>
          <w:tab/>
        </w:r>
      </w:hyperlink>
    </w:p>
    <w:p w14:paraId="28609B70" w14:textId="77777777" w:rsidR="0027576F" w:rsidRPr="0027576F" w:rsidRDefault="006C0E81" w:rsidP="0027576F">
      <w:pPr>
        <w:tabs>
          <w:tab w:val="right" w:leader="dot" w:pos="9639"/>
        </w:tabs>
        <w:spacing w:before="120"/>
        <w:ind w:left="240"/>
        <w:rPr>
          <w:rFonts w:ascii="Calibri" w:hAnsi="Calibri"/>
          <w:noProof/>
          <w:color w:val="auto"/>
          <w:szCs w:val="22"/>
        </w:rPr>
      </w:pPr>
      <w:hyperlink w:anchor="_Toc156294885" w:history="1">
        <w:r w:rsidR="0027576F" w:rsidRPr="0027576F">
          <w:rPr>
            <w:rFonts w:ascii="Times New Roman" w:hAnsi="Times New Roman"/>
            <w:noProof/>
            <w:color w:val="auto"/>
            <w:sz w:val="24"/>
            <w:szCs w:val="24"/>
          </w:rPr>
          <w:t>3.1. Материально-техническое обеспечение</w:t>
        </w:r>
        <w:r w:rsidR="0027576F" w:rsidRPr="0027576F">
          <w:rPr>
            <w:rFonts w:ascii="Times New Roman" w:hAnsi="Times New Roman"/>
            <w:noProof/>
            <w:webHidden/>
            <w:color w:val="auto"/>
            <w:sz w:val="24"/>
            <w:szCs w:val="24"/>
          </w:rPr>
          <w:tab/>
        </w:r>
      </w:hyperlink>
    </w:p>
    <w:p w14:paraId="1D37F14E" w14:textId="77777777" w:rsidR="0027576F" w:rsidRPr="0027576F" w:rsidRDefault="006C0E81" w:rsidP="0027576F">
      <w:pPr>
        <w:tabs>
          <w:tab w:val="right" w:leader="dot" w:pos="9639"/>
        </w:tabs>
        <w:spacing w:before="120"/>
        <w:ind w:left="240"/>
        <w:rPr>
          <w:rFonts w:ascii="Calibri" w:hAnsi="Calibri"/>
          <w:noProof/>
          <w:color w:val="auto"/>
          <w:szCs w:val="22"/>
        </w:rPr>
      </w:pPr>
      <w:hyperlink w:anchor="_Toc156294886" w:history="1">
        <w:r w:rsidR="0027576F" w:rsidRPr="0027576F">
          <w:rPr>
            <w:rFonts w:ascii="Times New Roman" w:hAnsi="Times New Roman"/>
            <w:noProof/>
            <w:color w:val="auto"/>
            <w:sz w:val="24"/>
            <w:szCs w:val="24"/>
          </w:rPr>
          <w:t>3.2. Учебно-методическое обеспечение</w:t>
        </w:r>
        <w:r w:rsidR="0027576F" w:rsidRPr="0027576F">
          <w:rPr>
            <w:rFonts w:ascii="Times New Roman" w:hAnsi="Times New Roman"/>
            <w:noProof/>
            <w:webHidden/>
            <w:color w:val="auto"/>
            <w:sz w:val="24"/>
            <w:szCs w:val="24"/>
          </w:rPr>
          <w:tab/>
        </w:r>
      </w:hyperlink>
    </w:p>
    <w:p w14:paraId="0630FA1B" w14:textId="77777777" w:rsidR="0027576F" w:rsidRPr="0027576F" w:rsidRDefault="006C0E81" w:rsidP="0027576F">
      <w:pPr>
        <w:tabs>
          <w:tab w:val="right" w:leader="dot" w:pos="9639"/>
        </w:tabs>
        <w:spacing w:before="120" w:line="276" w:lineRule="auto"/>
        <w:rPr>
          <w:rFonts w:ascii="Calibri" w:hAnsi="Calibri"/>
          <w:noProof/>
          <w:color w:val="auto"/>
          <w:szCs w:val="22"/>
        </w:rPr>
      </w:pPr>
      <w:hyperlink w:anchor="_Toc156294887" w:history="1">
        <w:r w:rsidR="0027576F" w:rsidRPr="0027576F">
          <w:rPr>
            <w:rFonts w:ascii="Times New Roman" w:eastAsia="Calibri" w:hAnsi="Times New Roman"/>
            <w:noProof/>
            <w:color w:val="auto"/>
            <w:szCs w:val="22"/>
            <w:lang w:eastAsia="en-US"/>
          </w:rPr>
          <w:t>4. КОНТРОЛЬ И ОЦЕНКА РЕЗУЛЬТАТОВ ОСВОЕНИЯ ДИСЦИПЛИНЫ</w:t>
        </w:r>
        <w:r w:rsidR="0027576F" w:rsidRPr="0027576F">
          <w:rPr>
            <w:rFonts w:ascii="Times New Roman" w:eastAsia="Calibri" w:hAnsi="Times New Roman"/>
            <w:noProof/>
            <w:webHidden/>
            <w:color w:val="auto"/>
            <w:szCs w:val="22"/>
            <w:lang w:eastAsia="en-US"/>
          </w:rPr>
          <w:tab/>
        </w:r>
      </w:hyperlink>
    </w:p>
    <w:p w14:paraId="1FF79D33" w14:textId="77777777" w:rsidR="0027576F" w:rsidRPr="0027576F" w:rsidRDefault="0027576F" w:rsidP="0027576F">
      <w:pPr>
        <w:keepNext/>
        <w:spacing w:after="120"/>
        <w:outlineLvl w:val="0"/>
        <w:rPr>
          <w:rFonts w:ascii="Times New Roman" w:eastAsia="Segoe UI" w:hAnsi="Times New Roman"/>
          <w:caps/>
          <w:color w:val="auto"/>
          <w:kern w:val="32"/>
          <w:sz w:val="24"/>
          <w:szCs w:val="24"/>
          <w:lang w:eastAsia="x-none"/>
        </w:rPr>
      </w:pPr>
      <w:r w:rsidRPr="0027576F">
        <w:rPr>
          <w:rFonts w:ascii="Times New Roman" w:eastAsia="Segoe UI" w:hAnsi="Times New Roman"/>
          <w:caps/>
          <w:color w:val="auto"/>
          <w:kern w:val="32"/>
          <w:sz w:val="24"/>
          <w:szCs w:val="24"/>
          <w:lang w:eastAsia="x-none"/>
        </w:rPr>
        <w:fldChar w:fldCharType="end"/>
      </w:r>
    </w:p>
    <w:p w14:paraId="79567AA0" w14:textId="77777777" w:rsidR="0027576F" w:rsidRPr="0027576F" w:rsidRDefault="0027576F" w:rsidP="0027576F">
      <w:pPr>
        <w:keepNext/>
        <w:spacing w:after="120"/>
        <w:outlineLvl w:val="0"/>
        <w:rPr>
          <w:rFonts w:ascii="Times New Roman" w:eastAsia="Segoe UI" w:hAnsi="Times New Roman"/>
          <w:b/>
          <w:bCs/>
          <w:caps/>
          <w:color w:val="auto"/>
          <w:kern w:val="32"/>
          <w:sz w:val="24"/>
          <w:szCs w:val="24"/>
          <w:lang w:eastAsia="x-none"/>
        </w:rPr>
        <w:sectPr w:rsidR="0027576F" w:rsidRPr="0027576F" w:rsidSect="00502F97">
          <w:headerReference w:type="even" r:id="rId34"/>
          <w:headerReference w:type="default" r:id="rId35"/>
          <w:pgSz w:w="11906" w:h="16838"/>
          <w:pgMar w:top="1134" w:right="567" w:bottom="1134" w:left="1701" w:header="709" w:footer="709" w:gutter="0"/>
          <w:cols w:space="708"/>
          <w:docGrid w:linePitch="360"/>
        </w:sectPr>
      </w:pPr>
    </w:p>
    <w:p w14:paraId="05AB48CF" w14:textId="77777777" w:rsidR="0027576F" w:rsidRPr="0027576F" w:rsidRDefault="0027576F" w:rsidP="0027576F">
      <w:pPr>
        <w:keepNext/>
        <w:numPr>
          <w:ilvl w:val="0"/>
          <w:numId w:val="26"/>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27576F">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27576F">
        <w:rPr>
          <w:rFonts w:ascii="Calibri" w:eastAsia="Segoe UI" w:hAnsi="Calibri"/>
          <w:b/>
          <w:bCs/>
          <w:caps/>
          <w:color w:val="auto"/>
          <w:kern w:val="32"/>
          <w:sz w:val="24"/>
          <w:szCs w:val="24"/>
          <w:lang w:eastAsia="x-none"/>
        </w:rPr>
        <w:t xml:space="preserve"> </w:t>
      </w:r>
      <w:r w:rsidRPr="0027576F">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1714EA45" w14:textId="77777777" w:rsidR="0027576F" w:rsidRPr="0027576F" w:rsidRDefault="0027576F" w:rsidP="0027576F">
      <w:pPr>
        <w:widowControl w:val="0"/>
        <w:jc w:val="center"/>
        <w:rPr>
          <w:rFonts w:ascii="Times New Roman" w:eastAsia="Segoe UI" w:hAnsi="Times New Roman"/>
          <w:color w:val="auto"/>
          <w:sz w:val="24"/>
          <w:szCs w:val="24"/>
          <w:u w:val="single"/>
          <w:lang w:eastAsia="nl-NL"/>
        </w:rPr>
      </w:pPr>
      <w:r w:rsidRPr="0027576F">
        <w:rPr>
          <w:rFonts w:ascii="Times New Roman" w:eastAsia="Segoe UI" w:hAnsi="Times New Roman"/>
          <w:color w:val="auto"/>
          <w:sz w:val="24"/>
          <w:szCs w:val="24"/>
          <w:u w:val="single"/>
          <w:lang w:eastAsia="nl-NL"/>
        </w:rPr>
        <w:t>«ОП.02 Техническая механика»</w:t>
      </w:r>
    </w:p>
    <w:p w14:paraId="186C0DF8" w14:textId="77777777" w:rsidR="0027576F" w:rsidRPr="0027576F" w:rsidRDefault="0027576F" w:rsidP="0027576F">
      <w:pPr>
        <w:widowControl w:val="0"/>
        <w:jc w:val="center"/>
        <w:rPr>
          <w:rFonts w:ascii="Times New Roman" w:eastAsia="Segoe UI" w:hAnsi="Times New Roman"/>
          <w:color w:val="auto"/>
          <w:sz w:val="24"/>
          <w:szCs w:val="24"/>
          <w:vertAlign w:val="superscript"/>
          <w:lang w:eastAsia="nl-NL"/>
        </w:rPr>
      </w:pPr>
      <w:r w:rsidRPr="0027576F">
        <w:rPr>
          <w:rFonts w:ascii="Times New Roman" w:eastAsia="Segoe UI" w:hAnsi="Times New Roman"/>
          <w:color w:val="auto"/>
          <w:sz w:val="24"/>
          <w:szCs w:val="24"/>
          <w:vertAlign w:val="superscript"/>
          <w:lang w:eastAsia="nl-NL"/>
        </w:rPr>
        <w:t>(наименование дисциплины)</w:t>
      </w:r>
    </w:p>
    <w:p w14:paraId="04609FB7" w14:textId="77777777" w:rsidR="0027576F" w:rsidRPr="0027576F" w:rsidRDefault="0027576F" w:rsidP="0027576F">
      <w:pPr>
        <w:widowControl w:val="0"/>
        <w:rPr>
          <w:rFonts w:ascii="Times New Roman" w:hAnsi="Times New Roman"/>
          <w:color w:val="auto"/>
          <w:sz w:val="24"/>
          <w:szCs w:val="24"/>
          <w:lang w:eastAsia="nl-NL"/>
        </w:rPr>
      </w:pPr>
    </w:p>
    <w:p w14:paraId="09DBE0F0" w14:textId="77777777" w:rsidR="0027576F" w:rsidRPr="0027576F" w:rsidRDefault="0027576F" w:rsidP="0027576F">
      <w:pPr>
        <w:spacing w:after="120" w:line="276" w:lineRule="auto"/>
        <w:ind w:firstLine="709"/>
        <w:outlineLvl w:val="1"/>
        <w:rPr>
          <w:rFonts w:ascii="Times New Roman" w:eastAsia="Segoe UI" w:hAnsi="Times New Roman"/>
          <w:b/>
          <w:bCs/>
          <w:color w:val="auto"/>
          <w:sz w:val="24"/>
          <w:szCs w:val="24"/>
        </w:rPr>
      </w:pPr>
      <w:r w:rsidRPr="0027576F">
        <w:rPr>
          <w:rFonts w:ascii="Times New Roman" w:eastAsia="Segoe UI" w:hAnsi="Times New Roman"/>
          <w:b/>
          <w:bCs/>
          <w:color w:val="auto"/>
          <w:sz w:val="24"/>
          <w:szCs w:val="24"/>
        </w:rPr>
        <w:t>1.1. Цель и место дисциплины в структуре образовательной программы</w:t>
      </w:r>
    </w:p>
    <w:p w14:paraId="5351062B" w14:textId="77777777" w:rsidR="0027576F" w:rsidRPr="0027576F" w:rsidRDefault="0027576F" w:rsidP="0027576F">
      <w:pPr>
        <w:suppressAutoHyphens/>
        <w:spacing w:line="276" w:lineRule="auto"/>
        <w:ind w:firstLine="709"/>
        <w:jc w:val="both"/>
        <w:rPr>
          <w:rFonts w:ascii="Times New Roman" w:hAnsi="Times New Roman"/>
          <w:bCs/>
          <w:iCs/>
          <w:color w:val="auto"/>
          <w:sz w:val="24"/>
          <w:szCs w:val="24"/>
          <w:lang w:val="x-none"/>
        </w:rPr>
      </w:pPr>
      <w:r w:rsidRPr="0027576F">
        <w:rPr>
          <w:rFonts w:ascii="Times New Roman" w:hAnsi="Times New Roman"/>
          <w:color w:val="auto"/>
          <w:sz w:val="24"/>
          <w:szCs w:val="24"/>
        </w:rPr>
        <w:t xml:space="preserve">Цель дисциплины </w:t>
      </w:r>
      <w:r w:rsidRPr="0027576F">
        <w:rPr>
          <w:rFonts w:ascii="Times New Roman" w:eastAsia="Calibri" w:hAnsi="Times New Roman"/>
          <w:color w:val="auto"/>
          <w:szCs w:val="22"/>
          <w:lang w:eastAsia="en-US"/>
        </w:rPr>
        <w:t>«Техническая механика»</w:t>
      </w:r>
      <w:r w:rsidRPr="0027576F">
        <w:rPr>
          <w:rFonts w:ascii="Times New Roman" w:hAnsi="Times New Roman"/>
          <w:color w:val="auto"/>
          <w:sz w:val="24"/>
          <w:szCs w:val="24"/>
        </w:rPr>
        <w:t xml:space="preserve">: </w:t>
      </w:r>
      <w:r w:rsidRPr="0027576F">
        <w:rPr>
          <w:rFonts w:ascii="Times New Roman" w:hAnsi="Times New Roman"/>
          <w:bCs/>
          <w:iCs/>
          <w:color w:val="auto"/>
          <w:sz w:val="24"/>
          <w:szCs w:val="24"/>
          <w:lang w:val="x-none"/>
        </w:rPr>
        <w:t>является освоение студентами теоретических и практических знаний и приобретение умений и навыков в области сопротивления материалов, деталей машин и основ конструирования для решения прочностных задач, а также выполнения проектных и проверочных расчетов деталей машин общетехнического назначения.</w:t>
      </w:r>
    </w:p>
    <w:p w14:paraId="66667530" w14:textId="77777777" w:rsidR="0027576F" w:rsidRPr="0027576F" w:rsidRDefault="0027576F" w:rsidP="0027576F">
      <w:pPr>
        <w:suppressAutoHyphens/>
        <w:spacing w:line="276" w:lineRule="auto"/>
        <w:ind w:firstLine="709"/>
        <w:jc w:val="both"/>
        <w:rPr>
          <w:rFonts w:ascii="Times New Roman" w:eastAsia="Calibri" w:hAnsi="Times New Roman"/>
          <w:color w:val="auto"/>
          <w:sz w:val="24"/>
          <w:szCs w:val="24"/>
          <w:lang w:eastAsia="en-US"/>
        </w:rPr>
      </w:pPr>
      <w:r w:rsidRPr="0027576F">
        <w:rPr>
          <w:rFonts w:ascii="Times New Roman" w:hAnsi="Times New Roman"/>
          <w:bCs/>
          <w:iCs/>
          <w:color w:val="auto"/>
          <w:sz w:val="24"/>
          <w:szCs w:val="24"/>
          <w:lang w:val="x-none"/>
        </w:rPr>
        <w:t xml:space="preserve"> </w:t>
      </w:r>
      <w:r w:rsidRPr="0027576F">
        <w:rPr>
          <w:rFonts w:ascii="Times New Roman" w:eastAsia="Calibri" w:hAnsi="Times New Roman"/>
          <w:color w:val="auto"/>
          <w:sz w:val="24"/>
          <w:szCs w:val="24"/>
          <w:lang w:eastAsia="en-US"/>
        </w:rPr>
        <w:t>Дисциплина «Техническая механика» включена в обязательную часть общепрофессионального цикла образовательной программы</w:t>
      </w:r>
    </w:p>
    <w:p w14:paraId="03AA9CEA" w14:textId="77777777" w:rsidR="0027576F" w:rsidRPr="0027576F" w:rsidRDefault="0027576F" w:rsidP="0027576F">
      <w:pPr>
        <w:suppressAutoHyphens/>
        <w:spacing w:line="276" w:lineRule="auto"/>
        <w:ind w:firstLine="709"/>
        <w:jc w:val="both"/>
        <w:rPr>
          <w:rFonts w:ascii="Times New Roman" w:eastAsia="Calibri" w:hAnsi="Times New Roman"/>
          <w:color w:val="auto"/>
          <w:sz w:val="24"/>
          <w:szCs w:val="24"/>
          <w:lang w:eastAsia="en-US"/>
        </w:rPr>
      </w:pPr>
    </w:p>
    <w:p w14:paraId="435274C1" w14:textId="77777777" w:rsidR="0027576F" w:rsidRPr="0027576F" w:rsidRDefault="0027576F" w:rsidP="0027576F">
      <w:pPr>
        <w:spacing w:after="120" w:line="276" w:lineRule="auto"/>
        <w:ind w:firstLine="709"/>
        <w:outlineLvl w:val="1"/>
        <w:rPr>
          <w:rFonts w:ascii="Times New Roman" w:eastAsia="Segoe UI" w:hAnsi="Times New Roman"/>
          <w:b/>
          <w:bCs/>
          <w:color w:val="auto"/>
          <w:sz w:val="24"/>
          <w:szCs w:val="24"/>
        </w:rPr>
      </w:pPr>
      <w:r w:rsidRPr="0027576F">
        <w:rPr>
          <w:rFonts w:ascii="Times New Roman" w:eastAsia="Segoe UI" w:hAnsi="Times New Roman"/>
          <w:b/>
          <w:bCs/>
          <w:color w:val="auto"/>
          <w:sz w:val="24"/>
          <w:szCs w:val="24"/>
        </w:rPr>
        <w:t>1.2. Планируемые результаты освоения дисциплины</w:t>
      </w:r>
    </w:p>
    <w:p w14:paraId="4D55EF59" w14:textId="77777777" w:rsidR="0027576F" w:rsidRPr="0027576F" w:rsidRDefault="0027576F" w:rsidP="0027576F">
      <w:pPr>
        <w:ind w:firstLine="709"/>
        <w:jc w:val="both"/>
        <w:rPr>
          <w:rFonts w:ascii="Times New Roman" w:hAnsi="Times New Roman"/>
          <w:color w:val="auto"/>
          <w:sz w:val="24"/>
          <w:szCs w:val="24"/>
        </w:rPr>
      </w:pPr>
      <w:r w:rsidRPr="0027576F">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4CBFE00" w14:textId="77777777" w:rsidR="0027576F" w:rsidRPr="0027576F" w:rsidRDefault="0027576F" w:rsidP="0027576F">
      <w:pPr>
        <w:spacing w:after="120"/>
        <w:ind w:firstLine="709"/>
        <w:rPr>
          <w:rFonts w:ascii="Times New Roman" w:eastAsia="Calibri" w:hAnsi="Times New Roman"/>
          <w:bCs/>
          <w:color w:val="auto"/>
          <w:sz w:val="24"/>
          <w:szCs w:val="24"/>
          <w:lang w:eastAsia="en-US"/>
        </w:rPr>
      </w:pPr>
      <w:r w:rsidRPr="0027576F">
        <w:rPr>
          <w:rFonts w:ascii="Times New Roman" w:eastAsia="Calibri" w:hAnsi="Times New Roman"/>
          <w:bCs/>
          <w:color w:val="auto"/>
          <w:sz w:val="24"/>
          <w:szCs w:val="24"/>
          <w:lang w:eastAsia="en-US"/>
        </w:rPr>
        <w:t>В результате освоения дисциплины обучающийся должен</w:t>
      </w:r>
      <w:r w:rsidRPr="0027576F">
        <w:rPr>
          <w:rFonts w:ascii="Times New Roman" w:eastAsia="Calibri" w:hAnsi="Times New Roman"/>
          <w:bCs/>
          <w:color w:val="auto"/>
          <w:sz w:val="24"/>
          <w:szCs w:val="24"/>
          <w:vertAlign w:val="superscript"/>
          <w:lang w:eastAsia="en-US"/>
        </w:rPr>
        <w:footnoteReference w:id="13"/>
      </w:r>
      <w:r w:rsidRPr="0027576F">
        <w:rPr>
          <w:rFonts w:ascii="Times New Roman" w:eastAsia="Calibri" w:hAnsi="Times New Roman"/>
          <w:bCs/>
          <w:color w:val="auto"/>
          <w:sz w:val="24"/>
          <w:szCs w:val="24"/>
          <w:lang w:eastAsia="en-US"/>
        </w:rPr>
        <w:t>:</w:t>
      </w:r>
    </w:p>
    <w:p w14:paraId="50DC2994" w14:textId="77777777" w:rsidR="0027576F" w:rsidRPr="0027576F" w:rsidRDefault="0027576F" w:rsidP="0027576F">
      <w:pPr>
        <w:spacing w:after="120"/>
        <w:ind w:firstLine="709"/>
        <w:rPr>
          <w:rFonts w:ascii="Times New Roman" w:eastAsia="Calibri" w:hAnsi="Times New Roman"/>
          <w:bCs/>
          <w:color w:val="auto"/>
          <w:sz w:val="24"/>
          <w:szCs w:val="24"/>
          <w:lang w:eastAsia="en-US"/>
        </w:rPr>
      </w:pPr>
    </w:p>
    <w:tbl>
      <w:tblPr>
        <w:tblStyle w:val="55"/>
        <w:tblW w:w="9782" w:type="dxa"/>
        <w:tblInd w:w="-431" w:type="dxa"/>
        <w:tblLook w:val="04A0" w:firstRow="1" w:lastRow="0" w:firstColumn="1" w:lastColumn="0" w:noHBand="0" w:noVBand="1"/>
      </w:tblPr>
      <w:tblGrid>
        <w:gridCol w:w="1135"/>
        <w:gridCol w:w="4253"/>
        <w:gridCol w:w="4394"/>
      </w:tblGrid>
      <w:tr w:rsidR="0027576F" w:rsidRPr="0027576F" w14:paraId="24337C66" w14:textId="77777777" w:rsidTr="00C25760">
        <w:tc>
          <w:tcPr>
            <w:tcW w:w="1135" w:type="dxa"/>
          </w:tcPr>
          <w:p w14:paraId="2933FC0B" w14:textId="77777777" w:rsidR="0027576F" w:rsidRPr="0027576F" w:rsidRDefault="0027576F" w:rsidP="0027576F">
            <w:pPr>
              <w:jc w:val="center"/>
              <w:rPr>
                <w:rFonts w:ascii="Times New Roman" w:hAnsi="Times New Roman"/>
                <w:b/>
                <w:bCs/>
                <w:sz w:val="24"/>
                <w:szCs w:val="24"/>
              </w:rPr>
            </w:pPr>
            <w:r w:rsidRPr="0027576F">
              <w:rPr>
                <w:rFonts w:ascii="Times New Roman" w:hAnsi="Times New Roman"/>
                <w:b/>
                <w:bCs/>
                <w:sz w:val="24"/>
                <w:szCs w:val="24"/>
              </w:rPr>
              <w:t>Код ОК</w:t>
            </w:r>
          </w:p>
        </w:tc>
        <w:tc>
          <w:tcPr>
            <w:tcW w:w="4253" w:type="dxa"/>
          </w:tcPr>
          <w:p w14:paraId="4A58ED57" w14:textId="77777777" w:rsidR="0027576F" w:rsidRPr="0027576F" w:rsidRDefault="0027576F" w:rsidP="0027576F">
            <w:pPr>
              <w:jc w:val="center"/>
              <w:rPr>
                <w:rFonts w:ascii="Times New Roman" w:hAnsi="Times New Roman"/>
                <w:b/>
                <w:bCs/>
                <w:sz w:val="24"/>
                <w:szCs w:val="24"/>
              </w:rPr>
            </w:pPr>
            <w:r w:rsidRPr="0027576F">
              <w:rPr>
                <w:rFonts w:ascii="Times New Roman" w:hAnsi="Times New Roman"/>
                <w:b/>
                <w:bCs/>
                <w:sz w:val="24"/>
                <w:szCs w:val="24"/>
              </w:rPr>
              <w:t>Уметь</w:t>
            </w:r>
          </w:p>
        </w:tc>
        <w:tc>
          <w:tcPr>
            <w:tcW w:w="4394" w:type="dxa"/>
          </w:tcPr>
          <w:p w14:paraId="5095F70D" w14:textId="77777777" w:rsidR="0027576F" w:rsidRPr="0027576F" w:rsidRDefault="0027576F" w:rsidP="0027576F">
            <w:pPr>
              <w:jc w:val="center"/>
              <w:rPr>
                <w:rFonts w:ascii="Times New Roman" w:hAnsi="Times New Roman"/>
                <w:b/>
                <w:bCs/>
                <w:sz w:val="24"/>
                <w:szCs w:val="24"/>
              </w:rPr>
            </w:pPr>
            <w:r w:rsidRPr="0027576F">
              <w:rPr>
                <w:rFonts w:ascii="Times New Roman" w:hAnsi="Times New Roman"/>
                <w:b/>
                <w:bCs/>
                <w:sz w:val="24"/>
                <w:szCs w:val="24"/>
              </w:rPr>
              <w:t>Знать</w:t>
            </w:r>
          </w:p>
        </w:tc>
      </w:tr>
      <w:tr w:rsidR="0027576F" w:rsidRPr="0027576F" w14:paraId="543D3700" w14:textId="77777777" w:rsidTr="00C25760">
        <w:trPr>
          <w:trHeight w:val="73"/>
        </w:trPr>
        <w:tc>
          <w:tcPr>
            <w:tcW w:w="1135" w:type="dxa"/>
          </w:tcPr>
          <w:p w14:paraId="66382440" w14:textId="77777777" w:rsidR="0027576F" w:rsidRPr="0027576F" w:rsidRDefault="0027576F" w:rsidP="0027576F">
            <w:pPr>
              <w:jc w:val="both"/>
              <w:rPr>
                <w:rFonts w:ascii="Times New Roman" w:hAnsi="Times New Roman"/>
                <w:sz w:val="24"/>
                <w:szCs w:val="24"/>
              </w:rPr>
            </w:pPr>
            <w:r w:rsidRPr="0027576F">
              <w:rPr>
                <w:rFonts w:ascii="Times New Roman" w:hAnsi="Times New Roman"/>
                <w:sz w:val="24"/>
                <w:szCs w:val="24"/>
              </w:rPr>
              <w:t>ОК 02</w:t>
            </w:r>
          </w:p>
          <w:p w14:paraId="12D3AB3B" w14:textId="77777777" w:rsidR="0027576F" w:rsidRPr="0027576F" w:rsidRDefault="0027576F" w:rsidP="0027576F">
            <w:pPr>
              <w:jc w:val="both"/>
              <w:rPr>
                <w:rFonts w:ascii="Times New Roman" w:hAnsi="Times New Roman"/>
                <w:sz w:val="24"/>
                <w:szCs w:val="24"/>
              </w:rPr>
            </w:pPr>
            <w:r w:rsidRPr="0027576F">
              <w:rPr>
                <w:rFonts w:ascii="Times New Roman" w:hAnsi="Times New Roman"/>
                <w:sz w:val="24"/>
                <w:szCs w:val="24"/>
              </w:rPr>
              <w:t>ОК 03</w:t>
            </w:r>
          </w:p>
          <w:p w14:paraId="5D5CB333" w14:textId="77777777" w:rsidR="0027576F" w:rsidRPr="0027576F" w:rsidRDefault="0027576F" w:rsidP="0027576F">
            <w:pPr>
              <w:jc w:val="both"/>
              <w:rPr>
                <w:rFonts w:ascii="Times New Roman" w:hAnsi="Times New Roman"/>
                <w:sz w:val="24"/>
                <w:szCs w:val="24"/>
              </w:rPr>
            </w:pPr>
            <w:r w:rsidRPr="0027576F">
              <w:rPr>
                <w:rFonts w:ascii="Times New Roman" w:hAnsi="Times New Roman"/>
                <w:sz w:val="24"/>
                <w:szCs w:val="24"/>
              </w:rPr>
              <w:t>ОК 09</w:t>
            </w:r>
          </w:p>
          <w:p w14:paraId="48539148" w14:textId="77777777" w:rsidR="0027576F" w:rsidRPr="0027576F" w:rsidRDefault="0027576F" w:rsidP="0027576F">
            <w:pPr>
              <w:jc w:val="both"/>
              <w:rPr>
                <w:rFonts w:ascii="Times New Roman" w:hAnsi="Times New Roman"/>
                <w:sz w:val="24"/>
                <w:szCs w:val="24"/>
              </w:rPr>
            </w:pPr>
          </w:p>
          <w:p w14:paraId="48F94442" w14:textId="77777777" w:rsidR="0027576F" w:rsidRPr="0027576F" w:rsidRDefault="0027576F" w:rsidP="0027576F">
            <w:pPr>
              <w:jc w:val="both"/>
              <w:rPr>
                <w:rFonts w:ascii="Times New Roman" w:hAnsi="Times New Roman"/>
                <w:sz w:val="24"/>
                <w:szCs w:val="24"/>
              </w:rPr>
            </w:pPr>
          </w:p>
          <w:p w14:paraId="1DBC6E4C" w14:textId="77777777" w:rsidR="0027576F" w:rsidRPr="0027576F" w:rsidRDefault="0027576F" w:rsidP="0027576F">
            <w:pPr>
              <w:jc w:val="both"/>
              <w:rPr>
                <w:rFonts w:ascii="Times New Roman" w:hAnsi="Times New Roman"/>
                <w:sz w:val="24"/>
                <w:szCs w:val="24"/>
              </w:rPr>
            </w:pPr>
          </w:p>
          <w:p w14:paraId="60E016AD" w14:textId="77777777" w:rsidR="0027576F" w:rsidRPr="0027576F" w:rsidRDefault="0027576F" w:rsidP="0027576F">
            <w:pPr>
              <w:jc w:val="both"/>
              <w:rPr>
                <w:rFonts w:ascii="Times New Roman" w:hAnsi="Times New Roman"/>
                <w:sz w:val="24"/>
                <w:szCs w:val="24"/>
              </w:rPr>
            </w:pPr>
          </w:p>
        </w:tc>
        <w:tc>
          <w:tcPr>
            <w:tcW w:w="4253" w:type="dxa"/>
          </w:tcPr>
          <w:p w14:paraId="0FD2C61D"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 xml:space="preserve">Определять задачи для поиска информации </w:t>
            </w:r>
          </w:p>
          <w:p w14:paraId="24070327"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Определять необходимые источники информации</w:t>
            </w:r>
          </w:p>
          <w:p w14:paraId="3C10C6FC"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Планировать процесс поиска; структурировать получаемую информацию</w:t>
            </w:r>
          </w:p>
          <w:p w14:paraId="6AAE86E3"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Выделять наиболее значимое в перечне информации</w:t>
            </w:r>
          </w:p>
          <w:p w14:paraId="4479AE65"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Оценивать практическую значимость результатов поиска</w:t>
            </w:r>
          </w:p>
          <w:p w14:paraId="0B24432B"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0931805F"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Использовать различные цифровые средства для решения профессиональных задач</w:t>
            </w:r>
          </w:p>
          <w:p w14:paraId="4B167562"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w:t>
            </w:r>
          </w:p>
          <w:p w14:paraId="37A20545"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Применять современную научную профессиональную терминологию</w:t>
            </w:r>
          </w:p>
          <w:p w14:paraId="5DB10BA5"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 xml:space="preserve">Понимать общий смысл четко произнесенных высказываний на </w:t>
            </w:r>
            <w:r w:rsidRPr="0027576F">
              <w:rPr>
                <w:rFonts w:ascii="Times New Roman" w:hAnsi="Times New Roman"/>
                <w:iCs/>
                <w:sz w:val="24"/>
                <w:szCs w:val="24"/>
              </w:rPr>
              <w:lastRenderedPageBreak/>
              <w:t xml:space="preserve">известные темы (профессиональные и бытовые), понимать тексты на базовые профессиональные темы </w:t>
            </w:r>
          </w:p>
          <w:p w14:paraId="6C18A223"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 xml:space="preserve">Участвовать в диалогах на знакомые общие и профессиональные темы </w:t>
            </w:r>
          </w:p>
          <w:p w14:paraId="081119D2"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 xml:space="preserve">Кратко обосновывать и объяснять свои действия (текущие и планируемые) </w:t>
            </w:r>
          </w:p>
        </w:tc>
        <w:tc>
          <w:tcPr>
            <w:tcW w:w="4394" w:type="dxa"/>
          </w:tcPr>
          <w:p w14:paraId="13183F92"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lastRenderedPageBreak/>
              <w:t>Приемы структурирования информации</w:t>
            </w:r>
          </w:p>
          <w:p w14:paraId="244B72F2" w14:textId="77777777" w:rsidR="0027576F" w:rsidRPr="0027576F" w:rsidRDefault="0027576F" w:rsidP="0027576F">
            <w:pPr>
              <w:rPr>
                <w:rFonts w:ascii="Times New Roman" w:hAnsi="Times New Roman"/>
                <w:iCs/>
                <w:sz w:val="24"/>
                <w:szCs w:val="24"/>
              </w:rPr>
            </w:pPr>
          </w:p>
          <w:p w14:paraId="7D857C83"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05069C30"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9A294CF"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Современная научная и профессиональная терминология</w:t>
            </w:r>
          </w:p>
          <w:p w14:paraId="1D33ABF5"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Порядок выстраивания презентации</w:t>
            </w:r>
          </w:p>
          <w:p w14:paraId="625898EA"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Правила построения простых и сложных предложений на профессиональные темы</w:t>
            </w:r>
          </w:p>
          <w:p w14:paraId="7BEF2AB6"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214682ED" w14:textId="77777777" w:rsidR="0027576F" w:rsidRPr="0027576F" w:rsidRDefault="0027576F" w:rsidP="0027576F">
            <w:pPr>
              <w:rPr>
                <w:rFonts w:ascii="Times New Roman" w:hAnsi="Times New Roman"/>
                <w:iCs/>
                <w:sz w:val="24"/>
                <w:szCs w:val="24"/>
              </w:rPr>
            </w:pPr>
            <w:r w:rsidRPr="0027576F">
              <w:rPr>
                <w:rFonts w:ascii="Times New Roman" w:hAnsi="Times New Roman"/>
                <w:iCs/>
                <w:sz w:val="24"/>
                <w:szCs w:val="24"/>
              </w:rPr>
              <w:t>Особенности произношения</w:t>
            </w:r>
          </w:p>
          <w:p w14:paraId="29198CD9" w14:textId="77777777" w:rsidR="0027576F" w:rsidRPr="0027576F" w:rsidRDefault="0027576F" w:rsidP="0027576F">
            <w:pPr>
              <w:rPr>
                <w:rFonts w:ascii="Times New Roman" w:hAnsi="Times New Roman"/>
                <w:iCs/>
                <w:spacing w:val="-4"/>
                <w:sz w:val="24"/>
                <w:szCs w:val="24"/>
              </w:rPr>
            </w:pPr>
            <w:r w:rsidRPr="0027576F">
              <w:rPr>
                <w:rFonts w:ascii="Times New Roman" w:hAnsi="Times New Roman"/>
                <w:iCs/>
                <w:sz w:val="24"/>
                <w:szCs w:val="24"/>
              </w:rPr>
              <w:t>Правила чтения текстов профессиональной направленности</w:t>
            </w:r>
          </w:p>
        </w:tc>
      </w:tr>
    </w:tbl>
    <w:p w14:paraId="4B73D07E" w14:textId="77777777" w:rsidR="0027576F" w:rsidRPr="0027576F" w:rsidRDefault="0027576F" w:rsidP="0027576F">
      <w:pPr>
        <w:spacing w:after="120"/>
        <w:ind w:firstLine="709"/>
        <w:rPr>
          <w:rFonts w:ascii="Times New Roman" w:eastAsia="Calibri" w:hAnsi="Times New Roman"/>
          <w:bCs/>
          <w:color w:val="auto"/>
          <w:sz w:val="24"/>
          <w:szCs w:val="24"/>
          <w:lang w:eastAsia="en-US"/>
        </w:rPr>
      </w:pPr>
    </w:p>
    <w:p w14:paraId="35125547" w14:textId="77777777" w:rsidR="0027576F" w:rsidRPr="0027576F" w:rsidRDefault="0027576F" w:rsidP="0027576F">
      <w:pPr>
        <w:rPr>
          <w:rFonts w:ascii="Times New Roman" w:eastAsia="Calibri" w:hAnsi="Times New Roman"/>
          <w:bCs/>
          <w:color w:val="auto"/>
          <w:sz w:val="24"/>
          <w:szCs w:val="24"/>
          <w:lang w:eastAsia="en-US"/>
        </w:rPr>
      </w:pPr>
    </w:p>
    <w:p w14:paraId="1B5E6707" w14:textId="77777777" w:rsidR="0027576F" w:rsidRPr="0027576F" w:rsidRDefault="0027576F" w:rsidP="0027576F">
      <w:pPr>
        <w:ind w:firstLine="709"/>
        <w:rPr>
          <w:rFonts w:ascii="Times New Roman" w:eastAsia="Calibri" w:hAnsi="Times New Roman"/>
          <w:bCs/>
          <w:color w:val="auto"/>
          <w:sz w:val="24"/>
          <w:szCs w:val="24"/>
          <w:lang w:eastAsia="en-US"/>
        </w:rPr>
      </w:pPr>
    </w:p>
    <w:p w14:paraId="0FA3300B" w14:textId="77777777" w:rsidR="0027576F" w:rsidRPr="0027576F" w:rsidRDefault="0027576F" w:rsidP="0027576F">
      <w:pPr>
        <w:rPr>
          <w:rFonts w:ascii="Times New Roman" w:eastAsia="Segoe UI" w:hAnsi="Times New Roman"/>
          <w:b/>
          <w:bCs/>
          <w:caps/>
          <w:color w:val="auto"/>
          <w:kern w:val="32"/>
          <w:sz w:val="24"/>
          <w:szCs w:val="24"/>
          <w:lang w:val="x-none" w:eastAsia="x-none"/>
        </w:rPr>
      </w:pPr>
    </w:p>
    <w:p w14:paraId="0276C7D4" w14:textId="77777777" w:rsidR="0027576F" w:rsidRPr="0027576F" w:rsidRDefault="0027576F" w:rsidP="0027576F">
      <w:pPr>
        <w:keepNext/>
        <w:spacing w:after="120"/>
        <w:jc w:val="center"/>
        <w:outlineLvl w:val="0"/>
        <w:rPr>
          <w:rFonts w:ascii="Times New Roman" w:eastAsia="Segoe UI" w:hAnsi="Times New Roman"/>
          <w:b/>
          <w:bCs/>
          <w:caps/>
          <w:color w:val="auto"/>
          <w:kern w:val="32"/>
          <w:sz w:val="24"/>
          <w:szCs w:val="24"/>
          <w:lang w:eastAsia="x-none"/>
        </w:rPr>
      </w:pPr>
      <w:r w:rsidRPr="0027576F">
        <w:rPr>
          <w:rFonts w:ascii="Times New Roman" w:eastAsia="Segoe UI" w:hAnsi="Times New Roman"/>
          <w:b/>
          <w:bCs/>
          <w:caps/>
          <w:color w:val="auto"/>
          <w:kern w:val="32"/>
          <w:sz w:val="24"/>
          <w:szCs w:val="24"/>
          <w:lang w:val="x-none" w:eastAsia="x-none"/>
        </w:rPr>
        <w:t xml:space="preserve">2. Структура и содержание </w:t>
      </w:r>
      <w:r w:rsidRPr="0027576F">
        <w:rPr>
          <w:rFonts w:ascii="Times New Roman" w:eastAsia="Segoe UI" w:hAnsi="Times New Roman"/>
          <w:b/>
          <w:bCs/>
          <w:caps/>
          <w:color w:val="auto"/>
          <w:kern w:val="32"/>
          <w:sz w:val="24"/>
          <w:szCs w:val="24"/>
          <w:lang w:eastAsia="x-none"/>
        </w:rPr>
        <w:t>ДИСЦИПЛИНЫ</w:t>
      </w:r>
    </w:p>
    <w:p w14:paraId="21DCBB7A" w14:textId="77777777" w:rsidR="0027576F" w:rsidRPr="0027576F" w:rsidRDefault="0027576F" w:rsidP="0027576F">
      <w:pPr>
        <w:spacing w:after="120" w:line="276" w:lineRule="auto"/>
        <w:ind w:firstLine="709"/>
        <w:outlineLvl w:val="1"/>
        <w:rPr>
          <w:rFonts w:ascii="Times New Roman" w:eastAsia="Segoe UI" w:hAnsi="Times New Roman"/>
          <w:b/>
          <w:bCs/>
          <w:color w:val="auto"/>
          <w:sz w:val="24"/>
          <w:szCs w:val="24"/>
        </w:rPr>
      </w:pPr>
      <w:r w:rsidRPr="0027576F">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7576F" w:rsidRPr="0027576F" w14:paraId="102E9285" w14:textId="77777777" w:rsidTr="00C25760">
        <w:trPr>
          <w:trHeight w:val="23"/>
        </w:trPr>
        <w:tc>
          <w:tcPr>
            <w:tcW w:w="2460" w:type="pct"/>
            <w:vAlign w:val="center"/>
          </w:tcPr>
          <w:p w14:paraId="2C10F849" w14:textId="77777777" w:rsidR="0027576F" w:rsidRPr="0027576F" w:rsidRDefault="0027576F" w:rsidP="0027576F">
            <w:pPr>
              <w:jc w:val="center"/>
              <w:rPr>
                <w:rFonts w:ascii="Times New Roman" w:eastAsia="Calibri" w:hAnsi="Times New Roman"/>
                <w:b/>
                <w:color w:val="auto"/>
                <w:sz w:val="24"/>
                <w:szCs w:val="22"/>
                <w:lang w:eastAsia="en-US"/>
              </w:rPr>
            </w:pPr>
            <w:r w:rsidRPr="0027576F">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2211E582" w14:textId="77777777" w:rsidR="0027576F" w:rsidRPr="0027576F" w:rsidRDefault="0027576F" w:rsidP="0027576F">
            <w:pPr>
              <w:jc w:val="center"/>
              <w:rPr>
                <w:rFonts w:ascii="Times New Roman" w:eastAsia="Calibri" w:hAnsi="Times New Roman"/>
                <w:b/>
                <w:iCs/>
                <w:color w:val="auto"/>
                <w:sz w:val="24"/>
                <w:szCs w:val="22"/>
                <w:lang w:eastAsia="en-US"/>
              </w:rPr>
            </w:pPr>
            <w:r w:rsidRPr="0027576F">
              <w:rPr>
                <w:rFonts w:ascii="Times New Roman" w:eastAsia="Calibri" w:hAnsi="Times New Roman"/>
                <w:b/>
                <w:iCs/>
                <w:color w:val="auto"/>
                <w:sz w:val="24"/>
                <w:szCs w:val="22"/>
                <w:lang w:eastAsia="en-US"/>
              </w:rPr>
              <w:t>Объем в часах</w:t>
            </w:r>
          </w:p>
        </w:tc>
        <w:tc>
          <w:tcPr>
            <w:tcW w:w="1345" w:type="pct"/>
          </w:tcPr>
          <w:p w14:paraId="239E6FAA" w14:textId="77777777" w:rsidR="0027576F" w:rsidRPr="0027576F" w:rsidRDefault="0027576F" w:rsidP="0027576F">
            <w:pPr>
              <w:jc w:val="center"/>
              <w:rPr>
                <w:rFonts w:ascii="Times New Roman" w:eastAsia="Calibri" w:hAnsi="Times New Roman"/>
                <w:b/>
                <w:iCs/>
                <w:color w:val="auto"/>
                <w:sz w:val="24"/>
                <w:szCs w:val="22"/>
                <w:lang w:eastAsia="en-US"/>
              </w:rPr>
            </w:pPr>
            <w:r w:rsidRPr="0027576F">
              <w:rPr>
                <w:rFonts w:ascii="Times New Roman" w:eastAsia="Calibri" w:hAnsi="Times New Roman"/>
                <w:b/>
                <w:color w:val="auto"/>
                <w:sz w:val="24"/>
                <w:szCs w:val="22"/>
                <w:lang w:eastAsia="en-US"/>
              </w:rPr>
              <w:t xml:space="preserve">В т.ч. в форме </w:t>
            </w:r>
            <w:proofErr w:type="spellStart"/>
            <w:r w:rsidRPr="0027576F">
              <w:rPr>
                <w:rFonts w:ascii="Times New Roman" w:eastAsia="Calibri" w:hAnsi="Times New Roman"/>
                <w:b/>
                <w:color w:val="auto"/>
                <w:sz w:val="24"/>
                <w:szCs w:val="22"/>
                <w:lang w:eastAsia="en-US"/>
              </w:rPr>
              <w:t>практ</w:t>
            </w:r>
            <w:proofErr w:type="spellEnd"/>
            <w:r w:rsidRPr="0027576F">
              <w:rPr>
                <w:rFonts w:ascii="Times New Roman" w:eastAsia="Calibri" w:hAnsi="Times New Roman"/>
                <w:b/>
                <w:color w:val="auto"/>
                <w:sz w:val="24"/>
                <w:szCs w:val="22"/>
                <w:lang w:eastAsia="en-US"/>
              </w:rPr>
              <w:t>. подготовки</w:t>
            </w:r>
          </w:p>
        </w:tc>
      </w:tr>
      <w:tr w:rsidR="0027576F" w:rsidRPr="0027576F" w14:paraId="22B069B8" w14:textId="77777777" w:rsidTr="00C25760">
        <w:trPr>
          <w:trHeight w:val="23"/>
        </w:trPr>
        <w:tc>
          <w:tcPr>
            <w:tcW w:w="2460" w:type="pct"/>
            <w:vAlign w:val="center"/>
          </w:tcPr>
          <w:p w14:paraId="65B7AFE9" w14:textId="77777777" w:rsidR="0027576F" w:rsidRPr="0027576F" w:rsidRDefault="0027576F" w:rsidP="0027576F">
            <w:pPr>
              <w:jc w:val="both"/>
              <w:rPr>
                <w:rFonts w:ascii="Times New Roman" w:eastAsia="Calibri" w:hAnsi="Times New Roman"/>
                <w:bCs/>
                <w:color w:val="auto"/>
                <w:sz w:val="24"/>
                <w:szCs w:val="24"/>
                <w:lang w:eastAsia="en-US"/>
              </w:rPr>
            </w:pPr>
            <w:r w:rsidRPr="0027576F">
              <w:rPr>
                <w:rFonts w:ascii="Times New Roman" w:eastAsia="Calibri" w:hAnsi="Times New Roman"/>
                <w:bCs/>
                <w:color w:val="auto"/>
                <w:sz w:val="24"/>
                <w:szCs w:val="24"/>
                <w:lang w:eastAsia="en-US"/>
              </w:rPr>
              <w:t>Учебные занятия</w:t>
            </w:r>
          </w:p>
        </w:tc>
        <w:tc>
          <w:tcPr>
            <w:tcW w:w="1195" w:type="pct"/>
            <w:vAlign w:val="center"/>
          </w:tcPr>
          <w:p w14:paraId="52E4754E" w14:textId="37A3EEF1" w:rsidR="0027576F" w:rsidRPr="0027576F" w:rsidRDefault="0027576F" w:rsidP="0027576F">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62</w:t>
            </w:r>
          </w:p>
        </w:tc>
        <w:tc>
          <w:tcPr>
            <w:tcW w:w="1345" w:type="pct"/>
            <w:vAlign w:val="center"/>
          </w:tcPr>
          <w:p w14:paraId="21750E40" w14:textId="7F4A160F" w:rsidR="0027576F" w:rsidRPr="0027576F" w:rsidRDefault="0027576F" w:rsidP="0027576F">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44</w:t>
            </w:r>
          </w:p>
        </w:tc>
      </w:tr>
      <w:tr w:rsidR="0027576F" w:rsidRPr="0027576F" w14:paraId="68E310D4" w14:textId="77777777" w:rsidTr="00C25760">
        <w:trPr>
          <w:trHeight w:val="23"/>
        </w:trPr>
        <w:tc>
          <w:tcPr>
            <w:tcW w:w="2460" w:type="pct"/>
            <w:vAlign w:val="center"/>
          </w:tcPr>
          <w:p w14:paraId="64D481B9" w14:textId="77777777" w:rsidR="0027576F" w:rsidRPr="0027576F" w:rsidRDefault="0027576F" w:rsidP="0027576F">
            <w:pPr>
              <w:jc w:val="both"/>
              <w:rPr>
                <w:rFonts w:ascii="Times New Roman" w:eastAsia="Calibri" w:hAnsi="Times New Roman"/>
                <w:bCs/>
                <w:color w:val="auto"/>
                <w:sz w:val="24"/>
                <w:szCs w:val="24"/>
                <w:lang w:eastAsia="en-US"/>
              </w:rPr>
            </w:pPr>
            <w:r w:rsidRPr="0027576F">
              <w:rPr>
                <w:rFonts w:ascii="Times New Roman" w:eastAsia="Calibri" w:hAnsi="Times New Roman"/>
                <w:bCs/>
                <w:color w:val="auto"/>
                <w:sz w:val="24"/>
                <w:szCs w:val="24"/>
                <w:lang w:eastAsia="en-US"/>
              </w:rPr>
              <w:t>Курсовой проект (работа)</w:t>
            </w:r>
            <w:r w:rsidRPr="0027576F">
              <w:rPr>
                <w:rFonts w:ascii="Times New Roman" w:eastAsia="Calibri" w:hAnsi="Times New Roman"/>
                <w:bCs/>
                <w:color w:val="auto"/>
                <w:sz w:val="24"/>
                <w:szCs w:val="24"/>
                <w:vertAlign w:val="superscript"/>
                <w:lang w:eastAsia="en-US"/>
              </w:rPr>
              <w:footnoteReference w:id="14"/>
            </w:r>
          </w:p>
        </w:tc>
        <w:tc>
          <w:tcPr>
            <w:tcW w:w="1195" w:type="pct"/>
            <w:vAlign w:val="center"/>
          </w:tcPr>
          <w:p w14:paraId="478173CB" w14:textId="77777777" w:rsidR="0027576F" w:rsidRPr="0027576F" w:rsidRDefault="0027576F" w:rsidP="0027576F">
            <w:pPr>
              <w:jc w:val="center"/>
              <w:rPr>
                <w:rFonts w:ascii="Times New Roman" w:eastAsia="Calibri" w:hAnsi="Times New Roman"/>
                <w:bCs/>
                <w:color w:val="auto"/>
                <w:sz w:val="24"/>
                <w:szCs w:val="24"/>
                <w:lang w:eastAsia="en-US"/>
              </w:rPr>
            </w:pPr>
            <w:r w:rsidRPr="0027576F">
              <w:rPr>
                <w:rFonts w:ascii="Times New Roman" w:eastAsia="Calibri" w:hAnsi="Times New Roman"/>
                <w:bCs/>
                <w:color w:val="auto"/>
                <w:sz w:val="24"/>
                <w:szCs w:val="24"/>
                <w:lang w:eastAsia="en-US"/>
              </w:rPr>
              <w:t>ХХ</w:t>
            </w:r>
          </w:p>
        </w:tc>
        <w:tc>
          <w:tcPr>
            <w:tcW w:w="1345" w:type="pct"/>
            <w:vAlign w:val="center"/>
          </w:tcPr>
          <w:p w14:paraId="4C440791" w14:textId="77777777" w:rsidR="0027576F" w:rsidRPr="0027576F" w:rsidRDefault="0027576F" w:rsidP="0027576F">
            <w:pPr>
              <w:jc w:val="center"/>
              <w:rPr>
                <w:rFonts w:ascii="Times New Roman" w:eastAsia="Calibri" w:hAnsi="Times New Roman"/>
                <w:bCs/>
                <w:color w:val="auto"/>
                <w:sz w:val="24"/>
                <w:szCs w:val="24"/>
                <w:lang w:eastAsia="en-US"/>
              </w:rPr>
            </w:pPr>
            <w:r w:rsidRPr="0027576F">
              <w:rPr>
                <w:rFonts w:ascii="Times New Roman" w:eastAsia="Calibri" w:hAnsi="Times New Roman"/>
                <w:bCs/>
                <w:color w:val="auto"/>
                <w:sz w:val="24"/>
                <w:szCs w:val="24"/>
                <w:lang w:eastAsia="en-US"/>
              </w:rPr>
              <w:t>ХХ</w:t>
            </w:r>
          </w:p>
        </w:tc>
      </w:tr>
      <w:tr w:rsidR="0027576F" w:rsidRPr="0027576F" w14:paraId="22CA4124" w14:textId="77777777" w:rsidTr="00C25760">
        <w:trPr>
          <w:trHeight w:val="23"/>
        </w:trPr>
        <w:tc>
          <w:tcPr>
            <w:tcW w:w="2460" w:type="pct"/>
            <w:vAlign w:val="center"/>
          </w:tcPr>
          <w:p w14:paraId="6A0975F8" w14:textId="77777777" w:rsidR="0027576F" w:rsidRPr="0027576F" w:rsidRDefault="0027576F" w:rsidP="0027576F">
            <w:pPr>
              <w:jc w:val="both"/>
              <w:rPr>
                <w:rFonts w:ascii="Times New Roman" w:eastAsia="Calibri" w:hAnsi="Times New Roman"/>
                <w:bCs/>
                <w:color w:val="auto"/>
                <w:sz w:val="24"/>
                <w:szCs w:val="24"/>
                <w:lang w:eastAsia="en-US"/>
              </w:rPr>
            </w:pPr>
            <w:r w:rsidRPr="0027576F">
              <w:rPr>
                <w:rFonts w:ascii="Times New Roman" w:eastAsia="Calibri" w:hAnsi="Times New Roman"/>
                <w:bCs/>
                <w:color w:val="auto"/>
                <w:sz w:val="24"/>
                <w:szCs w:val="24"/>
                <w:lang w:eastAsia="en-US"/>
              </w:rPr>
              <w:t>Самостоятельная работа</w:t>
            </w:r>
          </w:p>
        </w:tc>
        <w:tc>
          <w:tcPr>
            <w:tcW w:w="1195" w:type="pct"/>
            <w:vAlign w:val="center"/>
          </w:tcPr>
          <w:p w14:paraId="07FFACF3" w14:textId="77777777" w:rsidR="0027576F" w:rsidRPr="0027576F" w:rsidRDefault="0027576F" w:rsidP="0027576F">
            <w:pPr>
              <w:jc w:val="center"/>
              <w:rPr>
                <w:rFonts w:ascii="Times New Roman" w:eastAsia="Calibri" w:hAnsi="Times New Roman"/>
                <w:bCs/>
                <w:color w:val="auto"/>
                <w:sz w:val="24"/>
                <w:szCs w:val="24"/>
                <w:lang w:eastAsia="en-US"/>
              </w:rPr>
            </w:pPr>
            <w:r w:rsidRPr="0027576F">
              <w:rPr>
                <w:rFonts w:ascii="Times New Roman" w:eastAsia="Calibri" w:hAnsi="Times New Roman"/>
                <w:bCs/>
                <w:color w:val="auto"/>
                <w:sz w:val="24"/>
                <w:szCs w:val="24"/>
                <w:lang w:eastAsia="en-US"/>
              </w:rPr>
              <w:t>-</w:t>
            </w:r>
          </w:p>
        </w:tc>
        <w:tc>
          <w:tcPr>
            <w:tcW w:w="1345" w:type="pct"/>
            <w:vAlign w:val="center"/>
          </w:tcPr>
          <w:p w14:paraId="769A916F" w14:textId="77777777" w:rsidR="0027576F" w:rsidRPr="0027576F" w:rsidRDefault="0027576F" w:rsidP="0027576F">
            <w:pPr>
              <w:jc w:val="center"/>
              <w:rPr>
                <w:rFonts w:ascii="Times New Roman" w:eastAsia="Calibri" w:hAnsi="Times New Roman"/>
                <w:bCs/>
                <w:color w:val="auto"/>
                <w:sz w:val="24"/>
                <w:szCs w:val="24"/>
                <w:lang w:eastAsia="en-US"/>
              </w:rPr>
            </w:pPr>
            <w:r w:rsidRPr="0027576F">
              <w:rPr>
                <w:rFonts w:ascii="Times New Roman" w:eastAsia="Calibri" w:hAnsi="Times New Roman"/>
                <w:bCs/>
                <w:color w:val="auto"/>
                <w:sz w:val="24"/>
                <w:szCs w:val="24"/>
                <w:lang w:eastAsia="en-US"/>
              </w:rPr>
              <w:t>-</w:t>
            </w:r>
          </w:p>
        </w:tc>
      </w:tr>
      <w:tr w:rsidR="0027576F" w:rsidRPr="0027576F" w14:paraId="54895644" w14:textId="77777777" w:rsidTr="00C25760">
        <w:trPr>
          <w:trHeight w:val="23"/>
        </w:trPr>
        <w:tc>
          <w:tcPr>
            <w:tcW w:w="2460" w:type="pct"/>
            <w:vAlign w:val="center"/>
          </w:tcPr>
          <w:p w14:paraId="4431D89F" w14:textId="77777777" w:rsidR="0027576F" w:rsidRPr="0027576F" w:rsidRDefault="0027576F" w:rsidP="0027576F">
            <w:pPr>
              <w:jc w:val="both"/>
              <w:rPr>
                <w:rFonts w:ascii="Times New Roman" w:eastAsia="Calibri" w:hAnsi="Times New Roman"/>
                <w:bCs/>
                <w:color w:val="auto"/>
                <w:sz w:val="24"/>
                <w:szCs w:val="24"/>
                <w:lang w:eastAsia="en-US"/>
              </w:rPr>
            </w:pPr>
            <w:r w:rsidRPr="0027576F">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7501DBC" w14:textId="77777777" w:rsidR="0027576F" w:rsidRPr="0027576F" w:rsidRDefault="0027576F" w:rsidP="0027576F">
            <w:pPr>
              <w:jc w:val="center"/>
              <w:rPr>
                <w:rFonts w:ascii="Times New Roman" w:eastAsia="Calibri" w:hAnsi="Times New Roman"/>
                <w:bCs/>
                <w:color w:val="auto"/>
                <w:sz w:val="24"/>
                <w:szCs w:val="24"/>
                <w:lang w:eastAsia="en-US"/>
              </w:rPr>
            </w:pPr>
            <w:r w:rsidRPr="0027576F">
              <w:rPr>
                <w:rFonts w:ascii="Times New Roman" w:eastAsia="Calibri" w:hAnsi="Times New Roman"/>
                <w:bCs/>
                <w:color w:val="auto"/>
                <w:sz w:val="24"/>
                <w:szCs w:val="24"/>
                <w:lang w:eastAsia="en-US"/>
              </w:rPr>
              <w:t>ХХ</w:t>
            </w:r>
          </w:p>
        </w:tc>
        <w:tc>
          <w:tcPr>
            <w:tcW w:w="1345" w:type="pct"/>
            <w:vAlign w:val="center"/>
          </w:tcPr>
          <w:p w14:paraId="67918432" w14:textId="77777777" w:rsidR="0027576F" w:rsidRPr="0027576F" w:rsidRDefault="0027576F" w:rsidP="0027576F">
            <w:pPr>
              <w:jc w:val="center"/>
              <w:rPr>
                <w:rFonts w:ascii="Times New Roman" w:eastAsia="Calibri" w:hAnsi="Times New Roman"/>
                <w:bCs/>
                <w:color w:val="auto"/>
                <w:sz w:val="24"/>
                <w:szCs w:val="24"/>
                <w:lang w:eastAsia="en-US"/>
              </w:rPr>
            </w:pPr>
            <w:r w:rsidRPr="0027576F">
              <w:rPr>
                <w:rFonts w:ascii="Times New Roman" w:eastAsia="Calibri" w:hAnsi="Times New Roman"/>
                <w:bCs/>
                <w:color w:val="auto"/>
                <w:sz w:val="24"/>
                <w:szCs w:val="24"/>
                <w:lang w:eastAsia="en-US"/>
              </w:rPr>
              <w:t>ХХ</w:t>
            </w:r>
          </w:p>
        </w:tc>
      </w:tr>
      <w:tr w:rsidR="0027576F" w:rsidRPr="0027576F" w14:paraId="06B30412" w14:textId="77777777" w:rsidTr="00C25760">
        <w:trPr>
          <w:trHeight w:val="23"/>
        </w:trPr>
        <w:tc>
          <w:tcPr>
            <w:tcW w:w="2460" w:type="pct"/>
            <w:vAlign w:val="center"/>
          </w:tcPr>
          <w:p w14:paraId="33BF6252" w14:textId="77777777" w:rsidR="0027576F" w:rsidRPr="0027576F" w:rsidRDefault="0027576F" w:rsidP="0027576F">
            <w:pPr>
              <w:jc w:val="both"/>
              <w:rPr>
                <w:rFonts w:ascii="Times New Roman" w:eastAsia="Calibri" w:hAnsi="Times New Roman"/>
                <w:bCs/>
                <w:color w:val="auto"/>
                <w:sz w:val="24"/>
                <w:szCs w:val="24"/>
                <w:lang w:eastAsia="en-US"/>
              </w:rPr>
            </w:pPr>
            <w:r w:rsidRPr="0027576F">
              <w:rPr>
                <w:rFonts w:ascii="Times New Roman" w:eastAsia="Calibri" w:hAnsi="Times New Roman"/>
                <w:bCs/>
                <w:color w:val="auto"/>
                <w:sz w:val="24"/>
                <w:szCs w:val="24"/>
                <w:lang w:eastAsia="en-US"/>
              </w:rPr>
              <w:t>Всего</w:t>
            </w:r>
          </w:p>
        </w:tc>
        <w:tc>
          <w:tcPr>
            <w:tcW w:w="1195" w:type="pct"/>
            <w:vAlign w:val="center"/>
          </w:tcPr>
          <w:p w14:paraId="502BA1AE" w14:textId="19E5ABF1" w:rsidR="0027576F" w:rsidRPr="0027576F" w:rsidRDefault="0027576F" w:rsidP="0027576F">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62</w:t>
            </w:r>
          </w:p>
        </w:tc>
        <w:tc>
          <w:tcPr>
            <w:tcW w:w="1345" w:type="pct"/>
            <w:vAlign w:val="center"/>
          </w:tcPr>
          <w:p w14:paraId="34E66B66" w14:textId="4E1AE663" w:rsidR="0027576F" w:rsidRPr="0027576F" w:rsidRDefault="0027576F" w:rsidP="0027576F">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44</w:t>
            </w:r>
          </w:p>
        </w:tc>
      </w:tr>
    </w:tbl>
    <w:p w14:paraId="1CAFDC1E" w14:textId="77777777" w:rsidR="0027576F" w:rsidRPr="0027576F" w:rsidRDefault="0027576F" w:rsidP="0027576F">
      <w:pPr>
        <w:rPr>
          <w:rFonts w:ascii="Times New Roman" w:eastAsia="Calibri" w:hAnsi="Times New Roman"/>
          <w:iCs/>
          <w:color w:val="auto"/>
          <w:sz w:val="24"/>
          <w:szCs w:val="24"/>
          <w:lang w:eastAsia="en-US"/>
        </w:rPr>
      </w:pPr>
    </w:p>
    <w:p w14:paraId="219C1982" w14:textId="77777777" w:rsidR="0027576F" w:rsidRPr="0027576F" w:rsidRDefault="0027576F" w:rsidP="0027576F">
      <w:pPr>
        <w:rPr>
          <w:rFonts w:ascii="Times New Roman" w:eastAsia="Calibri" w:hAnsi="Times New Roman"/>
          <w:iCs/>
          <w:color w:val="auto"/>
          <w:sz w:val="24"/>
          <w:szCs w:val="24"/>
          <w:lang w:eastAsia="en-US"/>
        </w:rPr>
      </w:pPr>
      <w:r w:rsidRPr="0027576F">
        <w:rPr>
          <w:rFonts w:ascii="Times New Roman" w:eastAsia="Calibri" w:hAnsi="Times New Roman"/>
          <w:iCs/>
          <w:color w:val="auto"/>
          <w:sz w:val="24"/>
          <w:szCs w:val="24"/>
          <w:lang w:eastAsia="en-US"/>
        </w:rPr>
        <w:br w:type="page"/>
      </w:r>
    </w:p>
    <w:p w14:paraId="7C8B42F3" w14:textId="77777777" w:rsidR="0027576F" w:rsidRPr="0027576F" w:rsidRDefault="0027576F" w:rsidP="0027576F">
      <w:pPr>
        <w:rPr>
          <w:rFonts w:ascii="Times New Roman" w:eastAsia="Calibri" w:hAnsi="Times New Roman"/>
          <w:iCs/>
          <w:color w:val="auto"/>
          <w:sz w:val="24"/>
          <w:szCs w:val="24"/>
          <w:lang w:eastAsia="en-US"/>
        </w:rPr>
      </w:pPr>
    </w:p>
    <w:p w14:paraId="0594635C" w14:textId="77777777" w:rsidR="0027576F" w:rsidRPr="0027576F" w:rsidRDefault="0027576F" w:rsidP="0027576F">
      <w:pPr>
        <w:spacing w:after="120" w:line="276" w:lineRule="auto"/>
        <w:ind w:firstLine="709"/>
        <w:outlineLvl w:val="1"/>
        <w:rPr>
          <w:rFonts w:ascii="Times New Roman" w:eastAsia="Segoe UI" w:hAnsi="Times New Roman"/>
          <w:b/>
          <w:bCs/>
          <w:color w:val="auto"/>
          <w:sz w:val="24"/>
          <w:szCs w:val="24"/>
        </w:rPr>
      </w:pPr>
      <w:r w:rsidRPr="0027576F">
        <w:rPr>
          <w:rFonts w:ascii="Times New Roman" w:eastAsia="Segoe UI" w:hAnsi="Times New Roman"/>
          <w:b/>
          <w:bCs/>
          <w:color w:val="auto"/>
          <w:sz w:val="24"/>
          <w:szCs w:val="24"/>
        </w:rPr>
        <w:t>2.2. Примерное содержание дисциплины</w:t>
      </w:r>
    </w:p>
    <w:p w14:paraId="28B4764C" w14:textId="77777777" w:rsidR="0027576F" w:rsidRPr="0027576F" w:rsidRDefault="0027576F" w:rsidP="0027576F">
      <w:pPr>
        <w:spacing w:after="120" w:line="276" w:lineRule="auto"/>
        <w:ind w:firstLine="709"/>
        <w:outlineLvl w:val="1"/>
        <w:rPr>
          <w:rFonts w:ascii="Times New Roman" w:eastAsia="Segoe UI" w:hAnsi="Times New Roman"/>
          <w:b/>
          <w:bCs/>
          <w:color w:val="auto"/>
          <w:sz w:val="24"/>
          <w:szCs w:val="24"/>
        </w:rPr>
      </w:pPr>
    </w:p>
    <w:tbl>
      <w:tblPr>
        <w:tblStyle w:val="413"/>
        <w:tblW w:w="9923" w:type="dxa"/>
        <w:tblInd w:w="-572" w:type="dxa"/>
        <w:tblLayout w:type="fixed"/>
        <w:tblLook w:val="04A0" w:firstRow="1" w:lastRow="0" w:firstColumn="1" w:lastColumn="0" w:noHBand="0" w:noVBand="1"/>
      </w:tblPr>
      <w:tblGrid>
        <w:gridCol w:w="2552"/>
        <w:gridCol w:w="822"/>
        <w:gridCol w:w="6549"/>
      </w:tblGrid>
      <w:tr w:rsidR="0027576F" w:rsidRPr="0027576F" w14:paraId="545B3594" w14:textId="77777777" w:rsidTr="00C25760">
        <w:tc>
          <w:tcPr>
            <w:tcW w:w="2552" w:type="dxa"/>
            <w:vAlign w:val="center"/>
          </w:tcPr>
          <w:p w14:paraId="2E2B0C17" w14:textId="77777777" w:rsidR="0027576F" w:rsidRPr="0027576F" w:rsidRDefault="0027576F" w:rsidP="0027576F">
            <w:pPr>
              <w:spacing w:line="276" w:lineRule="auto"/>
              <w:jc w:val="center"/>
              <w:rPr>
                <w:rFonts w:ascii="Times New Roman" w:hAnsi="Times New Roman"/>
                <w:szCs w:val="24"/>
              </w:rPr>
            </w:pPr>
            <w:r w:rsidRPr="0027576F">
              <w:rPr>
                <w:rFonts w:ascii="Times New Roman" w:hAnsi="Times New Roman"/>
                <w:b/>
                <w:bCs/>
              </w:rPr>
              <w:t>Наименование разделов и тем</w:t>
            </w:r>
          </w:p>
        </w:tc>
        <w:tc>
          <w:tcPr>
            <w:tcW w:w="7371" w:type="dxa"/>
            <w:gridSpan w:val="2"/>
            <w:vAlign w:val="center"/>
          </w:tcPr>
          <w:p w14:paraId="447B96F6" w14:textId="77777777" w:rsidR="0027576F" w:rsidRPr="0027576F" w:rsidRDefault="0027576F" w:rsidP="0027576F">
            <w:pPr>
              <w:spacing w:line="276" w:lineRule="auto"/>
              <w:jc w:val="center"/>
              <w:rPr>
                <w:rFonts w:ascii="Times New Roman" w:hAnsi="Times New Roman"/>
                <w:szCs w:val="24"/>
              </w:rPr>
            </w:pPr>
            <w:r w:rsidRPr="0027576F">
              <w:rPr>
                <w:rFonts w:ascii="Times New Roman" w:hAnsi="Times New Roman"/>
                <w:b/>
                <w:bCs/>
              </w:rPr>
              <w:t>Примерное содержание учебного материала, практических и лабораторных занятий</w:t>
            </w:r>
          </w:p>
        </w:tc>
      </w:tr>
      <w:tr w:rsidR="0027576F" w:rsidRPr="0027576F" w14:paraId="24B33EA7" w14:textId="77777777" w:rsidTr="00C25760">
        <w:tc>
          <w:tcPr>
            <w:tcW w:w="2552" w:type="dxa"/>
          </w:tcPr>
          <w:p w14:paraId="4A236347" w14:textId="77777777" w:rsidR="0027576F" w:rsidRPr="0027576F" w:rsidRDefault="0027576F" w:rsidP="0027576F">
            <w:pPr>
              <w:spacing w:line="276" w:lineRule="auto"/>
              <w:rPr>
                <w:rFonts w:ascii="Times New Roman" w:hAnsi="Times New Roman"/>
                <w:b/>
                <w:sz w:val="24"/>
                <w:szCs w:val="24"/>
              </w:rPr>
            </w:pPr>
            <w:r w:rsidRPr="0027576F">
              <w:rPr>
                <w:rFonts w:ascii="Times New Roman" w:hAnsi="Times New Roman"/>
                <w:b/>
                <w:sz w:val="24"/>
                <w:szCs w:val="24"/>
              </w:rPr>
              <w:t>1</w:t>
            </w:r>
          </w:p>
        </w:tc>
        <w:tc>
          <w:tcPr>
            <w:tcW w:w="7371" w:type="dxa"/>
            <w:gridSpan w:val="2"/>
          </w:tcPr>
          <w:p w14:paraId="4AA485F1" w14:textId="77777777" w:rsidR="0027576F" w:rsidRPr="0027576F" w:rsidRDefault="0027576F" w:rsidP="0027576F">
            <w:pPr>
              <w:spacing w:line="276" w:lineRule="auto"/>
              <w:rPr>
                <w:rFonts w:ascii="Times New Roman" w:hAnsi="Times New Roman"/>
                <w:b/>
                <w:sz w:val="24"/>
                <w:szCs w:val="24"/>
              </w:rPr>
            </w:pPr>
            <w:r w:rsidRPr="0027576F">
              <w:rPr>
                <w:rFonts w:ascii="Times New Roman" w:hAnsi="Times New Roman"/>
                <w:b/>
                <w:sz w:val="24"/>
                <w:szCs w:val="24"/>
              </w:rPr>
              <w:t>2</w:t>
            </w:r>
          </w:p>
        </w:tc>
      </w:tr>
      <w:tr w:rsidR="0027576F" w:rsidRPr="0027576F" w14:paraId="79A54684" w14:textId="77777777" w:rsidTr="00C25760">
        <w:tc>
          <w:tcPr>
            <w:tcW w:w="2552" w:type="dxa"/>
            <w:vMerge w:val="restart"/>
          </w:tcPr>
          <w:p w14:paraId="0B7746D1" w14:textId="77777777" w:rsidR="0027576F" w:rsidRPr="0027576F" w:rsidRDefault="0027576F" w:rsidP="0027576F">
            <w:pPr>
              <w:spacing w:line="276" w:lineRule="auto"/>
              <w:rPr>
                <w:rFonts w:ascii="Times New Roman" w:hAnsi="Times New Roman"/>
                <w:b/>
                <w:bCs/>
                <w:sz w:val="24"/>
                <w:szCs w:val="24"/>
              </w:rPr>
            </w:pPr>
            <w:r w:rsidRPr="0027576F">
              <w:rPr>
                <w:rFonts w:ascii="Times New Roman" w:hAnsi="Times New Roman"/>
                <w:b/>
                <w:bCs/>
                <w:sz w:val="24"/>
                <w:szCs w:val="24"/>
              </w:rPr>
              <w:t>Тема 1.</w:t>
            </w:r>
          </w:p>
          <w:p w14:paraId="79E4719A"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b/>
                <w:bCs/>
                <w:sz w:val="24"/>
                <w:szCs w:val="24"/>
              </w:rPr>
              <w:t>Теоретическая механика</w:t>
            </w:r>
          </w:p>
        </w:tc>
        <w:tc>
          <w:tcPr>
            <w:tcW w:w="7371" w:type="dxa"/>
            <w:gridSpan w:val="2"/>
          </w:tcPr>
          <w:p w14:paraId="4BE70B31"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b/>
                <w:bCs/>
                <w:sz w:val="24"/>
                <w:szCs w:val="24"/>
              </w:rPr>
              <w:t>Содержание учебного материала</w:t>
            </w:r>
          </w:p>
        </w:tc>
      </w:tr>
      <w:tr w:rsidR="0027576F" w:rsidRPr="0027576F" w14:paraId="19457C1F" w14:textId="77777777" w:rsidTr="00C25760">
        <w:tc>
          <w:tcPr>
            <w:tcW w:w="2552" w:type="dxa"/>
            <w:vMerge/>
          </w:tcPr>
          <w:p w14:paraId="548F2F7C" w14:textId="77777777" w:rsidR="0027576F" w:rsidRPr="0027576F" w:rsidRDefault="0027576F" w:rsidP="0027576F">
            <w:pPr>
              <w:spacing w:line="276" w:lineRule="auto"/>
              <w:rPr>
                <w:rFonts w:ascii="Times New Roman" w:hAnsi="Times New Roman"/>
                <w:sz w:val="24"/>
                <w:szCs w:val="24"/>
              </w:rPr>
            </w:pPr>
          </w:p>
        </w:tc>
        <w:tc>
          <w:tcPr>
            <w:tcW w:w="822" w:type="dxa"/>
          </w:tcPr>
          <w:p w14:paraId="141D99DE"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1</w:t>
            </w:r>
          </w:p>
        </w:tc>
        <w:tc>
          <w:tcPr>
            <w:tcW w:w="6549" w:type="dxa"/>
          </w:tcPr>
          <w:p w14:paraId="4EA489C0"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Основные понятия. Плоская система сходящихся сил. Силовой многоугольник. Геометрическое условие равновесия системы .Проекция силы на оси координат. Аналитическое определение равнодействующей системы</w:t>
            </w:r>
          </w:p>
        </w:tc>
      </w:tr>
      <w:tr w:rsidR="0027576F" w:rsidRPr="0027576F" w14:paraId="551C58D7" w14:textId="77777777" w:rsidTr="00C25760">
        <w:tc>
          <w:tcPr>
            <w:tcW w:w="2552" w:type="dxa"/>
            <w:vMerge/>
          </w:tcPr>
          <w:p w14:paraId="19B75DEC" w14:textId="77777777" w:rsidR="0027576F" w:rsidRPr="0027576F" w:rsidRDefault="0027576F" w:rsidP="0027576F">
            <w:pPr>
              <w:spacing w:line="276" w:lineRule="auto"/>
              <w:rPr>
                <w:rFonts w:ascii="Times New Roman" w:hAnsi="Times New Roman"/>
                <w:sz w:val="24"/>
                <w:szCs w:val="24"/>
              </w:rPr>
            </w:pPr>
          </w:p>
        </w:tc>
        <w:tc>
          <w:tcPr>
            <w:tcW w:w="822" w:type="dxa"/>
          </w:tcPr>
          <w:p w14:paraId="2A9AE41A" w14:textId="77777777" w:rsidR="0027576F" w:rsidRPr="0027576F" w:rsidRDefault="0027576F" w:rsidP="0027576F">
            <w:pPr>
              <w:spacing w:line="276" w:lineRule="auto"/>
              <w:contextualSpacing/>
              <w:rPr>
                <w:rFonts w:ascii="Times New Roman" w:hAnsi="Times New Roman"/>
                <w:sz w:val="24"/>
                <w:szCs w:val="24"/>
              </w:rPr>
            </w:pPr>
            <w:r w:rsidRPr="0027576F">
              <w:rPr>
                <w:rFonts w:ascii="Times New Roman" w:hAnsi="Times New Roman"/>
                <w:sz w:val="24"/>
                <w:szCs w:val="24"/>
              </w:rPr>
              <w:t>2-3</w:t>
            </w:r>
          </w:p>
        </w:tc>
        <w:tc>
          <w:tcPr>
            <w:tcW w:w="6549" w:type="dxa"/>
          </w:tcPr>
          <w:p w14:paraId="132D8A39" w14:textId="77777777" w:rsidR="0027576F" w:rsidRPr="0027576F" w:rsidRDefault="0027576F" w:rsidP="0027576F">
            <w:pPr>
              <w:spacing w:line="276" w:lineRule="auto"/>
              <w:contextualSpacing/>
              <w:rPr>
                <w:rFonts w:ascii="Times New Roman" w:hAnsi="Times New Roman"/>
                <w:sz w:val="24"/>
                <w:szCs w:val="24"/>
              </w:rPr>
            </w:pPr>
            <w:r w:rsidRPr="0027576F">
              <w:rPr>
                <w:rFonts w:ascii="Times New Roman" w:hAnsi="Times New Roman"/>
                <w:sz w:val="24"/>
                <w:szCs w:val="24"/>
              </w:rPr>
              <w:t xml:space="preserve">Пара сил. Момент пары сил, величина, знак. Плоская система произвольно расположенных сил. Момент силы относительно точки. Главный вектор и главный момент. Уравнение равновесия плоской произвольной системы сил (три вида). Классификация нагрузок. Опоры и их реакции. Аналитическое определение опорных реакций балок, ферм, рам. </w:t>
            </w:r>
          </w:p>
        </w:tc>
      </w:tr>
      <w:tr w:rsidR="0027576F" w:rsidRPr="0027576F" w14:paraId="02FF4BE9" w14:textId="77777777" w:rsidTr="00C25760">
        <w:tc>
          <w:tcPr>
            <w:tcW w:w="2552" w:type="dxa"/>
            <w:vMerge/>
          </w:tcPr>
          <w:p w14:paraId="3B89096C" w14:textId="77777777" w:rsidR="0027576F" w:rsidRPr="0027576F" w:rsidRDefault="0027576F" w:rsidP="0027576F">
            <w:pPr>
              <w:spacing w:line="276" w:lineRule="auto"/>
              <w:rPr>
                <w:rFonts w:ascii="Times New Roman" w:hAnsi="Times New Roman"/>
                <w:sz w:val="24"/>
                <w:szCs w:val="24"/>
              </w:rPr>
            </w:pPr>
          </w:p>
        </w:tc>
        <w:tc>
          <w:tcPr>
            <w:tcW w:w="822" w:type="dxa"/>
          </w:tcPr>
          <w:p w14:paraId="133B3B7F" w14:textId="77777777" w:rsidR="0027576F" w:rsidRPr="0027576F" w:rsidRDefault="0027576F" w:rsidP="0027576F">
            <w:pPr>
              <w:spacing w:line="276" w:lineRule="auto"/>
              <w:contextualSpacing/>
              <w:rPr>
                <w:rFonts w:ascii="Times New Roman" w:hAnsi="Times New Roman"/>
                <w:sz w:val="24"/>
                <w:szCs w:val="24"/>
              </w:rPr>
            </w:pPr>
            <w:r w:rsidRPr="0027576F">
              <w:rPr>
                <w:rFonts w:ascii="Times New Roman" w:hAnsi="Times New Roman"/>
                <w:sz w:val="24"/>
                <w:szCs w:val="24"/>
              </w:rPr>
              <w:t>4</w:t>
            </w:r>
          </w:p>
        </w:tc>
        <w:tc>
          <w:tcPr>
            <w:tcW w:w="6549" w:type="dxa"/>
          </w:tcPr>
          <w:p w14:paraId="626620A5" w14:textId="77777777" w:rsidR="0027576F" w:rsidRPr="0027576F" w:rsidRDefault="0027576F" w:rsidP="0027576F">
            <w:pPr>
              <w:spacing w:line="276" w:lineRule="auto"/>
              <w:contextualSpacing/>
              <w:rPr>
                <w:rFonts w:ascii="Times New Roman" w:hAnsi="Times New Roman"/>
                <w:sz w:val="24"/>
                <w:szCs w:val="24"/>
              </w:rPr>
            </w:pPr>
            <w:r w:rsidRPr="0027576F">
              <w:rPr>
                <w:rFonts w:ascii="Times New Roman" w:hAnsi="Times New Roman"/>
                <w:sz w:val="24"/>
                <w:szCs w:val="24"/>
              </w:rPr>
              <w:t>Пространственная система сил. Параллелепипед сил. Равнодействующая пространственной системы сходящихся сил. Проекция силы на три взаимно-перпендикулярные оси. Геометрические и аналитические условия равновесия пространственной системы сходящихся сил</w:t>
            </w:r>
          </w:p>
        </w:tc>
      </w:tr>
      <w:tr w:rsidR="0027576F" w:rsidRPr="0027576F" w14:paraId="37446A18" w14:textId="77777777" w:rsidTr="00C25760">
        <w:tc>
          <w:tcPr>
            <w:tcW w:w="2552" w:type="dxa"/>
            <w:vMerge/>
          </w:tcPr>
          <w:p w14:paraId="170FE7B0" w14:textId="77777777" w:rsidR="0027576F" w:rsidRPr="0027576F" w:rsidRDefault="0027576F" w:rsidP="0027576F">
            <w:pPr>
              <w:spacing w:line="276" w:lineRule="auto"/>
              <w:rPr>
                <w:rFonts w:ascii="Times New Roman" w:hAnsi="Times New Roman"/>
                <w:sz w:val="24"/>
                <w:szCs w:val="24"/>
              </w:rPr>
            </w:pPr>
          </w:p>
        </w:tc>
        <w:tc>
          <w:tcPr>
            <w:tcW w:w="822" w:type="dxa"/>
          </w:tcPr>
          <w:p w14:paraId="58380DB3"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5</w:t>
            </w:r>
          </w:p>
        </w:tc>
        <w:tc>
          <w:tcPr>
            <w:tcW w:w="6549" w:type="dxa"/>
          </w:tcPr>
          <w:p w14:paraId="797276CC"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Центр тяжести тела. Координаты центра параллельных сил. Координаты центра тяжести плоской фигуры. Статический момент площади плоской фигуры относительно оси: определение, единицы измерения, способ вычисления, свойства. Центры тяжести простых геометрических фигур и фигур, имеющих ось симметрии.</w:t>
            </w:r>
          </w:p>
        </w:tc>
      </w:tr>
      <w:tr w:rsidR="0027576F" w:rsidRPr="0027576F" w14:paraId="543E5C62" w14:textId="77777777" w:rsidTr="00C25760">
        <w:tc>
          <w:tcPr>
            <w:tcW w:w="2552" w:type="dxa"/>
            <w:vMerge/>
          </w:tcPr>
          <w:p w14:paraId="56A6E978" w14:textId="77777777" w:rsidR="0027576F" w:rsidRPr="0027576F" w:rsidRDefault="0027576F" w:rsidP="0027576F">
            <w:pPr>
              <w:spacing w:line="276" w:lineRule="auto"/>
              <w:rPr>
                <w:rFonts w:ascii="Times New Roman" w:hAnsi="Times New Roman"/>
                <w:sz w:val="24"/>
                <w:szCs w:val="24"/>
              </w:rPr>
            </w:pPr>
          </w:p>
        </w:tc>
        <w:tc>
          <w:tcPr>
            <w:tcW w:w="822" w:type="dxa"/>
          </w:tcPr>
          <w:p w14:paraId="5C5776C3"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6</w:t>
            </w:r>
          </w:p>
        </w:tc>
        <w:tc>
          <w:tcPr>
            <w:tcW w:w="6549" w:type="dxa"/>
          </w:tcPr>
          <w:p w14:paraId="2273EC56"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Устойчивость равновесия. Устойчивое, неустойчивое и безразличное равновесие твердого тела. Условие равновесия твердого тела, имеющего неподвижную точку или ось вращения. Условие равновесия тела, имеющего опорную плоскость. Момент опрокидывающий и момент устойчивости Коэффициент устойчивости.</w:t>
            </w:r>
          </w:p>
        </w:tc>
      </w:tr>
      <w:tr w:rsidR="0027576F" w:rsidRPr="0027576F" w14:paraId="23210381" w14:textId="77777777" w:rsidTr="00C25760">
        <w:tc>
          <w:tcPr>
            <w:tcW w:w="2552" w:type="dxa"/>
            <w:vMerge/>
          </w:tcPr>
          <w:p w14:paraId="776AFDD4" w14:textId="77777777" w:rsidR="0027576F" w:rsidRPr="0027576F" w:rsidRDefault="0027576F" w:rsidP="0027576F">
            <w:pPr>
              <w:spacing w:line="276" w:lineRule="auto"/>
              <w:rPr>
                <w:rFonts w:ascii="Times New Roman" w:hAnsi="Times New Roman"/>
                <w:sz w:val="24"/>
                <w:szCs w:val="24"/>
              </w:rPr>
            </w:pPr>
          </w:p>
        </w:tc>
        <w:tc>
          <w:tcPr>
            <w:tcW w:w="7371" w:type="dxa"/>
            <w:gridSpan w:val="2"/>
          </w:tcPr>
          <w:p w14:paraId="5E98B33D" w14:textId="77777777" w:rsidR="0027576F" w:rsidRPr="0027576F" w:rsidRDefault="0027576F" w:rsidP="0027576F">
            <w:pPr>
              <w:spacing w:line="276" w:lineRule="auto"/>
              <w:jc w:val="both"/>
              <w:rPr>
                <w:rFonts w:ascii="Times New Roman" w:hAnsi="Times New Roman"/>
                <w:b/>
                <w:i/>
                <w:sz w:val="24"/>
                <w:szCs w:val="24"/>
              </w:rPr>
            </w:pPr>
            <w:r w:rsidRPr="0027576F">
              <w:rPr>
                <w:rFonts w:ascii="Times New Roman" w:hAnsi="Times New Roman"/>
                <w:b/>
                <w:bCs/>
                <w:sz w:val="24"/>
                <w:szCs w:val="24"/>
              </w:rPr>
              <w:t>В том числе практических занятий и лабораторных работ</w:t>
            </w:r>
          </w:p>
        </w:tc>
      </w:tr>
      <w:tr w:rsidR="0027576F" w:rsidRPr="0027576F" w14:paraId="32BB9052" w14:textId="77777777" w:rsidTr="00C25760">
        <w:tc>
          <w:tcPr>
            <w:tcW w:w="2552" w:type="dxa"/>
            <w:vMerge/>
          </w:tcPr>
          <w:p w14:paraId="44902542" w14:textId="77777777" w:rsidR="0027576F" w:rsidRPr="0027576F" w:rsidRDefault="0027576F" w:rsidP="0027576F">
            <w:pPr>
              <w:spacing w:line="276" w:lineRule="auto"/>
              <w:rPr>
                <w:rFonts w:ascii="Times New Roman" w:hAnsi="Times New Roman"/>
                <w:sz w:val="24"/>
                <w:szCs w:val="24"/>
              </w:rPr>
            </w:pPr>
          </w:p>
        </w:tc>
        <w:tc>
          <w:tcPr>
            <w:tcW w:w="822" w:type="dxa"/>
          </w:tcPr>
          <w:p w14:paraId="68F2340F"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1</w:t>
            </w:r>
          </w:p>
        </w:tc>
        <w:tc>
          <w:tcPr>
            <w:tcW w:w="6549" w:type="dxa"/>
          </w:tcPr>
          <w:p w14:paraId="2EC4108C"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Практическое занятие № 1. Решение задач на определение равнодействующей</w:t>
            </w:r>
          </w:p>
        </w:tc>
      </w:tr>
      <w:tr w:rsidR="0027576F" w:rsidRPr="0027576F" w14:paraId="37C4F578" w14:textId="77777777" w:rsidTr="00C25760">
        <w:tc>
          <w:tcPr>
            <w:tcW w:w="2552" w:type="dxa"/>
            <w:vMerge/>
          </w:tcPr>
          <w:p w14:paraId="609C5BE0" w14:textId="77777777" w:rsidR="0027576F" w:rsidRPr="0027576F" w:rsidRDefault="0027576F" w:rsidP="0027576F">
            <w:pPr>
              <w:spacing w:line="276" w:lineRule="auto"/>
              <w:rPr>
                <w:rFonts w:ascii="Times New Roman" w:hAnsi="Times New Roman"/>
                <w:sz w:val="24"/>
                <w:szCs w:val="24"/>
              </w:rPr>
            </w:pPr>
          </w:p>
        </w:tc>
        <w:tc>
          <w:tcPr>
            <w:tcW w:w="822" w:type="dxa"/>
          </w:tcPr>
          <w:p w14:paraId="697D8227"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2</w:t>
            </w:r>
          </w:p>
        </w:tc>
        <w:tc>
          <w:tcPr>
            <w:tcW w:w="6549" w:type="dxa"/>
          </w:tcPr>
          <w:p w14:paraId="0EF713F2"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Практическое занятие № 2. Решение задач на определение усилий в стержнях.</w:t>
            </w:r>
          </w:p>
        </w:tc>
      </w:tr>
      <w:tr w:rsidR="0027576F" w:rsidRPr="0027576F" w14:paraId="358B37FD" w14:textId="77777777" w:rsidTr="00C25760">
        <w:tc>
          <w:tcPr>
            <w:tcW w:w="2552" w:type="dxa"/>
            <w:vMerge/>
          </w:tcPr>
          <w:p w14:paraId="1A09CC2C" w14:textId="77777777" w:rsidR="0027576F" w:rsidRPr="0027576F" w:rsidRDefault="0027576F" w:rsidP="0027576F">
            <w:pPr>
              <w:spacing w:line="276" w:lineRule="auto"/>
              <w:rPr>
                <w:rFonts w:ascii="Times New Roman" w:hAnsi="Times New Roman"/>
                <w:sz w:val="24"/>
                <w:szCs w:val="24"/>
              </w:rPr>
            </w:pPr>
          </w:p>
        </w:tc>
        <w:tc>
          <w:tcPr>
            <w:tcW w:w="822" w:type="dxa"/>
          </w:tcPr>
          <w:p w14:paraId="04EA63B8"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3</w:t>
            </w:r>
          </w:p>
        </w:tc>
        <w:tc>
          <w:tcPr>
            <w:tcW w:w="6549" w:type="dxa"/>
          </w:tcPr>
          <w:p w14:paraId="2F003202"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 xml:space="preserve">Практическое занятие № 3. Решение задач на определение опорных реакций в однопролетных балках </w:t>
            </w:r>
          </w:p>
        </w:tc>
      </w:tr>
      <w:tr w:rsidR="0027576F" w:rsidRPr="0027576F" w14:paraId="59077B0C" w14:textId="77777777" w:rsidTr="00C25760">
        <w:tc>
          <w:tcPr>
            <w:tcW w:w="2552" w:type="dxa"/>
            <w:vMerge/>
          </w:tcPr>
          <w:p w14:paraId="38EFC6C4" w14:textId="77777777" w:rsidR="0027576F" w:rsidRPr="0027576F" w:rsidRDefault="0027576F" w:rsidP="0027576F">
            <w:pPr>
              <w:spacing w:line="276" w:lineRule="auto"/>
              <w:rPr>
                <w:rFonts w:ascii="Times New Roman" w:hAnsi="Times New Roman"/>
                <w:sz w:val="24"/>
                <w:szCs w:val="24"/>
              </w:rPr>
            </w:pPr>
          </w:p>
        </w:tc>
        <w:tc>
          <w:tcPr>
            <w:tcW w:w="822" w:type="dxa"/>
          </w:tcPr>
          <w:p w14:paraId="61A92F95"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4</w:t>
            </w:r>
          </w:p>
        </w:tc>
        <w:tc>
          <w:tcPr>
            <w:tcW w:w="6549" w:type="dxa"/>
          </w:tcPr>
          <w:p w14:paraId="329353ED"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 xml:space="preserve">Практическое занятие № 3. Решение задач на определение опорных реакций в однопролетных балках </w:t>
            </w:r>
          </w:p>
        </w:tc>
      </w:tr>
      <w:tr w:rsidR="0027576F" w:rsidRPr="0027576F" w14:paraId="010559EF" w14:textId="77777777" w:rsidTr="00C25760">
        <w:tc>
          <w:tcPr>
            <w:tcW w:w="2552" w:type="dxa"/>
            <w:vMerge/>
          </w:tcPr>
          <w:p w14:paraId="0F084DEF" w14:textId="77777777" w:rsidR="0027576F" w:rsidRPr="0027576F" w:rsidRDefault="0027576F" w:rsidP="0027576F">
            <w:pPr>
              <w:spacing w:line="276" w:lineRule="auto"/>
              <w:rPr>
                <w:rFonts w:ascii="Times New Roman" w:hAnsi="Times New Roman"/>
                <w:sz w:val="24"/>
                <w:szCs w:val="24"/>
              </w:rPr>
            </w:pPr>
          </w:p>
        </w:tc>
        <w:tc>
          <w:tcPr>
            <w:tcW w:w="822" w:type="dxa"/>
          </w:tcPr>
          <w:p w14:paraId="4CA283BE"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5</w:t>
            </w:r>
          </w:p>
        </w:tc>
        <w:tc>
          <w:tcPr>
            <w:tcW w:w="6549" w:type="dxa"/>
          </w:tcPr>
          <w:p w14:paraId="11A4F987"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Практическое занятие № 5. Решение задач на определение положения центра тяжести в сложных фигурах</w:t>
            </w:r>
          </w:p>
        </w:tc>
      </w:tr>
      <w:tr w:rsidR="0027576F" w:rsidRPr="0027576F" w14:paraId="62C89861" w14:textId="77777777" w:rsidTr="00C25760">
        <w:tc>
          <w:tcPr>
            <w:tcW w:w="2552" w:type="dxa"/>
            <w:vMerge/>
          </w:tcPr>
          <w:p w14:paraId="4557C78B" w14:textId="77777777" w:rsidR="0027576F" w:rsidRPr="0027576F" w:rsidRDefault="0027576F" w:rsidP="0027576F">
            <w:pPr>
              <w:spacing w:line="276" w:lineRule="auto"/>
              <w:rPr>
                <w:rFonts w:ascii="Times New Roman" w:hAnsi="Times New Roman"/>
                <w:sz w:val="24"/>
                <w:szCs w:val="24"/>
              </w:rPr>
            </w:pPr>
          </w:p>
        </w:tc>
        <w:tc>
          <w:tcPr>
            <w:tcW w:w="822" w:type="dxa"/>
          </w:tcPr>
          <w:p w14:paraId="538EEF4C" w14:textId="77777777" w:rsidR="0027576F" w:rsidRPr="0027576F" w:rsidRDefault="0027576F" w:rsidP="0027576F">
            <w:pPr>
              <w:tabs>
                <w:tab w:val="left" w:pos="173"/>
              </w:tabs>
              <w:spacing w:line="276" w:lineRule="auto"/>
              <w:contextualSpacing/>
              <w:rPr>
                <w:rFonts w:ascii="Times New Roman" w:hAnsi="Times New Roman"/>
                <w:sz w:val="24"/>
                <w:szCs w:val="24"/>
              </w:rPr>
            </w:pPr>
          </w:p>
        </w:tc>
        <w:tc>
          <w:tcPr>
            <w:tcW w:w="6549" w:type="dxa"/>
            <w:tcBorders>
              <w:top w:val="single" w:sz="4" w:space="0" w:color="auto"/>
              <w:left w:val="single" w:sz="4" w:space="0" w:color="000000"/>
            </w:tcBorders>
            <w:vAlign w:val="center"/>
          </w:tcPr>
          <w:p w14:paraId="2D7F06B6" w14:textId="77777777" w:rsidR="0027576F" w:rsidRPr="0027576F" w:rsidRDefault="0027576F" w:rsidP="0027576F">
            <w:pPr>
              <w:rPr>
                <w:rFonts w:ascii="Times New Roman" w:hAnsi="Times New Roman"/>
                <w:b/>
                <w:bCs/>
              </w:rPr>
            </w:pPr>
            <w:r w:rsidRPr="0027576F">
              <w:rPr>
                <w:rFonts w:ascii="Times New Roman" w:hAnsi="Times New Roman"/>
                <w:b/>
                <w:bCs/>
              </w:rPr>
              <w:t>В том числе самостоятельная работа обучающихся</w:t>
            </w:r>
          </w:p>
          <w:p w14:paraId="7D312E42" w14:textId="77777777" w:rsidR="0027576F" w:rsidRPr="0027576F" w:rsidRDefault="0027576F" w:rsidP="0027576F">
            <w:pPr>
              <w:tabs>
                <w:tab w:val="left" w:pos="173"/>
              </w:tabs>
              <w:spacing w:line="276" w:lineRule="auto"/>
              <w:contextualSpacing/>
              <w:rPr>
                <w:rFonts w:ascii="Times New Roman" w:hAnsi="Times New Roman"/>
                <w:sz w:val="24"/>
                <w:szCs w:val="24"/>
              </w:rPr>
            </w:pPr>
            <w:r w:rsidRPr="0027576F">
              <w:rPr>
                <w:rFonts w:ascii="Times New Roman" w:hAnsi="Times New Roman"/>
                <w:bCs/>
                <w:i/>
                <w:sz w:val="20"/>
              </w:rPr>
              <w:t>Необходимость и тематика определяются образовательной организацией</w:t>
            </w:r>
          </w:p>
        </w:tc>
      </w:tr>
      <w:tr w:rsidR="0027576F" w:rsidRPr="0027576F" w14:paraId="0D1ACF9A" w14:textId="77777777" w:rsidTr="00C25760">
        <w:tc>
          <w:tcPr>
            <w:tcW w:w="2552" w:type="dxa"/>
            <w:vMerge w:val="restart"/>
          </w:tcPr>
          <w:p w14:paraId="448AAB90" w14:textId="77777777" w:rsidR="0027576F" w:rsidRPr="0027576F" w:rsidRDefault="0027576F" w:rsidP="0027576F">
            <w:pPr>
              <w:spacing w:line="276" w:lineRule="auto"/>
              <w:rPr>
                <w:rFonts w:ascii="Times New Roman" w:hAnsi="Times New Roman"/>
                <w:b/>
                <w:bCs/>
                <w:sz w:val="24"/>
                <w:szCs w:val="24"/>
              </w:rPr>
            </w:pPr>
            <w:r w:rsidRPr="0027576F">
              <w:rPr>
                <w:rFonts w:ascii="Times New Roman" w:hAnsi="Times New Roman"/>
                <w:b/>
                <w:bCs/>
                <w:sz w:val="24"/>
                <w:szCs w:val="24"/>
              </w:rPr>
              <w:t>Тема 2.</w:t>
            </w:r>
          </w:p>
          <w:p w14:paraId="16E4837D"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b/>
                <w:sz w:val="24"/>
                <w:szCs w:val="24"/>
              </w:rPr>
              <w:t>Сопротивление материалов</w:t>
            </w:r>
          </w:p>
        </w:tc>
        <w:tc>
          <w:tcPr>
            <w:tcW w:w="7371" w:type="dxa"/>
            <w:gridSpan w:val="2"/>
          </w:tcPr>
          <w:p w14:paraId="57951386"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b/>
                <w:bCs/>
                <w:sz w:val="24"/>
                <w:szCs w:val="24"/>
              </w:rPr>
              <w:t>Содержание учебного материала</w:t>
            </w:r>
          </w:p>
        </w:tc>
      </w:tr>
      <w:tr w:rsidR="0027576F" w:rsidRPr="0027576F" w14:paraId="7EA2AD20" w14:textId="77777777" w:rsidTr="00C25760">
        <w:tc>
          <w:tcPr>
            <w:tcW w:w="2552" w:type="dxa"/>
            <w:vMerge/>
          </w:tcPr>
          <w:p w14:paraId="589B0B34" w14:textId="77777777" w:rsidR="0027576F" w:rsidRPr="0027576F" w:rsidRDefault="0027576F" w:rsidP="0027576F">
            <w:pPr>
              <w:spacing w:line="276" w:lineRule="auto"/>
              <w:rPr>
                <w:rFonts w:ascii="Times New Roman" w:hAnsi="Times New Roman"/>
                <w:sz w:val="24"/>
                <w:szCs w:val="24"/>
              </w:rPr>
            </w:pPr>
          </w:p>
        </w:tc>
        <w:tc>
          <w:tcPr>
            <w:tcW w:w="822" w:type="dxa"/>
          </w:tcPr>
          <w:p w14:paraId="4F09B5F0"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1-2</w:t>
            </w:r>
          </w:p>
        </w:tc>
        <w:tc>
          <w:tcPr>
            <w:tcW w:w="6549" w:type="dxa"/>
          </w:tcPr>
          <w:p w14:paraId="42958F2E"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Основные положения. Упругие и пластические деформации. Основные допущения и гипотезы. Нагрузки и их классификация. Геометрическая схематизация элементов сооружений. Метод сечений. Внутренние силовые факторы. Основные виды деформации бруса. Напряжение.</w:t>
            </w:r>
          </w:p>
        </w:tc>
      </w:tr>
      <w:tr w:rsidR="0027576F" w:rsidRPr="0027576F" w14:paraId="0FEBC4EF" w14:textId="77777777" w:rsidTr="00C25760">
        <w:tc>
          <w:tcPr>
            <w:tcW w:w="2552" w:type="dxa"/>
            <w:vMerge/>
          </w:tcPr>
          <w:p w14:paraId="41D8A786" w14:textId="77777777" w:rsidR="0027576F" w:rsidRPr="0027576F" w:rsidRDefault="0027576F" w:rsidP="0027576F">
            <w:pPr>
              <w:spacing w:line="276" w:lineRule="auto"/>
              <w:rPr>
                <w:rFonts w:ascii="Times New Roman" w:hAnsi="Times New Roman"/>
                <w:sz w:val="24"/>
                <w:szCs w:val="24"/>
              </w:rPr>
            </w:pPr>
          </w:p>
        </w:tc>
        <w:tc>
          <w:tcPr>
            <w:tcW w:w="822" w:type="dxa"/>
          </w:tcPr>
          <w:p w14:paraId="2F9FA61C"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3</w:t>
            </w:r>
          </w:p>
        </w:tc>
        <w:tc>
          <w:tcPr>
            <w:tcW w:w="6549" w:type="dxa"/>
          </w:tcPr>
          <w:p w14:paraId="1AB43F44"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Растяжение и сжатие. Продольная сила. Эпюра продольных сил. Нормальные напряжения. Эпюра нормальных напряжений. Закон Гука. Модуль продольной упругости. Определение перемещений поперечных сечений стержня. Расчеты на прочность.</w:t>
            </w:r>
          </w:p>
        </w:tc>
      </w:tr>
      <w:tr w:rsidR="0027576F" w:rsidRPr="0027576F" w14:paraId="02DC3056" w14:textId="77777777" w:rsidTr="00C25760">
        <w:tc>
          <w:tcPr>
            <w:tcW w:w="2552" w:type="dxa"/>
            <w:vMerge/>
          </w:tcPr>
          <w:p w14:paraId="62EEC543" w14:textId="77777777" w:rsidR="0027576F" w:rsidRPr="0027576F" w:rsidRDefault="0027576F" w:rsidP="0027576F">
            <w:pPr>
              <w:spacing w:line="276" w:lineRule="auto"/>
              <w:rPr>
                <w:rFonts w:ascii="Times New Roman" w:hAnsi="Times New Roman"/>
                <w:sz w:val="24"/>
                <w:szCs w:val="24"/>
              </w:rPr>
            </w:pPr>
          </w:p>
        </w:tc>
        <w:tc>
          <w:tcPr>
            <w:tcW w:w="822" w:type="dxa"/>
          </w:tcPr>
          <w:p w14:paraId="7D127D45"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4</w:t>
            </w:r>
          </w:p>
        </w:tc>
        <w:tc>
          <w:tcPr>
            <w:tcW w:w="6549" w:type="dxa"/>
          </w:tcPr>
          <w:p w14:paraId="495CA96A"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Практические расчеты на срез и смятие. Основные расчетные предпосылки и расчетные формулы. Расчетные сопротивления на срез и смятие. Примеры расчета заклепочных, болтовых, сварных соединений.</w:t>
            </w:r>
          </w:p>
        </w:tc>
      </w:tr>
      <w:tr w:rsidR="0027576F" w:rsidRPr="0027576F" w14:paraId="68311174" w14:textId="77777777" w:rsidTr="00C25760">
        <w:tc>
          <w:tcPr>
            <w:tcW w:w="2552" w:type="dxa"/>
            <w:vMerge/>
          </w:tcPr>
          <w:p w14:paraId="54370B23" w14:textId="77777777" w:rsidR="0027576F" w:rsidRPr="0027576F" w:rsidRDefault="0027576F" w:rsidP="0027576F">
            <w:pPr>
              <w:spacing w:line="276" w:lineRule="auto"/>
              <w:rPr>
                <w:rFonts w:ascii="Times New Roman" w:hAnsi="Times New Roman"/>
                <w:sz w:val="24"/>
                <w:szCs w:val="24"/>
              </w:rPr>
            </w:pPr>
          </w:p>
        </w:tc>
        <w:tc>
          <w:tcPr>
            <w:tcW w:w="822" w:type="dxa"/>
          </w:tcPr>
          <w:p w14:paraId="5EB32AE3"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5</w:t>
            </w:r>
          </w:p>
        </w:tc>
        <w:tc>
          <w:tcPr>
            <w:tcW w:w="6549" w:type="dxa"/>
          </w:tcPr>
          <w:p w14:paraId="1A8129E6"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Геометрические характеристики плоских сечений. Моменты инерции: осевой, полярный, центробежный. Главные оси и главные центральные моменты инерции. Моменты инерции простых сечений. Определение главных центральных моментов инерции сложных сечений.</w:t>
            </w:r>
          </w:p>
        </w:tc>
      </w:tr>
      <w:tr w:rsidR="0027576F" w:rsidRPr="0027576F" w14:paraId="30C5993E" w14:textId="77777777" w:rsidTr="00C25760">
        <w:tc>
          <w:tcPr>
            <w:tcW w:w="2552" w:type="dxa"/>
            <w:vMerge/>
          </w:tcPr>
          <w:p w14:paraId="3D77721F" w14:textId="77777777" w:rsidR="0027576F" w:rsidRPr="0027576F" w:rsidRDefault="0027576F" w:rsidP="0027576F">
            <w:pPr>
              <w:spacing w:line="276" w:lineRule="auto"/>
              <w:rPr>
                <w:rFonts w:ascii="Times New Roman" w:hAnsi="Times New Roman"/>
                <w:sz w:val="24"/>
                <w:szCs w:val="24"/>
              </w:rPr>
            </w:pPr>
          </w:p>
        </w:tc>
        <w:tc>
          <w:tcPr>
            <w:tcW w:w="822" w:type="dxa"/>
          </w:tcPr>
          <w:p w14:paraId="2A61E714"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6</w:t>
            </w:r>
          </w:p>
        </w:tc>
        <w:tc>
          <w:tcPr>
            <w:tcW w:w="6549" w:type="dxa"/>
          </w:tcPr>
          <w:p w14:paraId="08EABF9D"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Поперечный изгиб прямого бруса. Внутренние силовые факторы в поперечном сечении бруса: поперечная сила и изгибающий момент. Построение эпюр поперечных сил и изгибающих моментов. Нормальные напряжения, эпюра нормальных напряжений. Касательные напряжения. Моменты сопротивления. Расчеты балок на прочность.</w:t>
            </w:r>
          </w:p>
        </w:tc>
      </w:tr>
      <w:tr w:rsidR="0027576F" w:rsidRPr="0027576F" w14:paraId="3419A79E" w14:textId="77777777" w:rsidTr="00C25760">
        <w:tc>
          <w:tcPr>
            <w:tcW w:w="2552" w:type="dxa"/>
            <w:vMerge/>
          </w:tcPr>
          <w:p w14:paraId="2794A3A3" w14:textId="77777777" w:rsidR="0027576F" w:rsidRPr="0027576F" w:rsidRDefault="0027576F" w:rsidP="0027576F">
            <w:pPr>
              <w:spacing w:line="276" w:lineRule="auto"/>
              <w:rPr>
                <w:rFonts w:ascii="Times New Roman" w:hAnsi="Times New Roman"/>
                <w:sz w:val="24"/>
                <w:szCs w:val="24"/>
              </w:rPr>
            </w:pPr>
          </w:p>
        </w:tc>
        <w:tc>
          <w:tcPr>
            <w:tcW w:w="822" w:type="dxa"/>
          </w:tcPr>
          <w:p w14:paraId="0C565BF7"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7</w:t>
            </w:r>
          </w:p>
        </w:tc>
        <w:tc>
          <w:tcPr>
            <w:tcW w:w="6549" w:type="dxa"/>
          </w:tcPr>
          <w:p w14:paraId="6812CB99"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Сдвиг и кручение бруса круглого сечения. Чистый сдвиг. Деформация сдвига. Закон Гука для сдвига. Модуль сдвига. Крутящий момент. Эпюры крутящих моментов. Условия прочности и жесткости при кручении.</w:t>
            </w:r>
          </w:p>
        </w:tc>
      </w:tr>
      <w:tr w:rsidR="0027576F" w:rsidRPr="0027576F" w14:paraId="0A153157" w14:textId="77777777" w:rsidTr="00C25760">
        <w:tc>
          <w:tcPr>
            <w:tcW w:w="2552" w:type="dxa"/>
            <w:vMerge/>
          </w:tcPr>
          <w:p w14:paraId="5740159D" w14:textId="77777777" w:rsidR="0027576F" w:rsidRPr="0027576F" w:rsidRDefault="0027576F" w:rsidP="0027576F">
            <w:pPr>
              <w:spacing w:line="276" w:lineRule="auto"/>
              <w:rPr>
                <w:rFonts w:ascii="Times New Roman" w:hAnsi="Times New Roman"/>
                <w:sz w:val="24"/>
                <w:szCs w:val="24"/>
              </w:rPr>
            </w:pPr>
          </w:p>
        </w:tc>
        <w:tc>
          <w:tcPr>
            <w:tcW w:w="822" w:type="dxa"/>
          </w:tcPr>
          <w:p w14:paraId="508A113C"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8</w:t>
            </w:r>
          </w:p>
        </w:tc>
        <w:tc>
          <w:tcPr>
            <w:tcW w:w="6549" w:type="dxa"/>
          </w:tcPr>
          <w:p w14:paraId="5BC40589" w14:textId="77777777" w:rsidR="0027576F" w:rsidRPr="0027576F" w:rsidRDefault="0027576F" w:rsidP="0027576F">
            <w:pPr>
              <w:spacing w:line="276" w:lineRule="auto"/>
              <w:jc w:val="both"/>
              <w:rPr>
                <w:rFonts w:ascii="Times New Roman" w:hAnsi="Times New Roman"/>
                <w:sz w:val="24"/>
                <w:szCs w:val="24"/>
              </w:rPr>
            </w:pPr>
            <w:r w:rsidRPr="0027576F">
              <w:rPr>
                <w:rFonts w:ascii="Times New Roman" w:hAnsi="Times New Roman"/>
                <w:sz w:val="24"/>
                <w:szCs w:val="24"/>
              </w:rPr>
              <w:t>Устойчивость центрально-сжатых стержней. Устойчивые и неустойчивые формы равновесия. Продольный изгиб. Критическая сила. Критическое напряжение. Гибкость стержня. Расчет центрально-сжатых стержней на устойчивость.</w:t>
            </w:r>
          </w:p>
        </w:tc>
      </w:tr>
      <w:tr w:rsidR="0027576F" w:rsidRPr="0027576F" w14:paraId="66A3C533" w14:textId="77777777" w:rsidTr="00C25760">
        <w:tc>
          <w:tcPr>
            <w:tcW w:w="2552" w:type="dxa"/>
            <w:vMerge/>
          </w:tcPr>
          <w:p w14:paraId="6A127E8A" w14:textId="77777777" w:rsidR="0027576F" w:rsidRPr="0027576F" w:rsidRDefault="0027576F" w:rsidP="0027576F">
            <w:pPr>
              <w:spacing w:line="276" w:lineRule="auto"/>
              <w:rPr>
                <w:rFonts w:ascii="Times New Roman" w:hAnsi="Times New Roman"/>
                <w:sz w:val="24"/>
                <w:szCs w:val="24"/>
              </w:rPr>
            </w:pPr>
          </w:p>
        </w:tc>
        <w:tc>
          <w:tcPr>
            <w:tcW w:w="7371" w:type="dxa"/>
            <w:gridSpan w:val="2"/>
          </w:tcPr>
          <w:p w14:paraId="628D6D37"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b/>
                <w:bCs/>
                <w:sz w:val="24"/>
                <w:szCs w:val="24"/>
              </w:rPr>
              <w:t>В том числе практических занятий и лабораторных работ</w:t>
            </w:r>
          </w:p>
        </w:tc>
      </w:tr>
      <w:tr w:rsidR="0027576F" w:rsidRPr="0027576F" w14:paraId="0640FC84" w14:textId="77777777" w:rsidTr="00C25760">
        <w:tc>
          <w:tcPr>
            <w:tcW w:w="2552" w:type="dxa"/>
            <w:vMerge/>
          </w:tcPr>
          <w:p w14:paraId="33D116C9" w14:textId="77777777" w:rsidR="0027576F" w:rsidRPr="0027576F" w:rsidRDefault="0027576F" w:rsidP="0027576F">
            <w:pPr>
              <w:spacing w:line="276" w:lineRule="auto"/>
              <w:rPr>
                <w:rFonts w:ascii="Times New Roman" w:hAnsi="Times New Roman"/>
                <w:sz w:val="24"/>
                <w:szCs w:val="24"/>
              </w:rPr>
            </w:pPr>
          </w:p>
        </w:tc>
        <w:tc>
          <w:tcPr>
            <w:tcW w:w="822" w:type="dxa"/>
          </w:tcPr>
          <w:p w14:paraId="7763EE04"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1</w:t>
            </w:r>
          </w:p>
        </w:tc>
        <w:tc>
          <w:tcPr>
            <w:tcW w:w="6549" w:type="dxa"/>
          </w:tcPr>
          <w:p w14:paraId="4FAEF6DB"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Практическое занятие № 7. Решение задач на определение продольной силы и нормального напряжения и построение эпюр.</w:t>
            </w:r>
          </w:p>
        </w:tc>
      </w:tr>
      <w:tr w:rsidR="0027576F" w:rsidRPr="0027576F" w14:paraId="61E45181" w14:textId="77777777" w:rsidTr="00C25760">
        <w:tc>
          <w:tcPr>
            <w:tcW w:w="2552" w:type="dxa"/>
            <w:vMerge/>
          </w:tcPr>
          <w:p w14:paraId="0623F5F9" w14:textId="77777777" w:rsidR="0027576F" w:rsidRPr="0027576F" w:rsidRDefault="0027576F" w:rsidP="0027576F">
            <w:pPr>
              <w:spacing w:line="276" w:lineRule="auto"/>
              <w:rPr>
                <w:rFonts w:ascii="Times New Roman" w:hAnsi="Times New Roman"/>
                <w:sz w:val="24"/>
                <w:szCs w:val="24"/>
              </w:rPr>
            </w:pPr>
          </w:p>
        </w:tc>
        <w:tc>
          <w:tcPr>
            <w:tcW w:w="822" w:type="dxa"/>
          </w:tcPr>
          <w:p w14:paraId="2CA016C4"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2</w:t>
            </w:r>
          </w:p>
        </w:tc>
        <w:tc>
          <w:tcPr>
            <w:tcW w:w="6549" w:type="dxa"/>
          </w:tcPr>
          <w:p w14:paraId="149637B8"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Практическое занятие № 8.Решение задач на определение удлинения</w:t>
            </w:r>
          </w:p>
        </w:tc>
      </w:tr>
      <w:tr w:rsidR="0027576F" w:rsidRPr="0027576F" w14:paraId="7CEB5858" w14:textId="77777777" w:rsidTr="00C25760">
        <w:trPr>
          <w:trHeight w:val="621"/>
        </w:trPr>
        <w:tc>
          <w:tcPr>
            <w:tcW w:w="2552" w:type="dxa"/>
            <w:vMerge/>
          </w:tcPr>
          <w:p w14:paraId="0F179C88" w14:textId="77777777" w:rsidR="0027576F" w:rsidRPr="0027576F" w:rsidRDefault="0027576F" w:rsidP="0027576F">
            <w:pPr>
              <w:spacing w:line="276" w:lineRule="auto"/>
              <w:rPr>
                <w:rFonts w:ascii="Times New Roman" w:hAnsi="Times New Roman"/>
                <w:sz w:val="24"/>
                <w:szCs w:val="24"/>
              </w:rPr>
            </w:pPr>
          </w:p>
        </w:tc>
        <w:tc>
          <w:tcPr>
            <w:tcW w:w="822" w:type="dxa"/>
          </w:tcPr>
          <w:p w14:paraId="17DCB8A5"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3</w:t>
            </w:r>
          </w:p>
        </w:tc>
        <w:tc>
          <w:tcPr>
            <w:tcW w:w="6549" w:type="dxa"/>
          </w:tcPr>
          <w:p w14:paraId="09A43E01"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Практическое занятие № 9. Решение задач на расчет заклепочных, болтовых, сварных соединений</w:t>
            </w:r>
          </w:p>
        </w:tc>
      </w:tr>
      <w:tr w:rsidR="0027576F" w:rsidRPr="0027576F" w14:paraId="2428A0FB" w14:textId="77777777" w:rsidTr="00C25760">
        <w:tc>
          <w:tcPr>
            <w:tcW w:w="2552" w:type="dxa"/>
            <w:vMerge/>
          </w:tcPr>
          <w:p w14:paraId="6BA919B5" w14:textId="77777777" w:rsidR="0027576F" w:rsidRPr="0027576F" w:rsidRDefault="0027576F" w:rsidP="0027576F">
            <w:pPr>
              <w:spacing w:line="276" w:lineRule="auto"/>
              <w:rPr>
                <w:rFonts w:ascii="Times New Roman" w:hAnsi="Times New Roman"/>
                <w:sz w:val="24"/>
                <w:szCs w:val="24"/>
              </w:rPr>
            </w:pPr>
          </w:p>
        </w:tc>
        <w:tc>
          <w:tcPr>
            <w:tcW w:w="822" w:type="dxa"/>
          </w:tcPr>
          <w:p w14:paraId="514C2AC4"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4</w:t>
            </w:r>
          </w:p>
        </w:tc>
        <w:tc>
          <w:tcPr>
            <w:tcW w:w="6549" w:type="dxa"/>
          </w:tcPr>
          <w:p w14:paraId="72117E56"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Практическое занятие № 10.Решение задач на определение главных центральных моментов инерции сложных сечений</w:t>
            </w:r>
          </w:p>
        </w:tc>
      </w:tr>
      <w:tr w:rsidR="0027576F" w:rsidRPr="0027576F" w14:paraId="328D127A" w14:textId="77777777" w:rsidTr="00C25760">
        <w:tc>
          <w:tcPr>
            <w:tcW w:w="2552" w:type="dxa"/>
            <w:vMerge/>
          </w:tcPr>
          <w:p w14:paraId="45B47AD9" w14:textId="77777777" w:rsidR="0027576F" w:rsidRPr="0027576F" w:rsidRDefault="0027576F" w:rsidP="0027576F">
            <w:pPr>
              <w:spacing w:line="276" w:lineRule="auto"/>
              <w:rPr>
                <w:rFonts w:ascii="Times New Roman" w:hAnsi="Times New Roman"/>
                <w:sz w:val="24"/>
                <w:szCs w:val="24"/>
              </w:rPr>
            </w:pPr>
          </w:p>
        </w:tc>
        <w:tc>
          <w:tcPr>
            <w:tcW w:w="822" w:type="dxa"/>
          </w:tcPr>
          <w:p w14:paraId="37D9C37B"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5-6</w:t>
            </w:r>
          </w:p>
        </w:tc>
        <w:tc>
          <w:tcPr>
            <w:tcW w:w="6549" w:type="dxa"/>
          </w:tcPr>
          <w:p w14:paraId="382D07B2"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Практическое занятие № 11.Решение задач на построение эпюр поперечных сил и изгибающих моментов</w:t>
            </w:r>
          </w:p>
        </w:tc>
      </w:tr>
      <w:tr w:rsidR="0027576F" w:rsidRPr="0027576F" w14:paraId="06556FD1" w14:textId="77777777" w:rsidTr="00C25760">
        <w:tc>
          <w:tcPr>
            <w:tcW w:w="2552" w:type="dxa"/>
            <w:vMerge/>
          </w:tcPr>
          <w:p w14:paraId="690AB1DA" w14:textId="77777777" w:rsidR="0027576F" w:rsidRPr="0027576F" w:rsidRDefault="0027576F" w:rsidP="0027576F">
            <w:pPr>
              <w:spacing w:line="276" w:lineRule="auto"/>
              <w:rPr>
                <w:rFonts w:ascii="Times New Roman" w:hAnsi="Times New Roman"/>
                <w:sz w:val="24"/>
                <w:szCs w:val="24"/>
              </w:rPr>
            </w:pPr>
          </w:p>
        </w:tc>
        <w:tc>
          <w:tcPr>
            <w:tcW w:w="822" w:type="dxa"/>
          </w:tcPr>
          <w:p w14:paraId="5A55E8BC"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7-8</w:t>
            </w:r>
          </w:p>
        </w:tc>
        <w:tc>
          <w:tcPr>
            <w:tcW w:w="6549" w:type="dxa"/>
          </w:tcPr>
          <w:p w14:paraId="2CCE6DC2"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Практическое занятие № 12.Решение задач по расчету балок на прочность.</w:t>
            </w:r>
          </w:p>
        </w:tc>
      </w:tr>
      <w:tr w:rsidR="0027576F" w:rsidRPr="0027576F" w14:paraId="311849ED" w14:textId="77777777" w:rsidTr="00C25760">
        <w:tc>
          <w:tcPr>
            <w:tcW w:w="2552" w:type="dxa"/>
            <w:vMerge/>
          </w:tcPr>
          <w:p w14:paraId="16AF4B38" w14:textId="77777777" w:rsidR="0027576F" w:rsidRPr="0027576F" w:rsidRDefault="0027576F" w:rsidP="0027576F">
            <w:pPr>
              <w:spacing w:line="276" w:lineRule="auto"/>
              <w:rPr>
                <w:rFonts w:ascii="Times New Roman" w:hAnsi="Times New Roman"/>
                <w:sz w:val="24"/>
                <w:szCs w:val="24"/>
              </w:rPr>
            </w:pPr>
          </w:p>
        </w:tc>
        <w:tc>
          <w:tcPr>
            <w:tcW w:w="822" w:type="dxa"/>
          </w:tcPr>
          <w:p w14:paraId="5DE54FDA"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9</w:t>
            </w:r>
          </w:p>
        </w:tc>
        <w:tc>
          <w:tcPr>
            <w:tcW w:w="6549" w:type="dxa"/>
          </w:tcPr>
          <w:p w14:paraId="413533FD"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 xml:space="preserve">Практическое занятие № 13.Решение задач по расчету валов на прочность и </w:t>
            </w:r>
            <w:proofErr w:type="spellStart"/>
            <w:r w:rsidRPr="0027576F">
              <w:rPr>
                <w:rFonts w:ascii="Times New Roman" w:hAnsi="Times New Roman"/>
                <w:sz w:val="24"/>
                <w:szCs w:val="24"/>
              </w:rPr>
              <w:t>жёскость</w:t>
            </w:r>
            <w:proofErr w:type="spellEnd"/>
          </w:p>
        </w:tc>
      </w:tr>
      <w:tr w:rsidR="0027576F" w:rsidRPr="0027576F" w14:paraId="6A535463" w14:textId="77777777" w:rsidTr="00C25760">
        <w:tc>
          <w:tcPr>
            <w:tcW w:w="2552" w:type="dxa"/>
            <w:vMerge/>
          </w:tcPr>
          <w:p w14:paraId="0BD8DAD9" w14:textId="77777777" w:rsidR="0027576F" w:rsidRPr="0027576F" w:rsidRDefault="0027576F" w:rsidP="0027576F">
            <w:pPr>
              <w:spacing w:line="276" w:lineRule="auto"/>
              <w:rPr>
                <w:rFonts w:ascii="Times New Roman" w:hAnsi="Times New Roman"/>
                <w:sz w:val="24"/>
                <w:szCs w:val="24"/>
              </w:rPr>
            </w:pPr>
          </w:p>
        </w:tc>
        <w:tc>
          <w:tcPr>
            <w:tcW w:w="822" w:type="dxa"/>
          </w:tcPr>
          <w:p w14:paraId="195070D4"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10</w:t>
            </w:r>
          </w:p>
        </w:tc>
        <w:tc>
          <w:tcPr>
            <w:tcW w:w="6549" w:type="dxa"/>
          </w:tcPr>
          <w:p w14:paraId="3E053F1F"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Практическое занятие № 14.Решение задач по расчету на устойчивость.</w:t>
            </w:r>
          </w:p>
        </w:tc>
      </w:tr>
      <w:tr w:rsidR="0027576F" w:rsidRPr="0027576F" w14:paraId="0F2B0B33" w14:textId="77777777" w:rsidTr="00C25760">
        <w:tc>
          <w:tcPr>
            <w:tcW w:w="2552" w:type="dxa"/>
            <w:vMerge/>
          </w:tcPr>
          <w:p w14:paraId="19D948C9" w14:textId="77777777" w:rsidR="0027576F" w:rsidRPr="0027576F" w:rsidRDefault="0027576F" w:rsidP="0027576F">
            <w:pPr>
              <w:spacing w:line="276" w:lineRule="auto"/>
              <w:rPr>
                <w:rFonts w:ascii="Times New Roman" w:hAnsi="Times New Roman"/>
                <w:sz w:val="24"/>
                <w:szCs w:val="24"/>
              </w:rPr>
            </w:pPr>
          </w:p>
        </w:tc>
        <w:tc>
          <w:tcPr>
            <w:tcW w:w="822" w:type="dxa"/>
          </w:tcPr>
          <w:p w14:paraId="3FCA134C" w14:textId="77777777" w:rsidR="0027576F" w:rsidRPr="0027576F" w:rsidRDefault="0027576F" w:rsidP="0027576F">
            <w:pPr>
              <w:tabs>
                <w:tab w:val="left" w:pos="159"/>
              </w:tabs>
              <w:spacing w:line="276" w:lineRule="auto"/>
              <w:contextualSpacing/>
              <w:rPr>
                <w:rFonts w:ascii="Times New Roman" w:hAnsi="Times New Roman"/>
                <w:sz w:val="24"/>
                <w:szCs w:val="24"/>
              </w:rPr>
            </w:pPr>
          </w:p>
        </w:tc>
        <w:tc>
          <w:tcPr>
            <w:tcW w:w="6549" w:type="dxa"/>
            <w:tcBorders>
              <w:top w:val="single" w:sz="4" w:space="0" w:color="auto"/>
              <w:left w:val="single" w:sz="4" w:space="0" w:color="000000"/>
            </w:tcBorders>
            <w:vAlign w:val="center"/>
          </w:tcPr>
          <w:p w14:paraId="46532100" w14:textId="77777777" w:rsidR="0027576F" w:rsidRPr="0027576F" w:rsidRDefault="0027576F" w:rsidP="0027576F">
            <w:pPr>
              <w:rPr>
                <w:rFonts w:ascii="Times New Roman" w:hAnsi="Times New Roman"/>
                <w:b/>
                <w:bCs/>
              </w:rPr>
            </w:pPr>
            <w:r w:rsidRPr="0027576F">
              <w:rPr>
                <w:rFonts w:ascii="Times New Roman" w:hAnsi="Times New Roman"/>
                <w:b/>
                <w:bCs/>
              </w:rPr>
              <w:t>В том числе самостоятельная работа обучающихся</w:t>
            </w:r>
          </w:p>
          <w:p w14:paraId="7E25E765" w14:textId="77777777" w:rsidR="0027576F" w:rsidRPr="0027576F" w:rsidRDefault="0027576F" w:rsidP="0027576F">
            <w:pPr>
              <w:tabs>
                <w:tab w:val="left" w:pos="159"/>
              </w:tabs>
              <w:spacing w:line="276" w:lineRule="auto"/>
              <w:contextualSpacing/>
              <w:rPr>
                <w:rFonts w:ascii="Times New Roman" w:hAnsi="Times New Roman"/>
                <w:sz w:val="24"/>
                <w:szCs w:val="24"/>
              </w:rPr>
            </w:pPr>
            <w:r w:rsidRPr="0027576F">
              <w:rPr>
                <w:rFonts w:ascii="Times New Roman" w:hAnsi="Times New Roman"/>
                <w:bCs/>
                <w:i/>
                <w:sz w:val="20"/>
              </w:rPr>
              <w:t>Необходимость и тематика определяются образовательной организацией</w:t>
            </w:r>
          </w:p>
        </w:tc>
      </w:tr>
      <w:tr w:rsidR="0027576F" w:rsidRPr="0027576F" w14:paraId="10DFDC0A" w14:textId="77777777" w:rsidTr="00C25760">
        <w:tc>
          <w:tcPr>
            <w:tcW w:w="2552" w:type="dxa"/>
            <w:vMerge w:val="restart"/>
          </w:tcPr>
          <w:p w14:paraId="01596099" w14:textId="77777777" w:rsidR="0027576F" w:rsidRPr="0027576F" w:rsidRDefault="0027576F" w:rsidP="0027576F">
            <w:pPr>
              <w:spacing w:line="276" w:lineRule="auto"/>
              <w:rPr>
                <w:rFonts w:ascii="Times New Roman" w:hAnsi="Times New Roman"/>
                <w:b/>
                <w:bCs/>
                <w:sz w:val="24"/>
                <w:szCs w:val="24"/>
              </w:rPr>
            </w:pPr>
            <w:r w:rsidRPr="0027576F">
              <w:rPr>
                <w:rFonts w:ascii="Times New Roman" w:hAnsi="Times New Roman"/>
                <w:b/>
                <w:bCs/>
                <w:sz w:val="24"/>
                <w:szCs w:val="24"/>
              </w:rPr>
              <w:t>Тема 3.</w:t>
            </w:r>
          </w:p>
          <w:p w14:paraId="5CDB827B"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b/>
                <w:sz w:val="24"/>
                <w:szCs w:val="24"/>
              </w:rPr>
              <w:t>Статика сооружений</w:t>
            </w:r>
          </w:p>
        </w:tc>
        <w:tc>
          <w:tcPr>
            <w:tcW w:w="7371" w:type="dxa"/>
            <w:gridSpan w:val="2"/>
          </w:tcPr>
          <w:p w14:paraId="6C298BAA"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b/>
                <w:bCs/>
                <w:sz w:val="24"/>
                <w:szCs w:val="24"/>
              </w:rPr>
              <w:t>Содержание учебного материала</w:t>
            </w:r>
          </w:p>
        </w:tc>
      </w:tr>
      <w:tr w:rsidR="0027576F" w:rsidRPr="0027576F" w14:paraId="32E11D4E" w14:textId="77777777" w:rsidTr="00C25760">
        <w:trPr>
          <w:trHeight w:val="523"/>
        </w:trPr>
        <w:tc>
          <w:tcPr>
            <w:tcW w:w="2552" w:type="dxa"/>
            <w:vMerge/>
          </w:tcPr>
          <w:p w14:paraId="77093908" w14:textId="77777777" w:rsidR="0027576F" w:rsidRPr="0027576F" w:rsidRDefault="0027576F" w:rsidP="0027576F">
            <w:pPr>
              <w:spacing w:line="276" w:lineRule="auto"/>
              <w:rPr>
                <w:rFonts w:ascii="Times New Roman" w:hAnsi="Times New Roman"/>
                <w:sz w:val="24"/>
                <w:szCs w:val="24"/>
              </w:rPr>
            </w:pPr>
          </w:p>
        </w:tc>
        <w:tc>
          <w:tcPr>
            <w:tcW w:w="822" w:type="dxa"/>
          </w:tcPr>
          <w:p w14:paraId="37DDDA19"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1</w:t>
            </w:r>
          </w:p>
        </w:tc>
        <w:tc>
          <w:tcPr>
            <w:tcW w:w="6549" w:type="dxa"/>
          </w:tcPr>
          <w:p w14:paraId="5504C407"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Основные положения. Исследование геометрической неизменяемости плоских стержневых систем. Классификация сооружений и их расчетных схем. Геометрически изменяемые и неизменяемые системы. Степени свободы. Необходимые условия геометрической неизменяемости. Анализ геометрической структуры сооружений.</w:t>
            </w:r>
          </w:p>
        </w:tc>
      </w:tr>
      <w:tr w:rsidR="0027576F" w:rsidRPr="0027576F" w14:paraId="6B79218F" w14:textId="77777777" w:rsidTr="00C25760">
        <w:tc>
          <w:tcPr>
            <w:tcW w:w="2552" w:type="dxa"/>
            <w:vMerge/>
          </w:tcPr>
          <w:p w14:paraId="012E0E3C" w14:textId="77777777" w:rsidR="0027576F" w:rsidRPr="0027576F" w:rsidRDefault="0027576F" w:rsidP="0027576F">
            <w:pPr>
              <w:spacing w:line="276" w:lineRule="auto"/>
              <w:rPr>
                <w:rFonts w:ascii="Times New Roman" w:hAnsi="Times New Roman"/>
                <w:sz w:val="24"/>
                <w:szCs w:val="24"/>
              </w:rPr>
            </w:pPr>
          </w:p>
        </w:tc>
        <w:tc>
          <w:tcPr>
            <w:tcW w:w="822" w:type="dxa"/>
          </w:tcPr>
          <w:p w14:paraId="5EE4BF8E"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2</w:t>
            </w:r>
          </w:p>
        </w:tc>
        <w:tc>
          <w:tcPr>
            <w:tcW w:w="6549" w:type="dxa"/>
          </w:tcPr>
          <w:p w14:paraId="0895876D"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 xml:space="preserve">Статически определимые плоские рамы. Общие сведения о рамных конструкциях. Анализ статической определимости рамных систем. Методика определения внутренних силовых факторов. Построение эпюр поперечных сил, изгибающих моментов и продольных сил. </w:t>
            </w:r>
          </w:p>
        </w:tc>
      </w:tr>
      <w:tr w:rsidR="0027576F" w:rsidRPr="0027576F" w14:paraId="6EC5998F" w14:textId="77777777" w:rsidTr="00C25760">
        <w:tc>
          <w:tcPr>
            <w:tcW w:w="2552" w:type="dxa"/>
            <w:vMerge/>
          </w:tcPr>
          <w:p w14:paraId="2109574C" w14:textId="77777777" w:rsidR="0027576F" w:rsidRPr="0027576F" w:rsidRDefault="0027576F" w:rsidP="0027576F">
            <w:pPr>
              <w:spacing w:line="276" w:lineRule="auto"/>
              <w:rPr>
                <w:rFonts w:ascii="Times New Roman" w:hAnsi="Times New Roman"/>
                <w:sz w:val="24"/>
                <w:szCs w:val="24"/>
              </w:rPr>
            </w:pPr>
          </w:p>
        </w:tc>
        <w:tc>
          <w:tcPr>
            <w:tcW w:w="822" w:type="dxa"/>
          </w:tcPr>
          <w:p w14:paraId="7E66CB42"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3</w:t>
            </w:r>
          </w:p>
        </w:tc>
        <w:tc>
          <w:tcPr>
            <w:tcW w:w="6549" w:type="dxa"/>
          </w:tcPr>
          <w:p w14:paraId="48909C36" w14:textId="77777777" w:rsidR="0027576F" w:rsidRPr="0027576F" w:rsidRDefault="0027576F" w:rsidP="0027576F">
            <w:pPr>
              <w:spacing w:line="276" w:lineRule="auto"/>
              <w:rPr>
                <w:rFonts w:ascii="Times New Roman" w:hAnsi="Times New Roman"/>
                <w:sz w:val="24"/>
                <w:szCs w:val="24"/>
              </w:rPr>
            </w:pPr>
            <w:proofErr w:type="spellStart"/>
            <w:r w:rsidRPr="0027576F">
              <w:rPr>
                <w:rFonts w:ascii="Times New Roman" w:hAnsi="Times New Roman"/>
                <w:sz w:val="24"/>
                <w:szCs w:val="24"/>
              </w:rPr>
              <w:t>Трехшарнирные</w:t>
            </w:r>
            <w:proofErr w:type="spellEnd"/>
            <w:r w:rsidRPr="0027576F">
              <w:rPr>
                <w:rFonts w:ascii="Times New Roman" w:hAnsi="Times New Roman"/>
                <w:sz w:val="24"/>
                <w:szCs w:val="24"/>
              </w:rPr>
              <w:t xml:space="preserve"> арки. Типы арок и их элементы. Определение опорных реакций. Аналитический способ расчета </w:t>
            </w:r>
            <w:proofErr w:type="spellStart"/>
            <w:r w:rsidRPr="0027576F">
              <w:rPr>
                <w:rFonts w:ascii="Times New Roman" w:hAnsi="Times New Roman"/>
                <w:sz w:val="24"/>
                <w:szCs w:val="24"/>
              </w:rPr>
              <w:t>трехшарнирной</w:t>
            </w:r>
            <w:proofErr w:type="spellEnd"/>
            <w:r w:rsidRPr="0027576F">
              <w:rPr>
                <w:rFonts w:ascii="Times New Roman" w:hAnsi="Times New Roman"/>
                <w:sz w:val="24"/>
                <w:szCs w:val="24"/>
              </w:rPr>
              <w:t xml:space="preserve"> арки. Внутренние силовые факторы. Понятие о расчете арки с затяжкой. Выбор рационального очертания оси арки</w:t>
            </w:r>
          </w:p>
        </w:tc>
      </w:tr>
      <w:tr w:rsidR="0027576F" w:rsidRPr="0027576F" w14:paraId="770502CF" w14:textId="77777777" w:rsidTr="00C25760">
        <w:tc>
          <w:tcPr>
            <w:tcW w:w="2552" w:type="dxa"/>
            <w:vMerge/>
          </w:tcPr>
          <w:p w14:paraId="2DA0E9E7" w14:textId="77777777" w:rsidR="0027576F" w:rsidRPr="0027576F" w:rsidRDefault="0027576F" w:rsidP="0027576F">
            <w:pPr>
              <w:spacing w:line="276" w:lineRule="auto"/>
              <w:rPr>
                <w:rFonts w:ascii="Times New Roman" w:hAnsi="Times New Roman"/>
                <w:sz w:val="24"/>
                <w:szCs w:val="24"/>
              </w:rPr>
            </w:pPr>
          </w:p>
        </w:tc>
        <w:tc>
          <w:tcPr>
            <w:tcW w:w="822" w:type="dxa"/>
          </w:tcPr>
          <w:p w14:paraId="113A0C93"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4</w:t>
            </w:r>
          </w:p>
        </w:tc>
        <w:tc>
          <w:tcPr>
            <w:tcW w:w="6549" w:type="dxa"/>
          </w:tcPr>
          <w:p w14:paraId="7B012C14"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 xml:space="preserve">Статически определимые плоские фермы. Общие сведения о фермах. Классификация ферм. Образование простейших ферм. Условия геометрической неизменяемости и статической определимости ферм. Анализ геометрической структуры. Определение опорных реакций и усилий в стержнях фермы графическим методом путем построения диаграммы Максвелла – </w:t>
            </w:r>
            <w:proofErr w:type="spellStart"/>
            <w:r w:rsidRPr="0027576F">
              <w:rPr>
                <w:rFonts w:ascii="Times New Roman" w:hAnsi="Times New Roman"/>
                <w:sz w:val="24"/>
                <w:szCs w:val="24"/>
              </w:rPr>
              <w:t>Кремоны</w:t>
            </w:r>
            <w:proofErr w:type="spellEnd"/>
            <w:r w:rsidRPr="0027576F">
              <w:rPr>
                <w:rFonts w:ascii="Times New Roman" w:hAnsi="Times New Roman"/>
                <w:sz w:val="24"/>
                <w:szCs w:val="24"/>
              </w:rPr>
              <w:t>.</w:t>
            </w:r>
          </w:p>
        </w:tc>
      </w:tr>
      <w:tr w:rsidR="0027576F" w:rsidRPr="0027576F" w14:paraId="32B80FEC" w14:textId="77777777" w:rsidTr="00C25760">
        <w:tc>
          <w:tcPr>
            <w:tcW w:w="2552" w:type="dxa"/>
            <w:vMerge/>
          </w:tcPr>
          <w:p w14:paraId="1649AFAB" w14:textId="77777777" w:rsidR="0027576F" w:rsidRPr="0027576F" w:rsidRDefault="0027576F" w:rsidP="0027576F">
            <w:pPr>
              <w:spacing w:line="276" w:lineRule="auto"/>
              <w:rPr>
                <w:rFonts w:ascii="Times New Roman" w:hAnsi="Times New Roman"/>
                <w:sz w:val="24"/>
                <w:szCs w:val="24"/>
              </w:rPr>
            </w:pPr>
          </w:p>
        </w:tc>
        <w:tc>
          <w:tcPr>
            <w:tcW w:w="822" w:type="dxa"/>
          </w:tcPr>
          <w:p w14:paraId="23E4FF53"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5</w:t>
            </w:r>
          </w:p>
        </w:tc>
        <w:tc>
          <w:tcPr>
            <w:tcW w:w="6549" w:type="dxa"/>
          </w:tcPr>
          <w:p w14:paraId="2323E294"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 xml:space="preserve">Определение перемещений в статически определимых плоских системах. Общие сведения. Определение </w:t>
            </w:r>
            <w:r w:rsidRPr="0027576F">
              <w:rPr>
                <w:rFonts w:ascii="Times New Roman" w:hAnsi="Times New Roman"/>
                <w:sz w:val="24"/>
                <w:szCs w:val="24"/>
              </w:rPr>
              <w:lastRenderedPageBreak/>
              <w:t>перемещений методом Мора с использованием правила Верещагина</w:t>
            </w:r>
          </w:p>
        </w:tc>
      </w:tr>
      <w:tr w:rsidR="0027576F" w:rsidRPr="0027576F" w14:paraId="1A6E0BC7" w14:textId="77777777" w:rsidTr="00C25760">
        <w:tc>
          <w:tcPr>
            <w:tcW w:w="2552" w:type="dxa"/>
            <w:vMerge/>
          </w:tcPr>
          <w:p w14:paraId="5A47A780" w14:textId="77777777" w:rsidR="0027576F" w:rsidRPr="0027576F" w:rsidRDefault="0027576F" w:rsidP="0027576F">
            <w:pPr>
              <w:spacing w:line="276" w:lineRule="auto"/>
              <w:rPr>
                <w:rFonts w:ascii="Times New Roman" w:hAnsi="Times New Roman"/>
                <w:sz w:val="24"/>
                <w:szCs w:val="24"/>
              </w:rPr>
            </w:pPr>
          </w:p>
        </w:tc>
        <w:tc>
          <w:tcPr>
            <w:tcW w:w="7371" w:type="dxa"/>
            <w:gridSpan w:val="2"/>
          </w:tcPr>
          <w:p w14:paraId="09F1C061"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b/>
                <w:bCs/>
                <w:sz w:val="24"/>
                <w:szCs w:val="24"/>
              </w:rPr>
              <w:t>В том числе практических занятий и лабораторных работ</w:t>
            </w:r>
          </w:p>
        </w:tc>
      </w:tr>
      <w:tr w:rsidR="0027576F" w:rsidRPr="0027576F" w14:paraId="43765A58" w14:textId="77777777" w:rsidTr="00C25760">
        <w:tc>
          <w:tcPr>
            <w:tcW w:w="2552" w:type="dxa"/>
            <w:vMerge/>
          </w:tcPr>
          <w:p w14:paraId="0AC69029" w14:textId="77777777" w:rsidR="0027576F" w:rsidRPr="0027576F" w:rsidRDefault="0027576F" w:rsidP="0027576F">
            <w:pPr>
              <w:spacing w:line="276" w:lineRule="auto"/>
              <w:rPr>
                <w:rFonts w:ascii="Times New Roman" w:hAnsi="Times New Roman"/>
                <w:sz w:val="24"/>
                <w:szCs w:val="24"/>
              </w:rPr>
            </w:pPr>
          </w:p>
        </w:tc>
        <w:tc>
          <w:tcPr>
            <w:tcW w:w="822" w:type="dxa"/>
          </w:tcPr>
          <w:p w14:paraId="7E953794"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1-2</w:t>
            </w:r>
          </w:p>
        </w:tc>
        <w:tc>
          <w:tcPr>
            <w:tcW w:w="6549" w:type="dxa"/>
          </w:tcPr>
          <w:p w14:paraId="3D821BEE"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Практическое занятие № 15.Решение задач на построение эпюр продольных сил, поперечных сил и изгибающих моментов для рам</w:t>
            </w:r>
          </w:p>
        </w:tc>
      </w:tr>
      <w:tr w:rsidR="0027576F" w:rsidRPr="0027576F" w14:paraId="06A16040" w14:textId="77777777" w:rsidTr="00C25760">
        <w:tc>
          <w:tcPr>
            <w:tcW w:w="2552" w:type="dxa"/>
            <w:vMerge/>
          </w:tcPr>
          <w:p w14:paraId="2E74B67D" w14:textId="77777777" w:rsidR="0027576F" w:rsidRPr="0027576F" w:rsidRDefault="0027576F" w:rsidP="0027576F">
            <w:pPr>
              <w:spacing w:line="276" w:lineRule="auto"/>
              <w:rPr>
                <w:rFonts w:ascii="Times New Roman" w:hAnsi="Times New Roman"/>
                <w:sz w:val="24"/>
                <w:szCs w:val="24"/>
              </w:rPr>
            </w:pPr>
          </w:p>
        </w:tc>
        <w:tc>
          <w:tcPr>
            <w:tcW w:w="822" w:type="dxa"/>
          </w:tcPr>
          <w:p w14:paraId="4E89AF0D"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3-4</w:t>
            </w:r>
          </w:p>
        </w:tc>
        <w:tc>
          <w:tcPr>
            <w:tcW w:w="6549" w:type="dxa"/>
          </w:tcPr>
          <w:p w14:paraId="130D772B"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 xml:space="preserve">Практическое занятие № 16 Решение задач на расчет статически определимых плоских ферм графическим методом, путем построения диаграммы </w:t>
            </w:r>
            <w:proofErr w:type="spellStart"/>
            <w:r w:rsidRPr="0027576F">
              <w:rPr>
                <w:rFonts w:ascii="Times New Roman" w:hAnsi="Times New Roman"/>
                <w:sz w:val="24"/>
                <w:szCs w:val="24"/>
              </w:rPr>
              <w:t>Масквелла-Кремоны</w:t>
            </w:r>
            <w:proofErr w:type="spellEnd"/>
            <w:r w:rsidRPr="0027576F">
              <w:rPr>
                <w:rFonts w:ascii="Times New Roman" w:hAnsi="Times New Roman"/>
                <w:sz w:val="24"/>
                <w:szCs w:val="24"/>
              </w:rPr>
              <w:t>.</w:t>
            </w:r>
          </w:p>
        </w:tc>
      </w:tr>
      <w:tr w:rsidR="0027576F" w:rsidRPr="0027576F" w14:paraId="6CA260B7" w14:textId="77777777" w:rsidTr="00C25760">
        <w:tc>
          <w:tcPr>
            <w:tcW w:w="2552" w:type="dxa"/>
            <w:vMerge/>
          </w:tcPr>
          <w:p w14:paraId="77F6307E" w14:textId="77777777" w:rsidR="0027576F" w:rsidRPr="0027576F" w:rsidRDefault="0027576F" w:rsidP="0027576F">
            <w:pPr>
              <w:spacing w:line="276" w:lineRule="auto"/>
              <w:rPr>
                <w:rFonts w:ascii="Times New Roman" w:hAnsi="Times New Roman"/>
                <w:sz w:val="24"/>
                <w:szCs w:val="24"/>
              </w:rPr>
            </w:pPr>
          </w:p>
        </w:tc>
        <w:tc>
          <w:tcPr>
            <w:tcW w:w="822" w:type="dxa"/>
          </w:tcPr>
          <w:p w14:paraId="3AAF4949"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5</w:t>
            </w:r>
          </w:p>
        </w:tc>
        <w:tc>
          <w:tcPr>
            <w:tcW w:w="6549" w:type="dxa"/>
          </w:tcPr>
          <w:p w14:paraId="719B4491"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sz w:val="24"/>
                <w:szCs w:val="24"/>
              </w:rPr>
              <w:t>Практическое занятие № 17 Решение задач на определение перемещений.</w:t>
            </w:r>
          </w:p>
        </w:tc>
      </w:tr>
      <w:tr w:rsidR="0027576F" w:rsidRPr="0027576F" w14:paraId="204D64F3" w14:textId="77777777" w:rsidTr="00C25760">
        <w:trPr>
          <w:trHeight w:val="579"/>
        </w:trPr>
        <w:tc>
          <w:tcPr>
            <w:tcW w:w="2552" w:type="dxa"/>
            <w:vMerge/>
          </w:tcPr>
          <w:p w14:paraId="2C653801" w14:textId="77777777" w:rsidR="0027576F" w:rsidRPr="0027576F" w:rsidRDefault="0027576F" w:rsidP="0027576F">
            <w:pPr>
              <w:spacing w:line="276" w:lineRule="auto"/>
              <w:rPr>
                <w:rFonts w:ascii="Times New Roman" w:hAnsi="Times New Roman"/>
                <w:sz w:val="24"/>
                <w:szCs w:val="24"/>
              </w:rPr>
            </w:pPr>
          </w:p>
        </w:tc>
        <w:tc>
          <w:tcPr>
            <w:tcW w:w="7371" w:type="dxa"/>
            <w:gridSpan w:val="2"/>
            <w:tcBorders>
              <w:top w:val="single" w:sz="4" w:space="0" w:color="auto"/>
              <w:left w:val="single" w:sz="4" w:space="0" w:color="000000"/>
            </w:tcBorders>
            <w:vAlign w:val="center"/>
          </w:tcPr>
          <w:p w14:paraId="42224B04" w14:textId="77777777" w:rsidR="0027576F" w:rsidRPr="0027576F" w:rsidRDefault="0027576F" w:rsidP="0027576F">
            <w:pPr>
              <w:rPr>
                <w:rFonts w:ascii="Times New Roman" w:hAnsi="Times New Roman"/>
                <w:b/>
                <w:bCs/>
              </w:rPr>
            </w:pPr>
            <w:r w:rsidRPr="0027576F">
              <w:rPr>
                <w:rFonts w:ascii="Times New Roman" w:hAnsi="Times New Roman"/>
                <w:b/>
                <w:bCs/>
              </w:rPr>
              <w:t>В том числе самостоятельная работа обучающихся</w:t>
            </w:r>
          </w:p>
          <w:p w14:paraId="38A4AB53" w14:textId="77777777" w:rsidR="0027576F" w:rsidRPr="0027576F" w:rsidRDefault="0027576F" w:rsidP="0027576F">
            <w:pPr>
              <w:spacing w:line="276" w:lineRule="auto"/>
              <w:rPr>
                <w:rFonts w:ascii="Times New Roman" w:hAnsi="Times New Roman"/>
                <w:sz w:val="24"/>
                <w:szCs w:val="24"/>
              </w:rPr>
            </w:pPr>
            <w:r w:rsidRPr="0027576F">
              <w:rPr>
                <w:rFonts w:ascii="Times New Roman" w:hAnsi="Times New Roman"/>
                <w:bCs/>
                <w:i/>
                <w:sz w:val="20"/>
              </w:rPr>
              <w:t>Необходимость и тематика определяются образовательной организацией</w:t>
            </w:r>
          </w:p>
        </w:tc>
      </w:tr>
      <w:tr w:rsidR="0027576F" w:rsidRPr="0027576F" w14:paraId="61C72C35" w14:textId="77777777" w:rsidTr="00C25760">
        <w:trPr>
          <w:trHeight w:val="275"/>
        </w:trPr>
        <w:tc>
          <w:tcPr>
            <w:tcW w:w="9923" w:type="dxa"/>
            <w:gridSpan w:val="3"/>
          </w:tcPr>
          <w:p w14:paraId="542670EE" w14:textId="77777777" w:rsidR="0027576F" w:rsidRPr="0027576F" w:rsidRDefault="0027576F" w:rsidP="0027576F">
            <w:pPr>
              <w:spacing w:line="276" w:lineRule="auto"/>
              <w:rPr>
                <w:rFonts w:ascii="Times New Roman" w:hAnsi="Times New Roman"/>
                <w:b/>
                <w:bCs/>
                <w:sz w:val="24"/>
                <w:szCs w:val="24"/>
              </w:rPr>
            </w:pPr>
            <w:r w:rsidRPr="0027576F">
              <w:rPr>
                <w:rFonts w:ascii="Times New Roman" w:hAnsi="Times New Roman"/>
                <w:b/>
                <w:bCs/>
                <w:sz w:val="24"/>
                <w:szCs w:val="24"/>
              </w:rPr>
              <w:t xml:space="preserve">Промежуточная аттестация </w:t>
            </w:r>
          </w:p>
        </w:tc>
      </w:tr>
      <w:tr w:rsidR="0027576F" w:rsidRPr="0027576F" w14:paraId="2D97CA24" w14:textId="77777777" w:rsidTr="00C25760">
        <w:tc>
          <w:tcPr>
            <w:tcW w:w="9923" w:type="dxa"/>
            <w:gridSpan w:val="3"/>
          </w:tcPr>
          <w:p w14:paraId="30F7CD9D" w14:textId="5262F2E8" w:rsidR="0027576F" w:rsidRPr="0027576F" w:rsidRDefault="0027576F" w:rsidP="0027576F">
            <w:pPr>
              <w:spacing w:line="276" w:lineRule="auto"/>
              <w:rPr>
                <w:rFonts w:ascii="Times New Roman" w:hAnsi="Times New Roman"/>
                <w:b/>
                <w:bCs/>
                <w:sz w:val="24"/>
                <w:szCs w:val="24"/>
              </w:rPr>
            </w:pPr>
            <w:r w:rsidRPr="0027576F">
              <w:rPr>
                <w:rFonts w:ascii="Times New Roman" w:hAnsi="Times New Roman"/>
                <w:b/>
                <w:bCs/>
                <w:sz w:val="24"/>
                <w:szCs w:val="24"/>
              </w:rPr>
              <w:t xml:space="preserve">Всего </w:t>
            </w:r>
            <w:r w:rsidR="00040555">
              <w:rPr>
                <w:rFonts w:ascii="Times New Roman" w:hAnsi="Times New Roman"/>
                <w:b/>
                <w:bCs/>
                <w:sz w:val="24"/>
                <w:szCs w:val="24"/>
              </w:rPr>
              <w:t>64</w:t>
            </w:r>
          </w:p>
        </w:tc>
      </w:tr>
    </w:tbl>
    <w:p w14:paraId="33329335" w14:textId="77777777" w:rsidR="0027576F" w:rsidRPr="0027576F" w:rsidRDefault="0027576F" w:rsidP="0027576F">
      <w:pPr>
        <w:spacing w:after="120" w:line="276" w:lineRule="auto"/>
        <w:ind w:firstLine="709"/>
        <w:outlineLvl w:val="1"/>
        <w:rPr>
          <w:rFonts w:ascii="Times New Roman" w:eastAsia="Segoe UI" w:hAnsi="Times New Roman"/>
          <w:b/>
          <w:bCs/>
          <w:color w:val="auto"/>
          <w:sz w:val="24"/>
          <w:szCs w:val="24"/>
        </w:rPr>
      </w:pPr>
    </w:p>
    <w:p w14:paraId="364620B6" w14:textId="77777777" w:rsidR="0027576F" w:rsidRPr="0027576F" w:rsidRDefault="0027576F" w:rsidP="0027576F">
      <w:pPr>
        <w:rPr>
          <w:rFonts w:ascii="Times New Roman" w:eastAsia="Calibri" w:hAnsi="Times New Roman"/>
          <w:color w:val="auto"/>
          <w:sz w:val="24"/>
          <w:szCs w:val="24"/>
          <w:lang w:eastAsia="en-US"/>
        </w:rPr>
      </w:pPr>
    </w:p>
    <w:p w14:paraId="3B61B265" w14:textId="77777777" w:rsidR="0027576F" w:rsidRPr="0027576F" w:rsidRDefault="0027576F" w:rsidP="0027576F">
      <w:pPr>
        <w:keepNext/>
        <w:spacing w:after="120"/>
        <w:jc w:val="center"/>
        <w:outlineLvl w:val="0"/>
        <w:rPr>
          <w:rFonts w:ascii="Times New Roman" w:eastAsia="Segoe UI" w:hAnsi="Times New Roman"/>
          <w:b/>
          <w:bCs/>
          <w:caps/>
          <w:color w:val="auto"/>
          <w:kern w:val="32"/>
          <w:sz w:val="24"/>
          <w:szCs w:val="24"/>
          <w:lang w:eastAsia="x-none"/>
        </w:rPr>
      </w:pPr>
      <w:r w:rsidRPr="0027576F">
        <w:rPr>
          <w:rFonts w:ascii="Times New Roman" w:eastAsia="Segoe UI" w:hAnsi="Times New Roman"/>
          <w:b/>
          <w:bCs/>
          <w:caps/>
          <w:color w:val="auto"/>
          <w:kern w:val="32"/>
          <w:sz w:val="24"/>
          <w:szCs w:val="24"/>
          <w:lang w:val="x-none" w:eastAsia="x-none"/>
        </w:rPr>
        <w:t xml:space="preserve">3. Условия реализации </w:t>
      </w:r>
      <w:r w:rsidRPr="0027576F">
        <w:rPr>
          <w:rFonts w:ascii="Times New Roman" w:eastAsia="Segoe UI" w:hAnsi="Times New Roman"/>
          <w:b/>
          <w:bCs/>
          <w:caps/>
          <w:color w:val="auto"/>
          <w:kern w:val="32"/>
          <w:sz w:val="24"/>
          <w:szCs w:val="24"/>
          <w:lang w:eastAsia="x-none"/>
        </w:rPr>
        <w:t>ДИСЦИПЛИНЫ</w:t>
      </w:r>
    </w:p>
    <w:p w14:paraId="2E05A316" w14:textId="77777777" w:rsidR="0027576F" w:rsidRPr="0027576F" w:rsidRDefault="0027576F" w:rsidP="0027576F">
      <w:pPr>
        <w:spacing w:after="120" w:line="276" w:lineRule="auto"/>
        <w:ind w:firstLine="709"/>
        <w:outlineLvl w:val="1"/>
        <w:rPr>
          <w:rFonts w:ascii="Times New Roman" w:eastAsia="Segoe UI" w:hAnsi="Times New Roman"/>
          <w:b/>
          <w:bCs/>
          <w:color w:val="auto"/>
          <w:sz w:val="24"/>
          <w:szCs w:val="24"/>
        </w:rPr>
      </w:pPr>
      <w:r w:rsidRPr="0027576F">
        <w:rPr>
          <w:rFonts w:ascii="Times New Roman" w:eastAsia="Segoe UI" w:hAnsi="Times New Roman"/>
          <w:b/>
          <w:bCs/>
          <w:color w:val="auto"/>
          <w:sz w:val="24"/>
          <w:szCs w:val="24"/>
        </w:rPr>
        <w:t>3.1. Материально-техническое обеспечение</w:t>
      </w:r>
    </w:p>
    <w:p w14:paraId="294E4707" w14:textId="0E621620" w:rsidR="0027576F" w:rsidRPr="0027576F" w:rsidRDefault="0027576F" w:rsidP="0027576F">
      <w:pPr>
        <w:rPr>
          <w:rFonts w:ascii="Times New Roman" w:eastAsia="Calibri" w:hAnsi="Times New Roman"/>
          <w:bCs/>
          <w:color w:val="auto"/>
          <w:sz w:val="24"/>
          <w:szCs w:val="24"/>
          <w:lang w:eastAsia="en-US"/>
        </w:rPr>
      </w:pPr>
      <w:r w:rsidRPr="0027576F">
        <w:rPr>
          <w:rFonts w:ascii="Times New Roman" w:eastAsia="Calibri" w:hAnsi="Times New Roman"/>
          <w:bCs/>
          <w:color w:val="auto"/>
          <w:sz w:val="24"/>
          <w:szCs w:val="24"/>
          <w:lang w:eastAsia="en-US"/>
        </w:rPr>
        <w:t xml:space="preserve">             Кабинет Общепрофессиональных дисциплин и МДК, </w:t>
      </w:r>
      <w:bookmarkStart w:id="39" w:name="_Hlk168933853"/>
      <w:r w:rsidRPr="0027576F">
        <w:rPr>
          <w:rFonts w:ascii="Times New Roman" w:eastAsia="Calibri" w:hAnsi="Times New Roman"/>
          <w:bCs/>
          <w:color w:val="auto"/>
          <w:sz w:val="24"/>
          <w:szCs w:val="24"/>
          <w:lang w:eastAsia="en-US"/>
        </w:rPr>
        <w:t>оснащенный(е) в соответствии с приложением 3 ПОП-П.</w:t>
      </w:r>
    </w:p>
    <w:bookmarkEnd w:id="39"/>
    <w:p w14:paraId="3B07AEAF" w14:textId="77777777" w:rsidR="0027576F" w:rsidRPr="0027576F" w:rsidRDefault="0027576F" w:rsidP="0027576F">
      <w:pPr>
        <w:rPr>
          <w:rFonts w:ascii="Calibri" w:eastAsia="Calibri" w:hAnsi="Calibri"/>
          <w:color w:val="auto"/>
          <w:szCs w:val="22"/>
          <w:lang w:eastAsia="en-US"/>
        </w:rPr>
      </w:pPr>
    </w:p>
    <w:p w14:paraId="30C552EE" w14:textId="77777777" w:rsidR="0027576F" w:rsidRPr="0027576F" w:rsidRDefault="0027576F" w:rsidP="0027576F">
      <w:pPr>
        <w:spacing w:after="120" w:line="276" w:lineRule="auto"/>
        <w:ind w:firstLine="709"/>
        <w:outlineLvl w:val="1"/>
        <w:rPr>
          <w:rFonts w:ascii="Times New Roman" w:eastAsia="Segoe UI" w:hAnsi="Times New Roman"/>
          <w:color w:val="auto"/>
          <w:sz w:val="24"/>
          <w:szCs w:val="24"/>
        </w:rPr>
      </w:pPr>
      <w:r w:rsidRPr="0027576F">
        <w:rPr>
          <w:rFonts w:ascii="Times New Roman" w:eastAsia="Segoe UI" w:hAnsi="Times New Roman"/>
          <w:color w:val="auto"/>
          <w:sz w:val="24"/>
          <w:szCs w:val="24"/>
        </w:rPr>
        <w:t>Лаборатория «Технической механики</w:t>
      </w:r>
      <w:r w:rsidRPr="0027576F">
        <w:rPr>
          <w:rFonts w:ascii="Times New Roman Полужирный" w:eastAsia="Segoe UI" w:hAnsi="Times New Roman Полужирный"/>
          <w:color w:val="auto"/>
          <w:sz w:val="24"/>
          <w:szCs w:val="24"/>
        </w:rPr>
        <w:t xml:space="preserve"> </w:t>
      </w:r>
      <w:r w:rsidRPr="0027576F">
        <w:rPr>
          <w:rFonts w:ascii="Times New Roman" w:eastAsia="Segoe UI" w:hAnsi="Times New Roman"/>
          <w:color w:val="auto"/>
          <w:sz w:val="24"/>
          <w:szCs w:val="24"/>
        </w:rPr>
        <w:t>оснащенная в соответствии с приложением 3 ПОП-П.</w:t>
      </w:r>
    </w:p>
    <w:p w14:paraId="1D0B48C2" w14:textId="77777777" w:rsidR="0027576F" w:rsidRPr="0027576F" w:rsidRDefault="0027576F" w:rsidP="0027576F">
      <w:pPr>
        <w:spacing w:after="120" w:line="276" w:lineRule="auto"/>
        <w:ind w:firstLine="709"/>
        <w:outlineLvl w:val="1"/>
        <w:rPr>
          <w:rFonts w:ascii="Times New Roman" w:eastAsia="Segoe UI" w:hAnsi="Times New Roman"/>
          <w:b/>
          <w:bCs/>
          <w:color w:val="auto"/>
          <w:sz w:val="24"/>
          <w:szCs w:val="24"/>
        </w:rPr>
      </w:pPr>
    </w:p>
    <w:p w14:paraId="54F2FB37" w14:textId="77777777" w:rsidR="0027576F" w:rsidRPr="0027576F" w:rsidRDefault="0027576F" w:rsidP="0027576F">
      <w:pPr>
        <w:spacing w:after="120" w:line="276" w:lineRule="auto"/>
        <w:ind w:firstLine="709"/>
        <w:outlineLvl w:val="1"/>
        <w:rPr>
          <w:rFonts w:ascii="Times New Roman" w:hAnsi="Times New Roman"/>
          <w:b/>
          <w:bCs/>
          <w:color w:val="auto"/>
          <w:sz w:val="24"/>
          <w:szCs w:val="24"/>
        </w:rPr>
      </w:pPr>
      <w:r w:rsidRPr="0027576F">
        <w:rPr>
          <w:rFonts w:ascii="Times New Roman" w:eastAsia="Segoe UI" w:hAnsi="Times New Roman"/>
          <w:b/>
          <w:bCs/>
          <w:color w:val="auto"/>
          <w:sz w:val="24"/>
          <w:szCs w:val="24"/>
        </w:rPr>
        <w:t>3.2. Учебно-методическое обеспечение</w:t>
      </w:r>
    </w:p>
    <w:p w14:paraId="089C446D" w14:textId="77777777" w:rsidR="0027576F" w:rsidRPr="0027576F" w:rsidRDefault="0027576F" w:rsidP="0027576F">
      <w:pPr>
        <w:spacing w:line="276" w:lineRule="auto"/>
        <w:ind w:firstLine="709"/>
        <w:contextualSpacing/>
        <w:jc w:val="both"/>
        <w:rPr>
          <w:rFonts w:ascii="Times New Roman" w:eastAsia="Calibri" w:hAnsi="Times New Roman"/>
          <w:bCs/>
          <w:color w:val="auto"/>
          <w:sz w:val="24"/>
          <w:szCs w:val="24"/>
          <w:lang w:eastAsia="en-US"/>
        </w:rPr>
      </w:pPr>
      <w:r w:rsidRPr="0027576F">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27576F">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7576F">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F9BC19" w14:textId="77777777" w:rsidR="0027576F" w:rsidRPr="0027576F" w:rsidRDefault="0027576F" w:rsidP="0027576F">
      <w:pPr>
        <w:spacing w:line="276" w:lineRule="auto"/>
        <w:ind w:firstLine="709"/>
        <w:contextualSpacing/>
        <w:jc w:val="both"/>
        <w:rPr>
          <w:rFonts w:ascii="Times New Roman" w:eastAsia="Calibri" w:hAnsi="Times New Roman"/>
          <w:bCs/>
          <w:color w:val="auto"/>
          <w:sz w:val="24"/>
          <w:szCs w:val="24"/>
          <w:lang w:eastAsia="en-US"/>
        </w:rPr>
      </w:pPr>
    </w:p>
    <w:p w14:paraId="20B1F542" w14:textId="77777777" w:rsidR="0027576F" w:rsidRPr="0027576F" w:rsidRDefault="0027576F" w:rsidP="0027576F">
      <w:pPr>
        <w:spacing w:line="276" w:lineRule="auto"/>
        <w:ind w:firstLine="709"/>
        <w:contextualSpacing/>
        <w:rPr>
          <w:rFonts w:ascii="Times New Roman" w:eastAsia="Calibri" w:hAnsi="Times New Roman"/>
          <w:b/>
          <w:color w:val="auto"/>
          <w:sz w:val="24"/>
          <w:szCs w:val="24"/>
          <w:lang w:eastAsia="en-US"/>
        </w:rPr>
      </w:pPr>
      <w:r w:rsidRPr="0027576F">
        <w:rPr>
          <w:rFonts w:ascii="Times New Roman" w:eastAsia="Calibri" w:hAnsi="Times New Roman"/>
          <w:b/>
          <w:color w:val="auto"/>
          <w:sz w:val="24"/>
          <w:szCs w:val="24"/>
          <w:lang w:eastAsia="en-US"/>
        </w:rPr>
        <w:t>3.2.1. Основные печатные и/или электронные издания</w:t>
      </w:r>
    </w:p>
    <w:p w14:paraId="661AA749"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1.Атапин, В. Г. Сопротивление материалов : учебник и практикум для среднего профессионального образования / В. Г. </w:t>
      </w:r>
      <w:proofErr w:type="spellStart"/>
      <w:r w:rsidRPr="0027576F">
        <w:rPr>
          <w:rFonts w:ascii="Times New Roman" w:eastAsia="Calibri" w:hAnsi="Times New Roman"/>
          <w:bCs/>
          <w:iCs/>
          <w:color w:val="auto"/>
          <w:sz w:val="24"/>
          <w:szCs w:val="24"/>
          <w:lang w:eastAsia="en-US"/>
        </w:rPr>
        <w:t>Атапин</w:t>
      </w:r>
      <w:proofErr w:type="spellEnd"/>
      <w:r w:rsidRPr="0027576F">
        <w:rPr>
          <w:rFonts w:ascii="Times New Roman" w:eastAsia="Calibri" w:hAnsi="Times New Roman"/>
          <w:bCs/>
          <w:iCs/>
          <w:color w:val="auto"/>
          <w:sz w:val="24"/>
          <w:szCs w:val="24"/>
          <w:lang w:eastAsia="en-US"/>
        </w:rPr>
        <w:t xml:space="preserve">. — 3-е изд., </w:t>
      </w:r>
      <w:proofErr w:type="spellStart"/>
      <w:r w:rsidRPr="0027576F">
        <w:rPr>
          <w:rFonts w:ascii="Times New Roman" w:eastAsia="Calibri" w:hAnsi="Times New Roman"/>
          <w:bCs/>
          <w:iCs/>
          <w:color w:val="auto"/>
          <w:sz w:val="24"/>
          <w:szCs w:val="24"/>
          <w:lang w:eastAsia="en-US"/>
        </w:rPr>
        <w:t>перераб</w:t>
      </w:r>
      <w:proofErr w:type="spellEnd"/>
      <w:r w:rsidRPr="0027576F">
        <w:rPr>
          <w:rFonts w:ascii="Times New Roman" w:eastAsia="Calibri" w:hAnsi="Times New Roman"/>
          <w:bCs/>
          <w:iCs/>
          <w:color w:val="auto"/>
          <w:sz w:val="24"/>
          <w:szCs w:val="24"/>
          <w:lang w:eastAsia="en-US"/>
        </w:rPr>
        <w:t xml:space="preserve">. и доп. — Москва : Издательство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2024. — 438 с. — (Профессиональное образование). — ISBN 978-5-534-15971-4. — Текст : электронный // Образовательная платформа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[сайт]. — URL: https://urait.ru/bcode/539452</w:t>
      </w:r>
    </w:p>
    <w:p w14:paraId="27909235"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2.Ахметзянов, М. Х. Техническая механика (сопротивление материалов) : учебник для среднего профессионального образования / М. Х. Ахметзянов, И. Б. Лазарев. — 2-е изд., </w:t>
      </w:r>
      <w:proofErr w:type="spellStart"/>
      <w:r w:rsidRPr="0027576F">
        <w:rPr>
          <w:rFonts w:ascii="Times New Roman" w:eastAsia="Calibri" w:hAnsi="Times New Roman"/>
          <w:bCs/>
          <w:iCs/>
          <w:color w:val="auto"/>
          <w:sz w:val="24"/>
          <w:szCs w:val="24"/>
          <w:lang w:eastAsia="en-US"/>
        </w:rPr>
        <w:t>перераб</w:t>
      </w:r>
      <w:proofErr w:type="spellEnd"/>
      <w:r w:rsidRPr="0027576F">
        <w:rPr>
          <w:rFonts w:ascii="Times New Roman" w:eastAsia="Calibri" w:hAnsi="Times New Roman"/>
          <w:bCs/>
          <w:iCs/>
          <w:color w:val="auto"/>
          <w:sz w:val="24"/>
          <w:szCs w:val="24"/>
          <w:lang w:eastAsia="en-US"/>
        </w:rPr>
        <w:t xml:space="preserve">. и доп. — Москва : Издательство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2023. — 297 с. — (Профессиональное </w:t>
      </w:r>
      <w:r w:rsidRPr="0027576F">
        <w:rPr>
          <w:rFonts w:ascii="Times New Roman" w:eastAsia="Calibri" w:hAnsi="Times New Roman"/>
          <w:bCs/>
          <w:iCs/>
          <w:color w:val="auto"/>
          <w:sz w:val="24"/>
          <w:szCs w:val="24"/>
          <w:lang w:eastAsia="en-US"/>
        </w:rPr>
        <w:lastRenderedPageBreak/>
        <w:t xml:space="preserve">образование). — ISBN 978-5-534-09308-7. — Текст : электронный // Образовательная платформа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[сайт]. — URL: https://urait.ru/bcode/512201</w:t>
      </w:r>
    </w:p>
    <w:p w14:paraId="7045CA4D"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3.Бабанов, В. В. Техническая (строительная) механика : учебник и практикум для среднего профессионального образования / В. В. Бабанов. — Москва : Издательство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2023. — 487 с. — (Профессиональное образование). — ISBN 978-5-534-10332-8. — Текст : электронный // Образовательная платформа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[сайт]. — URL: https://urait.ru/bcode/517722</w:t>
      </w:r>
    </w:p>
    <w:p w14:paraId="406EDE04"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4.Бертяев В. Д. Теоретическая и прикладная механика. Самостоятельная и учебно-исследовательская работа студентов : учебное пособие для СПО / В. Д. </w:t>
      </w:r>
      <w:proofErr w:type="spellStart"/>
      <w:r w:rsidRPr="0027576F">
        <w:rPr>
          <w:rFonts w:ascii="Times New Roman" w:eastAsia="Calibri" w:hAnsi="Times New Roman"/>
          <w:bCs/>
          <w:iCs/>
          <w:color w:val="auto"/>
          <w:sz w:val="24"/>
          <w:szCs w:val="24"/>
          <w:lang w:eastAsia="en-US"/>
        </w:rPr>
        <w:t>Бертяев</w:t>
      </w:r>
      <w:proofErr w:type="spellEnd"/>
      <w:r w:rsidRPr="0027576F">
        <w:rPr>
          <w:rFonts w:ascii="Times New Roman" w:eastAsia="Calibri" w:hAnsi="Times New Roman"/>
          <w:bCs/>
          <w:iCs/>
          <w:color w:val="auto"/>
          <w:sz w:val="24"/>
          <w:szCs w:val="24"/>
          <w:lang w:eastAsia="en-US"/>
        </w:rPr>
        <w:t xml:space="preserve">, В. С. </w:t>
      </w:r>
      <w:proofErr w:type="spellStart"/>
      <w:r w:rsidRPr="0027576F">
        <w:rPr>
          <w:rFonts w:ascii="Times New Roman" w:eastAsia="Calibri" w:hAnsi="Times New Roman"/>
          <w:bCs/>
          <w:iCs/>
          <w:color w:val="auto"/>
          <w:sz w:val="24"/>
          <w:szCs w:val="24"/>
          <w:lang w:eastAsia="en-US"/>
        </w:rPr>
        <w:t>Ручин-ский</w:t>
      </w:r>
      <w:proofErr w:type="spellEnd"/>
      <w:r w:rsidRPr="0027576F">
        <w:rPr>
          <w:rFonts w:ascii="Times New Roman" w:eastAsia="Calibri" w:hAnsi="Times New Roman"/>
          <w:bCs/>
          <w:iCs/>
          <w:color w:val="auto"/>
          <w:sz w:val="24"/>
          <w:szCs w:val="24"/>
          <w:lang w:eastAsia="en-US"/>
        </w:rPr>
        <w:t xml:space="preserve">. — Санкт-Петербург : Лань, 2021. — 420 с. — ISBN 978-5-8114-8158-3. — Текст : </w:t>
      </w:r>
      <w:proofErr w:type="spellStart"/>
      <w:r w:rsidRPr="0027576F">
        <w:rPr>
          <w:rFonts w:ascii="Times New Roman" w:eastAsia="Calibri" w:hAnsi="Times New Roman"/>
          <w:bCs/>
          <w:iCs/>
          <w:color w:val="auto"/>
          <w:sz w:val="24"/>
          <w:szCs w:val="24"/>
          <w:lang w:eastAsia="en-US"/>
        </w:rPr>
        <w:t>элек</w:t>
      </w:r>
      <w:proofErr w:type="spellEnd"/>
      <w:r w:rsidRPr="0027576F">
        <w:rPr>
          <w:rFonts w:ascii="Times New Roman" w:eastAsia="Calibri" w:hAnsi="Times New Roman"/>
          <w:bCs/>
          <w:iCs/>
          <w:color w:val="auto"/>
          <w:sz w:val="24"/>
          <w:szCs w:val="24"/>
          <w:lang w:eastAsia="en-US"/>
        </w:rPr>
        <w:t>-тронный // Лань : электронно-библиотечная система. — URL: https://e.lanbook.com/book/179024</w:t>
      </w:r>
    </w:p>
    <w:p w14:paraId="7848049C"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5.Бухгольц, Н. Н. Основной курс теоретической механики. Часть 1. Кинематика, статика, динамика материальной точки / Н. Н. </w:t>
      </w:r>
      <w:proofErr w:type="spellStart"/>
      <w:r w:rsidRPr="0027576F">
        <w:rPr>
          <w:rFonts w:ascii="Times New Roman" w:eastAsia="Calibri" w:hAnsi="Times New Roman"/>
          <w:bCs/>
          <w:iCs/>
          <w:color w:val="auto"/>
          <w:sz w:val="24"/>
          <w:szCs w:val="24"/>
          <w:lang w:eastAsia="en-US"/>
        </w:rPr>
        <w:t>Бухгольц</w:t>
      </w:r>
      <w:proofErr w:type="spellEnd"/>
      <w:r w:rsidRPr="0027576F">
        <w:rPr>
          <w:rFonts w:ascii="Times New Roman" w:eastAsia="Calibri" w:hAnsi="Times New Roman"/>
          <w:bCs/>
          <w:iCs/>
          <w:color w:val="auto"/>
          <w:sz w:val="24"/>
          <w:szCs w:val="24"/>
          <w:lang w:eastAsia="en-US"/>
        </w:rPr>
        <w:t>. — 2-е изд., стер. — Санкт-Петербург : Лань, 2023. — 468 с. — ISBN 978-5-507-46857-7. — Текст : электронный // Лань : электронно-библиотечная система. — URL: https://e.lanbook.com/book/322634</w:t>
      </w:r>
    </w:p>
    <w:p w14:paraId="7DE5C79C"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6.Бухгольц, Н. Н. Основной курс теоретической механики. Часть 2. Динамика системы материальных точек / Н. Н. </w:t>
      </w:r>
      <w:proofErr w:type="spellStart"/>
      <w:r w:rsidRPr="0027576F">
        <w:rPr>
          <w:rFonts w:ascii="Times New Roman" w:eastAsia="Calibri" w:hAnsi="Times New Roman"/>
          <w:bCs/>
          <w:iCs/>
          <w:color w:val="auto"/>
          <w:sz w:val="24"/>
          <w:szCs w:val="24"/>
          <w:lang w:eastAsia="en-US"/>
        </w:rPr>
        <w:t>Бухгольц</w:t>
      </w:r>
      <w:proofErr w:type="spellEnd"/>
      <w:r w:rsidRPr="0027576F">
        <w:rPr>
          <w:rFonts w:ascii="Times New Roman" w:eastAsia="Calibri" w:hAnsi="Times New Roman"/>
          <w:bCs/>
          <w:iCs/>
          <w:color w:val="auto"/>
          <w:sz w:val="24"/>
          <w:szCs w:val="24"/>
          <w:lang w:eastAsia="en-US"/>
        </w:rPr>
        <w:t>. — 2-е изд., стер. — Санкт-Петербург : Лань, 2023. — 336 с. — ISBN 978-5-507-46656-6. — Текст : электронный // Лань : электронно-библиотечная система. — URL: https://e.lanbook.com/book/314768</w:t>
      </w:r>
    </w:p>
    <w:p w14:paraId="73279E16"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7.Васильков, Г. В. Строительная механика. Динамика и устройство сооружений : учебное пособие для </w:t>
      </w:r>
      <w:proofErr w:type="spellStart"/>
      <w:r w:rsidRPr="0027576F">
        <w:rPr>
          <w:rFonts w:ascii="Times New Roman" w:eastAsia="Calibri" w:hAnsi="Times New Roman"/>
          <w:bCs/>
          <w:iCs/>
          <w:color w:val="auto"/>
          <w:sz w:val="24"/>
          <w:szCs w:val="24"/>
          <w:lang w:eastAsia="en-US"/>
        </w:rPr>
        <w:t>спо</w:t>
      </w:r>
      <w:proofErr w:type="spellEnd"/>
      <w:r w:rsidRPr="0027576F">
        <w:rPr>
          <w:rFonts w:ascii="Times New Roman" w:eastAsia="Calibri" w:hAnsi="Times New Roman"/>
          <w:bCs/>
          <w:iCs/>
          <w:color w:val="auto"/>
          <w:sz w:val="24"/>
          <w:szCs w:val="24"/>
          <w:lang w:eastAsia="en-US"/>
        </w:rPr>
        <w:t xml:space="preserve"> / Г. В. Васильков, З. В. Буйко. — Санкт-Петербург : Лань, 2021. — 256 с. — ISBN 978-5-8114-7012-9. — Текст : электронный // Лань : электронно-библиотечная система. — URL: https://e.lanbook.com/book/153952</w:t>
      </w:r>
    </w:p>
    <w:p w14:paraId="51E899EB"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8.Гребенкин,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2023. — 390 с. — (Профессиональное образование). — ISBN 978-5-534-10337-3. — Текст : электронный // Образовательная платформа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[сайт]. — URL: https://urait.ru/bcode/517738</w:t>
      </w:r>
    </w:p>
    <w:p w14:paraId="6365A3D0"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9.Гудимова, Л. Н. Техническая механика / Л. Н. Гудимова, Ю. А. </w:t>
      </w:r>
      <w:proofErr w:type="spellStart"/>
      <w:r w:rsidRPr="0027576F">
        <w:rPr>
          <w:rFonts w:ascii="Times New Roman" w:eastAsia="Calibri" w:hAnsi="Times New Roman"/>
          <w:bCs/>
          <w:iCs/>
          <w:color w:val="auto"/>
          <w:sz w:val="24"/>
          <w:szCs w:val="24"/>
          <w:lang w:eastAsia="en-US"/>
        </w:rPr>
        <w:t>Епифанцев</w:t>
      </w:r>
      <w:proofErr w:type="spellEnd"/>
      <w:r w:rsidRPr="0027576F">
        <w:rPr>
          <w:rFonts w:ascii="Times New Roman" w:eastAsia="Calibri" w:hAnsi="Times New Roman"/>
          <w:bCs/>
          <w:iCs/>
          <w:color w:val="auto"/>
          <w:sz w:val="24"/>
          <w:szCs w:val="24"/>
          <w:lang w:eastAsia="en-US"/>
        </w:rPr>
        <w:t>, Э. Я. Живаго, А. В. Макаров. — 2-е изд., стер. (полноцветная печать). — Санкт-Петербург : Лань, 2023. — 324 с. — ISBN 978-5-507-45644-4. — Текст : электронный // Лань : электронно-библиотечная система. — URL: https://e.lanbook.com/book/277055</w:t>
      </w:r>
    </w:p>
    <w:p w14:paraId="4D4A3B6D"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10.Гудимова, Л. Н. Техническая механика. Практикум / Э. Я. Живаго, Л. Н. Гудимова, Ю. А. </w:t>
      </w:r>
      <w:proofErr w:type="spellStart"/>
      <w:r w:rsidRPr="0027576F">
        <w:rPr>
          <w:rFonts w:ascii="Times New Roman" w:eastAsia="Calibri" w:hAnsi="Times New Roman"/>
          <w:bCs/>
          <w:iCs/>
          <w:color w:val="auto"/>
          <w:sz w:val="24"/>
          <w:szCs w:val="24"/>
          <w:lang w:eastAsia="en-US"/>
        </w:rPr>
        <w:t>Епифанцев</w:t>
      </w:r>
      <w:proofErr w:type="spellEnd"/>
      <w:r w:rsidRPr="0027576F">
        <w:rPr>
          <w:rFonts w:ascii="Times New Roman" w:eastAsia="Calibri" w:hAnsi="Times New Roman"/>
          <w:bCs/>
          <w:iCs/>
          <w:color w:val="auto"/>
          <w:sz w:val="24"/>
          <w:szCs w:val="24"/>
          <w:lang w:eastAsia="en-US"/>
        </w:rPr>
        <w:t xml:space="preserve"> [и др.]. — 2-е изд., стер. (полноцветная печать). — Санкт-Петербург : Лань, 2023. — 372 с. — ISBN 978-5-507-45568-3. — Текст : электронный // Лань : электронно-библиотечная система. — URL: https://e.lanbook.com/book/276410</w:t>
      </w:r>
    </w:p>
    <w:p w14:paraId="33D6AEC6"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11.Доронин, Ф. А. Теоретическая механика : учебное пособие для </w:t>
      </w:r>
      <w:proofErr w:type="spellStart"/>
      <w:r w:rsidRPr="0027576F">
        <w:rPr>
          <w:rFonts w:ascii="Times New Roman" w:eastAsia="Calibri" w:hAnsi="Times New Roman"/>
          <w:bCs/>
          <w:iCs/>
          <w:color w:val="auto"/>
          <w:sz w:val="24"/>
          <w:szCs w:val="24"/>
          <w:lang w:eastAsia="en-US"/>
        </w:rPr>
        <w:t>спо</w:t>
      </w:r>
      <w:proofErr w:type="spellEnd"/>
      <w:r w:rsidRPr="0027576F">
        <w:rPr>
          <w:rFonts w:ascii="Times New Roman" w:eastAsia="Calibri" w:hAnsi="Times New Roman"/>
          <w:bCs/>
          <w:iCs/>
          <w:color w:val="auto"/>
          <w:sz w:val="24"/>
          <w:szCs w:val="24"/>
          <w:lang w:eastAsia="en-US"/>
        </w:rPr>
        <w:t xml:space="preserve"> / Ф. А. Доронин. — Санкт-Петербург : Лань, 2021. — 480 с. — ISBN 978-5-8114-6750-1. — Текст : электронный // Лань : электронно-библиотечная система. — URL: https://e.lanbook.com/book/152461</w:t>
      </w:r>
    </w:p>
    <w:p w14:paraId="4DFBA42A"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12.Жуков, В. Г. Механика. Сопротивление материалов : учебное пособие для </w:t>
      </w:r>
      <w:proofErr w:type="spellStart"/>
      <w:r w:rsidRPr="0027576F">
        <w:rPr>
          <w:rFonts w:ascii="Times New Roman" w:eastAsia="Calibri" w:hAnsi="Times New Roman"/>
          <w:bCs/>
          <w:iCs/>
          <w:color w:val="auto"/>
          <w:sz w:val="24"/>
          <w:szCs w:val="24"/>
          <w:lang w:eastAsia="en-US"/>
        </w:rPr>
        <w:t>спо</w:t>
      </w:r>
      <w:proofErr w:type="spellEnd"/>
      <w:r w:rsidRPr="0027576F">
        <w:rPr>
          <w:rFonts w:ascii="Times New Roman" w:eastAsia="Calibri" w:hAnsi="Times New Roman"/>
          <w:bCs/>
          <w:iCs/>
          <w:color w:val="auto"/>
          <w:sz w:val="24"/>
          <w:szCs w:val="24"/>
          <w:lang w:eastAsia="en-US"/>
        </w:rPr>
        <w:t xml:space="preserve"> / В. Г. Жуков. — 2-е изд., стер. — Санкт-Петербург : Лань, 2024. — 416 с. — ISBN 978-5-507-47528-5. — Текст : электронный // Лань : электронно-библиотечная система. — URL: https://e.lanbook.com/book/386417</w:t>
      </w:r>
    </w:p>
    <w:p w14:paraId="49D5CEFA"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lastRenderedPageBreak/>
        <w:t xml:space="preserve">13.Журавлев, Е. А. Техническая механика: теоретическая механика : учебное пособие для среднего профессионального образования / Е. А. Журавлев. — Москва : Издательство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2023. — 140 с. — (Профессиональное образование). — ISBN 978-5-534-10338-0. — Текст : электронный // Образовательная платформа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[сайт]. — URL: https://urait.ru/bcode/517733</w:t>
      </w:r>
    </w:p>
    <w:p w14:paraId="2A721FFE"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14.Зиомковский, В. М. Техническая механика : учебное пособие для среднего профессионального образования / В. М. </w:t>
      </w:r>
      <w:proofErr w:type="spellStart"/>
      <w:r w:rsidRPr="0027576F">
        <w:rPr>
          <w:rFonts w:ascii="Times New Roman" w:eastAsia="Calibri" w:hAnsi="Times New Roman"/>
          <w:bCs/>
          <w:iCs/>
          <w:color w:val="auto"/>
          <w:sz w:val="24"/>
          <w:szCs w:val="24"/>
          <w:lang w:eastAsia="en-US"/>
        </w:rPr>
        <w:t>Зиомковский</w:t>
      </w:r>
      <w:proofErr w:type="spellEnd"/>
      <w:r w:rsidRPr="0027576F">
        <w:rPr>
          <w:rFonts w:ascii="Times New Roman" w:eastAsia="Calibri" w:hAnsi="Times New Roman"/>
          <w:bCs/>
          <w:iCs/>
          <w:color w:val="auto"/>
          <w:sz w:val="24"/>
          <w:szCs w:val="24"/>
          <w:lang w:eastAsia="en-US"/>
        </w:rPr>
        <w:t xml:space="preserve">, И. В. Троицкий ; под научной редакцией В. И. </w:t>
      </w:r>
      <w:proofErr w:type="spellStart"/>
      <w:r w:rsidRPr="0027576F">
        <w:rPr>
          <w:rFonts w:ascii="Times New Roman" w:eastAsia="Calibri" w:hAnsi="Times New Roman"/>
          <w:bCs/>
          <w:iCs/>
          <w:color w:val="auto"/>
          <w:sz w:val="24"/>
          <w:szCs w:val="24"/>
          <w:lang w:eastAsia="en-US"/>
        </w:rPr>
        <w:t>Вешкурцева</w:t>
      </w:r>
      <w:proofErr w:type="spellEnd"/>
      <w:r w:rsidRPr="0027576F">
        <w:rPr>
          <w:rFonts w:ascii="Times New Roman" w:eastAsia="Calibri" w:hAnsi="Times New Roman"/>
          <w:bCs/>
          <w:iCs/>
          <w:color w:val="auto"/>
          <w:sz w:val="24"/>
          <w:szCs w:val="24"/>
          <w:lang w:eastAsia="en-US"/>
        </w:rPr>
        <w:t xml:space="preserve">. — Москва : Издательство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2023. — 288 с. — (Профессиональное образование). — ISBN 978-5-534-10334-2. — Текст : электронный // Образовательная платформа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[сайт]. — URL: https://urait.ru/bcode/517741</w:t>
      </w:r>
    </w:p>
    <w:p w14:paraId="77421E93"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15.Калентьев В.А. Техническая механика: учебное пособие для СПО. – Саратов: Профобразование, 2020. — 110 c. — ISBN 978-5-4488-0904-0. — Текст: электронный // Электронный ресурс цифровой образовательной среды СПО </w:t>
      </w:r>
      <w:proofErr w:type="spellStart"/>
      <w:r w:rsidRPr="0027576F">
        <w:rPr>
          <w:rFonts w:ascii="Times New Roman" w:eastAsia="Calibri" w:hAnsi="Times New Roman"/>
          <w:bCs/>
          <w:iCs/>
          <w:color w:val="auto"/>
          <w:sz w:val="24"/>
          <w:szCs w:val="24"/>
          <w:lang w:eastAsia="en-US"/>
        </w:rPr>
        <w:t>PROFобразование</w:t>
      </w:r>
      <w:proofErr w:type="spellEnd"/>
      <w:r w:rsidRPr="0027576F">
        <w:rPr>
          <w:rFonts w:ascii="Times New Roman" w:eastAsia="Calibri" w:hAnsi="Times New Roman"/>
          <w:bCs/>
          <w:iCs/>
          <w:color w:val="auto"/>
          <w:sz w:val="24"/>
          <w:szCs w:val="24"/>
          <w:lang w:eastAsia="en-US"/>
        </w:rPr>
        <w:t>: [сайт]. — URL: https://profspo.ru/books/98670</w:t>
      </w:r>
    </w:p>
    <w:p w14:paraId="3E9BDC4C"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16.Кислов, А. Н. Сопротивление материалов: лабораторный практикум : учебное пособие для среднего профессионального образования / А. Н. Кислов [и др.] ; под научной редакцией А. А. Полякова. — Москва : Издательство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2023. — 130 с. — (Профессиональное образование). — ISBN 978-5-534-09943-0. — Текст : электронный // Образовательная платформа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[сайт]. — URL: https://urait.ru/bcode/514324</w:t>
      </w:r>
    </w:p>
    <w:p w14:paraId="7C5F22DA"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17.Королев, П. В. Техническая механика : учебное пособие для СПО / П. В. Королев. – Саратов : Профобразование, Ай Пи Ар Медиа, 2020. – 111 c. – ISBN 978-5-4488-0672-8, 978-5-4497-0264-7. – Текст : электронный // Электронный ресурс цифровой образовательной среды СПО </w:t>
      </w:r>
      <w:proofErr w:type="spellStart"/>
      <w:r w:rsidRPr="0027576F">
        <w:rPr>
          <w:rFonts w:ascii="Times New Roman" w:eastAsia="Calibri" w:hAnsi="Times New Roman"/>
          <w:bCs/>
          <w:iCs/>
          <w:color w:val="auto"/>
          <w:sz w:val="24"/>
          <w:szCs w:val="24"/>
          <w:lang w:eastAsia="en-US"/>
        </w:rPr>
        <w:t>PROFобразование</w:t>
      </w:r>
      <w:proofErr w:type="spellEnd"/>
      <w:r w:rsidRPr="0027576F">
        <w:rPr>
          <w:rFonts w:ascii="Times New Roman" w:eastAsia="Calibri" w:hAnsi="Times New Roman"/>
          <w:bCs/>
          <w:iCs/>
          <w:color w:val="auto"/>
          <w:sz w:val="24"/>
          <w:szCs w:val="24"/>
          <w:lang w:eastAsia="en-US"/>
        </w:rPr>
        <w:t xml:space="preserve"> : [сайт]. – URL: https://profspo.ru/books/88496</w:t>
      </w:r>
    </w:p>
    <w:p w14:paraId="68C8FDD4"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18.Кривошапко, С. Н. Сопротивление материалов : учебник и практикум для среднего профессионального образования / С. Н. </w:t>
      </w:r>
      <w:proofErr w:type="spellStart"/>
      <w:r w:rsidRPr="0027576F">
        <w:rPr>
          <w:rFonts w:ascii="Times New Roman" w:eastAsia="Calibri" w:hAnsi="Times New Roman"/>
          <w:bCs/>
          <w:iCs/>
          <w:color w:val="auto"/>
          <w:sz w:val="24"/>
          <w:szCs w:val="24"/>
          <w:lang w:eastAsia="en-US"/>
        </w:rPr>
        <w:t>Кривошапко</w:t>
      </w:r>
      <w:proofErr w:type="spellEnd"/>
      <w:r w:rsidRPr="0027576F">
        <w:rPr>
          <w:rFonts w:ascii="Times New Roman" w:eastAsia="Calibri" w:hAnsi="Times New Roman"/>
          <w:bCs/>
          <w:iCs/>
          <w:color w:val="auto"/>
          <w:sz w:val="24"/>
          <w:szCs w:val="24"/>
          <w:lang w:eastAsia="en-US"/>
        </w:rPr>
        <w:t xml:space="preserve">. — 2-е изд., </w:t>
      </w:r>
      <w:proofErr w:type="spellStart"/>
      <w:r w:rsidRPr="0027576F">
        <w:rPr>
          <w:rFonts w:ascii="Times New Roman" w:eastAsia="Calibri" w:hAnsi="Times New Roman"/>
          <w:bCs/>
          <w:iCs/>
          <w:color w:val="auto"/>
          <w:sz w:val="24"/>
          <w:szCs w:val="24"/>
          <w:lang w:eastAsia="en-US"/>
        </w:rPr>
        <w:t>перераб</w:t>
      </w:r>
      <w:proofErr w:type="spellEnd"/>
      <w:r w:rsidRPr="0027576F">
        <w:rPr>
          <w:rFonts w:ascii="Times New Roman" w:eastAsia="Calibri" w:hAnsi="Times New Roman"/>
          <w:bCs/>
          <w:iCs/>
          <w:color w:val="auto"/>
          <w:sz w:val="24"/>
          <w:szCs w:val="24"/>
          <w:lang w:eastAsia="en-US"/>
        </w:rPr>
        <w:t xml:space="preserve">. и доп. — Москва : Издательство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2023. — 397 с. — (Профессиональное образование). — ISBN 978-5-534-03862-0. — Текст : электронный // Образовательная платформа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[сайт]. — URL: https://urait.ru/bcode/513561</w:t>
      </w:r>
    </w:p>
    <w:p w14:paraId="01BE98F1"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19.Кривошапко, С. Н. Сопротивление материалов. Практикум : учебное пособие для среднего профессионального образования / С. Н. </w:t>
      </w:r>
      <w:proofErr w:type="spellStart"/>
      <w:r w:rsidRPr="0027576F">
        <w:rPr>
          <w:rFonts w:ascii="Times New Roman" w:eastAsia="Calibri" w:hAnsi="Times New Roman"/>
          <w:bCs/>
          <w:iCs/>
          <w:color w:val="auto"/>
          <w:sz w:val="24"/>
          <w:szCs w:val="24"/>
          <w:lang w:eastAsia="en-US"/>
        </w:rPr>
        <w:t>Кривошапко</w:t>
      </w:r>
      <w:proofErr w:type="spellEnd"/>
      <w:r w:rsidRPr="0027576F">
        <w:rPr>
          <w:rFonts w:ascii="Times New Roman" w:eastAsia="Calibri" w:hAnsi="Times New Roman"/>
          <w:bCs/>
          <w:iCs/>
          <w:color w:val="auto"/>
          <w:sz w:val="24"/>
          <w:szCs w:val="24"/>
          <w:lang w:eastAsia="en-US"/>
        </w:rPr>
        <w:t xml:space="preserve">, В. А. </w:t>
      </w:r>
      <w:proofErr w:type="spellStart"/>
      <w:r w:rsidRPr="0027576F">
        <w:rPr>
          <w:rFonts w:ascii="Times New Roman" w:eastAsia="Calibri" w:hAnsi="Times New Roman"/>
          <w:bCs/>
          <w:iCs/>
          <w:color w:val="auto"/>
          <w:sz w:val="24"/>
          <w:szCs w:val="24"/>
          <w:lang w:eastAsia="en-US"/>
        </w:rPr>
        <w:t>Копнов</w:t>
      </w:r>
      <w:proofErr w:type="spellEnd"/>
      <w:r w:rsidRPr="0027576F">
        <w:rPr>
          <w:rFonts w:ascii="Times New Roman" w:eastAsia="Calibri" w:hAnsi="Times New Roman"/>
          <w:bCs/>
          <w:iCs/>
          <w:color w:val="auto"/>
          <w:sz w:val="24"/>
          <w:szCs w:val="24"/>
          <w:lang w:eastAsia="en-US"/>
        </w:rPr>
        <w:t xml:space="preserve">. — 4-е изд., </w:t>
      </w:r>
      <w:proofErr w:type="spellStart"/>
      <w:r w:rsidRPr="0027576F">
        <w:rPr>
          <w:rFonts w:ascii="Times New Roman" w:eastAsia="Calibri" w:hAnsi="Times New Roman"/>
          <w:bCs/>
          <w:iCs/>
          <w:color w:val="auto"/>
          <w:sz w:val="24"/>
          <w:szCs w:val="24"/>
          <w:lang w:eastAsia="en-US"/>
        </w:rPr>
        <w:t>испр</w:t>
      </w:r>
      <w:proofErr w:type="spellEnd"/>
      <w:r w:rsidRPr="0027576F">
        <w:rPr>
          <w:rFonts w:ascii="Times New Roman" w:eastAsia="Calibri" w:hAnsi="Times New Roman"/>
          <w:bCs/>
          <w:iCs/>
          <w:color w:val="auto"/>
          <w:sz w:val="24"/>
          <w:szCs w:val="24"/>
          <w:lang w:eastAsia="en-US"/>
        </w:rPr>
        <w:t xml:space="preserve">. и доп. — Москва : Издательство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2023. — 353 с. — (Профессиональное образование). — ISBN 978-5-9916-8043-1. — Текст : электронный // Образовательная платформа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[сайт]. — URL: https://urait.ru/bcode/513208</w:t>
      </w:r>
    </w:p>
    <w:p w14:paraId="07FE10BF"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20.Кузьмин, Л. Ю. Сопротивление материалов / Л. Ю. Кузьмин, В. Н. Сергиенко, В. К. </w:t>
      </w:r>
      <w:proofErr w:type="spellStart"/>
      <w:r w:rsidRPr="0027576F">
        <w:rPr>
          <w:rFonts w:ascii="Times New Roman" w:eastAsia="Calibri" w:hAnsi="Times New Roman"/>
          <w:bCs/>
          <w:iCs/>
          <w:color w:val="auto"/>
          <w:sz w:val="24"/>
          <w:szCs w:val="24"/>
          <w:lang w:eastAsia="en-US"/>
        </w:rPr>
        <w:t>Ломунов</w:t>
      </w:r>
      <w:proofErr w:type="spellEnd"/>
      <w:r w:rsidRPr="0027576F">
        <w:rPr>
          <w:rFonts w:ascii="Times New Roman" w:eastAsia="Calibri" w:hAnsi="Times New Roman"/>
          <w:bCs/>
          <w:iCs/>
          <w:color w:val="auto"/>
          <w:sz w:val="24"/>
          <w:szCs w:val="24"/>
          <w:lang w:eastAsia="en-US"/>
        </w:rPr>
        <w:t xml:space="preserve">. — 2-е изд., </w:t>
      </w:r>
      <w:proofErr w:type="spellStart"/>
      <w:r w:rsidRPr="0027576F">
        <w:rPr>
          <w:rFonts w:ascii="Times New Roman" w:eastAsia="Calibri" w:hAnsi="Times New Roman"/>
          <w:bCs/>
          <w:iCs/>
          <w:color w:val="auto"/>
          <w:sz w:val="24"/>
          <w:szCs w:val="24"/>
          <w:lang w:eastAsia="en-US"/>
        </w:rPr>
        <w:t>испр</w:t>
      </w:r>
      <w:proofErr w:type="spellEnd"/>
      <w:r w:rsidRPr="0027576F">
        <w:rPr>
          <w:rFonts w:ascii="Times New Roman" w:eastAsia="Calibri" w:hAnsi="Times New Roman"/>
          <w:bCs/>
          <w:iCs/>
          <w:color w:val="auto"/>
          <w:sz w:val="24"/>
          <w:szCs w:val="24"/>
          <w:lang w:eastAsia="en-US"/>
        </w:rPr>
        <w:t>. — Санкт-Петербург : Лань, 2023. — 228 с. — ISBN 978-5-507-47117-1. — Текст : электронный // Лань : электронно-библиотечная система. — URL: https://e.lanbook.com/book/329564</w:t>
      </w:r>
    </w:p>
    <w:p w14:paraId="38D535E6"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21.Кузьмин, Л. Ю. Строительная механика : учебное пособие для </w:t>
      </w:r>
      <w:proofErr w:type="spellStart"/>
      <w:r w:rsidRPr="0027576F">
        <w:rPr>
          <w:rFonts w:ascii="Times New Roman" w:eastAsia="Calibri" w:hAnsi="Times New Roman"/>
          <w:bCs/>
          <w:iCs/>
          <w:color w:val="auto"/>
          <w:sz w:val="24"/>
          <w:szCs w:val="24"/>
          <w:lang w:eastAsia="en-US"/>
        </w:rPr>
        <w:t>спо</w:t>
      </w:r>
      <w:proofErr w:type="spellEnd"/>
      <w:r w:rsidRPr="0027576F">
        <w:rPr>
          <w:rFonts w:ascii="Times New Roman" w:eastAsia="Calibri" w:hAnsi="Times New Roman"/>
          <w:bCs/>
          <w:iCs/>
          <w:color w:val="auto"/>
          <w:sz w:val="24"/>
          <w:szCs w:val="24"/>
          <w:lang w:eastAsia="en-US"/>
        </w:rPr>
        <w:t xml:space="preserve"> / Л. Ю. Кузьмин, В. Н. Сергиенко. — Санкт-Петербург : Лань, 2021. — 296 с. — ISBN 978-5-8114-6804-1. — Текст : электронный // Лань : электронно-библиотечная система. — URL: https://e.lanbook.com/book/152637</w:t>
      </w:r>
    </w:p>
    <w:p w14:paraId="6681801A"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22.Максимов, А. Б. Механика. Решение задач статики и кинематики : учебное пособие для </w:t>
      </w:r>
      <w:proofErr w:type="spellStart"/>
      <w:r w:rsidRPr="0027576F">
        <w:rPr>
          <w:rFonts w:ascii="Times New Roman" w:eastAsia="Calibri" w:hAnsi="Times New Roman"/>
          <w:bCs/>
          <w:iCs/>
          <w:color w:val="auto"/>
          <w:sz w:val="24"/>
          <w:szCs w:val="24"/>
          <w:lang w:eastAsia="en-US"/>
        </w:rPr>
        <w:t>спо</w:t>
      </w:r>
      <w:proofErr w:type="spellEnd"/>
      <w:r w:rsidRPr="0027576F">
        <w:rPr>
          <w:rFonts w:ascii="Times New Roman" w:eastAsia="Calibri" w:hAnsi="Times New Roman"/>
          <w:bCs/>
          <w:iCs/>
          <w:color w:val="auto"/>
          <w:sz w:val="24"/>
          <w:szCs w:val="24"/>
          <w:lang w:eastAsia="en-US"/>
        </w:rPr>
        <w:t xml:space="preserve"> / А. Б. Максимов. — Санкт-Петербург : Лань, 2021. — 208 с. — ISBN 978-5-8114-6767-9. — Текст : электронный // Лань : электронно-библиотечная система. — URL: https://e.lanbook.com/book/152478</w:t>
      </w:r>
    </w:p>
    <w:p w14:paraId="111C41E9"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lastRenderedPageBreak/>
        <w:t xml:space="preserve">23.Максимов, А. Б. Теоретическая механика. Решение задач динамики : учебное пособие для </w:t>
      </w:r>
      <w:proofErr w:type="spellStart"/>
      <w:r w:rsidRPr="0027576F">
        <w:rPr>
          <w:rFonts w:ascii="Times New Roman" w:eastAsia="Calibri" w:hAnsi="Times New Roman"/>
          <w:bCs/>
          <w:iCs/>
          <w:color w:val="auto"/>
          <w:sz w:val="24"/>
          <w:szCs w:val="24"/>
          <w:lang w:eastAsia="en-US"/>
        </w:rPr>
        <w:t>спо</w:t>
      </w:r>
      <w:proofErr w:type="spellEnd"/>
      <w:r w:rsidRPr="0027576F">
        <w:rPr>
          <w:rFonts w:ascii="Times New Roman" w:eastAsia="Calibri" w:hAnsi="Times New Roman"/>
          <w:bCs/>
          <w:iCs/>
          <w:color w:val="auto"/>
          <w:sz w:val="24"/>
          <w:szCs w:val="24"/>
          <w:lang w:eastAsia="en-US"/>
        </w:rPr>
        <w:t xml:space="preserve"> / А. Б. Максимов. — Санкт-Петербург : Лань, 2022. — 188 с. — ISBN 978-5-8114-8327-3. — Текст : электронный // Лань : электронно-библиотечная система. — URL: https://e.lanbook.com/book/187572</w:t>
      </w:r>
    </w:p>
    <w:p w14:paraId="041940AB"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24.Мещерский, И. В. Задачи по теоретической механике / И. В. Мещерский. — 2-е изд., стер. — Санкт-Петербург : Лань, 2023. — 448 с. — ISBN 978-5-507-46952-9. — Текст : электронный // Лань : электронно-библиотечная система. — URL: https://e.lanbook.com/book/324965</w:t>
      </w:r>
    </w:p>
    <w:p w14:paraId="57D29C5D"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25.Миролюбов И. Н. Сопротивление материалов. Пособие по решению задач : учебное пособие для </w:t>
      </w:r>
      <w:proofErr w:type="spellStart"/>
      <w:r w:rsidRPr="0027576F">
        <w:rPr>
          <w:rFonts w:ascii="Times New Roman" w:eastAsia="Calibri" w:hAnsi="Times New Roman"/>
          <w:bCs/>
          <w:iCs/>
          <w:color w:val="auto"/>
          <w:sz w:val="24"/>
          <w:szCs w:val="24"/>
          <w:lang w:eastAsia="en-US"/>
        </w:rPr>
        <w:t>спо</w:t>
      </w:r>
      <w:proofErr w:type="spellEnd"/>
      <w:r w:rsidRPr="0027576F">
        <w:rPr>
          <w:rFonts w:ascii="Times New Roman" w:eastAsia="Calibri" w:hAnsi="Times New Roman"/>
          <w:bCs/>
          <w:iCs/>
          <w:color w:val="auto"/>
          <w:sz w:val="24"/>
          <w:szCs w:val="24"/>
          <w:lang w:eastAsia="en-US"/>
        </w:rPr>
        <w:t xml:space="preserve"> / И. Н. Миролюбов, Ф. З. </w:t>
      </w:r>
      <w:proofErr w:type="spellStart"/>
      <w:r w:rsidRPr="0027576F">
        <w:rPr>
          <w:rFonts w:ascii="Times New Roman" w:eastAsia="Calibri" w:hAnsi="Times New Roman"/>
          <w:bCs/>
          <w:iCs/>
          <w:color w:val="auto"/>
          <w:sz w:val="24"/>
          <w:szCs w:val="24"/>
          <w:lang w:eastAsia="en-US"/>
        </w:rPr>
        <w:t>Алмаметов</w:t>
      </w:r>
      <w:proofErr w:type="spellEnd"/>
      <w:r w:rsidRPr="0027576F">
        <w:rPr>
          <w:rFonts w:ascii="Times New Roman" w:eastAsia="Calibri" w:hAnsi="Times New Roman"/>
          <w:bCs/>
          <w:iCs/>
          <w:color w:val="auto"/>
          <w:sz w:val="24"/>
          <w:szCs w:val="24"/>
          <w:lang w:eastAsia="en-US"/>
        </w:rPr>
        <w:t>, Н. А. Курицын [и др.]. — Санкт-Петербург : Лань, 2020. — 512 с. — ISBN 978-5-8114-6437-1. — Текст : электронный // Лань : электронно-библиотечная система. — URL: https://e.lanbook.com/book/147350</w:t>
      </w:r>
    </w:p>
    <w:p w14:paraId="45C5771F"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26.Никитин, Н. Н. Курс теоретической механики / Н. Н. Никитин. — 2-е изд., стер. — Санкт-Петербург : Лань, 2023. — 720 с. — ISBN 978-5-507-46210-0. — Текст : электронный // Лань : электронно-библиотечная система. — URL: https://e.lanbook.com/book/302300</w:t>
      </w:r>
    </w:p>
    <w:p w14:paraId="4377CA36"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27.Смирнов, В. А. Техническая (строительная) механика : учебник для среднего профессионального образования / В. А. Смирнов, А. С. Городецкий. — 2-е изд., </w:t>
      </w:r>
      <w:proofErr w:type="spellStart"/>
      <w:r w:rsidRPr="0027576F">
        <w:rPr>
          <w:rFonts w:ascii="Times New Roman" w:eastAsia="Calibri" w:hAnsi="Times New Roman"/>
          <w:bCs/>
          <w:iCs/>
          <w:color w:val="auto"/>
          <w:sz w:val="24"/>
          <w:szCs w:val="24"/>
          <w:lang w:eastAsia="en-US"/>
        </w:rPr>
        <w:t>перераб</w:t>
      </w:r>
      <w:proofErr w:type="spellEnd"/>
      <w:r w:rsidRPr="0027576F">
        <w:rPr>
          <w:rFonts w:ascii="Times New Roman" w:eastAsia="Calibri" w:hAnsi="Times New Roman"/>
          <w:bCs/>
          <w:iCs/>
          <w:color w:val="auto"/>
          <w:sz w:val="24"/>
          <w:szCs w:val="24"/>
          <w:lang w:eastAsia="en-US"/>
        </w:rPr>
        <w:t xml:space="preserve">. и доп. — Москва : Издательство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2023. — 423 с. — (Профессиональное образование). — ISBN 978-5-534-10344-1. — Текст : электронный // Образовательная платформа </w:t>
      </w:r>
      <w:proofErr w:type="spellStart"/>
      <w:r w:rsidRPr="0027576F">
        <w:rPr>
          <w:rFonts w:ascii="Times New Roman" w:eastAsia="Calibri" w:hAnsi="Times New Roman"/>
          <w:bCs/>
          <w:iCs/>
          <w:color w:val="auto"/>
          <w:sz w:val="24"/>
          <w:szCs w:val="24"/>
          <w:lang w:eastAsia="en-US"/>
        </w:rPr>
        <w:t>Юрайт</w:t>
      </w:r>
      <w:proofErr w:type="spellEnd"/>
      <w:r w:rsidRPr="0027576F">
        <w:rPr>
          <w:rFonts w:ascii="Times New Roman" w:eastAsia="Calibri" w:hAnsi="Times New Roman"/>
          <w:bCs/>
          <w:iCs/>
          <w:color w:val="auto"/>
          <w:sz w:val="24"/>
          <w:szCs w:val="24"/>
          <w:lang w:eastAsia="en-US"/>
        </w:rPr>
        <w:t xml:space="preserve"> [сайт]. — URL: https://urait.ru/bcode/517729</w:t>
      </w:r>
    </w:p>
    <w:p w14:paraId="65954D4F"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28.Степин, П. А. Сопротивление материалов : учебное пособие для </w:t>
      </w:r>
      <w:proofErr w:type="spellStart"/>
      <w:r w:rsidRPr="0027576F">
        <w:rPr>
          <w:rFonts w:ascii="Times New Roman" w:eastAsia="Calibri" w:hAnsi="Times New Roman"/>
          <w:bCs/>
          <w:iCs/>
          <w:color w:val="auto"/>
          <w:sz w:val="24"/>
          <w:szCs w:val="24"/>
          <w:lang w:eastAsia="en-US"/>
        </w:rPr>
        <w:t>спо</w:t>
      </w:r>
      <w:proofErr w:type="spellEnd"/>
      <w:r w:rsidRPr="0027576F">
        <w:rPr>
          <w:rFonts w:ascii="Times New Roman" w:eastAsia="Calibri" w:hAnsi="Times New Roman"/>
          <w:bCs/>
          <w:iCs/>
          <w:color w:val="auto"/>
          <w:sz w:val="24"/>
          <w:szCs w:val="24"/>
          <w:lang w:eastAsia="en-US"/>
        </w:rPr>
        <w:t xml:space="preserve"> / П. А. Степин. — Санкт-Петербург : Лань, 2021. — 320 с. — ISBN 978-5-8114-6768-6. — Текст : электронный // Лань : электронно-библиотечная система. — URL: https://e.lanbook.com/book/152479</w:t>
      </w:r>
    </w:p>
    <w:p w14:paraId="2BC3CBC8" w14:textId="77777777" w:rsidR="0027576F" w:rsidRPr="0027576F" w:rsidRDefault="0027576F" w:rsidP="0027576F">
      <w:pPr>
        <w:suppressAutoHyphens/>
        <w:spacing w:line="276" w:lineRule="auto"/>
        <w:ind w:firstLine="709"/>
        <w:contextualSpacing/>
        <w:jc w:val="both"/>
        <w:rPr>
          <w:rFonts w:ascii="Times New Roman" w:eastAsia="Calibri" w:hAnsi="Times New Roman"/>
          <w:bCs/>
          <w:iCs/>
          <w:color w:val="auto"/>
          <w:sz w:val="24"/>
          <w:szCs w:val="24"/>
          <w:lang w:eastAsia="en-US"/>
        </w:rPr>
      </w:pPr>
      <w:r w:rsidRPr="0027576F">
        <w:rPr>
          <w:rFonts w:ascii="Times New Roman" w:eastAsia="Calibri" w:hAnsi="Times New Roman"/>
          <w:bCs/>
          <w:iCs/>
          <w:color w:val="auto"/>
          <w:sz w:val="24"/>
          <w:szCs w:val="24"/>
          <w:lang w:eastAsia="en-US"/>
        </w:rPr>
        <w:t xml:space="preserve">29. Филатов, Ю. Е. Введение в механику материалов и конструкций : учебное пособие для </w:t>
      </w:r>
      <w:proofErr w:type="spellStart"/>
      <w:r w:rsidRPr="0027576F">
        <w:rPr>
          <w:rFonts w:ascii="Times New Roman" w:eastAsia="Calibri" w:hAnsi="Times New Roman"/>
          <w:bCs/>
          <w:iCs/>
          <w:color w:val="auto"/>
          <w:sz w:val="24"/>
          <w:szCs w:val="24"/>
          <w:lang w:eastAsia="en-US"/>
        </w:rPr>
        <w:t>спо</w:t>
      </w:r>
      <w:proofErr w:type="spellEnd"/>
      <w:r w:rsidRPr="0027576F">
        <w:rPr>
          <w:rFonts w:ascii="Times New Roman" w:eastAsia="Calibri" w:hAnsi="Times New Roman"/>
          <w:bCs/>
          <w:iCs/>
          <w:color w:val="auto"/>
          <w:sz w:val="24"/>
          <w:szCs w:val="24"/>
          <w:lang w:eastAsia="en-US"/>
        </w:rPr>
        <w:t xml:space="preserve"> / Ю. Е. Филатов. — 3-е изд., стер. — Санкт-Петербург : Лань, 2024. — 320 с. — ISBN 978-5-507-47540-7. — Текст : электронный // Лань : электронно-библиотечная система. — URL: https://e.lanbook.com/book/386462</w:t>
      </w:r>
    </w:p>
    <w:p w14:paraId="116D89B5" w14:textId="77777777" w:rsidR="0027576F" w:rsidRPr="0027576F" w:rsidRDefault="0027576F" w:rsidP="0027576F">
      <w:pPr>
        <w:suppressAutoHyphens/>
        <w:spacing w:line="276" w:lineRule="auto"/>
        <w:ind w:firstLine="709"/>
        <w:contextualSpacing/>
        <w:rPr>
          <w:rFonts w:ascii="Times New Roman" w:eastAsia="Calibri" w:hAnsi="Times New Roman"/>
          <w:b/>
          <w:bCs/>
          <w:color w:val="auto"/>
          <w:sz w:val="24"/>
          <w:szCs w:val="24"/>
          <w:lang w:eastAsia="en-US"/>
        </w:rPr>
      </w:pPr>
      <w:r w:rsidRPr="0027576F">
        <w:rPr>
          <w:rFonts w:ascii="Times New Roman" w:eastAsia="Calibri" w:hAnsi="Times New Roman"/>
          <w:b/>
          <w:bCs/>
          <w:color w:val="auto"/>
          <w:sz w:val="24"/>
          <w:szCs w:val="24"/>
          <w:lang w:eastAsia="en-US"/>
        </w:rPr>
        <w:t xml:space="preserve">3.2.2. Дополнительные источники </w:t>
      </w:r>
    </w:p>
    <w:p w14:paraId="32489442" w14:textId="77777777" w:rsidR="0027576F" w:rsidRPr="0027576F" w:rsidRDefault="0027576F" w:rsidP="0027576F">
      <w:pPr>
        <w:spacing w:line="276" w:lineRule="auto"/>
        <w:ind w:firstLine="709"/>
        <w:jc w:val="both"/>
        <w:rPr>
          <w:rFonts w:ascii="Times New Roman" w:eastAsia="Calibri" w:hAnsi="Times New Roman"/>
          <w:color w:val="auto"/>
          <w:sz w:val="24"/>
          <w:szCs w:val="24"/>
          <w:lang w:eastAsia="en-US"/>
        </w:rPr>
      </w:pPr>
      <w:r w:rsidRPr="0027576F">
        <w:rPr>
          <w:rFonts w:ascii="Times New Roman" w:eastAsia="Calibri" w:hAnsi="Times New Roman"/>
          <w:color w:val="auto"/>
          <w:sz w:val="24"/>
          <w:szCs w:val="24"/>
          <w:lang w:eastAsia="en-US"/>
        </w:rPr>
        <w:t xml:space="preserve">1.Олофинская, В. П. Техническая механика. Сборник тестовых заданий : учебное пособие / В.П. </w:t>
      </w:r>
      <w:proofErr w:type="spellStart"/>
      <w:r w:rsidRPr="0027576F">
        <w:rPr>
          <w:rFonts w:ascii="Times New Roman" w:eastAsia="Calibri" w:hAnsi="Times New Roman"/>
          <w:color w:val="auto"/>
          <w:sz w:val="24"/>
          <w:szCs w:val="24"/>
          <w:lang w:eastAsia="en-US"/>
        </w:rPr>
        <w:t>Олофинская</w:t>
      </w:r>
      <w:proofErr w:type="spellEnd"/>
      <w:r w:rsidRPr="0027576F">
        <w:rPr>
          <w:rFonts w:ascii="Times New Roman" w:eastAsia="Calibri" w:hAnsi="Times New Roman"/>
          <w:color w:val="auto"/>
          <w:sz w:val="24"/>
          <w:szCs w:val="24"/>
          <w:lang w:eastAsia="en-US"/>
        </w:rPr>
        <w:t xml:space="preserve">. — 2-е изд., </w:t>
      </w:r>
      <w:proofErr w:type="spellStart"/>
      <w:r w:rsidRPr="0027576F">
        <w:rPr>
          <w:rFonts w:ascii="Times New Roman" w:eastAsia="Calibri" w:hAnsi="Times New Roman"/>
          <w:color w:val="auto"/>
          <w:sz w:val="24"/>
          <w:szCs w:val="24"/>
          <w:lang w:eastAsia="en-US"/>
        </w:rPr>
        <w:t>испр</w:t>
      </w:r>
      <w:proofErr w:type="spellEnd"/>
      <w:r w:rsidRPr="0027576F">
        <w:rPr>
          <w:rFonts w:ascii="Times New Roman" w:eastAsia="Calibri" w:hAnsi="Times New Roman"/>
          <w:color w:val="auto"/>
          <w:sz w:val="24"/>
          <w:szCs w:val="24"/>
          <w:lang w:eastAsia="en-US"/>
        </w:rPr>
        <w:t>. и доп. — Москва : ИНФРА-М, 2021. — 132 с. — (Среднее профессиональное образование). - ISBN 978-5-16-016753-4. - Текст : электронный. - URL: https://znanium.com/catalog/product/1221360 (дата обращения: 08.01.2022). – Режим доступа: по подписке.</w:t>
      </w:r>
    </w:p>
    <w:p w14:paraId="256C87F6" w14:textId="77777777" w:rsidR="0027576F" w:rsidRPr="0027576F" w:rsidRDefault="0027576F" w:rsidP="0027576F">
      <w:pPr>
        <w:spacing w:line="276" w:lineRule="auto"/>
        <w:ind w:firstLine="709"/>
        <w:jc w:val="both"/>
        <w:rPr>
          <w:rFonts w:ascii="Times New Roman" w:eastAsia="Calibri" w:hAnsi="Times New Roman"/>
          <w:color w:val="auto"/>
          <w:sz w:val="24"/>
          <w:szCs w:val="24"/>
          <w:lang w:eastAsia="en-US"/>
        </w:rPr>
      </w:pPr>
      <w:r w:rsidRPr="0027576F">
        <w:rPr>
          <w:rFonts w:ascii="Times New Roman" w:eastAsia="Calibri" w:hAnsi="Times New Roman"/>
          <w:color w:val="auto"/>
          <w:sz w:val="24"/>
          <w:szCs w:val="24"/>
          <w:lang w:eastAsia="en-US"/>
        </w:rPr>
        <w:t xml:space="preserve"> 2.Васильков, Г. В. Строительная механика. Динамика и устройство сооружений : учебное пособие для </w:t>
      </w:r>
      <w:proofErr w:type="spellStart"/>
      <w:r w:rsidRPr="0027576F">
        <w:rPr>
          <w:rFonts w:ascii="Times New Roman" w:eastAsia="Calibri" w:hAnsi="Times New Roman"/>
          <w:color w:val="auto"/>
          <w:sz w:val="24"/>
          <w:szCs w:val="24"/>
          <w:lang w:eastAsia="en-US"/>
        </w:rPr>
        <w:t>спо</w:t>
      </w:r>
      <w:proofErr w:type="spellEnd"/>
      <w:r w:rsidRPr="0027576F">
        <w:rPr>
          <w:rFonts w:ascii="Times New Roman" w:eastAsia="Calibri" w:hAnsi="Times New Roman"/>
          <w:color w:val="auto"/>
          <w:sz w:val="24"/>
          <w:szCs w:val="24"/>
          <w:lang w:eastAsia="en-US"/>
        </w:rPr>
        <w:t xml:space="preserve"> / Г. В. Васильков, З. В. Буйко. — Санкт-Петербург : Лань, 2021. — 256 с. — ISBN 978-5-8114-7012-9. — Текст : электронный // Лань : электронно-библиотечная система. — URL: https://e.lanbook.com/book/153952 (дата обращения: 13.01.2022). — Режим доступа: для </w:t>
      </w:r>
      <w:proofErr w:type="spellStart"/>
      <w:r w:rsidRPr="0027576F">
        <w:rPr>
          <w:rFonts w:ascii="Times New Roman" w:eastAsia="Calibri" w:hAnsi="Times New Roman"/>
          <w:color w:val="auto"/>
          <w:sz w:val="24"/>
          <w:szCs w:val="24"/>
          <w:lang w:eastAsia="en-US"/>
        </w:rPr>
        <w:t>авториз</w:t>
      </w:r>
      <w:proofErr w:type="spellEnd"/>
      <w:r w:rsidRPr="0027576F">
        <w:rPr>
          <w:rFonts w:ascii="Times New Roman" w:eastAsia="Calibri" w:hAnsi="Times New Roman"/>
          <w:color w:val="auto"/>
          <w:sz w:val="24"/>
          <w:szCs w:val="24"/>
          <w:lang w:eastAsia="en-US"/>
        </w:rPr>
        <w:t>. пользователей.</w:t>
      </w:r>
    </w:p>
    <w:p w14:paraId="4FA8B5FE" w14:textId="77777777" w:rsidR="0027576F" w:rsidRPr="0027576F" w:rsidRDefault="0027576F" w:rsidP="0027576F">
      <w:pPr>
        <w:spacing w:line="276" w:lineRule="auto"/>
        <w:ind w:firstLine="709"/>
        <w:jc w:val="both"/>
        <w:rPr>
          <w:rFonts w:ascii="Times New Roman" w:eastAsia="Calibri" w:hAnsi="Times New Roman"/>
          <w:color w:val="auto"/>
          <w:sz w:val="24"/>
          <w:szCs w:val="24"/>
          <w:lang w:eastAsia="en-US"/>
        </w:rPr>
      </w:pPr>
      <w:r w:rsidRPr="0027576F">
        <w:rPr>
          <w:rFonts w:ascii="Times New Roman" w:eastAsia="Calibri" w:hAnsi="Times New Roman"/>
          <w:color w:val="auto"/>
          <w:sz w:val="24"/>
          <w:szCs w:val="24"/>
          <w:lang w:eastAsia="en-US"/>
        </w:rPr>
        <w:t>3.Sopromato.ru [Электронный ресурс]. URL: https://sopromato.ru/</w:t>
      </w:r>
    </w:p>
    <w:p w14:paraId="165AB202" w14:textId="77777777" w:rsidR="0027576F" w:rsidRPr="0027576F" w:rsidRDefault="0027576F" w:rsidP="0027576F">
      <w:pPr>
        <w:spacing w:line="276" w:lineRule="auto"/>
        <w:ind w:firstLine="709"/>
        <w:jc w:val="both"/>
        <w:rPr>
          <w:rFonts w:ascii="Times New Roman" w:eastAsia="Calibri" w:hAnsi="Times New Roman"/>
          <w:color w:val="auto"/>
          <w:sz w:val="24"/>
          <w:szCs w:val="24"/>
          <w:lang w:eastAsia="en-US"/>
        </w:rPr>
      </w:pPr>
      <w:r w:rsidRPr="0027576F">
        <w:rPr>
          <w:rFonts w:ascii="Times New Roman" w:eastAsia="Calibri" w:hAnsi="Times New Roman"/>
          <w:color w:val="auto"/>
          <w:sz w:val="24"/>
          <w:szCs w:val="24"/>
          <w:lang w:eastAsia="en-US"/>
        </w:rPr>
        <w:t xml:space="preserve">4.Строительная механика [Электронный ресурс]. URL: </w:t>
      </w:r>
      <w:hyperlink r:id="rId36" w:history="1">
        <w:r w:rsidRPr="0027576F">
          <w:rPr>
            <w:rFonts w:ascii="Times New Roman" w:eastAsia="Calibri" w:hAnsi="Times New Roman"/>
            <w:color w:val="auto"/>
            <w:sz w:val="24"/>
            <w:szCs w:val="24"/>
            <w:lang w:eastAsia="en-US"/>
          </w:rPr>
          <w:t>http://stroitmeh.ru/</w:t>
        </w:r>
      </w:hyperlink>
    </w:p>
    <w:p w14:paraId="306BBD4F" w14:textId="77777777" w:rsidR="0027576F" w:rsidRPr="0027576F" w:rsidRDefault="0027576F" w:rsidP="0027576F">
      <w:pPr>
        <w:keepNext/>
        <w:spacing w:after="120"/>
        <w:outlineLvl w:val="0"/>
        <w:rPr>
          <w:rFonts w:ascii="Times New Roman" w:eastAsia="Calibri" w:hAnsi="Times New Roman"/>
          <w:bCs/>
          <w:iCs/>
          <w:color w:val="auto"/>
          <w:sz w:val="24"/>
          <w:szCs w:val="24"/>
          <w:lang w:eastAsia="en-US"/>
        </w:rPr>
      </w:pPr>
    </w:p>
    <w:p w14:paraId="304A5D96" w14:textId="77777777" w:rsidR="0027576F" w:rsidRPr="0027576F" w:rsidRDefault="0027576F" w:rsidP="0027576F">
      <w:pPr>
        <w:keepNext/>
        <w:numPr>
          <w:ilvl w:val="0"/>
          <w:numId w:val="30"/>
        </w:numPr>
        <w:spacing w:after="120"/>
        <w:jc w:val="center"/>
        <w:outlineLvl w:val="0"/>
        <w:rPr>
          <w:rFonts w:ascii="Times New Roman" w:eastAsia="Segoe UI" w:hAnsi="Times New Roman"/>
          <w:b/>
          <w:bCs/>
          <w:caps/>
          <w:color w:val="auto"/>
          <w:kern w:val="32"/>
          <w:sz w:val="24"/>
          <w:szCs w:val="24"/>
          <w:lang w:eastAsia="x-none"/>
        </w:rPr>
      </w:pPr>
      <w:r w:rsidRPr="0027576F">
        <w:rPr>
          <w:rFonts w:ascii="Times New Roman" w:eastAsia="Segoe UI" w:hAnsi="Times New Roman"/>
          <w:b/>
          <w:bCs/>
          <w:caps/>
          <w:color w:val="auto"/>
          <w:kern w:val="32"/>
          <w:sz w:val="24"/>
          <w:szCs w:val="24"/>
          <w:lang w:val="x-none" w:eastAsia="x-none"/>
        </w:rPr>
        <w:t xml:space="preserve">Контроль и оценка результатов </w:t>
      </w:r>
      <w:r w:rsidRPr="0027576F">
        <w:rPr>
          <w:rFonts w:ascii="Times New Roman" w:eastAsia="Segoe UI" w:hAnsi="Times New Roman"/>
          <w:b/>
          <w:bCs/>
          <w:caps/>
          <w:color w:val="auto"/>
          <w:kern w:val="32"/>
          <w:sz w:val="24"/>
          <w:szCs w:val="24"/>
          <w:lang w:val="x-none" w:eastAsia="x-none"/>
        </w:rPr>
        <w:br/>
        <w:t xml:space="preserve">освоения </w:t>
      </w:r>
      <w:r w:rsidRPr="0027576F">
        <w:rPr>
          <w:rFonts w:ascii="Times New Roman" w:eastAsia="Segoe UI" w:hAnsi="Times New Roman"/>
          <w:b/>
          <w:bCs/>
          <w:caps/>
          <w:color w:val="auto"/>
          <w:kern w:val="32"/>
          <w:sz w:val="24"/>
          <w:szCs w:val="24"/>
          <w:lang w:eastAsia="x-none"/>
        </w:rPr>
        <w:t>ДИСЦИПЛИНЫ</w:t>
      </w:r>
    </w:p>
    <w:p w14:paraId="2FF50DD3" w14:textId="77777777" w:rsidR="0027576F" w:rsidRPr="0027576F" w:rsidRDefault="0027576F" w:rsidP="0027576F">
      <w:pPr>
        <w:keepNext/>
        <w:spacing w:after="120"/>
        <w:ind w:left="360"/>
        <w:jc w:val="center"/>
        <w:outlineLvl w:val="0"/>
        <w:rPr>
          <w:rFonts w:ascii="Times New Roman" w:eastAsia="Segoe UI" w:hAnsi="Times New Roman"/>
          <w:b/>
          <w:bCs/>
          <w:caps/>
          <w:color w:val="auto"/>
          <w:kern w:val="32"/>
          <w:sz w:val="24"/>
          <w:szCs w:val="24"/>
          <w:lang w:eastAsia="x-none"/>
        </w:rPr>
      </w:pPr>
    </w:p>
    <w:tbl>
      <w:tblPr>
        <w:tblStyle w:val="513"/>
        <w:tblW w:w="0" w:type="auto"/>
        <w:tblLook w:val="04A0" w:firstRow="1" w:lastRow="0" w:firstColumn="1" w:lastColumn="0" w:noHBand="0" w:noVBand="1"/>
      </w:tblPr>
      <w:tblGrid>
        <w:gridCol w:w="3112"/>
        <w:gridCol w:w="4305"/>
        <w:gridCol w:w="2211"/>
      </w:tblGrid>
      <w:tr w:rsidR="0027576F" w:rsidRPr="0027576F" w14:paraId="57504EB6" w14:textId="77777777" w:rsidTr="00C25760">
        <w:tc>
          <w:tcPr>
            <w:tcW w:w="3227" w:type="dxa"/>
            <w:vAlign w:val="center"/>
          </w:tcPr>
          <w:p w14:paraId="67201252" w14:textId="77777777" w:rsidR="0027576F" w:rsidRPr="0027576F" w:rsidRDefault="0027576F" w:rsidP="0027576F">
            <w:pPr>
              <w:jc w:val="center"/>
              <w:rPr>
                <w:rFonts w:ascii="Times New Roman" w:hAnsi="Times New Roman"/>
                <w:b/>
                <w:bCs/>
                <w:sz w:val="24"/>
                <w:szCs w:val="24"/>
              </w:rPr>
            </w:pPr>
            <w:r w:rsidRPr="0027576F">
              <w:rPr>
                <w:rFonts w:ascii="Times New Roman" w:hAnsi="Times New Roman"/>
                <w:b/>
                <w:iCs/>
                <w:sz w:val="24"/>
                <w:szCs w:val="24"/>
                <w:lang w:val="en-US"/>
              </w:rPr>
              <w:t>Результаты обучения</w:t>
            </w:r>
          </w:p>
        </w:tc>
        <w:tc>
          <w:tcPr>
            <w:tcW w:w="4536" w:type="dxa"/>
            <w:vAlign w:val="center"/>
          </w:tcPr>
          <w:p w14:paraId="546BB63E" w14:textId="77777777" w:rsidR="0027576F" w:rsidRPr="0027576F" w:rsidRDefault="0027576F" w:rsidP="0027576F">
            <w:pPr>
              <w:jc w:val="center"/>
              <w:rPr>
                <w:rFonts w:ascii="Times New Roman" w:hAnsi="Times New Roman"/>
                <w:b/>
                <w:bCs/>
                <w:sz w:val="24"/>
                <w:szCs w:val="24"/>
              </w:rPr>
            </w:pPr>
            <w:r w:rsidRPr="0027576F">
              <w:rPr>
                <w:rFonts w:ascii="Times New Roman" w:hAnsi="Times New Roman"/>
                <w:b/>
                <w:iCs/>
                <w:sz w:val="24"/>
                <w:szCs w:val="24"/>
                <w:lang w:val="en-US"/>
              </w:rPr>
              <w:t>Показатели освоенности компетенций</w:t>
            </w:r>
          </w:p>
        </w:tc>
        <w:tc>
          <w:tcPr>
            <w:tcW w:w="2268" w:type="dxa"/>
            <w:vAlign w:val="center"/>
          </w:tcPr>
          <w:p w14:paraId="433B5C4A" w14:textId="77777777" w:rsidR="0027576F" w:rsidRPr="0027576F" w:rsidRDefault="0027576F" w:rsidP="0027576F">
            <w:pPr>
              <w:jc w:val="center"/>
              <w:rPr>
                <w:rFonts w:ascii="Times New Roman" w:hAnsi="Times New Roman"/>
                <w:b/>
                <w:bCs/>
                <w:sz w:val="24"/>
                <w:szCs w:val="24"/>
              </w:rPr>
            </w:pPr>
            <w:r w:rsidRPr="0027576F">
              <w:rPr>
                <w:rFonts w:ascii="Times New Roman" w:hAnsi="Times New Roman"/>
                <w:b/>
                <w:sz w:val="24"/>
                <w:szCs w:val="24"/>
                <w:lang w:val="en-US"/>
              </w:rPr>
              <w:t>Методы оценки</w:t>
            </w:r>
          </w:p>
        </w:tc>
      </w:tr>
      <w:tr w:rsidR="0027576F" w:rsidRPr="0027576F" w14:paraId="32611ECF" w14:textId="77777777" w:rsidTr="00C25760">
        <w:tc>
          <w:tcPr>
            <w:tcW w:w="3227" w:type="dxa"/>
          </w:tcPr>
          <w:p w14:paraId="3EE86F10" w14:textId="77777777" w:rsidR="0027576F" w:rsidRPr="0027576F" w:rsidRDefault="0027576F" w:rsidP="0027576F">
            <w:pPr>
              <w:rPr>
                <w:rFonts w:ascii="Times New Roman" w:hAnsi="Times New Roman"/>
                <w:sz w:val="24"/>
                <w:szCs w:val="24"/>
              </w:rPr>
            </w:pPr>
            <w:r w:rsidRPr="0027576F">
              <w:rPr>
                <w:rFonts w:ascii="Times New Roman" w:hAnsi="Times New Roman"/>
                <w:b/>
                <w:bCs/>
                <w:sz w:val="24"/>
                <w:szCs w:val="24"/>
              </w:rPr>
              <w:t>Знать:</w:t>
            </w:r>
          </w:p>
        </w:tc>
        <w:tc>
          <w:tcPr>
            <w:tcW w:w="4536" w:type="dxa"/>
          </w:tcPr>
          <w:p w14:paraId="75F99592" w14:textId="77777777" w:rsidR="0027576F" w:rsidRPr="0027576F" w:rsidRDefault="0027576F" w:rsidP="0027576F">
            <w:pPr>
              <w:rPr>
                <w:rFonts w:ascii="Times New Roman" w:hAnsi="Times New Roman"/>
                <w:sz w:val="24"/>
                <w:szCs w:val="24"/>
              </w:rPr>
            </w:pPr>
          </w:p>
        </w:tc>
        <w:tc>
          <w:tcPr>
            <w:tcW w:w="2268" w:type="dxa"/>
          </w:tcPr>
          <w:p w14:paraId="02EBFD4D" w14:textId="77777777" w:rsidR="0027576F" w:rsidRPr="0027576F" w:rsidRDefault="0027576F" w:rsidP="0027576F">
            <w:pPr>
              <w:rPr>
                <w:rFonts w:ascii="Times New Roman" w:hAnsi="Times New Roman"/>
                <w:sz w:val="24"/>
                <w:szCs w:val="24"/>
              </w:rPr>
            </w:pPr>
          </w:p>
        </w:tc>
      </w:tr>
      <w:tr w:rsidR="0027576F" w:rsidRPr="0027576F" w14:paraId="35CB0570" w14:textId="77777777" w:rsidTr="00C25760">
        <w:tc>
          <w:tcPr>
            <w:tcW w:w="3227" w:type="dxa"/>
          </w:tcPr>
          <w:p w14:paraId="52E7A8A4"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законы механики деформируемого твердого тела, виды деформаций, основные расчеты</w:t>
            </w:r>
          </w:p>
        </w:tc>
        <w:tc>
          <w:tcPr>
            <w:tcW w:w="4536" w:type="dxa"/>
          </w:tcPr>
          <w:p w14:paraId="1C3D8A53" w14:textId="77777777" w:rsidR="0027576F" w:rsidRPr="0027576F" w:rsidRDefault="0027576F" w:rsidP="0027576F">
            <w:pPr>
              <w:contextualSpacing/>
              <w:rPr>
                <w:rFonts w:ascii="Times New Roman" w:hAnsi="Times New Roman"/>
                <w:sz w:val="24"/>
                <w:szCs w:val="24"/>
              </w:rPr>
            </w:pPr>
            <w:r w:rsidRPr="0027576F">
              <w:rPr>
                <w:rFonts w:ascii="Times New Roman" w:hAnsi="Times New Roman"/>
                <w:sz w:val="24"/>
                <w:szCs w:val="24"/>
              </w:rPr>
              <w:t>– формулирует и применяет законы механики;</w:t>
            </w:r>
          </w:p>
          <w:p w14:paraId="7FF05775"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 применяет метод проекций при определении усилий в соответствии с заданными силами;</w:t>
            </w:r>
          </w:p>
          <w:p w14:paraId="42582461" w14:textId="77777777" w:rsidR="0027576F" w:rsidRPr="0027576F" w:rsidRDefault="0027576F" w:rsidP="0027576F">
            <w:pPr>
              <w:contextualSpacing/>
              <w:rPr>
                <w:rFonts w:ascii="Times New Roman" w:hAnsi="Times New Roman"/>
                <w:sz w:val="24"/>
                <w:szCs w:val="24"/>
              </w:rPr>
            </w:pPr>
            <w:r w:rsidRPr="0027576F">
              <w:rPr>
                <w:rFonts w:ascii="Times New Roman" w:hAnsi="Times New Roman"/>
                <w:sz w:val="24"/>
                <w:szCs w:val="24"/>
              </w:rPr>
              <w:t>– называет основные виды деформаций ( растяжение и сжатие , сдвиг и кручение, поперечный и продольный изгиб );</w:t>
            </w:r>
          </w:p>
          <w:p w14:paraId="4A788743" w14:textId="77777777" w:rsidR="0027576F" w:rsidRPr="0027576F" w:rsidRDefault="0027576F" w:rsidP="0027576F">
            <w:pPr>
              <w:contextualSpacing/>
              <w:rPr>
                <w:rFonts w:ascii="Times New Roman" w:hAnsi="Times New Roman"/>
                <w:sz w:val="24"/>
                <w:szCs w:val="24"/>
              </w:rPr>
            </w:pPr>
            <w:r w:rsidRPr="0027576F">
              <w:rPr>
                <w:rFonts w:ascii="Times New Roman" w:hAnsi="Times New Roman"/>
                <w:sz w:val="24"/>
                <w:szCs w:val="24"/>
              </w:rPr>
              <w:t>– рассчитывает различные виды деформации в соответствии с заданием</w:t>
            </w:r>
          </w:p>
        </w:tc>
        <w:tc>
          <w:tcPr>
            <w:tcW w:w="2268" w:type="dxa"/>
            <w:vMerge w:val="restart"/>
          </w:tcPr>
          <w:p w14:paraId="0CE9F002"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Устный опрос</w:t>
            </w:r>
          </w:p>
          <w:p w14:paraId="05A927F7"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Тестирование</w:t>
            </w:r>
          </w:p>
          <w:p w14:paraId="456EDACA"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Технический диктант</w:t>
            </w:r>
          </w:p>
          <w:p w14:paraId="48CC49BB"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Контрольная работа</w:t>
            </w:r>
          </w:p>
          <w:p w14:paraId="6035564F"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Оценка результатов выполнения практических работ</w:t>
            </w:r>
          </w:p>
          <w:p w14:paraId="793D0A8F" w14:textId="77777777" w:rsidR="0027576F" w:rsidRPr="0027576F" w:rsidRDefault="0027576F" w:rsidP="0027576F">
            <w:pPr>
              <w:rPr>
                <w:rFonts w:ascii="Times New Roman" w:hAnsi="Times New Roman"/>
                <w:sz w:val="24"/>
                <w:szCs w:val="24"/>
              </w:rPr>
            </w:pPr>
          </w:p>
        </w:tc>
      </w:tr>
      <w:tr w:rsidR="0027576F" w:rsidRPr="0027576F" w14:paraId="2172F5F8" w14:textId="77777777" w:rsidTr="00C25760">
        <w:tc>
          <w:tcPr>
            <w:tcW w:w="3227" w:type="dxa"/>
          </w:tcPr>
          <w:p w14:paraId="489C6C55" w14:textId="77777777" w:rsidR="0027576F" w:rsidRPr="0027576F" w:rsidRDefault="0027576F" w:rsidP="0027576F">
            <w:pPr>
              <w:suppressAutoHyphens/>
              <w:jc w:val="both"/>
              <w:rPr>
                <w:rFonts w:ascii="Times New Roman" w:hAnsi="Times New Roman"/>
                <w:sz w:val="24"/>
                <w:szCs w:val="24"/>
              </w:rPr>
            </w:pPr>
            <w:r w:rsidRPr="0027576F">
              <w:rPr>
                <w:rFonts w:ascii="Times New Roman" w:hAnsi="Times New Roman"/>
                <w:sz w:val="24"/>
                <w:szCs w:val="24"/>
              </w:rPr>
              <w:t>определение направления реакции связи</w:t>
            </w:r>
          </w:p>
        </w:tc>
        <w:tc>
          <w:tcPr>
            <w:tcW w:w="4536" w:type="dxa"/>
          </w:tcPr>
          <w:p w14:paraId="33F4E022" w14:textId="77777777" w:rsidR="0027576F" w:rsidRPr="0027576F" w:rsidRDefault="0027576F" w:rsidP="0027576F">
            <w:pPr>
              <w:contextualSpacing/>
              <w:rPr>
                <w:rFonts w:ascii="Times New Roman" w:hAnsi="Times New Roman"/>
                <w:sz w:val="24"/>
                <w:szCs w:val="24"/>
              </w:rPr>
            </w:pPr>
            <w:r w:rsidRPr="0027576F">
              <w:rPr>
                <w:rFonts w:ascii="Times New Roman" w:hAnsi="Times New Roman"/>
                <w:sz w:val="24"/>
                <w:szCs w:val="24"/>
              </w:rPr>
              <w:t>– перечисляет типы связей в соответствии с классификацией;</w:t>
            </w:r>
          </w:p>
          <w:p w14:paraId="5447375E" w14:textId="77777777" w:rsidR="0027576F" w:rsidRPr="0027576F" w:rsidRDefault="0027576F" w:rsidP="0027576F">
            <w:pPr>
              <w:contextualSpacing/>
              <w:rPr>
                <w:rFonts w:ascii="Times New Roman" w:hAnsi="Times New Roman"/>
                <w:bCs/>
                <w:sz w:val="24"/>
                <w:szCs w:val="24"/>
              </w:rPr>
            </w:pPr>
            <w:r w:rsidRPr="0027576F">
              <w:rPr>
                <w:rFonts w:ascii="Times New Roman" w:hAnsi="Times New Roman"/>
                <w:bCs/>
                <w:sz w:val="24"/>
                <w:szCs w:val="24"/>
              </w:rPr>
              <w:t>– формулирует и применяет принцип освобождения от связей;</w:t>
            </w:r>
          </w:p>
          <w:p w14:paraId="4B23E1C5" w14:textId="77777777" w:rsidR="0027576F" w:rsidRPr="0027576F" w:rsidRDefault="0027576F" w:rsidP="0027576F">
            <w:pPr>
              <w:contextualSpacing/>
              <w:rPr>
                <w:rFonts w:ascii="Times New Roman" w:hAnsi="Times New Roman"/>
                <w:sz w:val="24"/>
                <w:szCs w:val="24"/>
              </w:rPr>
            </w:pPr>
            <w:r w:rsidRPr="0027576F">
              <w:rPr>
                <w:rFonts w:ascii="Times New Roman" w:hAnsi="Times New Roman"/>
                <w:sz w:val="24"/>
                <w:szCs w:val="24"/>
              </w:rPr>
              <w:t>– определяет реакции связей в соответствии с заданием</w:t>
            </w:r>
          </w:p>
        </w:tc>
        <w:tc>
          <w:tcPr>
            <w:tcW w:w="2268" w:type="dxa"/>
            <w:vMerge/>
          </w:tcPr>
          <w:p w14:paraId="3A992D7D" w14:textId="77777777" w:rsidR="0027576F" w:rsidRPr="0027576F" w:rsidRDefault="0027576F" w:rsidP="0027576F">
            <w:pPr>
              <w:rPr>
                <w:rFonts w:ascii="Times New Roman" w:hAnsi="Times New Roman"/>
                <w:sz w:val="24"/>
                <w:szCs w:val="24"/>
              </w:rPr>
            </w:pPr>
          </w:p>
        </w:tc>
      </w:tr>
      <w:tr w:rsidR="0027576F" w:rsidRPr="0027576F" w14:paraId="68239DA1" w14:textId="77777777" w:rsidTr="00C25760">
        <w:tc>
          <w:tcPr>
            <w:tcW w:w="3227" w:type="dxa"/>
          </w:tcPr>
          <w:p w14:paraId="5252F19A"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типы нагрузок и виды опор балок, ферм, рам</w:t>
            </w:r>
          </w:p>
        </w:tc>
        <w:tc>
          <w:tcPr>
            <w:tcW w:w="4536" w:type="dxa"/>
          </w:tcPr>
          <w:p w14:paraId="530B77DC" w14:textId="77777777" w:rsidR="0027576F" w:rsidRPr="0027576F" w:rsidRDefault="0027576F" w:rsidP="0027576F">
            <w:pPr>
              <w:contextualSpacing/>
              <w:rPr>
                <w:rFonts w:ascii="Times New Roman" w:hAnsi="Times New Roman"/>
                <w:sz w:val="24"/>
                <w:szCs w:val="24"/>
              </w:rPr>
            </w:pPr>
            <w:r w:rsidRPr="0027576F">
              <w:rPr>
                <w:rFonts w:ascii="Times New Roman" w:hAnsi="Times New Roman"/>
                <w:sz w:val="24"/>
                <w:szCs w:val="24"/>
              </w:rPr>
              <w:t>– называет типы нагрузок в соответствии с классификацией;</w:t>
            </w:r>
          </w:p>
          <w:p w14:paraId="7A0227BB" w14:textId="77777777" w:rsidR="0027576F" w:rsidRPr="0027576F" w:rsidRDefault="0027576F" w:rsidP="0027576F">
            <w:pPr>
              <w:contextualSpacing/>
              <w:rPr>
                <w:rFonts w:ascii="Times New Roman" w:hAnsi="Times New Roman"/>
                <w:sz w:val="24"/>
                <w:szCs w:val="24"/>
              </w:rPr>
            </w:pPr>
            <w:r w:rsidRPr="0027576F">
              <w:rPr>
                <w:rFonts w:ascii="Times New Roman" w:hAnsi="Times New Roman"/>
                <w:sz w:val="24"/>
                <w:szCs w:val="24"/>
              </w:rPr>
              <w:t xml:space="preserve"> – перечисляет виды опор и их реакции;</w:t>
            </w:r>
          </w:p>
          <w:p w14:paraId="3FBB37F4" w14:textId="77777777" w:rsidR="0027576F" w:rsidRPr="0027576F" w:rsidRDefault="0027576F" w:rsidP="0027576F">
            <w:pPr>
              <w:contextualSpacing/>
              <w:rPr>
                <w:rFonts w:ascii="Times New Roman" w:hAnsi="Times New Roman"/>
                <w:sz w:val="24"/>
                <w:szCs w:val="24"/>
              </w:rPr>
            </w:pPr>
            <w:r w:rsidRPr="0027576F">
              <w:rPr>
                <w:rFonts w:ascii="Times New Roman" w:hAnsi="Times New Roman"/>
                <w:sz w:val="24"/>
                <w:szCs w:val="24"/>
              </w:rPr>
              <w:t xml:space="preserve"> – определяет реакции опор в соответствии с заданием;</w:t>
            </w:r>
          </w:p>
          <w:p w14:paraId="0C5E71C5" w14:textId="77777777" w:rsidR="0027576F" w:rsidRPr="0027576F" w:rsidRDefault="0027576F" w:rsidP="0027576F">
            <w:pPr>
              <w:rPr>
                <w:rFonts w:ascii="Times New Roman" w:hAnsi="Times New Roman"/>
                <w:bCs/>
                <w:sz w:val="24"/>
                <w:szCs w:val="24"/>
              </w:rPr>
            </w:pPr>
            <w:r w:rsidRPr="0027576F">
              <w:rPr>
                <w:rFonts w:ascii="Times New Roman" w:hAnsi="Times New Roman"/>
                <w:bCs/>
                <w:sz w:val="24"/>
                <w:szCs w:val="24"/>
              </w:rPr>
              <w:t xml:space="preserve"> – формулирует и применяет правило замены опор опорными реакциями; </w:t>
            </w:r>
          </w:p>
          <w:p w14:paraId="1E3F5C26" w14:textId="77777777" w:rsidR="0027576F" w:rsidRPr="0027576F" w:rsidRDefault="0027576F" w:rsidP="0027576F">
            <w:pPr>
              <w:contextualSpacing/>
              <w:rPr>
                <w:rFonts w:ascii="Times New Roman" w:hAnsi="Times New Roman"/>
                <w:sz w:val="24"/>
                <w:szCs w:val="24"/>
              </w:rPr>
            </w:pPr>
            <w:r w:rsidRPr="0027576F">
              <w:rPr>
                <w:rFonts w:ascii="Times New Roman" w:hAnsi="Times New Roman"/>
                <w:sz w:val="24"/>
                <w:szCs w:val="24"/>
              </w:rPr>
              <w:t xml:space="preserve"> – применяет метод проекций при определении опорных реакций в соответствии с заданными силами;</w:t>
            </w:r>
          </w:p>
          <w:p w14:paraId="7FBEDF83" w14:textId="77777777" w:rsidR="0027576F" w:rsidRPr="0027576F" w:rsidRDefault="0027576F" w:rsidP="0027576F">
            <w:pPr>
              <w:rPr>
                <w:rFonts w:ascii="Times New Roman" w:hAnsi="Times New Roman"/>
                <w:sz w:val="24"/>
                <w:szCs w:val="24"/>
              </w:rPr>
            </w:pPr>
            <w:r w:rsidRPr="0027576F">
              <w:rPr>
                <w:rFonts w:ascii="Times New Roman" w:hAnsi="Times New Roman"/>
                <w:bCs/>
                <w:sz w:val="24"/>
                <w:szCs w:val="24"/>
              </w:rPr>
              <w:t>– составляет уравнения равновесия</w:t>
            </w:r>
          </w:p>
        </w:tc>
        <w:tc>
          <w:tcPr>
            <w:tcW w:w="2268" w:type="dxa"/>
            <w:vMerge/>
          </w:tcPr>
          <w:p w14:paraId="5891B041" w14:textId="77777777" w:rsidR="0027576F" w:rsidRPr="0027576F" w:rsidRDefault="0027576F" w:rsidP="0027576F">
            <w:pPr>
              <w:rPr>
                <w:rFonts w:ascii="Times New Roman" w:hAnsi="Times New Roman"/>
                <w:sz w:val="24"/>
                <w:szCs w:val="24"/>
              </w:rPr>
            </w:pPr>
          </w:p>
        </w:tc>
      </w:tr>
      <w:tr w:rsidR="0027576F" w:rsidRPr="0027576F" w14:paraId="73C70728" w14:textId="77777777" w:rsidTr="00C25760">
        <w:tc>
          <w:tcPr>
            <w:tcW w:w="3227" w:type="dxa"/>
          </w:tcPr>
          <w:p w14:paraId="39631888"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определение момента силы относительно точки, его свойства;</w:t>
            </w:r>
          </w:p>
          <w:p w14:paraId="29B0FA97" w14:textId="77777777" w:rsidR="0027576F" w:rsidRPr="0027576F" w:rsidRDefault="0027576F" w:rsidP="0027576F">
            <w:pPr>
              <w:rPr>
                <w:rFonts w:ascii="Times New Roman" w:hAnsi="Times New Roman"/>
                <w:sz w:val="24"/>
                <w:szCs w:val="24"/>
              </w:rPr>
            </w:pPr>
          </w:p>
        </w:tc>
        <w:tc>
          <w:tcPr>
            <w:tcW w:w="4536" w:type="dxa"/>
          </w:tcPr>
          <w:p w14:paraId="058A3CE3" w14:textId="77777777" w:rsidR="0027576F" w:rsidRPr="0027576F" w:rsidRDefault="0027576F" w:rsidP="0027576F">
            <w:pPr>
              <w:contextualSpacing/>
              <w:rPr>
                <w:rFonts w:ascii="Times New Roman" w:hAnsi="Times New Roman"/>
                <w:sz w:val="24"/>
                <w:szCs w:val="24"/>
              </w:rPr>
            </w:pPr>
            <w:r w:rsidRPr="0027576F">
              <w:rPr>
                <w:rFonts w:ascii="Times New Roman" w:hAnsi="Times New Roman"/>
                <w:sz w:val="24"/>
                <w:szCs w:val="24"/>
              </w:rPr>
              <w:t>– определяет величину и знак момента силы относительно точки и момента пары сил в соответствии с заданием;</w:t>
            </w:r>
          </w:p>
          <w:p w14:paraId="234E95A0" w14:textId="77777777" w:rsidR="0027576F" w:rsidRPr="0027576F" w:rsidRDefault="0027576F" w:rsidP="0027576F">
            <w:pPr>
              <w:contextualSpacing/>
              <w:rPr>
                <w:rFonts w:ascii="Times New Roman" w:hAnsi="Times New Roman"/>
                <w:sz w:val="24"/>
                <w:szCs w:val="24"/>
              </w:rPr>
            </w:pPr>
            <w:r w:rsidRPr="0027576F">
              <w:rPr>
                <w:rFonts w:ascii="Times New Roman" w:hAnsi="Times New Roman"/>
                <w:sz w:val="24"/>
                <w:szCs w:val="24"/>
              </w:rPr>
              <w:t xml:space="preserve">– перечисляет свойства момента силы; </w:t>
            </w:r>
          </w:p>
          <w:p w14:paraId="18CEE7B4"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 формулирует условие равенства момента силы нулю</w:t>
            </w:r>
          </w:p>
        </w:tc>
        <w:tc>
          <w:tcPr>
            <w:tcW w:w="2268" w:type="dxa"/>
            <w:vMerge/>
          </w:tcPr>
          <w:p w14:paraId="549BB04B" w14:textId="77777777" w:rsidR="0027576F" w:rsidRPr="0027576F" w:rsidRDefault="0027576F" w:rsidP="0027576F">
            <w:pPr>
              <w:rPr>
                <w:rFonts w:ascii="Times New Roman" w:hAnsi="Times New Roman"/>
                <w:sz w:val="24"/>
                <w:szCs w:val="24"/>
              </w:rPr>
            </w:pPr>
          </w:p>
        </w:tc>
      </w:tr>
      <w:tr w:rsidR="0027576F" w:rsidRPr="0027576F" w14:paraId="68783F8E" w14:textId="77777777" w:rsidTr="00C25760">
        <w:tc>
          <w:tcPr>
            <w:tcW w:w="3227" w:type="dxa"/>
          </w:tcPr>
          <w:p w14:paraId="356A8889"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деформации и напряжения, возникающие в строительных элементах при работе под нагрузкой</w:t>
            </w:r>
          </w:p>
        </w:tc>
        <w:tc>
          <w:tcPr>
            <w:tcW w:w="4536" w:type="dxa"/>
          </w:tcPr>
          <w:p w14:paraId="5304C51D" w14:textId="77777777" w:rsidR="0027576F" w:rsidRPr="0027576F" w:rsidRDefault="0027576F" w:rsidP="0027576F">
            <w:pPr>
              <w:contextualSpacing/>
              <w:rPr>
                <w:rFonts w:ascii="Times New Roman" w:hAnsi="Times New Roman"/>
                <w:sz w:val="24"/>
                <w:szCs w:val="24"/>
              </w:rPr>
            </w:pPr>
            <w:r w:rsidRPr="0027576F">
              <w:rPr>
                <w:rFonts w:ascii="Times New Roman" w:hAnsi="Times New Roman"/>
                <w:sz w:val="24"/>
                <w:szCs w:val="24"/>
              </w:rPr>
              <w:t xml:space="preserve">– определяет напряжения в соответствии с заданием и видом нагрузки; </w:t>
            </w:r>
          </w:p>
          <w:p w14:paraId="790ABF1A"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 определяет деформации в соответствии с заданием и видом нагрузки</w:t>
            </w:r>
          </w:p>
        </w:tc>
        <w:tc>
          <w:tcPr>
            <w:tcW w:w="2268" w:type="dxa"/>
            <w:vMerge/>
          </w:tcPr>
          <w:p w14:paraId="2C5232EC" w14:textId="77777777" w:rsidR="0027576F" w:rsidRPr="0027576F" w:rsidRDefault="0027576F" w:rsidP="0027576F">
            <w:pPr>
              <w:rPr>
                <w:rFonts w:ascii="Times New Roman" w:hAnsi="Times New Roman"/>
                <w:sz w:val="24"/>
                <w:szCs w:val="24"/>
              </w:rPr>
            </w:pPr>
          </w:p>
        </w:tc>
      </w:tr>
      <w:tr w:rsidR="0027576F" w:rsidRPr="0027576F" w14:paraId="3C059692" w14:textId="77777777" w:rsidTr="00C25760">
        <w:tc>
          <w:tcPr>
            <w:tcW w:w="3227" w:type="dxa"/>
          </w:tcPr>
          <w:p w14:paraId="682B10C9"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моменты инерции простых сечений элементов и др.</w:t>
            </w:r>
          </w:p>
        </w:tc>
        <w:tc>
          <w:tcPr>
            <w:tcW w:w="4536" w:type="dxa"/>
          </w:tcPr>
          <w:p w14:paraId="572FE5EE" w14:textId="77777777" w:rsidR="0027576F" w:rsidRPr="0027576F" w:rsidRDefault="0027576F" w:rsidP="0027576F">
            <w:pPr>
              <w:contextualSpacing/>
              <w:rPr>
                <w:rFonts w:ascii="Times New Roman" w:hAnsi="Times New Roman"/>
                <w:sz w:val="24"/>
                <w:szCs w:val="24"/>
              </w:rPr>
            </w:pPr>
            <w:r w:rsidRPr="0027576F">
              <w:rPr>
                <w:rFonts w:ascii="Times New Roman" w:hAnsi="Times New Roman"/>
                <w:sz w:val="24"/>
                <w:szCs w:val="24"/>
              </w:rPr>
              <w:t xml:space="preserve">– перечисляет моменты инерции простых сечений элементов; </w:t>
            </w:r>
          </w:p>
          <w:p w14:paraId="6394BF6A" w14:textId="77777777" w:rsidR="0027576F" w:rsidRPr="0027576F" w:rsidRDefault="0027576F" w:rsidP="0027576F">
            <w:pPr>
              <w:contextualSpacing/>
              <w:rPr>
                <w:rFonts w:ascii="Times New Roman" w:hAnsi="Times New Roman"/>
                <w:sz w:val="24"/>
                <w:szCs w:val="24"/>
              </w:rPr>
            </w:pPr>
            <w:r w:rsidRPr="0027576F">
              <w:rPr>
                <w:rFonts w:ascii="Times New Roman" w:hAnsi="Times New Roman"/>
                <w:sz w:val="24"/>
                <w:szCs w:val="24"/>
              </w:rPr>
              <w:lastRenderedPageBreak/>
              <w:t>– определяет моменты инерции простых сечений в соответствии с заданием</w:t>
            </w:r>
          </w:p>
        </w:tc>
        <w:tc>
          <w:tcPr>
            <w:tcW w:w="2268" w:type="dxa"/>
            <w:vMerge/>
          </w:tcPr>
          <w:p w14:paraId="5C802B2F" w14:textId="77777777" w:rsidR="0027576F" w:rsidRPr="0027576F" w:rsidRDefault="0027576F" w:rsidP="0027576F">
            <w:pPr>
              <w:rPr>
                <w:rFonts w:ascii="Times New Roman" w:hAnsi="Times New Roman"/>
                <w:sz w:val="24"/>
                <w:szCs w:val="24"/>
              </w:rPr>
            </w:pPr>
          </w:p>
        </w:tc>
      </w:tr>
      <w:tr w:rsidR="0027576F" w:rsidRPr="0027576F" w14:paraId="2D99A19E" w14:textId="77777777" w:rsidTr="00C25760">
        <w:tc>
          <w:tcPr>
            <w:tcW w:w="3227" w:type="dxa"/>
          </w:tcPr>
          <w:p w14:paraId="3D6E397A" w14:textId="77777777" w:rsidR="0027576F" w:rsidRPr="0027576F" w:rsidRDefault="0027576F" w:rsidP="0027576F">
            <w:pPr>
              <w:rPr>
                <w:rFonts w:ascii="Times New Roman" w:hAnsi="Times New Roman"/>
                <w:sz w:val="24"/>
                <w:szCs w:val="24"/>
              </w:rPr>
            </w:pPr>
            <w:r w:rsidRPr="0027576F">
              <w:rPr>
                <w:rFonts w:ascii="Times New Roman" w:hAnsi="Times New Roman"/>
                <w:b/>
                <w:bCs/>
                <w:sz w:val="24"/>
                <w:szCs w:val="24"/>
              </w:rPr>
              <w:t>Уметь:</w:t>
            </w:r>
          </w:p>
        </w:tc>
        <w:tc>
          <w:tcPr>
            <w:tcW w:w="4536" w:type="dxa"/>
          </w:tcPr>
          <w:p w14:paraId="489FE060" w14:textId="77777777" w:rsidR="0027576F" w:rsidRPr="0027576F" w:rsidRDefault="0027576F" w:rsidP="0027576F">
            <w:pPr>
              <w:rPr>
                <w:rFonts w:ascii="Times New Roman" w:hAnsi="Times New Roman"/>
                <w:sz w:val="24"/>
                <w:szCs w:val="24"/>
              </w:rPr>
            </w:pPr>
          </w:p>
        </w:tc>
        <w:tc>
          <w:tcPr>
            <w:tcW w:w="2268" w:type="dxa"/>
          </w:tcPr>
          <w:p w14:paraId="386FA1A9" w14:textId="77777777" w:rsidR="0027576F" w:rsidRPr="0027576F" w:rsidRDefault="0027576F" w:rsidP="0027576F">
            <w:pPr>
              <w:rPr>
                <w:rFonts w:ascii="Times New Roman" w:hAnsi="Times New Roman"/>
                <w:sz w:val="24"/>
                <w:szCs w:val="24"/>
              </w:rPr>
            </w:pPr>
          </w:p>
        </w:tc>
      </w:tr>
      <w:tr w:rsidR="0027576F" w:rsidRPr="0027576F" w14:paraId="779D767C" w14:textId="77777777" w:rsidTr="00C25760">
        <w:tc>
          <w:tcPr>
            <w:tcW w:w="3227" w:type="dxa"/>
          </w:tcPr>
          <w:p w14:paraId="79DA0057"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выполнять расчеты на прочность, жесткость и устойчивость элементов сооружений</w:t>
            </w:r>
          </w:p>
        </w:tc>
        <w:tc>
          <w:tcPr>
            <w:tcW w:w="4536" w:type="dxa"/>
          </w:tcPr>
          <w:p w14:paraId="3B4BF08F" w14:textId="77777777" w:rsidR="0027576F" w:rsidRPr="0027576F" w:rsidRDefault="0027576F" w:rsidP="0027576F">
            <w:pPr>
              <w:contextualSpacing/>
              <w:rPr>
                <w:rFonts w:ascii="Times New Roman" w:hAnsi="Times New Roman"/>
                <w:sz w:val="24"/>
                <w:szCs w:val="24"/>
              </w:rPr>
            </w:pPr>
            <w:r w:rsidRPr="0027576F">
              <w:rPr>
                <w:rFonts w:ascii="Times New Roman" w:hAnsi="Times New Roman"/>
                <w:sz w:val="24"/>
                <w:szCs w:val="24"/>
              </w:rPr>
              <w:t>– выполняет расчеты на прочность, жесткость и устойчивость элементов сооружений в соответствии с заданием</w:t>
            </w:r>
          </w:p>
        </w:tc>
        <w:tc>
          <w:tcPr>
            <w:tcW w:w="2268" w:type="dxa"/>
            <w:vMerge w:val="restart"/>
          </w:tcPr>
          <w:p w14:paraId="6B58679A" w14:textId="77777777" w:rsidR="0027576F" w:rsidRPr="0027576F" w:rsidRDefault="0027576F" w:rsidP="0027576F">
            <w:pPr>
              <w:rPr>
                <w:rFonts w:ascii="Times New Roman" w:hAnsi="Times New Roman"/>
                <w:bCs/>
                <w:sz w:val="24"/>
                <w:szCs w:val="24"/>
              </w:rPr>
            </w:pPr>
            <w:r w:rsidRPr="0027576F">
              <w:rPr>
                <w:rFonts w:ascii="Times New Roman" w:hAnsi="Times New Roman"/>
                <w:bCs/>
                <w:sz w:val="24"/>
                <w:szCs w:val="24"/>
              </w:rPr>
              <w:t>Оценка результатов выполнения практических работ</w:t>
            </w:r>
          </w:p>
          <w:p w14:paraId="398B6DFD"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Контрольная работа</w:t>
            </w:r>
          </w:p>
          <w:p w14:paraId="3507643E" w14:textId="77777777" w:rsidR="0027576F" w:rsidRPr="0027576F" w:rsidRDefault="0027576F" w:rsidP="0027576F">
            <w:pPr>
              <w:rPr>
                <w:rFonts w:ascii="Times New Roman" w:hAnsi="Times New Roman"/>
                <w:sz w:val="24"/>
                <w:szCs w:val="24"/>
              </w:rPr>
            </w:pPr>
          </w:p>
        </w:tc>
      </w:tr>
      <w:tr w:rsidR="0027576F" w:rsidRPr="0027576F" w14:paraId="0A54E08A" w14:textId="77777777" w:rsidTr="00C25760">
        <w:tc>
          <w:tcPr>
            <w:tcW w:w="3227" w:type="dxa"/>
          </w:tcPr>
          <w:p w14:paraId="6ED77CB0"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определять аналитическим и графическим способами усилия, опорные реакции балок, ферм, рам</w:t>
            </w:r>
          </w:p>
        </w:tc>
        <w:tc>
          <w:tcPr>
            <w:tcW w:w="4536" w:type="dxa"/>
          </w:tcPr>
          <w:p w14:paraId="5BD75FB3"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 xml:space="preserve"> -определяет усилия в соответствии с заданием;</w:t>
            </w:r>
          </w:p>
          <w:p w14:paraId="707F484A"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 определяет реакции опор в соответствии с заданием</w:t>
            </w:r>
          </w:p>
        </w:tc>
        <w:tc>
          <w:tcPr>
            <w:tcW w:w="2268" w:type="dxa"/>
            <w:vMerge/>
          </w:tcPr>
          <w:p w14:paraId="5E053F29" w14:textId="77777777" w:rsidR="0027576F" w:rsidRPr="0027576F" w:rsidRDefault="0027576F" w:rsidP="0027576F">
            <w:pPr>
              <w:rPr>
                <w:rFonts w:ascii="Times New Roman" w:hAnsi="Times New Roman"/>
                <w:sz w:val="24"/>
                <w:szCs w:val="24"/>
              </w:rPr>
            </w:pPr>
          </w:p>
        </w:tc>
      </w:tr>
      <w:tr w:rsidR="0027576F" w:rsidRPr="0027576F" w14:paraId="01E8A727" w14:textId="77777777" w:rsidTr="00C25760">
        <w:tc>
          <w:tcPr>
            <w:tcW w:w="3227" w:type="dxa"/>
          </w:tcPr>
          <w:p w14:paraId="7536BD09"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определять аналитическим и графическим способами усилия в стержнях ферм</w:t>
            </w:r>
          </w:p>
        </w:tc>
        <w:tc>
          <w:tcPr>
            <w:tcW w:w="4536" w:type="dxa"/>
          </w:tcPr>
          <w:p w14:paraId="4FFEF73B"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 xml:space="preserve">– определяет усилия в стержнях ферм в соответствии с заданием </w:t>
            </w:r>
          </w:p>
        </w:tc>
        <w:tc>
          <w:tcPr>
            <w:tcW w:w="2268" w:type="dxa"/>
            <w:vMerge/>
          </w:tcPr>
          <w:p w14:paraId="035F811B" w14:textId="77777777" w:rsidR="0027576F" w:rsidRPr="0027576F" w:rsidRDefault="0027576F" w:rsidP="0027576F">
            <w:pPr>
              <w:rPr>
                <w:rFonts w:ascii="Times New Roman" w:hAnsi="Times New Roman"/>
                <w:sz w:val="24"/>
                <w:szCs w:val="24"/>
              </w:rPr>
            </w:pPr>
          </w:p>
        </w:tc>
      </w:tr>
      <w:tr w:rsidR="0027576F" w:rsidRPr="0027576F" w14:paraId="77752273" w14:textId="77777777" w:rsidTr="00C25760">
        <w:tc>
          <w:tcPr>
            <w:tcW w:w="3227" w:type="dxa"/>
          </w:tcPr>
          <w:p w14:paraId="55613B70"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строить эпюры нормальных напряжений, изгибающих моментов и др.</w:t>
            </w:r>
          </w:p>
        </w:tc>
        <w:tc>
          <w:tcPr>
            <w:tcW w:w="4536" w:type="dxa"/>
          </w:tcPr>
          <w:p w14:paraId="0E322158"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 определяет внутренние силовые факторы с помощью метода сечений;</w:t>
            </w:r>
          </w:p>
          <w:p w14:paraId="3435D56E" w14:textId="77777777" w:rsidR="0027576F" w:rsidRPr="0027576F" w:rsidRDefault="0027576F" w:rsidP="0027576F">
            <w:pPr>
              <w:rPr>
                <w:rFonts w:ascii="Times New Roman" w:hAnsi="Times New Roman"/>
                <w:sz w:val="24"/>
                <w:szCs w:val="24"/>
              </w:rPr>
            </w:pPr>
            <w:r w:rsidRPr="0027576F">
              <w:rPr>
                <w:rFonts w:ascii="Times New Roman" w:hAnsi="Times New Roman"/>
                <w:sz w:val="24"/>
                <w:szCs w:val="24"/>
              </w:rPr>
              <w:t>– строит эпюры внутренних усилий в соответствии со схемой нагружения конструкций</w:t>
            </w:r>
          </w:p>
        </w:tc>
        <w:tc>
          <w:tcPr>
            <w:tcW w:w="2268" w:type="dxa"/>
            <w:vMerge/>
          </w:tcPr>
          <w:p w14:paraId="1049BA1A" w14:textId="77777777" w:rsidR="0027576F" w:rsidRPr="0027576F" w:rsidRDefault="0027576F" w:rsidP="0027576F">
            <w:pPr>
              <w:rPr>
                <w:rFonts w:ascii="Times New Roman" w:hAnsi="Times New Roman"/>
                <w:sz w:val="24"/>
                <w:szCs w:val="24"/>
              </w:rPr>
            </w:pPr>
          </w:p>
        </w:tc>
      </w:tr>
    </w:tbl>
    <w:p w14:paraId="63B7A005" w14:textId="77777777" w:rsidR="0027576F" w:rsidRPr="0027576F" w:rsidRDefault="0027576F" w:rsidP="0027576F">
      <w:pPr>
        <w:keepNext/>
        <w:spacing w:after="120"/>
        <w:ind w:left="360"/>
        <w:outlineLvl w:val="0"/>
        <w:rPr>
          <w:rFonts w:ascii="Times New Roman" w:eastAsia="Segoe UI" w:hAnsi="Times New Roman"/>
          <w:b/>
          <w:bCs/>
          <w:caps/>
          <w:color w:val="auto"/>
          <w:kern w:val="32"/>
          <w:sz w:val="24"/>
          <w:szCs w:val="24"/>
          <w:lang w:eastAsia="x-none"/>
        </w:rPr>
      </w:pPr>
    </w:p>
    <w:p w14:paraId="1682BE9B" w14:textId="77777777" w:rsidR="0027576F" w:rsidRPr="0027576F" w:rsidRDefault="0027576F" w:rsidP="0027576F">
      <w:pPr>
        <w:keepNext/>
        <w:tabs>
          <w:tab w:val="left" w:pos="470"/>
        </w:tabs>
        <w:spacing w:after="120"/>
        <w:outlineLvl w:val="0"/>
        <w:rPr>
          <w:rFonts w:ascii="Times New Roman" w:eastAsia="Segoe UI" w:hAnsi="Times New Roman"/>
          <w:b/>
          <w:bCs/>
          <w:caps/>
          <w:color w:val="auto"/>
          <w:kern w:val="32"/>
          <w:sz w:val="24"/>
          <w:szCs w:val="24"/>
          <w:lang w:eastAsia="x-none"/>
        </w:rPr>
      </w:pPr>
      <w:r w:rsidRPr="0027576F">
        <w:rPr>
          <w:rFonts w:ascii="Times New Roman" w:eastAsia="Segoe UI" w:hAnsi="Times New Roman"/>
          <w:b/>
          <w:bCs/>
          <w:caps/>
          <w:color w:val="auto"/>
          <w:kern w:val="32"/>
          <w:sz w:val="24"/>
          <w:szCs w:val="24"/>
          <w:lang w:eastAsia="x-none"/>
        </w:rPr>
        <w:tab/>
      </w:r>
    </w:p>
    <w:p w14:paraId="30D6EB2B" w14:textId="77777777" w:rsidR="0027576F" w:rsidRPr="0027576F" w:rsidRDefault="0027576F" w:rsidP="0027576F">
      <w:pPr>
        <w:keepNext/>
        <w:tabs>
          <w:tab w:val="left" w:pos="470"/>
        </w:tabs>
        <w:spacing w:after="120"/>
        <w:outlineLvl w:val="0"/>
        <w:rPr>
          <w:rFonts w:ascii="Times New Roman" w:eastAsia="Segoe UI" w:hAnsi="Times New Roman"/>
          <w:b/>
          <w:bCs/>
          <w:caps/>
          <w:color w:val="auto"/>
          <w:kern w:val="32"/>
          <w:sz w:val="24"/>
          <w:szCs w:val="24"/>
          <w:lang w:eastAsia="x-none"/>
        </w:rPr>
      </w:pPr>
    </w:p>
    <w:p w14:paraId="05DF4CCA" w14:textId="77777777" w:rsidR="00040555" w:rsidRDefault="00040555" w:rsidP="00040555">
      <w:pPr>
        <w:jc w:val="right"/>
        <w:rPr>
          <w:rFonts w:ascii="Times New Roman" w:eastAsia="Segoe UI" w:hAnsi="Times New Roman"/>
          <w:b/>
          <w:bCs/>
          <w:caps/>
          <w:color w:val="auto"/>
          <w:kern w:val="32"/>
          <w:sz w:val="24"/>
          <w:szCs w:val="24"/>
          <w:lang w:eastAsia="x-none"/>
        </w:rPr>
      </w:pPr>
      <w:r>
        <w:rPr>
          <w:rFonts w:ascii="Times New Roman" w:eastAsia="Segoe UI" w:hAnsi="Times New Roman"/>
          <w:b/>
          <w:bCs/>
          <w:caps/>
          <w:color w:val="auto"/>
          <w:kern w:val="32"/>
          <w:sz w:val="24"/>
          <w:szCs w:val="24"/>
          <w:lang w:eastAsia="x-none"/>
        </w:rPr>
        <w:tab/>
      </w:r>
    </w:p>
    <w:p w14:paraId="04F1BA24" w14:textId="77777777" w:rsidR="00040555" w:rsidRDefault="00040555" w:rsidP="00040555">
      <w:pPr>
        <w:jc w:val="right"/>
        <w:rPr>
          <w:rFonts w:ascii="Times New Roman" w:eastAsia="Segoe UI" w:hAnsi="Times New Roman"/>
          <w:b/>
          <w:bCs/>
          <w:caps/>
          <w:color w:val="auto"/>
          <w:kern w:val="32"/>
          <w:sz w:val="24"/>
          <w:szCs w:val="24"/>
          <w:lang w:eastAsia="x-none"/>
        </w:rPr>
      </w:pPr>
    </w:p>
    <w:p w14:paraId="40BAA03B" w14:textId="77777777" w:rsidR="00040555" w:rsidRDefault="00040555" w:rsidP="00040555">
      <w:pPr>
        <w:jc w:val="right"/>
        <w:rPr>
          <w:rFonts w:ascii="Times New Roman" w:eastAsia="Segoe UI" w:hAnsi="Times New Roman"/>
          <w:b/>
          <w:bCs/>
          <w:caps/>
          <w:color w:val="auto"/>
          <w:kern w:val="32"/>
          <w:sz w:val="24"/>
          <w:szCs w:val="24"/>
          <w:lang w:eastAsia="x-none"/>
        </w:rPr>
      </w:pPr>
    </w:p>
    <w:p w14:paraId="223CFAC1" w14:textId="77777777" w:rsidR="00040555" w:rsidRDefault="00040555" w:rsidP="00040555">
      <w:pPr>
        <w:jc w:val="right"/>
        <w:rPr>
          <w:rFonts w:ascii="Times New Roman" w:eastAsia="Segoe UI" w:hAnsi="Times New Roman"/>
          <w:b/>
          <w:bCs/>
          <w:caps/>
          <w:color w:val="auto"/>
          <w:kern w:val="32"/>
          <w:sz w:val="24"/>
          <w:szCs w:val="24"/>
          <w:lang w:eastAsia="x-none"/>
        </w:rPr>
      </w:pPr>
    </w:p>
    <w:p w14:paraId="15E0C1EA" w14:textId="77777777" w:rsidR="00040555" w:rsidRDefault="00040555" w:rsidP="00040555">
      <w:pPr>
        <w:jc w:val="right"/>
        <w:rPr>
          <w:rFonts w:ascii="Times New Roman" w:eastAsia="Segoe UI" w:hAnsi="Times New Roman"/>
          <w:b/>
          <w:bCs/>
          <w:caps/>
          <w:color w:val="auto"/>
          <w:kern w:val="32"/>
          <w:sz w:val="24"/>
          <w:szCs w:val="24"/>
          <w:lang w:eastAsia="x-none"/>
        </w:rPr>
      </w:pPr>
    </w:p>
    <w:p w14:paraId="2FC229FC" w14:textId="77777777" w:rsidR="00040555" w:rsidRDefault="00040555" w:rsidP="00040555">
      <w:pPr>
        <w:jc w:val="right"/>
        <w:rPr>
          <w:rFonts w:ascii="Times New Roman" w:eastAsia="Segoe UI" w:hAnsi="Times New Roman"/>
          <w:b/>
          <w:bCs/>
          <w:caps/>
          <w:color w:val="auto"/>
          <w:kern w:val="32"/>
          <w:sz w:val="24"/>
          <w:szCs w:val="24"/>
          <w:lang w:eastAsia="x-none"/>
        </w:rPr>
      </w:pPr>
    </w:p>
    <w:p w14:paraId="6C47DB5F" w14:textId="77777777" w:rsidR="00040555" w:rsidRDefault="00040555" w:rsidP="00040555">
      <w:pPr>
        <w:jc w:val="right"/>
        <w:rPr>
          <w:rFonts w:ascii="Times New Roman" w:eastAsia="Segoe UI" w:hAnsi="Times New Roman"/>
          <w:b/>
          <w:bCs/>
          <w:caps/>
          <w:color w:val="auto"/>
          <w:kern w:val="32"/>
          <w:sz w:val="24"/>
          <w:szCs w:val="24"/>
          <w:lang w:eastAsia="x-none"/>
        </w:rPr>
      </w:pPr>
    </w:p>
    <w:p w14:paraId="7168C755" w14:textId="77777777" w:rsidR="00040555" w:rsidRDefault="00040555" w:rsidP="00040555">
      <w:pPr>
        <w:jc w:val="right"/>
        <w:rPr>
          <w:rFonts w:ascii="Times New Roman" w:eastAsia="Segoe UI" w:hAnsi="Times New Roman"/>
          <w:b/>
          <w:bCs/>
          <w:caps/>
          <w:color w:val="auto"/>
          <w:kern w:val="32"/>
          <w:sz w:val="24"/>
          <w:szCs w:val="24"/>
          <w:lang w:eastAsia="x-none"/>
        </w:rPr>
      </w:pPr>
    </w:p>
    <w:p w14:paraId="206B3035" w14:textId="77777777" w:rsidR="00040555" w:rsidRDefault="00040555" w:rsidP="00040555">
      <w:pPr>
        <w:jc w:val="right"/>
        <w:rPr>
          <w:rFonts w:ascii="Times New Roman" w:eastAsia="Segoe UI" w:hAnsi="Times New Roman"/>
          <w:b/>
          <w:bCs/>
          <w:caps/>
          <w:color w:val="auto"/>
          <w:kern w:val="32"/>
          <w:sz w:val="24"/>
          <w:szCs w:val="24"/>
          <w:lang w:eastAsia="x-none"/>
        </w:rPr>
      </w:pPr>
    </w:p>
    <w:p w14:paraId="6D7B8359" w14:textId="77777777" w:rsidR="00040555" w:rsidRDefault="00040555" w:rsidP="00040555">
      <w:pPr>
        <w:jc w:val="right"/>
        <w:rPr>
          <w:rFonts w:ascii="Times New Roman" w:eastAsia="Segoe UI" w:hAnsi="Times New Roman"/>
          <w:b/>
          <w:bCs/>
          <w:caps/>
          <w:color w:val="auto"/>
          <w:kern w:val="32"/>
          <w:sz w:val="24"/>
          <w:szCs w:val="24"/>
          <w:lang w:eastAsia="x-none"/>
        </w:rPr>
      </w:pPr>
    </w:p>
    <w:p w14:paraId="3AE60375" w14:textId="77777777" w:rsidR="00040555" w:rsidRDefault="00040555" w:rsidP="00040555">
      <w:pPr>
        <w:jc w:val="right"/>
        <w:rPr>
          <w:rFonts w:ascii="Times New Roman" w:eastAsia="Segoe UI" w:hAnsi="Times New Roman"/>
          <w:b/>
          <w:bCs/>
          <w:caps/>
          <w:color w:val="auto"/>
          <w:kern w:val="32"/>
          <w:sz w:val="24"/>
          <w:szCs w:val="24"/>
          <w:lang w:eastAsia="x-none"/>
        </w:rPr>
      </w:pPr>
    </w:p>
    <w:p w14:paraId="41C72A6D" w14:textId="77777777" w:rsidR="00040555" w:rsidRDefault="00040555" w:rsidP="00040555">
      <w:pPr>
        <w:jc w:val="right"/>
        <w:rPr>
          <w:rFonts w:ascii="Times New Roman" w:eastAsia="Segoe UI" w:hAnsi="Times New Roman"/>
          <w:b/>
          <w:bCs/>
          <w:caps/>
          <w:color w:val="auto"/>
          <w:kern w:val="32"/>
          <w:sz w:val="24"/>
          <w:szCs w:val="24"/>
          <w:lang w:eastAsia="x-none"/>
        </w:rPr>
      </w:pPr>
    </w:p>
    <w:p w14:paraId="51836B4B" w14:textId="77777777" w:rsidR="00040555" w:rsidRDefault="00040555" w:rsidP="00040555">
      <w:pPr>
        <w:jc w:val="right"/>
        <w:rPr>
          <w:rFonts w:ascii="Times New Roman" w:eastAsia="Segoe UI" w:hAnsi="Times New Roman"/>
          <w:b/>
          <w:bCs/>
          <w:caps/>
          <w:color w:val="auto"/>
          <w:kern w:val="32"/>
          <w:sz w:val="24"/>
          <w:szCs w:val="24"/>
          <w:lang w:eastAsia="x-none"/>
        </w:rPr>
      </w:pPr>
    </w:p>
    <w:p w14:paraId="654DEEC9" w14:textId="77777777" w:rsidR="00040555" w:rsidRDefault="00040555" w:rsidP="00040555">
      <w:pPr>
        <w:jc w:val="right"/>
        <w:rPr>
          <w:rFonts w:ascii="Times New Roman" w:eastAsia="Segoe UI" w:hAnsi="Times New Roman"/>
          <w:b/>
          <w:bCs/>
          <w:caps/>
          <w:color w:val="auto"/>
          <w:kern w:val="32"/>
          <w:sz w:val="24"/>
          <w:szCs w:val="24"/>
          <w:lang w:eastAsia="x-none"/>
        </w:rPr>
      </w:pPr>
    </w:p>
    <w:p w14:paraId="0398F065" w14:textId="77777777" w:rsidR="00040555" w:rsidRDefault="00040555" w:rsidP="00040555">
      <w:pPr>
        <w:jc w:val="right"/>
        <w:rPr>
          <w:rFonts w:ascii="Times New Roman" w:eastAsia="Segoe UI" w:hAnsi="Times New Roman"/>
          <w:b/>
          <w:bCs/>
          <w:caps/>
          <w:color w:val="auto"/>
          <w:kern w:val="32"/>
          <w:sz w:val="24"/>
          <w:szCs w:val="24"/>
          <w:lang w:eastAsia="x-none"/>
        </w:rPr>
      </w:pPr>
    </w:p>
    <w:p w14:paraId="60F67FC7" w14:textId="77777777" w:rsidR="00040555" w:rsidRDefault="00040555" w:rsidP="00040555">
      <w:pPr>
        <w:jc w:val="right"/>
        <w:rPr>
          <w:rFonts w:ascii="Times New Roman" w:eastAsia="Segoe UI" w:hAnsi="Times New Roman"/>
          <w:b/>
          <w:bCs/>
          <w:caps/>
          <w:color w:val="auto"/>
          <w:kern w:val="32"/>
          <w:sz w:val="24"/>
          <w:szCs w:val="24"/>
          <w:lang w:eastAsia="x-none"/>
        </w:rPr>
      </w:pPr>
    </w:p>
    <w:p w14:paraId="2D83DBBB" w14:textId="77777777" w:rsidR="00040555" w:rsidRDefault="00040555" w:rsidP="00040555">
      <w:pPr>
        <w:jc w:val="right"/>
        <w:rPr>
          <w:rFonts w:ascii="Times New Roman" w:eastAsia="Segoe UI" w:hAnsi="Times New Roman"/>
          <w:b/>
          <w:bCs/>
          <w:caps/>
          <w:color w:val="auto"/>
          <w:kern w:val="32"/>
          <w:sz w:val="24"/>
          <w:szCs w:val="24"/>
          <w:lang w:eastAsia="x-none"/>
        </w:rPr>
      </w:pPr>
    </w:p>
    <w:p w14:paraId="03D4F94C" w14:textId="77777777" w:rsidR="00040555" w:rsidRDefault="00040555" w:rsidP="00040555">
      <w:pPr>
        <w:jc w:val="right"/>
        <w:rPr>
          <w:rFonts w:ascii="Times New Roman" w:eastAsia="Segoe UI" w:hAnsi="Times New Roman"/>
          <w:b/>
          <w:bCs/>
          <w:caps/>
          <w:color w:val="auto"/>
          <w:kern w:val="32"/>
          <w:sz w:val="24"/>
          <w:szCs w:val="24"/>
          <w:lang w:eastAsia="x-none"/>
        </w:rPr>
      </w:pPr>
    </w:p>
    <w:p w14:paraId="09A34C8D" w14:textId="77777777" w:rsidR="00040555" w:rsidRDefault="00040555" w:rsidP="00040555">
      <w:pPr>
        <w:jc w:val="right"/>
        <w:rPr>
          <w:rFonts w:ascii="Times New Roman" w:eastAsia="Segoe UI" w:hAnsi="Times New Roman"/>
          <w:b/>
          <w:bCs/>
          <w:caps/>
          <w:color w:val="auto"/>
          <w:kern w:val="32"/>
          <w:sz w:val="24"/>
          <w:szCs w:val="24"/>
          <w:lang w:eastAsia="x-none"/>
        </w:rPr>
      </w:pPr>
    </w:p>
    <w:p w14:paraId="4E596A6D" w14:textId="77777777" w:rsidR="00040555" w:rsidRDefault="00040555" w:rsidP="00040555">
      <w:pPr>
        <w:jc w:val="right"/>
        <w:rPr>
          <w:rFonts w:ascii="Times New Roman" w:eastAsia="Segoe UI" w:hAnsi="Times New Roman"/>
          <w:b/>
          <w:bCs/>
          <w:caps/>
          <w:color w:val="auto"/>
          <w:kern w:val="32"/>
          <w:sz w:val="24"/>
          <w:szCs w:val="24"/>
          <w:lang w:eastAsia="x-none"/>
        </w:rPr>
      </w:pPr>
    </w:p>
    <w:p w14:paraId="675BA508" w14:textId="77777777" w:rsidR="00040555" w:rsidRDefault="00040555" w:rsidP="00040555">
      <w:pPr>
        <w:jc w:val="right"/>
        <w:rPr>
          <w:rFonts w:ascii="Times New Roman" w:eastAsia="Segoe UI" w:hAnsi="Times New Roman"/>
          <w:b/>
          <w:bCs/>
          <w:caps/>
          <w:color w:val="auto"/>
          <w:kern w:val="32"/>
          <w:sz w:val="24"/>
          <w:szCs w:val="24"/>
          <w:lang w:eastAsia="x-none"/>
        </w:rPr>
      </w:pPr>
    </w:p>
    <w:p w14:paraId="7021D66F" w14:textId="77777777" w:rsidR="00040555" w:rsidRDefault="00040555" w:rsidP="00040555">
      <w:pPr>
        <w:jc w:val="right"/>
        <w:rPr>
          <w:rFonts w:ascii="Times New Roman" w:eastAsia="Segoe UI" w:hAnsi="Times New Roman"/>
          <w:b/>
          <w:bCs/>
          <w:caps/>
          <w:color w:val="auto"/>
          <w:kern w:val="32"/>
          <w:sz w:val="24"/>
          <w:szCs w:val="24"/>
          <w:lang w:eastAsia="x-none"/>
        </w:rPr>
      </w:pPr>
    </w:p>
    <w:p w14:paraId="0A632E16" w14:textId="77777777" w:rsidR="00040555" w:rsidRDefault="00040555" w:rsidP="00040555">
      <w:pPr>
        <w:jc w:val="right"/>
        <w:rPr>
          <w:rFonts w:ascii="Times New Roman" w:eastAsia="Segoe UI" w:hAnsi="Times New Roman"/>
          <w:b/>
          <w:bCs/>
          <w:caps/>
          <w:color w:val="auto"/>
          <w:kern w:val="32"/>
          <w:sz w:val="24"/>
          <w:szCs w:val="24"/>
          <w:lang w:eastAsia="x-none"/>
        </w:rPr>
      </w:pPr>
    </w:p>
    <w:p w14:paraId="0404DE1B" w14:textId="77777777" w:rsidR="00040555" w:rsidRDefault="00040555" w:rsidP="00040555">
      <w:pPr>
        <w:jc w:val="right"/>
        <w:rPr>
          <w:rFonts w:ascii="Times New Roman" w:eastAsia="Segoe UI" w:hAnsi="Times New Roman"/>
          <w:b/>
          <w:bCs/>
          <w:caps/>
          <w:color w:val="auto"/>
          <w:kern w:val="32"/>
          <w:sz w:val="24"/>
          <w:szCs w:val="24"/>
          <w:lang w:eastAsia="x-none"/>
        </w:rPr>
      </w:pPr>
    </w:p>
    <w:p w14:paraId="4BB8B04A" w14:textId="77777777" w:rsidR="00040555" w:rsidRDefault="00040555" w:rsidP="00040555">
      <w:pPr>
        <w:jc w:val="right"/>
        <w:rPr>
          <w:rFonts w:ascii="Times New Roman" w:eastAsia="Segoe UI" w:hAnsi="Times New Roman"/>
          <w:b/>
          <w:bCs/>
          <w:caps/>
          <w:color w:val="auto"/>
          <w:kern w:val="32"/>
          <w:sz w:val="24"/>
          <w:szCs w:val="24"/>
          <w:lang w:eastAsia="x-none"/>
        </w:rPr>
      </w:pPr>
    </w:p>
    <w:p w14:paraId="1F55C068" w14:textId="77777777" w:rsidR="00040555" w:rsidRDefault="00040555" w:rsidP="00040555">
      <w:pPr>
        <w:jc w:val="right"/>
        <w:rPr>
          <w:rFonts w:ascii="Times New Roman" w:eastAsia="Segoe UI" w:hAnsi="Times New Roman"/>
          <w:b/>
          <w:bCs/>
          <w:caps/>
          <w:color w:val="auto"/>
          <w:kern w:val="32"/>
          <w:sz w:val="24"/>
          <w:szCs w:val="24"/>
          <w:lang w:eastAsia="x-none"/>
        </w:rPr>
      </w:pPr>
    </w:p>
    <w:p w14:paraId="51ED87A3" w14:textId="77777777" w:rsidR="00040555" w:rsidRDefault="00040555" w:rsidP="00040555">
      <w:pPr>
        <w:jc w:val="right"/>
        <w:rPr>
          <w:rFonts w:ascii="Times New Roman" w:eastAsia="Segoe UI" w:hAnsi="Times New Roman"/>
          <w:b/>
          <w:bCs/>
          <w:caps/>
          <w:color w:val="auto"/>
          <w:kern w:val="32"/>
          <w:sz w:val="24"/>
          <w:szCs w:val="24"/>
          <w:lang w:eastAsia="x-none"/>
        </w:rPr>
      </w:pPr>
    </w:p>
    <w:p w14:paraId="545B1CD6" w14:textId="6A7007B2" w:rsidR="00040555" w:rsidRPr="009208EB" w:rsidRDefault="00040555" w:rsidP="00040555">
      <w:pPr>
        <w:jc w:val="right"/>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lastRenderedPageBreak/>
        <w:t>Приложение 2.</w:t>
      </w:r>
      <w:r>
        <w:rPr>
          <w:rFonts w:ascii="Times New Roman" w:eastAsia="Calibri" w:hAnsi="Times New Roman"/>
          <w:b/>
          <w:bCs/>
          <w:color w:val="auto"/>
          <w:sz w:val="24"/>
          <w:szCs w:val="24"/>
          <w:lang w:eastAsia="en-US"/>
        </w:rPr>
        <w:t>11</w:t>
      </w:r>
    </w:p>
    <w:p w14:paraId="466E2A2A" w14:textId="77777777" w:rsidR="00040555" w:rsidRPr="00720BE2" w:rsidRDefault="00040555" w:rsidP="00040555">
      <w:pPr>
        <w:keepNext/>
        <w:jc w:val="right"/>
        <w:outlineLvl w:val="0"/>
        <w:rPr>
          <w:rFonts w:ascii="Times New Roman" w:hAnsi="Times New Roman"/>
          <w:b/>
          <w:color w:val="auto"/>
          <w:sz w:val="24"/>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0B546F1E" w14:textId="77777777" w:rsidR="00040555" w:rsidRDefault="00040555" w:rsidP="00040555">
      <w:pPr>
        <w:keepNext/>
        <w:jc w:val="right"/>
        <w:outlineLvl w:val="0"/>
        <w:rPr>
          <w:rFonts w:ascii="Times New Roman" w:hAnsi="Times New Roman"/>
          <w:b/>
          <w:sz w:val="24"/>
        </w:rPr>
      </w:pPr>
      <w:r w:rsidRPr="00720BE2">
        <w:rPr>
          <w:rFonts w:ascii="Times New Roman" w:hAnsi="Times New Roman"/>
          <w:b/>
          <w:color w:val="auto"/>
          <w:sz w:val="24"/>
        </w:rPr>
        <w:t>строительных изделий и конструкций</w:t>
      </w:r>
    </w:p>
    <w:p w14:paraId="76C2F6B5" w14:textId="77777777" w:rsidR="009869CA" w:rsidRDefault="009869CA" w:rsidP="009869CA">
      <w:pPr>
        <w:jc w:val="center"/>
        <w:rPr>
          <w:rFonts w:ascii="Times New Roman" w:eastAsia="Calibri" w:hAnsi="Times New Roman"/>
          <w:b/>
          <w:bCs/>
          <w:color w:val="auto"/>
          <w:sz w:val="24"/>
          <w:szCs w:val="24"/>
          <w:lang w:eastAsia="en-US"/>
        </w:rPr>
      </w:pPr>
    </w:p>
    <w:p w14:paraId="21F10124" w14:textId="77777777" w:rsidR="009869CA" w:rsidRDefault="009869CA" w:rsidP="009869CA">
      <w:pPr>
        <w:jc w:val="center"/>
        <w:rPr>
          <w:rFonts w:ascii="Times New Roman" w:eastAsia="Calibri" w:hAnsi="Times New Roman"/>
          <w:b/>
          <w:bCs/>
          <w:color w:val="auto"/>
          <w:sz w:val="24"/>
          <w:szCs w:val="24"/>
          <w:lang w:eastAsia="en-US"/>
        </w:rPr>
      </w:pPr>
    </w:p>
    <w:p w14:paraId="759A1EF8" w14:textId="77777777" w:rsidR="009869CA" w:rsidRDefault="009869CA" w:rsidP="009869CA">
      <w:pPr>
        <w:jc w:val="center"/>
        <w:rPr>
          <w:rFonts w:ascii="Times New Roman" w:eastAsia="Calibri" w:hAnsi="Times New Roman"/>
          <w:b/>
          <w:bCs/>
          <w:color w:val="auto"/>
          <w:sz w:val="24"/>
          <w:szCs w:val="24"/>
          <w:lang w:eastAsia="en-US"/>
        </w:rPr>
      </w:pPr>
    </w:p>
    <w:p w14:paraId="6ACF9228" w14:textId="77777777" w:rsidR="009869CA" w:rsidRDefault="009869CA" w:rsidP="009869CA">
      <w:pPr>
        <w:jc w:val="center"/>
        <w:rPr>
          <w:rFonts w:ascii="Times New Roman" w:eastAsia="Calibri" w:hAnsi="Times New Roman"/>
          <w:b/>
          <w:bCs/>
          <w:color w:val="auto"/>
          <w:sz w:val="24"/>
          <w:szCs w:val="24"/>
          <w:lang w:eastAsia="en-US"/>
        </w:rPr>
      </w:pPr>
    </w:p>
    <w:p w14:paraId="484B36E0" w14:textId="77777777" w:rsidR="009869CA" w:rsidRDefault="009869CA" w:rsidP="009869CA">
      <w:pPr>
        <w:jc w:val="center"/>
        <w:rPr>
          <w:rFonts w:ascii="Times New Roman" w:eastAsia="Calibri" w:hAnsi="Times New Roman"/>
          <w:b/>
          <w:bCs/>
          <w:color w:val="auto"/>
          <w:sz w:val="24"/>
          <w:szCs w:val="24"/>
          <w:lang w:eastAsia="en-US"/>
        </w:rPr>
      </w:pPr>
    </w:p>
    <w:p w14:paraId="71E1FE9C" w14:textId="77777777" w:rsidR="009869CA" w:rsidRDefault="009869CA" w:rsidP="009869CA">
      <w:pPr>
        <w:jc w:val="center"/>
        <w:rPr>
          <w:rFonts w:ascii="Times New Roman" w:eastAsia="Calibri" w:hAnsi="Times New Roman"/>
          <w:b/>
          <w:bCs/>
          <w:color w:val="auto"/>
          <w:sz w:val="24"/>
          <w:szCs w:val="24"/>
          <w:lang w:eastAsia="en-US"/>
        </w:rPr>
      </w:pPr>
    </w:p>
    <w:p w14:paraId="1E5A4210" w14:textId="77777777" w:rsidR="009869CA" w:rsidRDefault="009869CA" w:rsidP="009869CA">
      <w:pPr>
        <w:jc w:val="center"/>
        <w:rPr>
          <w:rFonts w:ascii="Times New Roman" w:eastAsia="Calibri" w:hAnsi="Times New Roman"/>
          <w:b/>
          <w:bCs/>
          <w:color w:val="auto"/>
          <w:sz w:val="24"/>
          <w:szCs w:val="24"/>
          <w:lang w:eastAsia="en-US"/>
        </w:rPr>
      </w:pPr>
    </w:p>
    <w:p w14:paraId="66E9C120" w14:textId="77777777" w:rsidR="009869CA" w:rsidRDefault="009869CA" w:rsidP="009869CA">
      <w:pPr>
        <w:jc w:val="center"/>
        <w:rPr>
          <w:rFonts w:ascii="Times New Roman" w:eastAsia="Calibri" w:hAnsi="Times New Roman"/>
          <w:b/>
          <w:bCs/>
          <w:color w:val="auto"/>
          <w:sz w:val="24"/>
          <w:szCs w:val="24"/>
          <w:lang w:eastAsia="en-US"/>
        </w:rPr>
      </w:pPr>
    </w:p>
    <w:p w14:paraId="717AE4D6" w14:textId="77777777" w:rsidR="009869CA" w:rsidRDefault="009869CA" w:rsidP="009869CA">
      <w:pPr>
        <w:jc w:val="center"/>
        <w:rPr>
          <w:rFonts w:ascii="Times New Roman" w:eastAsia="Calibri" w:hAnsi="Times New Roman"/>
          <w:b/>
          <w:bCs/>
          <w:color w:val="auto"/>
          <w:sz w:val="24"/>
          <w:szCs w:val="24"/>
          <w:lang w:eastAsia="en-US"/>
        </w:rPr>
      </w:pPr>
    </w:p>
    <w:p w14:paraId="190CFC14" w14:textId="77777777" w:rsidR="009869CA" w:rsidRDefault="009869CA" w:rsidP="009869CA">
      <w:pPr>
        <w:jc w:val="center"/>
        <w:rPr>
          <w:rFonts w:ascii="Times New Roman" w:eastAsia="Calibri" w:hAnsi="Times New Roman"/>
          <w:b/>
          <w:bCs/>
          <w:color w:val="auto"/>
          <w:sz w:val="24"/>
          <w:szCs w:val="24"/>
          <w:lang w:eastAsia="en-US"/>
        </w:rPr>
      </w:pPr>
    </w:p>
    <w:p w14:paraId="09F6EBA8" w14:textId="77777777" w:rsidR="009869CA" w:rsidRDefault="009869CA" w:rsidP="009869CA">
      <w:pPr>
        <w:jc w:val="center"/>
        <w:rPr>
          <w:rFonts w:ascii="Times New Roman" w:eastAsia="Calibri" w:hAnsi="Times New Roman"/>
          <w:b/>
          <w:bCs/>
          <w:color w:val="auto"/>
          <w:sz w:val="24"/>
          <w:szCs w:val="24"/>
          <w:lang w:eastAsia="en-US"/>
        </w:rPr>
      </w:pPr>
    </w:p>
    <w:p w14:paraId="09581D39" w14:textId="77777777" w:rsidR="009869CA" w:rsidRDefault="009869CA" w:rsidP="009869CA">
      <w:pPr>
        <w:jc w:val="center"/>
        <w:rPr>
          <w:rFonts w:ascii="Times New Roman" w:eastAsia="Calibri" w:hAnsi="Times New Roman"/>
          <w:b/>
          <w:bCs/>
          <w:color w:val="auto"/>
          <w:sz w:val="24"/>
          <w:szCs w:val="24"/>
          <w:lang w:eastAsia="en-US"/>
        </w:rPr>
      </w:pPr>
    </w:p>
    <w:p w14:paraId="1FE4C442" w14:textId="77777777" w:rsidR="009869CA" w:rsidRDefault="009869CA" w:rsidP="009869CA">
      <w:pPr>
        <w:jc w:val="center"/>
        <w:rPr>
          <w:rFonts w:ascii="Times New Roman" w:eastAsia="Calibri" w:hAnsi="Times New Roman"/>
          <w:b/>
          <w:bCs/>
          <w:color w:val="auto"/>
          <w:sz w:val="24"/>
          <w:szCs w:val="24"/>
          <w:lang w:eastAsia="en-US"/>
        </w:rPr>
      </w:pPr>
    </w:p>
    <w:p w14:paraId="78904CFD" w14:textId="77777777" w:rsidR="009869CA" w:rsidRDefault="009869CA" w:rsidP="009869CA">
      <w:pPr>
        <w:jc w:val="center"/>
        <w:rPr>
          <w:rFonts w:ascii="Times New Roman" w:eastAsia="Calibri" w:hAnsi="Times New Roman"/>
          <w:b/>
          <w:bCs/>
          <w:color w:val="auto"/>
          <w:sz w:val="24"/>
          <w:szCs w:val="24"/>
          <w:lang w:eastAsia="en-US"/>
        </w:rPr>
      </w:pPr>
    </w:p>
    <w:p w14:paraId="7196EE23" w14:textId="77777777" w:rsidR="009869CA" w:rsidRDefault="009869CA" w:rsidP="009869CA">
      <w:pPr>
        <w:jc w:val="center"/>
        <w:rPr>
          <w:rFonts w:ascii="Times New Roman" w:eastAsia="Calibri" w:hAnsi="Times New Roman"/>
          <w:b/>
          <w:bCs/>
          <w:color w:val="auto"/>
          <w:sz w:val="24"/>
          <w:szCs w:val="24"/>
          <w:lang w:eastAsia="en-US"/>
        </w:rPr>
      </w:pPr>
    </w:p>
    <w:p w14:paraId="6420639D" w14:textId="52E68C08" w:rsidR="009869CA" w:rsidRDefault="009869CA" w:rsidP="009869CA">
      <w:pPr>
        <w:jc w:val="center"/>
        <w:rPr>
          <w:rFonts w:ascii="Times New Roman" w:eastAsia="Calibri" w:hAnsi="Times New Roman"/>
          <w:b/>
          <w:bCs/>
          <w:color w:val="auto"/>
          <w:sz w:val="24"/>
          <w:szCs w:val="24"/>
          <w:lang w:eastAsia="en-US"/>
        </w:rPr>
      </w:pPr>
      <w:r w:rsidRPr="009869CA">
        <w:rPr>
          <w:rFonts w:ascii="Times New Roman" w:eastAsia="Calibri" w:hAnsi="Times New Roman"/>
          <w:b/>
          <w:bCs/>
          <w:color w:val="auto"/>
          <w:sz w:val="24"/>
          <w:szCs w:val="24"/>
          <w:lang w:eastAsia="en-US"/>
        </w:rPr>
        <w:t>Примерная рабочая программа дисциплины</w:t>
      </w:r>
    </w:p>
    <w:p w14:paraId="499A6D87" w14:textId="65F41745" w:rsidR="009869CA" w:rsidRPr="009869CA" w:rsidRDefault="009869CA" w:rsidP="009869CA">
      <w:pPr>
        <w:rPr>
          <w:rFonts w:ascii="Times New Roman" w:eastAsia="Calibri" w:hAnsi="Times New Roman"/>
          <w:b/>
          <w:color w:val="auto"/>
          <w:sz w:val="24"/>
          <w:szCs w:val="28"/>
          <w:lang w:eastAsia="en-US"/>
        </w:rPr>
      </w:pPr>
      <w:r>
        <w:rPr>
          <w:rFonts w:ascii="Times New Roman" w:eastAsia="Calibri" w:hAnsi="Times New Roman"/>
          <w:b/>
          <w:color w:val="auto"/>
          <w:sz w:val="24"/>
          <w:szCs w:val="28"/>
          <w:lang w:eastAsia="en-US"/>
        </w:rPr>
        <w:t xml:space="preserve">          </w:t>
      </w:r>
      <w:r w:rsidRPr="009869CA">
        <w:rPr>
          <w:rFonts w:ascii="Times New Roman" w:eastAsia="Calibri" w:hAnsi="Times New Roman"/>
          <w:b/>
          <w:color w:val="auto"/>
          <w:sz w:val="24"/>
          <w:szCs w:val="28"/>
          <w:lang w:eastAsia="en-US"/>
        </w:rPr>
        <w:t>«ОП.03 ЭЛЕКТРОТЕХНИКА И ОСНОВЫ ЭЛЕКТРОННОЙ ТЕХНИКИ»</w:t>
      </w:r>
    </w:p>
    <w:p w14:paraId="73AC3CC3"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7AAA7C9A"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0253D1BA"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231619E6"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003E9AA0"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365CDB5F"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1A760340"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66536046"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710B4A21"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6666402B"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7576F53F"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1E7B7728"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1A08C99F"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47765FEB"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021E6B06"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64ED5663"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36408D80"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2B893C59" w14:textId="77777777" w:rsid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p>
    <w:p w14:paraId="5E7CFAF6" w14:textId="77777777" w:rsidR="009869CA" w:rsidRDefault="009869CA" w:rsidP="009869CA">
      <w:pPr>
        <w:keepNext/>
        <w:spacing w:after="120"/>
        <w:outlineLvl w:val="0"/>
        <w:rPr>
          <w:rFonts w:ascii="Times New Roman" w:eastAsia="Segoe UI" w:hAnsi="Times New Roman"/>
          <w:b/>
          <w:bCs/>
          <w:caps/>
          <w:color w:val="auto"/>
          <w:kern w:val="32"/>
          <w:sz w:val="24"/>
          <w:szCs w:val="24"/>
          <w:lang w:eastAsia="x-none"/>
        </w:rPr>
      </w:pPr>
    </w:p>
    <w:p w14:paraId="00D13385" w14:textId="16528A54" w:rsidR="009869CA" w:rsidRPr="009869CA" w:rsidRDefault="009869CA" w:rsidP="009869CA">
      <w:pPr>
        <w:keepNext/>
        <w:spacing w:after="120"/>
        <w:outlineLvl w:val="0"/>
        <w:rPr>
          <w:rFonts w:ascii="Times New Roman" w:eastAsia="Segoe UI" w:hAnsi="Times New Roman"/>
          <w:b/>
          <w:bCs/>
          <w:caps/>
          <w:color w:val="auto"/>
          <w:kern w:val="32"/>
          <w:sz w:val="24"/>
          <w:szCs w:val="24"/>
          <w:lang w:eastAsia="x-none"/>
        </w:rPr>
        <w:sectPr w:rsidR="009869CA" w:rsidRPr="009869CA" w:rsidSect="00502F97">
          <w:headerReference w:type="even" r:id="rId37"/>
          <w:headerReference w:type="default" r:id="rId38"/>
          <w:pgSz w:w="11906" w:h="16838"/>
          <w:pgMar w:top="1134" w:right="567" w:bottom="1134" w:left="1701" w:header="709" w:footer="709" w:gutter="0"/>
          <w:cols w:space="708"/>
          <w:docGrid w:linePitch="360"/>
        </w:sectPr>
      </w:pPr>
    </w:p>
    <w:p w14:paraId="5BFEA6B9" w14:textId="77777777" w:rsidR="009869CA" w:rsidRP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r w:rsidRPr="009869CA">
        <w:rPr>
          <w:rFonts w:ascii="Times New Roman" w:eastAsia="Segoe UI" w:hAnsi="Times New Roman"/>
          <w:b/>
          <w:bCs/>
          <w:caps/>
          <w:color w:val="auto"/>
          <w:kern w:val="32"/>
          <w:sz w:val="24"/>
          <w:szCs w:val="24"/>
          <w:lang w:eastAsia="x-none"/>
        </w:rPr>
        <w:lastRenderedPageBreak/>
        <w:t>СОДЕРЖАНИЕ ПРОГРАММЫ</w:t>
      </w:r>
    </w:p>
    <w:p w14:paraId="534EEAC9" w14:textId="77777777" w:rsidR="009869CA" w:rsidRPr="009869CA" w:rsidRDefault="009869CA" w:rsidP="009869CA">
      <w:pPr>
        <w:tabs>
          <w:tab w:val="right" w:leader="dot" w:pos="9639"/>
        </w:tabs>
        <w:spacing w:before="120" w:line="276" w:lineRule="auto"/>
        <w:rPr>
          <w:rFonts w:ascii="Calibri" w:hAnsi="Calibri"/>
          <w:noProof/>
          <w:color w:val="auto"/>
          <w:szCs w:val="22"/>
        </w:rPr>
      </w:pPr>
      <w:r w:rsidRPr="009869CA">
        <w:rPr>
          <w:rFonts w:ascii="Times New Roman" w:eastAsia="Calibri" w:hAnsi="Times New Roman"/>
          <w:noProof/>
          <w:color w:val="auto"/>
          <w:szCs w:val="22"/>
          <w:lang w:eastAsia="en-US"/>
        </w:rPr>
        <w:fldChar w:fldCharType="begin"/>
      </w:r>
      <w:r w:rsidRPr="009869CA">
        <w:rPr>
          <w:rFonts w:ascii="Times New Roman" w:eastAsia="Calibri" w:hAnsi="Times New Roman"/>
          <w:noProof/>
          <w:color w:val="auto"/>
          <w:szCs w:val="22"/>
          <w:lang w:eastAsia="en-US"/>
        </w:rPr>
        <w:instrText xml:space="preserve"> TOC \h \z \t "Раздел 1;1;Раздел 1.1;2" </w:instrText>
      </w:r>
      <w:r w:rsidRPr="009869CA">
        <w:rPr>
          <w:rFonts w:ascii="Times New Roman" w:eastAsia="Calibri" w:hAnsi="Times New Roman"/>
          <w:noProof/>
          <w:color w:val="auto"/>
          <w:szCs w:val="22"/>
          <w:lang w:eastAsia="en-US"/>
        </w:rPr>
        <w:fldChar w:fldCharType="separate"/>
      </w:r>
      <w:hyperlink w:anchor="_Toc156294875" w:history="1"/>
    </w:p>
    <w:p w14:paraId="15920A39" w14:textId="77777777" w:rsidR="009869CA" w:rsidRPr="009869CA" w:rsidRDefault="006C0E81" w:rsidP="009869CA">
      <w:pPr>
        <w:tabs>
          <w:tab w:val="right" w:leader="dot" w:pos="9639"/>
        </w:tabs>
        <w:spacing w:before="120" w:line="276" w:lineRule="auto"/>
        <w:rPr>
          <w:rFonts w:ascii="Calibri" w:hAnsi="Calibri"/>
          <w:noProof/>
          <w:color w:val="auto"/>
          <w:szCs w:val="22"/>
        </w:rPr>
      </w:pPr>
      <w:hyperlink w:anchor="_Toc156294876" w:history="1">
        <w:r w:rsidR="009869CA" w:rsidRPr="009869CA">
          <w:rPr>
            <w:rFonts w:ascii="Times New Roman" w:eastAsia="Calibri" w:hAnsi="Times New Roman"/>
            <w:noProof/>
            <w:color w:val="auto"/>
            <w:szCs w:val="22"/>
            <w:lang w:eastAsia="en-US"/>
          </w:rPr>
          <w:t>1. ОБЩАЯ ХАРАКТЕРИСТИКА</w:t>
        </w:r>
        <w:r w:rsidR="009869CA" w:rsidRPr="009869CA">
          <w:rPr>
            <w:rFonts w:ascii="Times New Roman" w:eastAsia="Calibri" w:hAnsi="Times New Roman"/>
            <w:noProof/>
            <w:webHidden/>
            <w:color w:val="auto"/>
            <w:szCs w:val="22"/>
            <w:lang w:eastAsia="en-US"/>
          </w:rPr>
          <w:tab/>
        </w:r>
      </w:hyperlink>
    </w:p>
    <w:p w14:paraId="1E9EE116" w14:textId="77777777" w:rsidR="009869CA" w:rsidRPr="009869CA" w:rsidRDefault="006C0E81" w:rsidP="009869CA">
      <w:pPr>
        <w:tabs>
          <w:tab w:val="right" w:leader="dot" w:pos="9639"/>
        </w:tabs>
        <w:spacing w:before="120"/>
        <w:ind w:left="240"/>
        <w:rPr>
          <w:rFonts w:ascii="Calibri" w:hAnsi="Calibri"/>
          <w:noProof/>
          <w:color w:val="auto"/>
          <w:szCs w:val="22"/>
        </w:rPr>
      </w:pPr>
      <w:hyperlink w:anchor="_Toc156294877" w:history="1">
        <w:r w:rsidR="009869CA" w:rsidRPr="009869CA">
          <w:rPr>
            <w:rFonts w:ascii="Times New Roman" w:hAnsi="Times New Roman"/>
            <w:noProof/>
            <w:color w:val="auto"/>
            <w:sz w:val="24"/>
            <w:szCs w:val="24"/>
          </w:rPr>
          <w:t>1.1. Цель и место дисциплины в структуре образовательной программы</w:t>
        </w:r>
        <w:r w:rsidR="009869CA" w:rsidRPr="009869CA">
          <w:rPr>
            <w:rFonts w:ascii="Times New Roman" w:hAnsi="Times New Roman"/>
            <w:noProof/>
            <w:webHidden/>
            <w:color w:val="auto"/>
            <w:sz w:val="24"/>
            <w:szCs w:val="24"/>
          </w:rPr>
          <w:tab/>
        </w:r>
      </w:hyperlink>
    </w:p>
    <w:p w14:paraId="502DBB32" w14:textId="77777777" w:rsidR="009869CA" w:rsidRPr="009869CA" w:rsidRDefault="006C0E81" w:rsidP="009869CA">
      <w:pPr>
        <w:tabs>
          <w:tab w:val="right" w:leader="dot" w:pos="9639"/>
        </w:tabs>
        <w:spacing w:before="120"/>
        <w:ind w:left="240"/>
        <w:rPr>
          <w:rFonts w:ascii="Calibri" w:hAnsi="Calibri"/>
          <w:noProof/>
          <w:color w:val="auto"/>
          <w:szCs w:val="22"/>
        </w:rPr>
      </w:pPr>
      <w:hyperlink w:anchor="_Toc156294878" w:history="1">
        <w:r w:rsidR="009869CA" w:rsidRPr="009869CA">
          <w:rPr>
            <w:rFonts w:ascii="Times New Roman" w:hAnsi="Times New Roman"/>
            <w:noProof/>
            <w:color w:val="auto"/>
            <w:sz w:val="24"/>
            <w:szCs w:val="24"/>
          </w:rPr>
          <w:t>1.2. Планируемые результаты освоения дисциплины</w:t>
        </w:r>
        <w:r w:rsidR="009869CA" w:rsidRPr="009869CA">
          <w:rPr>
            <w:rFonts w:ascii="Times New Roman" w:hAnsi="Times New Roman"/>
            <w:noProof/>
            <w:webHidden/>
            <w:color w:val="auto"/>
            <w:sz w:val="24"/>
            <w:szCs w:val="24"/>
          </w:rPr>
          <w:tab/>
        </w:r>
      </w:hyperlink>
    </w:p>
    <w:p w14:paraId="05733B78" w14:textId="77777777" w:rsidR="009869CA" w:rsidRPr="009869CA" w:rsidRDefault="006C0E81" w:rsidP="009869CA">
      <w:pPr>
        <w:tabs>
          <w:tab w:val="right" w:leader="dot" w:pos="9639"/>
        </w:tabs>
        <w:spacing w:before="120" w:line="276" w:lineRule="auto"/>
        <w:rPr>
          <w:rFonts w:ascii="Calibri" w:hAnsi="Calibri"/>
          <w:noProof/>
          <w:color w:val="auto"/>
          <w:szCs w:val="22"/>
        </w:rPr>
      </w:pPr>
      <w:hyperlink w:anchor="_Toc156294879" w:history="1">
        <w:r w:rsidR="009869CA" w:rsidRPr="009869CA">
          <w:rPr>
            <w:rFonts w:ascii="Times New Roman" w:eastAsia="Calibri" w:hAnsi="Times New Roman"/>
            <w:noProof/>
            <w:color w:val="auto"/>
            <w:szCs w:val="22"/>
            <w:lang w:eastAsia="en-US"/>
          </w:rPr>
          <w:t>2. СТРУКТУРА И СОДЕРЖАНИЕ ДИСЦИПЛИНЫ</w:t>
        </w:r>
        <w:r w:rsidR="009869CA" w:rsidRPr="009869CA">
          <w:rPr>
            <w:rFonts w:ascii="Times New Roman" w:eastAsia="Calibri" w:hAnsi="Times New Roman"/>
            <w:noProof/>
            <w:webHidden/>
            <w:color w:val="auto"/>
            <w:szCs w:val="22"/>
            <w:lang w:eastAsia="en-US"/>
          </w:rPr>
          <w:tab/>
        </w:r>
      </w:hyperlink>
    </w:p>
    <w:p w14:paraId="30BD16F4" w14:textId="77777777" w:rsidR="009869CA" w:rsidRPr="009869CA" w:rsidRDefault="006C0E81" w:rsidP="009869CA">
      <w:pPr>
        <w:tabs>
          <w:tab w:val="right" w:leader="dot" w:pos="9639"/>
        </w:tabs>
        <w:spacing w:before="120"/>
        <w:ind w:left="240"/>
        <w:rPr>
          <w:rFonts w:ascii="Calibri" w:hAnsi="Calibri"/>
          <w:noProof/>
          <w:color w:val="auto"/>
          <w:szCs w:val="22"/>
        </w:rPr>
      </w:pPr>
      <w:hyperlink w:anchor="_Toc156294880" w:history="1">
        <w:r w:rsidR="009869CA" w:rsidRPr="009869CA">
          <w:rPr>
            <w:rFonts w:ascii="Times New Roman" w:hAnsi="Times New Roman"/>
            <w:noProof/>
            <w:color w:val="auto"/>
            <w:sz w:val="24"/>
            <w:szCs w:val="24"/>
          </w:rPr>
          <w:t>2.1. Трудоемкость освоения дисциплины</w:t>
        </w:r>
        <w:r w:rsidR="009869CA" w:rsidRPr="009869CA">
          <w:rPr>
            <w:rFonts w:ascii="Times New Roman" w:hAnsi="Times New Roman"/>
            <w:noProof/>
            <w:webHidden/>
            <w:color w:val="auto"/>
            <w:sz w:val="24"/>
            <w:szCs w:val="24"/>
          </w:rPr>
          <w:tab/>
        </w:r>
      </w:hyperlink>
    </w:p>
    <w:p w14:paraId="6126567F" w14:textId="77777777" w:rsidR="009869CA" w:rsidRPr="009869CA" w:rsidRDefault="006C0E81" w:rsidP="009869CA">
      <w:pPr>
        <w:tabs>
          <w:tab w:val="right" w:leader="dot" w:pos="9639"/>
        </w:tabs>
        <w:spacing w:before="120"/>
        <w:ind w:left="240"/>
        <w:rPr>
          <w:rFonts w:ascii="Calibri" w:hAnsi="Calibri"/>
          <w:noProof/>
          <w:color w:val="auto"/>
          <w:szCs w:val="22"/>
        </w:rPr>
      </w:pPr>
      <w:hyperlink w:anchor="_Toc156294881" w:history="1">
        <w:r w:rsidR="009869CA" w:rsidRPr="009869CA">
          <w:rPr>
            <w:rFonts w:ascii="Times New Roman" w:hAnsi="Times New Roman"/>
            <w:noProof/>
            <w:color w:val="auto"/>
            <w:sz w:val="24"/>
            <w:szCs w:val="24"/>
          </w:rPr>
          <w:t>2.2. Примерное содержание дисциплины</w:t>
        </w:r>
        <w:r w:rsidR="009869CA" w:rsidRPr="009869CA">
          <w:rPr>
            <w:rFonts w:ascii="Times New Roman" w:hAnsi="Times New Roman"/>
            <w:noProof/>
            <w:webHidden/>
            <w:color w:val="auto"/>
            <w:sz w:val="24"/>
            <w:szCs w:val="24"/>
          </w:rPr>
          <w:tab/>
        </w:r>
      </w:hyperlink>
    </w:p>
    <w:p w14:paraId="16D12765" w14:textId="77777777" w:rsidR="009869CA" w:rsidRPr="009869CA" w:rsidRDefault="006C0E81" w:rsidP="009869CA">
      <w:pPr>
        <w:tabs>
          <w:tab w:val="right" w:leader="dot" w:pos="9639"/>
        </w:tabs>
        <w:spacing w:before="120"/>
        <w:ind w:left="240"/>
        <w:rPr>
          <w:rFonts w:ascii="Calibri" w:hAnsi="Calibri"/>
          <w:noProof/>
          <w:color w:val="auto"/>
          <w:szCs w:val="22"/>
        </w:rPr>
      </w:pPr>
      <w:hyperlink w:anchor="_Toc156294883" w:history="1">
        <w:r w:rsidR="009869CA" w:rsidRPr="009869CA">
          <w:rPr>
            <w:rFonts w:ascii="Times New Roman" w:hAnsi="Times New Roman"/>
            <w:noProof/>
            <w:color w:val="auto"/>
            <w:sz w:val="24"/>
            <w:szCs w:val="24"/>
          </w:rPr>
          <w:t>2.3. Курсовой проект (работа)</w:t>
        </w:r>
        <w:r w:rsidR="009869CA" w:rsidRPr="009869CA">
          <w:rPr>
            <w:rFonts w:ascii="Times New Roman" w:hAnsi="Times New Roman"/>
            <w:noProof/>
            <w:webHidden/>
            <w:color w:val="auto"/>
            <w:sz w:val="24"/>
            <w:szCs w:val="24"/>
          </w:rPr>
          <w:tab/>
        </w:r>
      </w:hyperlink>
    </w:p>
    <w:p w14:paraId="70E11EB0" w14:textId="77777777" w:rsidR="009869CA" w:rsidRPr="009869CA" w:rsidRDefault="006C0E81" w:rsidP="009869CA">
      <w:pPr>
        <w:tabs>
          <w:tab w:val="right" w:leader="dot" w:pos="9639"/>
        </w:tabs>
        <w:spacing w:before="120" w:line="276" w:lineRule="auto"/>
        <w:rPr>
          <w:rFonts w:ascii="Calibri" w:hAnsi="Calibri"/>
          <w:noProof/>
          <w:color w:val="auto"/>
          <w:szCs w:val="22"/>
        </w:rPr>
      </w:pPr>
      <w:hyperlink w:anchor="_Toc156294884" w:history="1">
        <w:r w:rsidR="009869CA" w:rsidRPr="009869CA">
          <w:rPr>
            <w:rFonts w:ascii="Times New Roman" w:eastAsia="Calibri" w:hAnsi="Times New Roman"/>
            <w:noProof/>
            <w:color w:val="auto"/>
            <w:szCs w:val="22"/>
            <w:lang w:eastAsia="en-US"/>
          </w:rPr>
          <w:t>3. УСЛОВИЯ РЕАЛИЗАЦИИ ДИСЦИПЛИНЫ</w:t>
        </w:r>
        <w:r w:rsidR="009869CA" w:rsidRPr="009869CA">
          <w:rPr>
            <w:rFonts w:ascii="Times New Roman" w:eastAsia="Calibri" w:hAnsi="Times New Roman"/>
            <w:noProof/>
            <w:webHidden/>
            <w:color w:val="auto"/>
            <w:szCs w:val="22"/>
            <w:lang w:eastAsia="en-US"/>
          </w:rPr>
          <w:tab/>
        </w:r>
      </w:hyperlink>
    </w:p>
    <w:p w14:paraId="07632D58" w14:textId="77777777" w:rsidR="009869CA" w:rsidRPr="009869CA" w:rsidRDefault="006C0E81" w:rsidP="009869CA">
      <w:pPr>
        <w:tabs>
          <w:tab w:val="right" w:leader="dot" w:pos="9639"/>
        </w:tabs>
        <w:spacing w:before="120"/>
        <w:ind w:left="240"/>
        <w:rPr>
          <w:rFonts w:ascii="Calibri" w:hAnsi="Calibri"/>
          <w:noProof/>
          <w:color w:val="auto"/>
          <w:szCs w:val="22"/>
        </w:rPr>
      </w:pPr>
      <w:hyperlink w:anchor="_Toc156294885" w:history="1">
        <w:r w:rsidR="009869CA" w:rsidRPr="009869CA">
          <w:rPr>
            <w:rFonts w:ascii="Times New Roman" w:hAnsi="Times New Roman"/>
            <w:noProof/>
            <w:color w:val="auto"/>
            <w:sz w:val="24"/>
            <w:szCs w:val="24"/>
          </w:rPr>
          <w:t>3.1. Материально-техническое обеспечение</w:t>
        </w:r>
        <w:r w:rsidR="009869CA" w:rsidRPr="009869CA">
          <w:rPr>
            <w:rFonts w:ascii="Times New Roman" w:hAnsi="Times New Roman"/>
            <w:noProof/>
            <w:webHidden/>
            <w:color w:val="auto"/>
            <w:sz w:val="24"/>
            <w:szCs w:val="24"/>
          </w:rPr>
          <w:tab/>
        </w:r>
      </w:hyperlink>
    </w:p>
    <w:p w14:paraId="02CF2F90" w14:textId="77777777" w:rsidR="009869CA" w:rsidRPr="009869CA" w:rsidRDefault="006C0E81" w:rsidP="009869CA">
      <w:pPr>
        <w:tabs>
          <w:tab w:val="right" w:leader="dot" w:pos="9639"/>
        </w:tabs>
        <w:spacing w:before="120"/>
        <w:ind w:left="240"/>
        <w:rPr>
          <w:rFonts w:ascii="Calibri" w:hAnsi="Calibri"/>
          <w:noProof/>
          <w:color w:val="auto"/>
          <w:szCs w:val="22"/>
        </w:rPr>
      </w:pPr>
      <w:hyperlink w:anchor="_Toc156294886" w:history="1">
        <w:r w:rsidR="009869CA" w:rsidRPr="009869CA">
          <w:rPr>
            <w:rFonts w:ascii="Times New Roman" w:hAnsi="Times New Roman"/>
            <w:noProof/>
            <w:color w:val="auto"/>
            <w:sz w:val="24"/>
            <w:szCs w:val="24"/>
          </w:rPr>
          <w:t>3.2. Учебно-методическое обеспечение</w:t>
        </w:r>
        <w:r w:rsidR="009869CA" w:rsidRPr="009869CA">
          <w:rPr>
            <w:rFonts w:ascii="Times New Roman" w:hAnsi="Times New Roman"/>
            <w:noProof/>
            <w:webHidden/>
            <w:color w:val="auto"/>
            <w:sz w:val="24"/>
            <w:szCs w:val="24"/>
          </w:rPr>
          <w:tab/>
        </w:r>
      </w:hyperlink>
    </w:p>
    <w:p w14:paraId="61604954" w14:textId="77777777" w:rsidR="009869CA" w:rsidRPr="009869CA" w:rsidRDefault="006C0E81" w:rsidP="009869CA">
      <w:pPr>
        <w:tabs>
          <w:tab w:val="right" w:leader="dot" w:pos="9639"/>
        </w:tabs>
        <w:spacing w:before="120" w:line="276" w:lineRule="auto"/>
        <w:rPr>
          <w:rFonts w:ascii="Calibri" w:hAnsi="Calibri"/>
          <w:noProof/>
          <w:color w:val="auto"/>
          <w:szCs w:val="22"/>
        </w:rPr>
      </w:pPr>
      <w:hyperlink w:anchor="_Toc156294887" w:history="1">
        <w:r w:rsidR="009869CA" w:rsidRPr="009869CA">
          <w:rPr>
            <w:rFonts w:ascii="Times New Roman" w:eastAsia="Calibri" w:hAnsi="Times New Roman"/>
            <w:noProof/>
            <w:color w:val="auto"/>
            <w:szCs w:val="22"/>
            <w:lang w:eastAsia="en-US"/>
          </w:rPr>
          <w:t>4. КОНТРОЛЬ И ОЦЕНКА РЕЗУЛЬТАТОВ ОСВОЕНИЯ ДИСЦИПЛИНЫ</w:t>
        </w:r>
        <w:r w:rsidR="009869CA" w:rsidRPr="009869CA">
          <w:rPr>
            <w:rFonts w:ascii="Times New Roman" w:eastAsia="Calibri" w:hAnsi="Times New Roman"/>
            <w:noProof/>
            <w:webHidden/>
            <w:color w:val="auto"/>
            <w:szCs w:val="22"/>
            <w:lang w:eastAsia="en-US"/>
          </w:rPr>
          <w:tab/>
        </w:r>
      </w:hyperlink>
    </w:p>
    <w:p w14:paraId="253D7A87" w14:textId="45EA0731" w:rsidR="009869CA" w:rsidRDefault="009869CA" w:rsidP="009869CA">
      <w:pPr>
        <w:keepNext/>
        <w:spacing w:after="120"/>
        <w:ind w:left="993"/>
        <w:jc w:val="center"/>
        <w:outlineLvl w:val="0"/>
        <w:rPr>
          <w:rFonts w:eastAsia="Segoe UI"/>
          <w:b/>
          <w:bCs/>
          <w:caps/>
          <w:color w:val="auto"/>
          <w:kern w:val="32"/>
          <w:sz w:val="24"/>
          <w:szCs w:val="24"/>
          <w:lang w:eastAsia="x-none"/>
        </w:rPr>
      </w:pPr>
      <w:r w:rsidRPr="009869CA">
        <w:rPr>
          <w:rFonts w:ascii="Times New Roman" w:eastAsia="Segoe UI" w:hAnsi="Times New Roman"/>
          <w:caps/>
          <w:color w:val="auto"/>
          <w:kern w:val="32"/>
          <w:sz w:val="24"/>
          <w:szCs w:val="24"/>
          <w:lang w:eastAsia="x-none"/>
        </w:rPr>
        <w:fldChar w:fldCharType="end"/>
      </w:r>
    </w:p>
    <w:p w14:paraId="0484C928" w14:textId="77777777" w:rsidR="009869CA" w:rsidRDefault="009869CA" w:rsidP="009869CA">
      <w:pPr>
        <w:keepNext/>
        <w:spacing w:after="120"/>
        <w:ind w:left="993"/>
        <w:jc w:val="center"/>
        <w:outlineLvl w:val="0"/>
        <w:rPr>
          <w:rFonts w:eastAsia="Segoe UI"/>
          <w:b/>
          <w:bCs/>
          <w:caps/>
          <w:color w:val="auto"/>
          <w:kern w:val="32"/>
          <w:sz w:val="24"/>
          <w:szCs w:val="24"/>
          <w:lang w:eastAsia="x-none"/>
        </w:rPr>
      </w:pPr>
    </w:p>
    <w:p w14:paraId="45743C2C" w14:textId="3E22ADF4" w:rsidR="009869CA" w:rsidRDefault="009869CA" w:rsidP="009869CA">
      <w:pPr>
        <w:keepNext/>
        <w:spacing w:after="120"/>
        <w:ind w:left="993"/>
        <w:jc w:val="center"/>
        <w:outlineLvl w:val="0"/>
        <w:rPr>
          <w:rFonts w:eastAsia="Segoe UI"/>
          <w:b/>
          <w:bCs/>
          <w:caps/>
          <w:color w:val="auto"/>
          <w:kern w:val="32"/>
          <w:sz w:val="24"/>
          <w:szCs w:val="24"/>
          <w:lang w:eastAsia="x-none"/>
        </w:rPr>
      </w:pPr>
    </w:p>
    <w:p w14:paraId="53784A99" w14:textId="48D2AB12" w:rsidR="009869CA" w:rsidRDefault="009869CA" w:rsidP="009869CA">
      <w:pPr>
        <w:keepNext/>
        <w:spacing w:after="120"/>
        <w:ind w:left="993"/>
        <w:jc w:val="center"/>
        <w:outlineLvl w:val="0"/>
        <w:rPr>
          <w:rFonts w:eastAsia="Segoe UI"/>
          <w:b/>
          <w:bCs/>
          <w:caps/>
          <w:color w:val="auto"/>
          <w:kern w:val="32"/>
          <w:sz w:val="24"/>
          <w:szCs w:val="24"/>
          <w:lang w:eastAsia="x-none"/>
        </w:rPr>
      </w:pPr>
    </w:p>
    <w:p w14:paraId="54F9A30F" w14:textId="07F16845" w:rsidR="009869CA" w:rsidRDefault="009869CA" w:rsidP="009869CA">
      <w:pPr>
        <w:keepNext/>
        <w:spacing w:after="120"/>
        <w:ind w:left="993"/>
        <w:jc w:val="center"/>
        <w:outlineLvl w:val="0"/>
        <w:rPr>
          <w:rFonts w:eastAsia="Segoe UI"/>
          <w:b/>
          <w:bCs/>
          <w:caps/>
          <w:color w:val="auto"/>
          <w:kern w:val="32"/>
          <w:sz w:val="24"/>
          <w:szCs w:val="24"/>
          <w:lang w:eastAsia="x-none"/>
        </w:rPr>
      </w:pPr>
    </w:p>
    <w:p w14:paraId="5339CF2B" w14:textId="6BCD95FC" w:rsidR="009869CA" w:rsidRDefault="009869CA" w:rsidP="009869CA">
      <w:pPr>
        <w:keepNext/>
        <w:spacing w:after="120"/>
        <w:ind w:left="993"/>
        <w:jc w:val="center"/>
        <w:outlineLvl w:val="0"/>
        <w:rPr>
          <w:rFonts w:eastAsia="Segoe UI"/>
          <w:b/>
          <w:bCs/>
          <w:caps/>
          <w:color w:val="auto"/>
          <w:kern w:val="32"/>
          <w:sz w:val="24"/>
          <w:szCs w:val="24"/>
          <w:lang w:eastAsia="x-none"/>
        </w:rPr>
      </w:pPr>
    </w:p>
    <w:p w14:paraId="48FFDDEE" w14:textId="1AF1D731" w:rsidR="009869CA" w:rsidRDefault="009869CA" w:rsidP="009869CA">
      <w:pPr>
        <w:keepNext/>
        <w:spacing w:after="120"/>
        <w:ind w:left="993"/>
        <w:jc w:val="center"/>
        <w:outlineLvl w:val="0"/>
        <w:rPr>
          <w:rFonts w:eastAsia="Segoe UI"/>
          <w:b/>
          <w:bCs/>
          <w:caps/>
          <w:color w:val="auto"/>
          <w:kern w:val="32"/>
          <w:sz w:val="24"/>
          <w:szCs w:val="24"/>
          <w:lang w:eastAsia="x-none"/>
        </w:rPr>
      </w:pPr>
    </w:p>
    <w:p w14:paraId="4AD94393" w14:textId="0C0230E7" w:rsidR="009869CA" w:rsidRDefault="009869CA" w:rsidP="009869CA">
      <w:pPr>
        <w:keepNext/>
        <w:spacing w:after="120"/>
        <w:ind w:left="993"/>
        <w:jc w:val="center"/>
        <w:outlineLvl w:val="0"/>
        <w:rPr>
          <w:rFonts w:eastAsia="Segoe UI"/>
          <w:b/>
          <w:bCs/>
          <w:caps/>
          <w:color w:val="auto"/>
          <w:kern w:val="32"/>
          <w:sz w:val="24"/>
          <w:szCs w:val="24"/>
          <w:lang w:eastAsia="x-none"/>
        </w:rPr>
      </w:pPr>
    </w:p>
    <w:p w14:paraId="4B1AC0DE" w14:textId="5C65F244" w:rsidR="009869CA" w:rsidRDefault="009869CA" w:rsidP="009869CA">
      <w:pPr>
        <w:keepNext/>
        <w:spacing w:after="120"/>
        <w:ind w:left="993"/>
        <w:jc w:val="center"/>
        <w:outlineLvl w:val="0"/>
        <w:rPr>
          <w:rFonts w:eastAsia="Segoe UI"/>
          <w:b/>
          <w:bCs/>
          <w:caps/>
          <w:color w:val="auto"/>
          <w:kern w:val="32"/>
          <w:sz w:val="24"/>
          <w:szCs w:val="24"/>
          <w:lang w:eastAsia="x-none"/>
        </w:rPr>
      </w:pPr>
    </w:p>
    <w:p w14:paraId="4E0C10F0" w14:textId="3FF2B927" w:rsidR="009869CA" w:rsidRDefault="009869CA" w:rsidP="009869CA">
      <w:pPr>
        <w:keepNext/>
        <w:spacing w:after="120"/>
        <w:ind w:left="993"/>
        <w:jc w:val="center"/>
        <w:outlineLvl w:val="0"/>
        <w:rPr>
          <w:rFonts w:eastAsia="Segoe UI"/>
          <w:b/>
          <w:bCs/>
          <w:caps/>
          <w:color w:val="auto"/>
          <w:kern w:val="32"/>
          <w:sz w:val="24"/>
          <w:szCs w:val="24"/>
          <w:lang w:eastAsia="x-none"/>
        </w:rPr>
      </w:pPr>
    </w:p>
    <w:p w14:paraId="5DB5F192" w14:textId="2801572A" w:rsidR="009869CA" w:rsidRDefault="009869CA" w:rsidP="009869CA">
      <w:pPr>
        <w:keepNext/>
        <w:spacing w:after="120"/>
        <w:ind w:left="993"/>
        <w:jc w:val="center"/>
        <w:outlineLvl w:val="0"/>
        <w:rPr>
          <w:rFonts w:eastAsia="Segoe UI"/>
          <w:b/>
          <w:bCs/>
          <w:caps/>
          <w:color w:val="auto"/>
          <w:kern w:val="32"/>
          <w:sz w:val="24"/>
          <w:szCs w:val="24"/>
          <w:lang w:eastAsia="x-none"/>
        </w:rPr>
      </w:pPr>
    </w:p>
    <w:p w14:paraId="5679BA07" w14:textId="16E27B3B" w:rsidR="009869CA" w:rsidRDefault="009869CA" w:rsidP="009869CA">
      <w:pPr>
        <w:keepNext/>
        <w:spacing w:after="120"/>
        <w:ind w:left="993"/>
        <w:jc w:val="center"/>
        <w:outlineLvl w:val="0"/>
        <w:rPr>
          <w:rFonts w:eastAsia="Segoe UI"/>
          <w:b/>
          <w:bCs/>
          <w:caps/>
          <w:color w:val="auto"/>
          <w:kern w:val="32"/>
          <w:sz w:val="24"/>
          <w:szCs w:val="24"/>
          <w:lang w:eastAsia="x-none"/>
        </w:rPr>
      </w:pPr>
    </w:p>
    <w:p w14:paraId="099E545D" w14:textId="1A1723AB" w:rsidR="009869CA" w:rsidRDefault="009869CA" w:rsidP="009869CA">
      <w:pPr>
        <w:keepNext/>
        <w:spacing w:after="120"/>
        <w:ind w:left="993"/>
        <w:jc w:val="center"/>
        <w:outlineLvl w:val="0"/>
        <w:rPr>
          <w:rFonts w:eastAsia="Segoe UI"/>
          <w:b/>
          <w:bCs/>
          <w:caps/>
          <w:color w:val="auto"/>
          <w:kern w:val="32"/>
          <w:sz w:val="24"/>
          <w:szCs w:val="24"/>
          <w:lang w:eastAsia="x-none"/>
        </w:rPr>
      </w:pPr>
    </w:p>
    <w:p w14:paraId="04C00D39" w14:textId="56C7FCBA" w:rsidR="009869CA" w:rsidRDefault="009869CA" w:rsidP="009869CA">
      <w:pPr>
        <w:keepNext/>
        <w:spacing w:after="120"/>
        <w:ind w:left="993"/>
        <w:jc w:val="center"/>
        <w:outlineLvl w:val="0"/>
        <w:rPr>
          <w:rFonts w:eastAsia="Segoe UI"/>
          <w:b/>
          <w:bCs/>
          <w:caps/>
          <w:color w:val="auto"/>
          <w:kern w:val="32"/>
          <w:sz w:val="24"/>
          <w:szCs w:val="24"/>
          <w:lang w:eastAsia="x-none"/>
        </w:rPr>
      </w:pPr>
    </w:p>
    <w:p w14:paraId="51374E2D" w14:textId="51BEEFAF" w:rsidR="009869CA" w:rsidRDefault="009869CA" w:rsidP="009869CA">
      <w:pPr>
        <w:keepNext/>
        <w:spacing w:after="120"/>
        <w:ind w:left="993"/>
        <w:jc w:val="center"/>
        <w:outlineLvl w:val="0"/>
        <w:rPr>
          <w:rFonts w:eastAsia="Segoe UI"/>
          <w:b/>
          <w:bCs/>
          <w:caps/>
          <w:color w:val="auto"/>
          <w:kern w:val="32"/>
          <w:sz w:val="24"/>
          <w:szCs w:val="24"/>
          <w:lang w:eastAsia="x-none"/>
        </w:rPr>
      </w:pPr>
    </w:p>
    <w:p w14:paraId="24FDF686" w14:textId="3DE74660" w:rsidR="009869CA" w:rsidRDefault="009869CA" w:rsidP="009869CA">
      <w:pPr>
        <w:keepNext/>
        <w:spacing w:after="120"/>
        <w:ind w:left="993"/>
        <w:jc w:val="center"/>
        <w:outlineLvl w:val="0"/>
        <w:rPr>
          <w:rFonts w:eastAsia="Segoe UI"/>
          <w:b/>
          <w:bCs/>
          <w:caps/>
          <w:color w:val="auto"/>
          <w:kern w:val="32"/>
          <w:sz w:val="24"/>
          <w:szCs w:val="24"/>
          <w:lang w:eastAsia="x-none"/>
        </w:rPr>
      </w:pPr>
    </w:p>
    <w:p w14:paraId="6C83A697" w14:textId="119AE745" w:rsidR="009869CA" w:rsidRDefault="009869CA" w:rsidP="009869CA">
      <w:pPr>
        <w:keepNext/>
        <w:spacing w:after="120"/>
        <w:ind w:left="993"/>
        <w:jc w:val="center"/>
        <w:outlineLvl w:val="0"/>
        <w:rPr>
          <w:rFonts w:eastAsia="Segoe UI"/>
          <w:b/>
          <w:bCs/>
          <w:caps/>
          <w:color w:val="auto"/>
          <w:kern w:val="32"/>
          <w:sz w:val="24"/>
          <w:szCs w:val="24"/>
          <w:lang w:eastAsia="x-none"/>
        </w:rPr>
      </w:pPr>
    </w:p>
    <w:p w14:paraId="0D9A73D9" w14:textId="77777777" w:rsidR="009869CA" w:rsidRDefault="009869CA" w:rsidP="009869CA">
      <w:pPr>
        <w:keepNext/>
        <w:spacing w:after="120"/>
        <w:ind w:left="993"/>
        <w:jc w:val="center"/>
        <w:outlineLvl w:val="0"/>
        <w:rPr>
          <w:rFonts w:eastAsia="Segoe UI"/>
          <w:b/>
          <w:bCs/>
          <w:caps/>
          <w:color w:val="auto"/>
          <w:kern w:val="32"/>
          <w:sz w:val="24"/>
          <w:szCs w:val="24"/>
          <w:lang w:eastAsia="x-none"/>
        </w:rPr>
      </w:pPr>
    </w:p>
    <w:p w14:paraId="78C0E542" w14:textId="77777777" w:rsidR="009869CA" w:rsidRDefault="009869CA" w:rsidP="009869CA">
      <w:pPr>
        <w:spacing w:after="120" w:line="276" w:lineRule="auto"/>
        <w:ind w:firstLine="709"/>
        <w:outlineLvl w:val="1"/>
        <w:rPr>
          <w:rFonts w:ascii="Times New Roman" w:eastAsia="Segoe UI" w:hAnsi="Times New Roman"/>
          <w:b/>
          <w:bCs/>
          <w:color w:val="auto"/>
          <w:sz w:val="24"/>
          <w:szCs w:val="24"/>
        </w:rPr>
      </w:pPr>
    </w:p>
    <w:p w14:paraId="69A37FDF" w14:textId="77777777" w:rsidR="009869CA" w:rsidRDefault="009869CA" w:rsidP="009869CA">
      <w:pPr>
        <w:spacing w:after="120" w:line="276" w:lineRule="auto"/>
        <w:ind w:firstLine="709"/>
        <w:outlineLvl w:val="1"/>
        <w:rPr>
          <w:rFonts w:ascii="Times New Roman" w:eastAsia="Segoe UI" w:hAnsi="Times New Roman"/>
          <w:b/>
          <w:bCs/>
          <w:color w:val="auto"/>
          <w:sz w:val="24"/>
          <w:szCs w:val="24"/>
        </w:rPr>
      </w:pPr>
    </w:p>
    <w:p w14:paraId="4324261D" w14:textId="77777777" w:rsidR="009869CA" w:rsidRDefault="009869CA" w:rsidP="009869CA">
      <w:pPr>
        <w:spacing w:after="120" w:line="276" w:lineRule="auto"/>
        <w:ind w:firstLine="709"/>
        <w:outlineLvl w:val="1"/>
        <w:rPr>
          <w:rFonts w:ascii="Times New Roman" w:eastAsia="Segoe UI" w:hAnsi="Times New Roman"/>
          <w:b/>
          <w:bCs/>
          <w:color w:val="auto"/>
          <w:sz w:val="24"/>
          <w:szCs w:val="24"/>
        </w:rPr>
      </w:pPr>
    </w:p>
    <w:p w14:paraId="3EEE57C8" w14:textId="77777777" w:rsidR="009869CA" w:rsidRDefault="009869CA" w:rsidP="009869CA">
      <w:pPr>
        <w:spacing w:after="120" w:line="276" w:lineRule="auto"/>
        <w:ind w:firstLine="709"/>
        <w:outlineLvl w:val="1"/>
        <w:rPr>
          <w:rFonts w:ascii="Times New Roman" w:eastAsia="Segoe UI" w:hAnsi="Times New Roman"/>
          <w:b/>
          <w:bCs/>
          <w:color w:val="auto"/>
          <w:sz w:val="24"/>
          <w:szCs w:val="24"/>
        </w:rPr>
      </w:pPr>
    </w:p>
    <w:p w14:paraId="6BFEABAF" w14:textId="77777777" w:rsidR="009869CA" w:rsidRPr="009869CA" w:rsidRDefault="009869CA" w:rsidP="009869CA">
      <w:pPr>
        <w:keepNext/>
        <w:spacing w:after="120"/>
        <w:ind w:left="993"/>
        <w:jc w:val="center"/>
        <w:outlineLvl w:val="0"/>
        <w:rPr>
          <w:rFonts w:ascii="Times New Roman Полужирный" w:eastAsia="Segoe UI" w:hAnsi="Times New Roman Полужирный"/>
          <w:b/>
          <w:bCs/>
          <w:caps/>
          <w:color w:val="auto"/>
          <w:kern w:val="32"/>
          <w:sz w:val="24"/>
          <w:szCs w:val="24"/>
          <w:lang w:val="x-none" w:eastAsia="x-none"/>
        </w:rPr>
      </w:pPr>
      <w:r>
        <w:rPr>
          <w:rFonts w:eastAsia="Segoe UI"/>
          <w:b/>
          <w:bCs/>
          <w:caps/>
          <w:color w:val="auto"/>
          <w:kern w:val="32"/>
          <w:sz w:val="24"/>
          <w:szCs w:val="24"/>
          <w:lang w:eastAsia="x-none"/>
        </w:rPr>
        <w:lastRenderedPageBreak/>
        <w:t>1.</w:t>
      </w:r>
      <w:r w:rsidRPr="009869CA">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9869CA">
        <w:rPr>
          <w:rFonts w:ascii="Calibri" w:eastAsia="Segoe UI" w:hAnsi="Calibri"/>
          <w:b/>
          <w:bCs/>
          <w:caps/>
          <w:color w:val="auto"/>
          <w:kern w:val="32"/>
          <w:sz w:val="24"/>
          <w:szCs w:val="24"/>
          <w:lang w:eastAsia="x-none"/>
        </w:rPr>
        <w:t xml:space="preserve"> </w:t>
      </w:r>
      <w:r w:rsidRPr="009869CA">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240D4BD1" w14:textId="42D66678" w:rsidR="009869CA" w:rsidRPr="009869CA" w:rsidRDefault="009869CA" w:rsidP="009869CA">
      <w:pPr>
        <w:widowControl w:val="0"/>
        <w:jc w:val="center"/>
        <w:rPr>
          <w:rFonts w:ascii="Times New Roman" w:eastAsia="Segoe UI" w:hAnsi="Times New Roman"/>
          <w:color w:val="auto"/>
          <w:sz w:val="24"/>
          <w:szCs w:val="24"/>
          <w:u w:val="single"/>
          <w:lang w:eastAsia="nl-NL"/>
        </w:rPr>
      </w:pPr>
      <w:r w:rsidRPr="009869CA">
        <w:rPr>
          <w:rFonts w:ascii="Times New Roman" w:eastAsia="Segoe UI" w:hAnsi="Times New Roman"/>
          <w:color w:val="auto"/>
          <w:sz w:val="24"/>
          <w:szCs w:val="24"/>
          <w:u w:val="single"/>
          <w:lang w:eastAsia="nl-NL"/>
        </w:rPr>
        <w:t>«</w:t>
      </w:r>
      <w:r w:rsidR="0055128D" w:rsidRPr="0055128D">
        <w:rPr>
          <w:rFonts w:ascii="Times New Roman" w:eastAsia="Segoe UI" w:hAnsi="Times New Roman"/>
          <w:color w:val="auto"/>
          <w:sz w:val="24"/>
          <w:szCs w:val="24"/>
          <w:u w:val="single"/>
          <w:lang w:eastAsia="nl-NL"/>
        </w:rPr>
        <w:t xml:space="preserve">ОП.03 </w:t>
      </w:r>
      <w:r w:rsidR="0055128D">
        <w:rPr>
          <w:rFonts w:ascii="Times New Roman" w:eastAsia="Segoe UI" w:hAnsi="Times New Roman"/>
          <w:color w:val="auto"/>
          <w:sz w:val="24"/>
          <w:szCs w:val="24"/>
          <w:u w:val="single"/>
          <w:lang w:eastAsia="nl-NL"/>
        </w:rPr>
        <w:t>Э</w:t>
      </w:r>
      <w:r w:rsidR="0055128D" w:rsidRPr="0055128D">
        <w:rPr>
          <w:rFonts w:ascii="Times New Roman" w:eastAsia="Segoe UI" w:hAnsi="Times New Roman"/>
          <w:color w:val="auto"/>
          <w:sz w:val="24"/>
          <w:szCs w:val="24"/>
          <w:u w:val="single"/>
          <w:lang w:eastAsia="nl-NL"/>
        </w:rPr>
        <w:t>лектротехника и основы электронной техники</w:t>
      </w:r>
      <w:r w:rsidRPr="009869CA">
        <w:rPr>
          <w:rFonts w:ascii="Times New Roman" w:eastAsia="Segoe UI" w:hAnsi="Times New Roman"/>
          <w:color w:val="auto"/>
          <w:sz w:val="24"/>
          <w:szCs w:val="24"/>
          <w:u w:val="single"/>
          <w:lang w:eastAsia="nl-NL"/>
        </w:rPr>
        <w:t>»</w:t>
      </w:r>
    </w:p>
    <w:p w14:paraId="2D22527D" w14:textId="77777777" w:rsidR="009869CA" w:rsidRPr="009869CA" w:rsidRDefault="009869CA" w:rsidP="009869CA">
      <w:pPr>
        <w:widowControl w:val="0"/>
        <w:jc w:val="center"/>
        <w:rPr>
          <w:rFonts w:ascii="Times New Roman" w:eastAsia="Segoe UI" w:hAnsi="Times New Roman"/>
          <w:color w:val="auto"/>
          <w:sz w:val="24"/>
          <w:szCs w:val="24"/>
          <w:vertAlign w:val="superscript"/>
          <w:lang w:eastAsia="nl-NL"/>
        </w:rPr>
      </w:pPr>
      <w:r w:rsidRPr="009869CA">
        <w:rPr>
          <w:rFonts w:ascii="Times New Roman" w:eastAsia="Segoe UI" w:hAnsi="Times New Roman"/>
          <w:color w:val="auto"/>
          <w:sz w:val="24"/>
          <w:szCs w:val="24"/>
          <w:vertAlign w:val="superscript"/>
          <w:lang w:eastAsia="nl-NL"/>
        </w:rPr>
        <w:t>(наименование дисциплины)</w:t>
      </w:r>
    </w:p>
    <w:p w14:paraId="18C35CC7" w14:textId="77777777" w:rsidR="009869CA" w:rsidRPr="009869CA" w:rsidRDefault="009869CA" w:rsidP="009869CA">
      <w:pPr>
        <w:widowControl w:val="0"/>
        <w:rPr>
          <w:rFonts w:ascii="Times New Roman" w:hAnsi="Times New Roman"/>
          <w:color w:val="auto"/>
          <w:sz w:val="24"/>
          <w:szCs w:val="24"/>
          <w:lang w:eastAsia="nl-NL"/>
        </w:rPr>
      </w:pPr>
    </w:p>
    <w:p w14:paraId="19CB1031" w14:textId="77777777" w:rsidR="009869CA" w:rsidRPr="009869CA" w:rsidRDefault="009869CA" w:rsidP="009869CA">
      <w:pPr>
        <w:spacing w:after="120" w:line="276" w:lineRule="auto"/>
        <w:ind w:firstLine="709"/>
        <w:outlineLvl w:val="1"/>
        <w:rPr>
          <w:rFonts w:ascii="Times New Roman" w:eastAsia="Segoe UI" w:hAnsi="Times New Roman"/>
          <w:b/>
          <w:bCs/>
          <w:color w:val="auto"/>
          <w:sz w:val="24"/>
          <w:szCs w:val="24"/>
        </w:rPr>
      </w:pPr>
      <w:r w:rsidRPr="009869CA">
        <w:rPr>
          <w:rFonts w:ascii="Times New Roman" w:eastAsia="Segoe UI" w:hAnsi="Times New Roman"/>
          <w:b/>
          <w:bCs/>
          <w:color w:val="auto"/>
          <w:sz w:val="24"/>
          <w:szCs w:val="24"/>
        </w:rPr>
        <w:t>1.1. Цель и место дисциплины в структуре образовательной программы</w:t>
      </w:r>
    </w:p>
    <w:p w14:paraId="2C1D4BEF" w14:textId="05F16BB5" w:rsidR="0055128D" w:rsidRDefault="009869CA" w:rsidP="0055128D">
      <w:pPr>
        <w:suppressAutoHyphens/>
        <w:spacing w:line="276" w:lineRule="auto"/>
        <w:jc w:val="both"/>
        <w:rPr>
          <w:rFonts w:ascii="Times New Roman" w:hAnsi="Times New Roman"/>
          <w:bCs/>
          <w:iCs/>
          <w:color w:val="auto"/>
          <w:sz w:val="24"/>
          <w:szCs w:val="24"/>
          <w:lang w:val="x-none"/>
        </w:rPr>
      </w:pPr>
      <w:r w:rsidRPr="009869CA">
        <w:rPr>
          <w:rFonts w:ascii="Times New Roman" w:hAnsi="Times New Roman"/>
          <w:color w:val="auto"/>
          <w:sz w:val="24"/>
          <w:szCs w:val="24"/>
        </w:rPr>
        <w:t xml:space="preserve">Цель дисциплины </w:t>
      </w:r>
      <w:r w:rsidRPr="009869CA">
        <w:rPr>
          <w:rFonts w:ascii="Times New Roman" w:eastAsia="Calibri" w:hAnsi="Times New Roman"/>
          <w:color w:val="auto"/>
          <w:szCs w:val="22"/>
          <w:lang w:eastAsia="en-US"/>
        </w:rPr>
        <w:t>«</w:t>
      </w:r>
      <w:r w:rsidR="0055128D" w:rsidRPr="0055128D">
        <w:rPr>
          <w:rFonts w:ascii="Times New Roman" w:eastAsia="Calibri" w:hAnsi="Times New Roman"/>
          <w:color w:val="auto"/>
          <w:szCs w:val="22"/>
          <w:lang w:eastAsia="en-US"/>
        </w:rPr>
        <w:t>Электротехника и основы электронной техники</w:t>
      </w:r>
      <w:r w:rsidRPr="009869CA">
        <w:rPr>
          <w:rFonts w:ascii="Times New Roman" w:eastAsia="Calibri" w:hAnsi="Times New Roman"/>
          <w:color w:val="auto"/>
          <w:szCs w:val="22"/>
          <w:lang w:eastAsia="en-US"/>
        </w:rPr>
        <w:t>»</w:t>
      </w:r>
      <w:r w:rsidRPr="009869CA">
        <w:rPr>
          <w:rFonts w:ascii="Times New Roman" w:hAnsi="Times New Roman"/>
          <w:color w:val="auto"/>
          <w:sz w:val="24"/>
          <w:szCs w:val="24"/>
        </w:rPr>
        <w:t xml:space="preserve">: </w:t>
      </w:r>
      <w:r w:rsidR="0055128D" w:rsidRPr="0055128D">
        <w:rPr>
          <w:rFonts w:ascii="Times New Roman" w:hAnsi="Times New Roman"/>
          <w:bCs/>
          <w:iCs/>
          <w:color w:val="auto"/>
          <w:sz w:val="24"/>
          <w:szCs w:val="24"/>
          <w:lang w:val="x-none"/>
        </w:rPr>
        <w:t xml:space="preserve">является освоение теоретических основ электроснабжения и электротехники, приобретение знаний о </w:t>
      </w:r>
      <w:r w:rsidR="0055128D">
        <w:rPr>
          <w:rFonts w:ascii="Times New Roman" w:hAnsi="Times New Roman"/>
          <w:bCs/>
          <w:iCs/>
          <w:color w:val="auto"/>
          <w:sz w:val="24"/>
          <w:szCs w:val="24"/>
        </w:rPr>
        <w:t>конструкциях</w:t>
      </w:r>
      <w:r w:rsidR="0055128D" w:rsidRPr="0055128D">
        <w:rPr>
          <w:rFonts w:ascii="Times New Roman" w:hAnsi="Times New Roman"/>
          <w:bCs/>
          <w:iCs/>
          <w:color w:val="auto"/>
          <w:sz w:val="24"/>
          <w:szCs w:val="24"/>
          <w:lang w:val="x-none"/>
        </w:rPr>
        <w:t>, принципах действия, параметрах и характеристиках различных электронных устройств, подготовка студента к пониманию принципа действия современного электрооборудования.</w:t>
      </w:r>
      <w:r w:rsidRPr="009869CA">
        <w:rPr>
          <w:rFonts w:ascii="Times New Roman" w:hAnsi="Times New Roman"/>
          <w:bCs/>
          <w:iCs/>
          <w:color w:val="auto"/>
          <w:sz w:val="24"/>
          <w:szCs w:val="24"/>
          <w:lang w:val="x-none"/>
        </w:rPr>
        <w:t xml:space="preserve"> </w:t>
      </w:r>
    </w:p>
    <w:p w14:paraId="0951C12A" w14:textId="0B64910D" w:rsidR="009869CA" w:rsidRPr="009869CA" w:rsidRDefault="009869CA" w:rsidP="0055128D">
      <w:pPr>
        <w:suppressAutoHyphens/>
        <w:spacing w:line="276" w:lineRule="auto"/>
        <w:jc w:val="both"/>
        <w:rPr>
          <w:rFonts w:ascii="Times New Roman" w:hAnsi="Times New Roman"/>
          <w:bCs/>
          <w:iCs/>
          <w:color w:val="auto"/>
          <w:sz w:val="24"/>
          <w:szCs w:val="24"/>
          <w:lang w:val="x-none"/>
        </w:rPr>
      </w:pPr>
      <w:r w:rsidRPr="009869CA">
        <w:rPr>
          <w:rFonts w:ascii="Times New Roman" w:eastAsia="Calibri" w:hAnsi="Times New Roman"/>
          <w:color w:val="auto"/>
          <w:sz w:val="24"/>
          <w:szCs w:val="24"/>
          <w:lang w:eastAsia="en-US"/>
        </w:rPr>
        <w:t>Дисциплина «</w:t>
      </w:r>
      <w:r w:rsidR="0055128D" w:rsidRPr="0055128D">
        <w:rPr>
          <w:rFonts w:ascii="Times New Roman" w:eastAsia="Calibri" w:hAnsi="Times New Roman"/>
          <w:color w:val="auto"/>
          <w:sz w:val="24"/>
          <w:szCs w:val="24"/>
          <w:lang w:eastAsia="en-US"/>
        </w:rPr>
        <w:t>Электротехника и основы электронной техники</w:t>
      </w:r>
      <w:r w:rsidRPr="009869CA">
        <w:rPr>
          <w:rFonts w:ascii="Times New Roman" w:eastAsia="Calibri" w:hAnsi="Times New Roman"/>
          <w:color w:val="auto"/>
          <w:sz w:val="24"/>
          <w:szCs w:val="24"/>
          <w:lang w:eastAsia="en-US"/>
        </w:rPr>
        <w:t>» включена в обязательную часть общепрофессионального цикла образовательной программы</w:t>
      </w:r>
    </w:p>
    <w:p w14:paraId="39D2EDEF" w14:textId="77777777" w:rsidR="009869CA" w:rsidRDefault="009869CA" w:rsidP="009869CA">
      <w:pPr>
        <w:spacing w:after="120" w:line="276" w:lineRule="auto"/>
        <w:outlineLvl w:val="1"/>
        <w:rPr>
          <w:rFonts w:ascii="Times New Roman" w:eastAsia="Segoe UI" w:hAnsi="Times New Roman"/>
          <w:b/>
          <w:bCs/>
          <w:color w:val="auto"/>
          <w:sz w:val="24"/>
          <w:szCs w:val="24"/>
        </w:rPr>
      </w:pPr>
    </w:p>
    <w:p w14:paraId="5E9AB05D" w14:textId="68705DFF" w:rsidR="009869CA" w:rsidRPr="009869CA" w:rsidRDefault="009869CA" w:rsidP="009869CA">
      <w:pPr>
        <w:spacing w:after="120" w:line="276" w:lineRule="auto"/>
        <w:ind w:firstLine="709"/>
        <w:outlineLvl w:val="1"/>
        <w:rPr>
          <w:rFonts w:ascii="Times New Roman" w:eastAsia="Segoe UI" w:hAnsi="Times New Roman"/>
          <w:b/>
          <w:bCs/>
          <w:color w:val="auto"/>
          <w:sz w:val="24"/>
          <w:szCs w:val="24"/>
        </w:rPr>
      </w:pPr>
      <w:r w:rsidRPr="009869CA">
        <w:rPr>
          <w:rFonts w:ascii="Times New Roman" w:eastAsia="Segoe UI" w:hAnsi="Times New Roman"/>
          <w:b/>
          <w:bCs/>
          <w:color w:val="auto"/>
          <w:sz w:val="24"/>
          <w:szCs w:val="24"/>
        </w:rPr>
        <w:t>1.2. Планируемые результаты освоения дисциплины</w:t>
      </w:r>
    </w:p>
    <w:p w14:paraId="6F6CC203" w14:textId="77777777" w:rsidR="009869CA" w:rsidRPr="009869CA" w:rsidRDefault="009869CA" w:rsidP="009869CA">
      <w:pPr>
        <w:ind w:firstLine="709"/>
        <w:jc w:val="both"/>
        <w:rPr>
          <w:rFonts w:ascii="Times New Roman" w:hAnsi="Times New Roman"/>
          <w:color w:val="auto"/>
          <w:sz w:val="24"/>
          <w:szCs w:val="24"/>
        </w:rPr>
      </w:pPr>
      <w:r w:rsidRPr="009869C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A5BF250" w14:textId="362EC6C6" w:rsidR="009869CA" w:rsidRPr="009869CA" w:rsidRDefault="009869CA" w:rsidP="009869CA">
      <w:pPr>
        <w:spacing w:after="120"/>
        <w:ind w:firstLine="709"/>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В результате освоения дисциплины обучающийся должен</w:t>
      </w:r>
      <w:r>
        <w:rPr>
          <w:rFonts w:ascii="Times New Roman" w:eastAsia="Calibri" w:hAnsi="Times New Roman"/>
          <w:bCs/>
          <w:color w:val="auto"/>
          <w:sz w:val="24"/>
          <w:szCs w:val="24"/>
          <w:lang w:eastAsia="en-US"/>
        </w:rPr>
        <w:t>:</w:t>
      </w:r>
    </w:p>
    <w:p w14:paraId="746BBF66" w14:textId="77777777" w:rsidR="009869CA" w:rsidRPr="009869CA" w:rsidRDefault="009869CA" w:rsidP="009869CA">
      <w:pPr>
        <w:spacing w:after="120"/>
        <w:ind w:firstLine="709"/>
        <w:rPr>
          <w:rFonts w:ascii="Times New Roman" w:eastAsia="Calibri" w:hAnsi="Times New Roman"/>
          <w:bCs/>
          <w:color w:val="auto"/>
          <w:sz w:val="24"/>
          <w:szCs w:val="24"/>
          <w:lang w:eastAsia="en-US"/>
        </w:rPr>
      </w:pPr>
    </w:p>
    <w:tbl>
      <w:tblPr>
        <w:tblStyle w:val="56"/>
        <w:tblW w:w="9782" w:type="dxa"/>
        <w:tblInd w:w="-431" w:type="dxa"/>
        <w:tblLook w:val="04A0" w:firstRow="1" w:lastRow="0" w:firstColumn="1" w:lastColumn="0" w:noHBand="0" w:noVBand="1"/>
      </w:tblPr>
      <w:tblGrid>
        <w:gridCol w:w="1135"/>
        <w:gridCol w:w="4253"/>
        <w:gridCol w:w="4394"/>
      </w:tblGrid>
      <w:tr w:rsidR="009869CA" w:rsidRPr="009869CA" w14:paraId="1745BCB1" w14:textId="77777777" w:rsidTr="00C25760">
        <w:tc>
          <w:tcPr>
            <w:tcW w:w="1135" w:type="dxa"/>
          </w:tcPr>
          <w:p w14:paraId="649AB22D" w14:textId="77777777" w:rsidR="009869CA" w:rsidRPr="009869CA" w:rsidRDefault="009869CA" w:rsidP="009869CA">
            <w:pPr>
              <w:jc w:val="center"/>
              <w:rPr>
                <w:rFonts w:ascii="Times New Roman" w:hAnsi="Times New Roman"/>
                <w:b/>
                <w:bCs/>
                <w:sz w:val="24"/>
                <w:szCs w:val="24"/>
              </w:rPr>
            </w:pPr>
            <w:r w:rsidRPr="009869CA">
              <w:rPr>
                <w:rFonts w:ascii="Times New Roman" w:hAnsi="Times New Roman"/>
                <w:b/>
                <w:bCs/>
                <w:sz w:val="24"/>
                <w:szCs w:val="24"/>
              </w:rPr>
              <w:t>Код ОК</w:t>
            </w:r>
          </w:p>
        </w:tc>
        <w:tc>
          <w:tcPr>
            <w:tcW w:w="4253" w:type="dxa"/>
          </w:tcPr>
          <w:p w14:paraId="1DB24795" w14:textId="77777777" w:rsidR="009869CA" w:rsidRPr="009869CA" w:rsidRDefault="009869CA" w:rsidP="009869CA">
            <w:pPr>
              <w:jc w:val="center"/>
              <w:rPr>
                <w:rFonts w:ascii="Times New Roman" w:hAnsi="Times New Roman"/>
                <w:b/>
                <w:bCs/>
                <w:sz w:val="24"/>
                <w:szCs w:val="24"/>
              </w:rPr>
            </w:pPr>
            <w:r w:rsidRPr="009869CA">
              <w:rPr>
                <w:rFonts w:ascii="Times New Roman" w:hAnsi="Times New Roman"/>
                <w:b/>
                <w:bCs/>
                <w:sz w:val="24"/>
                <w:szCs w:val="24"/>
              </w:rPr>
              <w:t>Уметь</w:t>
            </w:r>
          </w:p>
        </w:tc>
        <w:tc>
          <w:tcPr>
            <w:tcW w:w="4394" w:type="dxa"/>
          </w:tcPr>
          <w:p w14:paraId="5B70F3CC" w14:textId="77777777" w:rsidR="009869CA" w:rsidRPr="009869CA" w:rsidRDefault="009869CA" w:rsidP="009869CA">
            <w:pPr>
              <w:jc w:val="center"/>
              <w:rPr>
                <w:rFonts w:ascii="Times New Roman" w:hAnsi="Times New Roman"/>
                <w:b/>
                <w:bCs/>
                <w:sz w:val="24"/>
                <w:szCs w:val="24"/>
              </w:rPr>
            </w:pPr>
            <w:r w:rsidRPr="009869CA">
              <w:rPr>
                <w:rFonts w:ascii="Times New Roman" w:hAnsi="Times New Roman"/>
                <w:b/>
                <w:bCs/>
                <w:sz w:val="24"/>
                <w:szCs w:val="24"/>
              </w:rPr>
              <w:t>Знать</w:t>
            </w:r>
          </w:p>
        </w:tc>
      </w:tr>
      <w:tr w:rsidR="009869CA" w:rsidRPr="009869CA" w14:paraId="4BCCA133" w14:textId="77777777" w:rsidTr="00C25760">
        <w:trPr>
          <w:trHeight w:val="73"/>
        </w:trPr>
        <w:tc>
          <w:tcPr>
            <w:tcW w:w="1135" w:type="dxa"/>
          </w:tcPr>
          <w:p w14:paraId="69649522" w14:textId="38AC4792" w:rsidR="009869CA" w:rsidRPr="009869CA" w:rsidRDefault="009869CA" w:rsidP="009869CA">
            <w:pPr>
              <w:jc w:val="both"/>
              <w:rPr>
                <w:rFonts w:ascii="Times New Roman" w:hAnsi="Times New Roman"/>
                <w:sz w:val="24"/>
                <w:szCs w:val="24"/>
              </w:rPr>
            </w:pPr>
            <w:r w:rsidRPr="009869CA">
              <w:rPr>
                <w:rFonts w:ascii="Times New Roman" w:hAnsi="Times New Roman"/>
                <w:sz w:val="24"/>
                <w:szCs w:val="24"/>
              </w:rPr>
              <w:t>ОК 0</w:t>
            </w:r>
            <w:r w:rsidR="0055128D">
              <w:rPr>
                <w:rFonts w:ascii="Times New Roman" w:hAnsi="Times New Roman"/>
                <w:sz w:val="24"/>
                <w:szCs w:val="24"/>
              </w:rPr>
              <w:t>1</w:t>
            </w:r>
          </w:p>
          <w:p w14:paraId="52BA3A74" w14:textId="458D0C21" w:rsidR="009869CA" w:rsidRPr="009869CA" w:rsidRDefault="009869CA" w:rsidP="009869CA">
            <w:pPr>
              <w:jc w:val="both"/>
              <w:rPr>
                <w:rFonts w:ascii="Times New Roman" w:hAnsi="Times New Roman"/>
                <w:sz w:val="24"/>
                <w:szCs w:val="24"/>
              </w:rPr>
            </w:pPr>
            <w:r w:rsidRPr="009869CA">
              <w:rPr>
                <w:rFonts w:ascii="Times New Roman" w:hAnsi="Times New Roman"/>
                <w:sz w:val="24"/>
                <w:szCs w:val="24"/>
              </w:rPr>
              <w:t>ОК 0</w:t>
            </w:r>
            <w:r w:rsidR="0055128D">
              <w:rPr>
                <w:rFonts w:ascii="Times New Roman" w:hAnsi="Times New Roman"/>
                <w:sz w:val="24"/>
                <w:szCs w:val="24"/>
              </w:rPr>
              <w:t>2</w:t>
            </w:r>
          </w:p>
          <w:p w14:paraId="28C88A0E" w14:textId="77777777" w:rsidR="009869CA" w:rsidRPr="009869CA" w:rsidRDefault="009869CA" w:rsidP="009869CA">
            <w:pPr>
              <w:jc w:val="both"/>
              <w:rPr>
                <w:rFonts w:ascii="Times New Roman" w:hAnsi="Times New Roman"/>
                <w:sz w:val="24"/>
                <w:szCs w:val="24"/>
              </w:rPr>
            </w:pPr>
          </w:p>
          <w:p w14:paraId="30650DCF" w14:textId="77777777" w:rsidR="009869CA" w:rsidRPr="009869CA" w:rsidRDefault="009869CA" w:rsidP="009869CA">
            <w:pPr>
              <w:jc w:val="both"/>
              <w:rPr>
                <w:rFonts w:ascii="Times New Roman" w:hAnsi="Times New Roman"/>
                <w:sz w:val="24"/>
                <w:szCs w:val="24"/>
              </w:rPr>
            </w:pPr>
          </w:p>
          <w:p w14:paraId="2FCF860F" w14:textId="77777777" w:rsidR="009869CA" w:rsidRPr="009869CA" w:rsidRDefault="009869CA" w:rsidP="009869CA">
            <w:pPr>
              <w:jc w:val="both"/>
              <w:rPr>
                <w:rFonts w:ascii="Times New Roman" w:hAnsi="Times New Roman"/>
                <w:sz w:val="24"/>
                <w:szCs w:val="24"/>
              </w:rPr>
            </w:pPr>
          </w:p>
          <w:p w14:paraId="4756A858" w14:textId="77777777" w:rsidR="009869CA" w:rsidRPr="009869CA" w:rsidRDefault="009869CA" w:rsidP="009869CA">
            <w:pPr>
              <w:jc w:val="both"/>
              <w:rPr>
                <w:rFonts w:ascii="Times New Roman" w:hAnsi="Times New Roman"/>
                <w:sz w:val="24"/>
                <w:szCs w:val="24"/>
              </w:rPr>
            </w:pPr>
          </w:p>
        </w:tc>
        <w:tc>
          <w:tcPr>
            <w:tcW w:w="4253" w:type="dxa"/>
          </w:tcPr>
          <w:p w14:paraId="4CC1D4A3" w14:textId="77777777" w:rsidR="0055128D" w:rsidRPr="0055128D" w:rsidRDefault="0055128D" w:rsidP="0055128D">
            <w:pPr>
              <w:rPr>
                <w:rFonts w:ascii="Times New Roman" w:hAnsi="Times New Roman"/>
                <w:iCs/>
                <w:sz w:val="24"/>
                <w:szCs w:val="24"/>
              </w:rPr>
            </w:pPr>
            <w:r w:rsidRPr="0055128D">
              <w:rPr>
                <w:rFonts w:ascii="Times New Roman" w:hAnsi="Times New Roman"/>
                <w:iCs/>
                <w:sz w:val="24"/>
                <w:szCs w:val="24"/>
              </w:rPr>
              <w:t>Распознавать задачу и/или проблему в профессиональном и/или социальном контексте</w:t>
            </w:r>
          </w:p>
          <w:p w14:paraId="430751CC" w14:textId="77777777" w:rsidR="0055128D" w:rsidRPr="0055128D" w:rsidRDefault="0055128D" w:rsidP="0055128D">
            <w:pPr>
              <w:rPr>
                <w:rFonts w:ascii="Times New Roman" w:hAnsi="Times New Roman"/>
                <w:iCs/>
                <w:sz w:val="24"/>
                <w:szCs w:val="24"/>
              </w:rPr>
            </w:pPr>
            <w:r w:rsidRPr="0055128D">
              <w:rPr>
                <w:rFonts w:ascii="Times New Roman" w:hAnsi="Times New Roman"/>
                <w:iCs/>
                <w:sz w:val="24"/>
                <w:szCs w:val="24"/>
              </w:rPr>
              <w:t>Анализировать задачу и/или проблему и выделять ее составные части</w:t>
            </w:r>
          </w:p>
          <w:p w14:paraId="632B0B06" w14:textId="6786CCEA" w:rsidR="0055128D" w:rsidRPr="0055128D" w:rsidRDefault="0055128D" w:rsidP="0055128D">
            <w:pPr>
              <w:rPr>
                <w:rFonts w:ascii="Times New Roman" w:hAnsi="Times New Roman"/>
                <w:iCs/>
                <w:sz w:val="24"/>
                <w:szCs w:val="24"/>
              </w:rPr>
            </w:pPr>
            <w:r w:rsidRPr="0055128D">
              <w:rPr>
                <w:rFonts w:ascii="Times New Roman" w:hAnsi="Times New Roman"/>
                <w:iCs/>
                <w:sz w:val="24"/>
                <w:szCs w:val="24"/>
              </w:rPr>
              <w:t>Определять необходимые ресурсы</w:t>
            </w:r>
          </w:p>
          <w:p w14:paraId="55C6EE56" w14:textId="397026D8" w:rsidR="0055128D" w:rsidRPr="0055128D" w:rsidRDefault="0055128D" w:rsidP="0055128D">
            <w:pPr>
              <w:rPr>
                <w:rFonts w:ascii="Times New Roman" w:hAnsi="Times New Roman"/>
                <w:iCs/>
                <w:sz w:val="24"/>
                <w:szCs w:val="24"/>
              </w:rPr>
            </w:pPr>
            <w:r w:rsidRPr="0055128D">
              <w:rPr>
                <w:rFonts w:ascii="Times New Roman" w:hAnsi="Times New Roman"/>
                <w:iCs/>
                <w:sz w:val="24"/>
                <w:szCs w:val="24"/>
              </w:rPr>
              <w:t>Оценить результат и последствия своих действий (самостоятельно или с помощью наставника)</w:t>
            </w:r>
          </w:p>
          <w:p w14:paraId="4BB23E8B" w14:textId="77777777" w:rsidR="0055128D" w:rsidRPr="0055128D" w:rsidRDefault="0055128D" w:rsidP="0055128D">
            <w:pPr>
              <w:rPr>
                <w:rFonts w:ascii="Times New Roman" w:hAnsi="Times New Roman"/>
                <w:iCs/>
                <w:sz w:val="24"/>
                <w:szCs w:val="24"/>
              </w:rPr>
            </w:pPr>
            <w:r w:rsidRPr="0055128D">
              <w:rPr>
                <w:rFonts w:ascii="Times New Roman" w:hAnsi="Times New Roman"/>
                <w:iCs/>
                <w:sz w:val="24"/>
                <w:szCs w:val="24"/>
              </w:rPr>
              <w:t>Определить задачи для поиска информации</w:t>
            </w:r>
          </w:p>
          <w:p w14:paraId="10164A84" w14:textId="77777777" w:rsidR="0055128D" w:rsidRPr="0055128D" w:rsidRDefault="0055128D" w:rsidP="0055128D">
            <w:pPr>
              <w:rPr>
                <w:rFonts w:ascii="Times New Roman" w:hAnsi="Times New Roman"/>
                <w:iCs/>
                <w:sz w:val="24"/>
                <w:szCs w:val="24"/>
              </w:rPr>
            </w:pPr>
            <w:r w:rsidRPr="0055128D">
              <w:rPr>
                <w:rFonts w:ascii="Times New Roman" w:hAnsi="Times New Roman"/>
                <w:iCs/>
                <w:sz w:val="24"/>
                <w:szCs w:val="24"/>
              </w:rPr>
              <w:t>Оценивать практическую значимость результатов поиска</w:t>
            </w:r>
          </w:p>
          <w:p w14:paraId="5E1E9B91" w14:textId="423572A2" w:rsidR="009869CA" w:rsidRPr="009869CA" w:rsidRDefault="0055128D" w:rsidP="0055128D">
            <w:pPr>
              <w:rPr>
                <w:rFonts w:ascii="Times New Roman" w:hAnsi="Times New Roman"/>
                <w:iCs/>
                <w:sz w:val="24"/>
                <w:szCs w:val="24"/>
              </w:rPr>
            </w:pPr>
            <w:r w:rsidRPr="0055128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394" w:type="dxa"/>
          </w:tcPr>
          <w:p w14:paraId="18D05580" w14:textId="77777777" w:rsidR="0055128D" w:rsidRPr="0055128D" w:rsidRDefault="0055128D" w:rsidP="0055128D">
            <w:pPr>
              <w:rPr>
                <w:rFonts w:ascii="Times New Roman" w:hAnsi="Times New Roman"/>
                <w:iCs/>
                <w:sz w:val="24"/>
                <w:szCs w:val="24"/>
              </w:rPr>
            </w:pPr>
            <w:r w:rsidRPr="0055128D">
              <w:rPr>
                <w:rFonts w:ascii="Times New Roman" w:hAnsi="Times New Roman"/>
                <w:iCs/>
                <w:sz w:val="24"/>
                <w:szCs w:val="24"/>
              </w:rPr>
              <w:t>Актуальный профессиональный и социальный контекст, в котором приходится работать и жить</w:t>
            </w:r>
          </w:p>
          <w:p w14:paraId="0B6CCFB8" w14:textId="77777777" w:rsidR="0055128D" w:rsidRPr="0055128D" w:rsidRDefault="0055128D" w:rsidP="0055128D">
            <w:pPr>
              <w:rPr>
                <w:rFonts w:ascii="Times New Roman" w:hAnsi="Times New Roman"/>
                <w:iCs/>
                <w:sz w:val="24"/>
                <w:szCs w:val="24"/>
              </w:rPr>
            </w:pPr>
            <w:r w:rsidRPr="0055128D">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68696C81" w14:textId="77777777" w:rsidR="0055128D" w:rsidRPr="0055128D" w:rsidRDefault="0055128D" w:rsidP="0055128D">
            <w:pPr>
              <w:rPr>
                <w:rFonts w:ascii="Times New Roman" w:hAnsi="Times New Roman"/>
                <w:iCs/>
                <w:sz w:val="24"/>
                <w:szCs w:val="24"/>
              </w:rPr>
            </w:pPr>
            <w:r w:rsidRPr="0055128D">
              <w:rPr>
                <w:rFonts w:ascii="Times New Roman" w:hAnsi="Times New Roman"/>
                <w:iCs/>
                <w:sz w:val="24"/>
                <w:szCs w:val="24"/>
              </w:rPr>
              <w:t>Алгоритмы выполнения работ в профессиональной и смежных областях</w:t>
            </w:r>
          </w:p>
          <w:p w14:paraId="2F748694" w14:textId="77777777" w:rsidR="0055128D" w:rsidRPr="0055128D" w:rsidRDefault="0055128D" w:rsidP="0055128D">
            <w:pPr>
              <w:rPr>
                <w:rFonts w:ascii="Times New Roman" w:hAnsi="Times New Roman"/>
                <w:iCs/>
                <w:sz w:val="24"/>
                <w:szCs w:val="24"/>
              </w:rPr>
            </w:pPr>
            <w:r w:rsidRPr="0055128D">
              <w:rPr>
                <w:rFonts w:ascii="Times New Roman" w:hAnsi="Times New Roman"/>
                <w:iCs/>
                <w:sz w:val="24"/>
                <w:szCs w:val="24"/>
              </w:rPr>
              <w:t>Методы работы в профессиональной и смежных сферах</w:t>
            </w:r>
          </w:p>
          <w:p w14:paraId="245B9CF5" w14:textId="77777777" w:rsidR="0055128D" w:rsidRPr="0055128D" w:rsidRDefault="0055128D" w:rsidP="0055128D">
            <w:pPr>
              <w:rPr>
                <w:rFonts w:ascii="Times New Roman" w:hAnsi="Times New Roman"/>
                <w:iCs/>
                <w:sz w:val="24"/>
                <w:szCs w:val="24"/>
              </w:rPr>
            </w:pPr>
            <w:r w:rsidRPr="0055128D">
              <w:rPr>
                <w:rFonts w:ascii="Times New Roman" w:hAnsi="Times New Roman"/>
                <w:iCs/>
                <w:sz w:val="24"/>
                <w:szCs w:val="24"/>
              </w:rPr>
              <w:t>Структуру плана для решения задач</w:t>
            </w:r>
          </w:p>
          <w:p w14:paraId="69A11787" w14:textId="77777777" w:rsidR="0055128D" w:rsidRPr="0055128D" w:rsidRDefault="0055128D" w:rsidP="0055128D">
            <w:pPr>
              <w:rPr>
                <w:rFonts w:ascii="Times New Roman" w:hAnsi="Times New Roman"/>
                <w:iCs/>
                <w:sz w:val="24"/>
                <w:szCs w:val="24"/>
              </w:rPr>
            </w:pPr>
            <w:r w:rsidRPr="0055128D">
              <w:rPr>
                <w:rFonts w:ascii="Times New Roman" w:hAnsi="Times New Roman"/>
                <w:iCs/>
                <w:sz w:val="24"/>
                <w:szCs w:val="24"/>
              </w:rPr>
              <w:t>Порядок оценки результатов решения задач профессиональной деятельности</w:t>
            </w:r>
          </w:p>
          <w:p w14:paraId="16D6DC43" w14:textId="64107C8B" w:rsidR="009869CA" w:rsidRPr="009869CA" w:rsidRDefault="0055128D" w:rsidP="0055128D">
            <w:pPr>
              <w:rPr>
                <w:rFonts w:ascii="Times New Roman" w:hAnsi="Times New Roman"/>
                <w:iCs/>
                <w:spacing w:val="-4"/>
                <w:sz w:val="24"/>
                <w:szCs w:val="24"/>
              </w:rPr>
            </w:pPr>
            <w:r w:rsidRPr="0055128D">
              <w:rPr>
                <w:rFonts w:ascii="Times New Roman" w:hAnsi="Times New Roman"/>
                <w:iCs/>
                <w:sz w:val="24"/>
                <w:szCs w:val="24"/>
              </w:rPr>
              <w:t>Номенклатура информационных источников, применяемых в профессиональной деятельности</w:t>
            </w:r>
          </w:p>
        </w:tc>
      </w:tr>
    </w:tbl>
    <w:p w14:paraId="0450F779" w14:textId="77777777" w:rsidR="009869CA" w:rsidRPr="009869CA" w:rsidRDefault="009869CA" w:rsidP="009869CA">
      <w:pPr>
        <w:spacing w:after="120"/>
        <w:ind w:firstLine="709"/>
        <w:rPr>
          <w:rFonts w:ascii="Times New Roman" w:eastAsia="Calibri" w:hAnsi="Times New Roman"/>
          <w:bCs/>
          <w:color w:val="auto"/>
          <w:sz w:val="24"/>
          <w:szCs w:val="24"/>
          <w:lang w:eastAsia="en-US"/>
        </w:rPr>
      </w:pPr>
    </w:p>
    <w:p w14:paraId="31329D8C" w14:textId="77777777" w:rsidR="009869CA" w:rsidRPr="009869CA" w:rsidRDefault="009869CA" w:rsidP="009869CA">
      <w:pPr>
        <w:rPr>
          <w:rFonts w:ascii="Times New Roman" w:eastAsia="Calibri" w:hAnsi="Times New Roman"/>
          <w:bCs/>
          <w:color w:val="auto"/>
          <w:sz w:val="24"/>
          <w:szCs w:val="24"/>
          <w:lang w:eastAsia="en-US"/>
        </w:rPr>
      </w:pPr>
    </w:p>
    <w:p w14:paraId="7DD2CD5C" w14:textId="1E8EED49" w:rsidR="009869CA" w:rsidRDefault="009869CA" w:rsidP="009869CA">
      <w:pPr>
        <w:ind w:firstLine="709"/>
        <w:rPr>
          <w:rFonts w:ascii="Times New Roman" w:eastAsia="Calibri" w:hAnsi="Times New Roman"/>
          <w:bCs/>
          <w:color w:val="auto"/>
          <w:sz w:val="24"/>
          <w:szCs w:val="24"/>
          <w:lang w:eastAsia="en-US"/>
        </w:rPr>
      </w:pPr>
    </w:p>
    <w:p w14:paraId="6C31C190" w14:textId="77777777" w:rsidR="0055128D" w:rsidRPr="009869CA" w:rsidRDefault="0055128D" w:rsidP="009869CA">
      <w:pPr>
        <w:ind w:firstLine="709"/>
        <w:rPr>
          <w:rFonts w:ascii="Times New Roman" w:eastAsia="Calibri" w:hAnsi="Times New Roman"/>
          <w:bCs/>
          <w:color w:val="auto"/>
          <w:sz w:val="24"/>
          <w:szCs w:val="24"/>
          <w:lang w:eastAsia="en-US"/>
        </w:rPr>
      </w:pPr>
    </w:p>
    <w:p w14:paraId="1B1D49E5" w14:textId="77777777" w:rsidR="009869CA" w:rsidRPr="009869CA" w:rsidRDefault="009869CA" w:rsidP="009869CA">
      <w:pPr>
        <w:rPr>
          <w:rFonts w:ascii="Times New Roman" w:eastAsia="Segoe UI" w:hAnsi="Times New Roman"/>
          <w:b/>
          <w:bCs/>
          <w:caps/>
          <w:color w:val="auto"/>
          <w:kern w:val="32"/>
          <w:sz w:val="24"/>
          <w:szCs w:val="24"/>
          <w:lang w:val="x-none" w:eastAsia="x-none"/>
        </w:rPr>
      </w:pPr>
    </w:p>
    <w:p w14:paraId="4DA89940" w14:textId="77777777" w:rsidR="009869CA" w:rsidRP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r w:rsidRPr="009869CA">
        <w:rPr>
          <w:rFonts w:ascii="Times New Roman" w:eastAsia="Segoe UI" w:hAnsi="Times New Roman"/>
          <w:b/>
          <w:bCs/>
          <w:caps/>
          <w:color w:val="auto"/>
          <w:kern w:val="32"/>
          <w:sz w:val="24"/>
          <w:szCs w:val="24"/>
          <w:lang w:val="x-none" w:eastAsia="x-none"/>
        </w:rPr>
        <w:t xml:space="preserve">2. Структура и содержание </w:t>
      </w:r>
      <w:r w:rsidRPr="009869CA">
        <w:rPr>
          <w:rFonts w:ascii="Times New Roman" w:eastAsia="Segoe UI" w:hAnsi="Times New Roman"/>
          <w:b/>
          <w:bCs/>
          <w:caps/>
          <w:color w:val="auto"/>
          <w:kern w:val="32"/>
          <w:sz w:val="24"/>
          <w:szCs w:val="24"/>
          <w:lang w:eastAsia="x-none"/>
        </w:rPr>
        <w:t>ДИСЦИПЛИНЫ</w:t>
      </w:r>
    </w:p>
    <w:p w14:paraId="580C1BE4" w14:textId="77777777" w:rsidR="009869CA" w:rsidRPr="009869CA" w:rsidRDefault="009869CA" w:rsidP="009869CA">
      <w:pPr>
        <w:spacing w:after="120" w:line="276" w:lineRule="auto"/>
        <w:ind w:firstLine="709"/>
        <w:outlineLvl w:val="1"/>
        <w:rPr>
          <w:rFonts w:ascii="Times New Roman" w:eastAsia="Segoe UI" w:hAnsi="Times New Roman"/>
          <w:b/>
          <w:bCs/>
          <w:color w:val="auto"/>
          <w:sz w:val="24"/>
          <w:szCs w:val="24"/>
        </w:rPr>
      </w:pPr>
      <w:r w:rsidRPr="009869CA">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869CA" w:rsidRPr="009869CA" w14:paraId="57CD58DA" w14:textId="77777777" w:rsidTr="00C25760">
        <w:trPr>
          <w:trHeight w:val="23"/>
        </w:trPr>
        <w:tc>
          <w:tcPr>
            <w:tcW w:w="2460" w:type="pct"/>
            <w:vAlign w:val="center"/>
          </w:tcPr>
          <w:p w14:paraId="6396EC64" w14:textId="77777777" w:rsidR="009869CA" w:rsidRPr="009869CA" w:rsidRDefault="009869CA" w:rsidP="009869CA">
            <w:pPr>
              <w:jc w:val="center"/>
              <w:rPr>
                <w:rFonts w:ascii="Times New Roman" w:eastAsia="Calibri" w:hAnsi="Times New Roman"/>
                <w:b/>
                <w:color w:val="auto"/>
                <w:sz w:val="24"/>
                <w:szCs w:val="22"/>
                <w:lang w:eastAsia="en-US"/>
              </w:rPr>
            </w:pPr>
            <w:r w:rsidRPr="009869CA">
              <w:rPr>
                <w:rFonts w:ascii="Times New Roman" w:eastAsia="Calibri" w:hAnsi="Times New Roman"/>
                <w:b/>
                <w:color w:val="auto"/>
                <w:sz w:val="24"/>
                <w:szCs w:val="22"/>
                <w:lang w:eastAsia="en-US"/>
              </w:rPr>
              <w:lastRenderedPageBreak/>
              <w:t>Наименование составных частей дисциплины</w:t>
            </w:r>
          </w:p>
        </w:tc>
        <w:tc>
          <w:tcPr>
            <w:tcW w:w="1195" w:type="pct"/>
            <w:vAlign w:val="center"/>
          </w:tcPr>
          <w:p w14:paraId="2FF7AE1E" w14:textId="77777777" w:rsidR="009869CA" w:rsidRPr="009869CA" w:rsidRDefault="009869CA" w:rsidP="009869CA">
            <w:pPr>
              <w:jc w:val="center"/>
              <w:rPr>
                <w:rFonts w:ascii="Times New Roman" w:eastAsia="Calibri" w:hAnsi="Times New Roman"/>
                <w:b/>
                <w:iCs/>
                <w:color w:val="auto"/>
                <w:sz w:val="24"/>
                <w:szCs w:val="22"/>
                <w:lang w:eastAsia="en-US"/>
              </w:rPr>
            </w:pPr>
            <w:r w:rsidRPr="009869CA">
              <w:rPr>
                <w:rFonts w:ascii="Times New Roman" w:eastAsia="Calibri" w:hAnsi="Times New Roman"/>
                <w:b/>
                <w:iCs/>
                <w:color w:val="auto"/>
                <w:sz w:val="24"/>
                <w:szCs w:val="22"/>
                <w:lang w:eastAsia="en-US"/>
              </w:rPr>
              <w:t>Объем в часах</w:t>
            </w:r>
          </w:p>
        </w:tc>
        <w:tc>
          <w:tcPr>
            <w:tcW w:w="1345" w:type="pct"/>
          </w:tcPr>
          <w:p w14:paraId="4BDF7D0E" w14:textId="77777777" w:rsidR="009869CA" w:rsidRPr="009869CA" w:rsidRDefault="009869CA" w:rsidP="009869CA">
            <w:pPr>
              <w:jc w:val="center"/>
              <w:rPr>
                <w:rFonts w:ascii="Times New Roman" w:eastAsia="Calibri" w:hAnsi="Times New Roman"/>
                <w:b/>
                <w:iCs/>
                <w:color w:val="auto"/>
                <w:sz w:val="24"/>
                <w:szCs w:val="22"/>
                <w:lang w:eastAsia="en-US"/>
              </w:rPr>
            </w:pPr>
            <w:r w:rsidRPr="009869CA">
              <w:rPr>
                <w:rFonts w:ascii="Times New Roman" w:eastAsia="Calibri" w:hAnsi="Times New Roman"/>
                <w:b/>
                <w:color w:val="auto"/>
                <w:sz w:val="24"/>
                <w:szCs w:val="22"/>
                <w:lang w:eastAsia="en-US"/>
              </w:rPr>
              <w:t xml:space="preserve">В т.ч. в форме </w:t>
            </w:r>
            <w:proofErr w:type="spellStart"/>
            <w:r w:rsidRPr="009869CA">
              <w:rPr>
                <w:rFonts w:ascii="Times New Roman" w:eastAsia="Calibri" w:hAnsi="Times New Roman"/>
                <w:b/>
                <w:color w:val="auto"/>
                <w:sz w:val="24"/>
                <w:szCs w:val="22"/>
                <w:lang w:eastAsia="en-US"/>
              </w:rPr>
              <w:t>практ</w:t>
            </w:r>
            <w:proofErr w:type="spellEnd"/>
            <w:r w:rsidRPr="009869CA">
              <w:rPr>
                <w:rFonts w:ascii="Times New Roman" w:eastAsia="Calibri" w:hAnsi="Times New Roman"/>
                <w:b/>
                <w:color w:val="auto"/>
                <w:sz w:val="24"/>
                <w:szCs w:val="22"/>
                <w:lang w:eastAsia="en-US"/>
              </w:rPr>
              <w:t>. подготовки</w:t>
            </w:r>
          </w:p>
        </w:tc>
      </w:tr>
      <w:tr w:rsidR="009869CA" w:rsidRPr="009869CA" w14:paraId="0B563823" w14:textId="77777777" w:rsidTr="00C25760">
        <w:trPr>
          <w:trHeight w:val="23"/>
        </w:trPr>
        <w:tc>
          <w:tcPr>
            <w:tcW w:w="2460" w:type="pct"/>
            <w:vAlign w:val="center"/>
          </w:tcPr>
          <w:p w14:paraId="7BD68A12" w14:textId="77777777" w:rsidR="009869CA" w:rsidRPr="009869CA" w:rsidRDefault="009869CA" w:rsidP="009869CA">
            <w:pPr>
              <w:jc w:val="both"/>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Учебные занятия</w:t>
            </w:r>
          </w:p>
        </w:tc>
        <w:tc>
          <w:tcPr>
            <w:tcW w:w="1195" w:type="pct"/>
            <w:vAlign w:val="center"/>
          </w:tcPr>
          <w:p w14:paraId="707BBD70" w14:textId="522C20D2" w:rsidR="009869CA" w:rsidRPr="009869CA" w:rsidRDefault="0055128D" w:rsidP="009869CA">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60</w:t>
            </w:r>
          </w:p>
        </w:tc>
        <w:tc>
          <w:tcPr>
            <w:tcW w:w="1345" w:type="pct"/>
            <w:vAlign w:val="center"/>
          </w:tcPr>
          <w:p w14:paraId="561F56EA" w14:textId="36EA865B" w:rsidR="009869CA" w:rsidRPr="009869CA" w:rsidRDefault="0055128D" w:rsidP="009869CA">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9869CA" w:rsidRPr="009869CA" w14:paraId="33E69622" w14:textId="77777777" w:rsidTr="00C25760">
        <w:trPr>
          <w:trHeight w:val="23"/>
        </w:trPr>
        <w:tc>
          <w:tcPr>
            <w:tcW w:w="2460" w:type="pct"/>
            <w:vAlign w:val="center"/>
          </w:tcPr>
          <w:p w14:paraId="05B44420" w14:textId="77777777" w:rsidR="009869CA" w:rsidRPr="009869CA" w:rsidRDefault="009869CA" w:rsidP="009869CA">
            <w:pPr>
              <w:jc w:val="both"/>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Курсовой проект (работа)</w:t>
            </w:r>
            <w:r w:rsidRPr="009869CA">
              <w:rPr>
                <w:rFonts w:ascii="Times New Roman" w:eastAsia="Calibri" w:hAnsi="Times New Roman"/>
                <w:bCs/>
                <w:color w:val="auto"/>
                <w:sz w:val="24"/>
                <w:szCs w:val="24"/>
                <w:vertAlign w:val="superscript"/>
                <w:lang w:eastAsia="en-US"/>
              </w:rPr>
              <w:footnoteReference w:id="15"/>
            </w:r>
          </w:p>
        </w:tc>
        <w:tc>
          <w:tcPr>
            <w:tcW w:w="1195" w:type="pct"/>
            <w:vAlign w:val="center"/>
          </w:tcPr>
          <w:p w14:paraId="6FA635F2" w14:textId="77777777" w:rsidR="009869CA" w:rsidRPr="009869CA" w:rsidRDefault="009869CA" w:rsidP="009869CA">
            <w:pPr>
              <w:jc w:val="center"/>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ХХ</w:t>
            </w:r>
          </w:p>
        </w:tc>
        <w:tc>
          <w:tcPr>
            <w:tcW w:w="1345" w:type="pct"/>
            <w:vAlign w:val="center"/>
          </w:tcPr>
          <w:p w14:paraId="56707934" w14:textId="77777777" w:rsidR="009869CA" w:rsidRPr="009869CA" w:rsidRDefault="009869CA" w:rsidP="009869CA">
            <w:pPr>
              <w:jc w:val="center"/>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ХХ</w:t>
            </w:r>
          </w:p>
        </w:tc>
      </w:tr>
      <w:tr w:rsidR="009869CA" w:rsidRPr="009869CA" w14:paraId="2629ABA9" w14:textId="77777777" w:rsidTr="00C25760">
        <w:trPr>
          <w:trHeight w:val="23"/>
        </w:trPr>
        <w:tc>
          <w:tcPr>
            <w:tcW w:w="2460" w:type="pct"/>
            <w:vAlign w:val="center"/>
          </w:tcPr>
          <w:p w14:paraId="301A72D0" w14:textId="77777777" w:rsidR="009869CA" w:rsidRPr="009869CA" w:rsidRDefault="009869CA" w:rsidP="009869CA">
            <w:pPr>
              <w:jc w:val="both"/>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Самостоятельная работа</w:t>
            </w:r>
          </w:p>
        </w:tc>
        <w:tc>
          <w:tcPr>
            <w:tcW w:w="1195" w:type="pct"/>
            <w:vAlign w:val="center"/>
          </w:tcPr>
          <w:p w14:paraId="01B374F3" w14:textId="77777777" w:rsidR="009869CA" w:rsidRPr="009869CA" w:rsidRDefault="009869CA" w:rsidP="009869CA">
            <w:pPr>
              <w:jc w:val="center"/>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w:t>
            </w:r>
          </w:p>
        </w:tc>
        <w:tc>
          <w:tcPr>
            <w:tcW w:w="1345" w:type="pct"/>
            <w:vAlign w:val="center"/>
          </w:tcPr>
          <w:p w14:paraId="5C9A4A85" w14:textId="77777777" w:rsidR="009869CA" w:rsidRPr="009869CA" w:rsidRDefault="009869CA" w:rsidP="009869CA">
            <w:pPr>
              <w:jc w:val="center"/>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w:t>
            </w:r>
          </w:p>
        </w:tc>
      </w:tr>
      <w:tr w:rsidR="009869CA" w:rsidRPr="009869CA" w14:paraId="1DE35310" w14:textId="77777777" w:rsidTr="00C25760">
        <w:trPr>
          <w:trHeight w:val="23"/>
        </w:trPr>
        <w:tc>
          <w:tcPr>
            <w:tcW w:w="2460" w:type="pct"/>
            <w:vAlign w:val="center"/>
          </w:tcPr>
          <w:p w14:paraId="27AB269F" w14:textId="77777777" w:rsidR="009869CA" w:rsidRPr="009869CA" w:rsidRDefault="009869CA" w:rsidP="009869CA">
            <w:pPr>
              <w:jc w:val="both"/>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6BF56C63" w14:textId="77777777" w:rsidR="009869CA" w:rsidRPr="009869CA" w:rsidRDefault="009869CA" w:rsidP="009869CA">
            <w:pPr>
              <w:jc w:val="center"/>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ХХ</w:t>
            </w:r>
          </w:p>
        </w:tc>
        <w:tc>
          <w:tcPr>
            <w:tcW w:w="1345" w:type="pct"/>
            <w:vAlign w:val="center"/>
          </w:tcPr>
          <w:p w14:paraId="414C0EDF" w14:textId="77777777" w:rsidR="009869CA" w:rsidRPr="009869CA" w:rsidRDefault="009869CA" w:rsidP="009869CA">
            <w:pPr>
              <w:jc w:val="center"/>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ХХ</w:t>
            </w:r>
          </w:p>
        </w:tc>
      </w:tr>
      <w:tr w:rsidR="009869CA" w:rsidRPr="009869CA" w14:paraId="0767B24D" w14:textId="77777777" w:rsidTr="00C25760">
        <w:trPr>
          <w:trHeight w:val="23"/>
        </w:trPr>
        <w:tc>
          <w:tcPr>
            <w:tcW w:w="2460" w:type="pct"/>
            <w:vAlign w:val="center"/>
          </w:tcPr>
          <w:p w14:paraId="34F63C51" w14:textId="77777777" w:rsidR="009869CA" w:rsidRPr="009869CA" w:rsidRDefault="009869CA" w:rsidP="009869CA">
            <w:pPr>
              <w:jc w:val="both"/>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Всего</w:t>
            </w:r>
          </w:p>
        </w:tc>
        <w:tc>
          <w:tcPr>
            <w:tcW w:w="1195" w:type="pct"/>
            <w:vAlign w:val="center"/>
          </w:tcPr>
          <w:p w14:paraId="6574CF68" w14:textId="654B4DF0" w:rsidR="009869CA" w:rsidRPr="009869CA" w:rsidRDefault="0055128D" w:rsidP="009869CA">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60</w:t>
            </w:r>
          </w:p>
        </w:tc>
        <w:tc>
          <w:tcPr>
            <w:tcW w:w="1345" w:type="pct"/>
            <w:vAlign w:val="center"/>
          </w:tcPr>
          <w:p w14:paraId="4D45BCC5" w14:textId="1289EA04" w:rsidR="009869CA" w:rsidRPr="009869CA" w:rsidRDefault="0055128D" w:rsidP="009869CA">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r>
    </w:tbl>
    <w:p w14:paraId="302FFA8E" w14:textId="77777777" w:rsidR="009869CA" w:rsidRPr="009869CA" w:rsidRDefault="009869CA" w:rsidP="009869CA">
      <w:pPr>
        <w:rPr>
          <w:rFonts w:ascii="Times New Roman" w:eastAsia="Calibri" w:hAnsi="Times New Roman"/>
          <w:iCs/>
          <w:color w:val="auto"/>
          <w:sz w:val="24"/>
          <w:szCs w:val="24"/>
          <w:lang w:eastAsia="en-US"/>
        </w:rPr>
      </w:pPr>
    </w:p>
    <w:p w14:paraId="3BABF779" w14:textId="77777777" w:rsidR="009869CA" w:rsidRPr="009869CA" w:rsidRDefault="009869CA" w:rsidP="009869CA">
      <w:pPr>
        <w:rPr>
          <w:rFonts w:ascii="Times New Roman" w:eastAsia="Calibri" w:hAnsi="Times New Roman"/>
          <w:iCs/>
          <w:color w:val="auto"/>
          <w:sz w:val="24"/>
          <w:szCs w:val="24"/>
          <w:lang w:eastAsia="en-US"/>
        </w:rPr>
      </w:pPr>
      <w:r w:rsidRPr="009869CA">
        <w:rPr>
          <w:rFonts w:ascii="Times New Roman" w:eastAsia="Calibri" w:hAnsi="Times New Roman"/>
          <w:iCs/>
          <w:color w:val="auto"/>
          <w:sz w:val="24"/>
          <w:szCs w:val="24"/>
          <w:lang w:eastAsia="en-US"/>
        </w:rPr>
        <w:br w:type="page"/>
      </w:r>
    </w:p>
    <w:p w14:paraId="4F41A749" w14:textId="77777777" w:rsidR="009869CA" w:rsidRPr="009869CA" w:rsidRDefault="009869CA" w:rsidP="009869CA">
      <w:pPr>
        <w:rPr>
          <w:rFonts w:ascii="Times New Roman" w:eastAsia="Calibri" w:hAnsi="Times New Roman"/>
          <w:iCs/>
          <w:color w:val="auto"/>
          <w:sz w:val="24"/>
          <w:szCs w:val="24"/>
          <w:lang w:eastAsia="en-US"/>
        </w:rPr>
      </w:pPr>
    </w:p>
    <w:p w14:paraId="24BB7C8E" w14:textId="77777777" w:rsidR="009869CA" w:rsidRPr="009869CA" w:rsidRDefault="009869CA" w:rsidP="009869CA">
      <w:pPr>
        <w:spacing w:after="120" w:line="276" w:lineRule="auto"/>
        <w:ind w:firstLine="709"/>
        <w:outlineLvl w:val="1"/>
        <w:rPr>
          <w:rFonts w:ascii="Times New Roman" w:eastAsia="Segoe UI" w:hAnsi="Times New Roman"/>
          <w:b/>
          <w:bCs/>
          <w:color w:val="auto"/>
          <w:sz w:val="24"/>
          <w:szCs w:val="24"/>
        </w:rPr>
      </w:pPr>
      <w:r w:rsidRPr="009869CA">
        <w:rPr>
          <w:rFonts w:ascii="Times New Roman" w:eastAsia="Segoe UI" w:hAnsi="Times New Roman"/>
          <w:b/>
          <w:bCs/>
          <w:color w:val="auto"/>
          <w:sz w:val="24"/>
          <w:szCs w:val="24"/>
        </w:rPr>
        <w:t>2.2. Примерное содержание дисциплины</w:t>
      </w:r>
    </w:p>
    <w:p w14:paraId="47A60FAE" w14:textId="5F0E53CE" w:rsidR="009869CA" w:rsidRDefault="009869CA" w:rsidP="009869CA">
      <w:pPr>
        <w:spacing w:after="120" w:line="276" w:lineRule="auto"/>
        <w:ind w:firstLine="709"/>
        <w:outlineLvl w:val="1"/>
        <w:rPr>
          <w:rFonts w:ascii="Times New Roman" w:eastAsia="Segoe UI" w:hAnsi="Times New Roman"/>
          <w:b/>
          <w:bCs/>
          <w:color w:val="auto"/>
          <w:sz w:val="24"/>
          <w:szCs w:val="24"/>
        </w:rPr>
      </w:pPr>
    </w:p>
    <w:tbl>
      <w:tblPr>
        <w:tblW w:w="5000"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077"/>
      </w:tblGrid>
      <w:tr w:rsidR="0055128D" w:rsidRPr="0055128D" w14:paraId="062E0B6B" w14:textId="77777777" w:rsidTr="0055128D">
        <w:trPr>
          <w:trHeight w:val="20"/>
        </w:trPr>
        <w:tc>
          <w:tcPr>
            <w:tcW w:w="1325" w:type="pct"/>
            <w:vAlign w:val="center"/>
          </w:tcPr>
          <w:p w14:paraId="2EBE02BC" w14:textId="77777777" w:rsidR="0055128D" w:rsidRPr="0055128D" w:rsidRDefault="0055128D" w:rsidP="0055128D">
            <w:pPr>
              <w:suppressAutoHyphens/>
              <w:spacing w:after="200" w:line="276" w:lineRule="auto"/>
              <w:jc w:val="center"/>
              <w:rPr>
                <w:rFonts w:ascii="Times New Roman" w:eastAsia="Batang" w:hAnsi="Times New Roman"/>
                <w:b/>
                <w:bCs/>
                <w:color w:val="auto"/>
                <w:szCs w:val="22"/>
              </w:rPr>
            </w:pPr>
            <w:r w:rsidRPr="0055128D">
              <w:rPr>
                <w:rFonts w:ascii="Times New Roman" w:eastAsia="Batang" w:hAnsi="Times New Roman" w:cs="Batang"/>
                <w:b/>
                <w:bCs/>
                <w:color w:val="auto"/>
                <w:szCs w:val="22"/>
              </w:rPr>
              <w:t>Наименование разделов и тем</w:t>
            </w:r>
          </w:p>
        </w:tc>
        <w:tc>
          <w:tcPr>
            <w:tcW w:w="3675" w:type="pct"/>
            <w:vAlign w:val="center"/>
          </w:tcPr>
          <w:p w14:paraId="4A7BB07A" w14:textId="77777777" w:rsidR="0055128D" w:rsidRPr="0055128D" w:rsidRDefault="0055128D" w:rsidP="0055128D">
            <w:pPr>
              <w:suppressAutoHyphens/>
              <w:spacing w:after="200" w:line="276" w:lineRule="auto"/>
              <w:jc w:val="center"/>
              <w:rPr>
                <w:rFonts w:ascii="Times New Roman" w:eastAsia="Batang" w:hAnsi="Times New Roman"/>
                <w:b/>
                <w:bCs/>
                <w:color w:val="auto"/>
                <w:szCs w:val="22"/>
              </w:rPr>
            </w:pPr>
            <w:r w:rsidRPr="0055128D">
              <w:rPr>
                <w:rFonts w:ascii="Times New Roman" w:eastAsia="Batang" w:hAnsi="Times New Roman" w:cs="Batang"/>
                <w:b/>
                <w:bCs/>
                <w:color w:val="auto"/>
                <w:szCs w:val="22"/>
              </w:rPr>
              <w:t>Примерное содержание учебного материала, практических и лабораторных занятий</w:t>
            </w:r>
          </w:p>
        </w:tc>
      </w:tr>
      <w:tr w:rsidR="0055128D" w:rsidRPr="0055128D" w14:paraId="2E3A6C27" w14:textId="77777777" w:rsidTr="0055128D">
        <w:trPr>
          <w:trHeight w:val="20"/>
        </w:trPr>
        <w:tc>
          <w:tcPr>
            <w:tcW w:w="1325" w:type="pct"/>
          </w:tcPr>
          <w:p w14:paraId="2F78CC35" w14:textId="77777777" w:rsidR="0055128D" w:rsidRPr="0055128D" w:rsidRDefault="0055128D" w:rsidP="0055128D">
            <w:pPr>
              <w:jc w:val="center"/>
              <w:rPr>
                <w:rFonts w:ascii="Times New Roman" w:eastAsia="Batang" w:hAnsi="Times New Roman"/>
                <w:b/>
                <w:bCs/>
                <w:i/>
                <w:iCs/>
                <w:color w:val="auto"/>
                <w:szCs w:val="22"/>
              </w:rPr>
            </w:pPr>
            <w:r w:rsidRPr="0055128D">
              <w:rPr>
                <w:rFonts w:ascii="Times New Roman" w:eastAsia="Batang" w:hAnsi="Times New Roman"/>
                <w:b/>
                <w:bCs/>
                <w:i/>
                <w:iCs/>
                <w:color w:val="auto"/>
                <w:szCs w:val="22"/>
              </w:rPr>
              <w:t>1</w:t>
            </w:r>
          </w:p>
        </w:tc>
        <w:tc>
          <w:tcPr>
            <w:tcW w:w="3675" w:type="pct"/>
          </w:tcPr>
          <w:p w14:paraId="483ED9E8" w14:textId="77777777" w:rsidR="0055128D" w:rsidRPr="0055128D" w:rsidRDefault="0055128D" w:rsidP="0055128D">
            <w:pPr>
              <w:jc w:val="center"/>
              <w:rPr>
                <w:rFonts w:ascii="Times New Roman" w:eastAsia="Batang" w:hAnsi="Times New Roman"/>
                <w:b/>
                <w:bCs/>
                <w:i/>
                <w:iCs/>
                <w:color w:val="auto"/>
                <w:szCs w:val="22"/>
              </w:rPr>
            </w:pPr>
            <w:r w:rsidRPr="0055128D">
              <w:rPr>
                <w:rFonts w:ascii="Times New Roman" w:eastAsia="Batang" w:hAnsi="Times New Roman"/>
                <w:b/>
                <w:bCs/>
                <w:i/>
                <w:iCs/>
                <w:color w:val="auto"/>
                <w:szCs w:val="22"/>
              </w:rPr>
              <w:t>2</w:t>
            </w:r>
          </w:p>
        </w:tc>
      </w:tr>
      <w:tr w:rsidR="0055128D" w:rsidRPr="0055128D" w14:paraId="38435B62" w14:textId="77777777" w:rsidTr="0055128D">
        <w:trPr>
          <w:trHeight w:val="20"/>
        </w:trPr>
        <w:tc>
          <w:tcPr>
            <w:tcW w:w="5000" w:type="pct"/>
            <w:gridSpan w:val="2"/>
          </w:tcPr>
          <w:p w14:paraId="1253E9F7" w14:textId="5B74F267" w:rsidR="0055128D" w:rsidRPr="0055128D" w:rsidRDefault="0055128D" w:rsidP="0055128D">
            <w:pPr>
              <w:spacing w:after="200"/>
              <w:rPr>
                <w:rFonts w:ascii="Times New Roman" w:eastAsia="Batang" w:hAnsi="Times New Roman" w:cs="Batang"/>
                <w:i/>
                <w:color w:val="auto"/>
                <w:szCs w:val="22"/>
                <w:highlight w:val="yellow"/>
              </w:rPr>
            </w:pPr>
            <w:r w:rsidRPr="0055128D">
              <w:rPr>
                <w:rFonts w:ascii="Times New Roman" w:eastAsia="Batang" w:hAnsi="Times New Roman" w:cs="Batang"/>
                <w:b/>
                <w:bCs/>
                <w:color w:val="auto"/>
                <w:szCs w:val="22"/>
              </w:rPr>
              <w:t>Раздел 1. Основы электротехники</w:t>
            </w:r>
            <w:r w:rsidR="007A2CE2">
              <w:rPr>
                <w:rFonts w:ascii="Times New Roman" w:eastAsia="Batang" w:hAnsi="Times New Roman" w:cs="Batang"/>
                <w:b/>
                <w:bCs/>
                <w:color w:val="auto"/>
                <w:szCs w:val="22"/>
              </w:rPr>
              <w:t xml:space="preserve"> (34)</w:t>
            </w:r>
          </w:p>
        </w:tc>
      </w:tr>
      <w:tr w:rsidR="0055128D" w:rsidRPr="0055128D" w14:paraId="79A2A7E8" w14:textId="77777777" w:rsidTr="0055128D">
        <w:trPr>
          <w:trHeight w:val="20"/>
        </w:trPr>
        <w:tc>
          <w:tcPr>
            <w:tcW w:w="1325" w:type="pct"/>
            <w:vMerge w:val="restart"/>
          </w:tcPr>
          <w:p w14:paraId="0B15905A" w14:textId="77777777" w:rsidR="0055128D" w:rsidRPr="0055128D" w:rsidRDefault="0055128D" w:rsidP="0055128D">
            <w:pPr>
              <w:spacing w:line="276" w:lineRule="auto"/>
              <w:rPr>
                <w:rFonts w:ascii="Times New Roman" w:eastAsia="Batang" w:hAnsi="Times New Roman" w:cs="Batang"/>
                <w:b/>
                <w:bCs/>
                <w:color w:val="auto"/>
                <w:szCs w:val="22"/>
              </w:rPr>
            </w:pPr>
            <w:r w:rsidRPr="0055128D">
              <w:rPr>
                <w:rFonts w:ascii="Times New Roman" w:eastAsia="Batang" w:hAnsi="Times New Roman" w:cs="Batang"/>
                <w:b/>
                <w:bCs/>
                <w:color w:val="auto"/>
                <w:szCs w:val="22"/>
              </w:rPr>
              <w:t>Тема 1.1.</w:t>
            </w:r>
          </w:p>
          <w:p w14:paraId="554F86B0" w14:textId="77777777" w:rsidR="0055128D" w:rsidRPr="0055128D" w:rsidRDefault="0055128D" w:rsidP="0055128D">
            <w:pPr>
              <w:spacing w:line="276" w:lineRule="auto"/>
              <w:rPr>
                <w:rFonts w:ascii="Times New Roman" w:eastAsia="Batang" w:hAnsi="Times New Roman"/>
                <w:b/>
                <w:bCs/>
                <w:color w:val="auto"/>
                <w:szCs w:val="22"/>
                <w:highlight w:val="green"/>
              </w:rPr>
            </w:pPr>
            <w:r w:rsidRPr="0055128D">
              <w:rPr>
                <w:rFonts w:ascii="Times New Roman" w:eastAsia="Batang" w:hAnsi="Times New Roman" w:cs="Batang"/>
                <w:b/>
                <w:bCs/>
                <w:color w:val="auto"/>
                <w:szCs w:val="22"/>
              </w:rPr>
              <w:t>Постоянный электрический ток</w:t>
            </w:r>
          </w:p>
        </w:tc>
        <w:tc>
          <w:tcPr>
            <w:tcW w:w="3675" w:type="pct"/>
          </w:tcPr>
          <w:p w14:paraId="66EEFE67" w14:textId="77777777" w:rsidR="0055128D" w:rsidRPr="0055128D" w:rsidRDefault="0055128D" w:rsidP="0055128D">
            <w:pPr>
              <w:spacing w:line="276" w:lineRule="auto"/>
              <w:rPr>
                <w:rFonts w:ascii="Times New Roman" w:eastAsia="Batang" w:hAnsi="Times New Roman"/>
                <w:b/>
                <w:bCs/>
                <w:i/>
                <w:color w:val="auto"/>
                <w:szCs w:val="22"/>
                <w:highlight w:val="green"/>
              </w:rPr>
            </w:pPr>
            <w:r w:rsidRPr="0055128D">
              <w:rPr>
                <w:rFonts w:ascii="Times New Roman" w:eastAsia="Batang" w:hAnsi="Times New Roman"/>
                <w:b/>
                <w:bCs/>
                <w:color w:val="auto"/>
                <w:szCs w:val="22"/>
              </w:rPr>
              <w:t>Содержание</w:t>
            </w:r>
          </w:p>
        </w:tc>
      </w:tr>
      <w:tr w:rsidR="0055128D" w:rsidRPr="0055128D" w14:paraId="1EC18A8C" w14:textId="77777777" w:rsidTr="0055128D">
        <w:trPr>
          <w:trHeight w:val="20"/>
        </w:trPr>
        <w:tc>
          <w:tcPr>
            <w:tcW w:w="1325" w:type="pct"/>
            <w:vMerge/>
          </w:tcPr>
          <w:p w14:paraId="70105E19" w14:textId="77777777" w:rsidR="0055128D" w:rsidRPr="0055128D" w:rsidRDefault="0055128D" w:rsidP="0055128D">
            <w:pPr>
              <w:spacing w:after="200" w:line="276" w:lineRule="auto"/>
              <w:rPr>
                <w:rFonts w:ascii="Times New Roman" w:eastAsia="Batang" w:hAnsi="Times New Roman"/>
                <w:b/>
                <w:bCs/>
                <w:i/>
                <w:color w:val="auto"/>
                <w:szCs w:val="22"/>
                <w:highlight w:val="green"/>
              </w:rPr>
            </w:pPr>
          </w:p>
        </w:tc>
        <w:tc>
          <w:tcPr>
            <w:tcW w:w="3675" w:type="pct"/>
          </w:tcPr>
          <w:p w14:paraId="3EF6D7CC" w14:textId="77777777" w:rsidR="0055128D" w:rsidRPr="0055128D" w:rsidRDefault="0055128D" w:rsidP="0055128D">
            <w:pPr>
              <w:suppressAutoHyphens/>
              <w:jc w:val="both"/>
              <w:rPr>
                <w:rFonts w:ascii="Times New Roman" w:eastAsia="Batang" w:hAnsi="Times New Roman" w:cs="Batang"/>
                <w:color w:val="auto"/>
                <w:szCs w:val="22"/>
                <w:highlight w:val="green"/>
              </w:rPr>
            </w:pPr>
            <w:r w:rsidRPr="0055128D">
              <w:rPr>
                <w:rFonts w:ascii="Times New Roman" w:eastAsia="Batang" w:hAnsi="Times New Roman" w:cs="Batang"/>
                <w:color w:val="auto"/>
                <w:szCs w:val="22"/>
              </w:rPr>
              <w:t>1. Задачи и содержание дисциплины, ее связь с другими дисциплинами, ее назначение в подготовке специалистов. Электрическое поле и его характеристики. Проводники и диэлектрики. Электрическая емкость. Конденсаторы. Электрический ток, параметры тока. Электрическая цепь. Резисторы. Виды соединения резисторов. Закон Ома для участка цепи и полной цепи. Расчет электрических цепей постоянного тока. Законы Кирхгофа.</w:t>
            </w:r>
          </w:p>
        </w:tc>
      </w:tr>
      <w:tr w:rsidR="0055128D" w:rsidRPr="0055128D" w14:paraId="5DFAC014" w14:textId="77777777" w:rsidTr="0055128D">
        <w:trPr>
          <w:trHeight w:val="20"/>
        </w:trPr>
        <w:tc>
          <w:tcPr>
            <w:tcW w:w="1325" w:type="pct"/>
            <w:vMerge/>
          </w:tcPr>
          <w:p w14:paraId="01ECE3BF" w14:textId="77777777" w:rsidR="0055128D" w:rsidRPr="0055128D" w:rsidRDefault="0055128D" w:rsidP="0055128D">
            <w:pPr>
              <w:spacing w:after="200" w:line="276" w:lineRule="auto"/>
              <w:rPr>
                <w:rFonts w:ascii="Times New Roman" w:eastAsia="Batang" w:hAnsi="Times New Roman"/>
                <w:b/>
                <w:bCs/>
                <w:i/>
                <w:color w:val="auto"/>
                <w:szCs w:val="22"/>
                <w:highlight w:val="green"/>
              </w:rPr>
            </w:pPr>
          </w:p>
        </w:tc>
        <w:tc>
          <w:tcPr>
            <w:tcW w:w="3675" w:type="pct"/>
          </w:tcPr>
          <w:p w14:paraId="77E9C36A" w14:textId="77777777" w:rsidR="0055128D" w:rsidRPr="0055128D" w:rsidRDefault="0055128D" w:rsidP="0055128D">
            <w:pPr>
              <w:suppressAutoHyphens/>
              <w:spacing w:after="200"/>
              <w:jc w:val="both"/>
              <w:rPr>
                <w:rFonts w:ascii="Times New Roman" w:eastAsia="Batang" w:hAnsi="Times New Roman" w:cs="Batang"/>
                <w:b/>
                <w:color w:val="auto"/>
                <w:szCs w:val="22"/>
                <w:highlight w:val="green"/>
              </w:rPr>
            </w:pPr>
            <w:r w:rsidRPr="0055128D">
              <w:rPr>
                <w:rFonts w:ascii="Times New Roman" w:eastAsia="Batang" w:hAnsi="Times New Roman" w:cs="Batang"/>
                <w:b/>
                <w:bCs/>
                <w:color w:val="auto"/>
                <w:szCs w:val="22"/>
              </w:rPr>
              <w:t>В том числе практических занятий и лабораторных работ и лабораторных работ</w:t>
            </w:r>
          </w:p>
        </w:tc>
      </w:tr>
      <w:tr w:rsidR="0055128D" w:rsidRPr="0055128D" w14:paraId="6B3913DD" w14:textId="77777777" w:rsidTr="0055128D">
        <w:trPr>
          <w:trHeight w:val="20"/>
        </w:trPr>
        <w:tc>
          <w:tcPr>
            <w:tcW w:w="1325" w:type="pct"/>
            <w:vMerge/>
          </w:tcPr>
          <w:p w14:paraId="77A7B8DF" w14:textId="77777777" w:rsidR="0055128D" w:rsidRPr="0055128D" w:rsidRDefault="0055128D" w:rsidP="0055128D">
            <w:pPr>
              <w:spacing w:after="200" w:line="276" w:lineRule="auto"/>
              <w:rPr>
                <w:rFonts w:ascii="Times New Roman" w:eastAsia="Batang" w:hAnsi="Times New Roman"/>
                <w:b/>
                <w:bCs/>
                <w:i/>
                <w:color w:val="auto"/>
                <w:szCs w:val="22"/>
                <w:highlight w:val="green"/>
              </w:rPr>
            </w:pPr>
          </w:p>
        </w:tc>
        <w:tc>
          <w:tcPr>
            <w:tcW w:w="3675" w:type="pct"/>
          </w:tcPr>
          <w:p w14:paraId="786C3BA5" w14:textId="77777777" w:rsidR="0055128D" w:rsidRPr="0055128D" w:rsidRDefault="0055128D" w:rsidP="0055128D">
            <w:pPr>
              <w:suppressAutoHyphens/>
              <w:spacing w:after="200"/>
              <w:jc w:val="both"/>
              <w:rPr>
                <w:rFonts w:ascii="Times New Roman" w:eastAsia="Batang" w:hAnsi="Times New Roman" w:cs="Batang"/>
                <w:color w:val="auto"/>
                <w:szCs w:val="22"/>
              </w:rPr>
            </w:pPr>
            <w:r w:rsidRPr="0055128D">
              <w:rPr>
                <w:rFonts w:ascii="Times New Roman" w:eastAsia="Batang" w:hAnsi="Times New Roman" w:cs="Batang"/>
                <w:color w:val="auto"/>
                <w:szCs w:val="22"/>
              </w:rPr>
              <w:t>1. «Лабораторное занятие 1 «Исследование цепей постоянного тока с последовательным и параллельным соединением резисторов».</w:t>
            </w:r>
          </w:p>
        </w:tc>
      </w:tr>
      <w:tr w:rsidR="0055128D" w:rsidRPr="0055128D" w14:paraId="018F4181" w14:textId="77777777" w:rsidTr="0055128D">
        <w:trPr>
          <w:trHeight w:val="20"/>
        </w:trPr>
        <w:tc>
          <w:tcPr>
            <w:tcW w:w="1325" w:type="pct"/>
            <w:vMerge/>
            <w:tcBorders>
              <w:bottom w:val="single" w:sz="4" w:space="0" w:color="auto"/>
            </w:tcBorders>
          </w:tcPr>
          <w:p w14:paraId="07BBE6EC" w14:textId="77777777" w:rsidR="0055128D" w:rsidRPr="0055128D" w:rsidRDefault="0055128D" w:rsidP="0055128D">
            <w:pPr>
              <w:spacing w:after="200" w:line="276" w:lineRule="auto"/>
              <w:rPr>
                <w:rFonts w:ascii="Times New Roman" w:eastAsia="Batang" w:hAnsi="Times New Roman"/>
                <w:b/>
                <w:bCs/>
                <w:color w:val="auto"/>
                <w:szCs w:val="22"/>
                <w:highlight w:val="green"/>
              </w:rPr>
            </w:pPr>
          </w:p>
        </w:tc>
        <w:tc>
          <w:tcPr>
            <w:tcW w:w="3675" w:type="pct"/>
            <w:tcBorders>
              <w:bottom w:val="single" w:sz="4" w:space="0" w:color="auto"/>
            </w:tcBorders>
          </w:tcPr>
          <w:p w14:paraId="7158E2E6" w14:textId="77777777" w:rsidR="00233C18" w:rsidRPr="009869CA" w:rsidRDefault="00233C18" w:rsidP="00233C18">
            <w:pPr>
              <w:rPr>
                <w:rFonts w:ascii="Times New Roman" w:hAnsi="Times New Roman"/>
                <w:b/>
                <w:bCs/>
                <w:color w:val="auto"/>
                <w:szCs w:val="22"/>
              </w:rPr>
            </w:pPr>
            <w:r w:rsidRPr="009869CA">
              <w:rPr>
                <w:rFonts w:ascii="Times New Roman" w:hAnsi="Times New Roman"/>
                <w:b/>
                <w:bCs/>
                <w:color w:val="auto"/>
                <w:szCs w:val="22"/>
              </w:rPr>
              <w:t>В том числе самостоятельная работа обучающихся</w:t>
            </w:r>
          </w:p>
          <w:p w14:paraId="4E9692EC" w14:textId="7A058817" w:rsidR="0055128D" w:rsidRPr="0055128D" w:rsidRDefault="00233C18" w:rsidP="00233C18">
            <w:pPr>
              <w:spacing w:after="200" w:line="276" w:lineRule="auto"/>
              <w:rPr>
                <w:rFonts w:ascii="Times New Roman" w:eastAsia="Batang" w:hAnsi="Times New Roman"/>
                <w:b/>
                <w:bCs/>
                <w:color w:val="auto"/>
                <w:szCs w:val="22"/>
              </w:rPr>
            </w:pPr>
            <w:r w:rsidRPr="009869CA">
              <w:rPr>
                <w:rFonts w:ascii="Times New Roman" w:hAnsi="Times New Roman"/>
                <w:bCs/>
                <w:i/>
                <w:color w:val="auto"/>
                <w:sz w:val="20"/>
                <w:szCs w:val="22"/>
              </w:rPr>
              <w:t>Необходимость и тематика определяются образовательной организацией</w:t>
            </w:r>
          </w:p>
        </w:tc>
      </w:tr>
      <w:tr w:rsidR="0055128D" w:rsidRPr="0055128D" w14:paraId="48A4D16D" w14:textId="77777777" w:rsidTr="0055128D">
        <w:trPr>
          <w:trHeight w:val="418"/>
        </w:trPr>
        <w:tc>
          <w:tcPr>
            <w:tcW w:w="1325" w:type="pct"/>
            <w:vMerge w:val="restart"/>
            <w:tcBorders>
              <w:right w:val="single" w:sz="4" w:space="0" w:color="auto"/>
            </w:tcBorders>
          </w:tcPr>
          <w:p w14:paraId="6FD09633" w14:textId="77777777" w:rsidR="0055128D" w:rsidRPr="0055128D" w:rsidRDefault="0055128D" w:rsidP="0055128D">
            <w:pPr>
              <w:spacing w:line="276" w:lineRule="auto"/>
              <w:rPr>
                <w:rFonts w:ascii="Times New Roman" w:eastAsia="Batang" w:hAnsi="Times New Roman" w:cs="Batang"/>
                <w:b/>
                <w:bCs/>
                <w:color w:val="auto"/>
                <w:szCs w:val="22"/>
              </w:rPr>
            </w:pPr>
            <w:r w:rsidRPr="0055128D">
              <w:rPr>
                <w:rFonts w:ascii="Times New Roman" w:eastAsia="Batang" w:hAnsi="Times New Roman" w:cs="Batang"/>
                <w:b/>
                <w:bCs/>
                <w:color w:val="auto"/>
                <w:szCs w:val="22"/>
              </w:rPr>
              <w:t>Тема 1.2.</w:t>
            </w:r>
          </w:p>
          <w:p w14:paraId="301F2667" w14:textId="77777777" w:rsidR="0055128D" w:rsidRPr="0055128D" w:rsidRDefault="0055128D" w:rsidP="0055128D">
            <w:pPr>
              <w:spacing w:after="200" w:line="276" w:lineRule="auto"/>
              <w:rPr>
                <w:rFonts w:ascii="Times New Roman" w:eastAsia="Batang" w:hAnsi="Times New Roman" w:cs="Batang"/>
                <w:b/>
                <w:bCs/>
                <w:color w:val="auto"/>
                <w:szCs w:val="22"/>
              </w:rPr>
            </w:pPr>
            <w:r w:rsidRPr="0055128D">
              <w:rPr>
                <w:rFonts w:ascii="Times New Roman" w:eastAsia="Batang" w:hAnsi="Times New Roman" w:cs="Batang"/>
                <w:b/>
                <w:bCs/>
                <w:color w:val="auto"/>
                <w:szCs w:val="22"/>
              </w:rPr>
              <w:t>Магнитное поле</w:t>
            </w:r>
          </w:p>
        </w:tc>
        <w:tc>
          <w:tcPr>
            <w:tcW w:w="3675" w:type="pct"/>
            <w:tcBorders>
              <w:left w:val="single" w:sz="4" w:space="0" w:color="auto"/>
              <w:right w:val="single" w:sz="4" w:space="0" w:color="auto"/>
            </w:tcBorders>
          </w:tcPr>
          <w:p w14:paraId="361116CF" w14:textId="77777777" w:rsidR="0055128D" w:rsidRPr="0055128D" w:rsidRDefault="0055128D" w:rsidP="0055128D">
            <w:pPr>
              <w:spacing w:after="200" w:line="276" w:lineRule="auto"/>
              <w:rPr>
                <w:rFonts w:ascii="Times New Roman" w:eastAsia="Batang" w:hAnsi="Times New Roman"/>
                <w:b/>
                <w:bCs/>
                <w:color w:val="auto"/>
                <w:szCs w:val="22"/>
              </w:rPr>
            </w:pPr>
            <w:r w:rsidRPr="0055128D">
              <w:rPr>
                <w:rFonts w:ascii="Times New Roman" w:eastAsia="Batang" w:hAnsi="Times New Roman"/>
                <w:b/>
                <w:bCs/>
                <w:color w:val="auto"/>
                <w:szCs w:val="22"/>
              </w:rPr>
              <w:t>Содержание</w:t>
            </w:r>
          </w:p>
        </w:tc>
      </w:tr>
      <w:tr w:rsidR="0055128D" w:rsidRPr="0055128D" w14:paraId="361ECD84" w14:textId="77777777" w:rsidTr="00233C18">
        <w:trPr>
          <w:trHeight w:val="833"/>
        </w:trPr>
        <w:tc>
          <w:tcPr>
            <w:tcW w:w="1325" w:type="pct"/>
            <w:vMerge/>
            <w:tcBorders>
              <w:right w:val="single" w:sz="4" w:space="0" w:color="auto"/>
            </w:tcBorders>
          </w:tcPr>
          <w:p w14:paraId="76030E59" w14:textId="77777777" w:rsidR="0055128D" w:rsidRPr="0055128D" w:rsidRDefault="0055128D" w:rsidP="0055128D">
            <w:pPr>
              <w:spacing w:after="200" w:line="276" w:lineRule="auto"/>
              <w:rPr>
                <w:rFonts w:ascii="Times New Roman" w:eastAsia="Batang" w:hAnsi="Times New Roman"/>
                <w:b/>
                <w:bCs/>
                <w:color w:val="auto"/>
                <w:szCs w:val="22"/>
              </w:rPr>
            </w:pPr>
          </w:p>
        </w:tc>
        <w:tc>
          <w:tcPr>
            <w:tcW w:w="3675" w:type="pct"/>
            <w:tcBorders>
              <w:left w:val="single" w:sz="4" w:space="0" w:color="auto"/>
              <w:right w:val="single" w:sz="4" w:space="0" w:color="auto"/>
            </w:tcBorders>
          </w:tcPr>
          <w:p w14:paraId="6E4A5EAC" w14:textId="77777777" w:rsidR="0055128D" w:rsidRPr="0055128D" w:rsidRDefault="0055128D" w:rsidP="0055128D">
            <w:pPr>
              <w:spacing w:after="200" w:line="276" w:lineRule="auto"/>
              <w:rPr>
                <w:rFonts w:ascii="Times New Roman" w:eastAsia="Batang" w:hAnsi="Times New Roman"/>
                <w:bCs/>
                <w:color w:val="auto"/>
                <w:szCs w:val="22"/>
              </w:rPr>
            </w:pPr>
            <w:r w:rsidRPr="0055128D">
              <w:rPr>
                <w:rFonts w:ascii="Times New Roman" w:eastAsia="Batang" w:hAnsi="Times New Roman"/>
                <w:bCs/>
                <w:color w:val="auto"/>
                <w:szCs w:val="22"/>
              </w:rPr>
              <w:t>1.Магнитное поле и его характеристики. Законы магнитного поля. Ферромагнитные материалы. Петля магнитного гистерезиса. Магнитные цепи.</w:t>
            </w:r>
          </w:p>
        </w:tc>
      </w:tr>
      <w:tr w:rsidR="0055128D" w:rsidRPr="0055128D" w14:paraId="6CBCB129" w14:textId="77777777" w:rsidTr="0055128D">
        <w:trPr>
          <w:trHeight w:val="271"/>
        </w:trPr>
        <w:tc>
          <w:tcPr>
            <w:tcW w:w="1325" w:type="pct"/>
            <w:vMerge w:val="restart"/>
            <w:tcBorders>
              <w:right w:val="single" w:sz="4" w:space="0" w:color="auto"/>
            </w:tcBorders>
          </w:tcPr>
          <w:p w14:paraId="56BF237C" w14:textId="77777777" w:rsidR="0055128D" w:rsidRPr="0055128D" w:rsidRDefault="0055128D" w:rsidP="0055128D">
            <w:pPr>
              <w:spacing w:line="276" w:lineRule="auto"/>
              <w:rPr>
                <w:rFonts w:ascii="Times New Roman" w:eastAsia="Batang" w:hAnsi="Times New Roman"/>
                <w:b/>
                <w:bCs/>
                <w:color w:val="auto"/>
                <w:szCs w:val="22"/>
              </w:rPr>
            </w:pPr>
            <w:r w:rsidRPr="0055128D">
              <w:rPr>
                <w:rFonts w:ascii="Times New Roman" w:eastAsia="Batang" w:hAnsi="Times New Roman"/>
                <w:b/>
                <w:bCs/>
                <w:color w:val="auto"/>
                <w:szCs w:val="22"/>
              </w:rPr>
              <w:t>Тема 1.3.</w:t>
            </w:r>
          </w:p>
          <w:p w14:paraId="7DC1206A" w14:textId="77777777" w:rsidR="0055128D" w:rsidRPr="0055128D" w:rsidRDefault="0055128D" w:rsidP="0055128D">
            <w:pPr>
              <w:spacing w:after="200" w:line="276" w:lineRule="auto"/>
              <w:rPr>
                <w:rFonts w:ascii="Times New Roman" w:eastAsia="Batang" w:hAnsi="Times New Roman"/>
                <w:b/>
                <w:bCs/>
                <w:color w:val="auto"/>
                <w:szCs w:val="22"/>
              </w:rPr>
            </w:pPr>
            <w:r w:rsidRPr="0055128D">
              <w:rPr>
                <w:rFonts w:ascii="Times New Roman" w:eastAsia="Batang" w:hAnsi="Times New Roman"/>
                <w:b/>
                <w:bCs/>
                <w:color w:val="auto"/>
                <w:szCs w:val="22"/>
              </w:rPr>
              <w:t>Переменный электрический ток</w:t>
            </w:r>
          </w:p>
        </w:tc>
        <w:tc>
          <w:tcPr>
            <w:tcW w:w="3675" w:type="pct"/>
            <w:tcBorders>
              <w:left w:val="single" w:sz="4" w:space="0" w:color="auto"/>
              <w:right w:val="single" w:sz="4" w:space="0" w:color="auto"/>
            </w:tcBorders>
          </w:tcPr>
          <w:p w14:paraId="75057093" w14:textId="77777777" w:rsidR="0055128D" w:rsidRPr="0055128D" w:rsidRDefault="0055128D" w:rsidP="0055128D">
            <w:pPr>
              <w:spacing w:after="200" w:line="276" w:lineRule="auto"/>
              <w:rPr>
                <w:rFonts w:ascii="Times New Roman" w:eastAsia="Batang" w:hAnsi="Times New Roman"/>
                <w:b/>
                <w:bCs/>
                <w:color w:val="auto"/>
                <w:szCs w:val="22"/>
              </w:rPr>
            </w:pPr>
            <w:r w:rsidRPr="0055128D">
              <w:rPr>
                <w:rFonts w:ascii="Times New Roman" w:eastAsia="Batang" w:hAnsi="Times New Roman"/>
                <w:b/>
                <w:bCs/>
                <w:color w:val="auto"/>
                <w:szCs w:val="22"/>
              </w:rPr>
              <w:t>Содержание</w:t>
            </w:r>
          </w:p>
        </w:tc>
      </w:tr>
      <w:tr w:rsidR="0055128D" w:rsidRPr="0055128D" w14:paraId="50B541F3" w14:textId="77777777" w:rsidTr="0055128D">
        <w:trPr>
          <w:trHeight w:val="930"/>
        </w:trPr>
        <w:tc>
          <w:tcPr>
            <w:tcW w:w="1325" w:type="pct"/>
            <w:vMerge/>
            <w:tcBorders>
              <w:right w:val="single" w:sz="4" w:space="0" w:color="auto"/>
            </w:tcBorders>
          </w:tcPr>
          <w:p w14:paraId="1DE5522E" w14:textId="77777777" w:rsidR="0055128D" w:rsidRPr="0055128D" w:rsidRDefault="0055128D" w:rsidP="0055128D">
            <w:pPr>
              <w:spacing w:after="200" w:line="276" w:lineRule="auto"/>
              <w:rPr>
                <w:rFonts w:ascii="Times New Roman" w:eastAsia="Batang" w:hAnsi="Times New Roman"/>
                <w:b/>
                <w:bCs/>
                <w:color w:val="auto"/>
                <w:szCs w:val="22"/>
              </w:rPr>
            </w:pPr>
          </w:p>
        </w:tc>
        <w:tc>
          <w:tcPr>
            <w:tcW w:w="3675" w:type="pct"/>
            <w:tcBorders>
              <w:left w:val="single" w:sz="4" w:space="0" w:color="auto"/>
              <w:right w:val="single" w:sz="4" w:space="0" w:color="auto"/>
            </w:tcBorders>
          </w:tcPr>
          <w:p w14:paraId="018E71ED" w14:textId="77777777" w:rsidR="0055128D" w:rsidRPr="0055128D" w:rsidRDefault="0055128D" w:rsidP="0055128D">
            <w:pPr>
              <w:spacing w:after="200" w:line="276" w:lineRule="auto"/>
              <w:rPr>
                <w:rFonts w:ascii="Times New Roman" w:eastAsia="Batang" w:hAnsi="Times New Roman"/>
                <w:bCs/>
                <w:color w:val="auto"/>
                <w:szCs w:val="22"/>
              </w:rPr>
            </w:pPr>
            <w:r w:rsidRPr="0055128D">
              <w:rPr>
                <w:rFonts w:ascii="Times New Roman" w:eastAsia="Batang" w:hAnsi="Times New Roman"/>
                <w:bCs/>
                <w:color w:val="auto"/>
                <w:szCs w:val="22"/>
              </w:rPr>
              <w:t>1.Понятие переменного тока, его параметры, уравнения, графики и векторные диаграммы. Электрические цепи переменного тока с активным, индуктивным и емкостным сопротивлением.</w:t>
            </w:r>
          </w:p>
        </w:tc>
      </w:tr>
      <w:tr w:rsidR="0055128D" w:rsidRPr="0055128D" w14:paraId="7EBC3F96" w14:textId="77777777" w:rsidTr="0055128D">
        <w:trPr>
          <w:trHeight w:val="744"/>
        </w:trPr>
        <w:tc>
          <w:tcPr>
            <w:tcW w:w="1325" w:type="pct"/>
            <w:vMerge/>
            <w:tcBorders>
              <w:right w:val="single" w:sz="4" w:space="0" w:color="auto"/>
            </w:tcBorders>
          </w:tcPr>
          <w:p w14:paraId="54AFF19A" w14:textId="77777777" w:rsidR="0055128D" w:rsidRPr="0055128D" w:rsidRDefault="0055128D" w:rsidP="0055128D">
            <w:pPr>
              <w:spacing w:after="200" w:line="276" w:lineRule="auto"/>
              <w:rPr>
                <w:rFonts w:ascii="Times New Roman" w:eastAsia="Batang" w:hAnsi="Times New Roman"/>
                <w:b/>
                <w:bCs/>
                <w:color w:val="auto"/>
                <w:szCs w:val="22"/>
              </w:rPr>
            </w:pPr>
          </w:p>
        </w:tc>
        <w:tc>
          <w:tcPr>
            <w:tcW w:w="3675" w:type="pct"/>
            <w:tcBorders>
              <w:left w:val="single" w:sz="4" w:space="0" w:color="auto"/>
              <w:bottom w:val="single" w:sz="4" w:space="0" w:color="auto"/>
              <w:right w:val="single" w:sz="4" w:space="0" w:color="auto"/>
            </w:tcBorders>
          </w:tcPr>
          <w:p w14:paraId="7CD47C94" w14:textId="77777777" w:rsidR="0055128D" w:rsidRPr="0055128D" w:rsidRDefault="0055128D" w:rsidP="0055128D">
            <w:pPr>
              <w:spacing w:after="200" w:line="276" w:lineRule="auto"/>
              <w:rPr>
                <w:rFonts w:ascii="Times New Roman" w:eastAsia="Batang" w:hAnsi="Times New Roman" w:cs="Batang"/>
                <w:b/>
                <w:bCs/>
                <w:color w:val="auto"/>
                <w:szCs w:val="22"/>
              </w:rPr>
            </w:pPr>
            <w:r w:rsidRPr="0055128D">
              <w:rPr>
                <w:rFonts w:ascii="Times New Roman" w:eastAsia="Batang" w:hAnsi="Times New Roman" w:cs="Batang"/>
                <w:b/>
                <w:bCs/>
                <w:color w:val="auto"/>
                <w:szCs w:val="22"/>
              </w:rPr>
              <w:t>В том числе практических занятий и лабораторных работ и лабораторных работ</w:t>
            </w:r>
          </w:p>
        </w:tc>
      </w:tr>
      <w:tr w:rsidR="0055128D" w:rsidRPr="0055128D" w14:paraId="1877504E" w14:textId="77777777" w:rsidTr="0055128D">
        <w:trPr>
          <w:trHeight w:val="488"/>
        </w:trPr>
        <w:tc>
          <w:tcPr>
            <w:tcW w:w="1325" w:type="pct"/>
            <w:vMerge/>
            <w:tcBorders>
              <w:right w:val="single" w:sz="4" w:space="0" w:color="auto"/>
            </w:tcBorders>
          </w:tcPr>
          <w:p w14:paraId="16E04738" w14:textId="77777777" w:rsidR="0055128D" w:rsidRPr="0055128D" w:rsidRDefault="0055128D" w:rsidP="0055128D">
            <w:pPr>
              <w:spacing w:after="200" w:line="276" w:lineRule="auto"/>
              <w:rPr>
                <w:rFonts w:ascii="Times New Roman" w:eastAsia="Batang" w:hAnsi="Times New Roman"/>
                <w:b/>
                <w:bCs/>
                <w:color w:val="auto"/>
                <w:szCs w:val="22"/>
              </w:rPr>
            </w:pPr>
          </w:p>
        </w:tc>
        <w:tc>
          <w:tcPr>
            <w:tcW w:w="3675" w:type="pct"/>
            <w:tcBorders>
              <w:left w:val="single" w:sz="4" w:space="0" w:color="auto"/>
              <w:bottom w:val="single" w:sz="4" w:space="0" w:color="auto"/>
              <w:right w:val="single" w:sz="4" w:space="0" w:color="auto"/>
            </w:tcBorders>
          </w:tcPr>
          <w:p w14:paraId="3518EE36" w14:textId="77777777" w:rsidR="0055128D" w:rsidRPr="0055128D" w:rsidRDefault="0055128D" w:rsidP="0055128D">
            <w:pPr>
              <w:spacing w:after="200" w:line="276" w:lineRule="auto"/>
              <w:rPr>
                <w:rFonts w:ascii="Times New Roman" w:eastAsia="Batang" w:hAnsi="Times New Roman" w:cs="Batang"/>
                <w:bCs/>
                <w:color w:val="auto"/>
                <w:szCs w:val="22"/>
              </w:rPr>
            </w:pPr>
            <w:r w:rsidRPr="0055128D">
              <w:rPr>
                <w:rFonts w:ascii="Times New Roman" w:eastAsia="Batang" w:hAnsi="Times New Roman" w:cs="Batang"/>
                <w:bCs/>
                <w:color w:val="auto"/>
                <w:szCs w:val="22"/>
              </w:rPr>
              <w:t>1. «Лабораторное занятие 2 «Исследование неразветвленной цепи переменного тока».</w:t>
            </w:r>
          </w:p>
        </w:tc>
      </w:tr>
      <w:tr w:rsidR="0055128D" w:rsidRPr="0055128D" w14:paraId="5FA7DA3B" w14:textId="77777777" w:rsidTr="0055128D">
        <w:trPr>
          <w:trHeight w:val="487"/>
        </w:trPr>
        <w:tc>
          <w:tcPr>
            <w:tcW w:w="1325" w:type="pct"/>
            <w:vMerge/>
            <w:tcBorders>
              <w:right w:val="single" w:sz="4" w:space="0" w:color="auto"/>
            </w:tcBorders>
          </w:tcPr>
          <w:p w14:paraId="34508D23" w14:textId="77777777" w:rsidR="0055128D" w:rsidRPr="0055128D" w:rsidRDefault="0055128D" w:rsidP="0055128D">
            <w:pPr>
              <w:spacing w:after="200" w:line="276" w:lineRule="auto"/>
              <w:rPr>
                <w:rFonts w:ascii="Times New Roman" w:eastAsia="Batang" w:hAnsi="Times New Roman"/>
                <w:b/>
                <w:bCs/>
                <w:color w:val="auto"/>
                <w:szCs w:val="22"/>
              </w:rPr>
            </w:pPr>
          </w:p>
        </w:tc>
        <w:tc>
          <w:tcPr>
            <w:tcW w:w="3675" w:type="pct"/>
            <w:tcBorders>
              <w:top w:val="single" w:sz="4" w:space="0" w:color="auto"/>
              <w:left w:val="single" w:sz="4" w:space="0" w:color="auto"/>
              <w:right w:val="single" w:sz="4" w:space="0" w:color="auto"/>
            </w:tcBorders>
          </w:tcPr>
          <w:p w14:paraId="11435886" w14:textId="77777777" w:rsidR="0055128D" w:rsidRPr="0055128D" w:rsidRDefault="0055128D" w:rsidP="0055128D">
            <w:pPr>
              <w:spacing w:after="200" w:line="276" w:lineRule="auto"/>
              <w:rPr>
                <w:rFonts w:ascii="Times New Roman" w:eastAsia="Batang" w:hAnsi="Times New Roman" w:cs="Batang"/>
                <w:bCs/>
                <w:color w:val="auto"/>
                <w:szCs w:val="22"/>
              </w:rPr>
            </w:pPr>
            <w:r w:rsidRPr="0055128D">
              <w:rPr>
                <w:rFonts w:ascii="Times New Roman" w:eastAsia="Batang" w:hAnsi="Times New Roman" w:cs="Batang"/>
                <w:bCs/>
                <w:color w:val="auto"/>
                <w:szCs w:val="22"/>
              </w:rPr>
              <w:t>2. «Лабораторное занятие 3 «Исследование разветвленной цепи переменного тока».</w:t>
            </w:r>
          </w:p>
        </w:tc>
      </w:tr>
      <w:tr w:rsidR="0055128D" w:rsidRPr="0055128D" w14:paraId="7F4842F1" w14:textId="77777777" w:rsidTr="0055128D">
        <w:trPr>
          <w:trHeight w:val="487"/>
        </w:trPr>
        <w:tc>
          <w:tcPr>
            <w:tcW w:w="1325" w:type="pct"/>
            <w:vMerge/>
            <w:tcBorders>
              <w:right w:val="single" w:sz="4" w:space="0" w:color="auto"/>
            </w:tcBorders>
          </w:tcPr>
          <w:p w14:paraId="456BE333" w14:textId="77777777" w:rsidR="0055128D" w:rsidRPr="0055128D" w:rsidRDefault="0055128D" w:rsidP="0055128D">
            <w:pPr>
              <w:spacing w:after="200" w:line="276" w:lineRule="auto"/>
              <w:rPr>
                <w:rFonts w:ascii="Times New Roman" w:eastAsia="Batang" w:hAnsi="Times New Roman"/>
                <w:b/>
                <w:bCs/>
                <w:color w:val="auto"/>
                <w:szCs w:val="22"/>
              </w:rPr>
            </w:pPr>
          </w:p>
        </w:tc>
        <w:tc>
          <w:tcPr>
            <w:tcW w:w="3675" w:type="pct"/>
            <w:tcBorders>
              <w:top w:val="single" w:sz="4" w:space="0" w:color="auto"/>
              <w:left w:val="single" w:sz="4" w:space="0" w:color="auto"/>
              <w:right w:val="single" w:sz="4" w:space="0" w:color="auto"/>
            </w:tcBorders>
          </w:tcPr>
          <w:p w14:paraId="5A7A80D6" w14:textId="77777777" w:rsidR="00233C18" w:rsidRPr="009869CA" w:rsidRDefault="00233C18" w:rsidP="00233C18">
            <w:pPr>
              <w:rPr>
                <w:rFonts w:ascii="Times New Roman" w:hAnsi="Times New Roman"/>
                <w:b/>
                <w:bCs/>
                <w:color w:val="auto"/>
                <w:szCs w:val="22"/>
              </w:rPr>
            </w:pPr>
            <w:r w:rsidRPr="009869CA">
              <w:rPr>
                <w:rFonts w:ascii="Times New Roman" w:hAnsi="Times New Roman"/>
                <w:b/>
                <w:bCs/>
                <w:color w:val="auto"/>
                <w:szCs w:val="22"/>
              </w:rPr>
              <w:t>В том числе самостоятельная работа обучающихся</w:t>
            </w:r>
          </w:p>
          <w:p w14:paraId="56F7E63B" w14:textId="28AD7B51" w:rsidR="0055128D" w:rsidRPr="0055128D" w:rsidRDefault="00233C18" w:rsidP="00233C18">
            <w:pPr>
              <w:spacing w:after="200" w:line="276" w:lineRule="auto"/>
              <w:rPr>
                <w:rFonts w:ascii="Times New Roman" w:eastAsia="Batang" w:hAnsi="Times New Roman"/>
                <w:b/>
                <w:bCs/>
                <w:color w:val="auto"/>
                <w:szCs w:val="22"/>
              </w:rPr>
            </w:pPr>
            <w:r w:rsidRPr="009869CA">
              <w:rPr>
                <w:rFonts w:ascii="Times New Roman" w:hAnsi="Times New Roman"/>
                <w:bCs/>
                <w:i/>
                <w:color w:val="auto"/>
                <w:sz w:val="20"/>
                <w:szCs w:val="22"/>
              </w:rPr>
              <w:t>Необходимость и тематика определяются образовательной организацией</w:t>
            </w:r>
          </w:p>
        </w:tc>
      </w:tr>
      <w:tr w:rsidR="0055128D" w:rsidRPr="0055128D" w14:paraId="6A94C3D1" w14:textId="77777777" w:rsidTr="0055128D">
        <w:trPr>
          <w:trHeight w:val="373"/>
        </w:trPr>
        <w:tc>
          <w:tcPr>
            <w:tcW w:w="1325" w:type="pct"/>
            <w:vMerge w:val="restart"/>
            <w:tcBorders>
              <w:right w:val="single" w:sz="4" w:space="0" w:color="auto"/>
            </w:tcBorders>
          </w:tcPr>
          <w:p w14:paraId="123D0BC5" w14:textId="77777777" w:rsidR="0055128D" w:rsidRPr="0055128D" w:rsidRDefault="0055128D" w:rsidP="0055128D">
            <w:pPr>
              <w:spacing w:line="276" w:lineRule="auto"/>
              <w:rPr>
                <w:rFonts w:ascii="Times New Roman" w:eastAsia="Batang" w:hAnsi="Times New Roman"/>
                <w:b/>
                <w:bCs/>
                <w:color w:val="auto"/>
                <w:szCs w:val="22"/>
              </w:rPr>
            </w:pPr>
            <w:r w:rsidRPr="0055128D">
              <w:rPr>
                <w:rFonts w:ascii="Times New Roman" w:eastAsia="Batang" w:hAnsi="Times New Roman"/>
                <w:b/>
                <w:bCs/>
                <w:color w:val="auto"/>
                <w:szCs w:val="22"/>
              </w:rPr>
              <w:t>Тема 1.4.</w:t>
            </w:r>
          </w:p>
          <w:p w14:paraId="4AF92D8D" w14:textId="77777777" w:rsidR="0055128D" w:rsidRPr="0055128D" w:rsidRDefault="0055128D" w:rsidP="0055128D">
            <w:pPr>
              <w:spacing w:after="200" w:line="276" w:lineRule="auto"/>
              <w:rPr>
                <w:rFonts w:ascii="Times New Roman" w:eastAsia="Batang" w:hAnsi="Times New Roman"/>
                <w:b/>
                <w:bCs/>
                <w:color w:val="auto"/>
                <w:szCs w:val="22"/>
              </w:rPr>
            </w:pPr>
            <w:r w:rsidRPr="0055128D">
              <w:rPr>
                <w:rFonts w:ascii="Times New Roman" w:eastAsia="Batang" w:hAnsi="Times New Roman"/>
                <w:b/>
                <w:bCs/>
                <w:color w:val="auto"/>
                <w:szCs w:val="22"/>
              </w:rPr>
              <w:lastRenderedPageBreak/>
              <w:t>Трехфазные системы и основы электрических измерений</w:t>
            </w:r>
          </w:p>
        </w:tc>
        <w:tc>
          <w:tcPr>
            <w:tcW w:w="3675" w:type="pct"/>
            <w:tcBorders>
              <w:left w:val="single" w:sz="4" w:space="0" w:color="auto"/>
              <w:right w:val="single" w:sz="4" w:space="0" w:color="auto"/>
            </w:tcBorders>
          </w:tcPr>
          <w:p w14:paraId="545561C6" w14:textId="77777777" w:rsidR="0055128D" w:rsidRPr="0055128D" w:rsidRDefault="0055128D" w:rsidP="0055128D">
            <w:pPr>
              <w:spacing w:after="200" w:line="276" w:lineRule="auto"/>
              <w:rPr>
                <w:rFonts w:ascii="Times New Roman" w:eastAsia="Batang" w:hAnsi="Times New Roman" w:cs="Batang"/>
                <w:bCs/>
                <w:color w:val="auto"/>
                <w:szCs w:val="22"/>
              </w:rPr>
            </w:pPr>
            <w:r w:rsidRPr="0055128D">
              <w:rPr>
                <w:rFonts w:ascii="Times New Roman" w:eastAsia="Batang" w:hAnsi="Times New Roman"/>
                <w:b/>
                <w:bCs/>
                <w:color w:val="auto"/>
                <w:szCs w:val="22"/>
              </w:rPr>
              <w:lastRenderedPageBreak/>
              <w:t>Содержание</w:t>
            </w:r>
          </w:p>
        </w:tc>
      </w:tr>
      <w:tr w:rsidR="0055128D" w:rsidRPr="0055128D" w14:paraId="15CA544A" w14:textId="77777777" w:rsidTr="0055128D">
        <w:trPr>
          <w:trHeight w:val="274"/>
        </w:trPr>
        <w:tc>
          <w:tcPr>
            <w:tcW w:w="1325" w:type="pct"/>
            <w:vMerge/>
            <w:tcBorders>
              <w:right w:val="single" w:sz="4" w:space="0" w:color="auto"/>
            </w:tcBorders>
          </w:tcPr>
          <w:p w14:paraId="68290F6D" w14:textId="77777777" w:rsidR="0055128D" w:rsidRPr="0055128D" w:rsidRDefault="0055128D" w:rsidP="0055128D">
            <w:pPr>
              <w:spacing w:after="200" w:line="276" w:lineRule="auto"/>
              <w:rPr>
                <w:rFonts w:ascii="Times New Roman" w:eastAsia="Batang" w:hAnsi="Times New Roman"/>
                <w:b/>
                <w:bCs/>
                <w:color w:val="auto"/>
                <w:szCs w:val="22"/>
              </w:rPr>
            </w:pPr>
          </w:p>
        </w:tc>
        <w:tc>
          <w:tcPr>
            <w:tcW w:w="3675" w:type="pct"/>
            <w:tcBorders>
              <w:left w:val="single" w:sz="4" w:space="0" w:color="auto"/>
              <w:right w:val="single" w:sz="4" w:space="0" w:color="auto"/>
            </w:tcBorders>
          </w:tcPr>
          <w:p w14:paraId="0A41B506" w14:textId="77777777" w:rsidR="0055128D" w:rsidRPr="0055128D" w:rsidRDefault="0055128D" w:rsidP="0055128D">
            <w:pPr>
              <w:spacing w:line="276" w:lineRule="auto"/>
              <w:rPr>
                <w:rFonts w:ascii="Times New Roman" w:eastAsia="Batang" w:hAnsi="Times New Roman" w:cs="Batang"/>
                <w:bCs/>
                <w:color w:val="auto"/>
                <w:szCs w:val="22"/>
              </w:rPr>
            </w:pPr>
            <w:r w:rsidRPr="0055128D">
              <w:rPr>
                <w:rFonts w:ascii="Times New Roman" w:eastAsia="Batang" w:hAnsi="Times New Roman" w:cs="Batang"/>
                <w:bCs/>
                <w:color w:val="auto"/>
                <w:szCs w:val="22"/>
              </w:rPr>
              <w:t xml:space="preserve">1.Трехфазная система. Принцип получения трехфазной симметричной системы ЭДС. Преимущества трехфазной системы перед однофазной. </w:t>
            </w:r>
            <w:r w:rsidRPr="0055128D">
              <w:rPr>
                <w:rFonts w:ascii="Times New Roman" w:eastAsia="Batang" w:hAnsi="Times New Roman" w:cs="Batang"/>
                <w:bCs/>
                <w:color w:val="auto"/>
                <w:szCs w:val="22"/>
              </w:rPr>
              <w:lastRenderedPageBreak/>
              <w:t>Основные понятия и определения. Соединение «звездой» и «треугольником». Фазные и линейные токи и напряжения. Основы электрических измерений. Виды измерений.</w:t>
            </w:r>
          </w:p>
        </w:tc>
      </w:tr>
      <w:tr w:rsidR="0055128D" w:rsidRPr="0055128D" w14:paraId="5A159FA5" w14:textId="77777777" w:rsidTr="00233C18">
        <w:trPr>
          <w:trHeight w:val="414"/>
        </w:trPr>
        <w:tc>
          <w:tcPr>
            <w:tcW w:w="1325" w:type="pct"/>
            <w:vMerge/>
            <w:tcBorders>
              <w:right w:val="single" w:sz="4" w:space="0" w:color="auto"/>
            </w:tcBorders>
          </w:tcPr>
          <w:p w14:paraId="0E105BB3" w14:textId="77777777" w:rsidR="0055128D" w:rsidRPr="0055128D" w:rsidRDefault="0055128D" w:rsidP="0055128D">
            <w:pPr>
              <w:spacing w:after="200" w:line="276" w:lineRule="auto"/>
              <w:rPr>
                <w:rFonts w:ascii="Times New Roman" w:eastAsia="Batang" w:hAnsi="Times New Roman"/>
                <w:b/>
                <w:bCs/>
                <w:color w:val="auto"/>
                <w:szCs w:val="22"/>
              </w:rPr>
            </w:pPr>
          </w:p>
        </w:tc>
        <w:tc>
          <w:tcPr>
            <w:tcW w:w="3675" w:type="pct"/>
            <w:tcBorders>
              <w:left w:val="single" w:sz="4" w:space="0" w:color="auto"/>
              <w:right w:val="single" w:sz="4" w:space="0" w:color="auto"/>
            </w:tcBorders>
          </w:tcPr>
          <w:p w14:paraId="249A9A13" w14:textId="77777777" w:rsidR="0055128D" w:rsidRPr="0055128D" w:rsidRDefault="0055128D" w:rsidP="0055128D">
            <w:pPr>
              <w:spacing w:after="200" w:line="276" w:lineRule="auto"/>
              <w:rPr>
                <w:rFonts w:ascii="Times New Roman" w:eastAsia="Batang" w:hAnsi="Times New Roman" w:cs="Batang"/>
                <w:bCs/>
                <w:color w:val="auto"/>
                <w:szCs w:val="22"/>
              </w:rPr>
            </w:pPr>
            <w:r w:rsidRPr="0055128D">
              <w:rPr>
                <w:rFonts w:ascii="Times New Roman" w:eastAsia="Batang" w:hAnsi="Times New Roman" w:cs="Batang"/>
                <w:b/>
                <w:bCs/>
                <w:color w:val="auto"/>
                <w:szCs w:val="22"/>
              </w:rPr>
              <w:t>В том числе практических занятий и лабораторных работ и лабораторных работ</w:t>
            </w:r>
          </w:p>
        </w:tc>
      </w:tr>
      <w:tr w:rsidR="0055128D" w:rsidRPr="0055128D" w14:paraId="51A29586" w14:textId="77777777" w:rsidTr="0055128D">
        <w:trPr>
          <w:trHeight w:val="872"/>
        </w:trPr>
        <w:tc>
          <w:tcPr>
            <w:tcW w:w="1325" w:type="pct"/>
            <w:vMerge/>
            <w:tcBorders>
              <w:right w:val="single" w:sz="4" w:space="0" w:color="auto"/>
            </w:tcBorders>
          </w:tcPr>
          <w:p w14:paraId="0A9A677E" w14:textId="77777777" w:rsidR="0055128D" w:rsidRPr="0055128D" w:rsidRDefault="0055128D" w:rsidP="0055128D">
            <w:pPr>
              <w:spacing w:after="200" w:line="276" w:lineRule="auto"/>
              <w:rPr>
                <w:rFonts w:ascii="Times New Roman" w:eastAsia="Batang" w:hAnsi="Times New Roman"/>
                <w:b/>
                <w:bCs/>
                <w:color w:val="auto"/>
                <w:szCs w:val="22"/>
              </w:rPr>
            </w:pPr>
          </w:p>
        </w:tc>
        <w:tc>
          <w:tcPr>
            <w:tcW w:w="3675" w:type="pct"/>
            <w:tcBorders>
              <w:left w:val="single" w:sz="4" w:space="0" w:color="auto"/>
              <w:right w:val="single" w:sz="4" w:space="0" w:color="auto"/>
            </w:tcBorders>
          </w:tcPr>
          <w:p w14:paraId="60810B7D" w14:textId="77777777" w:rsidR="0055128D" w:rsidRPr="0055128D" w:rsidRDefault="0055128D" w:rsidP="0055128D">
            <w:pPr>
              <w:spacing w:line="276" w:lineRule="auto"/>
              <w:rPr>
                <w:rFonts w:ascii="Times New Roman" w:eastAsia="Batang" w:hAnsi="Times New Roman" w:cs="Batang"/>
                <w:b/>
                <w:bCs/>
                <w:color w:val="auto"/>
                <w:szCs w:val="22"/>
              </w:rPr>
            </w:pPr>
            <w:r w:rsidRPr="0055128D">
              <w:rPr>
                <w:rFonts w:ascii="Times New Roman" w:eastAsia="Batang" w:hAnsi="Times New Roman" w:cs="Batang"/>
                <w:bCs/>
                <w:color w:val="auto"/>
                <w:szCs w:val="22"/>
              </w:rPr>
              <w:t>1. «Лабораторное занятие 4 «Исследование трехфазной цепи при соединении потребителей «звездой» при симметричной и несимметричной нагрузке».</w:t>
            </w:r>
          </w:p>
        </w:tc>
      </w:tr>
      <w:tr w:rsidR="0055128D" w:rsidRPr="0055128D" w14:paraId="5AFD744C" w14:textId="77777777" w:rsidTr="0055128D">
        <w:trPr>
          <w:trHeight w:val="637"/>
        </w:trPr>
        <w:tc>
          <w:tcPr>
            <w:tcW w:w="1325" w:type="pct"/>
            <w:vMerge/>
            <w:tcBorders>
              <w:right w:val="single" w:sz="4" w:space="0" w:color="auto"/>
            </w:tcBorders>
          </w:tcPr>
          <w:p w14:paraId="654F0AB9" w14:textId="77777777" w:rsidR="0055128D" w:rsidRPr="0055128D" w:rsidRDefault="0055128D" w:rsidP="0055128D">
            <w:pPr>
              <w:spacing w:after="200" w:line="276" w:lineRule="auto"/>
              <w:rPr>
                <w:rFonts w:ascii="Times New Roman" w:eastAsia="Batang" w:hAnsi="Times New Roman"/>
                <w:b/>
                <w:bCs/>
                <w:color w:val="auto"/>
                <w:szCs w:val="22"/>
              </w:rPr>
            </w:pPr>
          </w:p>
        </w:tc>
        <w:tc>
          <w:tcPr>
            <w:tcW w:w="3675" w:type="pct"/>
            <w:tcBorders>
              <w:left w:val="single" w:sz="4" w:space="0" w:color="auto"/>
              <w:right w:val="single" w:sz="4" w:space="0" w:color="auto"/>
            </w:tcBorders>
          </w:tcPr>
          <w:p w14:paraId="245B3B44" w14:textId="77777777" w:rsidR="0055128D" w:rsidRPr="0055128D" w:rsidRDefault="0055128D" w:rsidP="0055128D">
            <w:pPr>
              <w:spacing w:after="200" w:line="276" w:lineRule="auto"/>
              <w:rPr>
                <w:rFonts w:ascii="Times New Roman" w:eastAsia="Batang" w:hAnsi="Times New Roman" w:cs="Batang"/>
                <w:bCs/>
                <w:color w:val="auto"/>
                <w:szCs w:val="22"/>
              </w:rPr>
            </w:pPr>
            <w:r w:rsidRPr="0055128D">
              <w:rPr>
                <w:rFonts w:ascii="Times New Roman" w:eastAsia="Batang" w:hAnsi="Times New Roman" w:cs="Batang"/>
                <w:bCs/>
                <w:color w:val="auto"/>
                <w:szCs w:val="22"/>
              </w:rPr>
              <w:t>2. «Лабораторное занятие 5 «Поверка однофазного счетчика индукционной системы».</w:t>
            </w:r>
          </w:p>
        </w:tc>
      </w:tr>
      <w:tr w:rsidR="0055128D" w:rsidRPr="0055128D" w14:paraId="6EC8451E" w14:textId="77777777" w:rsidTr="0055128D">
        <w:trPr>
          <w:trHeight w:val="337"/>
        </w:trPr>
        <w:tc>
          <w:tcPr>
            <w:tcW w:w="1325" w:type="pct"/>
            <w:vMerge/>
            <w:tcBorders>
              <w:right w:val="single" w:sz="4" w:space="0" w:color="auto"/>
            </w:tcBorders>
          </w:tcPr>
          <w:p w14:paraId="48636438" w14:textId="77777777" w:rsidR="0055128D" w:rsidRPr="0055128D" w:rsidRDefault="0055128D" w:rsidP="0055128D">
            <w:pPr>
              <w:spacing w:after="200" w:line="276" w:lineRule="auto"/>
              <w:rPr>
                <w:rFonts w:ascii="Times New Roman" w:eastAsia="Batang" w:hAnsi="Times New Roman"/>
                <w:b/>
                <w:bCs/>
                <w:color w:val="auto"/>
                <w:szCs w:val="22"/>
              </w:rPr>
            </w:pPr>
          </w:p>
        </w:tc>
        <w:tc>
          <w:tcPr>
            <w:tcW w:w="3675" w:type="pct"/>
            <w:tcBorders>
              <w:left w:val="single" w:sz="4" w:space="0" w:color="auto"/>
              <w:right w:val="single" w:sz="4" w:space="0" w:color="auto"/>
            </w:tcBorders>
          </w:tcPr>
          <w:p w14:paraId="09676026" w14:textId="77777777" w:rsidR="00233C18" w:rsidRPr="009869CA" w:rsidRDefault="00233C18" w:rsidP="00233C18">
            <w:pPr>
              <w:rPr>
                <w:rFonts w:ascii="Times New Roman" w:hAnsi="Times New Roman"/>
                <w:b/>
                <w:bCs/>
                <w:color w:val="auto"/>
                <w:szCs w:val="22"/>
              </w:rPr>
            </w:pPr>
            <w:r w:rsidRPr="009869CA">
              <w:rPr>
                <w:rFonts w:ascii="Times New Roman" w:hAnsi="Times New Roman"/>
                <w:b/>
                <w:bCs/>
                <w:color w:val="auto"/>
                <w:szCs w:val="22"/>
              </w:rPr>
              <w:t>В том числе самостоятельная работа обучающихся</w:t>
            </w:r>
          </w:p>
          <w:p w14:paraId="2808A5AA" w14:textId="5DE03B63" w:rsidR="0055128D" w:rsidRPr="0055128D" w:rsidRDefault="00233C18" w:rsidP="00233C18">
            <w:pPr>
              <w:spacing w:after="200" w:line="276" w:lineRule="auto"/>
              <w:rPr>
                <w:rFonts w:ascii="Times New Roman" w:eastAsia="Batang" w:hAnsi="Times New Roman"/>
                <w:b/>
                <w:bCs/>
                <w:color w:val="auto"/>
                <w:szCs w:val="22"/>
              </w:rPr>
            </w:pPr>
            <w:r w:rsidRPr="009869CA">
              <w:rPr>
                <w:rFonts w:ascii="Times New Roman" w:hAnsi="Times New Roman"/>
                <w:bCs/>
                <w:i/>
                <w:color w:val="auto"/>
                <w:sz w:val="20"/>
                <w:szCs w:val="22"/>
              </w:rPr>
              <w:t>Необходимость и тематика определяются образовательной организацией</w:t>
            </w:r>
          </w:p>
        </w:tc>
      </w:tr>
      <w:tr w:rsidR="0055128D" w:rsidRPr="0055128D" w14:paraId="5ACB4350" w14:textId="77777777" w:rsidTr="0055128D">
        <w:trPr>
          <w:trHeight w:val="273"/>
        </w:trPr>
        <w:tc>
          <w:tcPr>
            <w:tcW w:w="5000" w:type="pct"/>
            <w:gridSpan w:val="2"/>
            <w:tcBorders>
              <w:right w:val="single" w:sz="4" w:space="0" w:color="auto"/>
            </w:tcBorders>
          </w:tcPr>
          <w:p w14:paraId="1410925A" w14:textId="07C6328C" w:rsidR="0055128D" w:rsidRPr="0055128D" w:rsidRDefault="0055128D" w:rsidP="0055128D">
            <w:pPr>
              <w:spacing w:after="200" w:line="276" w:lineRule="auto"/>
              <w:rPr>
                <w:rFonts w:ascii="Times New Roman" w:eastAsia="Batang" w:hAnsi="Times New Roman" w:cs="Batang"/>
                <w:bCs/>
                <w:color w:val="auto"/>
                <w:szCs w:val="22"/>
              </w:rPr>
            </w:pPr>
            <w:r w:rsidRPr="0055128D">
              <w:rPr>
                <w:rFonts w:ascii="Times New Roman" w:eastAsia="Batang" w:hAnsi="Times New Roman" w:cs="Batang"/>
                <w:b/>
                <w:bCs/>
                <w:color w:val="auto"/>
                <w:szCs w:val="22"/>
              </w:rPr>
              <w:t>Раздел 2. Электрические машины и трансформаторы</w:t>
            </w:r>
            <w:r w:rsidR="007A2CE2">
              <w:rPr>
                <w:rFonts w:ascii="Times New Roman" w:eastAsia="Batang" w:hAnsi="Times New Roman" w:cs="Batang"/>
                <w:b/>
                <w:bCs/>
                <w:color w:val="auto"/>
                <w:szCs w:val="22"/>
              </w:rPr>
              <w:t xml:space="preserve"> (22)</w:t>
            </w:r>
          </w:p>
        </w:tc>
      </w:tr>
      <w:tr w:rsidR="0055128D" w:rsidRPr="0055128D" w14:paraId="28CD23CA" w14:textId="77777777" w:rsidTr="0055128D">
        <w:trPr>
          <w:trHeight w:val="451"/>
        </w:trPr>
        <w:tc>
          <w:tcPr>
            <w:tcW w:w="1325" w:type="pct"/>
            <w:vMerge w:val="restart"/>
            <w:tcBorders>
              <w:right w:val="single" w:sz="4" w:space="0" w:color="auto"/>
            </w:tcBorders>
          </w:tcPr>
          <w:p w14:paraId="42E22BE1" w14:textId="77777777" w:rsidR="0055128D" w:rsidRPr="0055128D" w:rsidRDefault="0055128D" w:rsidP="0055128D">
            <w:pPr>
              <w:spacing w:line="276" w:lineRule="auto"/>
              <w:rPr>
                <w:rFonts w:ascii="Times New Roman" w:eastAsia="Batang" w:hAnsi="Times New Roman" w:cs="Batang"/>
                <w:b/>
                <w:bCs/>
                <w:color w:val="auto"/>
                <w:szCs w:val="22"/>
              </w:rPr>
            </w:pPr>
            <w:r w:rsidRPr="0055128D">
              <w:rPr>
                <w:rFonts w:ascii="Times New Roman" w:eastAsia="Batang" w:hAnsi="Times New Roman" w:cs="Batang"/>
                <w:b/>
                <w:bCs/>
                <w:color w:val="auto"/>
                <w:szCs w:val="22"/>
              </w:rPr>
              <w:t>Тема 2.1.</w:t>
            </w:r>
          </w:p>
          <w:p w14:paraId="79BA2C14" w14:textId="77777777" w:rsidR="0055128D" w:rsidRPr="0055128D" w:rsidRDefault="0055128D" w:rsidP="0055128D">
            <w:pPr>
              <w:spacing w:after="200" w:line="276" w:lineRule="auto"/>
              <w:rPr>
                <w:rFonts w:ascii="Times New Roman" w:eastAsia="Batang" w:hAnsi="Times New Roman" w:cs="Batang"/>
                <w:b/>
                <w:bCs/>
                <w:color w:val="auto"/>
                <w:szCs w:val="22"/>
              </w:rPr>
            </w:pPr>
            <w:r w:rsidRPr="0055128D">
              <w:rPr>
                <w:rFonts w:ascii="Times New Roman" w:eastAsia="Batang" w:hAnsi="Times New Roman" w:cs="Batang"/>
                <w:b/>
                <w:bCs/>
                <w:color w:val="auto"/>
                <w:szCs w:val="22"/>
              </w:rPr>
              <w:t>Электрические машины и трансформаторы. Основы электробезопасности. Электроснабжение строительных площадок</w:t>
            </w:r>
          </w:p>
        </w:tc>
        <w:tc>
          <w:tcPr>
            <w:tcW w:w="3675" w:type="pct"/>
            <w:tcBorders>
              <w:bottom w:val="single" w:sz="4" w:space="0" w:color="auto"/>
              <w:right w:val="single" w:sz="4" w:space="0" w:color="auto"/>
            </w:tcBorders>
          </w:tcPr>
          <w:p w14:paraId="7639F732" w14:textId="77777777" w:rsidR="0055128D" w:rsidRPr="0055128D" w:rsidRDefault="0055128D" w:rsidP="0055128D">
            <w:pPr>
              <w:spacing w:after="200" w:line="276" w:lineRule="auto"/>
              <w:rPr>
                <w:rFonts w:ascii="Times New Roman" w:eastAsia="Batang" w:hAnsi="Times New Roman" w:cs="Batang"/>
                <w:b/>
                <w:bCs/>
                <w:color w:val="auto"/>
                <w:szCs w:val="22"/>
              </w:rPr>
            </w:pPr>
            <w:r w:rsidRPr="0055128D">
              <w:rPr>
                <w:rFonts w:ascii="Times New Roman" w:eastAsia="Batang" w:hAnsi="Times New Roman"/>
                <w:b/>
                <w:bCs/>
                <w:color w:val="auto"/>
                <w:szCs w:val="22"/>
              </w:rPr>
              <w:t>Содержание</w:t>
            </w:r>
          </w:p>
        </w:tc>
      </w:tr>
      <w:tr w:rsidR="0055128D" w:rsidRPr="0055128D" w14:paraId="5FE6F9EE" w14:textId="77777777" w:rsidTr="0055128D">
        <w:trPr>
          <w:trHeight w:val="1260"/>
        </w:trPr>
        <w:tc>
          <w:tcPr>
            <w:tcW w:w="1325" w:type="pct"/>
            <w:vMerge/>
            <w:tcBorders>
              <w:right w:val="single" w:sz="4" w:space="0" w:color="auto"/>
            </w:tcBorders>
          </w:tcPr>
          <w:p w14:paraId="60E2C224" w14:textId="77777777" w:rsidR="0055128D" w:rsidRPr="0055128D" w:rsidRDefault="0055128D" w:rsidP="0055128D">
            <w:pPr>
              <w:spacing w:after="200" w:line="276" w:lineRule="auto"/>
              <w:rPr>
                <w:rFonts w:ascii="Times New Roman" w:eastAsia="Batang" w:hAnsi="Times New Roman" w:cs="Batang"/>
                <w:b/>
                <w:bCs/>
                <w:color w:val="auto"/>
                <w:szCs w:val="22"/>
              </w:rPr>
            </w:pPr>
          </w:p>
        </w:tc>
        <w:tc>
          <w:tcPr>
            <w:tcW w:w="3675" w:type="pct"/>
            <w:tcBorders>
              <w:bottom w:val="single" w:sz="4" w:space="0" w:color="auto"/>
              <w:right w:val="single" w:sz="4" w:space="0" w:color="auto"/>
            </w:tcBorders>
          </w:tcPr>
          <w:p w14:paraId="763EBD09" w14:textId="77777777" w:rsidR="0055128D" w:rsidRPr="0055128D" w:rsidRDefault="0055128D" w:rsidP="0055128D">
            <w:pPr>
              <w:spacing w:after="200" w:line="276" w:lineRule="auto"/>
              <w:jc w:val="both"/>
              <w:rPr>
                <w:rFonts w:ascii="Times New Roman" w:eastAsia="Batang" w:hAnsi="Times New Roman"/>
                <w:bCs/>
                <w:color w:val="auto"/>
                <w:szCs w:val="22"/>
              </w:rPr>
            </w:pPr>
            <w:r w:rsidRPr="0055128D">
              <w:rPr>
                <w:rFonts w:ascii="Times New Roman" w:eastAsia="Batang" w:hAnsi="Times New Roman"/>
                <w:bCs/>
                <w:color w:val="auto"/>
                <w:szCs w:val="22"/>
              </w:rPr>
              <w:t xml:space="preserve">1.Классификация и назначение, область применения электрических машин. Устройство, принцип действия однофазных и трехфазных трансформаторов. Устройство и принцип действия электрических машин постоянного тока. Схемы включения, характеристики  и область применения генераторов и двигателей постоянного тока. Устройство, принцип действия, область применения и основные характеристики асинхронных и синхронных двигателей. Электроснабжение предприятий и строительных площадок. Основы электробезопасности на строительной площадке. </w:t>
            </w:r>
          </w:p>
        </w:tc>
      </w:tr>
      <w:tr w:rsidR="0055128D" w:rsidRPr="0055128D" w14:paraId="5BA482BD" w14:textId="77777777" w:rsidTr="0055128D">
        <w:trPr>
          <w:trHeight w:val="638"/>
        </w:trPr>
        <w:tc>
          <w:tcPr>
            <w:tcW w:w="1325" w:type="pct"/>
            <w:vMerge/>
            <w:tcBorders>
              <w:right w:val="single" w:sz="4" w:space="0" w:color="auto"/>
            </w:tcBorders>
          </w:tcPr>
          <w:p w14:paraId="3B0EFC73" w14:textId="77777777" w:rsidR="0055128D" w:rsidRPr="0055128D" w:rsidRDefault="0055128D" w:rsidP="0055128D">
            <w:pPr>
              <w:spacing w:after="200" w:line="276" w:lineRule="auto"/>
              <w:rPr>
                <w:rFonts w:ascii="Times New Roman" w:eastAsia="Batang" w:hAnsi="Times New Roman" w:cs="Batang"/>
                <w:b/>
                <w:bCs/>
                <w:color w:val="auto"/>
                <w:szCs w:val="22"/>
              </w:rPr>
            </w:pPr>
          </w:p>
        </w:tc>
        <w:tc>
          <w:tcPr>
            <w:tcW w:w="3675" w:type="pct"/>
            <w:tcBorders>
              <w:top w:val="single" w:sz="4" w:space="0" w:color="auto"/>
              <w:bottom w:val="single" w:sz="4" w:space="0" w:color="auto"/>
              <w:right w:val="single" w:sz="4" w:space="0" w:color="auto"/>
            </w:tcBorders>
          </w:tcPr>
          <w:p w14:paraId="48F78B36" w14:textId="77777777" w:rsidR="0055128D" w:rsidRPr="0055128D" w:rsidRDefault="0055128D" w:rsidP="0055128D">
            <w:pPr>
              <w:spacing w:after="200" w:line="276" w:lineRule="auto"/>
              <w:rPr>
                <w:rFonts w:ascii="Times New Roman" w:eastAsia="Batang" w:hAnsi="Times New Roman" w:cs="Batang"/>
                <w:b/>
                <w:bCs/>
                <w:color w:val="auto"/>
                <w:szCs w:val="22"/>
              </w:rPr>
            </w:pPr>
            <w:r w:rsidRPr="0055128D">
              <w:rPr>
                <w:rFonts w:ascii="Times New Roman" w:eastAsia="Batang" w:hAnsi="Times New Roman" w:cs="Batang"/>
                <w:b/>
                <w:bCs/>
                <w:color w:val="auto"/>
                <w:szCs w:val="22"/>
              </w:rPr>
              <w:t>В том числе практических занятий и лабораторных работ и лабораторных работ</w:t>
            </w:r>
          </w:p>
        </w:tc>
      </w:tr>
      <w:tr w:rsidR="0055128D" w:rsidRPr="0055128D" w14:paraId="696A475C" w14:textId="77777777" w:rsidTr="0055128D">
        <w:trPr>
          <w:trHeight w:val="390"/>
        </w:trPr>
        <w:tc>
          <w:tcPr>
            <w:tcW w:w="1325" w:type="pct"/>
            <w:vMerge/>
            <w:tcBorders>
              <w:right w:val="single" w:sz="4" w:space="0" w:color="auto"/>
            </w:tcBorders>
          </w:tcPr>
          <w:p w14:paraId="51386A9F" w14:textId="77777777" w:rsidR="0055128D" w:rsidRPr="0055128D" w:rsidRDefault="0055128D" w:rsidP="0055128D">
            <w:pPr>
              <w:spacing w:after="200" w:line="276" w:lineRule="auto"/>
              <w:rPr>
                <w:rFonts w:ascii="Times New Roman" w:eastAsia="Batang" w:hAnsi="Times New Roman" w:cs="Batang"/>
                <w:b/>
                <w:bCs/>
                <w:color w:val="auto"/>
                <w:szCs w:val="22"/>
              </w:rPr>
            </w:pPr>
          </w:p>
        </w:tc>
        <w:tc>
          <w:tcPr>
            <w:tcW w:w="3675" w:type="pct"/>
            <w:tcBorders>
              <w:top w:val="single" w:sz="4" w:space="0" w:color="auto"/>
              <w:right w:val="single" w:sz="4" w:space="0" w:color="auto"/>
            </w:tcBorders>
          </w:tcPr>
          <w:p w14:paraId="7C5F270E" w14:textId="77777777" w:rsidR="0055128D" w:rsidRPr="0055128D" w:rsidRDefault="0055128D" w:rsidP="0055128D">
            <w:pPr>
              <w:spacing w:after="200" w:line="276" w:lineRule="auto"/>
              <w:rPr>
                <w:rFonts w:ascii="Times New Roman" w:eastAsia="Batang" w:hAnsi="Times New Roman" w:cs="Batang"/>
                <w:bCs/>
                <w:color w:val="auto"/>
                <w:szCs w:val="22"/>
              </w:rPr>
            </w:pPr>
            <w:r w:rsidRPr="0055128D">
              <w:rPr>
                <w:rFonts w:ascii="Times New Roman" w:eastAsia="Batang" w:hAnsi="Times New Roman" w:cs="Batang"/>
                <w:bCs/>
                <w:color w:val="auto"/>
                <w:szCs w:val="22"/>
              </w:rPr>
              <w:t>1. «Лабораторное занятие 6 «Исследование работы однофазного трансформатора в различных режимах работы».</w:t>
            </w:r>
          </w:p>
        </w:tc>
      </w:tr>
      <w:tr w:rsidR="0055128D" w:rsidRPr="0055128D" w14:paraId="32D1395C" w14:textId="77777777" w:rsidTr="0055128D">
        <w:trPr>
          <w:trHeight w:val="881"/>
        </w:trPr>
        <w:tc>
          <w:tcPr>
            <w:tcW w:w="1325" w:type="pct"/>
            <w:vMerge/>
            <w:tcBorders>
              <w:right w:val="single" w:sz="4" w:space="0" w:color="auto"/>
            </w:tcBorders>
          </w:tcPr>
          <w:p w14:paraId="2D407741" w14:textId="77777777" w:rsidR="0055128D" w:rsidRPr="0055128D" w:rsidRDefault="0055128D" w:rsidP="0055128D">
            <w:pPr>
              <w:spacing w:after="200" w:line="276" w:lineRule="auto"/>
              <w:rPr>
                <w:rFonts w:ascii="Times New Roman" w:eastAsia="Batang" w:hAnsi="Times New Roman" w:cs="Batang"/>
                <w:b/>
                <w:bCs/>
                <w:color w:val="auto"/>
                <w:szCs w:val="22"/>
              </w:rPr>
            </w:pPr>
          </w:p>
        </w:tc>
        <w:tc>
          <w:tcPr>
            <w:tcW w:w="3675" w:type="pct"/>
            <w:tcBorders>
              <w:bottom w:val="single" w:sz="4" w:space="0" w:color="auto"/>
              <w:right w:val="single" w:sz="4" w:space="0" w:color="auto"/>
            </w:tcBorders>
          </w:tcPr>
          <w:p w14:paraId="1D2BC27F" w14:textId="77777777" w:rsidR="0055128D" w:rsidRPr="0055128D" w:rsidRDefault="0055128D" w:rsidP="0055128D">
            <w:pPr>
              <w:spacing w:after="200" w:line="276" w:lineRule="auto"/>
              <w:rPr>
                <w:rFonts w:ascii="Times New Roman" w:eastAsia="Batang" w:hAnsi="Times New Roman" w:cs="Batang"/>
                <w:bCs/>
                <w:color w:val="auto"/>
                <w:szCs w:val="22"/>
              </w:rPr>
            </w:pPr>
            <w:r w:rsidRPr="0055128D">
              <w:rPr>
                <w:rFonts w:ascii="Times New Roman" w:eastAsia="Batang" w:hAnsi="Times New Roman" w:cs="Batang"/>
                <w:bCs/>
                <w:color w:val="auto"/>
                <w:szCs w:val="22"/>
              </w:rPr>
              <w:t>2 «Лабораторное занятие 7 «Исследование генератора постоянного тока со смешанным возбуждением».</w:t>
            </w:r>
          </w:p>
        </w:tc>
      </w:tr>
      <w:tr w:rsidR="0055128D" w:rsidRPr="0055128D" w14:paraId="777499CD" w14:textId="77777777" w:rsidTr="0055128D">
        <w:trPr>
          <w:trHeight w:val="390"/>
        </w:trPr>
        <w:tc>
          <w:tcPr>
            <w:tcW w:w="1325" w:type="pct"/>
            <w:vMerge/>
            <w:tcBorders>
              <w:right w:val="single" w:sz="4" w:space="0" w:color="auto"/>
            </w:tcBorders>
          </w:tcPr>
          <w:p w14:paraId="1F92533E" w14:textId="77777777" w:rsidR="0055128D" w:rsidRPr="0055128D" w:rsidRDefault="0055128D" w:rsidP="0055128D">
            <w:pPr>
              <w:spacing w:after="200" w:line="276" w:lineRule="auto"/>
              <w:rPr>
                <w:rFonts w:ascii="Times New Roman" w:eastAsia="Batang" w:hAnsi="Times New Roman" w:cs="Batang"/>
                <w:b/>
                <w:bCs/>
                <w:color w:val="auto"/>
                <w:szCs w:val="22"/>
              </w:rPr>
            </w:pPr>
          </w:p>
        </w:tc>
        <w:tc>
          <w:tcPr>
            <w:tcW w:w="3675" w:type="pct"/>
            <w:tcBorders>
              <w:bottom w:val="single" w:sz="4" w:space="0" w:color="auto"/>
              <w:right w:val="single" w:sz="4" w:space="0" w:color="auto"/>
            </w:tcBorders>
          </w:tcPr>
          <w:p w14:paraId="4B903CAD" w14:textId="77777777" w:rsidR="0055128D" w:rsidRPr="0055128D" w:rsidRDefault="0055128D" w:rsidP="0055128D">
            <w:pPr>
              <w:spacing w:after="200" w:line="276" w:lineRule="auto"/>
              <w:rPr>
                <w:rFonts w:ascii="Times New Roman" w:eastAsia="Batang" w:hAnsi="Times New Roman" w:cs="Batang"/>
                <w:bCs/>
                <w:color w:val="auto"/>
                <w:szCs w:val="22"/>
              </w:rPr>
            </w:pPr>
            <w:r w:rsidRPr="0055128D">
              <w:rPr>
                <w:rFonts w:ascii="Times New Roman" w:eastAsia="Batang" w:hAnsi="Times New Roman" w:cs="Batang"/>
                <w:bCs/>
                <w:color w:val="auto"/>
                <w:szCs w:val="22"/>
              </w:rPr>
              <w:t>3 «Лабораторное занятие 8 «Исследование работы трехфазного асинхронного двигателя с короткозамкнутым ротором».</w:t>
            </w:r>
          </w:p>
        </w:tc>
      </w:tr>
      <w:tr w:rsidR="0055128D" w:rsidRPr="0055128D" w14:paraId="1E723C2C" w14:textId="77777777" w:rsidTr="0055128D">
        <w:trPr>
          <w:trHeight w:val="248"/>
        </w:trPr>
        <w:tc>
          <w:tcPr>
            <w:tcW w:w="1325" w:type="pct"/>
            <w:vMerge/>
            <w:tcBorders>
              <w:right w:val="single" w:sz="4" w:space="0" w:color="auto"/>
            </w:tcBorders>
          </w:tcPr>
          <w:p w14:paraId="4F3D4F53" w14:textId="77777777" w:rsidR="0055128D" w:rsidRPr="0055128D" w:rsidRDefault="0055128D" w:rsidP="0055128D">
            <w:pPr>
              <w:spacing w:after="200" w:line="276" w:lineRule="auto"/>
              <w:rPr>
                <w:rFonts w:ascii="Times New Roman" w:eastAsia="Batang" w:hAnsi="Times New Roman" w:cs="Batang"/>
                <w:b/>
                <w:bCs/>
                <w:color w:val="auto"/>
                <w:szCs w:val="22"/>
              </w:rPr>
            </w:pPr>
          </w:p>
        </w:tc>
        <w:tc>
          <w:tcPr>
            <w:tcW w:w="3675" w:type="pct"/>
            <w:tcBorders>
              <w:top w:val="single" w:sz="4" w:space="0" w:color="auto"/>
              <w:right w:val="single" w:sz="4" w:space="0" w:color="auto"/>
            </w:tcBorders>
          </w:tcPr>
          <w:p w14:paraId="7E18F4BF" w14:textId="77777777" w:rsidR="0055128D" w:rsidRPr="0055128D" w:rsidRDefault="0055128D" w:rsidP="0055128D">
            <w:pPr>
              <w:spacing w:after="200" w:line="276" w:lineRule="auto"/>
              <w:rPr>
                <w:rFonts w:ascii="Times New Roman" w:eastAsia="Batang" w:hAnsi="Times New Roman" w:cs="Batang"/>
                <w:bCs/>
                <w:color w:val="auto"/>
                <w:szCs w:val="22"/>
              </w:rPr>
            </w:pPr>
            <w:r w:rsidRPr="0055128D">
              <w:rPr>
                <w:rFonts w:ascii="Times New Roman" w:eastAsia="Batang" w:hAnsi="Times New Roman" w:cs="Batang"/>
                <w:bCs/>
                <w:color w:val="auto"/>
                <w:szCs w:val="22"/>
              </w:rPr>
              <w:t>4. «Лабораторное занятие 9 «Исследование сварочного трансформатора».</w:t>
            </w:r>
          </w:p>
        </w:tc>
      </w:tr>
      <w:tr w:rsidR="0055128D" w:rsidRPr="0055128D" w14:paraId="3628817A" w14:textId="77777777" w:rsidTr="0055128D">
        <w:trPr>
          <w:trHeight w:val="247"/>
        </w:trPr>
        <w:tc>
          <w:tcPr>
            <w:tcW w:w="1325" w:type="pct"/>
            <w:vMerge/>
            <w:tcBorders>
              <w:right w:val="single" w:sz="4" w:space="0" w:color="auto"/>
            </w:tcBorders>
          </w:tcPr>
          <w:p w14:paraId="1F7B3655" w14:textId="77777777" w:rsidR="0055128D" w:rsidRPr="0055128D" w:rsidRDefault="0055128D" w:rsidP="0055128D">
            <w:pPr>
              <w:spacing w:after="200" w:line="276" w:lineRule="auto"/>
              <w:rPr>
                <w:rFonts w:ascii="Times New Roman" w:eastAsia="Batang" w:hAnsi="Times New Roman" w:cs="Batang"/>
                <w:b/>
                <w:bCs/>
                <w:color w:val="auto"/>
                <w:szCs w:val="22"/>
              </w:rPr>
            </w:pPr>
          </w:p>
        </w:tc>
        <w:tc>
          <w:tcPr>
            <w:tcW w:w="3675" w:type="pct"/>
            <w:tcBorders>
              <w:right w:val="single" w:sz="4" w:space="0" w:color="auto"/>
            </w:tcBorders>
          </w:tcPr>
          <w:p w14:paraId="54E02641" w14:textId="77777777" w:rsidR="0055128D" w:rsidRPr="0055128D" w:rsidRDefault="0055128D" w:rsidP="0055128D">
            <w:pPr>
              <w:spacing w:after="200" w:line="276" w:lineRule="auto"/>
              <w:rPr>
                <w:rFonts w:ascii="Times New Roman" w:eastAsia="Batang" w:hAnsi="Times New Roman" w:cs="Batang"/>
                <w:bCs/>
                <w:color w:val="auto"/>
                <w:szCs w:val="22"/>
              </w:rPr>
            </w:pPr>
            <w:r w:rsidRPr="0055128D">
              <w:rPr>
                <w:rFonts w:ascii="Times New Roman" w:eastAsia="Batang" w:hAnsi="Times New Roman" w:cs="Batang"/>
                <w:bCs/>
                <w:color w:val="auto"/>
                <w:szCs w:val="22"/>
              </w:rPr>
              <w:t>5. «Лабораторное 10 «Определение потери напряжения и мощности в проводах линий электропередач».</w:t>
            </w:r>
          </w:p>
        </w:tc>
      </w:tr>
      <w:tr w:rsidR="0055128D" w:rsidRPr="0055128D" w14:paraId="545302B3" w14:textId="77777777" w:rsidTr="0055128D">
        <w:trPr>
          <w:trHeight w:val="247"/>
        </w:trPr>
        <w:tc>
          <w:tcPr>
            <w:tcW w:w="1325" w:type="pct"/>
            <w:vMerge/>
            <w:tcBorders>
              <w:right w:val="single" w:sz="4" w:space="0" w:color="auto"/>
            </w:tcBorders>
          </w:tcPr>
          <w:p w14:paraId="4AFBF472" w14:textId="77777777" w:rsidR="0055128D" w:rsidRPr="0055128D" w:rsidRDefault="0055128D" w:rsidP="0055128D">
            <w:pPr>
              <w:spacing w:after="200" w:line="276" w:lineRule="auto"/>
              <w:rPr>
                <w:rFonts w:ascii="Times New Roman" w:eastAsia="Batang" w:hAnsi="Times New Roman" w:cs="Batang"/>
                <w:b/>
                <w:bCs/>
                <w:color w:val="auto"/>
                <w:szCs w:val="22"/>
              </w:rPr>
            </w:pPr>
          </w:p>
        </w:tc>
        <w:tc>
          <w:tcPr>
            <w:tcW w:w="3675" w:type="pct"/>
            <w:tcBorders>
              <w:right w:val="single" w:sz="4" w:space="0" w:color="auto"/>
            </w:tcBorders>
          </w:tcPr>
          <w:p w14:paraId="50EBE0D5" w14:textId="77777777" w:rsidR="00233C18" w:rsidRPr="009869CA" w:rsidRDefault="00233C18" w:rsidP="00233C18">
            <w:pPr>
              <w:rPr>
                <w:rFonts w:ascii="Times New Roman" w:hAnsi="Times New Roman"/>
                <w:b/>
                <w:bCs/>
                <w:color w:val="auto"/>
                <w:szCs w:val="22"/>
              </w:rPr>
            </w:pPr>
            <w:r w:rsidRPr="009869CA">
              <w:rPr>
                <w:rFonts w:ascii="Times New Roman" w:hAnsi="Times New Roman"/>
                <w:b/>
                <w:bCs/>
                <w:color w:val="auto"/>
                <w:szCs w:val="22"/>
              </w:rPr>
              <w:t>В том числе самостоятельная работа обучающихся</w:t>
            </w:r>
          </w:p>
          <w:p w14:paraId="3EDD8C0F" w14:textId="041D2D3D" w:rsidR="0055128D" w:rsidRPr="0055128D" w:rsidRDefault="00233C18" w:rsidP="00233C18">
            <w:pPr>
              <w:spacing w:after="200" w:line="276" w:lineRule="auto"/>
              <w:rPr>
                <w:rFonts w:ascii="Times New Roman" w:eastAsia="Batang" w:hAnsi="Times New Roman"/>
                <w:b/>
                <w:bCs/>
                <w:color w:val="auto"/>
                <w:szCs w:val="22"/>
              </w:rPr>
            </w:pPr>
            <w:r w:rsidRPr="009869CA">
              <w:rPr>
                <w:rFonts w:ascii="Times New Roman" w:hAnsi="Times New Roman"/>
                <w:bCs/>
                <w:i/>
                <w:color w:val="auto"/>
                <w:sz w:val="20"/>
                <w:szCs w:val="22"/>
              </w:rPr>
              <w:t>Необходимость и тематика определяются образовательной организацией</w:t>
            </w:r>
          </w:p>
        </w:tc>
      </w:tr>
      <w:tr w:rsidR="0055128D" w:rsidRPr="0055128D" w14:paraId="5980D067" w14:textId="77777777" w:rsidTr="0055128D">
        <w:trPr>
          <w:trHeight w:val="247"/>
        </w:trPr>
        <w:tc>
          <w:tcPr>
            <w:tcW w:w="5000" w:type="pct"/>
            <w:gridSpan w:val="2"/>
            <w:tcBorders>
              <w:right w:val="single" w:sz="4" w:space="0" w:color="auto"/>
            </w:tcBorders>
          </w:tcPr>
          <w:p w14:paraId="0F9B7269" w14:textId="0DAE5C19" w:rsidR="0055128D" w:rsidRPr="0055128D" w:rsidRDefault="0055128D" w:rsidP="0055128D">
            <w:pPr>
              <w:spacing w:after="200" w:line="276" w:lineRule="auto"/>
              <w:rPr>
                <w:rFonts w:ascii="Times New Roman" w:eastAsia="Batang" w:hAnsi="Times New Roman" w:cs="Batang"/>
                <w:bCs/>
                <w:color w:val="auto"/>
                <w:szCs w:val="22"/>
              </w:rPr>
            </w:pPr>
            <w:r w:rsidRPr="0055128D">
              <w:rPr>
                <w:rFonts w:ascii="Times New Roman" w:eastAsia="Batang" w:hAnsi="Times New Roman" w:cs="Batang"/>
                <w:b/>
                <w:bCs/>
                <w:color w:val="auto"/>
                <w:szCs w:val="22"/>
              </w:rPr>
              <w:t xml:space="preserve">Раздел 3. Основы </w:t>
            </w:r>
            <w:r w:rsidR="007A2CE2" w:rsidRPr="0055128D">
              <w:rPr>
                <w:rFonts w:ascii="Times New Roman" w:eastAsia="Batang" w:hAnsi="Times New Roman" w:cs="Batang"/>
                <w:b/>
                <w:bCs/>
                <w:color w:val="auto"/>
                <w:szCs w:val="22"/>
              </w:rPr>
              <w:t>электроники</w:t>
            </w:r>
            <w:r w:rsidR="007A2CE2">
              <w:rPr>
                <w:rFonts w:ascii="Times New Roman" w:eastAsia="Batang" w:hAnsi="Times New Roman" w:cs="Batang"/>
                <w:b/>
                <w:bCs/>
                <w:color w:val="auto"/>
                <w:szCs w:val="22"/>
              </w:rPr>
              <w:t xml:space="preserve"> (4)</w:t>
            </w:r>
          </w:p>
        </w:tc>
      </w:tr>
      <w:tr w:rsidR="0055128D" w:rsidRPr="0055128D" w14:paraId="462D781F" w14:textId="77777777" w:rsidTr="0055128D">
        <w:trPr>
          <w:trHeight w:val="261"/>
        </w:trPr>
        <w:tc>
          <w:tcPr>
            <w:tcW w:w="1325" w:type="pct"/>
            <w:vMerge w:val="restart"/>
            <w:tcBorders>
              <w:right w:val="single" w:sz="4" w:space="0" w:color="auto"/>
            </w:tcBorders>
          </w:tcPr>
          <w:p w14:paraId="3DC7EA57" w14:textId="77777777" w:rsidR="0055128D" w:rsidRPr="0055128D" w:rsidRDefault="0055128D" w:rsidP="0055128D">
            <w:pPr>
              <w:spacing w:line="276" w:lineRule="auto"/>
              <w:rPr>
                <w:rFonts w:ascii="Times New Roman" w:eastAsia="Batang" w:hAnsi="Times New Roman" w:cs="Batang"/>
                <w:b/>
                <w:bCs/>
                <w:color w:val="auto"/>
                <w:szCs w:val="22"/>
              </w:rPr>
            </w:pPr>
            <w:r w:rsidRPr="0055128D">
              <w:rPr>
                <w:rFonts w:ascii="Times New Roman" w:eastAsia="Batang" w:hAnsi="Times New Roman" w:cs="Batang"/>
                <w:b/>
                <w:bCs/>
                <w:color w:val="auto"/>
                <w:szCs w:val="22"/>
              </w:rPr>
              <w:lastRenderedPageBreak/>
              <w:t>Тема 3.1.</w:t>
            </w:r>
          </w:p>
          <w:p w14:paraId="3975ED2A" w14:textId="77777777" w:rsidR="0055128D" w:rsidRPr="0055128D" w:rsidRDefault="0055128D" w:rsidP="0055128D">
            <w:pPr>
              <w:spacing w:after="200" w:line="276" w:lineRule="auto"/>
              <w:rPr>
                <w:rFonts w:ascii="Times New Roman" w:eastAsia="Batang" w:hAnsi="Times New Roman" w:cs="Batang"/>
                <w:b/>
                <w:bCs/>
                <w:color w:val="auto"/>
                <w:szCs w:val="22"/>
              </w:rPr>
            </w:pPr>
            <w:r w:rsidRPr="0055128D">
              <w:rPr>
                <w:rFonts w:ascii="Times New Roman" w:eastAsia="Batang" w:hAnsi="Times New Roman" w:cs="Batang"/>
                <w:b/>
                <w:bCs/>
                <w:color w:val="auto"/>
                <w:szCs w:val="22"/>
              </w:rPr>
              <w:t>Основы электроники</w:t>
            </w:r>
          </w:p>
        </w:tc>
        <w:tc>
          <w:tcPr>
            <w:tcW w:w="3675" w:type="pct"/>
            <w:tcBorders>
              <w:bottom w:val="single" w:sz="4" w:space="0" w:color="auto"/>
              <w:right w:val="single" w:sz="4" w:space="0" w:color="auto"/>
            </w:tcBorders>
          </w:tcPr>
          <w:p w14:paraId="7C182AC3" w14:textId="77777777" w:rsidR="0055128D" w:rsidRPr="0055128D" w:rsidRDefault="0055128D" w:rsidP="0055128D">
            <w:pPr>
              <w:spacing w:after="200" w:line="276" w:lineRule="auto"/>
              <w:rPr>
                <w:rFonts w:ascii="Times New Roman" w:eastAsia="Batang" w:hAnsi="Times New Roman" w:cs="Batang"/>
                <w:b/>
                <w:bCs/>
                <w:color w:val="auto"/>
                <w:szCs w:val="22"/>
              </w:rPr>
            </w:pPr>
            <w:r w:rsidRPr="0055128D">
              <w:rPr>
                <w:rFonts w:ascii="Times New Roman" w:eastAsia="Batang" w:hAnsi="Times New Roman" w:cs="Batang"/>
                <w:b/>
                <w:bCs/>
                <w:color w:val="auto"/>
                <w:szCs w:val="22"/>
              </w:rPr>
              <w:t>Содержание</w:t>
            </w:r>
          </w:p>
        </w:tc>
      </w:tr>
      <w:tr w:rsidR="0055128D" w:rsidRPr="0055128D" w14:paraId="2AA202E9" w14:textId="77777777" w:rsidTr="0055128D">
        <w:trPr>
          <w:trHeight w:val="682"/>
        </w:trPr>
        <w:tc>
          <w:tcPr>
            <w:tcW w:w="1325" w:type="pct"/>
            <w:vMerge/>
            <w:tcBorders>
              <w:right w:val="single" w:sz="4" w:space="0" w:color="auto"/>
            </w:tcBorders>
          </w:tcPr>
          <w:p w14:paraId="59660BB6" w14:textId="77777777" w:rsidR="0055128D" w:rsidRPr="0055128D" w:rsidRDefault="0055128D" w:rsidP="0055128D">
            <w:pPr>
              <w:spacing w:after="200" w:line="276" w:lineRule="auto"/>
              <w:rPr>
                <w:rFonts w:ascii="Times New Roman" w:eastAsia="Batang" w:hAnsi="Times New Roman" w:cs="Batang"/>
                <w:b/>
                <w:bCs/>
                <w:color w:val="auto"/>
                <w:szCs w:val="22"/>
              </w:rPr>
            </w:pPr>
          </w:p>
        </w:tc>
        <w:tc>
          <w:tcPr>
            <w:tcW w:w="3675" w:type="pct"/>
            <w:tcBorders>
              <w:bottom w:val="nil"/>
              <w:right w:val="single" w:sz="4" w:space="0" w:color="auto"/>
            </w:tcBorders>
          </w:tcPr>
          <w:p w14:paraId="3ADC25C6" w14:textId="77777777" w:rsidR="0055128D" w:rsidRPr="0055128D" w:rsidRDefault="0055128D" w:rsidP="0055128D">
            <w:pPr>
              <w:spacing w:line="276" w:lineRule="auto"/>
              <w:rPr>
                <w:rFonts w:ascii="Times New Roman" w:eastAsia="Batang" w:hAnsi="Times New Roman" w:cs="Batang"/>
                <w:bCs/>
                <w:color w:val="auto"/>
                <w:szCs w:val="22"/>
              </w:rPr>
            </w:pPr>
            <w:r w:rsidRPr="0055128D">
              <w:rPr>
                <w:rFonts w:ascii="Times New Roman" w:eastAsia="Batang" w:hAnsi="Times New Roman" w:cs="Batang"/>
                <w:bCs/>
                <w:color w:val="auto"/>
                <w:szCs w:val="22"/>
              </w:rPr>
              <w:t>1. Полупроводники. Собственная и примесная проводимости. Диоды. Транзисторы. Фотоэлектронные приборы с внешним и внутренним фотоэффектом. Основные сведения о выпрямителях. Однофазные выпрямители, принцип их работы.</w:t>
            </w:r>
          </w:p>
        </w:tc>
      </w:tr>
      <w:tr w:rsidR="0055128D" w:rsidRPr="0055128D" w14:paraId="20B8C0D7" w14:textId="77777777" w:rsidTr="0055128D">
        <w:trPr>
          <w:trHeight w:val="20"/>
        </w:trPr>
        <w:tc>
          <w:tcPr>
            <w:tcW w:w="5000" w:type="pct"/>
            <w:gridSpan w:val="2"/>
          </w:tcPr>
          <w:p w14:paraId="2456604A" w14:textId="77777777" w:rsidR="0055128D" w:rsidRPr="0055128D" w:rsidRDefault="0055128D" w:rsidP="0055128D">
            <w:pPr>
              <w:suppressAutoHyphens/>
              <w:spacing w:after="200" w:line="276" w:lineRule="auto"/>
              <w:rPr>
                <w:rFonts w:ascii="Times New Roman" w:eastAsia="Batang" w:hAnsi="Times New Roman"/>
                <w:b/>
                <w:color w:val="auto"/>
                <w:szCs w:val="22"/>
              </w:rPr>
            </w:pPr>
            <w:r w:rsidRPr="0055128D">
              <w:rPr>
                <w:rFonts w:ascii="Times New Roman" w:eastAsia="Batang" w:hAnsi="Times New Roman"/>
                <w:b/>
                <w:color w:val="auto"/>
                <w:szCs w:val="22"/>
              </w:rPr>
              <w:t>Промежуточная аттестация</w:t>
            </w:r>
          </w:p>
        </w:tc>
      </w:tr>
      <w:tr w:rsidR="0055128D" w:rsidRPr="0055128D" w14:paraId="7DC0524E" w14:textId="77777777" w:rsidTr="0055128D">
        <w:trPr>
          <w:trHeight w:val="20"/>
        </w:trPr>
        <w:tc>
          <w:tcPr>
            <w:tcW w:w="5000" w:type="pct"/>
            <w:gridSpan w:val="2"/>
          </w:tcPr>
          <w:p w14:paraId="6ACAB64B" w14:textId="2FFA04B8" w:rsidR="0055128D" w:rsidRPr="0055128D" w:rsidRDefault="0055128D" w:rsidP="0055128D">
            <w:pPr>
              <w:spacing w:after="200" w:line="276" w:lineRule="auto"/>
              <w:rPr>
                <w:rFonts w:ascii="Times New Roman" w:eastAsia="Batang" w:hAnsi="Times New Roman"/>
                <w:b/>
                <w:bCs/>
                <w:color w:val="auto"/>
                <w:szCs w:val="22"/>
              </w:rPr>
            </w:pPr>
            <w:r w:rsidRPr="0055128D">
              <w:rPr>
                <w:rFonts w:ascii="Times New Roman" w:eastAsia="Batang" w:hAnsi="Times New Roman"/>
                <w:b/>
                <w:bCs/>
                <w:color w:val="auto"/>
                <w:szCs w:val="22"/>
              </w:rPr>
              <w:t>Всего 60</w:t>
            </w:r>
            <w:r w:rsidR="00233C18">
              <w:rPr>
                <w:rFonts w:ascii="Times New Roman" w:eastAsia="Batang" w:hAnsi="Times New Roman"/>
                <w:b/>
                <w:bCs/>
                <w:color w:val="auto"/>
                <w:szCs w:val="22"/>
              </w:rPr>
              <w:t xml:space="preserve"> </w:t>
            </w:r>
            <w:r w:rsidRPr="0055128D">
              <w:rPr>
                <w:rFonts w:ascii="Times New Roman" w:eastAsia="Batang" w:hAnsi="Times New Roman"/>
                <w:b/>
                <w:bCs/>
                <w:color w:val="auto"/>
                <w:szCs w:val="22"/>
              </w:rPr>
              <w:t>ч</w:t>
            </w:r>
          </w:p>
        </w:tc>
      </w:tr>
    </w:tbl>
    <w:p w14:paraId="7BF14D41" w14:textId="77777777" w:rsidR="0055128D" w:rsidRPr="009869CA" w:rsidRDefault="0055128D" w:rsidP="000A39B6">
      <w:pPr>
        <w:spacing w:after="120" w:line="276" w:lineRule="auto"/>
        <w:outlineLvl w:val="1"/>
        <w:rPr>
          <w:rFonts w:ascii="Times New Roman" w:eastAsia="Segoe UI" w:hAnsi="Times New Roman"/>
          <w:b/>
          <w:bCs/>
          <w:color w:val="auto"/>
          <w:sz w:val="24"/>
          <w:szCs w:val="24"/>
        </w:rPr>
      </w:pPr>
    </w:p>
    <w:p w14:paraId="595ABD77" w14:textId="77777777" w:rsidR="009869CA" w:rsidRPr="009869CA" w:rsidRDefault="009869CA" w:rsidP="009869CA">
      <w:pPr>
        <w:keepNext/>
        <w:spacing w:after="120"/>
        <w:jc w:val="center"/>
        <w:outlineLvl w:val="0"/>
        <w:rPr>
          <w:rFonts w:ascii="Times New Roman" w:eastAsia="Segoe UI" w:hAnsi="Times New Roman"/>
          <w:b/>
          <w:bCs/>
          <w:caps/>
          <w:color w:val="auto"/>
          <w:kern w:val="32"/>
          <w:sz w:val="24"/>
          <w:szCs w:val="24"/>
          <w:lang w:eastAsia="x-none"/>
        </w:rPr>
      </w:pPr>
      <w:r w:rsidRPr="009869CA">
        <w:rPr>
          <w:rFonts w:ascii="Times New Roman" w:eastAsia="Segoe UI" w:hAnsi="Times New Roman"/>
          <w:b/>
          <w:bCs/>
          <w:caps/>
          <w:color w:val="auto"/>
          <w:kern w:val="32"/>
          <w:sz w:val="24"/>
          <w:szCs w:val="24"/>
          <w:lang w:val="x-none" w:eastAsia="x-none"/>
        </w:rPr>
        <w:t xml:space="preserve">3. Условия реализации </w:t>
      </w:r>
      <w:r w:rsidRPr="009869CA">
        <w:rPr>
          <w:rFonts w:ascii="Times New Roman" w:eastAsia="Segoe UI" w:hAnsi="Times New Roman"/>
          <w:b/>
          <w:bCs/>
          <w:caps/>
          <w:color w:val="auto"/>
          <w:kern w:val="32"/>
          <w:sz w:val="24"/>
          <w:szCs w:val="24"/>
          <w:lang w:eastAsia="x-none"/>
        </w:rPr>
        <w:t>ДИСЦИПЛИНЫ</w:t>
      </w:r>
    </w:p>
    <w:p w14:paraId="09237525" w14:textId="77777777" w:rsidR="009869CA" w:rsidRPr="009869CA" w:rsidRDefault="009869CA" w:rsidP="009869CA">
      <w:pPr>
        <w:spacing w:after="120" w:line="276" w:lineRule="auto"/>
        <w:ind w:firstLine="709"/>
        <w:outlineLvl w:val="1"/>
        <w:rPr>
          <w:rFonts w:ascii="Times New Roman" w:eastAsia="Segoe UI" w:hAnsi="Times New Roman"/>
          <w:b/>
          <w:bCs/>
          <w:color w:val="auto"/>
          <w:sz w:val="24"/>
          <w:szCs w:val="24"/>
        </w:rPr>
      </w:pPr>
      <w:r w:rsidRPr="009869CA">
        <w:rPr>
          <w:rFonts w:ascii="Times New Roman" w:eastAsia="Segoe UI" w:hAnsi="Times New Roman"/>
          <w:b/>
          <w:bCs/>
          <w:color w:val="auto"/>
          <w:sz w:val="24"/>
          <w:szCs w:val="24"/>
        </w:rPr>
        <w:t>3.1. Материально-техническое обеспечение</w:t>
      </w:r>
    </w:p>
    <w:p w14:paraId="3051CA09" w14:textId="3B90A94D" w:rsidR="009869CA" w:rsidRPr="009869CA" w:rsidRDefault="009869CA" w:rsidP="009869CA">
      <w:pPr>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 xml:space="preserve">             Кабинет Общепрофессиональных дисциплин и МДК, оснащенный(е) в соответствии с приложением 3 ПОП-П.</w:t>
      </w:r>
    </w:p>
    <w:p w14:paraId="4CC07A95" w14:textId="77777777" w:rsidR="009869CA" w:rsidRPr="009869CA" w:rsidRDefault="009869CA" w:rsidP="009869CA">
      <w:pPr>
        <w:rPr>
          <w:rFonts w:ascii="Calibri" w:eastAsia="Calibri" w:hAnsi="Calibri"/>
          <w:color w:val="auto"/>
          <w:szCs w:val="22"/>
          <w:lang w:eastAsia="en-US"/>
        </w:rPr>
      </w:pPr>
    </w:p>
    <w:p w14:paraId="15A4DE91" w14:textId="77777777" w:rsidR="009869CA" w:rsidRPr="009869CA" w:rsidRDefault="009869CA" w:rsidP="009869CA">
      <w:pPr>
        <w:spacing w:after="120" w:line="276" w:lineRule="auto"/>
        <w:ind w:firstLine="709"/>
        <w:outlineLvl w:val="1"/>
        <w:rPr>
          <w:rFonts w:ascii="Times New Roman" w:eastAsia="Segoe UI" w:hAnsi="Times New Roman"/>
          <w:b/>
          <w:bCs/>
          <w:color w:val="auto"/>
          <w:sz w:val="24"/>
          <w:szCs w:val="24"/>
        </w:rPr>
      </w:pPr>
    </w:p>
    <w:p w14:paraId="70FB1D5D" w14:textId="77777777" w:rsidR="009869CA" w:rsidRPr="009869CA" w:rsidRDefault="009869CA" w:rsidP="009869CA">
      <w:pPr>
        <w:spacing w:after="120" w:line="276" w:lineRule="auto"/>
        <w:ind w:firstLine="709"/>
        <w:outlineLvl w:val="1"/>
        <w:rPr>
          <w:rFonts w:ascii="Times New Roman" w:hAnsi="Times New Roman"/>
          <w:b/>
          <w:bCs/>
          <w:color w:val="auto"/>
          <w:sz w:val="24"/>
          <w:szCs w:val="24"/>
        </w:rPr>
      </w:pPr>
      <w:r w:rsidRPr="009869CA">
        <w:rPr>
          <w:rFonts w:ascii="Times New Roman" w:eastAsia="Segoe UI" w:hAnsi="Times New Roman"/>
          <w:b/>
          <w:bCs/>
          <w:color w:val="auto"/>
          <w:sz w:val="24"/>
          <w:szCs w:val="24"/>
        </w:rPr>
        <w:t>3.2. Учебно-методическое обеспечение</w:t>
      </w:r>
    </w:p>
    <w:p w14:paraId="6CA27DEE" w14:textId="77777777" w:rsidR="009869CA" w:rsidRPr="009869CA" w:rsidRDefault="009869CA" w:rsidP="009869CA">
      <w:pPr>
        <w:spacing w:line="276" w:lineRule="auto"/>
        <w:ind w:firstLine="709"/>
        <w:contextualSpacing/>
        <w:jc w:val="both"/>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9869C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869C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C60B1F" w14:textId="77777777" w:rsidR="009869CA" w:rsidRPr="009869CA" w:rsidRDefault="009869CA" w:rsidP="009869CA">
      <w:pPr>
        <w:spacing w:line="276" w:lineRule="auto"/>
        <w:ind w:firstLine="709"/>
        <w:contextualSpacing/>
        <w:jc w:val="both"/>
        <w:rPr>
          <w:rFonts w:ascii="Times New Roman" w:eastAsia="Calibri" w:hAnsi="Times New Roman"/>
          <w:bCs/>
          <w:color w:val="auto"/>
          <w:sz w:val="24"/>
          <w:szCs w:val="24"/>
          <w:lang w:eastAsia="en-US"/>
        </w:rPr>
      </w:pPr>
    </w:p>
    <w:p w14:paraId="38A58140" w14:textId="77777777" w:rsidR="009869CA" w:rsidRPr="009869CA" w:rsidRDefault="009869CA" w:rsidP="009869CA">
      <w:pPr>
        <w:spacing w:line="276" w:lineRule="auto"/>
        <w:ind w:firstLine="709"/>
        <w:contextualSpacing/>
        <w:rPr>
          <w:rFonts w:ascii="Times New Roman" w:eastAsia="Calibri" w:hAnsi="Times New Roman"/>
          <w:b/>
          <w:color w:val="auto"/>
          <w:sz w:val="24"/>
          <w:szCs w:val="24"/>
          <w:lang w:eastAsia="en-US"/>
        </w:rPr>
      </w:pPr>
      <w:r w:rsidRPr="009869CA">
        <w:rPr>
          <w:rFonts w:ascii="Times New Roman" w:eastAsia="Calibri" w:hAnsi="Times New Roman"/>
          <w:b/>
          <w:color w:val="auto"/>
          <w:sz w:val="24"/>
          <w:szCs w:val="24"/>
          <w:lang w:eastAsia="en-US"/>
        </w:rPr>
        <w:t>3.2.1. Основные печатные и/или электронные издания</w:t>
      </w:r>
    </w:p>
    <w:p w14:paraId="68F4B178" w14:textId="77777777" w:rsidR="00233C18" w:rsidRDefault="00233C18" w:rsidP="009869CA">
      <w:pPr>
        <w:suppressAutoHyphens/>
        <w:spacing w:line="276" w:lineRule="auto"/>
        <w:ind w:firstLine="709"/>
        <w:contextualSpacing/>
        <w:rPr>
          <w:rFonts w:ascii="Times New Roman" w:eastAsia="Calibri" w:hAnsi="Times New Roman"/>
          <w:b/>
          <w:bCs/>
          <w:color w:val="auto"/>
          <w:sz w:val="24"/>
          <w:szCs w:val="24"/>
          <w:lang w:eastAsia="en-US"/>
        </w:rPr>
      </w:pPr>
    </w:p>
    <w:p w14:paraId="4CF7CA2B" w14:textId="663F0C8D" w:rsidR="00233C18" w:rsidRPr="00233C18" w:rsidRDefault="00233C18" w:rsidP="00233C18">
      <w:pPr>
        <w:suppressAutoHyphens/>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1.</w:t>
      </w:r>
      <w:r w:rsidRPr="00233C18">
        <w:rPr>
          <w:rFonts w:ascii="Times New Roman" w:eastAsia="Calibri" w:hAnsi="Times New Roman"/>
          <w:color w:val="auto"/>
          <w:sz w:val="24"/>
          <w:szCs w:val="24"/>
          <w:lang w:eastAsia="en-US"/>
        </w:rPr>
        <w:t xml:space="preserve">Алиев, И. И. Электротехника и электрооборудование в 3 ч. Часть 2 : учебное пособие для среднего профессионального образования / И. И. Алиев. — 2-е изд., </w:t>
      </w:r>
      <w:proofErr w:type="spellStart"/>
      <w:r w:rsidRPr="00233C18">
        <w:rPr>
          <w:rFonts w:ascii="Times New Roman" w:eastAsia="Calibri" w:hAnsi="Times New Roman"/>
          <w:color w:val="auto"/>
          <w:sz w:val="24"/>
          <w:szCs w:val="24"/>
          <w:lang w:eastAsia="en-US"/>
        </w:rPr>
        <w:t>испр</w:t>
      </w:r>
      <w:proofErr w:type="spellEnd"/>
      <w:r w:rsidRPr="00233C18">
        <w:rPr>
          <w:rFonts w:ascii="Times New Roman" w:eastAsia="Calibri" w:hAnsi="Times New Roman"/>
          <w:color w:val="auto"/>
          <w:sz w:val="24"/>
          <w:szCs w:val="24"/>
          <w:lang w:eastAsia="en-US"/>
        </w:rPr>
        <w:t xml:space="preserve">. и доп. — Москва : Издательство </w:t>
      </w:r>
      <w:proofErr w:type="spellStart"/>
      <w:r w:rsidRPr="00233C18">
        <w:rPr>
          <w:rFonts w:ascii="Times New Roman" w:eastAsia="Calibri" w:hAnsi="Times New Roman"/>
          <w:color w:val="auto"/>
          <w:sz w:val="24"/>
          <w:szCs w:val="24"/>
          <w:lang w:eastAsia="en-US"/>
        </w:rPr>
        <w:t>Юрайт</w:t>
      </w:r>
      <w:proofErr w:type="spellEnd"/>
      <w:r w:rsidRPr="00233C18">
        <w:rPr>
          <w:rFonts w:ascii="Times New Roman" w:eastAsia="Calibri" w:hAnsi="Times New Roman"/>
          <w:color w:val="auto"/>
          <w:sz w:val="24"/>
          <w:szCs w:val="24"/>
          <w:lang w:eastAsia="en-US"/>
        </w:rPr>
        <w:t xml:space="preserve">, 2023. — 447 с. — (Профессиональное образование). — ISBN 978-5-534-04341-9. — Текст : электронный // Образовательная платформа </w:t>
      </w:r>
      <w:proofErr w:type="spellStart"/>
      <w:r w:rsidRPr="00233C18">
        <w:rPr>
          <w:rFonts w:ascii="Times New Roman" w:eastAsia="Calibri" w:hAnsi="Times New Roman"/>
          <w:color w:val="auto"/>
          <w:sz w:val="24"/>
          <w:szCs w:val="24"/>
          <w:lang w:eastAsia="en-US"/>
        </w:rPr>
        <w:t>Юрайт</w:t>
      </w:r>
      <w:proofErr w:type="spellEnd"/>
      <w:r w:rsidRPr="00233C18">
        <w:rPr>
          <w:rFonts w:ascii="Times New Roman" w:eastAsia="Calibri" w:hAnsi="Times New Roman"/>
          <w:color w:val="auto"/>
          <w:sz w:val="24"/>
          <w:szCs w:val="24"/>
          <w:lang w:eastAsia="en-US"/>
        </w:rPr>
        <w:t xml:space="preserve"> [сайт]. — URL: https://urait.ru/bcode/514782</w:t>
      </w:r>
    </w:p>
    <w:p w14:paraId="5913BD92" w14:textId="4BE2D181" w:rsidR="00233C18" w:rsidRPr="00233C18" w:rsidRDefault="00233C18" w:rsidP="00233C18">
      <w:pPr>
        <w:suppressAutoHyphens/>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2.</w:t>
      </w:r>
      <w:r w:rsidRPr="00233C18">
        <w:rPr>
          <w:rFonts w:ascii="Times New Roman" w:eastAsia="Calibri" w:hAnsi="Times New Roman"/>
          <w:color w:val="auto"/>
          <w:sz w:val="24"/>
          <w:szCs w:val="24"/>
          <w:lang w:eastAsia="en-US"/>
        </w:rPr>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233C18">
        <w:rPr>
          <w:rFonts w:ascii="Times New Roman" w:eastAsia="Calibri" w:hAnsi="Times New Roman"/>
          <w:color w:val="auto"/>
          <w:sz w:val="24"/>
          <w:szCs w:val="24"/>
          <w:lang w:eastAsia="en-US"/>
        </w:rPr>
        <w:t>испр</w:t>
      </w:r>
      <w:proofErr w:type="spellEnd"/>
      <w:r w:rsidRPr="00233C18">
        <w:rPr>
          <w:rFonts w:ascii="Times New Roman" w:eastAsia="Calibri" w:hAnsi="Times New Roman"/>
          <w:color w:val="auto"/>
          <w:sz w:val="24"/>
          <w:szCs w:val="24"/>
          <w:lang w:eastAsia="en-US"/>
        </w:rPr>
        <w:t xml:space="preserve">. и доп. — Москва : Издательство </w:t>
      </w:r>
      <w:proofErr w:type="spellStart"/>
      <w:r w:rsidRPr="00233C18">
        <w:rPr>
          <w:rFonts w:ascii="Times New Roman" w:eastAsia="Calibri" w:hAnsi="Times New Roman"/>
          <w:color w:val="auto"/>
          <w:sz w:val="24"/>
          <w:szCs w:val="24"/>
          <w:lang w:eastAsia="en-US"/>
        </w:rPr>
        <w:t>Юрайт</w:t>
      </w:r>
      <w:proofErr w:type="spellEnd"/>
      <w:r w:rsidRPr="00233C18">
        <w:rPr>
          <w:rFonts w:ascii="Times New Roman" w:eastAsia="Calibri" w:hAnsi="Times New Roman"/>
          <w:color w:val="auto"/>
          <w:sz w:val="24"/>
          <w:szCs w:val="24"/>
          <w:lang w:eastAsia="en-US"/>
        </w:rPr>
        <w:t xml:space="preserve">, 2024. — 251 с. — (Профессиональное образование). — ISBN 978-5-534-09565-4. — Текст : электронный // Образовательная платформа </w:t>
      </w:r>
      <w:proofErr w:type="spellStart"/>
      <w:r w:rsidRPr="00233C18">
        <w:rPr>
          <w:rFonts w:ascii="Times New Roman" w:eastAsia="Calibri" w:hAnsi="Times New Roman"/>
          <w:color w:val="auto"/>
          <w:sz w:val="24"/>
          <w:szCs w:val="24"/>
          <w:lang w:eastAsia="en-US"/>
        </w:rPr>
        <w:t>Юрайт</w:t>
      </w:r>
      <w:proofErr w:type="spellEnd"/>
      <w:r w:rsidRPr="00233C18">
        <w:rPr>
          <w:rFonts w:ascii="Times New Roman" w:eastAsia="Calibri" w:hAnsi="Times New Roman"/>
          <w:color w:val="auto"/>
          <w:sz w:val="24"/>
          <w:szCs w:val="24"/>
          <w:lang w:eastAsia="en-US"/>
        </w:rPr>
        <w:t xml:space="preserve"> [сайт]. — URL: https://urait.ru/bcode/541239</w:t>
      </w:r>
    </w:p>
    <w:p w14:paraId="655C5DBB" w14:textId="387C529E" w:rsidR="00233C18" w:rsidRPr="00233C18" w:rsidRDefault="00233C18" w:rsidP="00233C18">
      <w:pPr>
        <w:suppressAutoHyphens/>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3.</w:t>
      </w:r>
      <w:r w:rsidRPr="00233C18">
        <w:rPr>
          <w:rFonts w:ascii="Times New Roman" w:eastAsia="Calibri" w:hAnsi="Times New Roman"/>
          <w:color w:val="auto"/>
          <w:sz w:val="24"/>
          <w:szCs w:val="24"/>
          <w:lang w:eastAsia="en-US"/>
        </w:rPr>
        <w:t xml:space="preserve">Кузнецов, Э. В. Электротехника и электроника в 3 т. Том 3. Основы электроники и электрические измерения : учебник и практикум для среднего профессионального образования / Э. В. Кузнецов, Е. А. Куликова, П. С. </w:t>
      </w:r>
      <w:proofErr w:type="spellStart"/>
      <w:r w:rsidRPr="00233C18">
        <w:rPr>
          <w:rFonts w:ascii="Times New Roman" w:eastAsia="Calibri" w:hAnsi="Times New Roman"/>
          <w:color w:val="auto"/>
          <w:sz w:val="24"/>
          <w:szCs w:val="24"/>
          <w:lang w:eastAsia="en-US"/>
        </w:rPr>
        <w:t>Культиасов</w:t>
      </w:r>
      <w:proofErr w:type="spellEnd"/>
      <w:r w:rsidRPr="00233C18">
        <w:rPr>
          <w:rFonts w:ascii="Times New Roman" w:eastAsia="Calibri" w:hAnsi="Times New Roman"/>
          <w:color w:val="auto"/>
          <w:sz w:val="24"/>
          <w:szCs w:val="24"/>
          <w:lang w:eastAsia="en-US"/>
        </w:rPr>
        <w:t xml:space="preserve">, В. П. Лунин ; под общей редакцией В. П. Лунина. — 2-е изд., </w:t>
      </w:r>
      <w:proofErr w:type="spellStart"/>
      <w:r w:rsidRPr="00233C18">
        <w:rPr>
          <w:rFonts w:ascii="Times New Roman" w:eastAsia="Calibri" w:hAnsi="Times New Roman"/>
          <w:color w:val="auto"/>
          <w:sz w:val="24"/>
          <w:szCs w:val="24"/>
          <w:lang w:eastAsia="en-US"/>
        </w:rPr>
        <w:t>перераб</w:t>
      </w:r>
      <w:proofErr w:type="spellEnd"/>
      <w:r w:rsidRPr="00233C18">
        <w:rPr>
          <w:rFonts w:ascii="Times New Roman" w:eastAsia="Calibri" w:hAnsi="Times New Roman"/>
          <w:color w:val="auto"/>
          <w:sz w:val="24"/>
          <w:szCs w:val="24"/>
          <w:lang w:eastAsia="en-US"/>
        </w:rPr>
        <w:t xml:space="preserve">. и доп. — Москва : Издательство </w:t>
      </w:r>
      <w:proofErr w:type="spellStart"/>
      <w:r w:rsidRPr="00233C18">
        <w:rPr>
          <w:rFonts w:ascii="Times New Roman" w:eastAsia="Calibri" w:hAnsi="Times New Roman"/>
          <w:color w:val="auto"/>
          <w:sz w:val="24"/>
          <w:szCs w:val="24"/>
          <w:lang w:eastAsia="en-US"/>
        </w:rPr>
        <w:t>Юрайт</w:t>
      </w:r>
      <w:proofErr w:type="spellEnd"/>
      <w:r w:rsidRPr="00233C18">
        <w:rPr>
          <w:rFonts w:ascii="Times New Roman" w:eastAsia="Calibri" w:hAnsi="Times New Roman"/>
          <w:color w:val="auto"/>
          <w:sz w:val="24"/>
          <w:szCs w:val="24"/>
          <w:lang w:eastAsia="en-US"/>
        </w:rPr>
        <w:t xml:space="preserve">, 2023. — 234 с. — (Профессиональное образование). — ISBN 978-5-534-03756-2. — Текст : электронный // Образовательная платформа </w:t>
      </w:r>
      <w:proofErr w:type="spellStart"/>
      <w:r w:rsidRPr="00233C18">
        <w:rPr>
          <w:rFonts w:ascii="Times New Roman" w:eastAsia="Calibri" w:hAnsi="Times New Roman"/>
          <w:color w:val="auto"/>
          <w:sz w:val="24"/>
          <w:szCs w:val="24"/>
          <w:lang w:eastAsia="en-US"/>
        </w:rPr>
        <w:t>Юрайт</w:t>
      </w:r>
      <w:proofErr w:type="spellEnd"/>
      <w:r w:rsidRPr="00233C18">
        <w:rPr>
          <w:rFonts w:ascii="Times New Roman" w:eastAsia="Calibri" w:hAnsi="Times New Roman"/>
          <w:color w:val="auto"/>
          <w:sz w:val="24"/>
          <w:szCs w:val="24"/>
          <w:lang w:eastAsia="en-US"/>
        </w:rPr>
        <w:t xml:space="preserve"> [сайт]. — URL: https://urait.ru/bcode/514846</w:t>
      </w:r>
    </w:p>
    <w:p w14:paraId="2384CB04" w14:textId="34D5F3F6" w:rsidR="00233C18" w:rsidRPr="00233C18" w:rsidRDefault="00233C18" w:rsidP="00233C18">
      <w:pPr>
        <w:suppressAutoHyphens/>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lastRenderedPageBreak/>
        <w:t>4.</w:t>
      </w:r>
      <w:r w:rsidRPr="00233C18">
        <w:rPr>
          <w:rFonts w:ascii="Times New Roman" w:eastAsia="Calibri" w:hAnsi="Times New Roman"/>
          <w:color w:val="auto"/>
          <w:sz w:val="24"/>
          <w:szCs w:val="24"/>
          <w:lang w:eastAsia="en-US"/>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233C18">
        <w:rPr>
          <w:rFonts w:ascii="Times New Roman" w:eastAsia="Calibri" w:hAnsi="Times New Roman"/>
          <w:color w:val="auto"/>
          <w:sz w:val="24"/>
          <w:szCs w:val="24"/>
          <w:lang w:eastAsia="en-US"/>
        </w:rPr>
        <w:t>Юрайт</w:t>
      </w:r>
      <w:proofErr w:type="spellEnd"/>
      <w:r w:rsidRPr="00233C18">
        <w:rPr>
          <w:rFonts w:ascii="Times New Roman" w:eastAsia="Calibri" w:hAnsi="Times New Roman"/>
          <w:color w:val="auto"/>
          <w:sz w:val="24"/>
          <w:szCs w:val="24"/>
          <w:lang w:eastAsia="en-US"/>
        </w:rPr>
        <w:t xml:space="preserve">, 2024. — 433 с. — (Профессиональное образование). — ISBN 978-5-534-17711-4. — Текст : электронный // Образовательная платформа </w:t>
      </w:r>
      <w:proofErr w:type="spellStart"/>
      <w:r w:rsidRPr="00233C18">
        <w:rPr>
          <w:rFonts w:ascii="Times New Roman" w:eastAsia="Calibri" w:hAnsi="Times New Roman"/>
          <w:color w:val="auto"/>
          <w:sz w:val="24"/>
          <w:szCs w:val="24"/>
          <w:lang w:eastAsia="en-US"/>
        </w:rPr>
        <w:t>Юрайт</w:t>
      </w:r>
      <w:proofErr w:type="spellEnd"/>
      <w:r w:rsidRPr="00233C18">
        <w:rPr>
          <w:rFonts w:ascii="Times New Roman" w:eastAsia="Calibri" w:hAnsi="Times New Roman"/>
          <w:color w:val="auto"/>
          <w:sz w:val="24"/>
          <w:szCs w:val="24"/>
          <w:lang w:eastAsia="en-US"/>
        </w:rPr>
        <w:t xml:space="preserve"> [сайт]. — URL: https://urait.ru/bcode/537125</w:t>
      </w:r>
    </w:p>
    <w:p w14:paraId="386D2A80" w14:textId="1897811D" w:rsidR="00233C18" w:rsidRPr="00233C18" w:rsidRDefault="00233C18" w:rsidP="00233C18">
      <w:pPr>
        <w:suppressAutoHyphens/>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5.</w:t>
      </w:r>
      <w:r w:rsidRPr="00233C18">
        <w:rPr>
          <w:rFonts w:ascii="Times New Roman" w:eastAsia="Calibri" w:hAnsi="Times New Roman"/>
          <w:color w:val="auto"/>
          <w:sz w:val="24"/>
          <w:szCs w:val="24"/>
          <w:lang w:eastAsia="en-US"/>
        </w:rPr>
        <w:t xml:space="preserve">Мартынова, И. О., Электротехника. : учебник / И. О. Мартынова. — Москва : </w:t>
      </w:r>
      <w:proofErr w:type="spellStart"/>
      <w:r w:rsidRPr="00233C18">
        <w:rPr>
          <w:rFonts w:ascii="Times New Roman" w:eastAsia="Calibri" w:hAnsi="Times New Roman"/>
          <w:color w:val="auto"/>
          <w:sz w:val="24"/>
          <w:szCs w:val="24"/>
          <w:lang w:eastAsia="en-US"/>
        </w:rPr>
        <w:t>КноРус</w:t>
      </w:r>
      <w:proofErr w:type="spellEnd"/>
      <w:r w:rsidRPr="00233C18">
        <w:rPr>
          <w:rFonts w:ascii="Times New Roman" w:eastAsia="Calibri" w:hAnsi="Times New Roman"/>
          <w:color w:val="auto"/>
          <w:sz w:val="24"/>
          <w:szCs w:val="24"/>
          <w:lang w:eastAsia="en-US"/>
        </w:rPr>
        <w:t>, 2023. — 304 с. — ISBN 978-5-406-11358-5. — URL: https://book.ru/book/948719 — Текст : электронный.</w:t>
      </w:r>
    </w:p>
    <w:p w14:paraId="4F04465E" w14:textId="60A804B7" w:rsidR="00233C18" w:rsidRPr="00233C18" w:rsidRDefault="00233C18" w:rsidP="00233C18">
      <w:pPr>
        <w:suppressAutoHyphens/>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6.</w:t>
      </w:r>
      <w:r w:rsidRPr="00233C18">
        <w:rPr>
          <w:rFonts w:ascii="Times New Roman" w:eastAsia="Calibri" w:hAnsi="Times New Roman"/>
          <w:color w:val="auto"/>
          <w:sz w:val="24"/>
          <w:szCs w:val="24"/>
          <w:lang w:eastAsia="en-US"/>
        </w:rPr>
        <w:t>Немцов, М. В. Электротехника и электроника: учебное издание / Немцов М. В., Немцова М.Л. - Москва : Академия, 2021. - 480 c. (Специальности среднего профессионального образования). - URL: https://academia-library.ru - Текст : электронный</w:t>
      </w:r>
    </w:p>
    <w:p w14:paraId="720C6421" w14:textId="62955891" w:rsidR="00233C18" w:rsidRPr="00233C18" w:rsidRDefault="00233C18" w:rsidP="00233C18">
      <w:pPr>
        <w:suppressAutoHyphens/>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7.</w:t>
      </w:r>
      <w:r w:rsidRPr="00233C18">
        <w:rPr>
          <w:rFonts w:ascii="Times New Roman" w:eastAsia="Calibri" w:hAnsi="Times New Roman"/>
          <w:color w:val="auto"/>
          <w:sz w:val="24"/>
          <w:szCs w:val="24"/>
          <w:lang w:eastAsia="en-US"/>
        </w:rPr>
        <w:t xml:space="preserve">Славинский, А. К. Электротехника с основами электроники : учебное пособие / А.К. Славинский, И.С. </w:t>
      </w:r>
      <w:proofErr w:type="spellStart"/>
      <w:r w:rsidRPr="00233C18">
        <w:rPr>
          <w:rFonts w:ascii="Times New Roman" w:eastAsia="Calibri" w:hAnsi="Times New Roman"/>
          <w:color w:val="auto"/>
          <w:sz w:val="24"/>
          <w:szCs w:val="24"/>
          <w:lang w:eastAsia="en-US"/>
        </w:rPr>
        <w:t>Туревский</w:t>
      </w:r>
      <w:proofErr w:type="spellEnd"/>
      <w:r w:rsidRPr="00233C18">
        <w:rPr>
          <w:rFonts w:ascii="Times New Roman" w:eastAsia="Calibri" w:hAnsi="Times New Roman"/>
          <w:color w:val="auto"/>
          <w:sz w:val="24"/>
          <w:szCs w:val="24"/>
          <w:lang w:eastAsia="en-US"/>
        </w:rPr>
        <w:t>. — Москва : ФОРУМ : ИНФРА-М, 2024. — 448 с. — (Среднее профессиональное образование). - ISBN 978-5-8199-0747-4. - Текст : электронный. - URL: https://znanium.ru/catalog/product/2119559</w:t>
      </w:r>
    </w:p>
    <w:p w14:paraId="64322654" w14:textId="77777777" w:rsidR="00233C18" w:rsidRDefault="00233C18" w:rsidP="007A2CE2">
      <w:pPr>
        <w:suppressAutoHyphens/>
        <w:spacing w:line="276" w:lineRule="auto"/>
        <w:contextualSpacing/>
        <w:rPr>
          <w:rFonts w:ascii="Times New Roman" w:eastAsia="Calibri" w:hAnsi="Times New Roman"/>
          <w:b/>
          <w:bCs/>
          <w:color w:val="auto"/>
          <w:sz w:val="24"/>
          <w:szCs w:val="24"/>
          <w:lang w:eastAsia="en-US"/>
        </w:rPr>
      </w:pPr>
    </w:p>
    <w:p w14:paraId="7600C5F1" w14:textId="41834671" w:rsidR="009869CA" w:rsidRPr="009869CA" w:rsidRDefault="009869CA" w:rsidP="009869CA">
      <w:pPr>
        <w:suppressAutoHyphens/>
        <w:spacing w:line="276" w:lineRule="auto"/>
        <w:ind w:firstLine="709"/>
        <w:contextualSpacing/>
        <w:rPr>
          <w:rFonts w:ascii="Times New Roman" w:eastAsia="Calibri" w:hAnsi="Times New Roman"/>
          <w:b/>
          <w:bCs/>
          <w:color w:val="auto"/>
          <w:sz w:val="24"/>
          <w:szCs w:val="24"/>
          <w:lang w:eastAsia="en-US"/>
        </w:rPr>
      </w:pPr>
      <w:r w:rsidRPr="009869CA">
        <w:rPr>
          <w:rFonts w:ascii="Times New Roman" w:eastAsia="Calibri" w:hAnsi="Times New Roman"/>
          <w:b/>
          <w:bCs/>
          <w:color w:val="auto"/>
          <w:sz w:val="24"/>
          <w:szCs w:val="24"/>
          <w:lang w:eastAsia="en-US"/>
        </w:rPr>
        <w:t xml:space="preserve">3.2.2. Дополнительные источники </w:t>
      </w:r>
    </w:p>
    <w:p w14:paraId="5CC934FF" w14:textId="7901487E" w:rsidR="00233C18" w:rsidRPr="00233C18" w:rsidRDefault="00233C18" w:rsidP="00233C18">
      <w:pPr>
        <w:keepNext/>
        <w:ind w:firstLine="709"/>
        <w:outlineLvl w:val="0"/>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1.</w:t>
      </w:r>
      <w:r w:rsidRPr="00233C18">
        <w:rPr>
          <w:rFonts w:ascii="Times New Roman" w:eastAsia="Calibri" w:hAnsi="Times New Roman"/>
          <w:color w:val="auto"/>
          <w:sz w:val="24"/>
          <w:szCs w:val="24"/>
          <w:lang w:eastAsia="en-US"/>
        </w:rPr>
        <w:t>Электротехника. Электроснабжение. Электротехнология и электрооборудование строительных площадок / В.А. Зайцев, Т. А. Нестерова. - Москва: «ACADEMA». 2008. – 202 с.</w:t>
      </w:r>
    </w:p>
    <w:p w14:paraId="240F7834" w14:textId="34DDC261" w:rsidR="009869CA" w:rsidRPr="009869CA" w:rsidRDefault="00233C18" w:rsidP="00233C18">
      <w:pPr>
        <w:keepNext/>
        <w:ind w:firstLine="709"/>
        <w:outlineLvl w:val="0"/>
        <w:rPr>
          <w:rFonts w:ascii="Times New Roman" w:eastAsia="Calibri" w:hAnsi="Times New Roman"/>
          <w:bCs/>
          <w:iCs/>
          <w:color w:val="auto"/>
          <w:sz w:val="24"/>
          <w:szCs w:val="24"/>
          <w:lang w:eastAsia="en-US"/>
        </w:rPr>
      </w:pPr>
      <w:r w:rsidRPr="00233C18">
        <w:rPr>
          <w:rFonts w:ascii="Times New Roman" w:eastAsia="Calibri" w:hAnsi="Times New Roman"/>
          <w:color w:val="auto"/>
          <w:sz w:val="24"/>
          <w:szCs w:val="24"/>
          <w:lang w:eastAsia="en-US"/>
        </w:rPr>
        <w:t xml:space="preserve">2. Электротехника и электроника: учебное пособие для </w:t>
      </w:r>
      <w:proofErr w:type="spellStart"/>
      <w:r w:rsidRPr="00233C18">
        <w:rPr>
          <w:rFonts w:ascii="Times New Roman" w:eastAsia="Calibri" w:hAnsi="Times New Roman"/>
          <w:color w:val="auto"/>
          <w:sz w:val="24"/>
          <w:szCs w:val="24"/>
          <w:lang w:eastAsia="en-US"/>
        </w:rPr>
        <w:t>спо</w:t>
      </w:r>
      <w:proofErr w:type="spellEnd"/>
      <w:r w:rsidRPr="00233C18">
        <w:rPr>
          <w:rFonts w:ascii="Times New Roman" w:eastAsia="Calibri" w:hAnsi="Times New Roman"/>
          <w:color w:val="auto"/>
          <w:sz w:val="24"/>
          <w:szCs w:val="24"/>
          <w:lang w:eastAsia="en-US"/>
        </w:rPr>
        <w:t>/ М. В. Немцов, М. Л. Немцова. – Москва: Издательство «Академия», 2021. – 480 с.</w:t>
      </w:r>
    </w:p>
    <w:p w14:paraId="41EF978F" w14:textId="77777777" w:rsidR="00233C18" w:rsidRDefault="00233C18" w:rsidP="00233C18">
      <w:pPr>
        <w:keepNext/>
        <w:spacing w:after="120"/>
        <w:ind w:left="360"/>
        <w:jc w:val="center"/>
        <w:outlineLvl w:val="0"/>
        <w:rPr>
          <w:rFonts w:ascii="Times New Roman" w:eastAsia="Segoe UI" w:hAnsi="Times New Roman"/>
          <w:b/>
          <w:bCs/>
          <w:caps/>
          <w:color w:val="auto"/>
          <w:kern w:val="32"/>
          <w:sz w:val="24"/>
          <w:szCs w:val="24"/>
          <w:lang w:eastAsia="x-none"/>
        </w:rPr>
      </w:pPr>
    </w:p>
    <w:p w14:paraId="5F14A1CB" w14:textId="77777777" w:rsidR="00233C18" w:rsidRDefault="00233C18" w:rsidP="00233C18">
      <w:pPr>
        <w:keepNext/>
        <w:spacing w:after="120"/>
        <w:ind w:left="360"/>
        <w:jc w:val="center"/>
        <w:outlineLvl w:val="0"/>
        <w:rPr>
          <w:rFonts w:ascii="Times New Roman" w:eastAsia="Segoe UI" w:hAnsi="Times New Roman"/>
          <w:b/>
          <w:bCs/>
          <w:caps/>
          <w:color w:val="auto"/>
          <w:kern w:val="32"/>
          <w:sz w:val="24"/>
          <w:szCs w:val="24"/>
          <w:lang w:eastAsia="x-none"/>
        </w:rPr>
      </w:pPr>
    </w:p>
    <w:p w14:paraId="00831CD0" w14:textId="1F962BA2" w:rsidR="009869CA" w:rsidRPr="009869CA" w:rsidRDefault="00233C18" w:rsidP="00233C18">
      <w:pPr>
        <w:keepNext/>
        <w:spacing w:after="120"/>
        <w:ind w:left="360"/>
        <w:jc w:val="center"/>
        <w:outlineLvl w:val="0"/>
        <w:rPr>
          <w:rFonts w:ascii="Times New Roman" w:eastAsia="Segoe UI" w:hAnsi="Times New Roman"/>
          <w:b/>
          <w:bCs/>
          <w:caps/>
          <w:color w:val="auto"/>
          <w:kern w:val="32"/>
          <w:sz w:val="24"/>
          <w:szCs w:val="24"/>
          <w:lang w:eastAsia="x-none"/>
        </w:rPr>
      </w:pPr>
      <w:r>
        <w:rPr>
          <w:rFonts w:ascii="Times New Roman" w:eastAsia="Segoe UI" w:hAnsi="Times New Roman"/>
          <w:b/>
          <w:bCs/>
          <w:caps/>
          <w:color w:val="auto"/>
          <w:kern w:val="32"/>
          <w:sz w:val="24"/>
          <w:szCs w:val="24"/>
          <w:lang w:eastAsia="x-none"/>
        </w:rPr>
        <w:t>4.</w:t>
      </w:r>
      <w:r w:rsidR="009869CA" w:rsidRPr="009869CA">
        <w:rPr>
          <w:rFonts w:ascii="Times New Roman" w:eastAsia="Segoe UI" w:hAnsi="Times New Roman"/>
          <w:b/>
          <w:bCs/>
          <w:caps/>
          <w:color w:val="auto"/>
          <w:kern w:val="32"/>
          <w:sz w:val="24"/>
          <w:szCs w:val="24"/>
          <w:lang w:val="x-none" w:eastAsia="x-none"/>
        </w:rPr>
        <w:t xml:space="preserve">Контроль и оценка результатов </w:t>
      </w:r>
      <w:r w:rsidR="009869CA" w:rsidRPr="009869CA">
        <w:rPr>
          <w:rFonts w:ascii="Times New Roman" w:eastAsia="Segoe UI" w:hAnsi="Times New Roman"/>
          <w:b/>
          <w:bCs/>
          <w:caps/>
          <w:color w:val="auto"/>
          <w:kern w:val="32"/>
          <w:sz w:val="24"/>
          <w:szCs w:val="24"/>
          <w:lang w:val="x-none" w:eastAsia="x-none"/>
        </w:rPr>
        <w:br/>
        <w:t xml:space="preserve">освоения </w:t>
      </w:r>
      <w:r w:rsidR="009869CA" w:rsidRPr="009869CA">
        <w:rPr>
          <w:rFonts w:ascii="Times New Roman" w:eastAsia="Segoe UI" w:hAnsi="Times New Roman"/>
          <w:b/>
          <w:bCs/>
          <w:caps/>
          <w:color w:val="auto"/>
          <w:kern w:val="32"/>
          <w:sz w:val="24"/>
          <w:szCs w:val="24"/>
          <w:lang w:eastAsia="x-none"/>
        </w:rPr>
        <w:t>ДИСЦИПЛИНЫ</w:t>
      </w:r>
    </w:p>
    <w:p w14:paraId="40F51AB3" w14:textId="37321998" w:rsidR="009869CA" w:rsidRDefault="009869CA" w:rsidP="009869CA">
      <w:pPr>
        <w:keepNext/>
        <w:spacing w:after="120"/>
        <w:ind w:left="360"/>
        <w:jc w:val="center"/>
        <w:outlineLvl w:val="0"/>
        <w:rPr>
          <w:rFonts w:ascii="Times New Roman" w:eastAsia="Segoe UI" w:hAnsi="Times New Roman"/>
          <w:b/>
          <w:bCs/>
          <w:caps/>
          <w:color w:val="auto"/>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4"/>
        <w:gridCol w:w="3139"/>
        <w:gridCol w:w="2815"/>
      </w:tblGrid>
      <w:tr w:rsidR="00233C18" w:rsidRPr="00233C18" w14:paraId="2217A927" w14:textId="77777777" w:rsidTr="00C25760">
        <w:tc>
          <w:tcPr>
            <w:tcW w:w="1908" w:type="pct"/>
            <w:vAlign w:val="center"/>
          </w:tcPr>
          <w:p w14:paraId="0246332D" w14:textId="77777777" w:rsidR="00233C18" w:rsidRPr="00233C18" w:rsidRDefault="00233C18" w:rsidP="00233C18">
            <w:pPr>
              <w:jc w:val="center"/>
              <w:rPr>
                <w:rFonts w:ascii="Times New Roman" w:eastAsia="Batang" w:hAnsi="Times New Roman"/>
                <w:color w:val="auto"/>
                <w:sz w:val="24"/>
                <w:szCs w:val="24"/>
              </w:rPr>
            </w:pPr>
            <w:r w:rsidRPr="00233C18">
              <w:rPr>
                <w:rFonts w:ascii="Times New Roman" w:eastAsia="Batang" w:hAnsi="Times New Roman" w:cs="Batang"/>
                <w:b/>
                <w:iCs/>
                <w:color w:val="auto"/>
                <w:sz w:val="24"/>
                <w:szCs w:val="24"/>
                <w:lang w:val="en-US"/>
              </w:rPr>
              <w:t>Результаты обучения</w:t>
            </w:r>
          </w:p>
        </w:tc>
        <w:tc>
          <w:tcPr>
            <w:tcW w:w="1630" w:type="pct"/>
            <w:vAlign w:val="center"/>
          </w:tcPr>
          <w:p w14:paraId="5A25F18E" w14:textId="77777777" w:rsidR="00233C18" w:rsidRPr="00233C18" w:rsidRDefault="00233C18" w:rsidP="00233C18">
            <w:pPr>
              <w:spacing w:after="200"/>
              <w:jc w:val="center"/>
              <w:rPr>
                <w:rFonts w:ascii="Times New Roman" w:eastAsia="Batang" w:hAnsi="Times New Roman"/>
                <w:b/>
                <w:bCs/>
                <w:i/>
                <w:color w:val="auto"/>
                <w:szCs w:val="22"/>
              </w:rPr>
            </w:pPr>
            <w:r w:rsidRPr="00233C18">
              <w:rPr>
                <w:rFonts w:ascii="Times New Roman" w:eastAsia="Batang" w:hAnsi="Times New Roman" w:cs="Batang"/>
                <w:b/>
                <w:iCs/>
                <w:color w:val="auto"/>
                <w:sz w:val="24"/>
                <w:szCs w:val="24"/>
                <w:lang w:val="en-US"/>
              </w:rPr>
              <w:t>Показатели освоенности компетенций</w:t>
            </w:r>
          </w:p>
        </w:tc>
        <w:tc>
          <w:tcPr>
            <w:tcW w:w="1462" w:type="pct"/>
            <w:vAlign w:val="center"/>
          </w:tcPr>
          <w:p w14:paraId="7CB0B4DE" w14:textId="77777777" w:rsidR="00233C18" w:rsidRPr="00233C18" w:rsidRDefault="00233C18" w:rsidP="00233C18">
            <w:pPr>
              <w:spacing w:after="200"/>
              <w:jc w:val="center"/>
              <w:rPr>
                <w:rFonts w:ascii="Times New Roman" w:eastAsia="Batang" w:hAnsi="Times New Roman"/>
                <w:b/>
                <w:bCs/>
                <w:i/>
                <w:color w:val="auto"/>
                <w:szCs w:val="22"/>
              </w:rPr>
            </w:pPr>
            <w:r w:rsidRPr="00233C18">
              <w:rPr>
                <w:rFonts w:ascii="Times New Roman" w:eastAsia="Batang" w:hAnsi="Times New Roman" w:cs="Batang"/>
                <w:b/>
                <w:color w:val="auto"/>
                <w:sz w:val="24"/>
                <w:szCs w:val="24"/>
                <w:lang w:val="en-US"/>
              </w:rPr>
              <w:t>Методы оценки</w:t>
            </w:r>
          </w:p>
        </w:tc>
      </w:tr>
      <w:tr w:rsidR="00233C18" w:rsidRPr="00233C18" w14:paraId="3F557C99" w14:textId="77777777" w:rsidTr="00C25760">
        <w:trPr>
          <w:trHeight w:val="2684"/>
        </w:trPr>
        <w:tc>
          <w:tcPr>
            <w:tcW w:w="1908" w:type="pct"/>
          </w:tcPr>
          <w:p w14:paraId="00C1046E" w14:textId="77777777" w:rsidR="00233C18" w:rsidRPr="00233C18" w:rsidRDefault="00233C18" w:rsidP="00233C18">
            <w:pPr>
              <w:rPr>
                <w:rFonts w:ascii="Times New Roman" w:eastAsia="Batang" w:hAnsi="Times New Roman"/>
                <w:color w:val="auto"/>
                <w:szCs w:val="22"/>
              </w:rPr>
            </w:pPr>
            <w:r w:rsidRPr="00233C18">
              <w:rPr>
                <w:rFonts w:ascii="Times New Roman" w:eastAsia="Batang" w:hAnsi="Times New Roman"/>
                <w:color w:val="auto"/>
                <w:szCs w:val="22"/>
              </w:rPr>
              <w:t>Типовые технологические процессы производства неметаллических строительных изделий и конструкций,</w:t>
            </w:r>
          </w:p>
          <w:p w14:paraId="07D3997A" w14:textId="77777777" w:rsidR="00233C18" w:rsidRPr="00233C18" w:rsidRDefault="00233C18" w:rsidP="00233C18">
            <w:pPr>
              <w:rPr>
                <w:rFonts w:ascii="Times New Roman" w:eastAsia="Batang" w:hAnsi="Times New Roman"/>
                <w:color w:val="auto"/>
                <w:szCs w:val="22"/>
              </w:rPr>
            </w:pPr>
          </w:p>
          <w:p w14:paraId="5BB3828F" w14:textId="77777777" w:rsidR="00233C18" w:rsidRPr="00233C18" w:rsidRDefault="00233C18" w:rsidP="00233C18">
            <w:pPr>
              <w:rPr>
                <w:rFonts w:ascii="Times New Roman" w:eastAsia="Batang" w:hAnsi="Times New Roman"/>
                <w:color w:val="auto"/>
                <w:szCs w:val="22"/>
              </w:rPr>
            </w:pPr>
          </w:p>
          <w:p w14:paraId="10A497DC" w14:textId="77777777" w:rsidR="00233C18" w:rsidRPr="00233C18" w:rsidRDefault="00233C18" w:rsidP="00233C18">
            <w:pPr>
              <w:rPr>
                <w:rFonts w:ascii="Times New Roman" w:eastAsia="Batang" w:hAnsi="Times New Roman"/>
                <w:color w:val="auto"/>
                <w:szCs w:val="22"/>
              </w:rPr>
            </w:pPr>
          </w:p>
          <w:p w14:paraId="15627DEF" w14:textId="77777777" w:rsidR="00233C18" w:rsidRPr="00233C18" w:rsidRDefault="00233C18" w:rsidP="00233C18">
            <w:pPr>
              <w:rPr>
                <w:rFonts w:ascii="Times New Roman" w:eastAsia="Batang" w:hAnsi="Times New Roman"/>
                <w:color w:val="auto"/>
                <w:szCs w:val="22"/>
              </w:rPr>
            </w:pPr>
            <w:r w:rsidRPr="00233C18">
              <w:rPr>
                <w:rFonts w:ascii="Times New Roman" w:eastAsia="Batang" w:hAnsi="Times New Roman"/>
                <w:color w:val="auto"/>
                <w:szCs w:val="22"/>
              </w:rPr>
              <w:t>Технологическое оборудование для производства строительных изделий и конструкций,</w:t>
            </w:r>
          </w:p>
          <w:p w14:paraId="7E85F756" w14:textId="77777777" w:rsidR="00233C18" w:rsidRPr="00233C18" w:rsidRDefault="00233C18" w:rsidP="00233C18">
            <w:pPr>
              <w:rPr>
                <w:rFonts w:ascii="Times New Roman" w:eastAsia="Batang" w:hAnsi="Times New Roman"/>
                <w:color w:val="auto"/>
                <w:szCs w:val="22"/>
              </w:rPr>
            </w:pPr>
          </w:p>
          <w:p w14:paraId="746EA350" w14:textId="77777777" w:rsidR="00233C18" w:rsidRPr="00233C18" w:rsidRDefault="00233C18" w:rsidP="00233C18">
            <w:pPr>
              <w:rPr>
                <w:rFonts w:ascii="Times New Roman" w:eastAsia="Batang" w:hAnsi="Times New Roman"/>
                <w:color w:val="auto"/>
                <w:szCs w:val="22"/>
              </w:rPr>
            </w:pPr>
          </w:p>
          <w:p w14:paraId="537C24AE" w14:textId="77777777" w:rsidR="00233C18" w:rsidRPr="00233C18" w:rsidRDefault="00233C18" w:rsidP="00233C18">
            <w:pPr>
              <w:rPr>
                <w:rFonts w:ascii="Times New Roman" w:eastAsia="Batang" w:hAnsi="Times New Roman"/>
                <w:color w:val="auto"/>
                <w:szCs w:val="22"/>
              </w:rPr>
            </w:pPr>
          </w:p>
          <w:p w14:paraId="5C980159" w14:textId="77777777" w:rsidR="00233C18" w:rsidRPr="00233C18" w:rsidRDefault="00233C18" w:rsidP="00233C18">
            <w:pPr>
              <w:rPr>
                <w:rFonts w:ascii="Times New Roman" w:eastAsia="Batang" w:hAnsi="Times New Roman" w:cs="Batang"/>
                <w:color w:val="auto"/>
                <w:szCs w:val="22"/>
              </w:rPr>
            </w:pPr>
            <w:r w:rsidRPr="00233C18">
              <w:rPr>
                <w:rFonts w:ascii="Times New Roman" w:eastAsia="Batang" w:hAnsi="Times New Roman"/>
                <w:color w:val="auto"/>
                <w:szCs w:val="22"/>
              </w:rPr>
              <w:t>Актуальный профессиональный и социальный контекст, в котором приходится работать и жить,</w:t>
            </w:r>
          </w:p>
          <w:p w14:paraId="4E78A0E0" w14:textId="77777777" w:rsidR="00233C18" w:rsidRPr="00233C18" w:rsidRDefault="00233C18" w:rsidP="00233C18">
            <w:pPr>
              <w:rPr>
                <w:rFonts w:ascii="Times New Roman" w:eastAsia="Batang" w:hAnsi="Times New Roman"/>
                <w:color w:val="auto"/>
                <w:szCs w:val="22"/>
              </w:rPr>
            </w:pPr>
          </w:p>
          <w:p w14:paraId="04C0A0A6" w14:textId="77777777" w:rsidR="00233C18" w:rsidRPr="00233C18" w:rsidRDefault="00233C18" w:rsidP="00233C18">
            <w:pPr>
              <w:rPr>
                <w:rFonts w:ascii="Times New Roman" w:eastAsia="Batang" w:hAnsi="Times New Roman"/>
                <w:color w:val="auto"/>
                <w:szCs w:val="22"/>
              </w:rPr>
            </w:pPr>
          </w:p>
          <w:p w14:paraId="6CDFA9AA" w14:textId="77777777" w:rsidR="00233C18" w:rsidRPr="00233C18" w:rsidRDefault="00233C18" w:rsidP="00233C18">
            <w:pPr>
              <w:rPr>
                <w:rFonts w:ascii="Times New Roman" w:eastAsia="Batang" w:hAnsi="Times New Roman"/>
                <w:color w:val="auto"/>
                <w:szCs w:val="22"/>
              </w:rPr>
            </w:pPr>
          </w:p>
          <w:p w14:paraId="5B7CC2C9" w14:textId="77777777" w:rsidR="00233C18" w:rsidRPr="00233C18" w:rsidRDefault="00233C18" w:rsidP="00233C18">
            <w:pPr>
              <w:rPr>
                <w:rFonts w:ascii="Times New Roman" w:eastAsia="Batang" w:hAnsi="Times New Roman"/>
                <w:color w:val="auto"/>
                <w:szCs w:val="22"/>
              </w:rPr>
            </w:pPr>
          </w:p>
          <w:p w14:paraId="5C4985BD" w14:textId="77777777" w:rsidR="00233C18" w:rsidRPr="00233C18" w:rsidRDefault="00233C18" w:rsidP="00233C18">
            <w:pPr>
              <w:rPr>
                <w:rFonts w:ascii="Times New Roman" w:eastAsia="Batang" w:hAnsi="Times New Roman"/>
                <w:color w:val="auto"/>
                <w:szCs w:val="22"/>
              </w:rPr>
            </w:pPr>
          </w:p>
          <w:p w14:paraId="0B9C9302" w14:textId="77777777" w:rsidR="00233C18" w:rsidRPr="00233C18" w:rsidRDefault="00233C18" w:rsidP="00233C18">
            <w:pPr>
              <w:rPr>
                <w:rFonts w:ascii="Times New Roman" w:eastAsia="Batang" w:hAnsi="Times New Roman"/>
                <w:color w:val="auto"/>
                <w:szCs w:val="22"/>
              </w:rPr>
            </w:pPr>
          </w:p>
          <w:p w14:paraId="10C0640F" w14:textId="77777777" w:rsidR="00233C18" w:rsidRPr="00233C18" w:rsidRDefault="00233C18" w:rsidP="00233C18">
            <w:pPr>
              <w:rPr>
                <w:rFonts w:ascii="Times New Roman" w:eastAsia="Batang" w:hAnsi="Times New Roman"/>
                <w:color w:val="auto"/>
                <w:szCs w:val="22"/>
              </w:rPr>
            </w:pPr>
          </w:p>
          <w:p w14:paraId="3FCB4CFF" w14:textId="77777777" w:rsidR="00233C18" w:rsidRPr="00233C18" w:rsidRDefault="00233C18" w:rsidP="00233C18">
            <w:pPr>
              <w:rPr>
                <w:rFonts w:ascii="Times New Roman" w:eastAsia="Batang" w:hAnsi="Times New Roman"/>
                <w:color w:val="auto"/>
                <w:szCs w:val="22"/>
              </w:rPr>
            </w:pPr>
          </w:p>
          <w:p w14:paraId="7555994B" w14:textId="77777777" w:rsidR="00233C18" w:rsidRPr="00233C18" w:rsidRDefault="00233C18" w:rsidP="00233C18">
            <w:pPr>
              <w:rPr>
                <w:rFonts w:ascii="Times New Roman" w:eastAsia="Batang" w:hAnsi="Times New Roman"/>
                <w:color w:val="auto"/>
                <w:szCs w:val="22"/>
              </w:rPr>
            </w:pPr>
            <w:r w:rsidRPr="00233C18">
              <w:rPr>
                <w:rFonts w:ascii="Times New Roman" w:eastAsia="Batang" w:hAnsi="Times New Roman"/>
                <w:color w:val="auto"/>
                <w:szCs w:val="22"/>
              </w:rPr>
              <w:t>Основные источники информации и ресурсы для решения задач и проблем в профессиональном и/или социальном контексте,</w:t>
            </w:r>
          </w:p>
          <w:p w14:paraId="6FE6B719" w14:textId="77777777" w:rsidR="00233C18" w:rsidRPr="00233C18" w:rsidRDefault="00233C18" w:rsidP="00233C18">
            <w:pPr>
              <w:rPr>
                <w:rFonts w:ascii="Times New Roman" w:eastAsia="Batang" w:hAnsi="Times New Roman"/>
                <w:color w:val="auto"/>
                <w:szCs w:val="22"/>
              </w:rPr>
            </w:pPr>
          </w:p>
          <w:p w14:paraId="010B26CF" w14:textId="77777777" w:rsidR="00233C18" w:rsidRPr="00233C18" w:rsidRDefault="00233C18" w:rsidP="00233C18">
            <w:pPr>
              <w:rPr>
                <w:rFonts w:ascii="Times New Roman" w:eastAsia="Batang" w:hAnsi="Times New Roman"/>
                <w:color w:val="auto"/>
                <w:szCs w:val="22"/>
              </w:rPr>
            </w:pPr>
            <w:r w:rsidRPr="00233C18">
              <w:rPr>
                <w:rFonts w:ascii="Times New Roman" w:eastAsia="Batang" w:hAnsi="Times New Roman"/>
                <w:color w:val="auto"/>
                <w:szCs w:val="22"/>
              </w:rPr>
              <w:t>Структуру плана для решения задач,</w:t>
            </w:r>
          </w:p>
          <w:p w14:paraId="23DC75E5" w14:textId="77777777" w:rsidR="00233C18" w:rsidRPr="00233C18" w:rsidRDefault="00233C18" w:rsidP="00233C18">
            <w:pPr>
              <w:rPr>
                <w:rFonts w:ascii="Times New Roman" w:eastAsia="Batang" w:hAnsi="Times New Roman"/>
                <w:color w:val="auto"/>
                <w:szCs w:val="22"/>
              </w:rPr>
            </w:pPr>
          </w:p>
          <w:p w14:paraId="5BA3897D" w14:textId="77777777" w:rsidR="00233C18" w:rsidRPr="00233C18" w:rsidRDefault="00233C18" w:rsidP="00233C18">
            <w:pPr>
              <w:rPr>
                <w:rFonts w:ascii="Times New Roman" w:eastAsia="Batang" w:hAnsi="Times New Roman"/>
                <w:color w:val="auto"/>
                <w:szCs w:val="22"/>
              </w:rPr>
            </w:pPr>
          </w:p>
          <w:p w14:paraId="2BDE67B3" w14:textId="77777777" w:rsidR="00233C18" w:rsidRPr="00233C18" w:rsidRDefault="00233C18" w:rsidP="00233C18">
            <w:pPr>
              <w:rPr>
                <w:rFonts w:ascii="Times New Roman" w:eastAsia="Batang" w:hAnsi="Times New Roman"/>
                <w:color w:val="auto"/>
                <w:szCs w:val="22"/>
              </w:rPr>
            </w:pPr>
          </w:p>
          <w:p w14:paraId="0E3D13C0" w14:textId="77777777" w:rsidR="00233C18" w:rsidRPr="00233C18" w:rsidRDefault="00233C18" w:rsidP="00233C18">
            <w:pPr>
              <w:rPr>
                <w:rFonts w:ascii="Times New Roman" w:eastAsia="Batang" w:hAnsi="Times New Roman"/>
                <w:color w:val="auto"/>
                <w:szCs w:val="22"/>
              </w:rPr>
            </w:pPr>
            <w:r w:rsidRPr="00233C18">
              <w:rPr>
                <w:rFonts w:ascii="Times New Roman" w:eastAsia="Batang" w:hAnsi="Times New Roman"/>
                <w:color w:val="auto"/>
                <w:szCs w:val="22"/>
              </w:rPr>
              <w:t>Алгоритмы выполнения работ в профессиональной и смежных областях,</w:t>
            </w:r>
          </w:p>
          <w:p w14:paraId="582B586F" w14:textId="77777777" w:rsidR="00233C18" w:rsidRPr="00233C18" w:rsidRDefault="00233C18" w:rsidP="00233C18">
            <w:pPr>
              <w:rPr>
                <w:rFonts w:ascii="Times New Roman" w:eastAsia="Batang" w:hAnsi="Times New Roman"/>
                <w:color w:val="auto"/>
                <w:szCs w:val="22"/>
              </w:rPr>
            </w:pPr>
            <w:r w:rsidRPr="00233C18">
              <w:rPr>
                <w:rFonts w:ascii="Times New Roman" w:eastAsia="Batang" w:hAnsi="Times New Roman"/>
                <w:bCs/>
                <w:color w:val="auto"/>
                <w:szCs w:val="22"/>
              </w:rPr>
              <w:t>Методы работы в профессиональной и смежных сферах</w:t>
            </w:r>
          </w:p>
          <w:p w14:paraId="11EC7032" w14:textId="77777777" w:rsidR="00233C18" w:rsidRPr="00233C18" w:rsidRDefault="00233C18" w:rsidP="00233C18">
            <w:pPr>
              <w:rPr>
                <w:rFonts w:ascii="Times New Roman" w:eastAsia="Batang" w:hAnsi="Times New Roman"/>
                <w:color w:val="auto"/>
                <w:szCs w:val="22"/>
              </w:rPr>
            </w:pPr>
            <w:r w:rsidRPr="00233C18">
              <w:rPr>
                <w:rFonts w:ascii="Times New Roman" w:eastAsia="Batang" w:hAnsi="Times New Roman"/>
                <w:color w:val="auto"/>
                <w:szCs w:val="22"/>
              </w:rPr>
              <w:t>Порядок оценки результатов решения задач профессиональной деятельности,</w:t>
            </w:r>
          </w:p>
          <w:p w14:paraId="3698E7C9" w14:textId="77777777" w:rsidR="00233C18" w:rsidRPr="00233C18" w:rsidRDefault="00233C18" w:rsidP="00233C18">
            <w:pPr>
              <w:rPr>
                <w:rFonts w:ascii="Times New Roman" w:eastAsia="Batang" w:hAnsi="Times New Roman" w:cs="Batang"/>
                <w:bCs/>
                <w:color w:val="auto"/>
                <w:szCs w:val="22"/>
              </w:rPr>
            </w:pPr>
          </w:p>
          <w:p w14:paraId="2300D7A6" w14:textId="77777777" w:rsidR="00233C18" w:rsidRPr="00233C18" w:rsidRDefault="00233C18" w:rsidP="00233C18">
            <w:pPr>
              <w:rPr>
                <w:rFonts w:ascii="Times New Roman" w:eastAsia="Batang" w:hAnsi="Times New Roman"/>
                <w:color w:val="auto"/>
                <w:szCs w:val="22"/>
              </w:rPr>
            </w:pPr>
          </w:p>
          <w:p w14:paraId="725DB5AC" w14:textId="77777777" w:rsidR="00233C18" w:rsidRPr="00233C18" w:rsidRDefault="00233C18" w:rsidP="00233C18">
            <w:pPr>
              <w:rPr>
                <w:rFonts w:ascii="Times New Roman" w:eastAsia="Batang" w:hAnsi="Times New Roman"/>
                <w:color w:val="auto"/>
                <w:szCs w:val="22"/>
              </w:rPr>
            </w:pPr>
          </w:p>
          <w:p w14:paraId="100F746F" w14:textId="77777777" w:rsidR="00233C18" w:rsidRPr="00233C18" w:rsidRDefault="00233C18" w:rsidP="00233C18">
            <w:pPr>
              <w:rPr>
                <w:rFonts w:ascii="Times New Roman" w:eastAsia="Batang" w:hAnsi="Times New Roman"/>
                <w:color w:val="auto"/>
                <w:szCs w:val="22"/>
              </w:rPr>
            </w:pPr>
          </w:p>
          <w:p w14:paraId="3BF27DFF" w14:textId="77777777" w:rsidR="00233C18" w:rsidRPr="00233C18" w:rsidRDefault="00233C18" w:rsidP="00233C18">
            <w:pPr>
              <w:rPr>
                <w:rFonts w:ascii="Times New Roman" w:eastAsia="Batang" w:hAnsi="Times New Roman" w:cs="Batang"/>
                <w:color w:val="auto"/>
                <w:szCs w:val="22"/>
              </w:rPr>
            </w:pPr>
            <w:r w:rsidRPr="00233C18">
              <w:rPr>
                <w:rFonts w:ascii="Times New Roman" w:eastAsia="Batang" w:hAnsi="Times New Roman"/>
                <w:color w:val="auto"/>
                <w:szCs w:val="22"/>
              </w:rPr>
              <w:t>Номенклатура информационных источников, применяемых в профессиональной деятельности</w:t>
            </w:r>
          </w:p>
        </w:tc>
        <w:tc>
          <w:tcPr>
            <w:tcW w:w="1630" w:type="pct"/>
          </w:tcPr>
          <w:p w14:paraId="60D877E7" w14:textId="77777777" w:rsidR="00233C18" w:rsidRPr="00233C18" w:rsidRDefault="00233C18" w:rsidP="00233C18">
            <w:pPr>
              <w:rPr>
                <w:rFonts w:ascii="Times New Roman" w:eastAsia="Batang" w:hAnsi="Times New Roman" w:cs="Batang"/>
                <w:color w:val="auto"/>
                <w:szCs w:val="22"/>
              </w:rPr>
            </w:pPr>
            <w:r w:rsidRPr="00233C18">
              <w:rPr>
                <w:rFonts w:ascii="Times New Roman" w:eastAsia="Batang" w:hAnsi="Times New Roman" w:cs="Batang"/>
                <w:color w:val="auto"/>
                <w:szCs w:val="22"/>
              </w:rPr>
              <w:lastRenderedPageBreak/>
              <w:t>Правильно эксплуатирует</w:t>
            </w:r>
          </w:p>
          <w:p w14:paraId="6B7CB1B5" w14:textId="77777777" w:rsidR="00233C18" w:rsidRPr="00233C18" w:rsidRDefault="00233C18" w:rsidP="00233C18">
            <w:pPr>
              <w:suppressAutoHyphens/>
              <w:spacing w:after="200" w:line="276" w:lineRule="auto"/>
              <w:rPr>
                <w:rFonts w:ascii="Times New Roman" w:eastAsia="Batang" w:hAnsi="Times New Roman"/>
                <w:bCs/>
                <w:iCs/>
                <w:color w:val="auto"/>
                <w:szCs w:val="22"/>
              </w:rPr>
            </w:pPr>
            <w:r w:rsidRPr="00233C18">
              <w:rPr>
                <w:rFonts w:ascii="Times New Roman" w:eastAsia="Batang" w:hAnsi="Times New Roman" w:cs="Batang"/>
                <w:color w:val="auto"/>
                <w:szCs w:val="22"/>
              </w:rPr>
              <w:t>электрооборудование и механизмы передачи движения технологических машин и аппаратов;</w:t>
            </w:r>
          </w:p>
          <w:p w14:paraId="29BA4FF6" w14:textId="77777777" w:rsidR="00233C18" w:rsidRPr="00233C18" w:rsidRDefault="00233C18" w:rsidP="00233C18">
            <w:pPr>
              <w:rPr>
                <w:rFonts w:ascii="Times New Roman" w:eastAsia="Batang" w:hAnsi="Times New Roman"/>
                <w:bCs/>
                <w:color w:val="auto"/>
                <w:szCs w:val="22"/>
              </w:rPr>
            </w:pPr>
          </w:p>
          <w:p w14:paraId="6B9A56B9" w14:textId="77777777" w:rsidR="00233C18" w:rsidRPr="00233C18" w:rsidRDefault="00233C18" w:rsidP="00233C18">
            <w:pPr>
              <w:rPr>
                <w:rFonts w:ascii="Times New Roman" w:eastAsia="Batang" w:hAnsi="Times New Roman"/>
                <w:bCs/>
                <w:color w:val="auto"/>
                <w:szCs w:val="22"/>
              </w:rPr>
            </w:pPr>
            <w:r w:rsidRPr="00233C18">
              <w:rPr>
                <w:rFonts w:ascii="Times New Roman" w:eastAsia="Batang" w:hAnsi="Times New Roman"/>
                <w:bCs/>
                <w:color w:val="auto"/>
                <w:szCs w:val="22"/>
              </w:rPr>
              <w:t>демонстрирует знания назначения, устройства, принцип действия устройств и применение их на практике;</w:t>
            </w:r>
          </w:p>
          <w:p w14:paraId="1AFDE68E" w14:textId="77777777" w:rsidR="00233C18" w:rsidRPr="00233C18" w:rsidRDefault="00233C18" w:rsidP="00233C18">
            <w:pPr>
              <w:rPr>
                <w:rFonts w:ascii="Times New Roman" w:eastAsia="Batang" w:hAnsi="Times New Roman"/>
                <w:bCs/>
                <w:color w:val="auto"/>
                <w:szCs w:val="22"/>
              </w:rPr>
            </w:pPr>
          </w:p>
          <w:p w14:paraId="19828611" w14:textId="77777777" w:rsidR="00233C18" w:rsidRPr="00233C18" w:rsidRDefault="00233C18" w:rsidP="00233C18">
            <w:pPr>
              <w:rPr>
                <w:rFonts w:ascii="Times New Roman" w:eastAsia="Batang" w:hAnsi="Times New Roman"/>
                <w:bCs/>
                <w:color w:val="auto"/>
                <w:szCs w:val="22"/>
              </w:rPr>
            </w:pPr>
            <w:r w:rsidRPr="00233C18">
              <w:rPr>
                <w:rFonts w:ascii="Times New Roman" w:eastAsia="Batang" w:hAnsi="Times New Roman"/>
                <w:bCs/>
                <w:color w:val="auto"/>
                <w:szCs w:val="22"/>
              </w:rPr>
              <w:t xml:space="preserve">Правильно и грамотно формулировать законы и определения, относящиеся к электрическим и магнитным цепям пользоваться корректно электротехнической терминологией и символикой, </w:t>
            </w:r>
            <w:r w:rsidRPr="00233C18">
              <w:rPr>
                <w:rFonts w:ascii="Times New Roman" w:eastAsia="Batang" w:hAnsi="Times New Roman"/>
                <w:bCs/>
                <w:color w:val="auto"/>
                <w:szCs w:val="22"/>
              </w:rPr>
              <w:lastRenderedPageBreak/>
              <w:t>единицами измерений величин в соответствии с решаемыми задачами;</w:t>
            </w:r>
          </w:p>
          <w:p w14:paraId="3F5E01A8" w14:textId="77777777" w:rsidR="00233C18" w:rsidRPr="00233C18" w:rsidRDefault="00233C18" w:rsidP="00233C18">
            <w:pPr>
              <w:rPr>
                <w:rFonts w:ascii="Times New Roman" w:eastAsia="Batang" w:hAnsi="Times New Roman"/>
                <w:bCs/>
                <w:color w:val="auto"/>
                <w:szCs w:val="22"/>
              </w:rPr>
            </w:pPr>
          </w:p>
          <w:p w14:paraId="14726ED0" w14:textId="77777777" w:rsidR="00233C18" w:rsidRPr="00233C18" w:rsidRDefault="00233C18" w:rsidP="00233C18">
            <w:pPr>
              <w:rPr>
                <w:rFonts w:ascii="Times New Roman" w:eastAsia="Batang" w:hAnsi="Times New Roman"/>
                <w:bCs/>
                <w:color w:val="auto"/>
                <w:szCs w:val="22"/>
              </w:rPr>
            </w:pPr>
            <w:r w:rsidRPr="00233C18">
              <w:rPr>
                <w:rFonts w:ascii="Times New Roman" w:eastAsia="Batang" w:hAnsi="Times New Roman"/>
                <w:bCs/>
                <w:color w:val="auto"/>
                <w:szCs w:val="22"/>
              </w:rPr>
              <w:t>Умелое использование справочной литературы при выборе и монтаже оборудования;</w:t>
            </w:r>
          </w:p>
          <w:p w14:paraId="0511E0CE" w14:textId="77777777" w:rsidR="00233C18" w:rsidRPr="00233C18" w:rsidRDefault="00233C18" w:rsidP="00233C18">
            <w:pPr>
              <w:rPr>
                <w:rFonts w:ascii="Times New Roman" w:eastAsia="Batang" w:hAnsi="Times New Roman"/>
                <w:bCs/>
                <w:color w:val="auto"/>
                <w:szCs w:val="22"/>
              </w:rPr>
            </w:pPr>
          </w:p>
          <w:p w14:paraId="19E9FE01" w14:textId="77777777" w:rsidR="00233C18" w:rsidRPr="00233C18" w:rsidRDefault="00233C18" w:rsidP="00233C18">
            <w:pPr>
              <w:rPr>
                <w:rFonts w:ascii="Times New Roman" w:eastAsia="Batang" w:hAnsi="Times New Roman"/>
                <w:bCs/>
                <w:color w:val="auto"/>
                <w:szCs w:val="22"/>
              </w:rPr>
            </w:pPr>
            <w:r w:rsidRPr="00233C18">
              <w:rPr>
                <w:rFonts w:ascii="Times New Roman" w:eastAsia="Batang" w:hAnsi="Times New Roman"/>
                <w:bCs/>
                <w:color w:val="auto"/>
                <w:szCs w:val="22"/>
              </w:rPr>
              <w:t>Верно определена постановка задачи, выбор метода расчета цепей и оптимальный выбор оформления результатов;</w:t>
            </w:r>
          </w:p>
          <w:p w14:paraId="40C2248F" w14:textId="77777777" w:rsidR="00233C18" w:rsidRPr="00233C18" w:rsidRDefault="00233C18" w:rsidP="00233C18">
            <w:pPr>
              <w:rPr>
                <w:rFonts w:ascii="Times New Roman" w:eastAsia="Batang" w:hAnsi="Times New Roman"/>
                <w:bCs/>
                <w:color w:val="auto"/>
                <w:szCs w:val="22"/>
              </w:rPr>
            </w:pPr>
          </w:p>
          <w:p w14:paraId="730164A1" w14:textId="77777777" w:rsidR="00233C18" w:rsidRPr="00233C18" w:rsidRDefault="00233C18" w:rsidP="00233C18">
            <w:pPr>
              <w:rPr>
                <w:rFonts w:ascii="Times New Roman" w:eastAsia="Batang" w:hAnsi="Times New Roman"/>
                <w:bCs/>
                <w:color w:val="auto"/>
                <w:szCs w:val="22"/>
              </w:rPr>
            </w:pPr>
            <w:r w:rsidRPr="00233C18">
              <w:rPr>
                <w:rFonts w:ascii="Times New Roman" w:eastAsia="Batang" w:hAnsi="Times New Roman"/>
                <w:bCs/>
                <w:color w:val="auto"/>
                <w:szCs w:val="22"/>
              </w:rPr>
              <w:t>Правильное применение методов расчета электрических цепей, электромагнитных полей при выполнении практической работы;</w:t>
            </w:r>
          </w:p>
          <w:p w14:paraId="177E56CC" w14:textId="77777777" w:rsidR="00233C18" w:rsidRPr="00233C18" w:rsidRDefault="00233C18" w:rsidP="00233C18">
            <w:pPr>
              <w:rPr>
                <w:rFonts w:ascii="Times New Roman" w:eastAsia="Batang" w:hAnsi="Times New Roman"/>
                <w:bCs/>
                <w:color w:val="auto"/>
                <w:szCs w:val="22"/>
              </w:rPr>
            </w:pPr>
          </w:p>
          <w:p w14:paraId="64D48F92" w14:textId="77777777" w:rsidR="00233C18" w:rsidRPr="00233C18" w:rsidRDefault="00233C18" w:rsidP="00233C18">
            <w:pPr>
              <w:rPr>
                <w:rFonts w:ascii="Times New Roman" w:eastAsia="Batang" w:hAnsi="Times New Roman"/>
                <w:bCs/>
                <w:color w:val="auto"/>
                <w:szCs w:val="22"/>
              </w:rPr>
            </w:pPr>
            <w:r w:rsidRPr="00233C18">
              <w:rPr>
                <w:rFonts w:ascii="Times New Roman" w:eastAsia="Batang" w:hAnsi="Times New Roman"/>
                <w:bCs/>
                <w:color w:val="auto"/>
                <w:szCs w:val="22"/>
              </w:rPr>
              <w:t>При выполнении лабораторных и практических работ соблюдаются правила электробезопасности, умело строит графики, векторные диаграммы;</w:t>
            </w:r>
          </w:p>
          <w:p w14:paraId="4994CE79" w14:textId="77777777" w:rsidR="00233C18" w:rsidRPr="00233C18" w:rsidRDefault="00233C18" w:rsidP="00233C18">
            <w:pPr>
              <w:rPr>
                <w:rFonts w:ascii="Times New Roman" w:eastAsia="Batang" w:hAnsi="Times New Roman"/>
                <w:bCs/>
                <w:color w:val="auto"/>
                <w:szCs w:val="22"/>
              </w:rPr>
            </w:pPr>
          </w:p>
          <w:p w14:paraId="6CC1CA27" w14:textId="77777777" w:rsidR="00233C18" w:rsidRPr="00233C18" w:rsidRDefault="00233C18" w:rsidP="00233C18">
            <w:pPr>
              <w:rPr>
                <w:rFonts w:ascii="Times New Roman" w:eastAsia="Batang" w:hAnsi="Times New Roman"/>
                <w:bCs/>
                <w:color w:val="auto"/>
                <w:szCs w:val="22"/>
              </w:rPr>
            </w:pPr>
            <w:r w:rsidRPr="00233C18">
              <w:rPr>
                <w:rFonts w:ascii="Times New Roman" w:eastAsia="Batang" w:hAnsi="Times New Roman"/>
                <w:bCs/>
                <w:color w:val="auto"/>
                <w:szCs w:val="22"/>
              </w:rPr>
              <w:t>Свободно ориентируется и применяет справочные материалы при выборе и монтаже электрооборудования;</w:t>
            </w:r>
          </w:p>
        </w:tc>
        <w:tc>
          <w:tcPr>
            <w:tcW w:w="1462" w:type="pct"/>
          </w:tcPr>
          <w:p w14:paraId="61751DF9" w14:textId="77777777" w:rsidR="00233C18" w:rsidRPr="00233C18" w:rsidRDefault="00233C18" w:rsidP="00233C18">
            <w:pPr>
              <w:suppressAutoHyphens/>
              <w:spacing w:after="200"/>
              <w:rPr>
                <w:rFonts w:ascii="Times New Roman" w:eastAsia="Batang" w:hAnsi="Times New Roman"/>
                <w:bCs/>
                <w:iCs/>
                <w:color w:val="auto"/>
                <w:szCs w:val="22"/>
              </w:rPr>
            </w:pPr>
            <w:r w:rsidRPr="00233C18">
              <w:rPr>
                <w:rFonts w:ascii="Times New Roman" w:eastAsia="Batang" w:hAnsi="Times New Roman"/>
                <w:bCs/>
                <w:iCs/>
                <w:color w:val="auto"/>
                <w:szCs w:val="22"/>
              </w:rPr>
              <w:lastRenderedPageBreak/>
              <w:t>Устный опрос;</w:t>
            </w:r>
          </w:p>
          <w:p w14:paraId="650BB132" w14:textId="77777777" w:rsidR="00233C18" w:rsidRPr="00233C18" w:rsidRDefault="00233C18" w:rsidP="00233C18">
            <w:pPr>
              <w:suppressAutoHyphens/>
              <w:spacing w:after="200"/>
              <w:rPr>
                <w:rFonts w:ascii="Times New Roman" w:eastAsia="Batang" w:hAnsi="Times New Roman"/>
                <w:bCs/>
                <w:iCs/>
                <w:color w:val="auto"/>
                <w:szCs w:val="22"/>
              </w:rPr>
            </w:pPr>
            <w:r w:rsidRPr="00233C18">
              <w:rPr>
                <w:rFonts w:ascii="Times New Roman" w:eastAsia="Batang" w:hAnsi="Times New Roman"/>
                <w:bCs/>
                <w:iCs/>
                <w:color w:val="auto"/>
                <w:szCs w:val="22"/>
              </w:rPr>
              <w:t>Тестирование;</w:t>
            </w:r>
          </w:p>
          <w:p w14:paraId="0C99BFE8" w14:textId="77777777" w:rsidR="00233C18" w:rsidRPr="00233C18" w:rsidRDefault="00233C18" w:rsidP="00233C18">
            <w:pPr>
              <w:suppressAutoHyphens/>
              <w:spacing w:after="200"/>
              <w:rPr>
                <w:rFonts w:ascii="Times New Roman" w:eastAsia="Batang" w:hAnsi="Times New Roman"/>
                <w:bCs/>
                <w:iCs/>
                <w:color w:val="auto"/>
                <w:szCs w:val="22"/>
              </w:rPr>
            </w:pPr>
            <w:r w:rsidRPr="00233C18">
              <w:rPr>
                <w:rFonts w:ascii="Times New Roman" w:eastAsia="Batang" w:hAnsi="Times New Roman"/>
                <w:bCs/>
                <w:iCs/>
                <w:color w:val="auto"/>
                <w:szCs w:val="22"/>
              </w:rPr>
              <w:t>Технический диктант;</w:t>
            </w:r>
          </w:p>
          <w:p w14:paraId="0163DA9C" w14:textId="77777777" w:rsidR="00233C18" w:rsidRPr="00233C18" w:rsidRDefault="00233C18" w:rsidP="00233C18">
            <w:pPr>
              <w:suppressAutoHyphens/>
              <w:spacing w:after="200"/>
              <w:rPr>
                <w:rFonts w:ascii="Times New Roman" w:eastAsia="Batang" w:hAnsi="Times New Roman"/>
                <w:bCs/>
                <w:iCs/>
                <w:color w:val="auto"/>
                <w:szCs w:val="22"/>
              </w:rPr>
            </w:pPr>
            <w:r w:rsidRPr="00233C18">
              <w:rPr>
                <w:rFonts w:ascii="Times New Roman" w:eastAsia="Batang" w:hAnsi="Times New Roman"/>
                <w:bCs/>
                <w:iCs/>
                <w:color w:val="auto"/>
                <w:szCs w:val="22"/>
              </w:rPr>
              <w:t>Оценивание лабораторных работ;</w:t>
            </w:r>
          </w:p>
          <w:p w14:paraId="6EC65668" w14:textId="77777777" w:rsidR="00233C18" w:rsidRPr="00233C18" w:rsidRDefault="00233C18" w:rsidP="00233C18">
            <w:pPr>
              <w:suppressAutoHyphens/>
              <w:spacing w:after="200"/>
              <w:rPr>
                <w:rFonts w:ascii="Times New Roman" w:eastAsia="Batang" w:hAnsi="Times New Roman"/>
                <w:bCs/>
                <w:iCs/>
                <w:color w:val="auto"/>
                <w:szCs w:val="22"/>
              </w:rPr>
            </w:pPr>
            <w:r w:rsidRPr="00233C18">
              <w:rPr>
                <w:rFonts w:ascii="Times New Roman" w:eastAsia="Batang" w:hAnsi="Times New Roman"/>
                <w:bCs/>
                <w:iCs/>
                <w:color w:val="auto"/>
                <w:szCs w:val="22"/>
              </w:rPr>
              <w:t>Оценка докладов и сообщений.</w:t>
            </w:r>
          </w:p>
          <w:p w14:paraId="49EDB56A" w14:textId="77777777" w:rsidR="00233C18" w:rsidRPr="00233C18" w:rsidRDefault="00233C18" w:rsidP="00233C18">
            <w:pPr>
              <w:suppressAutoHyphens/>
              <w:spacing w:after="200"/>
              <w:rPr>
                <w:rFonts w:ascii="Times New Roman" w:eastAsia="Batang" w:hAnsi="Times New Roman"/>
                <w:bCs/>
                <w:iCs/>
                <w:color w:val="auto"/>
                <w:szCs w:val="22"/>
              </w:rPr>
            </w:pPr>
            <w:r w:rsidRPr="00233C18">
              <w:rPr>
                <w:rFonts w:ascii="Times New Roman" w:eastAsia="Batang" w:hAnsi="Times New Roman"/>
                <w:bCs/>
                <w:iCs/>
                <w:color w:val="auto"/>
                <w:szCs w:val="22"/>
              </w:rPr>
              <w:t>Экзамен;</w:t>
            </w:r>
          </w:p>
        </w:tc>
      </w:tr>
      <w:tr w:rsidR="00233C18" w:rsidRPr="00233C18" w14:paraId="2E71D309" w14:textId="77777777" w:rsidTr="00C25760">
        <w:trPr>
          <w:trHeight w:val="983"/>
        </w:trPr>
        <w:tc>
          <w:tcPr>
            <w:tcW w:w="1908" w:type="pct"/>
          </w:tcPr>
          <w:p w14:paraId="4D99D24C" w14:textId="77777777" w:rsidR="00233C18" w:rsidRPr="00233C18" w:rsidRDefault="00233C18" w:rsidP="00233C18">
            <w:pPr>
              <w:rPr>
                <w:rFonts w:ascii="Times New Roman" w:eastAsia="Batang" w:hAnsi="Times New Roman"/>
                <w:color w:val="auto"/>
                <w:szCs w:val="22"/>
              </w:rPr>
            </w:pPr>
            <w:r w:rsidRPr="00233C18">
              <w:rPr>
                <w:rFonts w:ascii="Times New Roman" w:eastAsia="Batang" w:hAnsi="Times New Roman"/>
                <w:color w:val="auto"/>
                <w:szCs w:val="22"/>
              </w:rPr>
              <w:t xml:space="preserve">Производить расчеты сырья, технологического оборудования для производства неметаллических строительных изделий и конструкций, </w:t>
            </w:r>
          </w:p>
          <w:p w14:paraId="212589D9" w14:textId="77777777" w:rsidR="00233C18" w:rsidRPr="00233C18" w:rsidRDefault="00233C18" w:rsidP="00233C18">
            <w:pPr>
              <w:rPr>
                <w:rFonts w:ascii="Times New Roman" w:eastAsia="Batang" w:hAnsi="Times New Roman"/>
                <w:color w:val="auto"/>
                <w:szCs w:val="22"/>
              </w:rPr>
            </w:pPr>
          </w:p>
          <w:p w14:paraId="38261450" w14:textId="77777777" w:rsidR="00233C18" w:rsidRPr="00233C18" w:rsidRDefault="00233C18" w:rsidP="00233C18">
            <w:pPr>
              <w:rPr>
                <w:rFonts w:ascii="Times New Roman" w:eastAsia="Batang" w:hAnsi="Times New Roman"/>
                <w:color w:val="auto"/>
                <w:szCs w:val="22"/>
              </w:rPr>
            </w:pPr>
            <w:r w:rsidRPr="00233C18">
              <w:rPr>
                <w:rFonts w:ascii="Times New Roman" w:eastAsia="Batang" w:hAnsi="Times New Roman"/>
                <w:color w:val="auto"/>
                <w:szCs w:val="22"/>
              </w:rPr>
              <w:t>Распознавать задачу и/или проблему в профессиональном и/или социальном контексте,</w:t>
            </w:r>
          </w:p>
          <w:p w14:paraId="27E609AB" w14:textId="77777777" w:rsidR="00233C18" w:rsidRPr="00233C18" w:rsidRDefault="00233C18" w:rsidP="00233C18">
            <w:pPr>
              <w:rPr>
                <w:rFonts w:ascii="Times New Roman" w:eastAsia="Batang" w:hAnsi="Times New Roman"/>
                <w:color w:val="auto"/>
                <w:szCs w:val="22"/>
              </w:rPr>
            </w:pPr>
          </w:p>
          <w:p w14:paraId="3F0DBF56" w14:textId="77777777" w:rsidR="00233C18" w:rsidRPr="00233C18" w:rsidRDefault="00233C18" w:rsidP="00233C18">
            <w:pPr>
              <w:rPr>
                <w:rFonts w:ascii="Times New Roman" w:eastAsia="Batang" w:hAnsi="Times New Roman"/>
                <w:color w:val="auto"/>
                <w:szCs w:val="22"/>
              </w:rPr>
            </w:pPr>
          </w:p>
          <w:p w14:paraId="0D721465" w14:textId="77777777" w:rsidR="00233C18" w:rsidRPr="00233C18" w:rsidRDefault="00233C18" w:rsidP="00233C18">
            <w:pPr>
              <w:rPr>
                <w:rFonts w:ascii="Times New Roman" w:eastAsia="Batang" w:hAnsi="Times New Roman"/>
                <w:color w:val="auto"/>
                <w:szCs w:val="22"/>
              </w:rPr>
            </w:pPr>
          </w:p>
          <w:p w14:paraId="6C852B79" w14:textId="77777777" w:rsidR="00233C18" w:rsidRPr="00233C18" w:rsidRDefault="00233C18" w:rsidP="00233C18">
            <w:pPr>
              <w:rPr>
                <w:rFonts w:ascii="Times New Roman" w:eastAsia="Batang" w:hAnsi="Times New Roman"/>
                <w:color w:val="auto"/>
                <w:szCs w:val="22"/>
              </w:rPr>
            </w:pPr>
          </w:p>
          <w:p w14:paraId="4BE1B76B" w14:textId="77777777" w:rsidR="00233C18" w:rsidRPr="00233C18" w:rsidRDefault="00233C18" w:rsidP="00233C18">
            <w:pPr>
              <w:rPr>
                <w:rFonts w:ascii="Times New Roman" w:eastAsia="Batang" w:hAnsi="Times New Roman"/>
                <w:color w:val="auto"/>
                <w:szCs w:val="22"/>
              </w:rPr>
            </w:pPr>
          </w:p>
          <w:p w14:paraId="2D466475" w14:textId="77777777" w:rsidR="00233C18" w:rsidRPr="00233C18" w:rsidRDefault="00233C18" w:rsidP="00233C18">
            <w:pPr>
              <w:rPr>
                <w:rFonts w:ascii="Times New Roman" w:eastAsia="Batang" w:hAnsi="Times New Roman"/>
                <w:color w:val="auto"/>
                <w:szCs w:val="22"/>
              </w:rPr>
            </w:pPr>
            <w:r w:rsidRPr="00233C18">
              <w:rPr>
                <w:rFonts w:ascii="Times New Roman" w:eastAsia="Batang" w:hAnsi="Times New Roman"/>
                <w:color w:val="auto"/>
                <w:szCs w:val="22"/>
              </w:rPr>
              <w:t>Анализировать задачу и/или проблему и выделять ее составные части,</w:t>
            </w:r>
          </w:p>
          <w:p w14:paraId="00889527" w14:textId="77777777" w:rsidR="00233C18" w:rsidRPr="00233C18" w:rsidRDefault="00233C18" w:rsidP="00233C18">
            <w:pPr>
              <w:rPr>
                <w:rFonts w:ascii="Times New Roman" w:eastAsia="Batang" w:hAnsi="Times New Roman"/>
                <w:color w:val="auto"/>
                <w:szCs w:val="22"/>
              </w:rPr>
            </w:pPr>
            <w:r w:rsidRPr="00233C18">
              <w:rPr>
                <w:rFonts w:ascii="Times New Roman" w:eastAsia="Batang" w:hAnsi="Times New Roman"/>
                <w:color w:val="auto"/>
                <w:szCs w:val="22"/>
              </w:rPr>
              <w:t>Определять необходимые ресурсы</w:t>
            </w:r>
          </w:p>
          <w:p w14:paraId="12CEB8EF" w14:textId="77777777" w:rsidR="00233C18" w:rsidRPr="00233C18" w:rsidRDefault="00233C18" w:rsidP="00233C18">
            <w:pPr>
              <w:rPr>
                <w:rFonts w:ascii="Times New Roman" w:eastAsia="Batang" w:hAnsi="Times New Roman"/>
                <w:color w:val="auto"/>
                <w:szCs w:val="22"/>
              </w:rPr>
            </w:pPr>
          </w:p>
          <w:p w14:paraId="1F997268" w14:textId="77777777" w:rsidR="00233C18" w:rsidRPr="00233C18" w:rsidRDefault="00233C18" w:rsidP="00233C18">
            <w:pPr>
              <w:rPr>
                <w:rFonts w:ascii="Times New Roman" w:eastAsia="Batang" w:hAnsi="Times New Roman"/>
                <w:color w:val="auto"/>
                <w:szCs w:val="22"/>
              </w:rPr>
            </w:pPr>
            <w:r w:rsidRPr="00233C18">
              <w:rPr>
                <w:rFonts w:ascii="Times New Roman" w:eastAsia="Batang" w:hAnsi="Times New Roman"/>
                <w:color w:val="auto"/>
                <w:szCs w:val="22"/>
              </w:rPr>
              <w:t>Оценить результат и последствия своих действий (самостоятельно или с помощью наставника),</w:t>
            </w:r>
          </w:p>
          <w:p w14:paraId="5CC6CCFE" w14:textId="77777777" w:rsidR="00233C18" w:rsidRPr="00233C18" w:rsidRDefault="00233C18" w:rsidP="00233C18">
            <w:pPr>
              <w:rPr>
                <w:rFonts w:ascii="Times New Roman" w:eastAsia="Batang" w:hAnsi="Times New Roman"/>
                <w:color w:val="auto"/>
                <w:szCs w:val="22"/>
              </w:rPr>
            </w:pPr>
          </w:p>
          <w:p w14:paraId="51B32039" w14:textId="77777777" w:rsidR="00233C18" w:rsidRPr="00233C18" w:rsidRDefault="00233C18" w:rsidP="00233C18">
            <w:pPr>
              <w:rPr>
                <w:rFonts w:ascii="Times New Roman" w:eastAsia="Batang" w:hAnsi="Times New Roman"/>
                <w:color w:val="auto"/>
                <w:szCs w:val="22"/>
              </w:rPr>
            </w:pPr>
            <w:r w:rsidRPr="00233C18">
              <w:rPr>
                <w:rFonts w:ascii="Times New Roman" w:eastAsia="Batang" w:hAnsi="Times New Roman"/>
                <w:color w:val="auto"/>
                <w:szCs w:val="22"/>
              </w:rPr>
              <w:lastRenderedPageBreak/>
              <w:t>Определить задачи для поиска информации, планировать процесс поиска, структурировать получаемую информацию,</w:t>
            </w:r>
          </w:p>
          <w:p w14:paraId="5FE81B19" w14:textId="77777777" w:rsidR="00233C18" w:rsidRPr="00233C18" w:rsidRDefault="00233C18" w:rsidP="00233C18">
            <w:pPr>
              <w:rPr>
                <w:rFonts w:ascii="Times New Roman" w:eastAsia="Batang" w:hAnsi="Times New Roman"/>
                <w:color w:val="auto"/>
                <w:szCs w:val="22"/>
              </w:rPr>
            </w:pPr>
          </w:p>
          <w:p w14:paraId="6664799A" w14:textId="77777777" w:rsidR="00233C18" w:rsidRPr="00233C18" w:rsidRDefault="00233C18" w:rsidP="00233C18">
            <w:pPr>
              <w:rPr>
                <w:rFonts w:ascii="Times New Roman" w:eastAsia="Batang" w:hAnsi="Times New Roman"/>
                <w:color w:val="auto"/>
                <w:szCs w:val="22"/>
              </w:rPr>
            </w:pPr>
            <w:r w:rsidRPr="00233C18">
              <w:rPr>
                <w:rFonts w:ascii="Times New Roman" w:eastAsia="Batang" w:hAnsi="Times New Roman"/>
                <w:color w:val="auto"/>
                <w:szCs w:val="22"/>
              </w:rPr>
              <w:t>Оценивать практическую значимость результатов поиска,</w:t>
            </w:r>
          </w:p>
          <w:p w14:paraId="3799FBE3" w14:textId="77777777" w:rsidR="00233C18" w:rsidRPr="00233C18" w:rsidRDefault="00233C18" w:rsidP="00233C18">
            <w:pPr>
              <w:rPr>
                <w:rFonts w:ascii="Times New Roman" w:eastAsia="Batang" w:hAnsi="Times New Roman"/>
                <w:color w:val="auto"/>
                <w:szCs w:val="22"/>
              </w:rPr>
            </w:pPr>
            <w:r w:rsidRPr="00233C18">
              <w:rPr>
                <w:rFonts w:ascii="Times New Roman" w:eastAsia="Batang" w:hAnsi="Times New Roman"/>
                <w:color w:val="auto"/>
                <w:szCs w:val="22"/>
              </w:rPr>
              <w:t>Оформлять результаты поиска, применять средства информационных технологий для решения профессиональных задач</w:t>
            </w:r>
          </w:p>
        </w:tc>
        <w:tc>
          <w:tcPr>
            <w:tcW w:w="1630" w:type="pct"/>
          </w:tcPr>
          <w:p w14:paraId="2960FF5E" w14:textId="77777777" w:rsidR="00233C18" w:rsidRPr="00233C18" w:rsidRDefault="00233C18" w:rsidP="00233C18">
            <w:pPr>
              <w:suppressAutoHyphens/>
              <w:rPr>
                <w:rFonts w:ascii="Times New Roman" w:eastAsia="Batang" w:hAnsi="Times New Roman"/>
                <w:bCs/>
                <w:iCs/>
                <w:color w:val="auto"/>
                <w:szCs w:val="22"/>
              </w:rPr>
            </w:pPr>
            <w:r w:rsidRPr="00233C18">
              <w:rPr>
                <w:rFonts w:ascii="Times New Roman" w:eastAsia="Batang" w:hAnsi="Times New Roman"/>
                <w:bCs/>
                <w:iCs/>
                <w:color w:val="auto"/>
                <w:szCs w:val="22"/>
              </w:rPr>
              <w:lastRenderedPageBreak/>
              <w:t>Выполняет простые расчеты сырья, технологического оборудования для решения производственных задач;</w:t>
            </w:r>
          </w:p>
          <w:p w14:paraId="09319311" w14:textId="77777777" w:rsidR="00233C18" w:rsidRPr="00233C18" w:rsidRDefault="00233C18" w:rsidP="00233C18">
            <w:pPr>
              <w:suppressAutoHyphens/>
              <w:rPr>
                <w:rFonts w:ascii="Times New Roman" w:eastAsia="Batang" w:hAnsi="Times New Roman"/>
                <w:bCs/>
                <w:iCs/>
                <w:color w:val="auto"/>
                <w:szCs w:val="22"/>
              </w:rPr>
            </w:pPr>
          </w:p>
          <w:p w14:paraId="4DE3A574" w14:textId="77777777" w:rsidR="00233C18" w:rsidRPr="00233C18" w:rsidRDefault="00233C18" w:rsidP="00233C18">
            <w:pPr>
              <w:suppressAutoHyphens/>
              <w:rPr>
                <w:rFonts w:ascii="Times New Roman" w:eastAsia="Batang" w:hAnsi="Times New Roman"/>
                <w:bCs/>
                <w:iCs/>
                <w:color w:val="auto"/>
                <w:szCs w:val="22"/>
              </w:rPr>
            </w:pPr>
          </w:p>
          <w:p w14:paraId="314F2869" w14:textId="77777777" w:rsidR="00233C18" w:rsidRPr="00233C18" w:rsidRDefault="00233C18" w:rsidP="00233C18">
            <w:pPr>
              <w:suppressAutoHyphens/>
              <w:rPr>
                <w:rFonts w:ascii="Times New Roman" w:eastAsia="Batang" w:hAnsi="Times New Roman"/>
                <w:bCs/>
                <w:iCs/>
                <w:color w:val="auto"/>
                <w:szCs w:val="22"/>
              </w:rPr>
            </w:pPr>
            <w:r w:rsidRPr="00233C18">
              <w:rPr>
                <w:rFonts w:ascii="Times New Roman" w:eastAsia="Batang" w:hAnsi="Times New Roman"/>
                <w:bCs/>
                <w:iCs/>
                <w:color w:val="auto"/>
                <w:szCs w:val="22"/>
              </w:rPr>
              <w:t>Теоретические знания применяются к расчету, анализу, диагностике и синтезу электрических и магнитных цепей, электрических машин и электронных устройств;</w:t>
            </w:r>
          </w:p>
          <w:p w14:paraId="44CE12BF" w14:textId="77777777" w:rsidR="00233C18" w:rsidRPr="00233C18" w:rsidRDefault="00233C18" w:rsidP="00233C18">
            <w:pPr>
              <w:suppressAutoHyphens/>
              <w:rPr>
                <w:rFonts w:ascii="Times New Roman" w:eastAsia="Batang" w:hAnsi="Times New Roman"/>
                <w:bCs/>
                <w:iCs/>
                <w:color w:val="auto"/>
                <w:szCs w:val="22"/>
              </w:rPr>
            </w:pPr>
          </w:p>
          <w:p w14:paraId="30B1F19E" w14:textId="77777777" w:rsidR="00233C18" w:rsidRPr="00233C18" w:rsidRDefault="00233C18" w:rsidP="00233C18">
            <w:pPr>
              <w:suppressAutoHyphens/>
              <w:rPr>
                <w:rFonts w:ascii="Times New Roman" w:eastAsia="Batang" w:hAnsi="Times New Roman"/>
                <w:bCs/>
                <w:iCs/>
                <w:color w:val="auto"/>
                <w:szCs w:val="22"/>
              </w:rPr>
            </w:pPr>
            <w:r w:rsidRPr="00233C18">
              <w:rPr>
                <w:rFonts w:ascii="Times New Roman" w:eastAsia="Batang" w:hAnsi="Times New Roman"/>
                <w:bCs/>
                <w:iCs/>
                <w:color w:val="auto"/>
                <w:szCs w:val="22"/>
              </w:rPr>
              <w:t>Электрические и магнитные цепи и электронные схемы читаются верно, токи, напряжен и мощности определяются верно;</w:t>
            </w:r>
          </w:p>
          <w:p w14:paraId="358F1822" w14:textId="77777777" w:rsidR="00233C18" w:rsidRPr="00233C18" w:rsidRDefault="00233C18" w:rsidP="00233C18">
            <w:pPr>
              <w:suppressAutoHyphens/>
              <w:rPr>
                <w:rFonts w:ascii="Times New Roman" w:eastAsia="Batang" w:hAnsi="Times New Roman"/>
                <w:bCs/>
                <w:iCs/>
                <w:color w:val="auto"/>
                <w:szCs w:val="22"/>
              </w:rPr>
            </w:pPr>
          </w:p>
          <w:p w14:paraId="4D9DB31B" w14:textId="77777777" w:rsidR="00233C18" w:rsidRPr="00233C18" w:rsidRDefault="00233C18" w:rsidP="00233C18">
            <w:pPr>
              <w:suppressAutoHyphens/>
              <w:rPr>
                <w:rFonts w:ascii="Times New Roman" w:eastAsia="Batang" w:hAnsi="Times New Roman"/>
                <w:bCs/>
                <w:iCs/>
                <w:color w:val="auto"/>
                <w:szCs w:val="22"/>
              </w:rPr>
            </w:pPr>
            <w:r w:rsidRPr="00233C18">
              <w:rPr>
                <w:rFonts w:ascii="Times New Roman" w:eastAsia="Batang" w:hAnsi="Times New Roman"/>
                <w:bCs/>
                <w:iCs/>
                <w:color w:val="auto"/>
                <w:szCs w:val="22"/>
              </w:rPr>
              <w:t>Современные измерительные приборы применяются согласно инструкциям;</w:t>
            </w:r>
          </w:p>
          <w:p w14:paraId="35ECFC15" w14:textId="77777777" w:rsidR="00233C18" w:rsidRPr="00233C18" w:rsidRDefault="00233C18" w:rsidP="00233C18">
            <w:pPr>
              <w:suppressAutoHyphens/>
              <w:rPr>
                <w:rFonts w:ascii="Times New Roman" w:eastAsia="Batang" w:hAnsi="Times New Roman"/>
                <w:bCs/>
                <w:iCs/>
                <w:color w:val="auto"/>
                <w:szCs w:val="22"/>
                <w:highlight w:val="lightGray"/>
              </w:rPr>
            </w:pPr>
          </w:p>
          <w:p w14:paraId="5F8F9355" w14:textId="77777777" w:rsidR="00233C18" w:rsidRPr="00233C18" w:rsidRDefault="00233C18" w:rsidP="00233C18">
            <w:pPr>
              <w:rPr>
                <w:rFonts w:ascii="Times New Roman" w:eastAsia="Batang" w:hAnsi="Times New Roman"/>
                <w:bCs/>
                <w:color w:val="auto"/>
                <w:szCs w:val="22"/>
              </w:rPr>
            </w:pPr>
            <w:r w:rsidRPr="00233C18">
              <w:rPr>
                <w:rFonts w:ascii="Times New Roman" w:eastAsia="Batang" w:hAnsi="Times New Roman"/>
                <w:bCs/>
                <w:color w:val="auto"/>
                <w:szCs w:val="22"/>
              </w:rPr>
              <w:lastRenderedPageBreak/>
              <w:t>Выбранное электрооборудование при монтаже соответствует  «Правилам устройств электроустановок»;</w:t>
            </w:r>
          </w:p>
          <w:p w14:paraId="22141EB0" w14:textId="77777777" w:rsidR="00233C18" w:rsidRPr="00233C18" w:rsidRDefault="00233C18" w:rsidP="00233C18">
            <w:pPr>
              <w:rPr>
                <w:rFonts w:ascii="Times New Roman" w:eastAsia="Batang" w:hAnsi="Times New Roman" w:cs="Batang"/>
                <w:color w:val="auto"/>
                <w:szCs w:val="22"/>
              </w:rPr>
            </w:pPr>
            <w:r w:rsidRPr="00233C18">
              <w:rPr>
                <w:rFonts w:ascii="Times New Roman" w:eastAsia="Batang" w:hAnsi="Times New Roman" w:cs="Batang"/>
                <w:color w:val="auto"/>
                <w:szCs w:val="22"/>
              </w:rPr>
              <w:t>Выбирает электрические, электронные приборы и электрооборудование; составляет простую электрическую схему с учетом правил электробезопасности.</w:t>
            </w:r>
          </w:p>
        </w:tc>
        <w:tc>
          <w:tcPr>
            <w:tcW w:w="1462" w:type="pct"/>
          </w:tcPr>
          <w:p w14:paraId="78EA149C" w14:textId="77777777" w:rsidR="00233C18" w:rsidRPr="00233C18" w:rsidRDefault="00233C18" w:rsidP="00233C18">
            <w:pPr>
              <w:suppressAutoHyphens/>
              <w:spacing w:after="200"/>
              <w:rPr>
                <w:rFonts w:ascii="Times New Roman" w:eastAsia="Batang" w:hAnsi="Times New Roman"/>
                <w:bCs/>
                <w:iCs/>
                <w:color w:val="auto"/>
                <w:szCs w:val="22"/>
              </w:rPr>
            </w:pPr>
            <w:r w:rsidRPr="00233C18">
              <w:rPr>
                <w:rFonts w:ascii="Times New Roman" w:eastAsia="Batang" w:hAnsi="Times New Roman"/>
                <w:bCs/>
                <w:iCs/>
                <w:color w:val="auto"/>
                <w:szCs w:val="22"/>
              </w:rPr>
              <w:lastRenderedPageBreak/>
              <w:t>Устный опрос;</w:t>
            </w:r>
          </w:p>
          <w:p w14:paraId="47259A3C" w14:textId="77777777" w:rsidR="00233C18" w:rsidRPr="00233C18" w:rsidRDefault="00233C18" w:rsidP="00233C18">
            <w:pPr>
              <w:suppressAutoHyphens/>
              <w:spacing w:after="200"/>
              <w:rPr>
                <w:rFonts w:ascii="Times New Roman" w:eastAsia="Batang" w:hAnsi="Times New Roman"/>
                <w:bCs/>
                <w:iCs/>
                <w:color w:val="auto"/>
                <w:szCs w:val="22"/>
              </w:rPr>
            </w:pPr>
            <w:r w:rsidRPr="00233C18">
              <w:rPr>
                <w:rFonts w:ascii="Times New Roman" w:eastAsia="Batang" w:hAnsi="Times New Roman"/>
                <w:bCs/>
                <w:iCs/>
                <w:color w:val="auto"/>
                <w:szCs w:val="22"/>
              </w:rPr>
              <w:t>Тестирование;</w:t>
            </w:r>
          </w:p>
          <w:p w14:paraId="089AC97D" w14:textId="77777777" w:rsidR="00233C18" w:rsidRPr="00233C18" w:rsidRDefault="00233C18" w:rsidP="00233C18">
            <w:pPr>
              <w:suppressAutoHyphens/>
              <w:spacing w:after="200"/>
              <w:rPr>
                <w:rFonts w:ascii="Times New Roman" w:eastAsia="Batang" w:hAnsi="Times New Roman"/>
                <w:bCs/>
                <w:iCs/>
                <w:color w:val="auto"/>
                <w:szCs w:val="22"/>
              </w:rPr>
            </w:pPr>
            <w:r w:rsidRPr="00233C18">
              <w:rPr>
                <w:rFonts w:ascii="Times New Roman" w:eastAsia="Batang" w:hAnsi="Times New Roman"/>
                <w:bCs/>
                <w:iCs/>
                <w:color w:val="auto"/>
                <w:szCs w:val="22"/>
              </w:rPr>
              <w:t>Технический диктант;</w:t>
            </w:r>
          </w:p>
          <w:p w14:paraId="35308425" w14:textId="77777777" w:rsidR="00233C18" w:rsidRPr="00233C18" w:rsidRDefault="00233C18" w:rsidP="00233C18">
            <w:pPr>
              <w:suppressAutoHyphens/>
              <w:spacing w:after="200"/>
              <w:rPr>
                <w:rFonts w:ascii="Times New Roman" w:eastAsia="Batang" w:hAnsi="Times New Roman"/>
                <w:bCs/>
                <w:iCs/>
                <w:color w:val="auto"/>
                <w:szCs w:val="22"/>
              </w:rPr>
            </w:pPr>
            <w:r w:rsidRPr="00233C18">
              <w:rPr>
                <w:rFonts w:ascii="Times New Roman" w:eastAsia="Batang" w:hAnsi="Times New Roman"/>
                <w:bCs/>
                <w:iCs/>
                <w:color w:val="auto"/>
                <w:szCs w:val="22"/>
              </w:rPr>
              <w:t>Оценивание лабораторных работ;</w:t>
            </w:r>
          </w:p>
          <w:p w14:paraId="214A6113" w14:textId="77777777" w:rsidR="00233C18" w:rsidRPr="00233C18" w:rsidRDefault="00233C18" w:rsidP="00233C18">
            <w:pPr>
              <w:suppressAutoHyphens/>
              <w:spacing w:after="200"/>
              <w:rPr>
                <w:rFonts w:ascii="Times New Roman" w:eastAsia="Batang" w:hAnsi="Times New Roman"/>
                <w:bCs/>
                <w:iCs/>
                <w:color w:val="auto"/>
                <w:szCs w:val="22"/>
              </w:rPr>
            </w:pPr>
            <w:r w:rsidRPr="00233C18">
              <w:rPr>
                <w:rFonts w:ascii="Times New Roman" w:eastAsia="Batang" w:hAnsi="Times New Roman"/>
                <w:bCs/>
                <w:iCs/>
                <w:color w:val="auto"/>
                <w:szCs w:val="22"/>
              </w:rPr>
              <w:t>Оценка докладов и сообщений.</w:t>
            </w:r>
          </w:p>
          <w:p w14:paraId="3D7AE361" w14:textId="77777777" w:rsidR="00233C18" w:rsidRPr="00233C18" w:rsidRDefault="00233C18" w:rsidP="00233C18">
            <w:pPr>
              <w:rPr>
                <w:rFonts w:ascii="Times New Roman" w:eastAsia="Batang" w:hAnsi="Times New Roman"/>
                <w:bCs/>
                <w:color w:val="auto"/>
                <w:szCs w:val="22"/>
                <w:highlight w:val="green"/>
              </w:rPr>
            </w:pPr>
            <w:r w:rsidRPr="00233C18">
              <w:rPr>
                <w:rFonts w:ascii="Times New Roman" w:eastAsia="Batang" w:hAnsi="Times New Roman"/>
                <w:bCs/>
                <w:iCs/>
                <w:color w:val="auto"/>
                <w:szCs w:val="22"/>
              </w:rPr>
              <w:t>Экзамен</w:t>
            </w:r>
          </w:p>
        </w:tc>
      </w:tr>
    </w:tbl>
    <w:p w14:paraId="180CABCC" w14:textId="392760D7" w:rsidR="00233C18" w:rsidRDefault="00233C18" w:rsidP="00233C18">
      <w:pPr>
        <w:keepNext/>
        <w:spacing w:after="120"/>
        <w:ind w:left="360"/>
        <w:outlineLvl w:val="0"/>
        <w:rPr>
          <w:rFonts w:ascii="Times New Roman" w:eastAsia="Segoe UI" w:hAnsi="Times New Roman"/>
          <w:b/>
          <w:bCs/>
          <w:caps/>
          <w:color w:val="auto"/>
          <w:kern w:val="32"/>
          <w:sz w:val="24"/>
          <w:szCs w:val="24"/>
          <w:lang w:eastAsia="x-none"/>
        </w:rPr>
      </w:pPr>
    </w:p>
    <w:p w14:paraId="36BAE6A2" w14:textId="77777777" w:rsidR="00233C18" w:rsidRPr="009869CA" w:rsidRDefault="00233C18" w:rsidP="009869CA">
      <w:pPr>
        <w:keepNext/>
        <w:spacing w:after="120"/>
        <w:ind w:left="360"/>
        <w:jc w:val="center"/>
        <w:outlineLvl w:val="0"/>
        <w:rPr>
          <w:rFonts w:ascii="Times New Roman" w:eastAsia="Segoe UI" w:hAnsi="Times New Roman"/>
          <w:b/>
          <w:bCs/>
          <w:caps/>
          <w:color w:val="auto"/>
          <w:kern w:val="32"/>
          <w:sz w:val="24"/>
          <w:szCs w:val="24"/>
          <w:lang w:eastAsia="x-none"/>
        </w:rPr>
      </w:pPr>
    </w:p>
    <w:p w14:paraId="183D8102" w14:textId="77777777" w:rsidR="000A39B6" w:rsidRDefault="000A39B6" w:rsidP="000A39B6">
      <w:pPr>
        <w:jc w:val="right"/>
        <w:rPr>
          <w:rFonts w:ascii="Times New Roman" w:eastAsia="Segoe UI" w:hAnsi="Times New Roman"/>
          <w:b/>
          <w:bCs/>
          <w:caps/>
          <w:color w:val="auto"/>
          <w:kern w:val="32"/>
          <w:sz w:val="24"/>
          <w:szCs w:val="24"/>
          <w:lang w:eastAsia="x-none"/>
        </w:rPr>
      </w:pPr>
      <w:r>
        <w:rPr>
          <w:rFonts w:ascii="Times New Roman" w:eastAsia="Segoe UI" w:hAnsi="Times New Roman"/>
          <w:b/>
          <w:bCs/>
          <w:caps/>
          <w:color w:val="auto"/>
          <w:kern w:val="32"/>
          <w:sz w:val="24"/>
          <w:szCs w:val="24"/>
          <w:lang w:eastAsia="x-none"/>
        </w:rPr>
        <w:tab/>
      </w:r>
    </w:p>
    <w:p w14:paraId="0F6B6200" w14:textId="77777777" w:rsidR="000A39B6" w:rsidRDefault="000A39B6" w:rsidP="000A39B6">
      <w:pPr>
        <w:jc w:val="right"/>
        <w:rPr>
          <w:rFonts w:ascii="Times New Roman" w:eastAsia="Segoe UI" w:hAnsi="Times New Roman"/>
          <w:b/>
          <w:bCs/>
          <w:caps/>
          <w:color w:val="auto"/>
          <w:kern w:val="32"/>
          <w:sz w:val="24"/>
          <w:szCs w:val="24"/>
          <w:lang w:eastAsia="x-none"/>
        </w:rPr>
      </w:pPr>
    </w:p>
    <w:p w14:paraId="548A5560" w14:textId="77777777" w:rsidR="000A39B6" w:rsidRDefault="000A39B6" w:rsidP="000A39B6">
      <w:pPr>
        <w:jc w:val="right"/>
        <w:rPr>
          <w:rFonts w:ascii="Times New Roman" w:eastAsia="Segoe UI" w:hAnsi="Times New Roman"/>
          <w:b/>
          <w:bCs/>
          <w:caps/>
          <w:color w:val="auto"/>
          <w:kern w:val="32"/>
          <w:sz w:val="24"/>
          <w:szCs w:val="24"/>
          <w:lang w:eastAsia="x-none"/>
        </w:rPr>
      </w:pPr>
    </w:p>
    <w:p w14:paraId="6D8ECD6A" w14:textId="77777777" w:rsidR="000A39B6" w:rsidRDefault="000A39B6" w:rsidP="000A39B6">
      <w:pPr>
        <w:jc w:val="right"/>
        <w:rPr>
          <w:rFonts w:ascii="Times New Roman" w:eastAsia="Segoe UI" w:hAnsi="Times New Roman"/>
          <w:b/>
          <w:bCs/>
          <w:caps/>
          <w:color w:val="auto"/>
          <w:kern w:val="32"/>
          <w:sz w:val="24"/>
          <w:szCs w:val="24"/>
          <w:lang w:eastAsia="x-none"/>
        </w:rPr>
      </w:pPr>
    </w:p>
    <w:p w14:paraId="216E2087" w14:textId="77777777" w:rsidR="000A39B6" w:rsidRDefault="000A39B6" w:rsidP="000A39B6">
      <w:pPr>
        <w:jc w:val="right"/>
        <w:rPr>
          <w:rFonts w:ascii="Times New Roman" w:eastAsia="Segoe UI" w:hAnsi="Times New Roman"/>
          <w:b/>
          <w:bCs/>
          <w:caps/>
          <w:color w:val="auto"/>
          <w:kern w:val="32"/>
          <w:sz w:val="24"/>
          <w:szCs w:val="24"/>
          <w:lang w:eastAsia="x-none"/>
        </w:rPr>
      </w:pPr>
    </w:p>
    <w:p w14:paraId="489BDDCE" w14:textId="77777777" w:rsidR="000A39B6" w:rsidRDefault="000A39B6" w:rsidP="000A39B6">
      <w:pPr>
        <w:jc w:val="right"/>
        <w:rPr>
          <w:rFonts w:ascii="Times New Roman" w:eastAsia="Segoe UI" w:hAnsi="Times New Roman"/>
          <w:b/>
          <w:bCs/>
          <w:caps/>
          <w:color w:val="auto"/>
          <w:kern w:val="32"/>
          <w:sz w:val="24"/>
          <w:szCs w:val="24"/>
          <w:lang w:eastAsia="x-none"/>
        </w:rPr>
      </w:pPr>
    </w:p>
    <w:p w14:paraId="6E4F821D" w14:textId="77777777" w:rsidR="000A39B6" w:rsidRDefault="000A39B6" w:rsidP="000A39B6">
      <w:pPr>
        <w:jc w:val="right"/>
        <w:rPr>
          <w:rFonts w:ascii="Times New Roman" w:eastAsia="Segoe UI" w:hAnsi="Times New Roman"/>
          <w:b/>
          <w:bCs/>
          <w:caps/>
          <w:color w:val="auto"/>
          <w:kern w:val="32"/>
          <w:sz w:val="24"/>
          <w:szCs w:val="24"/>
          <w:lang w:eastAsia="x-none"/>
        </w:rPr>
      </w:pPr>
    </w:p>
    <w:p w14:paraId="4DDC71CA" w14:textId="77777777" w:rsidR="000A39B6" w:rsidRDefault="000A39B6" w:rsidP="000A39B6">
      <w:pPr>
        <w:jc w:val="right"/>
        <w:rPr>
          <w:rFonts w:ascii="Times New Roman" w:eastAsia="Segoe UI" w:hAnsi="Times New Roman"/>
          <w:b/>
          <w:bCs/>
          <w:caps/>
          <w:color w:val="auto"/>
          <w:kern w:val="32"/>
          <w:sz w:val="24"/>
          <w:szCs w:val="24"/>
          <w:lang w:eastAsia="x-none"/>
        </w:rPr>
      </w:pPr>
    </w:p>
    <w:p w14:paraId="0F03ED97" w14:textId="77777777" w:rsidR="000A39B6" w:rsidRDefault="000A39B6" w:rsidP="000A39B6">
      <w:pPr>
        <w:jc w:val="right"/>
        <w:rPr>
          <w:rFonts w:ascii="Times New Roman" w:eastAsia="Segoe UI" w:hAnsi="Times New Roman"/>
          <w:b/>
          <w:bCs/>
          <w:caps/>
          <w:color w:val="auto"/>
          <w:kern w:val="32"/>
          <w:sz w:val="24"/>
          <w:szCs w:val="24"/>
          <w:lang w:eastAsia="x-none"/>
        </w:rPr>
      </w:pPr>
    </w:p>
    <w:p w14:paraId="3BF03F76" w14:textId="77777777" w:rsidR="000A39B6" w:rsidRDefault="000A39B6" w:rsidP="000A39B6">
      <w:pPr>
        <w:jc w:val="right"/>
        <w:rPr>
          <w:rFonts w:ascii="Times New Roman" w:eastAsia="Segoe UI" w:hAnsi="Times New Roman"/>
          <w:b/>
          <w:bCs/>
          <w:caps/>
          <w:color w:val="auto"/>
          <w:kern w:val="32"/>
          <w:sz w:val="24"/>
          <w:szCs w:val="24"/>
          <w:lang w:eastAsia="x-none"/>
        </w:rPr>
      </w:pPr>
    </w:p>
    <w:p w14:paraId="6AC7E51E" w14:textId="77777777" w:rsidR="000A39B6" w:rsidRDefault="000A39B6" w:rsidP="000A39B6">
      <w:pPr>
        <w:jc w:val="right"/>
        <w:rPr>
          <w:rFonts w:ascii="Times New Roman" w:eastAsia="Segoe UI" w:hAnsi="Times New Roman"/>
          <w:b/>
          <w:bCs/>
          <w:caps/>
          <w:color w:val="auto"/>
          <w:kern w:val="32"/>
          <w:sz w:val="24"/>
          <w:szCs w:val="24"/>
          <w:lang w:eastAsia="x-none"/>
        </w:rPr>
      </w:pPr>
    </w:p>
    <w:p w14:paraId="4A8C9DC4" w14:textId="77777777" w:rsidR="000A39B6" w:rsidRDefault="000A39B6" w:rsidP="000A39B6">
      <w:pPr>
        <w:jc w:val="right"/>
        <w:rPr>
          <w:rFonts w:ascii="Times New Roman" w:eastAsia="Segoe UI" w:hAnsi="Times New Roman"/>
          <w:b/>
          <w:bCs/>
          <w:caps/>
          <w:color w:val="auto"/>
          <w:kern w:val="32"/>
          <w:sz w:val="24"/>
          <w:szCs w:val="24"/>
          <w:lang w:eastAsia="x-none"/>
        </w:rPr>
      </w:pPr>
    </w:p>
    <w:p w14:paraId="3C0E306F" w14:textId="77777777" w:rsidR="000A39B6" w:rsidRDefault="000A39B6" w:rsidP="000A39B6">
      <w:pPr>
        <w:jc w:val="right"/>
        <w:rPr>
          <w:rFonts w:ascii="Times New Roman" w:eastAsia="Segoe UI" w:hAnsi="Times New Roman"/>
          <w:b/>
          <w:bCs/>
          <w:caps/>
          <w:color w:val="auto"/>
          <w:kern w:val="32"/>
          <w:sz w:val="24"/>
          <w:szCs w:val="24"/>
          <w:lang w:eastAsia="x-none"/>
        </w:rPr>
      </w:pPr>
    </w:p>
    <w:p w14:paraId="4235A1ED" w14:textId="77777777" w:rsidR="000A39B6" w:rsidRDefault="000A39B6" w:rsidP="000A39B6">
      <w:pPr>
        <w:jc w:val="right"/>
        <w:rPr>
          <w:rFonts w:ascii="Times New Roman" w:eastAsia="Segoe UI" w:hAnsi="Times New Roman"/>
          <w:b/>
          <w:bCs/>
          <w:caps/>
          <w:color w:val="auto"/>
          <w:kern w:val="32"/>
          <w:sz w:val="24"/>
          <w:szCs w:val="24"/>
          <w:lang w:eastAsia="x-none"/>
        </w:rPr>
      </w:pPr>
    </w:p>
    <w:p w14:paraId="5CC55824" w14:textId="77777777" w:rsidR="000A39B6" w:rsidRDefault="000A39B6" w:rsidP="000A39B6">
      <w:pPr>
        <w:jc w:val="right"/>
        <w:rPr>
          <w:rFonts w:ascii="Times New Roman" w:eastAsia="Segoe UI" w:hAnsi="Times New Roman"/>
          <w:b/>
          <w:bCs/>
          <w:caps/>
          <w:color w:val="auto"/>
          <w:kern w:val="32"/>
          <w:sz w:val="24"/>
          <w:szCs w:val="24"/>
          <w:lang w:eastAsia="x-none"/>
        </w:rPr>
      </w:pPr>
    </w:p>
    <w:p w14:paraId="5B24968B" w14:textId="77777777" w:rsidR="000A39B6" w:rsidRDefault="000A39B6" w:rsidP="000A39B6">
      <w:pPr>
        <w:jc w:val="right"/>
        <w:rPr>
          <w:rFonts w:ascii="Times New Roman" w:eastAsia="Segoe UI" w:hAnsi="Times New Roman"/>
          <w:b/>
          <w:bCs/>
          <w:caps/>
          <w:color w:val="auto"/>
          <w:kern w:val="32"/>
          <w:sz w:val="24"/>
          <w:szCs w:val="24"/>
          <w:lang w:eastAsia="x-none"/>
        </w:rPr>
      </w:pPr>
    </w:p>
    <w:p w14:paraId="76AF6239" w14:textId="77777777" w:rsidR="000A39B6" w:rsidRDefault="000A39B6" w:rsidP="000A39B6">
      <w:pPr>
        <w:jc w:val="right"/>
        <w:rPr>
          <w:rFonts w:ascii="Times New Roman" w:eastAsia="Segoe UI" w:hAnsi="Times New Roman"/>
          <w:b/>
          <w:bCs/>
          <w:caps/>
          <w:color w:val="auto"/>
          <w:kern w:val="32"/>
          <w:sz w:val="24"/>
          <w:szCs w:val="24"/>
          <w:lang w:eastAsia="x-none"/>
        </w:rPr>
      </w:pPr>
    </w:p>
    <w:p w14:paraId="6EC062A0" w14:textId="77777777" w:rsidR="000A39B6" w:rsidRDefault="000A39B6" w:rsidP="000A39B6">
      <w:pPr>
        <w:jc w:val="right"/>
        <w:rPr>
          <w:rFonts w:ascii="Times New Roman" w:eastAsia="Segoe UI" w:hAnsi="Times New Roman"/>
          <w:b/>
          <w:bCs/>
          <w:caps/>
          <w:color w:val="auto"/>
          <w:kern w:val="32"/>
          <w:sz w:val="24"/>
          <w:szCs w:val="24"/>
          <w:lang w:eastAsia="x-none"/>
        </w:rPr>
      </w:pPr>
    </w:p>
    <w:p w14:paraId="0F3955C8" w14:textId="77777777" w:rsidR="000A39B6" w:rsidRDefault="000A39B6" w:rsidP="000A39B6">
      <w:pPr>
        <w:jc w:val="right"/>
        <w:rPr>
          <w:rFonts w:ascii="Times New Roman" w:eastAsia="Segoe UI" w:hAnsi="Times New Roman"/>
          <w:b/>
          <w:bCs/>
          <w:caps/>
          <w:color w:val="auto"/>
          <w:kern w:val="32"/>
          <w:sz w:val="24"/>
          <w:szCs w:val="24"/>
          <w:lang w:eastAsia="x-none"/>
        </w:rPr>
      </w:pPr>
    </w:p>
    <w:p w14:paraId="02FBB639" w14:textId="77777777" w:rsidR="000A39B6" w:rsidRDefault="000A39B6" w:rsidP="000A39B6">
      <w:pPr>
        <w:jc w:val="right"/>
        <w:rPr>
          <w:rFonts w:ascii="Times New Roman" w:eastAsia="Segoe UI" w:hAnsi="Times New Roman"/>
          <w:b/>
          <w:bCs/>
          <w:caps/>
          <w:color w:val="auto"/>
          <w:kern w:val="32"/>
          <w:sz w:val="24"/>
          <w:szCs w:val="24"/>
          <w:lang w:eastAsia="x-none"/>
        </w:rPr>
      </w:pPr>
    </w:p>
    <w:p w14:paraId="12079158" w14:textId="77777777" w:rsidR="000A39B6" w:rsidRDefault="000A39B6" w:rsidP="000A39B6">
      <w:pPr>
        <w:jc w:val="right"/>
        <w:rPr>
          <w:rFonts w:ascii="Times New Roman" w:eastAsia="Segoe UI" w:hAnsi="Times New Roman"/>
          <w:b/>
          <w:bCs/>
          <w:caps/>
          <w:color w:val="auto"/>
          <w:kern w:val="32"/>
          <w:sz w:val="24"/>
          <w:szCs w:val="24"/>
          <w:lang w:eastAsia="x-none"/>
        </w:rPr>
      </w:pPr>
    </w:p>
    <w:p w14:paraId="3909ED84" w14:textId="77777777" w:rsidR="000A39B6" w:rsidRDefault="000A39B6" w:rsidP="000A39B6">
      <w:pPr>
        <w:jc w:val="right"/>
        <w:rPr>
          <w:rFonts w:ascii="Times New Roman" w:eastAsia="Segoe UI" w:hAnsi="Times New Roman"/>
          <w:b/>
          <w:bCs/>
          <w:caps/>
          <w:color w:val="auto"/>
          <w:kern w:val="32"/>
          <w:sz w:val="24"/>
          <w:szCs w:val="24"/>
          <w:lang w:eastAsia="x-none"/>
        </w:rPr>
      </w:pPr>
    </w:p>
    <w:p w14:paraId="3DE94CD5" w14:textId="77777777" w:rsidR="000A39B6" w:rsidRDefault="000A39B6" w:rsidP="000A39B6">
      <w:pPr>
        <w:jc w:val="right"/>
        <w:rPr>
          <w:rFonts w:ascii="Times New Roman" w:eastAsia="Segoe UI" w:hAnsi="Times New Roman"/>
          <w:b/>
          <w:bCs/>
          <w:caps/>
          <w:color w:val="auto"/>
          <w:kern w:val="32"/>
          <w:sz w:val="24"/>
          <w:szCs w:val="24"/>
          <w:lang w:eastAsia="x-none"/>
        </w:rPr>
      </w:pPr>
    </w:p>
    <w:p w14:paraId="2BF3BD9F" w14:textId="77777777" w:rsidR="000A39B6" w:rsidRDefault="000A39B6" w:rsidP="000A39B6">
      <w:pPr>
        <w:jc w:val="right"/>
        <w:rPr>
          <w:rFonts w:ascii="Times New Roman" w:eastAsia="Segoe UI" w:hAnsi="Times New Roman"/>
          <w:b/>
          <w:bCs/>
          <w:caps/>
          <w:color w:val="auto"/>
          <w:kern w:val="32"/>
          <w:sz w:val="24"/>
          <w:szCs w:val="24"/>
          <w:lang w:eastAsia="x-none"/>
        </w:rPr>
      </w:pPr>
    </w:p>
    <w:p w14:paraId="5FE23111" w14:textId="77777777" w:rsidR="000A39B6" w:rsidRDefault="000A39B6" w:rsidP="000A39B6">
      <w:pPr>
        <w:jc w:val="right"/>
        <w:rPr>
          <w:rFonts w:ascii="Times New Roman" w:eastAsia="Segoe UI" w:hAnsi="Times New Roman"/>
          <w:b/>
          <w:bCs/>
          <w:caps/>
          <w:color w:val="auto"/>
          <w:kern w:val="32"/>
          <w:sz w:val="24"/>
          <w:szCs w:val="24"/>
          <w:lang w:eastAsia="x-none"/>
        </w:rPr>
      </w:pPr>
    </w:p>
    <w:p w14:paraId="0F7AA786" w14:textId="77777777" w:rsidR="000A39B6" w:rsidRDefault="000A39B6" w:rsidP="000A39B6">
      <w:pPr>
        <w:jc w:val="right"/>
        <w:rPr>
          <w:rFonts w:ascii="Times New Roman" w:eastAsia="Segoe UI" w:hAnsi="Times New Roman"/>
          <w:b/>
          <w:bCs/>
          <w:caps/>
          <w:color w:val="auto"/>
          <w:kern w:val="32"/>
          <w:sz w:val="24"/>
          <w:szCs w:val="24"/>
          <w:lang w:eastAsia="x-none"/>
        </w:rPr>
      </w:pPr>
    </w:p>
    <w:p w14:paraId="224C0B4F" w14:textId="77777777" w:rsidR="000A39B6" w:rsidRDefault="000A39B6" w:rsidP="000A39B6">
      <w:pPr>
        <w:jc w:val="right"/>
        <w:rPr>
          <w:rFonts w:ascii="Times New Roman" w:eastAsia="Segoe UI" w:hAnsi="Times New Roman"/>
          <w:b/>
          <w:bCs/>
          <w:caps/>
          <w:color w:val="auto"/>
          <w:kern w:val="32"/>
          <w:sz w:val="24"/>
          <w:szCs w:val="24"/>
          <w:lang w:eastAsia="x-none"/>
        </w:rPr>
      </w:pPr>
    </w:p>
    <w:p w14:paraId="5EEE4DC7" w14:textId="77777777" w:rsidR="000A39B6" w:rsidRDefault="000A39B6" w:rsidP="000A39B6">
      <w:pPr>
        <w:jc w:val="right"/>
        <w:rPr>
          <w:rFonts w:ascii="Times New Roman" w:eastAsia="Segoe UI" w:hAnsi="Times New Roman"/>
          <w:b/>
          <w:bCs/>
          <w:caps/>
          <w:color w:val="auto"/>
          <w:kern w:val="32"/>
          <w:sz w:val="24"/>
          <w:szCs w:val="24"/>
          <w:lang w:eastAsia="x-none"/>
        </w:rPr>
      </w:pPr>
    </w:p>
    <w:p w14:paraId="39E59CD6" w14:textId="77777777" w:rsidR="000A39B6" w:rsidRDefault="000A39B6" w:rsidP="000A39B6">
      <w:pPr>
        <w:jc w:val="right"/>
        <w:rPr>
          <w:rFonts w:ascii="Times New Roman" w:eastAsia="Segoe UI" w:hAnsi="Times New Roman"/>
          <w:b/>
          <w:bCs/>
          <w:caps/>
          <w:color w:val="auto"/>
          <w:kern w:val="32"/>
          <w:sz w:val="24"/>
          <w:szCs w:val="24"/>
          <w:lang w:eastAsia="x-none"/>
        </w:rPr>
      </w:pPr>
    </w:p>
    <w:p w14:paraId="7FDEA26C" w14:textId="77777777" w:rsidR="000A39B6" w:rsidRDefault="000A39B6" w:rsidP="000A39B6">
      <w:pPr>
        <w:jc w:val="right"/>
        <w:rPr>
          <w:rFonts w:ascii="Times New Roman" w:eastAsia="Segoe UI" w:hAnsi="Times New Roman"/>
          <w:b/>
          <w:bCs/>
          <w:caps/>
          <w:color w:val="auto"/>
          <w:kern w:val="32"/>
          <w:sz w:val="24"/>
          <w:szCs w:val="24"/>
          <w:lang w:eastAsia="x-none"/>
        </w:rPr>
      </w:pPr>
    </w:p>
    <w:p w14:paraId="6AA024DD" w14:textId="77777777" w:rsidR="000A39B6" w:rsidRDefault="000A39B6" w:rsidP="000A39B6">
      <w:pPr>
        <w:jc w:val="right"/>
        <w:rPr>
          <w:rFonts w:ascii="Times New Roman" w:eastAsia="Segoe UI" w:hAnsi="Times New Roman"/>
          <w:b/>
          <w:bCs/>
          <w:caps/>
          <w:color w:val="auto"/>
          <w:kern w:val="32"/>
          <w:sz w:val="24"/>
          <w:szCs w:val="24"/>
          <w:lang w:eastAsia="x-none"/>
        </w:rPr>
      </w:pPr>
    </w:p>
    <w:p w14:paraId="1FD02C2A" w14:textId="77777777" w:rsidR="000A39B6" w:rsidRDefault="000A39B6" w:rsidP="000A39B6">
      <w:pPr>
        <w:jc w:val="right"/>
        <w:rPr>
          <w:rFonts w:ascii="Times New Roman" w:eastAsia="Segoe UI" w:hAnsi="Times New Roman"/>
          <w:b/>
          <w:bCs/>
          <w:caps/>
          <w:color w:val="auto"/>
          <w:kern w:val="32"/>
          <w:sz w:val="24"/>
          <w:szCs w:val="24"/>
          <w:lang w:eastAsia="x-none"/>
        </w:rPr>
      </w:pPr>
    </w:p>
    <w:p w14:paraId="448ECEFE" w14:textId="77777777" w:rsidR="000A39B6" w:rsidRDefault="000A39B6" w:rsidP="000A39B6">
      <w:pPr>
        <w:jc w:val="right"/>
        <w:rPr>
          <w:rFonts w:ascii="Times New Roman" w:eastAsia="Segoe UI" w:hAnsi="Times New Roman"/>
          <w:b/>
          <w:bCs/>
          <w:caps/>
          <w:color w:val="auto"/>
          <w:kern w:val="32"/>
          <w:sz w:val="24"/>
          <w:szCs w:val="24"/>
          <w:lang w:eastAsia="x-none"/>
        </w:rPr>
      </w:pPr>
    </w:p>
    <w:p w14:paraId="7D2EE4F9" w14:textId="77777777" w:rsidR="000A39B6" w:rsidRDefault="000A39B6" w:rsidP="000A39B6">
      <w:pPr>
        <w:jc w:val="right"/>
        <w:rPr>
          <w:rFonts w:ascii="Times New Roman" w:eastAsia="Segoe UI" w:hAnsi="Times New Roman"/>
          <w:b/>
          <w:bCs/>
          <w:caps/>
          <w:color w:val="auto"/>
          <w:kern w:val="32"/>
          <w:sz w:val="24"/>
          <w:szCs w:val="24"/>
          <w:lang w:eastAsia="x-none"/>
        </w:rPr>
      </w:pPr>
    </w:p>
    <w:p w14:paraId="79BCCA57" w14:textId="77777777" w:rsidR="000A39B6" w:rsidRDefault="000A39B6" w:rsidP="000A39B6">
      <w:pPr>
        <w:jc w:val="right"/>
        <w:rPr>
          <w:rFonts w:ascii="Times New Roman" w:eastAsia="Segoe UI" w:hAnsi="Times New Roman"/>
          <w:b/>
          <w:bCs/>
          <w:caps/>
          <w:color w:val="auto"/>
          <w:kern w:val="32"/>
          <w:sz w:val="24"/>
          <w:szCs w:val="24"/>
          <w:lang w:eastAsia="x-none"/>
        </w:rPr>
      </w:pPr>
    </w:p>
    <w:p w14:paraId="7D50D626" w14:textId="77777777" w:rsidR="000A39B6" w:rsidRDefault="000A39B6" w:rsidP="000A39B6">
      <w:pPr>
        <w:jc w:val="right"/>
        <w:rPr>
          <w:rFonts w:ascii="Times New Roman" w:eastAsia="Segoe UI" w:hAnsi="Times New Roman"/>
          <w:b/>
          <w:bCs/>
          <w:caps/>
          <w:color w:val="auto"/>
          <w:kern w:val="32"/>
          <w:sz w:val="24"/>
          <w:szCs w:val="24"/>
          <w:lang w:eastAsia="x-none"/>
        </w:rPr>
      </w:pPr>
    </w:p>
    <w:p w14:paraId="709D925E" w14:textId="77777777" w:rsidR="000A39B6" w:rsidRDefault="000A39B6" w:rsidP="000A39B6">
      <w:pPr>
        <w:jc w:val="right"/>
        <w:rPr>
          <w:rFonts w:ascii="Times New Roman" w:eastAsia="Segoe UI" w:hAnsi="Times New Roman"/>
          <w:b/>
          <w:bCs/>
          <w:caps/>
          <w:color w:val="auto"/>
          <w:kern w:val="32"/>
          <w:sz w:val="24"/>
          <w:szCs w:val="24"/>
          <w:lang w:eastAsia="x-none"/>
        </w:rPr>
      </w:pPr>
    </w:p>
    <w:p w14:paraId="28550768" w14:textId="77777777" w:rsidR="000A39B6" w:rsidRDefault="000A39B6" w:rsidP="000A39B6">
      <w:pPr>
        <w:jc w:val="right"/>
        <w:rPr>
          <w:rFonts w:ascii="Times New Roman" w:eastAsia="Segoe UI" w:hAnsi="Times New Roman"/>
          <w:b/>
          <w:bCs/>
          <w:caps/>
          <w:color w:val="auto"/>
          <w:kern w:val="32"/>
          <w:sz w:val="24"/>
          <w:szCs w:val="24"/>
          <w:lang w:eastAsia="x-none"/>
        </w:rPr>
      </w:pPr>
    </w:p>
    <w:p w14:paraId="53AD3C4A" w14:textId="77777777" w:rsidR="000A39B6" w:rsidRDefault="000A39B6" w:rsidP="000A39B6">
      <w:pPr>
        <w:jc w:val="right"/>
        <w:rPr>
          <w:rFonts w:ascii="Times New Roman" w:eastAsia="Segoe UI" w:hAnsi="Times New Roman"/>
          <w:b/>
          <w:bCs/>
          <w:caps/>
          <w:color w:val="auto"/>
          <w:kern w:val="32"/>
          <w:sz w:val="24"/>
          <w:szCs w:val="24"/>
          <w:lang w:eastAsia="x-none"/>
        </w:rPr>
      </w:pPr>
    </w:p>
    <w:p w14:paraId="07A01F59" w14:textId="64AE7DFA" w:rsidR="000A39B6" w:rsidRDefault="000A39B6" w:rsidP="000A39B6">
      <w:pPr>
        <w:jc w:val="right"/>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lastRenderedPageBreak/>
        <w:t>Приложение 2.</w:t>
      </w:r>
      <w:r>
        <w:rPr>
          <w:rFonts w:ascii="Times New Roman" w:eastAsia="Calibri" w:hAnsi="Times New Roman"/>
          <w:b/>
          <w:bCs/>
          <w:color w:val="auto"/>
          <w:sz w:val="24"/>
          <w:szCs w:val="24"/>
          <w:lang w:eastAsia="en-US"/>
        </w:rPr>
        <w:t>1</w:t>
      </w:r>
      <w:r w:rsidR="00CC2CE7">
        <w:rPr>
          <w:rFonts w:ascii="Times New Roman" w:eastAsia="Calibri" w:hAnsi="Times New Roman"/>
          <w:b/>
          <w:bCs/>
          <w:color w:val="auto"/>
          <w:sz w:val="24"/>
          <w:szCs w:val="24"/>
          <w:lang w:eastAsia="en-US"/>
        </w:rPr>
        <w:t>2</w:t>
      </w:r>
    </w:p>
    <w:p w14:paraId="1A254A5E" w14:textId="77777777" w:rsidR="000A39B6" w:rsidRDefault="000A39B6" w:rsidP="000A39B6">
      <w:pPr>
        <w:jc w:val="right"/>
        <w:rPr>
          <w:rFonts w:ascii="Times New Roman" w:eastAsia="Calibri" w:hAnsi="Times New Roman"/>
          <w:b/>
          <w:bCs/>
          <w:color w:val="auto"/>
          <w:sz w:val="24"/>
          <w:szCs w:val="24"/>
          <w:lang w:eastAsia="en-US"/>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289B5B7C" w14:textId="3F72358F" w:rsidR="000A39B6" w:rsidRDefault="000A39B6" w:rsidP="000A39B6">
      <w:pPr>
        <w:jc w:val="right"/>
        <w:rPr>
          <w:rFonts w:ascii="Times New Roman" w:hAnsi="Times New Roman"/>
          <w:b/>
          <w:color w:val="auto"/>
          <w:sz w:val="24"/>
        </w:rPr>
      </w:pPr>
      <w:r w:rsidRPr="00720BE2">
        <w:rPr>
          <w:rFonts w:ascii="Times New Roman" w:hAnsi="Times New Roman"/>
          <w:b/>
          <w:color w:val="auto"/>
          <w:sz w:val="24"/>
        </w:rPr>
        <w:t>строительных изделий и конструкций</w:t>
      </w:r>
    </w:p>
    <w:p w14:paraId="1B7D821F" w14:textId="38F5AA91" w:rsidR="00CC2CE7" w:rsidRPr="00CC2CE7" w:rsidRDefault="00CC2CE7" w:rsidP="00CC2CE7">
      <w:pPr>
        <w:rPr>
          <w:rFonts w:ascii="Times New Roman" w:eastAsia="Calibri" w:hAnsi="Times New Roman"/>
          <w:sz w:val="24"/>
          <w:szCs w:val="24"/>
          <w:lang w:eastAsia="en-US"/>
        </w:rPr>
      </w:pPr>
    </w:p>
    <w:p w14:paraId="439D4535" w14:textId="0374D581" w:rsidR="00CC2CE7" w:rsidRPr="00CC2CE7" w:rsidRDefault="00CC2CE7" w:rsidP="00CC2CE7">
      <w:pPr>
        <w:rPr>
          <w:rFonts w:ascii="Times New Roman" w:eastAsia="Calibri" w:hAnsi="Times New Roman"/>
          <w:sz w:val="24"/>
          <w:szCs w:val="24"/>
          <w:lang w:eastAsia="en-US"/>
        </w:rPr>
      </w:pPr>
    </w:p>
    <w:p w14:paraId="342F61C6" w14:textId="18C6AD58" w:rsidR="00CC2CE7" w:rsidRPr="00CC2CE7" w:rsidRDefault="00CC2CE7" w:rsidP="00CC2CE7">
      <w:pPr>
        <w:rPr>
          <w:rFonts w:ascii="Times New Roman" w:eastAsia="Calibri" w:hAnsi="Times New Roman"/>
          <w:sz w:val="24"/>
          <w:szCs w:val="24"/>
          <w:lang w:eastAsia="en-US"/>
        </w:rPr>
      </w:pPr>
    </w:p>
    <w:p w14:paraId="18F4B63A" w14:textId="7EFF9DD1" w:rsidR="00CC2CE7" w:rsidRPr="00CC2CE7" w:rsidRDefault="00CC2CE7" w:rsidP="00CC2CE7">
      <w:pPr>
        <w:rPr>
          <w:rFonts w:ascii="Times New Roman" w:eastAsia="Calibri" w:hAnsi="Times New Roman"/>
          <w:sz w:val="24"/>
          <w:szCs w:val="24"/>
          <w:lang w:eastAsia="en-US"/>
        </w:rPr>
      </w:pPr>
    </w:p>
    <w:p w14:paraId="2F565775" w14:textId="1E65F926" w:rsidR="00CC2CE7" w:rsidRPr="00CC2CE7" w:rsidRDefault="00CC2CE7" w:rsidP="00CC2CE7">
      <w:pPr>
        <w:rPr>
          <w:rFonts w:ascii="Times New Roman" w:eastAsia="Calibri" w:hAnsi="Times New Roman"/>
          <w:sz w:val="24"/>
          <w:szCs w:val="24"/>
          <w:lang w:eastAsia="en-US"/>
        </w:rPr>
      </w:pPr>
    </w:p>
    <w:p w14:paraId="4913F1E2" w14:textId="1D334518" w:rsidR="00CC2CE7" w:rsidRPr="00CC2CE7" w:rsidRDefault="00CC2CE7" w:rsidP="00CC2CE7">
      <w:pPr>
        <w:rPr>
          <w:rFonts w:ascii="Times New Roman" w:eastAsia="Calibri" w:hAnsi="Times New Roman"/>
          <w:sz w:val="24"/>
          <w:szCs w:val="24"/>
          <w:lang w:eastAsia="en-US"/>
        </w:rPr>
      </w:pPr>
    </w:p>
    <w:p w14:paraId="52EE62F7" w14:textId="1E576EE1" w:rsidR="00CC2CE7" w:rsidRPr="00CC2CE7" w:rsidRDefault="00CC2CE7" w:rsidP="00CC2CE7">
      <w:pPr>
        <w:rPr>
          <w:rFonts w:ascii="Times New Roman" w:eastAsia="Calibri" w:hAnsi="Times New Roman"/>
          <w:sz w:val="24"/>
          <w:szCs w:val="24"/>
          <w:lang w:eastAsia="en-US"/>
        </w:rPr>
      </w:pPr>
    </w:p>
    <w:p w14:paraId="1B457CB7" w14:textId="53CE3D30" w:rsidR="00CC2CE7" w:rsidRPr="00CC2CE7" w:rsidRDefault="00CC2CE7" w:rsidP="00CC2CE7">
      <w:pPr>
        <w:rPr>
          <w:rFonts w:ascii="Times New Roman" w:eastAsia="Calibri" w:hAnsi="Times New Roman"/>
          <w:sz w:val="24"/>
          <w:szCs w:val="24"/>
          <w:lang w:eastAsia="en-US"/>
        </w:rPr>
      </w:pPr>
    </w:p>
    <w:p w14:paraId="2A0E49EF" w14:textId="01371418" w:rsidR="00CC2CE7" w:rsidRPr="00CC2CE7" w:rsidRDefault="00CC2CE7" w:rsidP="00CC2CE7">
      <w:pPr>
        <w:rPr>
          <w:rFonts w:ascii="Times New Roman" w:eastAsia="Calibri" w:hAnsi="Times New Roman"/>
          <w:sz w:val="24"/>
          <w:szCs w:val="24"/>
          <w:lang w:eastAsia="en-US"/>
        </w:rPr>
      </w:pPr>
    </w:p>
    <w:p w14:paraId="390A8E06" w14:textId="64F74396" w:rsidR="00CC2CE7" w:rsidRPr="00CC2CE7" w:rsidRDefault="00CC2CE7" w:rsidP="00CC2CE7">
      <w:pPr>
        <w:rPr>
          <w:rFonts w:ascii="Times New Roman" w:eastAsia="Calibri" w:hAnsi="Times New Roman"/>
          <w:sz w:val="24"/>
          <w:szCs w:val="24"/>
          <w:lang w:eastAsia="en-US"/>
        </w:rPr>
      </w:pPr>
    </w:p>
    <w:p w14:paraId="7CE8BAC3" w14:textId="0751D2EA" w:rsidR="00CC2CE7" w:rsidRDefault="00CC2CE7" w:rsidP="00CC2CE7">
      <w:pPr>
        <w:rPr>
          <w:rFonts w:ascii="Times New Roman" w:hAnsi="Times New Roman"/>
          <w:b/>
          <w:color w:val="auto"/>
          <w:sz w:val="24"/>
        </w:rPr>
      </w:pPr>
    </w:p>
    <w:p w14:paraId="670A8607" w14:textId="77777777" w:rsidR="00CC2CE7" w:rsidRDefault="00CC2CE7" w:rsidP="00CC2CE7">
      <w:pPr>
        <w:jc w:val="center"/>
        <w:rPr>
          <w:rFonts w:ascii="Times New Roman" w:eastAsia="Calibri" w:hAnsi="Times New Roman"/>
          <w:b/>
          <w:bCs/>
          <w:color w:val="auto"/>
          <w:sz w:val="24"/>
          <w:szCs w:val="24"/>
          <w:lang w:eastAsia="en-US"/>
        </w:rPr>
      </w:pPr>
      <w:r w:rsidRPr="009869CA">
        <w:rPr>
          <w:rFonts w:ascii="Times New Roman" w:eastAsia="Calibri" w:hAnsi="Times New Roman"/>
          <w:b/>
          <w:bCs/>
          <w:color w:val="auto"/>
          <w:sz w:val="24"/>
          <w:szCs w:val="24"/>
          <w:lang w:eastAsia="en-US"/>
        </w:rPr>
        <w:t>Примерная рабочая программа дисциплины</w:t>
      </w:r>
    </w:p>
    <w:p w14:paraId="19C4B01C" w14:textId="3B6EF221" w:rsidR="00CC2CE7" w:rsidRPr="009869CA" w:rsidRDefault="00CC2CE7" w:rsidP="00CC2CE7">
      <w:pPr>
        <w:jc w:val="center"/>
        <w:rPr>
          <w:rFonts w:ascii="Times New Roman" w:eastAsia="Calibri" w:hAnsi="Times New Roman"/>
          <w:b/>
          <w:color w:val="auto"/>
          <w:sz w:val="24"/>
          <w:szCs w:val="28"/>
          <w:lang w:eastAsia="en-US"/>
        </w:rPr>
      </w:pPr>
      <w:r w:rsidRPr="009869CA">
        <w:rPr>
          <w:rFonts w:ascii="Times New Roman" w:eastAsia="Calibri" w:hAnsi="Times New Roman"/>
          <w:b/>
          <w:color w:val="auto"/>
          <w:sz w:val="24"/>
          <w:szCs w:val="28"/>
          <w:lang w:eastAsia="en-US"/>
        </w:rPr>
        <w:t>«ОП.0</w:t>
      </w:r>
      <w:r>
        <w:rPr>
          <w:rFonts w:ascii="Times New Roman" w:eastAsia="Calibri" w:hAnsi="Times New Roman"/>
          <w:b/>
          <w:color w:val="auto"/>
          <w:sz w:val="24"/>
          <w:szCs w:val="28"/>
          <w:lang w:eastAsia="en-US"/>
        </w:rPr>
        <w:t>4</w:t>
      </w:r>
      <w:r w:rsidRPr="009869CA">
        <w:rPr>
          <w:rFonts w:ascii="Times New Roman" w:eastAsia="Calibri" w:hAnsi="Times New Roman"/>
          <w:b/>
          <w:color w:val="auto"/>
          <w:sz w:val="24"/>
          <w:szCs w:val="28"/>
          <w:lang w:eastAsia="en-US"/>
        </w:rPr>
        <w:t xml:space="preserve"> </w:t>
      </w:r>
      <w:r w:rsidRPr="00CC2CE7">
        <w:rPr>
          <w:rFonts w:ascii="Times New Roman" w:eastAsia="Calibri" w:hAnsi="Times New Roman"/>
          <w:b/>
          <w:color w:val="auto"/>
          <w:sz w:val="24"/>
          <w:szCs w:val="28"/>
          <w:lang w:eastAsia="en-US"/>
        </w:rPr>
        <w:t>МЕТРОЛОГИЯ, СТАНДАРТИЗАЦИЯ И СЕРТИФИКАЦИЯ ПРОДУКЦИИ</w:t>
      </w:r>
      <w:r w:rsidRPr="009869CA">
        <w:rPr>
          <w:rFonts w:ascii="Times New Roman" w:eastAsia="Calibri" w:hAnsi="Times New Roman"/>
          <w:b/>
          <w:color w:val="auto"/>
          <w:sz w:val="24"/>
          <w:szCs w:val="28"/>
          <w:lang w:eastAsia="en-US"/>
        </w:rPr>
        <w:t>»</w:t>
      </w:r>
    </w:p>
    <w:p w14:paraId="29A4D56D"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339C735E"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14029C8A"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433C273C"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75B9FF1C"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7B7CDEF6"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00828512"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2A37C733"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38E1CA31"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491696E6"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02A7D6AA"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7BE2FAD1"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4DBD1392"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69A4AB51"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6D4D361D"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4621E1C2"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1CDEA69F"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24AADEC1" w14:textId="77777777" w:rsidR="00CC2CE7" w:rsidRDefault="00CC2CE7" w:rsidP="00CC2CE7">
      <w:pPr>
        <w:keepNext/>
        <w:spacing w:after="120"/>
        <w:jc w:val="center"/>
        <w:outlineLvl w:val="0"/>
        <w:rPr>
          <w:rFonts w:ascii="Times New Roman" w:eastAsia="Segoe UI" w:hAnsi="Times New Roman"/>
          <w:b/>
          <w:bCs/>
          <w:caps/>
          <w:color w:val="auto"/>
          <w:kern w:val="32"/>
          <w:sz w:val="24"/>
          <w:szCs w:val="24"/>
          <w:lang w:eastAsia="x-none"/>
        </w:rPr>
      </w:pPr>
    </w:p>
    <w:p w14:paraId="4A306668" w14:textId="77777777" w:rsidR="00CC2CE7" w:rsidRDefault="00CC2CE7" w:rsidP="00CC2CE7">
      <w:pPr>
        <w:keepNext/>
        <w:spacing w:after="120"/>
        <w:outlineLvl w:val="0"/>
        <w:rPr>
          <w:rFonts w:ascii="Times New Roman" w:eastAsia="Segoe UI" w:hAnsi="Times New Roman"/>
          <w:b/>
          <w:bCs/>
          <w:caps/>
          <w:color w:val="auto"/>
          <w:kern w:val="32"/>
          <w:sz w:val="24"/>
          <w:szCs w:val="24"/>
          <w:lang w:eastAsia="x-none"/>
        </w:rPr>
      </w:pPr>
    </w:p>
    <w:p w14:paraId="3DD58AE2" w14:textId="77777777" w:rsidR="00CC2CE7" w:rsidRPr="009869CA" w:rsidRDefault="00CC2CE7" w:rsidP="00CC2CE7">
      <w:pPr>
        <w:keepNext/>
        <w:spacing w:after="120"/>
        <w:outlineLvl w:val="0"/>
        <w:rPr>
          <w:rFonts w:ascii="Times New Roman" w:eastAsia="Segoe UI" w:hAnsi="Times New Roman"/>
          <w:b/>
          <w:bCs/>
          <w:caps/>
          <w:color w:val="auto"/>
          <w:kern w:val="32"/>
          <w:sz w:val="24"/>
          <w:szCs w:val="24"/>
          <w:lang w:eastAsia="x-none"/>
        </w:rPr>
        <w:sectPr w:rsidR="00CC2CE7" w:rsidRPr="009869CA" w:rsidSect="00502F97">
          <w:headerReference w:type="even" r:id="rId39"/>
          <w:headerReference w:type="default" r:id="rId40"/>
          <w:pgSz w:w="11906" w:h="16838"/>
          <w:pgMar w:top="1134" w:right="567" w:bottom="1134" w:left="1701" w:header="709" w:footer="709" w:gutter="0"/>
          <w:cols w:space="708"/>
          <w:docGrid w:linePitch="360"/>
        </w:sectPr>
      </w:pPr>
    </w:p>
    <w:p w14:paraId="1B4D5B99" w14:textId="77777777" w:rsidR="00CC2CE7" w:rsidRPr="009869CA" w:rsidRDefault="00CC2CE7" w:rsidP="00CC2CE7">
      <w:pPr>
        <w:keepNext/>
        <w:spacing w:after="120"/>
        <w:jc w:val="center"/>
        <w:outlineLvl w:val="0"/>
        <w:rPr>
          <w:rFonts w:ascii="Times New Roman" w:eastAsia="Segoe UI" w:hAnsi="Times New Roman"/>
          <w:b/>
          <w:bCs/>
          <w:caps/>
          <w:color w:val="auto"/>
          <w:kern w:val="32"/>
          <w:sz w:val="24"/>
          <w:szCs w:val="24"/>
          <w:lang w:eastAsia="x-none"/>
        </w:rPr>
      </w:pPr>
      <w:r w:rsidRPr="009869CA">
        <w:rPr>
          <w:rFonts w:ascii="Times New Roman" w:eastAsia="Segoe UI" w:hAnsi="Times New Roman"/>
          <w:b/>
          <w:bCs/>
          <w:caps/>
          <w:color w:val="auto"/>
          <w:kern w:val="32"/>
          <w:sz w:val="24"/>
          <w:szCs w:val="24"/>
          <w:lang w:eastAsia="x-none"/>
        </w:rPr>
        <w:lastRenderedPageBreak/>
        <w:t>СОДЕРЖАНИЕ ПРОГРАММЫ</w:t>
      </w:r>
    </w:p>
    <w:p w14:paraId="01BFBED3" w14:textId="77777777" w:rsidR="00CC2CE7" w:rsidRPr="009869CA" w:rsidRDefault="00CC2CE7" w:rsidP="00CC2CE7">
      <w:pPr>
        <w:tabs>
          <w:tab w:val="right" w:leader="dot" w:pos="9639"/>
        </w:tabs>
        <w:spacing w:before="120" w:line="276" w:lineRule="auto"/>
        <w:rPr>
          <w:rFonts w:ascii="Calibri" w:hAnsi="Calibri"/>
          <w:noProof/>
          <w:color w:val="auto"/>
          <w:szCs w:val="22"/>
        </w:rPr>
      </w:pPr>
      <w:r w:rsidRPr="009869CA">
        <w:rPr>
          <w:rFonts w:ascii="Times New Roman" w:eastAsia="Calibri" w:hAnsi="Times New Roman"/>
          <w:noProof/>
          <w:color w:val="auto"/>
          <w:szCs w:val="22"/>
          <w:lang w:eastAsia="en-US"/>
        </w:rPr>
        <w:fldChar w:fldCharType="begin"/>
      </w:r>
      <w:r w:rsidRPr="009869CA">
        <w:rPr>
          <w:rFonts w:ascii="Times New Roman" w:eastAsia="Calibri" w:hAnsi="Times New Roman"/>
          <w:noProof/>
          <w:color w:val="auto"/>
          <w:szCs w:val="22"/>
          <w:lang w:eastAsia="en-US"/>
        </w:rPr>
        <w:instrText xml:space="preserve"> TOC \h \z \t "Раздел 1;1;Раздел 1.1;2" </w:instrText>
      </w:r>
      <w:r w:rsidRPr="009869CA">
        <w:rPr>
          <w:rFonts w:ascii="Times New Roman" w:eastAsia="Calibri" w:hAnsi="Times New Roman"/>
          <w:noProof/>
          <w:color w:val="auto"/>
          <w:szCs w:val="22"/>
          <w:lang w:eastAsia="en-US"/>
        </w:rPr>
        <w:fldChar w:fldCharType="separate"/>
      </w:r>
      <w:hyperlink w:anchor="_Toc156294875" w:history="1"/>
    </w:p>
    <w:p w14:paraId="340847A5" w14:textId="77777777" w:rsidR="00CC2CE7" w:rsidRPr="009869CA" w:rsidRDefault="006C0E81" w:rsidP="00CC2CE7">
      <w:pPr>
        <w:tabs>
          <w:tab w:val="right" w:leader="dot" w:pos="9639"/>
        </w:tabs>
        <w:spacing w:before="120" w:line="276" w:lineRule="auto"/>
        <w:rPr>
          <w:rFonts w:ascii="Calibri" w:hAnsi="Calibri"/>
          <w:noProof/>
          <w:color w:val="auto"/>
          <w:szCs w:val="22"/>
        </w:rPr>
      </w:pPr>
      <w:hyperlink w:anchor="_Toc156294876" w:history="1">
        <w:r w:rsidR="00CC2CE7" w:rsidRPr="009869CA">
          <w:rPr>
            <w:rFonts w:ascii="Times New Roman" w:eastAsia="Calibri" w:hAnsi="Times New Roman"/>
            <w:noProof/>
            <w:color w:val="auto"/>
            <w:szCs w:val="22"/>
            <w:lang w:eastAsia="en-US"/>
          </w:rPr>
          <w:t>1. ОБЩАЯ ХАРАКТЕРИСТИКА</w:t>
        </w:r>
        <w:r w:rsidR="00CC2CE7" w:rsidRPr="009869CA">
          <w:rPr>
            <w:rFonts w:ascii="Times New Roman" w:eastAsia="Calibri" w:hAnsi="Times New Roman"/>
            <w:noProof/>
            <w:webHidden/>
            <w:color w:val="auto"/>
            <w:szCs w:val="22"/>
            <w:lang w:eastAsia="en-US"/>
          </w:rPr>
          <w:tab/>
        </w:r>
      </w:hyperlink>
    </w:p>
    <w:p w14:paraId="3CB1581D" w14:textId="77777777" w:rsidR="00CC2CE7" w:rsidRPr="009869CA" w:rsidRDefault="006C0E81" w:rsidP="00CC2CE7">
      <w:pPr>
        <w:tabs>
          <w:tab w:val="right" w:leader="dot" w:pos="9639"/>
        </w:tabs>
        <w:spacing w:before="120"/>
        <w:ind w:left="240"/>
        <w:rPr>
          <w:rFonts w:ascii="Calibri" w:hAnsi="Calibri"/>
          <w:noProof/>
          <w:color w:val="auto"/>
          <w:szCs w:val="22"/>
        </w:rPr>
      </w:pPr>
      <w:hyperlink w:anchor="_Toc156294877" w:history="1">
        <w:r w:rsidR="00CC2CE7" w:rsidRPr="009869CA">
          <w:rPr>
            <w:rFonts w:ascii="Times New Roman" w:hAnsi="Times New Roman"/>
            <w:noProof/>
            <w:color w:val="auto"/>
            <w:sz w:val="24"/>
            <w:szCs w:val="24"/>
          </w:rPr>
          <w:t>1.1. Цель и место дисциплины в структуре образовательной программы</w:t>
        </w:r>
        <w:r w:rsidR="00CC2CE7" w:rsidRPr="009869CA">
          <w:rPr>
            <w:rFonts w:ascii="Times New Roman" w:hAnsi="Times New Roman"/>
            <w:noProof/>
            <w:webHidden/>
            <w:color w:val="auto"/>
            <w:sz w:val="24"/>
            <w:szCs w:val="24"/>
          </w:rPr>
          <w:tab/>
        </w:r>
      </w:hyperlink>
    </w:p>
    <w:p w14:paraId="7A8E32D6" w14:textId="77777777" w:rsidR="00CC2CE7" w:rsidRPr="009869CA" w:rsidRDefault="006C0E81" w:rsidP="00CC2CE7">
      <w:pPr>
        <w:tabs>
          <w:tab w:val="right" w:leader="dot" w:pos="9639"/>
        </w:tabs>
        <w:spacing w:before="120"/>
        <w:ind w:left="240"/>
        <w:rPr>
          <w:rFonts w:ascii="Calibri" w:hAnsi="Calibri"/>
          <w:noProof/>
          <w:color w:val="auto"/>
          <w:szCs w:val="22"/>
        </w:rPr>
      </w:pPr>
      <w:hyperlink w:anchor="_Toc156294878" w:history="1">
        <w:r w:rsidR="00CC2CE7" w:rsidRPr="009869CA">
          <w:rPr>
            <w:rFonts w:ascii="Times New Roman" w:hAnsi="Times New Roman"/>
            <w:noProof/>
            <w:color w:val="auto"/>
            <w:sz w:val="24"/>
            <w:szCs w:val="24"/>
          </w:rPr>
          <w:t>1.2. Планируемые результаты освоения дисциплины</w:t>
        </w:r>
        <w:r w:rsidR="00CC2CE7" w:rsidRPr="009869CA">
          <w:rPr>
            <w:rFonts w:ascii="Times New Roman" w:hAnsi="Times New Roman"/>
            <w:noProof/>
            <w:webHidden/>
            <w:color w:val="auto"/>
            <w:sz w:val="24"/>
            <w:szCs w:val="24"/>
          </w:rPr>
          <w:tab/>
        </w:r>
      </w:hyperlink>
    </w:p>
    <w:p w14:paraId="3C4147EF" w14:textId="77777777" w:rsidR="00CC2CE7" w:rsidRPr="009869CA" w:rsidRDefault="006C0E81" w:rsidP="00CC2CE7">
      <w:pPr>
        <w:tabs>
          <w:tab w:val="right" w:leader="dot" w:pos="9639"/>
        </w:tabs>
        <w:spacing w:before="120" w:line="276" w:lineRule="auto"/>
        <w:rPr>
          <w:rFonts w:ascii="Calibri" w:hAnsi="Calibri"/>
          <w:noProof/>
          <w:color w:val="auto"/>
          <w:szCs w:val="22"/>
        </w:rPr>
      </w:pPr>
      <w:hyperlink w:anchor="_Toc156294879" w:history="1">
        <w:r w:rsidR="00CC2CE7" w:rsidRPr="009869CA">
          <w:rPr>
            <w:rFonts w:ascii="Times New Roman" w:eastAsia="Calibri" w:hAnsi="Times New Roman"/>
            <w:noProof/>
            <w:color w:val="auto"/>
            <w:szCs w:val="22"/>
            <w:lang w:eastAsia="en-US"/>
          </w:rPr>
          <w:t>2. СТРУКТУРА И СОДЕРЖАНИЕ ДИСЦИПЛИНЫ</w:t>
        </w:r>
        <w:r w:rsidR="00CC2CE7" w:rsidRPr="009869CA">
          <w:rPr>
            <w:rFonts w:ascii="Times New Roman" w:eastAsia="Calibri" w:hAnsi="Times New Roman"/>
            <w:noProof/>
            <w:webHidden/>
            <w:color w:val="auto"/>
            <w:szCs w:val="22"/>
            <w:lang w:eastAsia="en-US"/>
          </w:rPr>
          <w:tab/>
        </w:r>
      </w:hyperlink>
    </w:p>
    <w:p w14:paraId="2F716FF8" w14:textId="77777777" w:rsidR="00CC2CE7" w:rsidRPr="009869CA" w:rsidRDefault="006C0E81" w:rsidP="00CC2CE7">
      <w:pPr>
        <w:tabs>
          <w:tab w:val="right" w:leader="dot" w:pos="9639"/>
        </w:tabs>
        <w:spacing w:before="120"/>
        <w:ind w:left="240"/>
        <w:rPr>
          <w:rFonts w:ascii="Calibri" w:hAnsi="Calibri"/>
          <w:noProof/>
          <w:color w:val="auto"/>
          <w:szCs w:val="22"/>
        </w:rPr>
      </w:pPr>
      <w:hyperlink w:anchor="_Toc156294880" w:history="1">
        <w:r w:rsidR="00CC2CE7" w:rsidRPr="009869CA">
          <w:rPr>
            <w:rFonts w:ascii="Times New Roman" w:hAnsi="Times New Roman"/>
            <w:noProof/>
            <w:color w:val="auto"/>
            <w:sz w:val="24"/>
            <w:szCs w:val="24"/>
          </w:rPr>
          <w:t>2.1. Трудоемкость освоения дисциплины</w:t>
        </w:r>
        <w:r w:rsidR="00CC2CE7" w:rsidRPr="009869CA">
          <w:rPr>
            <w:rFonts w:ascii="Times New Roman" w:hAnsi="Times New Roman"/>
            <w:noProof/>
            <w:webHidden/>
            <w:color w:val="auto"/>
            <w:sz w:val="24"/>
            <w:szCs w:val="24"/>
          </w:rPr>
          <w:tab/>
        </w:r>
      </w:hyperlink>
    </w:p>
    <w:p w14:paraId="2DE15643" w14:textId="77777777" w:rsidR="00CC2CE7" w:rsidRPr="009869CA" w:rsidRDefault="006C0E81" w:rsidP="00CC2CE7">
      <w:pPr>
        <w:tabs>
          <w:tab w:val="right" w:leader="dot" w:pos="9639"/>
        </w:tabs>
        <w:spacing w:before="120"/>
        <w:ind w:left="240"/>
        <w:rPr>
          <w:rFonts w:ascii="Calibri" w:hAnsi="Calibri"/>
          <w:noProof/>
          <w:color w:val="auto"/>
          <w:szCs w:val="22"/>
        </w:rPr>
      </w:pPr>
      <w:hyperlink w:anchor="_Toc156294881" w:history="1">
        <w:r w:rsidR="00CC2CE7" w:rsidRPr="009869CA">
          <w:rPr>
            <w:rFonts w:ascii="Times New Roman" w:hAnsi="Times New Roman"/>
            <w:noProof/>
            <w:color w:val="auto"/>
            <w:sz w:val="24"/>
            <w:szCs w:val="24"/>
          </w:rPr>
          <w:t>2.2. Примерное содержание дисциплины</w:t>
        </w:r>
        <w:r w:rsidR="00CC2CE7" w:rsidRPr="009869CA">
          <w:rPr>
            <w:rFonts w:ascii="Times New Roman" w:hAnsi="Times New Roman"/>
            <w:noProof/>
            <w:webHidden/>
            <w:color w:val="auto"/>
            <w:sz w:val="24"/>
            <w:szCs w:val="24"/>
          </w:rPr>
          <w:tab/>
        </w:r>
      </w:hyperlink>
    </w:p>
    <w:p w14:paraId="38B701A9" w14:textId="77777777" w:rsidR="00CC2CE7" w:rsidRPr="009869CA" w:rsidRDefault="006C0E81" w:rsidP="00CC2CE7">
      <w:pPr>
        <w:tabs>
          <w:tab w:val="right" w:leader="dot" w:pos="9639"/>
        </w:tabs>
        <w:spacing w:before="120"/>
        <w:ind w:left="240"/>
        <w:rPr>
          <w:rFonts w:ascii="Calibri" w:hAnsi="Calibri"/>
          <w:noProof/>
          <w:color w:val="auto"/>
          <w:szCs w:val="22"/>
        </w:rPr>
      </w:pPr>
      <w:hyperlink w:anchor="_Toc156294883" w:history="1">
        <w:r w:rsidR="00CC2CE7" w:rsidRPr="009869CA">
          <w:rPr>
            <w:rFonts w:ascii="Times New Roman" w:hAnsi="Times New Roman"/>
            <w:noProof/>
            <w:color w:val="auto"/>
            <w:sz w:val="24"/>
            <w:szCs w:val="24"/>
          </w:rPr>
          <w:t>2.3. Курсовой проект (работа)</w:t>
        </w:r>
        <w:r w:rsidR="00CC2CE7" w:rsidRPr="009869CA">
          <w:rPr>
            <w:rFonts w:ascii="Times New Roman" w:hAnsi="Times New Roman"/>
            <w:noProof/>
            <w:webHidden/>
            <w:color w:val="auto"/>
            <w:sz w:val="24"/>
            <w:szCs w:val="24"/>
          </w:rPr>
          <w:tab/>
        </w:r>
      </w:hyperlink>
    </w:p>
    <w:p w14:paraId="5FC78882" w14:textId="77777777" w:rsidR="00CC2CE7" w:rsidRPr="009869CA" w:rsidRDefault="006C0E81" w:rsidP="00CC2CE7">
      <w:pPr>
        <w:tabs>
          <w:tab w:val="right" w:leader="dot" w:pos="9639"/>
        </w:tabs>
        <w:spacing w:before="120" w:line="276" w:lineRule="auto"/>
        <w:rPr>
          <w:rFonts w:ascii="Calibri" w:hAnsi="Calibri"/>
          <w:noProof/>
          <w:color w:val="auto"/>
          <w:szCs w:val="22"/>
        </w:rPr>
      </w:pPr>
      <w:hyperlink w:anchor="_Toc156294884" w:history="1">
        <w:r w:rsidR="00CC2CE7" w:rsidRPr="009869CA">
          <w:rPr>
            <w:rFonts w:ascii="Times New Roman" w:eastAsia="Calibri" w:hAnsi="Times New Roman"/>
            <w:noProof/>
            <w:color w:val="auto"/>
            <w:szCs w:val="22"/>
            <w:lang w:eastAsia="en-US"/>
          </w:rPr>
          <w:t>3. УСЛОВИЯ РЕАЛИЗАЦИИ ДИСЦИПЛИНЫ</w:t>
        </w:r>
        <w:r w:rsidR="00CC2CE7" w:rsidRPr="009869CA">
          <w:rPr>
            <w:rFonts w:ascii="Times New Roman" w:eastAsia="Calibri" w:hAnsi="Times New Roman"/>
            <w:noProof/>
            <w:webHidden/>
            <w:color w:val="auto"/>
            <w:szCs w:val="22"/>
            <w:lang w:eastAsia="en-US"/>
          </w:rPr>
          <w:tab/>
        </w:r>
      </w:hyperlink>
    </w:p>
    <w:p w14:paraId="04CCD472" w14:textId="77777777" w:rsidR="00CC2CE7" w:rsidRPr="009869CA" w:rsidRDefault="006C0E81" w:rsidP="00CC2CE7">
      <w:pPr>
        <w:tabs>
          <w:tab w:val="right" w:leader="dot" w:pos="9639"/>
        </w:tabs>
        <w:spacing w:before="120"/>
        <w:ind w:left="240"/>
        <w:rPr>
          <w:rFonts w:ascii="Calibri" w:hAnsi="Calibri"/>
          <w:noProof/>
          <w:color w:val="auto"/>
          <w:szCs w:val="22"/>
        </w:rPr>
      </w:pPr>
      <w:hyperlink w:anchor="_Toc156294885" w:history="1">
        <w:r w:rsidR="00CC2CE7" w:rsidRPr="009869CA">
          <w:rPr>
            <w:rFonts w:ascii="Times New Roman" w:hAnsi="Times New Roman"/>
            <w:noProof/>
            <w:color w:val="auto"/>
            <w:sz w:val="24"/>
            <w:szCs w:val="24"/>
          </w:rPr>
          <w:t>3.1. Материально-техническое обеспечение</w:t>
        </w:r>
        <w:r w:rsidR="00CC2CE7" w:rsidRPr="009869CA">
          <w:rPr>
            <w:rFonts w:ascii="Times New Roman" w:hAnsi="Times New Roman"/>
            <w:noProof/>
            <w:webHidden/>
            <w:color w:val="auto"/>
            <w:sz w:val="24"/>
            <w:szCs w:val="24"/>
          </w:rPr>
          <w:tab/>
        </w:r>
      </w:hyperlink>
    </w:p>
    <w:p w14:paraId="40FEDE80" w14:textId="77777777" w:rsidR="00CC2CE7" w:rsidRPr="009869CA" w:rsidRDefault="006C0E81" w:rsidP="00CC2CE7">
      <w:pPr>
        <w:tabs>
          <w:tab w:val="right" w:leader="dot" w:pos="9639"/>
        </w:tabs>
        <w:spacing w:before="120"/>
        <w:ind w:left="240"/>
        <w:rPr>
          <w:rFonts w:ascii="Calibri" w:hAnsi="Calibri"/>
          <w:noProof/>
          <w:color w:val="auto"/>
          <w:szCs w:val="22"/>
        </w:rPr>
      </w:pPr>
      <w:hyperlink w:anchor="_Toc156294886" w:history="1">
        <w:r w:rsidR="00CC2CE7" w:rsidRPr="009869CA">
          <w:rPr>
            <w:rFonts w:ascii="Times New Roman" w:hAnsi="Times New Roman"/>
            <w:noProof/>
            <w:color w:val="auto"/>
            <w:sz w:val="24"/>
            <w:szCs w:val="24"/>
          </w:rPr>
          <w:t>3.2. Учебно-методическое обеспечение</w:t>
        </w:r>
        <w:r w:rsidR="00CC2CE7" w:rsidRPr="009869CA">
          <w:rPr>
            <w:rFonts w:ascii="Times New Roman" w:hAnsi="Times New Roman"/>
            <w:noProof/>
            <w:webHidden/>
            <w:color w:val="auto"/>
            <w:sz w:val="24"/>
            <w:szCs w:val="24"/>
          </w:rPr>
          <w:tab/>
        </w:r>
      </w:hyperlink>
    </w:p>
    <w:p w14:paraId="0CAA9A1D" w14:textId="77777777" w:rsidR="00CC2CE7" w:rsidRPr="009869CA" w:rsidRDefault="006C0E81" w:rsidP="00CC2CE7">
      <w:pPr>
        <w:tabs>
          <w:tab w:val="right" w:leader="dot" w:pos="9639"/>
        </w:tabs>
        <w:spacing w:before="120" w:line="276" w:lineRule="auto"/>
        <w:rPr>
          <w:rFonts w:ascii="Calibri" w:hAnsi="Calibri"/>
          <w:noProof/>
          <w:color w:val="auto"/>
          <w:szCs w:val="22"/>
        </w:rPr>
      </w:pPr>
      <w:hyperlink w:anchor="_Toc156294887" w:history="1">
        <w:r w:rsidR="00CC2CE7" w:rsidRPr="009869CA">
          <w:rPr>
            <w:rFonts w:ascii="Times New Roman" w:eastAsia="Calibri" w:hAnsi="Times New Roman"/>
            <w:noProof/>
            <w:color w:val="auto"/>
            <w:szCs w:val="22"/>
            <w:lang w:eastAsia="en-US"/>
          </w:rPr>
          <w:t>4. КОНТРОЛЬ И ОЦЕНКА РЕЗУЛЬТАТОВ ОСВОЕНИЯ ДИСЦИПЛИНЫ</w:t>
        </w:r>
        <w:r w:rsidR="00CC2CE7" w:rsidRPr="009869CA">
          <w:rPr>
            <w:rFonts w:ascii="Times New Roman" w:eastAsia="Calibri" w:hAnsi="Times New Roman"/>
            <w:noProof/>
            <w:webHidden/>
            <w:color w:val="auto"/>
            <w:szCs w:val="22"/>
            <w:lang w:eastAsia="en-US"/>
          </w:rPr>
          <w:tab/>
        </w:r>
      </w:hyperlink>
    </w:p>
    <w:p w14:paraId="07E6F433"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r w:rsidRPr="009869CA">
        <w:rPr>
          <w:rFonts w:ascii="Times New Roman" w:eastAsia="Segoe UI" w:hAnsi="Times New Roman"/>
          <w:caps/>
          <w:color w:val="auto"/>
          <w:kern w:val="32"/>
          <w:sz w:val="24"/>
          <w:szCs w:val="24"/>
          <w:lang w:eastAsia="x-none"/>
        </w:rPr>
        <w:fldChar w:fldCharType="end"/>
      </w:r>
    </w:p>
    <w:p w14:paraId="4232FBB4"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38EF048E"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448E7F19"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29AEAECF"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2D75150A"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7FB4F24D"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5BC073B9"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012474E0"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6EA461BB"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33463128"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26D8920A"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5D67608C"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61EFCFAC"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47FEDA24"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17037D0F"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7BE16417"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10C9B6AD" w14:textId="77777777" w:rsidR="00CC2CE7" w:rsidRDefault="00CC2CE7" w:rsidP="00CC2CE7">
      <w:pPr>
        <w:keepNext/>
        <w:spacing w:after="120"/>
        <w:ind w:left="993"/>
        <w:jc w:val="center"/>
        <w:outlineLvl w:val="0"/>
        <w:rPr>
          <w:rFonts w:eastAsia="Segoe UI"/>
          <w:b/>
          <w:bCs/>
          <w:caps/>
          <w:color w:val="auto"/>
          <w:kern w:val="32"/>
          <w:sz w:val="24"/>
          <w:szCs w:val="24"/>
          <w:lang w:eastAsia="x-none"/>
        </w:rPr>
      </w:pPr>
    </w:p>
    <w:p w14:paraId="2571C91D" w14:textId="77777777" w:rsidR="00CC2CE7" w:rsidRDefault="00CC2CE7" w:rsidP="00CC2CE7">
      <w:pPr>
        <w:spacing w:after="120" w:line="276" w:lineRule="auto"/>
        <w:ind w:firstLine="709"/>
        <w:outlineLvl w:val="1"/>
        <w:rPr>
          <w:rFonts w:ascii="Times New Roman" w:eastAsia="Segoe UI" w:hAnsi="Times New Roman"/>
          <w:b/>
          <w:bCs/>
          <w:color w:val="auto"/>
          <w:sz w:val="24"/>
          <w:szCs w:val="24"/>
        </w:rPr>
      </w:pPr>
    </w:p>
    <w:p w14:paraId="193D3534" w14:textId="77777777" w:rsidR="00CC2CE7" w:rsidRDefault="00CC2CE7" w:rsidP="00CC2CE7">
      <w:pPr>
        <w:spacing w:after="120" w:line="276" w:lineRule="auto"/>
        <w:ind w:firstLine="709"/>
        <w:outlineLvl w:val="1"/>
        <w:rPr>
          <w:rFonts w:ascii="Times New Roman" w:eastAsia="Segoe UI" w:hAnsi="Times New Roman"/>
          <w:b/>
          <w:bCs/>
          <w:color w:val="auto"/>
          <w:sz w:val="24"/>
          <w:szCs w:val="24"/>
        </w:rPr>
      </w:pPr>
    </w:p>
    <w:p w14:paraId="5C2ED34C" w14:textId="77777777" w:rsidR="00CC2CE7" w:rsidRDefault="00CC2CE7" w:rsidP="00CC2CE7">
      <w:pPr>
        <w:spacing w:after="120" w:line="276" w:lineRule="auto"/>
        <w:ind w:firstLine="709"/>
        <w:outlineLvl w:val="1"/>
        <w:rPr>
          <w:rFonts w:ascii="Times New Roman" w:eastAsia="Segoe UI" w:hAnsi="Times New Roman"/>
          <w:b/>
          <w:bCs/>
          <w:color w:val="auto"/>
          <w:sz w:val="24"/>
          <w:szCs w:val="24"/>
        </w:rPr>
      </w:pPr>
    </w:p>
    <w:p w14:paraId="0B6CE86C" w14:textId="77777777" w:rsidR="00CC2CE7" w:rsidRDefault="00CC2CE7" w:rsidP="00CC2CE7">
      <w:pPr>
        <w:spacing w:after="120" w:line="276" w:lineRule="auto"/>
        <w:ind w:firstLine="709"/>
        <w:outlineLvl w:val="1"/>
        <w:rPr>
          <w:rFonts w:ascii="Times New Roman" w:eastAsia="Segoe UI" w:hAnsi="Times New Roman"/>
          <w:b/>
          <w:bCs/>
          <w:color w:val="auto"/>
          <w:sz w:val="24"/>
          <w:szCs w:val="24"/>
        </w:rPr>
      </w:pPr>
    </w:p>
    <w:p w14:paraId="6C1D3A98" w14:textId="77777777" w:rsidR="00CC2CE7" w:rsidRPr="009869CA" w:rsidRDefault="00CC2CE7" w:rsidP="00CC2CE7">
      <w:pPr>
        <w:keepNext/>
        <w:spacing w:after="120"/>
        <w:ind w:left="993"/>
        <w:jc w:val="center"/>
        <w:outlineLvl w:val="0"/>
        <w:rPr>
          <w:rFonts w:ascii="Times New Roman Полужирный" w:eastAsia="Segoe UI" w:hAnsi="Times New Roman Полужирный"/>
          <w:b/>
          <w:bCs/>
          <w:caps/>
          <w:color w:val="auto"/>
          <w:kern w:val="32"/>
          <w:sz w:val="24"/>
          <w:szCs w:val="24"/>
          <w:lang w:val="x-none" w:eastAsia="x-none"/>
        </w:rPr>
      </w:pPr>
      <w:r>
        <w:rPr>
          <w:rFonts w:eastAsia="Segoe UI"/>
          <w:b/>
          <w:bCs/>
          <w:caps/>
          <w:color w:val="auto"/>
          <w:kern w:val="32"/>
          <w:sz w:val="24"/>
          <w:szCs w:val="24"/>
          <w:lang w:eastAsia="x-none"/>
        </w:rPr>
        <w:lastRenderedPageBreak/>
        <w:t>1.</w:t>
      </w:r>
      <w:r w:rsidRPr="009869CA">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9869CA">
        <w:rPr>
          <w:rFonts w:ascii="Calibri" w:eastAsia="Segoe UI" w:hAnsi="Calibri"/>
          <w:b/>
          <w:bCs/>
          <w:caps/>
          <w:color w:val="auto"/>
          <w:kern w:val="32"/>
          <w:sz w:val="24"/>
          <w:szCs w:val="24"/>
          <w:lang w:eastAsia="x-none"/>
        </w:rPr>
        <w:t xml:space="preserve"> </w:t>
      </w:r>
      <w:r w:rsidRPr="009869CA">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385DBE5F" w14:textId="1AA3CFEE" w:rsidR="00CC2CE7" w:rsidRPr="009869CA" w:rsidRDefault="00CC2CE7" w:rsidP="00CC2CE7">
      <w:pPr>
        <w:widowControl w:val="0"/>
        <w:jc w:val="center"/>
        <w:rPr>
          <w:rFonts w:ascii="Times New Roman" w:eastAsia="Segoe UI" w:hAnsi="Times New Roman"/>
          <w:color w:val="auto"/>
          <w:sz w:val="24"/>
          <w:szCs w:val="24"/>
          <w:u w:val="single"/>
          <w:lang w:eastAsia="nl-NL"/>
        </w:rPr>
      </w:pPr>
      <w:r w:rsidRPr="009869CA">
        <w:rPr>
          <w:rFonts w:ascii="Times New Roman" w:eastAsia="Segoe UI" w:hAnsi="Times New Roman"/>
          <w:color w:val="auto"/>
          <w:sz w:val="24"/>
          <w:szCs w:val="24"/>
          <w:u w:val="single"/>
          <w:lang w:eastAsia="nl-NL"/>
        </w:rPr>
        <w:t>«</w:t>
      </w:r>
      <w:r w:rsidRPr="0055128D">
        <w:rPr>
          <w:rFonts w:ascii="Times New Roman" w:eastAsia="Segoe UI" w:hAnsi="Times New Roman"/>
          <w:color w:val="auto"/>
          <w:sz w:val="24"/>
          <w:szCs w:val="24"/>
          <w:u w:val="single"/>
          <w:lang w:eastAsia="nl-NL"/>
        </w:rPr>
        <w:t>ОП.0</w:t>
      </w:r>
      <w:r>
        <w:rPr>
          <w:rFonts w:ascii="Times New Roman" w:eastAsia="Segoe UI" w:hAnsi="Times New Roman"/>
          <w:color w:val="auto"/>
          <w:sz w:val="24"/>
          <w:szCs w:val="24"/>
          <w:u w:val="single"/>
          <w:lang w:eastAsia="nl-NL"/>
        </w:rPr>
        <w:t>4</w:t>
      </w:r>
      <w:r w:rsidRPr="0055128D">
        <w:rPr>
          <w:rFonts w:ascii="Times New Roman" w:eastAsia="Segoe UI" w:hAnsi="Times New Roman"/>
          <w:color w:val="auto"/>
          <w:sz w:val="24"/>
          <w:szCs w:val="24"/>
          <w:u w:val="single"/>
          <w:lang w:eastAsia="nl-NL"/>
        </w:rPr>
        <w:t xml:space="preserve"> </w:t>
      </w:r>
      <w:r w:rsidRPr="00CC2CE7">
        <w:rPr>
          <w:rFonts w:ascii="Times New Roman" w:eastAsia="Segoe UI" w:hAnsi="Times New Roman"/>
          <w:color w:val="auto"/>
          <w:sz w:val="24"/>
          <w:szCs w:val="24"/>
          <w:u w:val="single"/>
          <w:lang w:eastAsia="nl-NL"/>
        </w:rPr>
        <w:t>Метрология, стандартизация и сертификация продукции</w:t>
      </w:r>
      <w:r w:rsidRPr="009869CA">
        <w:rPr>
          <w:rFonts w:ascii="Times New Roman" w:eastAsia="Segoe UI" w:hAnsi="Times New Roman"/>
          <w:color w:val="auto"/>
          <w:sz w:val="24"/>
          <w:szCs w:val="24"/>
          <w:u w:val="single"/>
          <w:lang w:eastAsia="nl-NL"/>
        </w:rPr>
        <w:t>»</w:t>
      </w:r>
    </w:p>
    <w:p w14:paraId="7F5D24BD" w14:textId="77777777" w:rsidR="00CC2CE7" w:rsidRPr="009869CA" w:rsidRDefault="00CC2CE7" w:rsidP="00CC2CE7">
      <w:pPr>
        <w:widowControl w:val="0"/>
        <w:jc w:val="center"/>
        <w:rPr>
          <w:rFonts w:ascii="Times New Roman" w:eastAsia="Segoe UI" w:hAnsi="Times New Roman"/>
          <w:color w:val="auto"/>
          <w:sz w:val="24"/>
          <w:szCs w:val="24"/>
          <w:vertAlign w:val="superscript"/>
          <w:lang w:eastAsia="nl-NL"/>
        </w:rPr>
      </w:pPr>
      <w:r w:rsidRPr="009869CA">
        <w:rPr>
          <w:rFonts w:ascii="Times New Roman" w:eastAsia="Segoe UI" w:hAnsi="Times New Roman"/>
          <w:color w:val="auto"/>
          <w:sz w:val="24"/>
          <w:szCs w:val="24"/>
          <w:vertAlign w:val="superscript"/>
          <w:lang w:eastAsia="nl-NL"/>
        </w:rPr>
        <w:t>(наименование дисциплины)</w:t>
      </w:r>
    </w:p>
    <w:p w14:paraId="33576BE2" w14:textId="77777777" w:rsidR="00CC2CE7" w:rsidRPr="009869CA" w:rsidRDefault="00CC2CE7" w:rsidP="00CC2CE7">
      <w:pPr>
        <w:widowControl w:val="0"/>
        <w:rPr>
          <w:rFonts w:ascii="Times New Roman" w:hAnsi="Times New Roman"/>
          <w:color w:val="auto"/>
          <w:sz w:val="24"/>
          <w:szCs w:val="24"/>
          <w:lang w:eastAsia="nl-NL"/>
        </w:rPr>
      </w:pPr>
    </w:p>
    <w:p w14:paraId="3BD29571" w14:textId="77777777" w:rsidR="00CC2CE7" w:rsidRPr="009869CA" w:rsidRDefault="00CC2CE7" w:rsidP="00CC2CE7">
      <w:pPr>
        <w:spacing w:after="120" w:line="276" w:lineRule="auto"/>
        <w:ind w:firstLine="709"/>
        <w:outlineLvl w:val="1"/>
        <w:rPr>
          <w:rFonts w:ascii="Times New Roman" w:eastAsia="Segoe UI" w:hAnsi="Times New Roman"/>
          <w:b/>
          <w:bCs/>
          <w:color w:val="auto"/>
          <w:sz w:val="24"/>
          <w:szCs w:val="24"/>
        </w:rPr>
      </w:pPr>
      <w:r w:rsidRPr="009869CA">
        <w:rPr>
          <w:rFonts w:ascii="Times New Roman" w:eastAsia="Segoe UI" w:hAnsi="Times New Roman"/>
          <w:b/>
          <w:bCs/>
          <w:color w:val="auto"/>
          <w:sz w:val="24"/>
          <w:szCs w:val="24"/>
        </w:rPr>
        <w:t>1.1. Цель и место дисциплины в структуре образовательной программы</w:t>
      </w:r>
    </w:p>
    <w:p w14:paraId="7CEBB748" w14:textId="7D3CAA59" w:rsidR="00CC2CE7" w:rsidRPr="009869CA" w:rsidRDefault="00CC2CE7" w:rsidP="00CC2CE7">
      <w:pPr>
        <w:suppressAutoHyphens/>
        <w:spacing w:line="276" w:lineRule="auto"/>
        <w:jc w:val="both"/>
        <w:rPr>
          <w:rFonts w:ascii="Times New Roman" w:hAnsi="Times New Roman"/>
          <w:bCs/>
          <w:iCs/>
          <w:color w:val="auto"/>
          <w:sz w:val="24"/>
          <w:szCs w:val="24"/>
          <w:lang w:val="x-none"/>
        </w:rPr>
      </w:pPr>
      <w:r w:rsidRPr="009869CA">
        <w:rPr>
          <w:rFonts w:ascii="Times New Roman" w:hAnsi="Times New Roman"/>
          <w:color w:val="auto"/>
          <w:sz w:val="24"/>
          <w:szCs w:val="24"/>
        </w:rPr>
        <w:t xml:space="preserve">Цель дисциплины </w:t>
      </w:r>
      <w:r w:rsidRPr="009869CA">
        <w:rPr>
          <w:rFonts w:ascii="Times New Roman" w:eastAsia="Calibri" w:hAnsi="Times New Roman"/>
          <w:color w:val="auto"/>
          <w:szCs w:val="22"/>
          <w:lang w:eastAsia="en-US"/>
        </w:rPr>
        <w:t>«</w:t>
      </w:r>
      <w:r w:rsidRPr="00CC2CE7">
        <w:rPr>
          <w:rFonts w:ascii="Times New Roman" w:eastAsia="Calibri" w:hAnsi="Times New Roman"/>
          <w:color w:val="auto"/>
          <w:szCs w:val="22"/>
          <w:lang w:eastAsia="en-US"/>
        </w:rPr>
        <w:t>Метрология, стандартизация и сертификация продукции</w:t>
      </w:r>
      <w:r w:rsidRPr="009869CA">
        <w:rPr>
          <w:rFonts w:ascii="Times New Roman" w:eastAsia="Calibri" w:hAnsi="Times New Roman"/>
          <w:color w:val="auto"/>
          <w:szCs w:val="22"/>
          <w:lang w:eastAsia="en-US"/>
        </w:rPr>
        <w:t>»</w:t>
      </w:r>
      <w:r w:rsidRPr="009869CA">
        <w:rPr>
          <w:rFonts w:ascii="Times New Roman" w:hAnsi="Times New Roman"/>
          <w:color w:val="auto"/>
          <w:sz w:val="24"/>
          <w:szCs w:val="24"/>
        </w:rPr>
        <w:t xml:space="preserve">: </w:t>
      </w:r>
      <w:r w:rsidRPr="00CC2CE7">
        <w:rPr>
          <w:rFonts w:ascii="Times New Roman" w:hAnsi="Times New Roman"/>
          <w:bCs/>
          <w:iCs/>
          <w:color w:val="auto"/>
          <w:sz w:val="24"/>
          <w:szCs w:val="24"/>
          <w:lang w:val="x-none"/>
        </w:rPr>
        <w:t>формирование знаний и навыков в области метрологии, стандартизации и сертификации, умений определить объекты и направления деятельности, попадающие под действия основных положений национальной, региональной и международной метрологии, стандартизации и сертификации.</w:t>
      </w:r>
      <w:r w:rsidRPr="00CC2CE7">
        <w:rPr>
          <w:rFonts w:ascii="Times New Roman" w:eastAsia="Calibri" w:hAnsi="Times New Roman"/>
          <w:bCs/>
          <w:iCs/>
          <w:color w:val="auto"/>
          <w:sz w:val="24"/>
          <w:szCs w:val="24"/>
          <w:lang w:val="x-none"/>
        </w:rPr>
        <w:t xml:space="preserve"> </w:t>
      </w:r>
      <w:r w:rsidRPr="009869CA">
        <w:rPr>
          <w:rFonts w:ascii="Times New Roman" w:eastAsia="Calibri" w:hAnsi="Times New Roman"/>
          <w:color w:val="auto"/>
          <w:sz w:val="24"/>
          <w:szCs w:val="24"/>
          <w:lang w:eastAsia="en-US"/>
        </w:rPr>
        <w:t>Дисциплина «</w:t>
      </w:r>
      <w:r w:rsidRPr="00CC2CE7">
        <w:rPr>
          <w:rFonts w:ascii="Times New Roman" w:eastAsia="Calibri" w:hAnsi="Times New Roman"/>
          <w:color w:val="auto"/>
          <w:sz w:val="24"/>
          <w:szCs w:val="24"/>
          <w:lang w:eastAsia="en-US"/>
        </w:rPr>
        <w:t>Метрология, стандартизация и сертификация продукции</w:t>
      </w:r>
      <w:r w:rsidRPr="009869CA">
        <w:rPr>
          <w:rFonts w:ascii="Times New Roman" w:eastAsia="Calibri" w:hAnsi="Times New Roman"/>
          <w:color w:val="auto"/>
          <w:sz w:val="24"/>
          <w:szCs w:val="24"/>
          <w:lang w:eastAsia="en-US"/>
        </w:rPr>
        <w:t>» включена в обязательную часть общепрофессионального цикла образовательной программы</w:t>
      </w:r>
    </w:p>
    <w:p w14:paraId="79E33240" w14:textId="77777777" w:rsidR="00CC2CE7" w:rsidRDefault="00CC2CE7" w:rsidP="00CC2CE7">
      <w:pPr>
        <w:spacing w:after="120" w:line="276" w:lineRule="auto"/>
        <w:outlineLvl w:val="1"/>
        <w:rPr>
          <w:rFonts w:ascii="Times New Roman" w:eastAsia="Segoe UI" w:hAnsi="Times New Roman"/>
          <w:b/>
          <w:bCs/>
          <w:color w:val="auto"/>
          <w:sz w:val="24"/>
          <w:szCs w:val="24"/>
        </w:rPr>
      </w:pPr>
    </w:p>
    <w:p w14:paraId="1C0BAD13" w14:textId="77777777" w:rsidR="00CC2CE7" w:rsidRPr="009869CA" w:rsidRDefault="00CC2CE7" w:rsidP="00CC2CE7">
      <w:pPr>
        <w:spacing w:after="120" w:line="276" w:lineRule="auto"/>
        <w:ind w:firstLine="709"/>
        <w:outlineLvl w:val="1"/>
        <w:rPr>
          <w:rFonts w:ascii="Times New Roman" w:eastAsia="Segoe UI" w:hAnsi="Times New Roman"/>
          <w:b/>
          <w:bCs/>
          <w:color w:val="auto"/>
          <w:sz w:val="24"/>
          <w:szCs w:val="24"/>
        </w:rPr>
      </w:pPr>
      <w:r w:rsidRPr="009869CA">
        <w:rPr>
          <w:rFonts w:ascii="Times New Roman" w:eastAsia="Segoe UI" w:hAnsi="Times New Roman"/>
          <w:b/>
          <w:bCs/>
          <w:color w:val="auto"/>
          <w:sz w:val="24"/>
          <w:szCs w:val="24"/>
        </w:rPr>
        <w:t>1.2. Планируемые результаты освоения дисциплины</w:t>
      </w:r>
    </w:p>
    <w:p w14:paraId="06FB7411" w14:textId="77777777" w:rsidR="00CC2CE7" w:rsidRPr="009869CA" w:rsidRDefault="00CC2CE7" w:rsidP="00CC2CE7">
      <w:pPr>
        <w:ind w:firstLine="709"/>
        <w:jc w:val="both"/>
        <w:rPr>
          <w:rFonts w:ascii="Times New Roman" w:hAnsi="Times New Roman"/>
          <w:color w:val="auto"/>
          <w:sz w:val="24"/>
          <w:szCs w:val="24"/>
        </w:rPr>
      </w:pPr>
      <w:r w:rsidRPr="009869C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7A0728F" w14:textId="77777777" w:rsidR="00CC2CE7" w:rsidRPr="009869CA" w:rsidRDefault="00CC2CE7" w:rsidP="00CC2CE7">
      <w:pPr>
        <w:spacing w:after="120"/>
        <w:ind w:firstLine="709"/>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В результате освоения дисциплины обучающийся должен</w:t>
      </w:r>
      <w:r>
        <w:rPr>
          <w:rFonts w:ascii="Times New Roman" w:eastAsia="Calibri" w:hAnsi="Times New Roman"/>
          <w:bCs/>
          <w:color w:val="auto"/>
          <w:sz w:val="24"/>
          <w:szCs w:val="24"/>
          <w:lang w:eastAsia="en-US"/>
        </w:rPr>
        <w:t>:</w:t>
      </w:r>
    </w:p>
    <w:p w14:paraId="6157D59A" w14:textId="77777777" w:rsidR="00CC2CE7" w:rsidRPr="009869CA" w:rsidRDefault="00CC2CE7" w:rsidP="00CC2CE7">
      <w:pPr>
        <w:spacing w:after="120"/>
        <w:ind w:firstLine="709"/>
        <w:rPr>
          <w:rFonts w:ascii="Times New Roman" w:eastAsia="Calibri" w:hAnsi="Times New Roman"/>
          <w:bCs/>
          <w:color w:val="auto"/>
          <w:sz w:val="24"/>
          <w:szCs w:val="24"/>
          <w:lang w:eastAsia="en-US"/>
        </w:rPr>
      </w:pPr>
    </w:p>
    <w:tbl>
      <w:tblPr>
        <w:tblStyle w:val="56"/>
        <w:tblW w:w="9782" w:type="dxa"/>
        <w:tblInd w:w="-431" w:type="dxa"/>
        <w:tblLook w:val="04A0" w:firstRow="1" w:lastRow="0" w:firstColumn="1" w:lastColumn="0" w:noHBand="0" w:noVBand="1"/>
      </w:tblPr>
      <w:tblGrid>
        <w:gridCol w:w="1135"/>
        <w:gridCol w:w="4253"/>
        <w:gridCol w:w="4394"/>
      </w:tblGrid>
      <w:tr w:rsidR="00CC2CE7" w:rsidRPr="009869CA" w14:paraId="53534431" w14:textId="77777777" w:rsidTr="00C25760">
        <w:tc>
          <w:tcPr>
            <w:tcW w:w="1135" w:type="dxa"/>
          </w:tcPr>
          <w:p w14:paraId="01AA6651" w14:textId="77777777" w:rsidR="00CC2CE7" w:rsidRPr="009869CA" w:rsidRDefault="00CC2CE7" w:rsidP="00C25760">
            <w:pPr>
              <w:jc w:val="center"/>
              <w:rPr>
                <w:rFonts w:ascii="Times New Roman" w:hAnsi="Times New Roman"/>
                <w:b/>
                <w:bCs/>
                <w:sz w:val="24"/>
                <w:szCs w:val="24"/>
              </w:rPr>
            </w:pPr>
            <w:r w:rsidRPr="009869CA">
              <w:rPr>
                <w:rFonts w:ascii="Times New Roman" w:hAnsi="Times New Roman"/>
                <w:b/>
                <w:bCs/>
                <w:sz w:val="24"/>
                <w:szCs w:val="24"/>
              </w:rPr>
              <w:t>Код ОК</w:t>
            </w:r>
          </w:p>
        </w:tc>
        <w:tc>
          <w:tcPr>
            <w:tcW w:w="4253" w:type="dxa"/>
          </w:tcPr>
          <w:p w14:paraId="0123DE16" w14:textId="77777777" w:rsidR="00CC2CE7" w:rsidRPr="009869CA" w:rsidRDefault="00CC2CE7" w:rsidP="00C25760">
            <w:pPr>
              <w:jc w:val="center"/>
              <w:rPr>
                <w:rFonts w:ascii="Times New Roman" w:hAnsi="Times New Roman"/>
                <w:b/>
                <w:bCs/>
                <w:sz w:val="24"/>
                <w:szCs w:val="24"/>
              </w:rPr>
            </w:pPr>
            <w:r w:rsidRPr="009869CA">
              <w:rPr>
                <w:rFonts w:ascii="Times New Roman" w:hAnsi="Times New Roman"/>
                <w:b/>
                <w:bCs/>
                <w:sz w:val="24"/>
                <w:szCs w:val="24"/>
              </w:rPr>
              <w:t>Уметь</w:t>
            </w:r>
          </w:p>
        </w:tc>
        <w:tc>
          <w:tcPr>
            <w:tcW w:w="4394" w:type="dxa"/>
          </w:tcPr>
          <w:p w14:paraId="580BAF5C" w14:textId="77777777" w:rsidR="00CC2CE7" w:rsidRPr="009869CA" w:rsidRDefault="00CC2CE7" w:rsidP="00C25760">
            <w:pPr>
              <w:jc w:val="center"/>
              <w:rPr>
                <w:rFonts w:ascii="Times New Roman" w:hAnsi="Times New Roman"/>
                <w:b/>
                <w:bCs/>
                <w:sz w:val="24"/>
                <w:szCs w:val="24"/>
              </w:rPr>
            </w:pPr>
            <w:r w:rsidRPr="009869CA">
              <w:rPr>
                <w:rFonts w:ascii="Times New Roman" w:hAnsi="Times New Roman"/>
                <w:b/>
                <w:bCs/>
                <w:sz w:val="24"/>
                <w:szCs w:val="24"/>
              </w:rPr>
              <w:t>Знать</w:t>
            </w:r>
          </w:p>
        </w:tc>
      </w:tr>
      <w:tr w:rsidR="00CC2CE7" w:rsidRPr="009869CA" w14:paraId="70EF89C5" w14:textId="77777777" w:rsidTr="00C25760">
        <w:trPr>
          <w:trHeight w:val="73"/>
        </w:trPr>
        <w:tc>
          <w:tcPr>
            <w:tcW w:w="1135" w:type="dxa"/>
          </w:tcPr>
          <w:p w14:paraId="3C6BE87D" w14:textId="01F0602A" w:rsidR="00CC2CE7" w:rsidRPr="009869CA" w:rsidRDefault="00CC2CE7" w:rsidP="00C25760">
            <w:pPr>
              <w:jc w:val="both"/>
              <w:rPr>
                <w:rFonts w:ascii="Times New Roman" w:hAnsi="Times New Roman"/>
                <w:sz w:val="24"/>
                <w:szCs w:val="24"/>
              </w:rPr>
            </w:pPr>
            <w:r w:rsidRPr="009869CA">
              <w:rPr>
                <w:rFonts w:ascii="Times New Roman" w:hAnsi="Times New Roman"/>
                <w:sz w:val="24"/>
                <w:szCs w:val="24"/>
              </w:rPr>
              <w:t>ОК 0</w:t>
            </w:r>
            <w:r>
              <w:rPr>
                <w:rFonts w:ascii="Times New Roman" w:hAnsi="Times New Roman"/>
                <w:sz w:val="24"/>
                <w:szCs w:val="24"/>
              </w:rPr>
              <w:t>2</w:t>
            </w:r>
          </w:p>
          <w:p w14:paraId="12C2D157" w14:textId="615B6D14" w:rsidR="00CC2CE7" w:rsidRPr="009869CA" w:rsidRDefault="00CC2CE7" w:rsidP="00C25760">
            <w:pPr>
              <w:jc w:val="both"/>
              <w:rPr>
                <w:rFonts w:ascii="Times New Roman" w:hAnsi="Times New Roman"/>
                <w:sz w:val="24"/>
                <w:szCs w:val="24"/>
              </w:rPr>
            </w:pPr>
            <w:r w:rsidRPr="009869CA">
              <w:rPr>
                <w:rFonts w:ascii="Times New Roman" w:hAnsi="Times New Roman"/>
                <w:sz w:val="24"/>
                <w:szCs w:val="24"/>
              </w:rPr>
              <w:t>ОК 0</w:t>
            </w:r>
            <w:r>
              <w:rPr>
                <w:rFonts w:ascii="Times New Roman" w:hAnsi="Times New Roman"/>
                <w:sz w:val="24"/>
                <w:szCs w:val="24"/>
              </w:rPr>
              <w:t>3</w:t>
            </w:r>
          </w:p>
          <w:p w14:paraId="56E5A67C" w14:textId="77777777" w:rsidR="00CC2CE7" w:rsidRPr="009869CA" w:rsidRDefault="00CC2CE7" w:rsidP="00C25760">
            <w:pPr>
              <w:jc w:val="both"/>
              <w:rPr>
                <w:rFonts w:ascii="Times New Roman" w:hAnsi="Times New Roman"/>
                <w:sz w:val="24"/>
                <w:szCs w:val="24"/>
              </w:rPr>
            </w:pPr>
          </w:p>
          <w:p w14:paraId="4330BF82" w14:textId="77777777" w:rsidR="00CC2CE7" w:rsidRPr="009869CA" w:rsidRDefault="00CC2CE7" w:rsidP="00C25760">
            <w:pPr>
              <w:jc w:val="both"/>
              <w:rPr>
                <w:rFonts w:ascii="Times New Roman" w:hAnsi="Times New Roman"/>
                <w:sz w:val="24"/>
                <w:szCs w:val="24"/>
              </w:rPr>
            </w:pPr>
          </w:p>
          <w:p w14:paraId="402FBD9C" w14:textId="77777777" w:rsidR="00CC2CE7" w:rsidRPr="009869CA" w:rsidRDefault="00CC2CE7" w:rsidP="00C25760">
            <w:pPr>
              <w:jc w:val="both"/>
              <w:rPr>
                <w:rFonts w:ascii="Times New Roman" w:hAnsi="Times New Roman"/>
                <w:sz w:val="24"/>
                <w:szCs w:val="24"/>
              </w:rPr>
            </w:pPr>
          </w:p>
          <w:p w14:paraId="0289EC48" w14:textId="77777777" w:rsidR="00CC2CE7" w:rsidRPr="009869CA" w:rsidRDefault="00CC2CE7" w:rsidP="00C25760">
            <w:pPr>
              <w:jc w:val="both"/>
              <w:rPr>
                <w:rFonts w:ascii="Times New Roman" w:hAnsi="Times New Roman"/>
                <w:sz w:val="24"/>
                <w:szCs w:val="24"/>
              </w:rPr>
            </w:pPr>
          </w:p>
        </w:tc>
        <w:tc>
          <w:tcPr>
            <w:tcW w:w="4253" w:type="dxa"/>
          </w:tcPr>
          <w:p w14:paraId="287F05FE" w14:textId="77777777" w:rsidR="00CC2CE7" w:rsidRPr="00CC2CE7" w:rsidRDefault="00CC2CE7" w:rsidP="00CC2CE7">
            <w:pPr>
              <w:rPr>
                <w:rFonts w:ascii="Times New Roman" w:hAnsi="Times New Roman"/>
                <w:iCs/>
                <w:sz w:val="24"/>
                <w:szCs w:val="24"/>
              </w:rPr>
            </w:pPr>
            <w:r w:rsidRPr="00CC2CE7">
              <w:rPr>
                <w:rFonts w:ascii="Times New Roman" w:hAnsi="Times New Roman"/>
                <w:iCs/>
                <w:sz w:val="24"/>
                <w:szCs w:val="24"/>
              </w:rPr>
              <w:t>определять необходимые источники информации</w:t>
            </w:r>
          </w:p>
          <w:p w14:paraId="2C15A54F" w14:textId="77777777" w:rsidR="00CC2CE7" w:rsidRPr="00CC2CE7" w:rsidRDefault="00CC2CE7" w:rsidP="00CC2CE7">
            <w:pPr>
              <w:rPr>
                <w:rFonts w:ascii="Times New Roman" w:hAnsi="Times New Roman"/>
                <w:iCs/>
                <w:sz w:val="24"/>
                <w:szCs w:val="24"/>
              </w:rPr>
            </w:pPr>
            <w:r w:rsidRPr="00CC2CE7">
              <w:rPr>
                <w:rFonts w:ascii="Times New Roman" w:hAnsi="Times New Roman"/>
                <w:iCs/>
                <w:sz w:val="24"/>
                <w:szCs w:val="24"/>
              </w:rPr>
              <w:t>определять актуальность нормативно-правовой документации в профессиональной деятельности</w:t>
            </w:r>
          </w:p>
          <w:p w14:paraId="35B12E9F" w14:textId="55739ED7" w:rsidR="00CC2CE7" w:rsidRPr="009869CA" w:rsidRDefault="00CC2CE7" w:rsidP="00CC2CE7">
            <w:pPr>
              <w:rPr>
                <w:rFonts w:ascii="Times New Roman" w:hAnsi="Times New Roman"/>
                <w:iCs/>
                <w:sz w:val="24"/>
                <w:szCs w:val="24"/>
              </w:rPr>
            </w:pPr>
            <w:r w:rsidRPr="00CC2CE7">
              <w:rPr>
                <w:rFonts w:ascii="Times New Roman" w:hAnsi="Times New Roman"/>
                <w:iCs/>
                <w:sz w:val="24"/>
                <w:szCs w:val="24"/>
              </w:rPr>
              <w:t>применять современную научную профессиональную терминологию</w:t>
            </w:r>
          </w:p>
        </w:tc>
        <w:tc>
          <w:tcPr>
            <w:tcW w:w="4394" w:type="dxa"/>
          </w:tcPr>
          <w:p w14:paraId="336FDA27" w14:textId="77777777" w:rsidR="00CC2CE7" w:rsidRPr="00CC2CE7" w:rsidRDefault="00CC2CE7" w:rsidP="00CC2CE7">
            <w:pPr>
              <w:rPr>
                <w:rFonts w:ascii="Times New Roman" w:hAnsi="Times New Roman"/>
                <w:iCs/>
                <w:sz w:val="24"/>
                <w:szCs w:val="24"/>
              </w:rPr>
            </w:pPr>
            <w:r w:rsidRPr="00CC2CE7">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510E3DB" w14:textId="77777777" w:rsidR="00CC2CE7" w:rsidRPr="00CC2CE7" w:rsidRDefault="00CC2CE7" w:rsidP="00CC2CE7">
            <w:pPr>
              <w:rPr>
                <w:rFonts w:ascii="Times New Roman" w:hAnsi="Times New Roman"/>
                <w:iCs/>
                <w:sz w:val="24"/>
                <w:szCs w:val="24"/>
              </w:rPr>
            </w:pPr>
            <w:r w:rsidRPr="00CC2CE7">
              <w:rPr>
                <w:rFonts w:ascii="Times New Roman" w:hAnsi="Times New Roman"/>
                <w:iCs/>
                <w:sz w:val="24"/>
                <w:szCs w:val="24"/>
              </w:rPr>
              <w:t>содержание актуальной нормативно-правовой документации</w:t>
            </w:r>
          </w:p>
          <w:p w14:paraId="68647529" w14:textId="540232A8" w:rsidR="00CC2CE7" w:rsidRPr="009869CA" w:rsidRDefault="00CC2CE7" w:rsidP="00CC2CE7">
            <w:pPr>
              <w:rPr>
                <w:rFonts w:ascii="Times New Roman" w:hAnsi="Times New Roman"/>
                <w:iCs/>
                <w:spacing w:val="-4"/>
                <w:sz w:val="24"/>
                <w:szCs w:val="24"/>
              </w:rPr>
            </w:pPr>
            <w:r w:rsidRPr="00CC2CE7">
              <w:rPr>
                <w:rFonts w:ascii="Times New Roman" w:hAnsi="Times New Roman"/>
                <w:iCs/>
                <w:sz w:val="24"/>
                <w:szCs w:val="24"/>
              </w:rPr>
              <w:t>современная научная и профессиональная терминология</w:t>
            </w:r>
          </w:p>
        </w:tc>
      </w:tr>
    </w:tbl>
    <w:p w14:paraId="1DF0F6A1" w14:textId="77777777" w:rsidR="00CC2CE7" w:rsidRPr="009869CA" w:rsidRDefault="00CC2CE7" w:rsidP="00CC2CE7">
      <w:pPr>
        <w:rPr>
          <w:rFonts w:ascii="Times New Roman" w:eastAsia="Calibri" w:hAnsi="Times New Roman"/>
          <w:bCs/>
          <w:color w:val="auto"/>
          <w:sz w:val="24"/>
          <w:szCs w:val="24"/>
          <w:lang w:eastAsia="en-US"/>
        </w:rPr>
      </w:pPr>
    </w:p>
    <w:p w14:paraId="40324B97" w14:textId="77777777" w:rsidR="00CC2CE7" w:rsidRPr="009869CA" w:rsidRDefault="00CC2CE7" w:rsidP="00CC2CE7">
      <w:pPr>
        <w:rPr>
          <w:rFonts w:ascii="Times New Roman" w:eastAsia="Segoe UI" w:hAnsi="Times New Roman"/>
          <w:b/>
          <w:bCs/>
          <w:caps/>
          <w:color w:val="auto"/>
          <w:kern w:val="32"/>
          <w:sz w:val="24"/>
          <w:szCs w:val="24"/>
          <w:lang w:val="x-none" w:eastAsia="x-none"/>
        </w:rPr>
      </w:pPr>
    </w:p>
    <w:p w14:paraId="648AB62C" w14:textId="77777777" w:rsidR="00CC2CE7" w:rsidRPr="009869CA" w:rsidRDefault="00CC2CE7" w:rsidP="00CC2CE7">
      <w:pPr>
        <w:keepNext/>
        <w:spacing w:after="120"/>
        <w:jc w:val="center"/>
        <w:outlineLvl w:val="0"/>
        <w:rPr>
          <w:rFonts w:ascii="Times New Roman" w:eastAsia="Segoe UI" w:hAnsi="Times New Roman"/>
          <w:b/>
          <w:bCs/>
          <w:caps/>
          <w:color w:val="auto"/>
          <w:kern w:val="32"/>
          <w:sz w:val="24"/>
          <w:szCs w:val="24"/>
          <w:lang w:eastAsia="x-none"/>
        </w:rPr>
      </w:pPr>
      <w:r w:rsidRPr="009869CA">
        <w:rPr>
          <w:rFonts w:ascii="Times New Roman" w:eastAsia="Segoe UI" w:hAnsi="Times New Roman"/>
          <w:b/>
          <w:bCs/>
          <w:caps/>
          <w:color w:val="auto"/>
          <w:kern w:val="32"/>
          <w:sz w:val="24"/>
          <w:szCs w:val="24"/>
          <w:lang w:val="x-none" w:eastAsia="x-none"/>
        </w:rPr>
        <w:t xml:space="preserve">2. Структура и содержание </w:t>
      </w:r>
      <w:r w:rsidRPr="009869CA">
        <w:rPr>
          <w:rFonts w:ascii="Times New Roman" w:eastAsia="Segoe UI" w:hAnsi="Times New Roman"/>
          <w:b/>
          <w:bCs/>
          <w:caps/>
          <w:color w:val="auto"/>
          <w:kern w:val="32"/>
          <w:sz w:val="24"/>
          <w:szCs w:val="24"/>
          <w:lang w:eastAsia="x-none"/>
        </w:rPr>
        <w:t>ДИСЦИПЛИНЫ</w:t>
      </w:r>
    </w:p>
    <w:p w14:paraId="387B996A" w14:textId="77777777" w:rsidR="00CC2CE7" w:rsidRPr="009869CA" w:rsidRDefault="00CC2CE7" w:rsidP="00CC2CE7">
      <w:pPr>
        <w:spacing w:after="120" w:line="276" w:lineRule="auto"/>
        <w:ind w:firstLine="709"/>
        <w:outlineLvl w:val="1"/>
        <w:rPr>
          <w:rFonts w:ascii="Times New Roman" w:eastAsia="Segoe UI" w:hAnsi="Times New Roman"/>
          <w:b/>
          <w:bCs/>
          <w:color w:val="auto"/>
          <w:sz w:val="24"/>
          <w:szCs w:val="24"/>
        </w:rPr>
      </w:pPr>
      <w:r w:rsidRPr="009869CA">
        <w:rPr>
          <w:rFonts w:ascii="Times New Roman" w:eastAsia="Segoe UI" w:hAnsi="Times New Roman"/>
          <w:b/>
          <w:bCs/>
          <w:color w:val="auto"/>
          <w:sz w:val="24"/>
          <w:szCs w:val="24"/>
        </w:rPr>
        <w:t xml:space="preserve">2.1. Трудоемкость освоения дисциплины </w:t>
      </w:r>
    </w:p>
    <w:tbl>
      <w:tblPr>
        <w:tblW w:w="5157" w:type="pct"/>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78"/>
        <w:gridCol w:w="2410"/>
        <w:gridCol w:w="2836"/>
      </w:tblGrid>
      <w:tr w:rsidR="00CC2CE7" w:rsidRPr="009869CA" w14:paraId="70612E22" w14:textId="77777777" w:rsidTr="005C3F1B">
        <w:trPr>
          <w:trHeight w:val="23"/>
        </w:trPr>
        <w:tc>
          <w:tcPr>
            <w:tcW w:w="2357" w:type="pct"/>
            <w:vAlign w:val="center"/>
          </w:tcPr>
          <w:p w14:paraId="78B952C4" w14:textId="77777777" w:rsidR="00CC2CE7" w:rsidRPr="009869CA" w:rsidRDefault="00CC2CE7" w:rsidP="00C25760">
            <w:pPr>
              <w:jc w:val="center"/>
              <w:rPr>
                <w:rFonts w:ascii="Times New Roman" w:eastAsia="Calibri" w:hAnsi="Times New Roman"/>
                <w:b/>
                <w:color w:val="auto"/>
                <w:sz w:val="24"/>
                <w:szCs w:val="22"/>
                <w:lang w:eastAsia="en-US"/>
              </w:rPr>
            </w:pPr>
            <w:r w:rsidRPr="009869CA">
              <w:rPr>
                <w:rFonts w:ascii="Times New Roman" w:eastAsia="Calibri" w:hAnsi="Times New Roman"/>
                <w:b/>
                <w:color w:val="auto"/>
                <w:sz w:val="24"/>
                <w:szCs w:val="22"/>
                <w:lang w:eastAsia="en-US"/>
              </w:rPr>
              <w:t>Наименование составных частей дисциплины</w:t>
            </w:r>
          </w:p>
        </w:tc>
        <w:tc>
          <w:tcPr>
            <w:tcW w:w="1214" w:type="pct"/>
            <w:vAlign w:val="center"/>
          </w:tcPr>
          <w:p w14:paraId="78A9328B" w14:textId="77777777" w:rsidR="00CC2CE7" w:rsidRPr="009869CA" w:rsidRDefault="00CC2CE7" w:rsidP="00C25760">
            <w:pPr>
              <w:jc w:val="center"/>
              <w:rPr>
                <w:rFonts w:ascii="Times New Roman" w:eastAsia="Calibri" w:hAnsi="Times New Roman"/>
                <w:b/>
                <w:iCs/>
                <w:color w:val="auto"/>
                <w:sz w:val="24"/>
                <w:szCs w:val="22"/>
                <w:lang w:eastAsia="en-US"/>
              </w:rPr>
            </w:pPr>
            <w:r w:rsidRPr="009869CA">
              <w:rPr>
                <w:rFonts w:ascii="Times New Roman" w:eastAsia="Calibri" w:hAnsi="Times New Roman"/>
                <w:b/>
                <w:iCs/>
                <w:color w:val="auto"/>
                <w:sz w:val="24"/>
                <w:szCs w:val="22"/>
                <w:lang w:eastAsia="en-US"/>
              </w:rPr>
              <w:t>Объем в часах</w:t>
            </w:r>
          </w:p>
        </w:tc>
        <w:tc>
          <w:tcPr>
            <w:tcW w:w="1429" w:type="pct"/>
          </w:tcPr>
          <w:p w14:paraId="0E04FCC1" w14:textId="77777777" w:rsidR="00CC2CE7" w:rsidRPr="009869CA" w:rsidRDefault="00CC2CE7" w:rsidP="00C25760">
            <w:pPr>
              <w:jc w:val="center"/>
              <w:rPr>
                <w:rFonts w:ascii="Times New Roman" w:eastAsia="Calibri" w:hAnsi="Times New Roman"/>
                <w:b/>
                <w:iCs/>
                <w:color w:val="auto"/>
                <w:sz w:val="24"/>
                <w:szCs w:val="22"/>
                <w:lang w:eastAsia="en-US"/>
              </w:rPr>
            </w:pPr>
            <w:r w:rsidRPr="009869CA">
              <w:rPr>
                <w:rFonts w:ascii="Times New Roman" w:eastAsia="Calibri" w:hAnsi="Times New Roman"/>
                <w:b/>
                <w:color w:val="auto"/>
                <w:sz w:val="24"/>
                <w:szCs w:val="22"/>
                <w:lang w:eastAsia="en-US"/>
              </w:rPr>
              <w:t xml:space="preserve">В т.ч. в форме </w:t>
            </w:r>
            <w:proofErr w:type="spellStart"/>
            <w:r w:rsidRPr="009869CA">
              <w:rPr>
                <w:rFonts w:ascii="Times New Roman" w:eastAsia="Calibri" w:hAnsi="Times New Roman"/>
                <w:b/>
                <w:color w:val="auto"/>
                <w:sz w:val="24"/>
                <w:szCs w:val="22"/>
                <w:lang w:eastAsia="en-US"/>
              </w:rPr>
              <w:t>практ</w:t>
            </w:r>
            <w:proofErr w:type="spellEnd"/>
            <w:r w:rsidRPr="009869CA">
              <w:rPr>
                <w:rFonts w:ascii="Times New Roman" w:eastAsia="Calibri" w:hAnsi="Times New Roman"/>
                <w:b/>
                <w:color w:val="auto"/>
                <w:sz w:val="24"/>
                <w:szCs w:val="22"/>
                <w:lang w:eastAsia="en-US"/>
              </w:rPr>
              <w:t>. подготовки</w:t>
            </w:r>
          </w:p>
        </w:tc>
      </w:tr>
      <w:tr w:rsidR="00CC2CE7" w:rsidRPr="009869CA" w14:paraId="3FEF40AC" w14:textId="77777777" w:rsidTr="005C3F1B">
        <w:trPr>
          <w:trHeight w:val="23"/>
        </w:trPr>
        <w:tc>
          <w:tcPr>
            <w:tcW w:w="2357" w:type="pct"/>
            <w:vAlign w:val="center"/>
          </w:tcPr>
          <w:p w14:paraId="5B33CD21" w14:textId="77777777" w:rsidR="00CC2CE7" w:rsidRPr="009869CA" w:rsidRDefault="00CC2CE7" w:rsidP="00C25760">
            <w:pPr>
              <w:jc w:val="both"/>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Учебные занятия</w:t>
            </w:r>
          </w:p>
        </w:tc>
        <w:tc>
          <w:tcPr>
            <w:tcW w:w="1214" w:type="pct"/>
            <w:vAlign w:val="center"/>
          </w:tcPr>
          <w:p w14:paraId="6D5151B6" w14:textId="77777777" w:rsidR="00CC2CE7" w:rsidRPr="009869CA" w:rsidRDefault="00CC2CE7" w:rsidP="00C25760">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60</w:t>
            </w:r>
          </w:p>
        </w:tc>
        <w:tc>
          <w:tcPr>
            <w:tcW w:w="1429" w:type="pct"/>
            <w:vAlign w:val="center"/>
          </w:tcPr>
          <w:p w14:paraId="63B8B471" w14:textId="77777777" w:rsidR="00CC2CE7" w:rsidRPr="009869CA" w:rsidRDefault="00CC2CE7" w:rsidP="00C25760">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CC2CE7" w:rsidRPr="009869CA" w14:paraId="5205CA41" w14:textId="77777777" w:rsidTr="005C3F1B">
        <w:trPr>
          <w:trHeight w:val="23"/>
        </w:trPr>
        <w:tc>
          <w:tcPr>
            <w:tcW w:w="2357" w:type="pct"/>
            <w:vAlign w:val="center"/>
          </w:tcPr>
          <w:p w14:paraId="5890D65B" w14:textId="77777777" w:rsidR="00CC2CE7" w:rsidRPr="009869CA" w:rsidRDefault="00CC2CE7" w:rsidP="00C25760">
            <w:pPr>
              <w:jc w:val="both"/>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Курсовой проект (работа)</w:t>
            </w:r>
            <w:r w:rsidRPr="009869CA">
              <w:rPr>
                <w:rFonts w:ascii="Times New Roman" w:eastAsia="Calibri" w:hAnsi="Times New Roman"/>
                <w:bCs/>
                <w:color w:val="auto"/>
                <w:sz w:val="24"/>
                <w:szCs w:val="24"/>
                <w:vertAlign w:val="superscript"/>
                <w:lang w:eastAsia="en-US"/>
              </w:rPr>
              <w:footnoteReference w:id="16"/>
            </w:r>
          </w:p>
        </w:tc>
        <w:tc>
          <w:tcPr>
            <w:tcW w:w="1214" w:type="pct"/>
            <w:vAlign w:val="center"/>
          </w:tcPr>
          <w:p w14:paraId="477C5306" w14:textId="77777777" w:rsidR="00CC2CE7" w:rsidRPr="009869CA" w:rsidRDefault="00CC2CE7" w:rsidP="00C25760">
            <w:pPr>
              <w:jc w:val="center"/>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ХХ</w:t>
            </w:r>
          </w:p>
        </w:tc>
        <w:tc>
          <w:tcPr>
            <w:tcW w:w="1429" w:type="pct"/>
            <w:vAlign w:val="center"/>
          </w:tcPr>
          <w:p w14:paraId="0789F196" w14:textId="77777777" w:rsidR="00CC2CE7" w:rsidRPr="009869CA" w:rsidRDefault="00CC2CE7" w:rsidP="00C25760">
            <w:pPr>
              <w:jc w:val="center"/>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ХХ</w:t>
            </w:r>
          </w:p>
        </w:tc>
      </w:tr>
      <w:tr w:rsidR="00CC2CE7" w:rsidRPr="009869CA" w14:paraId="48675A71" w14:textId="77777777" w:rsidTr="005C3F1B">
        <w:trPr>
          <w:trHeight w:val="23"/>
        </w:trPr>
        <w:tc>
          <w:tcPr>
            <w:tcW w:w="2357" w:type="pct"/>
            <w:vAlign w:val="center"/>
          </w:tcPr>
          <w:p w14:paraId="432CF362" w14:textId="77777777" w:rsidR="00CC2CE7" w:rsidRPr="009869CA" w:rsidRDefault="00CC2CE7" w:rsidP="00C25760">
            <w:pPr>
              <w:jc w:val="both"/>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Самостоятельная работа</w:t>
            </w:r>
          </w:p>
        </w:tc>
        <w:tc>
          <w:tcPr>
            <w:tcW w:w="1214" w:type="pct"/>
            <w:vAlign w:val="center"/>
          </w:tcPr>
          <w:p w14:paraId="2E81D34A" w14:textId="77777777" w:rsidR="00CC2CE7" w:rsidRPr="009869CA" w:rsidRDefault="00CC2CE7" w:rsidP="00C25760">
            <w:pPr>
              <w:jc w:val="center"/>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w:t>
            </w:r>
          </w:p>
        </w:tc>
        <w:tc>
          <w:tcPr>
            <w:tcW w:w="1429" w:type="pct"/>
            <w:vAlign w:val="center"/>
          </w:tcPr>
          <w:p w14:paraId="45938BCF" w14:textId="77777777" w:rsidR="00CC2CE7" w:rsidRPr="009869CA" w:rsidRDefault="00CC2CE7" w:rsidP="00C25760">
            <w:pPr>
              <w:jc w:val="center"/>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w:t>
            </w:r>
          </w:p>
        </w:tc>
      </w:tr>
      <w:tr w:rsidR="00CC2CE7" w:rsidRPr="009869CA" w14:paraId="4BA5B926" w14:textId="77777777" w:rsidTr="005C3F1B">
        <w:trPr>
          <w:trHeight w:val="23"/>
        </w:trPr>
        <w:tc>
          <w:tcPr>
            <w:tcW w:w="2357" w:type="pct"/>
            <w:vAlign w:val="center"/>
          </w:tcPr>
          <w:p w14:paraId="40057D83" w14:textId="77777777" w:rsidR="00CC2CE7" w:rsidRPr="009869CA" w:rsidRDefault="00CC2CE7" w:rsidP="00C25760">
            <w:pPr>
              <w:jc w:val="both"/>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 xml:space="preserve">Промежуточная аттестация </w:t>
            </w:r>
          </w:p>
        </w:tc>
        <w:tc>
          <w:tcPr>
            <w:tcW w:w="1214" w:type="pct"/>
            <w:vAlign w:val="center"/>
          </w:tcPr>
          <w:p w14:paraId="2DACE9FA" w14:textId="77777777" w:rsidR="00CC2CE7" w:rsidRPr="009869CA" w:rsidRDefault="00CC2CE7" w:rsidP="00C25760">
            <w:pPr>
              <w:jc w:val="center"/>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ХХ</w:t>
            </w:r>
          </w:p>
        </w:tc>
        <w:tc>
          <w:tcPr>
            <w:tcW w:w="1429" w:type="pct"/>
            <w:vAlign w:val="center"/>
          </w:tcPr>
          <w:p w14:paraId="5D98D810" w14:textId="77777777" w:rsidR="00CC2CE7" w:rsidRPr="009869CA" w:rsidRDefault="00CC2CE7" w:rsidP="00C25760">
            <w:pPr>
              <w:jc w:val="center"/>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ХХ</w:t>
            </w:r>
          </w:p>
        </w:tc>
      </w:tr>
      <w:tr w:rsidR="00CC2CE7" w:rsidRPr="009869CA" w14:paraId="0474426C" w14:textId="77777777" w:rsidTr="005C3F1B">
        <w:trPr>
          <w:trHeight w:val="23"/>
        </w:trPr>
        <w:tc>
          <w:tcPr>
            <w:tcW w:w="2357" w:type="pct"/>
            <w:vAlign w:val="center"/>
          </w:tcPr>
          <w:p w14:paraId="2FBCD0C1" w14:textId="77777777" w:rsidR="00CC2CE7" w:rsidRPr="009869CA" w:rsidRDefault="00CC2CE7" w:rsidP="00C25760">
            <w:pPr>
              <w:jc w:val="both"/>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Всего</w:t>
            </w:r>
          </w:p>
        </w:tc>
        <w:tc>
          <w:tcPr>
            <w:tcW w:w="1214" w:type="pct"/>
            <w:vAlign w:val="center"/>
          </w:tcPr>
          <w:p w14:paraId="79A14FCE" w14:textId="77777777" w:rsidR="00CC2CE7" w:rsidRPr="009869CA" w:rsidRDefault="00CC2CE7" w:rsidP="00C25760">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60</w:t>
            </w:r>
          </w:p>
        </w:tc>
        <w:tc>
          <w:tcPr>
            <w:tcW w:w="1429" w:type="pct"/>
            <w:vAlign w:val="center"/>
          </w:tcPr>
          <w:p w14:paraId="3C7F8DEB" w14:textId="77777777" w:rsidR="00CC2CE7" w:rsidRPr="009869CA" w:rsidRDefault="00CC2CE7" w:rsidP="00C25760">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r>
    </w:tbl>
    <w:p w14:paraId="7B24D8BC" w14:textId="77777777" w:rsidR="00CC2CE7" w:rsidRPr="009869CA" w:rsidRDefault="00CC2CE7" w:rsidP="00CC2CE7">
      <w:pPr>
        <w:rPr>
          <w:rFonts w:ascii="Times New Roman" w:eastAsia="Calibri" w:hAnsi="Times New Roman"/>
          <w:iCs/>
          <w:color w:val="auto"/>
          <w:sz w:val="24"/>
          <w:szCs w:val="24"/>
          <w:lang w:eastAsia="en-US"/>
        </w:rPr>
      </w:pPr>
    </w:p>
    <w:p w14:paraId="4F9BAAA5" w14:textId="77777777" w:rsidR="00CC2CE7" w:rsidRPr="009869CA" w:rsidRDefault="00CC2CE7" w:rsidP="00CC2CE7">
      <w:pPr>
        <w:rPr>
          <w:rFonts w:ascii="Times New Roman" w:eastAsia="Calibri" w:hAnsi="Times New Roman"/>
          <w:iCs/>
          <w:color w:val="auto"/>
          <w:sz w:val="24"/>
          <w:szCs w:val="24"/>
          <w:lang w:eastAsia="en-US"/>
        </w:rPr>
      </w:pPr>
      <w:r w:rsidRPr="009869CA">
        <w:rPr>
          <w:rFonts w:ascii="Times New Roman" w:eastAsia="Calibri" w:hAnsi="Times New Roman"/>
          <w:iCs/>
          <w:color w:val="auto"/>
          <w:sz w:val="24"/>
          <w:szCs w:val="24"/>
          <w:lang w:eastAsia="en-US"/>
        </w:rPr>
        <w:br w:type="page"/>
      </w:r>
    </w:p>
    <w:p w14:paraId="21EE49A5" w14:textId="77777777" w:rsidR="00CC2CE7" w:rsidRPr="009869CA" w:rsidRDefault="00CC2CE7" w:rsidP="00CC2CE7">
      <w:pPr>
        <w:rPr>
          <w:rFonts w:ascii="Times New Roman" w:eastAsia="Calibri" w:hAnsi="Times New Roman"/>
          <w:iCs/>
          <w:color w:val="auto"/>
          <w:sz w:val="24"/>
          <w:szCs w:val="24"/>
          <w:lang w:eastAsia="en-US"/>
        </w:rPr>
      </w:pPr>
    </w:p>
    <w:p w14:paraId="4D8C0047" w14:textId="77777777" w:rsidR="00CC2CE7" w:rsidRPr="009869CA" w:rsidRDefault="00CC2CE7" w:rsidP="00CC2CE7">
      <w:pPr>
        <w:spacing w:after="120" w:line="276" w:lineRule="auto"/>
        <w:ind w:firstLine="709"/>
        <w:outlineLvl w:val="1"/>
        <w:rPr>
          <w:rFonts w:ascii="Times New Roman" w:eastAsia="Segoe UI" w:hAnsi="Times New Roman"/>
          <w:b/>
          <w:bCs/>
          <w:color w:val="auto"/>
          <w:sz w:val="24"/>
          <w:szCs w:val="24"/>
        </w:rPr>
      </w:pPr>
      <w:r w:rsidRPr="009869CA">
        <w:rPr>
          <w:rFonts w:ascii="Times New Roman" w:eastAsia="Segoe UI" w:hAnsi="Times New Roman"/>
          <w:b/>
          <w:bCs/>
          <w:color w:val="auto"/>
          <w:sz w:val="24"/>
          <w:szCs w:val="24"/>
        </w:rPr>
        <w:t>2.2. Примерное содержание дисциплины</w:t>
      </w: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7277"/>
      </w:tblGrid>
      <w:tr w:rsidR="00CC2CE7" w:rsidRPr="00CC2CE7" w14:paraId="6DBDE502" w14:textId="77777777" w:rsidTr="00CC2CE7">
        <w:trPr>
          <w:trHeight w:val="20"/>
        </w:trPr>
        <w:tc>
          <w:tcPr>
            <w:tcW w:w="1221" w:type="pct"/>
            <w:vAlign w:val="center"/>
          </w:tcPr>
          <w:p w14:paraId="1F8A9B53" w14:textId="77777777" w:rsidR="00CC2CE7" w:rsidRPr="00CC2CE7" w:rsidRDefault="00CC2CE7" w:rsidP="00CC2CE7">
            <w:pPr>
              <w:suppressAutoHyphens/>
              <w:spacing w:after="200" w:line="276" w:lineRule="auto"/>
              <w:jc w:val="center"/>
              <w:rPr>
                <w:rFonts w:ascii="Times New Roman" w:eastAsia="Batang" w:hAnsi="Times New Roman"/>
                <w:b/>
                <w:bCs/>
                <w:color w:val="auto"/>
                <w:szCs w:val="22"/>
              </w:rPr>
            </w:pPr>
            <w:r w:rsidRPr="00CC2CE7">
              <w:rPr>
                <w:rFonts w:ascii="Times New Roman" w:eastAsia="Batang" w:hAnsi="Times New Roman" w:cs="Batang"/>
                <w:b/>
                <w:bCs/>
                <w:color w:val="auto"/>
                <w:szCs w:val="22"/>
              </w:rPr>
              <w:t>Наименование разделов и тем</w:t>
            </w:r>
          </w:p>
        </w:tc>
        <w:tc>
          <w:tcPr>
            <w:tcW w:w="3779" w:type="pct"/>
            <w:vAlign w:val="center"/>
          </w:tcPr>
          <w:p w14:paraId="2375800B" w14:textId="77777777" w:rsidR="00CC2CE7" w:rsidRPr="00CC2CE7" w:rsidRDefault="00CC2CE7" w:rsidP="00CC2CE7">
            <w:pPr>
              <w:suppressAutoHyphens/>
              <w:spacing w:after="200" w:line="276" w:lineRule="auto"/>
              <w:jc w:val="center"/>
              <w:rPr>
                <w:rFonts w:ascii="Times New Roman" w:eastAsia="Batang" w:hAnsi="Times New Roman"/>
                <w:b/>
                <w:bCs/>
                <w:color w:val="auto"/>
                <w:szCs w:val="22"/>
              </w:rPr>
            </w:pPr>
            <w:r w:rsidRPr="00CC2CE7">
              <w:rPr>
                <w:rFonts w:ascii="Times New Roman" w:eastAsia="Batang" w:hAnsi="Times New Roman" w:cs="Batang"/>
                <w:b/>
                <w:bCs/>
                <w:color w:val="auto"/>
                <w:szCs w:val="22"/>
              </w:rPr>
              <w:t>Примерное содержание учебного материала, практических и лабораторных занятий</w:t>
            </w:r>
          </w:p>
        </w:tc>
      </w:tr>
      <w:tr w:rsidR="00CC2CE7" w:rsidRPr="00CC2CE7" w14:paraId="336C4231" w14:textId="77777777" w:rsidTr="00CC2CE7">
        <w:trPr>
          <w:trHeight w:val="20"/>
        </w:trPr>
        <w:tc>
          <w:tcPr>
            <w:tcW w:w="1221" w:type="pct"/>
          </w:tcPr>
          <w:p w14:paraId="290774B7" w14:textId="77777777" w:rsidR="00CC2CE7" w:rsidRPr="00CC2CE7" w:rsidRDefault="00CC2CE7" w:rsidP="00CC2CE7">
            <w:pPr>
              <w:jc w:val="center"/>
              <w:rPr>
                <w:rFonts w:ascii="Times New Roman" w:eastAsia="Batang" w:hAnsi="Times New Roman"/>
                <w:b/>
                <w:bCs/>
                <w:i/>
                <w:iCs/>
                <w:color w:val="auto"/>
                <w:szCs w:val="22"/>
              </w:rPr>
            </w:pPr>
            <w:r w:rsidRPr="00CC2CE7">
              <w:rPr>
                <w:rFonts w:ascii="Times New Roman" w:eastAsia="Batang" w:hAnsi="Times New Roman"/>
                <w:b/>
                <w:bCs/>
                <w:i/>
                <w:iCs/>
                <w:color w:val="auto"/>
                <w:szCs w:val="22"/>
              </w:rPr>
              <w:t>1</w:t>
            </w:r>
          </w:p>
        </w:tc>
        <w:tc>
          <w:tcPr>
            <w:tcW w:w="3779" w:type="pct"/>
          </w:tcPr>
          <w:p w14:paraId="1E15550B" w14:textId="77777777" w:rsidR="00CC2CE7" w:rsidRPr="00CC2CE7" w:rsidRDefault="00CC2CE7" w:rsidP="00CC2CE7">
            <w:pPr>
              <w:jc w:val="center"/>
              <w:rPr>
                <w:rFonts w:ascii="Times New Roman" w:eastAsia="Batang" w:hAnsi="Times New Roman"/>
                <w:b/>
                <w:bCs/>
                <w:i/>
                <w:iCs/>
                <w:color w:val="auto"/>
                <w:szCs w:val="22"/>
              </w:rPr>
            </w:pPr>
            <w:r w:rsidRPr="00CC2CE7">
              <w:rPr>
                <w:rFonts w:ascii="Times New Roman" w:eastAsia="Batang" w:hAnsi="Times New Roman"/>
                <w:b/>
                <w:bCs/>
                <w:i/>
                <w:iCs/>
                <w:color w:val="auto"/>
                <w:szCs w:val="22"/>
              </w:rPr>
              <w:t>2</w:t>
            </w:r>
          </w:p>
        </w:tc>
      </w:tr>
      <w:tr w:rsidR="00CC2CE7" w:rsidRPr="00CC2CE7" w14:paraId="7895659D" w14:textId="77777777" w:rsidTr="00CC2CE7">
        <w:trPr>
          <w:trHeight w:val="247"/>
        </w:trPr>
        <w:tc>
          <w:tcPr>
            <w:tcW w:w="5000" w:type="pct"/>
            <w:gridSpan w:val="2"/>
          </w:tcPr>
          <w:p w14:paraId="5B34184F" w14:textId="77777777" w:rsidR="00CC2CE7" w:rsidRPr="00CC2CE7" w:rsidRDefault="00CC2CE7" w:rsidP="00CC2CE7">
            <w:pPr>
              <w:rPr>
                <w:rFonts w:ascii="Times New Roman" w:eastAsia="Batang" w:hAnsi="Times New Roman" w:cs="Batang"/>
                <w:i/>
                <w:color w:val="auto"/>
                <w:szCs w:val="22"/>
                <w:highlight w:val="yellow"/>
              </w:rPr>
            </w:pPr>
            <w:r w:rsidRPr="00CC2CE7">
              <w:rPr>
                <w:rFonts w:ascii="Times New Roman" w:eastAsia="Batang" w:hAnsi="Times New Roman" w:cs="Batang"/>
                <w:b/>
                <w:bCs/>
                <w:color w:val="auto"/>
                <w:szCs w:val="22"/>
              </w:rPr>
              <w:t>Раздел 1. Научно-методические основы стандартизации</w:t>
            </w:r>
          </w:p>
        </w:tc>
      </w:tr>
      <w:tr w:rsidR="00CC2CE7" w:rsidRPr="00CC2CE7" w14:paraId="6163C7DC" w14:textId="77777777" w:rsidTr="00CC2CE7">
        <w:trPr>
          <w:trHeight w:val="20"/>
        </w:trPr>
        <w:tc>
          <w:tcPr>
            <w:tcW w:w="1221" w:type="pct"/>
            <w:vMerge w:val="restart"/>
          </w:tcPr>
          <w:p w14:paraId="16682CDA" w14:textId="77777777" w:rsidR="00CC2CE7" w:rsidRPr="00CC2CE7" w:rsidRDefault="00CC2CE7" w:rsidP="00CC2CE7">
            <w:pPr>
              <w:spacing w:line="276" w:lineRule="auto"/>
              <w:rPr>
                <w:rFonts w:ascii="Times New Roman" w:eastAsia="Batang" w:hAnsi="Times New Roman" w:cs="Batang"/>
                <w:b/>
                <w:bCs/>
                <w:color w:val="auto"/>
                <w:szCs w:val="22"/>
              </w:rPr>
            </w:pPr>
            <w:r w:rsidRPr="00CC2CE7">
              <w:rPr>
                <w:rFonts w:ascii="Times New Roman" w:eastAsia="Batang" w:hAnsi="Times New Roman" w:cs="Batang"/>
                <w:b/>
                <w:bCs/>
                <w:color w:val="auto"/>
                <w:szCs w:val="22"/>
              </w:rPr>
              <w:t>Тема 1.1.</w:t>
            </w:r>
          </w:p>
          <w:p w14:paraId="358D6191" w14:textId="77777777" w:rsidR="00CC2CE7" w:rsidRPr="00CC2CE7" w:rsidRDefault="00CC2CE7" w:rsidP="00CC2CE7">
            <w:pPr>
              <w:spacing w:line="276" w:lineRule="auto"/>
              <w:rPr>
                <w:rFonts w:ascii="Times New Roman" w:eastAsia="Batang" w:hAnsi="Times New Roman"/>
                <w:b/>
                <w:bCs/>
                <w:color w:val="auto"/>
                <w:szCs w:val="22"/>
                <w:highlight w:val="green"/>
              </w:rPr>
            </w:pPr>
            <w:r w:rsidRPr="00CC2CE7">
              <w:rPr>
                <w:rFonts w:ascii="Times New Roman" w:eastAsia="Batang" w:hAnsi="Times New Roman" w:cs="Batang"/>
                <w:b/>
                <w:bCs/>
                <w:color w:val="auto"/>
                <w:szCs w:val="22"/>
              </w:rPr>
              <w:t>Основы стандартизации</w:t>
            </w:r>
          </w:p>
        </w:tc>
        <w:tc>
          <w:tcPr>
            <w:tcW w:w="3779" w:type="pct"/>
          </w:tcPr>
          <w:p w14:paraId="0BE4BE43" w14:textId="77777777" w:rsidR="00CC2CE7" w:rsidRPr="00CC2CE7" w:rsidRDefault="00CC2CE7" w:rsidP="00CC2CE7">
            <w:pPr>
              <w:spacing w:line="276" w:lineRule="auto"/>
              <w:rPr>
                <w:rFonts w:ascii="Times New Roman" w:eastAsia="Batang" w:hAnsi="Times New Roman"/>
                <w:b/>
                <w:bCs/>
                <w:i/>
                <w:color w:val="auto"/>
                <w:szCs w:val="22"/>
                <w:highlight w:val="green"/>
              </w:rPr>
            </w:pPr>
            <w:r w:rsidRPr="00CC2CE7">
              <w:rPr>
                <w:rFonts w:ascii="Times New Roman" w:eastAsia="Batang" w:hAnsi="Times New Roman"/>
                <w:b/>
                <w:bCs/>
                <w:color w:val="auto"/>
                <w:szCs w:val="22"/>
              </w:rPr>
              <w:t>Содержание</w:t>
            </w:r>
          </w:p>
        </w:tc>
      </w:tr>
      <w:tr w:rsidR="00CC2CE7" w:rsidRPr="00CC2CE7" w14:paraId="117741A2" w14:textId="77777777" w:rsidTr="00CC2CE7">
        <w:trPr>
          <w:trHeight w:val="20"/>
        </w:trPr>
        <w:tc>
          <w:tcPr>
            <w:tcW w:w="1221" w:type="pct"/>
            <w:vMerge/>
          </w:tcPr>
          <w:p w14:paraId="4BF7339D"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6583EF11" w14:textId="77777777" w:rsidR="00CC2CE7" w:rsidRPr="00CC2CE7" w:rsidRDefault="00CC2CE7" w:rsidP="00CC2CE7">
            <w:pPr>
              <w:suppressAutoHyphens/>
              <w:jc w:val="both"/>
              <w:rPr>
                <w:rFonts w:ascii="Times New Roman" w:eastAsia="Batang" w:hAnsi="Times New Roman" w:cs="Batang"/>
                <w:color w:val="auto"/>
                <w:szCs w:val="22"/>
                <w:highlight w:val="green"/>
              </w:rPr>
            </w:pPr>
            <w:r w:rsidRPr="00CC2CE7">
              <w:rPr>
                <w:rFonts w:ascii="Times New Roman" w:eastAsia="Batang" w:hAnsi="Times New Roman" w:cs="Batang"/>
                <w:color w:val="auto"/>
                <w:szCs w:val="22"/>
              </w:rPr>
              <w:t>1. Цель и предмет изучения учебной дисциплины, ее значение в подготовке специалистов, связь с другими учебными дисциплинами, основная терминология.</w:t>
            </w:r>
          </w:p>
        </w:tc>
      </w:tr>
      <w:tr w:rsidR="00CC2CE7" w:rsidRPr="00CC2CE7" w14:paraId="7BA07FFE" w14:textId="77777777" w:rsidTr="00CC2CE7">
        <w:trPr>
          <w:trHeight w:val="20"/>
        </w:trPr>
        <w:tc>
          <w:tcPr>
            <w:tcW w:w="1221" w:type="pct"/>
            <w:vMerge/>
          </w:tcPr>
          <w:p w14:paraId="271DB141"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3925D671" w14:textId="77777777" w:rsidR="00CC2CE7" w:rsidRPr="00CC2CE7" w:rsidRDefault="00CC2CE7" w:rsidP="00CC2CE7">
            <w:pPr>
              <w:suppressAutoHyphens/>
              <w:jc w:val="both"/>
              <w:rPr>
                <w:rFonts w:ascii="Times New Roman" w:eastAsia="Batang" w:hAnsi="Times New Roman" w:cs="Batang"/>
                <w:color w:val="auto"/>
                <w:szCs w:val="22"/>
                <w:highlight w:val="green"/>
              </w:rPr>
            </w:pPr>
            <w:r w:rsidRPr="00CC2CE7">
              <w:rPr>
                <w:rFonts w:ascii="Times New Roman" w:eastAsia="Batang" w:hAnsi="Times New Roman" w:cs="Batang"/>
                <w:color w:val="auto"/>
                <w:szCs w:val="22"/>
              </w:rPr>
              <w:t>2. Сущность стандартизации: понятие, цели, принципы. Объект и область стандартизации. Уровни стандартизации (национальный, региональный, международный и административно–территориальный). Нормативные документы по стандартизации: стандарт, документ технических условий, свод правил, регламент. Виды стандартов: основополагающий и терминологический стандарт, стандарт на методы испытаний, стандарт на продукцию, стандарт на процесс, стандарт на услугу, стандарт на совместимость. Функции, выполняемые стандартизацией.</w:t>
            </w:r>
          </w:p>
        </w:tc>
      </w:tr>
      <w:tr w:rsidR="00CC2CE7" w:rsidRPr="00CC2CE7" w14:paraId="5836EB24" w14:textId="77777777" w:rsidTr="00CC2CE7">
        <w:trPr>
          <w:trHeight w:val="20"/>
        </w:trPr>
        <w:tc>
          <w:tcPr>
            <w:tcW w:w="1221" w:type="pct"/>
            <w:vMerge/>
          </w:tcPr>
          <w:p w14:paraId="575B3666"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6142BC19" w14:textId="77777777" w:rsidR="00CC2CE7" w:rsidRPr="00CC2CE7" w:rsidRDefault="00CC2CE7" w:rsidP="00CC2CE7">
            <w:pPr>
              <w:suppressAutoHyphens/>
              <w:jc w:val="both"/>
              <w:rPr>
                <w:rFonts w:ascii="Times New Roman" w:eastAsia="Batang" w:hAnsi="Times New Roman" w:cs="Batang"/>
                <w:color w:val="auto"/>
                <w:szCs w:val="22"/>
              </w:rPr>
            </w:pPr>
            <w:r w:rsidRPr="00CC2CE7">
              <w:rPr>
                <w:rFonts w:ascii="Times New Roman" w:eastAsia="Batang" w:hAnsi="Times New Roman" w:cs="Batang"/>
                <w:color w:val="auto"/>
                <w:szCs w:val="22"/>
              </w:rPr>
              <w:t>3. Правовые основы стандартизации. Основополагающие стандарты Государственной системы стандартизации. Категории и виды стандартов. Межотраслевые системы стандартов: стандарты технической подготовки производства; стандарты, обеспечивающие качество на стадии эксплуатации; стандарты на системы качества; стандарты, определяющие требования к отдельным свойствам продукции. Органы и службы по стандартизации. Государственный контроль и надзор за соблюдением обязательных требований стандарта. Правила проведения Госнадзора.</w:t>
            </w:r>
          </w:p>
        </w:tc>
      </w:tr>
      <w:tr w:rsidR="00CC2CE7" w:rsidRPr="00CC2CE7" w14:paraId="425A150A" w14:textId="77777777" w:rsidTr="00CC2CE7">
        <w:trPr>
          <w:trHeight w:val="1239"/>
        </w:trPr>
        <w:tc>
          <w:tcPr>
            <w:tcW w:w="1221" w:type="pct"/>
            <w:vMerge/>
          </w:tcPr>
          <w:p w14:paraId="4DE798AC"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48D8DB18" w14:textId="77777777" w:rsidR="00CC2CE7" w:rsidRPr="00CC2CE7" w:rsidRDefault="00CC2CE7" w:rsidP="00CC2CE7">
            <w:pPr>
              <w:suppressAutoHyphens/>
              <w:jc w:val="both"/>
              <w:rPr>
                <w:rFonts w:ascii="Times New Roman" w:eastAsia="Batang" w:hAnsi="Times New Roman" w:cs="Batang"/>
                <w:color w:val="auto"/>
                <w:szCs w:val="22"/>
              </w:rPr>
            </w:pPr>
            <w:r w:rsidRPr="00CC2CE7">
              <w:rPr>
                <w:rFonts w:ascii="Times New Roman" w:eastAsia="Batang" w:hAnsi="Times New Roman" w:cs="Batang"/>
                <w:color w:val="auto"/>
                <w:szCs w:val="22"/>
              </w:rPr>
              <w:t>4. Основные принципы стандартизации. Методы стандартизации: упорядочение объектов стандартизации, параметрическая стандартизация, унификация продукции, агрегирование, комплексная стандартизация, опережающая стандартизация</w:t>
            </w:r>
          </w:p>
        </w:tc>
      </w:tr>
      <w:tr w:rsidR="00CC2CE7" w:rsidRPr="00CC2CE7" w14:paraId="4985701D" w14:textId="77777777" w:rsidTr="00CC2CE7">
        <w:trPr>
          <w:trHeight w:val="20"/>
        </w:trPr>
        <w:tc>
          <w:tcPr>
            <w:tcW w:w="1221" w:type="pct"/>
            <w:vMerge/>
          </w:tcPr>
          <w:p w14:paraId="14E5FB00"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55DAE4B9" w14:textId="77777777" w:rsidR="00CC2CE7" w:rsidRPr="00CC2CE7" w:rsidRDefault="00CC2CE7" w:rsidP="00CC2CE7">
            <w:pPr>
              <w:suppressAutoHyphens/>
              <w:jc w:val="both"/>
              <w:rPr>
                <w:rFonts w:ascii="Times New Roman" w:eastAsia="Batang" w:hAnsi="Times New Roman" w:cs="Batang"/>
                <w:color w:val="auto"/>
                <w:szCs w:val="22"/>
              </w:rPr>
            </w:pPr>
            <w:r w:rsidRPr="00CC2CE7">
              <w:rPr>
                <w:rFonts w:ascii="Times New Roman" w:eastAsia="Batang" w:hAnsi="Times New Roman" w:cs="Batang"/>
                <w:bCs/>
                <w:color w:val="auto"/>
                <w:szCs w:val="22"/>
              </w:rPr>
              <w:t>5. Понятие качества продукции. Система показателей качества продукции: показатели назначения, надежности</w:t>
            </w:r>
            <w:r w:rsidRPr="00CC2CE7">
              <w:rPr>
                <w:rFonts w:ascii="Times New Roman" w:eastAsia="Batang" w:hAnsi="Times New Roman" w:cs="Batang"/>
                <w:color w:val="auto"/>
                <w:szCs w:val="22"/>
              </w:rPr>
              <w:t xml:space="preserve">, </w:t>
            </w:r>
            <w:r w:rsidRPr="00CC2CE7">
              <w:rPr>
                <w:rFonts w:ascii="Times New Roman" w:eastAsia="Batang" w:hAnsi="Times New Roman" w:cs="Batang"/>
                <w:bCs/>
                <w:color w:val="auto"/>
                <w:szCs w:val="22"/>
              </w:rPr>
              <w:t>технологичности продукции.</w:t>
            </w:r>
            <w:r w:rsidRPr="00CC2CE7">
              <w:rPr>
                <w:rFonts w:ascii="Times New Roman" w:eastAsia="Batang" w:hAnsi="Times New Roman" w:cs="Batang"/>
                <w:color w:val="auto"/>
                <w:szCs w:val="22"/>
              </w:rPr>
              <w:t xml:space="preserve"> </w:t>
            </w:r>
            <w:r w:rsidRPr="00CC2CE7">
              <w:rPr>
                <w:rFonts w:ascii="Times New Roman" w:eastAsia="Batang" w:hAnsi="Times New Roman" w:cs="Batang"/>
                <w:bCs/>
                <w:color w:val="auto"/>
                <w:szCs w:val="22"/>
              </w:rPr>
              <w:t>Эргономические и экономические показатели. Показатели стандартизации и унификации.</w:t>
            </w:r>
            <w:r w:rsidRPr="00CC2CE7">
              <w:rPr>
                <w:rFonts w:ascii="Times New Roman" w:eastAsia="Batang" w:hAnsi="Times New Roman" w:cs="Batang"/>
                <w:color w:val="auto"/>
                <w:szCs w:val="22"/>
              </w:rPr>
              <w:t xml:space="preserve"> Методы оценки показателей качества продукции. Аттестация качества продукции.</w:t>
            </w:r>
          </w:p>
        </w:tc>
      </w:tr>
      <w:tr w:rsidR="00CC2CE7" w:rsidRPr="00CC2CE7" w14:paraId="0C3F875F" w14:textId="77777777" w:rsidTr="00CC2CE7">
        <w:trPr>
          <w:trHeight w:val="20"/>
        </w:trPr>
        <w:tc>
          <w:tcPr>
            <w:tcW w:w="1221" w:type="pct"/>
            <w:vMerge/>
          </w:tcPr>
          <w:p w14:paraId="1F2AD963"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49E25E11" w14:textId="77777777" w:rsidR="00CC2CE7" w:rsidRPr="00CC2CE7" w:rsidRDefault="00CC2CE7" w:rsidP="00CC2CE7">
            <w:pPr>
              <w:suppressAutoHyphens/>
              <w:jc w:val="both"/>
              <w:rPr>
                <w:rFonts w:ascii="Times New Roman" w:eastAsia="Batang" w:hAnsi="Times New Roman" w:cs="Batang"/>
                <w:bCs/>
                <w:color w:val="auto"/>
                <w:szCs w:val="22"/>
              </w:rPr>
            </w:pPr>
            <w:r w:rsidRPr="00CC2CE7">
              <w:rPr>
                <w:rFonts w:ascii="Times New Roman" w:eastAsia="Batang" w:hAnsi="Times New Roman" w:cs="Batang"/>
                <w:bCs/>
                <w:color w:val="auto"/>
                <w:szCs w:val="22"/>
              </w:rPr>
              <w:t>6. Международные организации по стандартизации. Международные стандарты на системы обеспечения качества продукции.</w:t>
            </w:r>
            <w:r w:rsidRPr="00CC2CE7">
              <w:rPr>
                <w:rFonts w:ascii="Times New Roman" w:hAnsi="Times New Roman"/>
                <w:color w:val="auto"/>
                <w:sz w:val="24"/>
                <w:szCs w:val="24"/>
              </w:rPr>
              <w:t xml:space="preserve"> </w:t>
            </w:r>
            <w:r w:rsidRPr="00CC2CE7">
              <w:rPr>
                <w:rFonts w:ascii="Times New Roman" w:eastAsia="Batang" w:hAnsi="Times New Roman" w:cs="Batang"/>
                <w:bCs/>
                <w:color w:val="auto"/>
                <w:szCs w:val="22"/>
              </w:rPr>
              <w:t>Региональные организации по стандартизации: Европейский комитет по стандартизации СЕН, межгосударственная система стандартизации. Применение международных и региональных стандартов в отечественной практике.</w:t>
            </w:r>
          </w:p>
        </w:tc>
      </w:tr>
      <w:tr w:rsidR="00CC2CE7" w:rsidRPr="00CC2CE7" w14:paraId="039EAB30" w14:textId="77777777" w:rsidTr="00CC2CE7">
        <w:trPr>
          <w:trHeight w:val="20"/>
        </w:trPr>
        <w:tc>
          <w:tcPr>
            <w:tcW w:w="1221" w:type="pct"/>
            <w:vMerge/>
          </w:tcPr>
          <w:p w14:paraId="7C390F24"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3406CACB" w14:textId="77777777" w:rsidR="00CC2CE7" w:rsidRPr="00CC2CE7" w:rsidRDefault="00CC2CE7" w:rsidP="00CC2CE7">
            <w:pPr>
              <w:suppressAutoHyphens/>
              <w:jc w:val="both"/>
              <w:rPr>
                <w:rFonts w:ascii="Times New Roman" w:eastAsia="Batang" w:hAnsi="Times New Roman" w:cs="Batang"/>
                <w:bCs/>
                <w:color w:val="auto"/>
                <w:szCs w:val="22"/>
              </w:rPr>
            </w:pPr>
            <w:r w:rsidRPr="00CC2CE7">
              <w:rPr>
                <w:rFonts w:ascii="Times New Roman" w:eastAsia="Batang" w:hAnsi="Times New Roman" w:cs="Batang"/>
                <w:bCs/>
                <w:color w:val="auto"/>
                <w:szCs w:val="22"/>
              </w:rPr>
              <w:t>7. Виды и методы контроля. Статистический контроль качества продукции. Правила контроля точности геометрических параметров изделий. Контроль прочности изделий. Основные понятия системы управления качества в организации. Документация системы качества</w:t>
            </w:r>
          </w:p>
        </w:tc>
      </w:tr>
      <w:tr w:rsidR="00CC2CE7" w:rsidRPr="00CC2CE7" w14:paraId="2224BB57" w14:textId="77777777" w:rsidTr="00CC2CE7">
        <w:trPr>
          <w:trHeight w:val="20"/>
        </w:trPr>
        <w:tc>
          <w:tcPr>
            <w:tcW w:w="1221" w:type="pct"/>
            <w:vMerge/>
          </w:tcPr>
          <w:p w14:paraId="7919F0F4"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733DBA65" w14:textId="77777777" w:rsidR="00CC2CE7" w:rsidRPr="00CC2CE7" w:rsidRDefault="00CC2CE7" w:rsidP="00CC2CE7">
            <w:pPr>
              <w:suppressAutoHyphens/>
              <w:jc w:val="both"/>
              <w:rPr>
                <w:rFonts w:ascii="Times New Roman" w:eastAsia="Batang" w:hAnsi="Times New Roman" w:cs="Batang"/>
                <w:b/>
                <w:color w:val="auto"/>
                <w:szCs w:val="22"/>
                <w:highlight w:val="green"/>
              </w:rPr>
            </w:pPr>
            <w:r w:rsidRPr="00CC2CE7">
              <w:rPr>
                <w:rFonts w:ascii="Times New Roman" w:eastAsia="Batang" w:hAnsi="Times New Roman" w:cs="Batang"/>
                <w:b/>
                <w:bCs/>
                <w:color w:val="auto"/>
                <w:szCs w:val="22"/>
              </w:rPr>
              <w:t>В том числе практических занятий и лабораторных работ и лабораторных работ</w:t>
            </w:r>
          </w:p>
        </w:tc>
      </w:tr>
      <w:tr w:rsidR="00CC2CE7" w:rsidRPr="00CC2CE7" w14:paraId="0CE00768" w14:textId="77777777" w:rsidTr="00CC2CE7">
        <w:trPr>
          <w:trHeight w:val="20"/>
        </w:trPr>
        <w:tc>
          <w:tcPr>
            <w:tcW w:w="1221" w:type="pct"/>
            <w:vMerge/>
          </w:tcPr>
          <w:p w14:paraId="7633BBD0"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39B91825" w14:textId="77777777" w:rsidR="00CC2CE7" w:rsidRPr="00CC2CE7" w:rsidRDefault="00CC2CE7" w:rsidP="00CC2CE7">
            <w:pPr>
              <w:suppressAutoHyphens/>
              <w:jc w:val="both"/>
              <w:rPr>
                <w:rFonts w:ascii="Times New Roman" w:eastAsia="Batang" w:hAnsi="Times New Roman" w:cs="Batang"/>
                <w:color w:val="auto"/>
                <w:szCs w:val="22"/>
              </w:rPr>
            </w:pPr>
            <w:r w:rsidRPr="00CC2CE7">
              <w:rPr>
                <w:rFonts w:ascii="Times New Roman" w:eastAsia="Batang" w:hAnsi="Times New Roman" w:cs="Batang"/>
                <w:color w:val="auto"/>
                <w:szCs w:val="22"/>
              </w:rPr>
              <w:t>1. «Практическое занятие 1 «Ознакомление с содержанием различных видов нормативных документов»</w:t>
            </w:r>
          </w:p>
        </w:tc>
      </w:tr>
      <w:tr w:rsidR="00CC2CE7" w:rsidRPr="00CC2CE7" w14:paraId="6CBA92CC" w14:textId="77777777" w:rsidTr="00CC2CE7">
        <w:trPr>
          <w:trHeight w:val="20"/>
        </w:trPr>
        <w:tc>
          <w:tcPr>
            <w:tcW w:w="1221" w:type="pct"/>
            <w:vMerge/>
          </w:tcPr>
          <w:p w14:paraId="0988CA98"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5FD0EA54" w14:textId="77777777" w:rsidR="00CC2CE7" w:rsidRPr="00CC2CE7" w:rsidRDefault="00CC2CE7" w:rsidP="00CC2CE7">
            <w:pPr>
              <w:suppressAutoHyphens/>
              <w:jc w:val="both"/>
              <w:rPr>
                <w:rFonts w:ascii="Times New Roman" w:eastAsia="Batang" w:hAnsi="Times New Roman" w:cs="Batang"/>
                <w:color w:val="auto"/>
                <w:szCs w:val="22"/>
              </w:rPr>
            </w:pPr>
            <w:r w:rsidRPr="00CC2CE7">
              <w:rPr>
                <w:rFonts w:ascii="Times New Roman" w:eastAsia="Batang" w:hAnsi="Times New Roman" w:cs="Batang"/>
                <w:bCs/>
                <w:color w:val="auto"/>
                <w:szCs w:val="22"/>
              </w:rPr>
              <w:t>2. «Практическое занятие 2 «Расчёт технологических допусков и предельных отклонений геометрических параметров строительных изделий»</w:t>
            </w:r>
          </w:p>
        </w:tc>
      </w:tr>
      <w:tr w:rsidR="00CC2CE7" w:rsidRPr="00CC2CE7" w14:paraId="3840170C" w14:textId="77777777" w:rsidTr="00CC2CE7">
        <w:trPr>
          <w:trHeight w:val="20"/>
        </w:trPr>
        <w:tc>
          <w:tcPr>
            <w:tcW w:w="1221" w:type="pct"/>
            <w:vMerge/>
          </w:tcPr>
          <w:p w14:paraId="4C9E86BB"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6031D5B0" w14:textId="77777777" w:rsidR="00CC2CE7" w:rsidRPr="009869CA" w:rsidRDefault="00CC2CE7" w:rsidP="00CC2CE7">
            <w:pPr>
              <w:rPr>
                <w:rFonts w:ascii="Times New Roman" w:hAnsi="Times New Roman"/>
                <w:b/>
                <w:bCs/>
                <w:color w:val="auto"/>
                <w:szCs w:val="22"/>
              </w:rPr>
            </w:pPr>
            <w:r w:rsidRPr="009869CA">
              <w:rPr>
                <w:rFonts w:ascii="Times New Roman" w:hAnsi="Times New Roman"/>
                <w:b/>
                <w:bCs/>
                <w:color w:val="auto"/>
                <w:szCs w:val="22"/>
              </w:rPr>
              <w:t>В том числе самостоятельная работа обучающихся</w:t>
            </w:r>
          </w:p>
          <w:p w14:paraId="78A3A00D" w14:textId="72DF9A06" w:rsidR="00CC2CE7" w:rsidRPr="00CC2CE7" w:rsidRDefault="00CC2CE7" w:rsidP="00CC2CE7">
            <w:pPr>
              <w:suppressAutoHyphens/>
              <w:jc w:val="both"/>
              <w:rPr>
                <w:rFonts w:ascii="Times New Roman" w:eastAsia="Batang" w:hAnsi="Times New Roman" w:cs="Batang"/>
                <w:bCs/>
                <w:color w:val="auto"/>
                <w:szCs w:val="22"/>
              </w:rPr>
            </w:pPr>
            <w:r w:rsidRPr="009869CA">
              <w:rPr>
                <w:rFonts w:ascii="Times New Roman" w:hAnsi="Times New Roman"/>
                <w:bCs/>
                <w:i/>
                <w:color w:val="auto"/>
                <w:sz w:val="20"/>
                <w:szCs w:val="22"/>
              </w:rPr>
              <w:t>Необходимость и тематика определяются образовательной организацией</w:t>
            </w:r>
          </w:p>
        </w:tc>
      </w:tr>
      <w:tr w:rsidR="00CC2CE7" w:rsidRPr="00CC2CE7" w14:paraId="3F15E1AF" w14:textId="77777777" w:rsidTr="00CC2CE7">
        <w:trPr>
          <w:trHeight w:val="20"/>
        </w:trPr>
        <w:tc>
          <w:tcPr>
            <w:tcW w:w="5000" w:type="pct"/>
            <w:gridSpan w:val="2"/>
          </w:tcPr>
          <w:p w14:paraId="0DC0F8CF" w14:textId="77777777" w:rsidR="00CC2CE7" w:rsidRPr="00CC2CE7" w:rsidRDefault="00CC2CE7" w:rsidP="00CC2CE7">
            <w:pPr>
              <w:rPr>
                <w:rFonts w:ascii="Times New Roman" w:eastAsia="Batang" w:hAnsi="Times New Roman" w:cs="Batang"/>
                <w:i/>
                <w:color w:val="auto"/>
                <w:szCs w:val="22"/>
                <w:highlight w:val="yellow"/>
              </w:rPr>
            </w:pPr>
            <w:r w:rsidRPr="00CC2CE7">
              <w:rPr>
                <w:rFonts w:ascii="Times New Roman" w:eastAsia="Batang" w:hAnsi="Times New Roman" w:cs="Batang"/>
                <w:b/>
                <w:bCs/>
                <w:color w:val="auto"/>
                <w:szCs w:val="22"/>
              </w:rPr>
              <w:lastRenderedPageBreak/>
              <w:t>Раздел 2. Общие вопросы метрологии</w:t>
            </w:r>
          </w:p>
        </w:tc>
      </w:tr>
      <w:tr w:rsidR="00CC2CE7" w:rsidRPr="00CC2CE7" w14:paraId="6CD83FB2" w14:textId="77777777" w:rsidTr="00CC2CE7">
        <w:trPr>
          <w:trHeight w:val="20"/>
        </w:trPr>
        <w:tc>
          <w:tcPr>
            <w:tcW w:w="1221" w:type="pct"/>
            <w:vMerge w:val="restart"/>
          </w:tcPr>
          <w:p w14:paraId="457FD12A" w14:textId="77777777" w:rsidR="00CC2CE7" w:rsidRPr="00CC2CE7" w:rsidRDefault="00CC2CE7" w:rsidP="00CC2CE7">
            <w:pPr>
              <w:spacing w:line="276" w:lineRule="auto"/>
              <w:rPr>
                <w:rFonts w:ascii="Times New Roman" w:eastAsia="Batang" w:hAnsi="Times New Roman" w:cs="Batang"/>
                <w:b/>
                <w:bCs/>
                <w:color w:val="auto"/>
                <w:szCs w:val="22"/>
              </w:rPr>
            </w:pPr>
            <w:r w:rsidRPr="00CC2CE7">
              <w:rPr>
                <w:rFonts w:ascii="Times New Roman" w:eastAsia="Batang" w:hAnsi="Times New Roman" w:cs="Batang"/>
                <w:b/>
                <w:bCs/>
                <w:color w:val="auto"/>
                <w:szCs w:val="22"/>
              </w:rPr>
              <w:t>Тема 2.1.</w:t>
            </w:r>
          </w:p>
          <w:p w14:paraId="538802E3" w14:textId="77777777" w:rsidR="00CC2CE7" w:rsidRPr="00CC2CE7" w:rsidRDefault="00CC2CE7" w:rsidP="00CC2CE7">
            <w:pPr>
              <w:spacing w:line="276" w:lineRule="auto"/>
              <w:rPr>
                <w:rFonts w:ascii="Times New Roman" w:eastAsia="Batang" w:hAnsi="Times New Roman"/>
                <w:b/>
                <w:bCs/>
                <w:color w:val="auto"/>
                <w:szCs w:val="22"/>
                <w:highlight w:val="green"/>
              </w:rPr>
            </w:pPr>
            <w:r w:rsidRPr="00CC2CE7">
              <w:rPr>
                <w:rFonts w:ascii="Times New Roman" w:eastAsia="Batang" w:hAnsi="Times New Roman" w:cs="Batang"/>
                <w:b/>
                <w:bCs/>
                <w:color w:val="auto"/>
                <w:szCs w:val="22"/>
              </w:rPr>
              <w:t>Метрология</w:t>
            </w:r>
          </w:p>
        </w:tc>
        <w:tc>
          <w:tcPr>
            <w:tcW w:w="3779" w:type="pct"/>
          </w:tcPr>
          <w:p w14:paraId="23E39502" w14:textId="77777777" w:rsidR="00CC2CE7" w:rsidRPr="00CC2CE7" w:rsidRDefault="00CC2CE7" w:rsidP="00CC2CE7">
            <w:pPr>
              <w:spacing w:line="276" w:lineRule="auto"/>
              <w:rPr>
                <w:rFonts w:ascii="Times New Roman" w:eastAsia="Batang" w:hAnsi="Times New Roman"/>
                <w:b/>
                <w:bCs/>
                <w:i/>
                <w:color w:val="auto"/>
                <w:szCs w:val="22"/>
                <w:highlight w:val="green"/>
              </w:rPr>
            </w:pPr>
            <w:r w:rsidRPr="00CC2CE7">
              <w:rPr>
                <w:rFonts w:ascii="Times New Roman" w:eastAsia="Batang" w:hAnsi="Times New Roman"/>
                <w:b/>
                <w:bCs/>
                <w:color w:val="auto"/>
                <w:szCs w:val="22"/>
              </w:rPr>
              <w:t>Содержание</w:t>
            </w:r>
          </w:p>
        </w:tc>
      </w:tr>
      <w:tr w:rsidR="00CC2CE7" w:rsidRPr="00CC2CE7" w14:paraId="5C88E403" w14:textId="77777777" w:rsidTr="00CC2CE7">
        <w:trPr>
          <w:trHeight w:val="438"/>
        </w:trPr>
        <w:tc>
          <w:tcPr>
            <w:tcW w:w="1221" w:type="pct"/>
            <w:vMerge/>
          </w:tcPr>
          <w:p w14:paraId="3F1084ED"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77C85C46" w14:textId="77777777" w:rsidR="00CC2CE7" w:rsidRPr="00CC2CE7" w:rsidRDefault="00CC2CE7" w:rsidP="00CC2CE7">
            <w:pPr>
              <w:suppressAutoHyphens/>
              <w:spacing w:after="200"/>
              <w:jc w:val="both"/>
              <w:rPr>
                <w:rFonts w:ascii="Times New Roman" w:eastAsia="Batang" w:hAnsi="Times New Roman" w:cs="Batang"/>
                <w:color w:val="auto"/>
                <w:szCs w:val="22"/>
              </w:rPr>
            </w:pPr>
            <w:r w:rsidRPr="00CC2CE7">
              <w:rPr>
                <w:rFonts w:ascii="Times New Roman" w:eastAsia="Batang" w:hAnsi="Times New Roman" w:cs="Batang"/>
                <w:color w:val="auto"/>
                <w:szCs w:val="22"/>
              </w:rPr>
              <w:t>1. Основные понятия в области метрологии. Функции и задачи метрологии. Метрологическая система мер. Виды, методы и погрешности измерений.</w:t>
            </w:r>
          </w:p>
        </w:tc>
      </w:tr>
      <w:tr w:rsidR="00CC2CE7" w:rsidRPr="00CC2CE7" w14:paraId="4C8ADC8E" w14:textId="77777777" w:rsidTr="00CC2CE7">
        <w:trPr>
          <w:trHeight w:val="20"/>
        </w:trPr>
        <w:tc>
          <w:tcPr>
            <w:tcW w:w="1221" w:type="pct"/>
            <w:vMerge/>
          </w:tcPr>
          <w:p w14:paraId="0AA0273A"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3D0D9145" w14:textId="77777777" w:rsidR="00CC2CE7" w:rsidRPr="00CC2CE7" w:rsidRDefault="00CC2CE7" w:rsidP="00CC2CE7">
            <w:pPr>
              <w:suppressAutoHyphens/>
              <w:spacing w:after="200"/>
              <w:jc w:val="both"/>
              <w:rPr>
                <w:rFonts w:ascii="Times New Roman" w:eastAsia="Batang" w:hAnsi="Times New Roman" w:cs="Batang"/>
                <w:color w:val="auto"/>
                <w:szCs w:val="22"/>
                <w:highlight w:val="green"/>
              </w:rPr>
            </w:pPr>
            <w:r w:rsidRPr="00CC2CE7">
              <w:rPr>
                <w:rFonts w:ascii="Times New Roman" w:eastAsia="Batang" w:hAnsi="Times New Roman" w:cs="Batang"/>
                <w:bCs/>
                <w:color w:val="auto"/>
                <w:szCs w:val="22"/>
              </w:rPr>
              <w:t xml:space="preserve">2. Средства и виды измерений. </w:t>
            </w:r>
            <w:r w:rsidRPr="00CC2CE7">
              <w:rPr>
                <w:rFonts w:ascii="Times New Roman" w:eastAsia="Batang" w:hAnsi="Times New Roman" w:cs="Batang"/>
                <w:color w:val="auto"/>
                <w:szCs w:val="22"/>
              </w:rPr>
              <w:t>Метрологическое обеспечение производства. Эталоны и их классификация. Стандартизация методов и средств измерений в области строительных материалов.</w:t>
            </w:r>
          </w:p>
        </w:tc>
      </w:tr>
      <w:tr w:rsidR="00CC2CE7" w:rsidRPr="00CC2CE7" w14:paraId="5D1B2D7B" w14:textId="77777777" w:rsidTr="00CC2CE7">
        <w:trPr>
          <w:trHeight w:val="20"/>
        </w:trPr>
        <w:tc>
          <w:tcPr>
            <w:tcW w:w="1221" w:type="pct"/>
            <w:vMerge/>
          </w:tcPr>
          <w:p w14:paraId="063C2149"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4BD59DFF" w14:textId="77777777" w:rsidR="00CC2CE7" w:rsidRPr="00CC2CE7" w:rsidRDefault="00CC2CE7" w:rsidP="00CC2CE7">
            <w:pPr>
              <w:suppressAutoHyphens/>
              <w:spacing w:after="200"/>
              <w:jc w:val="both"/>
              <w:rPr>
                <w:rFonts w:ascii="Times New Roman" w:eastAsia="Batang" w:hAnsi="Times New Roman" w:cs="Batang"/>
                <w:color w:val="auto"/>
                <w:szCs w:val="22"/>
              </w:rPr>
            </w:pPr>
            <w:r w:rsidRPr="00CC2CE7">
              <w:rPr>
                <w:rFonts w:ascii="Times New Roman" w:eastAsia="Batang" w:hAnsi="Times New Roman" w:cs="Batang"/>
                <w:color w:val="auto"/>
                <w:szCs w:val="22"/>
              </w:rPr>
              <w:t xml:space="preserve">3. Организационные основы Государственной метрологической службы. </w:t>
            </w:r>
            <w:r w:rsidRPr="00CC2CE7">
              <w:rPr>
                <w:rFonts w:ascii="Times New Roman" w:eastAsia="Batang" w:hAnsi="Times New Roman" w:cs="Batang"/>
                <w:bCs/>
                <w:color w:val="auto"/>
                <w:szCs w:val="22"/>
              </w:rPr>
              <w:t>Правовые основы метрологической деятельности.</w:t>
            </w:r>
          </w:p>
        </w:tc>
      </w:tr>
      <w:tr w:rsidR="00CC2CE7" w:rsidRPr="00CC2CE7" w14:paraId="7BC1B11E" w14:textId="77777777" w:rsidTr="00CC2CE7">
        <w:trPr>
          <w:trHeight w:val="20"/>
        </w:trPr>
        <w:tc>
          <w:tcPr>
            <w:tcW w:w="1221" w:type="pct"/>
            <w:vMerge/>
          </w:tcPr>
          <w:p w14:paraId="76ACAC76"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59611078" w14:textId="77777777" w:rsidR="00CC2CE7" w:rsidRPr="00CC2CE7" w:rsidRDefault="00CC2CE7" w:rsidP="00CC2CE7">
            <w:pPr>
              <w:suppressAutoHyphens/>
              <w:spacing w:after="200"/>
              <w:jc w:val="both"/>
              <w:rPr>
                <w:rFonts w:ascii="Times New Roman" w:eastAsia="Batang" w:hAnsi="Times New Roman" w:cs="Batang"/>
                <w:b/>
                <w:color w:val="auto"/>
                <w:szCs w:val="22"/>
                <w:highlight w:val="green"/>
              </w:rPr>
            </w:pPr>
            <w:r w:rsidRPr="00CC2CE7">
              <w:rPr>
                <w:rFonts w:ascii="Times New Roman" w:eastAsia="Batang" w:hAnsi="Times New Roman" w:cs="Batang"/>
                <w:b/>
                <w:bCs/>
                <w:color w:val="auto"/>
                <w:szCs w:val="22"/>
              </w:rPr>
              <w:t>В том числе практических занятий и лабораторных работ и лабораторных работ</w:t>
            </w:r>
          </w:p>
        </w:tc>
      </w:tr>
      <w:tr w:rsidR="00CC2CE7" w:rsidRPr="00CC2CE7" w14:paraId="1B37CE25" w14:textId="77777777" w:rsidTr="00CC2CE7">
        <w:trPr>
          <w:trHeight w:val="20"/>
        </w:trPr>
        <w:tc>
          <w:tcPr>
            <w:tcW w:w="1221" w:type="pct"/>
            <w:vMerge/>
          </w:tcPr>
          <w:p w14:paraId="50B4D0D2"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43BBEB1F" w14:textId="77777777" w:rsidR="00CC2CE7" w:rsidRPr="00CC2CE7" w:rsidRDefault="00CC2CE7" w:rsidP="00CC2CE7">
            <w:pPr>
              <w:suppressAutoHyphens/>
              <w:spacing w:after="200"/>
              <w:ind w:left="33"/>
              <w:jc w:val="both"/>
              <w:rPr>
                <w:rFonts w:ascii="Times New Roman" w:eastAsia="Batang" w:hAnsi="Times New Roman" w:cs="Batang"/>
                <w:color w:val="auto"/>
                <w:szCs w:val="22"/>
              </w:rPr>
            </w:pPr>
            <w:r w:rsidRPr="00CC2CE7">
              <w:rPr>
                <w:rFonts w:ascii="Times New Roman" w:eastAsia="Batang" w:hAnsi="Times New Roman" w:cs="Batang"/>
                <w:bCs/>
                <w:color w:val="auto"/>
                <w:szCs w:val="22"/>
              </w:rPr>
              <w:t>1. «Практическое занятие 3 «Определение абсолютной и относительной погрешности»</w:t>
            </w:r>
          </w:p>
        </w:tc>
      </w:tr>
      <w:tr w:rsidR="00CC2CE7" w:rsidRPr="00CC2CE7" w14:paraId="0CB826EC" w14:textId="77777777" w:rsidTr="00CC2CE7">
        <w:trPr>
          <w:trHeight w:val="20"/>
        </w:trPr>
        <w:tc>
          <w:tcPr>
            <w:tcW w:w="1221" w:type="pct"/>
            <w:vMerge/>
          </w:tcPr>
          <w:p w14:paraId="46EC18AA"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7FA72819" w14:textId="77777777" w:rsidR="00CC2CE7" w:rsidRPr="009869CA" w:rsidRDefault="00CC2CE7" w:rsidP="00CC2CE7">
            <w:pPr>
              <w:rPr>
                <w:rFonts w:ascii="Times New Roman" w:hAnsi="Times New Roman"/>
                <w:b/>
                <w:bCs/>
                <w:color w:val="auto"/>
                <w:szCs w:val="22"/>
              </w:rPr>
            </w:pPr>
            <w:r w:rsidRPr="009869CA">
              <w:rPr>
                <w:rFonts w:ascii="Times New Roman" w:hAnsi="Times New Roman"/>
                <w:b/>
                <w:bCs/>
                <w:color w:val="auto"/>
                <w:szCs w:val="22"/>
              </w:rPr>
              <w:t>В том числе самостоятельная работа обучающихся</w:t>
            </w:r>
          </w:p>
          <w:p w14:paraId="6A7B0693" w14:textId="4ABA4A48" w:rsidR="00CC2CE7" w:rsidRPr="00CC2CE7" w:rsidRDefault="00CC2CE7" w:rsidP="00CC2CE7">
            <w:pPr>
              <w:suppressAutoHyphens/>
              <w:jc w:val="both"/>
              <w:rPr>
                <w:rFonts w:ascii="Times New Roman" w:eastAsia="Batang" w:hAnsi="Times New Roman" w:cs="Batang"/>
                <w:bCs/>
                <w:color w:val="auto"/>
                <w:szCs w:val="22"/>
              </w:rPr>
            </w:pPr>
            <w:r w:rsidRPr="009869CA">
              <w:rPr>
                <w:rFonts w:ascii="Times New Roman" w:hAnsi="Times New Roman"/>
                <w:bCs/>
                <w:i/>
                <w:color w:val="auto"/>
                <w:sz w:val="20"/>
                <w:szCs w:val="22"/>
              </w:rPr>
              <w:t>Необходимость и тематика определяются образовательной организацией</w:t>
            </w:r>
          </w:p>
        </w:tc>
      </w:tr>
      <w:tr w:rsidR="00CC2CE7" w:rsidRPr="00CC2CE7" w14:paraId="69C60000" w14:textId="77777777" w:rsidTr="00CC2CE7">
        <w:trPr>
          <w:trHeight w:val="20"/>
        </w:trPr>
        <w:tc>
          <w:tcPr>
            <w:tcW w:w="5000" w:type="pct"/>
            <w:gridSpan w:val="2"/>
          </w:tcPr>
          <w:p w14:paraId="0FB9E655" w14:textId="77777777" w:rsidR="00CC2CE7" w:rsidRPr="00CC2CE7" w:rsidRDefault="00CC2CE7" w:rsidP="00CC2CE7">
            <w:pPr>
              <w:spacing w:after="200"/>
              <w:rPr>
                <w:rFonts w:ascii="Times New Roman" w:eastAsia="Batang" w:hAnsi="Times New Roman" w:cs="Batang"/>
                <w:i/>
                <w:color w:val="auto"/>
                <w:szCs w:val="22"/>
                <w:highlight w:val="yellow"/>
              </w:rPr>
            </w:pPr>
            <w:r w:rsidRPr="00CC2CE7">
              <w:rPr>
                <w:rFonts w:ascii="Times New Roman" w:eastAsia="Batang" w:hAnsi="Times New Roman" w:cs="Batang"/>
                <w:b/>
                <w:bCs/>
                <w:color w:val="auto"/>
                <w:szCs w:val="22"/>
              </w:rPr>
              <w:t>Раздел 3. Сертификация продукции</w:t>
            </w:r>
          </w:p>
        </w:tc>
      </w:tr>
      <w:tr w:rsidR="00CC2CE7" w:rsidRPr="00CC2CE7" w14:paraId="3704F5FB" w14:textId="77777777" w:rsidTr="00CC2CE7">
        <w:trPr>
          <w:trHeight w:val="20"/>
        </w:trPr>
        <w:tc>
          <w:tcPr>
            <w:tcW w:w="1221" w:type="pct"/>
            <w:vMerge w:val="restart"/>
          </w:tcPr>
          <w:p w14:paraId="6BFAF7E2" w14:textId="77777777" w:rsidR="00CC2CE7" w:rsidRPr="00CC2CE7" w:rsidRDefault="00CC2CE7" w:rsidP="00CC2CE7">
            <w:pPr>
              <w:spacing w:line="276" w:lineRule="auto"/>
              <w:rPr>
                <w:rFonts w:ascii="Times New Roman" w:eastAsia="Batang" w:hAnsi="Times New Roman" w:cs="Batang"/>
                <w:b/>
                <w:bCs/>
                <w:color w:val="auto"/>
                <w:szCs w:val="22"/>
              </w:rPr>
            </w:pPr>
            <w:r w:rsidRPr="00CC2CE7">
              <w:rPr>
                <w:rFonts w:ascii="Times New Roman" w:eastAsia="Batang" w:hAnsi="Times New Roman" w:cs="Batang"/>
                <w:b/>
                <w:bCs/>
                <w:color w:val="auto"/>
                <w:szCs w:val="22"/>
              </w:rPr>
              <w:t>Тема 3.1.</w:t>
            </w:r>
          </w:p>
          <w:p w14:paraId="16048AEC" w14:textId="77777777" w:rsidR="00CC2CE7" w:rsidRPr="00CC2CE7" w:rsidRDefault="00CC2CE7" w:rsidP="00CC2CE7">
            <w:pPr>
              <w:spacing w:line="276" w:lineRule="auto"/>
              <w:rPr>
                <w:rFonts w:ascii="Times New Roman" w:eastAsia="Batang" w:hAnsi="Times New Roman"/>
                <w:b/>
                <w:bCs/>
                <w:color w:val="auto"/>
                <w:szCs w:val="22"/>
                <w:highlight w:val="green"/>
              </w:rPr>
            </w:pPr>
            <w:r w:rsidRPr="00CC2CE7">
              <w:rPr>
                <w:rFonts w:ascii="Times New Roman" w:eastAsia="Batang" w:hAnsi="Times New Roman" w:cs="Batang"/>
                <w:b/>
                <w:bCs/>
                <w:color w:val="auto"/>
                <w:szCs w:val="22"/>
              </w:rPr>
              <w:t>Основы сертификации</w:t>
            </w:r>
          </w:p>
        </w:tc>
        <w:tc>
          <w:tcPr>
            <w:tcW w:w="3779" w:type="pct"/>
          </w:tcPr>
          <w:p w14:paraId="47522FEA" w14:textId="77777777" w:rsidR="00CC2CE7" w:rsidRPr="00CC2CE7" w:rsidRDefault="00CC2CE7" w:rsidP="00CC2CE7">
            <w:pPr>
              <w:spacing w:line="276" w:lineRule="auto"/>
              <w:rPr>
                <w:rFonts w:ascii="Times New Roman" w:eastAsia="Batang" w:hAnsi="Times New Roman"/>
                <w:b/>
                <w:bCs/>
                <w:i/>
                <w:color w:val="auto"/>
                <w:szCs w:val="22"/>
                <w:highlight w:val="green"/>
              </w:rPr>
            </w:pPr>
            <w:r w:rsidRPr="00CC2CE7">
              <w:rPr>
                <w:rFonts w:ascii="Times New Roman" w:eastAsia="Batang" w:hAnsi="Times New Roman"/>
                <w:b/>
                <w:bCs/>
                <w:color w:val="auto"/>
                <w:szCs w:val="22"/>
              </w:rPr>
              <w:t>Содержание</w:t>
            </w:r>
          </w:p>
        </w:tc>
      </w:tr>
      <w:tr w:rsidR="00CC2CE7" w:rsidRPr="00CC2CE7" w14:paraId="5B25D38C" w14:textId="77777777" w:rsidTr="00CC2CE7">
        <w:trPr>
          <w:trHeight w:val="20"/>
        </w:trPr>
        <w:tc>
          <w:tcPr>
            <w:tcW w:w="1221" w:type="pct"/>
            <w:vMerge/>
          </w:tcPr>
          <w:p w14:paraId="545D6D15"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1F2EA2BC" w14:textId="77777777" w:rsidR="00CC2CE7" w:rsidRPr="00CC2CE7" w:rsidRDefault="00CC2CE7" w:rsidP="00CC2CE7">
            <w:pPr>
              <w:suppressAutoHyphens/>
              <w:spacing w:after="200"/>
              <w:jc w:val="both"/>
              <w:rPr>
                <w:rFonts w:ascii="Times New Roman" w:eastAsia="Batang" w:hAnsi="Times New Roman" w:cs="Batang"/>
                <w:color w:val="auto"/>
                <w:szCs w:val="22"/>
              </w:rPr>
            </w:pPr>
            <w:r w:rsidRPr="00CC2CE7">
              <w:rPr>
                <w:rFonts w:ascii="Times New Roman" w:eastAsia="Batang" w:hAnsi="Times New Roman" w:cs="Batang"/>
                <w:color w:val="auto"/>
                <w:szCs w:val="22"/>
              </w:rPr>
              <w:t>1. Общие положения сертификации. Основные понятия и определения. Объекты, основные принципы и общие правила сертификации</w:t>
            </w:r>
          </w:p>
        </w:tc>
      </w:tr>
      <w:tr w:rsidR="00CC2CE7" w:rsidRPr="00CC2CE7" w14:paraId="6BCA5237" w14:textId="77777777" w:rsidTr="00CC2CE7">
        <w:trPr>
          <w:trHeight w:val="20"/>
        </w:trPr>
        <w:tc>
          <w:tcPr>
            <w:tcW w:w="1221" w:type="pct"/>
            <w:vMerge/>
          </w:tcPr>
          <w:p w14:paraId="5531861D"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67F2E1B9" w14:textId="77777777" w:rsidR="00CC2CE7" w:rsidRPr="00CC2CE7" w:rsidRDefault="00CC2CE7" w:rsidP="00CC2CE7">
            <w:pPr>
              <w:suppressAutoHyphens/>
              <w:spacing w:after="200"/>
              <w:jc w:val="both"/>
              <w:rPr>
                <w:rFonts w:ascii="Times New Roman" w:eastAsia="Batang" w:hAnsi="Times New Roman" w:cs="Batang"/>
                <w:color w:val="auto"/>
                <w:szCs w:val="22"/>
                <w:highlight w:val="green"/>
              </w:rPr>
            </w:pPr>
            <w:r w:rsidRPr="00CC2CE7">
              <w:rPr>
                <w:rFonts w:ascii="Times New Roman" w:eastAsia="Batang" w:hAnsi="Times New Roman" w:cs="Batang"/>
                <w:bCs/>
                <w:color w:val="auto"/>
                <w:szCs w:val="22"/>
              </w:rPr>
              <w:t>2. Виды сертификации. Организационная структура служб сертификации в строительстве. Финансирование работ по сертификации. Проведение работ и документы по сертификации</w:t>
            </w:r>
          </w:p>
        </w:tc>
      </w:tr>
      <w:tr w:rsidR="00CC2CE7" w:rsidRPr="00CC2CE7" w14:paraId="69362195" w14:textId="77777777" w:rsidTr="00CC2CE7">
        <w:trPr>
          <w:trHeight w:val="20"/>
        </w:trPr>
        <w:tc>
          <w:tcPr>
            <w:tcW w:w="1221" w:type="pct"/>
            <w:vMerge/>
          </w:tcPr>
          <w:p w14:paraId="4BC10A48"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47B44133" w14:textId="77777777" w:rsidR="00CC2CE7" w:rsidRPr="00CC2CE7" w:rsidRDefault="00CC2CE7" w:rsidP="00CC2CE7">
            <w:pPr>
              <w:suppressAutoHyphens/>
              <w:spacing w:after="200"/>
              <w:jc w:val="both"/>
              <w:rPr>
                <w:rFonts w:ascii="Times New Roman" w:eastAsia="Batang" w:hAnsi="Times New Roman" w:cs="Batang"/>
                <w:color w:val="auto"/>
                <w:szCs w:val="22"/>
              </w:rPr>
            </w:pPr>
            <w:r w:rsidRPr="00CC2CE7">
              <w:rPr>
                <w:rFonts w:ascii="Times New Roman" w:eastAsia="Batang" w:hAnsi="Times New Roman" w:cs="Batang"/>
                <w:color w:val="auto"/>
                <w:szCs w:val="22"/>
              </w:rPr>
              <w:t>3. Структура органов по сертификации и их функции. Требования, предъявляемые к органу по сертификации. Аккредитация органов по сертификации и испытательных лабораторий.</w:t>
            </w:r>
          </w:p>
        </w:tc>
      </w:tr>
      <w:tr w:rsidR="00CC2CE7" w:rsidRPr="00CC2CE7" w14:paraId="31D53544" w14:textId="77777777" w:rsidTr="00CC2CE7">
        <w:trPr>
          <w:trHeight w:val="20"/>
        </w:trPr>
        <w:tc>
          <w:tcPr>
            <w:tcW w:w="1221" w:type="pct"/>
            <w:vMerge/>
          </w:tcPr>
          <w:p w14:paraId="5CB34C16"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657AC49A" w14:textId="77777777" w:rsidR="00CC2CE7" w:rsidRPr="00CC2CE7" w:rsidRDefault="00CC2CE7" w:rsidP="00CC2CE7">
            <w:pPr>
              <w:suppressAutoHyphens/>
              <w:spacing w:after="200"/>
              <w:jc w:val="both"/>
              <w:rPr>
                <w:rFonts w:ascii="Times New Roman" w:eastAsia="Batang" w:hAnsi="Times New Roman" w:cs="Batang"/>
                <w:color w:val="auto"/>
                <w:szCs w:val="22"/>
              </w:rPr>
            </w:pPr>
            <w:r w:rsidRPr="00CC2CE7">
              <w:rPr>
                <w:rFonts w:ascii="Times New Roman" w:eastAsia="Batang" w:hAnsi="Times New Roman" w:cs="Batang"/>
                <w:bCs/>
                <w:color w:val="auto"/>
                <w:szCs w:val="22"/>
              </w:rPr>
              <w:t>4. Подтверждение пригодности новых материалов, конструкций и технологий для применения в строительстве. Признание иностранных сертификатов соответствия</w:t>
            </w:r>
          </w:p>
        </w:tc>
      </w:tr>
      <w:tr w:rsidR="00CC2CE7" w:rsidRPr="00CC2CE7" w14:paraId="6FE8613E" w14:textId="77777777" w:rsidTr="00CC2CE7">
        <w:trPr>
          <w:trHeight w:val="20"/>
        </w:trPr>
        <w:tc>
          <w:tcPr>
            <w:tcW w:w="1221" w:type="pct"/>
            <w:vMerge/>
          </w:tcPr>
          <w:p w14:paraId="5B694C11"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71980443" w14:textId="77777777" w:rsidR="00CC2CE7" w:rsidRPr="00CC2CE7" w:rsidRDefault="00CC2CE7" w:rsidP="00CC2CE7">
            <w:pPr>
              <w:suppressAutoHyphens/>
              <w:spacing w:after="200"/>
              <w:jc w:val="both"/>
              <w:rPr>
                <w:rFonts w:ascii="Times New Roman" w:eastAsia="Batang" w:hAnsi="Times New Roman" w:cs="Batang"/>
                <w:b/>
                <w:color w:val="auto"/>
                <w:szCs w:val="22"/>
                <w:highlight w:val="green"/>
              </w:rPr>
            </w:pPr>
            <w:r w:rsidRPr="00CC2CE7">
              <w:rPr>
                <w:rFonts w:ascii="Times New Roman" w:eastAsia="Batang" w:hAnsi="Times New Roman" w:cs="Batang"/>
                <w:b/>
                <w:bCs/>
                <w:color w:val="auto"/>
                <w:szCs w:val="22"/>
              </w:rPr>
              <w:t>В том числе практических занятий и лабораторных работ и лабораторных работ</w:t>
            </w:r>
          </w:p>
        </w:tc>
      </w:tr>
      <w:tr w:rsidR="00CC2CE7" w:rsidRPr="00CC2CE7" w14:paraId="6F99ACE7" w14:textId="77777777" w:rsidTr="00CC2CE7">
        <w:trPr>
          <w:trHeight w:val="20"/>
        </w:trPr>
        <w:tc>
          <w:tcPr>
            <w:tcW w:w="1221" w:type="pct"/>
            <w:vMerge/>
          </w:tcPr>
          <w:p w14:paraId="40E77EBC"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0BF5CBD7" w14:textId="77777777" w:rsidR="00CC2CE7" w:rsidRPr="00CC2CE7" w:rsidRDefault="00CC2CE7" w:rsidP="00CC2CE7">
            <w:pPr>
              <w:suppressAutoHyphens/>
              <w:spacing w:after="200"/>
              <w:ind w:left="33"/>
              <w:jc w:val="both"/>
              <w:rPr>
                <w:rFonts w:ascii="Times New Roman" w:eastAsia="Batang" w:hAnsi="Times New Roman" w:cs="Batang"/>
                <w:bCs/>
                <w:color w:val="auto"/>
                <w:szCs w:val="22"/>
              </w:rPr>
            </w:pPr>
            <w:r w:rsidRPr="00CC2CE7">
              <w:rPr>
                <w:rFonts w:ascii="Times New Roman" w:eastAsia="Batang" w:hAnsi="Times New Roman" w:cs="Batang"/>
                <w:bCs/>
                <w:color w:val="auto"/>
                <w:szCs w:val="22"/>
              </w:rPr>
              <w:t>1. «Практическое занятие 4 «Ознакомление с документами по сертификации»</w:t>
            </w:r>
          </w:p>
        </w:tc>
      </w:tr>
      <w:tr w:rsidR="00CC2CE7" w:rsidRPr="00CC2CE7" w14:paraId="0C818EBF" w14:textId="77777777" w:rsidTr="00CC2CE7">
        <w:trPr>
          <w:trHeight w:val="20"/>
        </w:trPr>
        <w:tc>
          <w:tcPr>
            <w:tcW w:w="1221" w:type="pct"/>
            <w:vMerge/>
          </w:tcPr>
          <w:p w14:paraId="758B03CA" w14:textId="77777777" w:rsidR="00CC2CE7" w:rsidRPr="00CC2CE7" w:rsidRDefault="00CC2CE7" w:rsidP="00CC2CE7">
            <w:pPr>
              <w:spacing w:after="200" w:line="276" w:lineRule="auto"/>
              <w:rPr>
                <w:rFonts w:ascii="Times New Roman" w:eastAsia="Batang" w:hAnsi="Times New Roman"/>
                <w:b/>
                <w:bCs/>
                <w:i/>
                <w:color w:val="auto"/>
                <w:szCs w:val="22"/>
                <w:highlight w:val="green"/>
              </w:rPr>
            </w:pPr>
          </w:p>
        </w:tc>
        <w:tc>
          <w:tcPr>
            <w:tcW w:w="3779" w:type="pct"/>
          </w:tcPr>
          <w:p w14:paraId="79E4CB71" w14:textId="77777777" w:rsidR="00CC2CE7" w:rsidRPr="009869CA" w:rsidRDefault="00CC2CE7" w:rsidP="00CC2CE7">
            <w:pPr>
              <w:rPr>
                <w:rFonts w:ascii="Times New Roman" w:hAnsi="Times New Roman"/>
                <w:b/>
                <w:bCs/>
                <w:color w:val="auto"/>
                <w:szCs w:val="22"/>
              </w:rPr>
            </w:pPr>
            <w:r w:rsidRPr="009869CA">
              <w:rPr>
                <w:rFonts w:ascii="Times New Roman" w:hAnsi="Times New Roman"/>
                <w:b/>
                <w:bCs/>
                <w:color w:val="auto"/>
                <w:szCs w:val="22"/>
              </w:rPr>
              <w:t>В том числе самостоятельная работа обучающихся</w:t>
            </w:r>
          </w:p>
          <w:p w14:paraId="711D4F8C" w14:textId="595D977A" w:rsidR="00CC2CE7" w:rsidRPr="00CC2CE7" w:rsidRDefault="00CC2CE7" w:rsidP="00CC2CE7">
            <w:pPr>
              <w:suppressAutoHyphens/>
              <w:jc w:val="both"/>
              <w:rPr>
                <w:rFonts w:ascii="Times New Roman" w:eastAsia="Batang" w:hAnsi="Times New Roman" w:cs="Batang"/>
                <w:bCs/>
                <w:color w:val="auto"/>
                <w:szCs w:val="22"/>
              </w:rPr>
            </w:pPr>
            <w:r w:rsidRPr="009869CA">
              <w:rPr>
                <w:rFonts w:ascii="Times New Roman" w:hAnsi="Times New Roman"/>
                <w:bCs/>
                <w:i/>
                <w:color w:val="auto"/>
                <w:sz w:val="20"/>
                <w:szCs w:val="22"/>
              </w:rPr>
              <w:t>Необходимость и тематика определяются образовательной организацией</w:t>
            </w:r>
          </w:p>
        </w:tc>
      </w:tr>
      <w:tr w:rsidR="00CC2CE7" w:rsidRPr="00CC2CE7" w14:paraId="04220104" w14:textId="77777777" w:rsidTr="00CC2CE7">
        <w:trPr>
          <w:trHeight w:val="20"/>
        </w:trPr>
        <w:tc>
          <w:tcPr>
            <w:tcW w:w="5000" w:type="pct"/>
            <w:gridSpan w:val="2"/>
          </w:tcPr>
          <w:p w14:paraId="614DE39E" w14:textId="77777777" w:rsidR="00CC2CE7" w:rsidRPr="00CC2CE7" w:rsidRDefault="00CC2CE7" w:rsidP="00CC2CE7">
            <w:pPr>
              <w:suppressAutoHyphens/>
              <w:spacing w:after="200" w:line="276" w:lineRule="auto"/>
              <w:rPr>
                <w:rFonts w:ascii="Times New Roman" w:eastAsia="Batang" w:hAnsi="Times New Roman"/>
                <w:b/>
                <w:color w:val="auto"/>
                <w:szCs w:val="22"/>
              </w:rPr>
            </w:pPr>
            <w:r w:rsidRPr="00CC2CE7">
              <w:rPr>
                <w:rFonts w:ascii="Times New Roman" w:eastAsia="Batang" w:hAnsi="Times New Roman"/>
                <w:b/>
                <w:color w:val="auto"/>
                <w:szCs w:val="22"/>
              </w:rPr>
              <w:t>Промежуточная аттестация</w:t>
            </w:r>
          </w:p>
        </w:tc>
      </w:tr>
      <w:tr w:rsidR="00CC2CE7" w:rsidRPr="00CC2CE7" w14:paraId="7DE881B8" w14:textId="77777777" w:rsidTr="00CC2CE7">
        <w:trPr>
          <w:trHeight w:val="20"/>
        </w:trPr>
        <w:tc>
          <w:tcPr>
            <w:tcW w:w="5000" w:type="pct"/>
            <w:gridSpan w:val="2"/>
          </w:tcPr>
          <w:p w14:paraId="278D970C" w14:textId="77777777" w:rsidR="00CC2CE7" w:rsidRPr="00CC2CE7" w:rsidRDefault="00CC2CE7" w:rsidP="00CC2CE7">
            <w:pPr>
              <w:spacing w:after="200" w:line="276" w:lineRule="auto"/>
              <w:rPr>
                <w:rFonts w:ascii="Times New Roman" w:eastAsia="Batang" w:hAnsi="Times New Roman"/>
                <w:b/>
                <w:bCs/>
                <w:color w:val="auto"/>
                <w:szCs w:val="22"/>
              </w:rPr>
            </w:pPr>
            <w:r w:rsidRPr="00CC2CE7">
              <w:rPr>
                <w:rFonts w:ascii="Times New Roman" w:eastAsia="Batang" w:hAnsi="Times New Roman"/>
                <w:b/>
                <w:bCs/>
                <w:color w:val="auto"/>
                <w:szCs w:val="22"/>
              </w:rPr>
              <w:t>Всего: 60</w:t>
            </w:r>
          </w:p>
        </w:tc>
      </w:tr>
    </w:tbl>
    <w:p w14:paraId="0EF38C9F" w14:textId="706E1C8C" w:rsidR="00CC2CE7" w:rsidRDefault="00CC2CE7" w:rsidP="00CC2CE7">
      <w:pPr>
        <w:spacing w:after="120" w:line="276" w:lineRule="auto"/>
        <w:ind w:firstLine="709"/>
        <w:outlineLvl w:val="1"/>
        <w:rPr>
          <w:rFonts w:ascii="Times New Roman" w:eastAsia="Segoe UI" w:hAnsi="Times New Roman"/>
          <w:b/>
          <w:bCs/>
          <w:color w:val="auto"/>
          <w:sz w:val="24"/>
          <w:szCs w:val="24"/>
        </w:rPr>
      </w:pPr>
    </w:p>
    <w:p w14:paraId="4B4A25A3" w14:textId="7692C4F0" w:rsidR="00CC2CE7" w:rsidRDefault="00CC2CE7" w:rsidP="00CC2CE7">
      <w:pPr>
        <w:spacing w:after="120" w:line="276" w:lineRule="auto"/>
        <w:ind w:firstLine="709"/>
        <w:outlineLvl w:val="1"/>
        <w:rPr>
          <w:rFonts w:ascii="Times New Roman" w:eastAsia="Segoe UI" w:hAnsi="Times New Roman"/>
          <w:b/>
          <w:bCs/>
          <w:color w:val="auto"/>
          <w:sz w:val="24"/>
          <w:szCs w:val="24"/>
        </w:rPr>
      </w:pPr>
    </w:p>
    <w:p w14:paraId="779A2C83" w14:textId="70AA8B35" w:rsidR="00CC2CE7" w:rsidRDefault="00CC2CE7" w:rsidP="00CC2CE7">
      <w:pPr>
        <w:spacing w:after="120" w:line="276" w:lineRule="auto"/>
        <w:ind w:firstLine="709"/>
        <w:outlineLvl w:val="1"/>
        <w:rPr>
          <w:rFonts w:ascii="Times New Roman" w:eastAsia="Segoe UI" w:hAnsi="Times New Roman"/>
          <w:b/>
          <w:bCs/>
          <w:color w:val="auto"/>
          <w:sz w:val="24"/>
          <w:szCs w:val="24"/>
        </w:rPr>
      </w:pPr>
    </w:p>
    <w:p w14:paraId="59AB6690" w14:textId="77777777" w:rsidR="00CC2CE7" w:rsidRDefault="00CC2CE7" w:rsidP="00CC2CE7">
      <w:pPr>
        <w:spacing w:after="120" w:line="276" w:lineRule="auto"/>
        <w:ind w:firstLine="709"/>
        <w:outlineLvl w:val="1"/>
        <w:rPr>
          <w:rFonts w:ascii="Times New Roman" w:eastAsia="Segoe UI" w:hAnsi="Times New Roman"/>
          <w:b/>
          <w:bCs/>
          <w:color w:val="auto"/>
          <w:sz w:val="24"/>
          <w:szCs w:val="24"/>
        </w:rPr>
      </w:pPr>
    </w:p>
    <w:p w14:paraId="4DB5137E" w14:textId="77777777" w:rsidR="00CC2CE7" w:rsidRPr="009869CA" w:rsidRDefault="00CC2CE7" w:rsidP="00CC2CE7">
      <w:pPr>
        <w:spacing w:after="120" w:line="276" w:lineRule="auto"/>
        <w:outlineLvl w:val="1"/>
        <w:rPr>
          <w:rFonts w:ascii="Times New Roman" w:eastAsia="Segoe UI" w:hAnsi="Times New Roman"/>
          <w:b/>
          <w:bCs/>
          <w:color w:val="auto"/>
          <w:sz w:val="24"/>
          <w:szCs w:val="24"/>
        </w:rPr>
      </w:pPr>
    </w:p>
    <w:p w14:paraId="36B9A0E4" w14:textId="77777777" w:rsidR="00CC2CE7" w:rsidRPr="009869CA" w:rsidRDefault="00CC2CE7" w:rsidP="00CC2CE7">
      <w:pPr>
        <w:keepNext/>
        <w:spacing w:after="120"/>
        <w:jc w:val="center"/>
        <w:outlineLvl w:val="0"/>
        <w:rPr>
          <w:rFonts w:ascii="Times New Roman" w:eastAsia="Segoe UI" w:hAnsi="Times New Roman"/>
          <w:b/>
          <w:bCs/>
          <w:caps/>
          <w:color w:val="auto"/>
          <w:kern w:val="32"/>
          <w:sz w:val="24"/>
          <w:szCs w:val="24"/>
          <w:lang w:eastAsia="x-none"/>
        </w:rPr>
      </w:pPr>
      <w:r w:rsidRPr="009869CA">
        <w:rPr>
          <w:rFonts w:ascii="Times New Roman" w:eastAsia="Segoe UI" w:hAnsi="Times New Roman"/>
          <w:b/>
          <w:bCs/>
          <w:caps/>
          <w:color w:val="auto"/>
          <w:kern w:val="32"/>
          <w:sz w:val="24"/>
          <w:szCs w:val="24"/>
          <w:lang w:val="x-none" w:eastAsia="x-none"/>
        </w:rPr>
        <w:lastRenderedPageBreak/>
        <w:t xml:space="preserve">3. Условия реализации </w:t>
      </w:r>
      <w:r w:rsidRPr="009869CA">
        <w:rPr>
          <w:rFonts w:ascii="Times New Roman" w:eastAsia="Segoe UI" w:hAnsi="Times New Roman"/>
          <w:b/>
          <w:bCs/>
          <w:caps/>
          <w:color w:val="auto"/>
          <w:kern w:val="32"/>
          <w:sz w:val="24"/>
          <w:szCs w:val="24"/>
          <w:lang w:eastAsia="x-none"/>
        </w:rPr>
        <w:t>ДИСЦИПЛИНЫ</w:t>
      </w:r>
    </w:p>
    <w:p w14:paraId="0A5E15AF" w14:textId="77777777" w:rsidR="00CC2CE7" w:rsidRPr="009869CA" w:rsidRDefault="00CC2CE7" w:rsidP="00CC2CE7">
      <w:pPr>
        <w:spacing w:after="120" w:line="276" w:lineRule="auto"/>
        <w:ind w:firstLine="709"/>
        <w:outlineLvl w:val="1"/>
        <w:rPr>
          <w:rFonts w:ascii="Times New Roman" w:eastAsia="Segoe UI" w:hAnsi="Times New Roman"/>
          <w:b/>
          <w:bCs/>
          <w:color w:val="auto"/>
          <w:sz w:val="24"/>
          <w:szCs w:val="24"/>
        </w:rPr>
      </w:pPr>
      <w:r w:rsidRPr="009869CA">
        <w:rPr>
          <w:rFonts w:ascii="Times New Roman" w:eastAsia="Segoe UI" w:hAnsi="Times New Roman"/>
          <w:b/>
          <w:bCs/>
          <w:color w:val="auto"/>
          <w:sz w:val="24"/>
          <w:szCs w:val="24"/>
        </w:rPr>
        <w:t>3.1. Материально-техническое обеспечение</w:t>
      </w:r>
    </w:p>
    <w:p w14:paraId="56729FA8" w14:textId="77777777" w:rsidR="00CC2CE7" w:rsidRPr="009869CA" w:rsidRDefault="00CC2CE7" w:rsidP="00CC2CE7">
      <w:pPr>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 xml:space="preserve">             Кабинет Общепрофессиональных дисциплин и МДК, оснащенный(е) в соответствии с приложением 3 ПОП-П.</w:t>
      </w:r>
    </w:p>
    <w:p w14:paraId="0663DC02" w14:textId="77777777" w:rsidR="00CC2CE7" w:rsidRPr="009869CA" w:rsidRDefault="00CC2CE7" w:rsidP="00CC2CE7">
      <w:pPr>
        <w:rPr>
          <w:rFonts w:ascii="Calibri" w:eastAsia="Calibri" w:hAnsi="Calibri"/>
          <w:color w:val="auto"/>
          <w:szCs w:val="22"/>
          <w:lang w:eastAsia="en-US"/>
        </w:rPr>
      </w:pPr>
    </w:p>
    <w:p w14:paraId="3FFBE263" w14:textId="77777777" w:rsidR="00CC2CE7" w:rsidRPr="009869CA" w:rsidRDefault="00CC2CE7" w:rsidP="00CC2CE7">
      <w:pPr>
        <w:spacing w:after="120" w:line="276" w:lineRule="auto"/>
        <w:ind w:firstLine="709"/>
        <w:outlineLvl w:val="1"/>
        <w:rPr>
          <w:rFonts w:ascii="Times New Roman" w:eastAsia="Segoe UI" w:hAnsi="Times New Roman"/>
          <w:b/>
          <w:bCs/>
          <w:color w:val="auto"/>
          <w:sz w:val="24"/>
          <w:szCs w:val="24"/>
        </w:rPr>
      </w:pPr>
    </w:p>
    <w:p w14:paraId="3D28C981" w14:textId="77777777" w:rsidR="00CC2CE7" w:rsidRPr="009869CA" w:rsidRDefault="00CC2CE7" w:rsidP="00CC2CE7">
      <w:pPr>
        <w:spacing w:after="120" w:line="276" w:lineRule="auto"/>
        <w:ind w:firstLine="709"/>
        <w:outlineLvl w:val="1"/>
        <w:rPr>
          <w:rFonts w:ascii="Times New Roman" w:hAnsi="Times New Roman"/>
          <w:b/>
          <w:bCs/>
          <w:color w:val="auto"/>
          <w:sz w:val="24"/>
          <w:szCs w:val="24"/>
        </w:rPr>
      </w:pPr>
      <w:r w:rsidRPr="009869CA">
        <w:rPr>
          <w:rFonts w:ascii="Times New Roman" w:eastAsia="Segoe UI" w:hAnsi="Times New Roman"/>
          <w:b/>
          <w:bCs/>
          <w:color w:val="auto"/>
          <w:sz w:val="24"/>
          <w:szCs w:val="24"/>
        </w:rPr>
        <w:t>3.2. Учебно-методическое обеспечение</w:t>
      </w:r>
    </w:p>
    <w:p w14:paraId="60C73606" w14:textId="77777777" w:rsidR="00CC2CE7" w:rsidRPr="009869CA" w:rsidRDefault="00CC2CE7" w:rsidP="00CC2CE7">
      <w:pPr>
        <w:spacing w:line="276" w:lineRule="auto"/>
        <w:ind w:firstLine="709"/>
        <w:contextualSpacing/>
        <w:jc w:val="both"/>
        <w:rPr>
          <w:rFonts w:ascii="Times New Roman" w:eastAsia="Calibri" w:hAnsi="Times New Roman"/>
          <w:bCs/>
          <w:color w:val="auto"/>
          <w:sz w:val="24"/>
          <w:szCs w:val="24"/>
          <w:lang w:eastAsia="en-US"/>
        </w:rPr>
      </w:pPr>
      <w:r w:rsidRPr="009869C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9869C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869C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706E0D" w14:textId="77777777" w:rsidR="00CC2CE7" w:rsidRPr="009869CA" w:rsidRDefault="00CC2CE7" w:rsidP="00CC2CE7">
      <w:pPr>
        <w:spacing w:line="276" w:lineRule="auto"/>
        <w:ind w:firstLine="709"/>
        <w:contextualSpacing/>
        <w:jc w:val="both"/>
        <w:rPr>
          <w:rFonts w:ascii="Times New Roman" w:eastAsia="Calibri" w:hAnsi="Times New Roman"/>
          <w:bCs/>
          <w:color w:val="auto"/>
          <w:sz w:val="24"/>
          <w:szCs w:val="24"/>
          <w:lang w:eastAsia="en-US"/>
        </w:rPr>
      </w:pPr>
    </w:p>
    <w:p w14:paraId="553ADBD0" w14:textId="77777777" w:rsidR="00CC2CE7" w:rsidRPr="009869CA" w:rsidRDefault="00CC2CE7" w:rsidP="00CC2CE7">
      <w:pPr>
        <w:spacing w:line="276" w:lineRule="auto"/>
        <w:ind w:firstLine="709"/>
        <w:contextualSpacing/>
        <w:rPr>
          <w:rFonts w:ascii="Times New Roman" w:eastAsia="Calibri" w:hAnsi="Times New Roman"/>
          <w:b/>
          <w:color w:val="auto"/>
          <w:sz w:val="24"/>
          <w:szCs w:val="24"/>
          <w:lang w:eastAsia="en-US"/>
        </w:rPr>
      </w:pPr>
      <w:r w:rsidRPr="009869CA">
        <w:rPr>
          <w:rFonts w:ascii="Times New Roman" w:eastAsia="Calibri" w:hAnsi="Times New Roman"/>
          <w:b/>
          <w:color w:val="auto"/>
          <w:sz w:val="24"/>
          <w:szCs w:val="24"/>
          <w:lang w:eastAsia="en-US"/>
        </w:rPr>
        <w:t>3.2.1. Основные печатные и/или электронные издания</w:t>
      </w:r>
    </w:p>
    <w:p w14:paraId="4E0F9467" w14:textId="77777777" w:rsidR="00CC2CE7" w:rsidRDefault="00CC2CE7" w:rsidP="00CC2CE7">
      <w:pPr>
        <w:suppressAutoHyphens/>
        <w:spacing w:line="276" w:lineRule="auto"/>
        <w:ind w:firstLine="709"/>
        <w:contextualSpacing/>
        <w:rPr>
          <w:rFonts w:ascii="Times New Roman" w:eastAsia="Calibri" w:hAnsi="Times New Roman"/>
          <w:b/>
          <w:bCs/>
          <w:color w:val="auto"/>
          <w:sz w:val="24"/>
          <w:szCs w:val="24"/>
          <w:lang w:eastAsia="en-US"/>
        </w:rPr>
      </w:pPr>
    </w:p>
    <w:p w14:paraId="6918071E" w14:textId="6B02F134" w:rsidR="00F15D18" w:rsidRDefault="005C3F1B" w:rsidP="005C3F1B">
      <w:pPr>
        <w:suppressAutoHyphens/>
        <w:spacing w:line="276" w:lineRule="auto"/>
        <w:ind w:firstLine="709"/>
        <w:contextualSpacing/>
        <w:jc w:val="both"/>
        <w:rPr>
          <w:rFonts w:ascii="Times New Roman" w:eastAsia="Calibri" w:hAnsi="Times New Roman"/>
          <w:b/>
          <w:bCs/>
          <w:color w:val="auto"/>
          <w:sz w:val="24"/>
          <w:szCs w:val="24"/>
          <w:lang w:eastAsia="en-US"/>
        </w:rPr>
      </w:pPr>
      <w:r>
        <w:rPr>
          <w:rFonts w:ascii="Times New Roman" w:eastAsia="Calibri" w:hAnsi="Times New Roman"/>
          <w:color w:val="auto"/>
          <w:sz w:val="24"/>
          <w:szCs w:val="24"/>
          <w:lang w:eastAsia="en-US"/>
        </w:rPr>
        <w:t>1.</w:t>
      </w:r>
      <w:r w:rsidR="00F15D18" w:rsidRPr="00F15D18">
        <w:rPr>
          <w:rFonts w:ascii="Times New Roman" w:eastAsia="Calibri" w:hAnsi="Times New Roman"/>
          <w:color w:val="auto"/>
          <w:sz w:val="24"/>
          <w:szCs w:val="24"/>
          <w:lang w:eastAsia="en-US"/>
        </w:rPr>
        <w:t xml:space="preserve">Иванов, И. А. Метрология, стандартизация и сертификация на транспорте: учебное издание / Иванов И.А., </w:t>
      </w:r>
      <w:proofErr w:type="spellStart"/>
      <w:r w:rsidR="00F15D18" w:rsidRPr="00F15D18">
        <w:rPr>
          <w:rFonts w:ascii="Times New Roman" w:eastAsia="Calibri" w:hAnsi="Times New Roman"/>
          <w:color w:val="auto"/>
          <w:sz w:val="24"/>
          <w:szCs w:val="24"/>
          <w:lang w:eastAsia="en-US"/>
        </w:rPr>
        <w:t>Урушев</w:t>
      </w:r>
      <w:proofErr w:type="spellEnd"/>
      <w:r w:rsidR="00F15D18" w:rsidRPr="00F15D18">
        <w:rPr>
          <w:rFonts w:ascii="Times New Roman" w:eastAsia="Calibri" w:hAnsi="Times New Roman"/>
          <w:color w:val="auto"/>
          <w:sz w:val="24"/>
          <w:szCs w:val="24"/>
          <w:lang w:eastAsia="en-US"/>
        </w:rPr>
        <w:t xml:space="preserve"> С.В., Воробьев А.А., Кононов Д.П. - Москва : Академия, 2023. - 352 c. (Специальности среднего профессионального образования). - URL: https://academia-library.ru - Текст : электронный</w:t>
      </w:r>
    </w:p>
    <w:p w14:paraId="59D5EA68" w14:textId="07446ABF" w:rsidR="00F15D18" w:rsidRPr="00F15D18" w:rsidRDefault="005C3F1B" w:rsidP="005C3F1B">
      <w:pPr>
        <w:suppressAutoHyphens/>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2.</w:t>
      </w:r>
      <w:r w:rsidR="00F15D18" w:rsidRPr="00F15D18">
        <w:rPr>
          <w:rFonts w:ascii="Times New Roman" w:eastAsia="Calibri" w:hAnsi="Times New Roman"/>
          <w:color w:val="auto"/>
          <w:sz w:val="24"/>
          <w:szCs w:val="24"/>
          <w:lang w:eastAsia="en-US"/>
        </w:rPr>
        <w:t xml:space="preserve">Леонов, О. А. Сертификация и подтверждение соответствия / О. А. Леонов, В. В. </w:t>
      </w:r>
      <w:proofErr w:type="spellStart"/>
      <w:r w:rsidR="00F15D18" w:rsidRPr="00F15D18">
        <w:rPr>
          <w:rFonts w:ascii="Times New Roman" w:eastAsia="Calibri" w:hAnsi="Times New Roman"/>
          <w:color w:val="auto"/>
          <w:sz w:val="24"/>
          <w:szCs w:val="24"/>
          <w:lang w:eastAsia="en-US"/>
        </w:rPr>
        <w:t>Карпузов</w:t>
      </w:r>
      <w:proofErr w:type="spellEnd"/>
      <w:r w:rsidR="00F15D18" w:rsidRPr="00F15D18">
        <w:rPr>
          <w:rFonts w:ascii="Times New Roman" w:eastAsia="Calibri" w:hAnsi="Times New Roman"/>
          <w:color w:val="auto"/>
          <w:sz w:val="24"/>
          <w:szCs w:val="24"/>
          <w:lang w:eastAsia="en-US"/>
        </w:rPr>
        <w:t xml:space="preserve">, Н. Ж. </w:t>
      </w:r>
      <w:proofErr w:type="spellStart"/>
      <w:r w:rsidR="00F15D18" w:rsidRPr="00F15D18">
        <w:rPr>
          <w:rFonts w:ascii="Times New Roman" w:eastAsia="Calibri" w:hAnsi="Times New Roman"/>
          <w:color w:val="auto"/>
          <w:sz w:val="24"/>
          <w:szCs w:val="24"/>
          <w:lang w:eastAsia="en-US"/>
        </w:rPr>
        <w:t>Шкаруба</w:t>
      </w:r>
      <w:proofErr w:type="spellEnd"/>
      <w:r w:rsidR="00F15D18" w:rsidRPr="00F15D18">
        <w:rPr>
          <w:rFonts w:ascii="Times New Roman" w:eastAsia="Calibri" w:hAnsi="Times New Roman"/>
          <w:color w:val="auto"/>
          <w:sz w:val="24"/>
          <w:szCs w:val="24"/>
          <w:lang w:eastAsia="en-US"/>
        </w:rPr>
        <w:t>. — 2-е изд., стер. — Санкт-Петербург : Лань, 2023. — 124 с. — ISBN 978-5-507-46692-4. — Текст : электронный // Лань : электронно-библиотечная система. — URL: https://e.lanbook.com/book/316967</w:t>
      </w:r>
    </w:p>
    <w:p w14:paraId="7E8E6FD2" w14:textId="689AF0DA" w:rsidR="00F15D18" w:rsidRPr="00F15D18" w:rsidRDefault="005C3F1B" w:rsidP="005C3F1B">
      <w:pPr>
        <w:suppressAutoHyphens/>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3.</w:t>
      </w:r>
      <w:r w:rsidR="00F15D18" w:rsidRPr="00F15D18">
        <w:rPr>
          <w:rFonts w:ascii="Times New Roman" w:eastAsia="Calibri" w:hAnsi="Times New Roman"/>
          <w:color w:val="auto"/>
          <w:sz w:val="24"/>
          <w:szCs w:val="24"/>
          <w:lang w:eastAsia="en-US"/>
        </w:rPr>
        <w:t xml:space="preserve">Фаюстов А.А. Метрология. Стандартизация. Сертификация. Качество : учебник / </w:t>
      </w:r>
      <w:proofErr w:type="spellStart"/>
      <w:r w:rsidR="00F15D18" w:rsidRPr="00F15D18">
        <w:rPr>
          <w:rFonts w:ascii="Times New Roman" w:eastAsia="Calibri" w:hAnsi="Times New Roman"/>
          <w:color w:val="auto"/>
          <w:sz w:val="24"/>
          <w:szCs w:val="24"/>
          <w:lang w:eastAsia="en-US"/>
        </w:rPr>
        <w:t>Фаюстов</w:t>
      </w:r>
      <w:proofErr w:type="spellEnd"/>
      <w:r w:rsidR="00F15D18" w:rsidRPr="00F15D18">
        <w:rPr>
          <w:rFonts w:ascii="Times New Roman" w:eastAsia="Calibri" w:hAnsi="Times New Roman"/>
          <w:color w:val="auto"/>
          <w:sz w:val="24"/>
          <w:szCs w:val="24"/>
          <w:lang w:eastAsia="en-US"/>
        </w:rPr>
        <w:t xml:space="preserve"> А.А., </w:t>
      </w:r>
      <w:proofErr w:type="spellStart"/>
      <w:r w:rsidR="00F15D18" w:rsidRPr="00F15D18">
        <w:rPr>
          <w:rFonts w:ascii="Times New Roman" w:eastAsia="Calibri" w:hAnsi="Times New Roman"/>
          <w:color w:val="auto"/>
          <w:sz w:val="24"/>
          <w:szCs w:val="24"/>
          <w:lang w:eastAsia="en-US"/>
        </w:rPr>
        <w:t>Гуреев</w:t>
      </w:r>
      <w:proofErr w:type="spellEnd"/>
      <w:r w:rsidR="00F15D18" w:rsidRPr="00F15D18">
        <w:rPr>
          <w:rFonts w:ascii="Times New Roman" w:eastAsia="Calibri" w:hAnsi="Times New Roman"/>
          <w:color w:val="auto"/>
          <w:sz w:val="24"/>
          <w:szCs w:val="24"/>
          <w:lang w:eastAsia="en-US"/>
        </w:rPr>
        <w:t xml:space="preserve"> П.М., Гришин В.Н.. — Москва, Вологда : Инфра-Инженерия, 2020. — 504 c. — ISBN 978-5-9729-0447-1. — Текст : электронный // Цифровой образовательный ресурс IPR SMART : [сайт]. — URL: https://www.iprbookshop.ru/98423.html</w:t>
      </w:r>
    </w:p>
    <w:p w14:paraId="538790C8" w14:textId="77777777" w:rsidR="005C3F1B" w:rsidRDefault="005C3F1B" w:rsidP="00CC2CE7">
      <w:pPr>
        <w:suppressAutoHyphens/>
        <w:spacing w:line="276" w:lineRule="auto"/>
        <w:ind w:firstLine="709"/>
        <w:contextualSpacing/>
        <w:rPr>
          <w:rFonts w:ascii="Times New Roman" w:eastAsia="Calibri" w:hAnsi="Times New Roman"/>
          <w:b/>
          <w:bCs/>
          <w:color w:val="auto"/>
          <w:sz w:val="24"/>
          <w:szCs w:val="24"/>
          <w:lang w:eastAsia="en-US"/>
        </w:rPr>
      </w:pPr>
    </w:p>
    <w:p w14:paraId="0350F6F4" w14:textId="77777777" w:rsidR="005C3F1B" w:rsidRDefault="00CC2CE7" w:rsidP="005C3F1B">
      <w:pPr>
        <w:suppressAutoHyphens/>
        <w:spacing w:line="276" w:lineRule="auto"/>
        <w:ind w:firstLine="709"/>
        <w:contextualSpacing/>
        <w:rPr>
          <w:rFonts w:ascii="Times New Roman" w:eastAsia="Calibri" w:hAnsi="Times New Roman"/>
          <w:b/>
          <w:bCs/>
          <w:color w:val="auto"/>
          <w:sz w:val="24"/>
          <w:szCs w:val="24"/>
          <w:lang w:eastAsia="en-US"/>
        </w:rPr>
      </w:pPr>
      <w:r w:rsidRPr="009869CA">
        <w:rPr>
          <w:rFonts w:ascii="Times New Roman" w:eastAsia="Calibri" w:hAnsi="Times New Roman"/>
          <w:b/>
          <w:bCs/>
          <w:color w:val="auto"/>
          <w:sz w:val="24"/>
          <w:szCs w:val="24"/>
          <w:lang w:eastAsia="en-US"/>
        </w:rPr>
        <w:t xml:space="preserve">3.2.2. Дополнительные источники </w:t>
      </w:r>
    </w:p>
    <w:p w14:paraId="6982A44E" w14:textId="593C8F44" w:rsidR="00CC2CE7" w:rsidRPr="005C3F1B" w:rsidRDefault="00CC2CE7" w:rsidP="005C3F1B">
      <w:pPr>
        <w:suppressAutoHyphens/>
        <w:spacing w:line="276" w:lineRule="auto"/>
        <w:ind w:firstLine="709"/>
        <w:contextualSpacing/>
        <w:rPr>
          <w:rFonts w:ascii="Times New Roman" w:eastAsia="Calibri" w:hAnsi="Times New Roman"/>
          <w:b/>
          <w:bCs/>
          <w:color w:val="auto"/>
          <w:sz w:val="24"/>
          <w:szCs w:val="24"/>
          <w:lang w:eastAsia="en-US"/>
        </w:rPr>
      </w:pPr>
      <w:r>
        <w:rPr>
          <w:rFonts w:ascii="Times New Roman" w:eastAsia="Calibri" w:hAnsi="Times New Roman"/>
          <w:color w:val="auto"/>
          <w:sz w:val="24"/>
          <w:szCs w:val="24"/>
          <w:lang w:eastAsia="en-US"/>
        </w:rPr>
        <w:t>1.</w:t>
      </w:r>
      <w:r w:rsidRPr="00CC2CE7">
        <w:rPr>
          <w:rFonts w:ascii="Times New Roman" w:eastAsia="Calibri" w:hAnsi="Times New Roman"/>
          <w:color w:val="auto"/>
          <w:sz w:val="24"/>
          <w:szCs w:val="24"/>
          <w:lang w:eastAsia="en-US"/>
        </w:rPr>
        <w:t>Лифиц И.М. Основы стандартизации, метрологии, сертификации. Учебник. – М.: Изд-во «Основы наук», 2005</w:t>
      </w:r>
    </w:p>
    <w:p w14:paraId="6F55DB79" w14:textId="77777777" w:rsidR="005C3F1B" w:rsidRDefault="005C3F1B" w:rsidP="00CC2CE7">
      <w:pPr>
        <w:keepNext/>
        <w:spacing w:after="120"/>
        <w:ind w:left="360"/>
        <w:jc w:val="center"/>
        <w:outlineLvl w:val="0"/>
        <w:rPr>
          <w:rFonts w:ascii="Times New Roman" w:eastAsia="Segoe UI" w:hAnsi="Times New Roman"/>
          <w:b/>
          <w:bCs/>
          <w:caps/>
          <w:color w:val="auto"/>
          <w:kern w:val="32"/>
          <w:sz w:val="24"/>
          <w:szCs w:val="24"/>
          <w:lang w:eastAsia="x-none"/>
        </w:rPr>
      </w:pPr>
    </w:p>
    <w:p w14:paraId="24BAB1DB" w14:textId="77777777" w:rsidR="005C3F1B" w:rsidRDefault="005C3F1B" w:rsidP="005C3F1B">
      <w:pPr>
        <w:keepNext/>
        <w:spacing w:after="120"/>
        <w:outlineLvl w:val="0"/>
        <w:rPr>
          <w:rFonts w:ascii="Times New Roman" w:eastAsia="Segoe UI" w:hAnsi="Times New Roman"/>
          <w:b/>
          <w:bCs/>
          <w:caps/>
          <w:color w:val="auto"/>
          <w:kern w:val="32"/>
          <w:sz w:val="24"/>
          <w:szCs w:val="24"/>
          <w:lang w:eastAsia="x-none"/>
        </w:rPr>
      </w:pPr>
    </w:p>
    <w:p w14:paraId="423F668F" w14:textId="273B305A" w:rsidR="00CC2CE7" w:rsidRPr="009869CA" w:rsidRDefault="00CC2CE7" w:rsidP="00CC2CE7">
      <w:pPr>
        <w:keepNext/>
        <w:spacing w:after="120"/>
        <w:ind w:left="360"/>
        <w:jc w:val="center"/>
        <w:outlineLvl w:val="0"/>
        <w:rPr>
          <w:rFonts w:ascii="Times New Roman" w:eastAsia="Segoe UI" w:hAnsi="Times New Roman"/>
          <w:b/>
          <w:bCs/>
          <w:caps/>
          <w:color w:val="auto"/>
          <w:kern w:val="32"/>
          <w:sz w:val="24"/>
          <w:szCs w:val="24"/>
          <w:lang w:eastAsia="x-none"/>
        </w:rPr>
      </w:pPr>
      <w:r>
        <w:rPr>
          <w:rFonts w:ascii="Times New Roman" w:eastAsia="Segoe UI" w:hAnsi="Times New Roman"/>
          <w:b/>
          <w:bCs/>
          <w:caps/>
          <w:color w:val="auto"/>
          <w:kern w:val="32"/>
          <w:sz w:val="24"/>
          <w:szCs w:val="24"/>
          <w:lang w:eastAsia="x-none"/>
        </w:rPr>
        <w:t>4.</w:t>
      </w:r>
      <w:r w:rsidRPr="009869CA">
        <w:rPr>
          <w:rFonts w:ascii="Times New Roman" w:eastAsia="Segoe UI" w:hAnsi="Times New Roman"/>
          <w:b/>
          <w:bCs/>
          <w:caps/>
          <w:color w:val="auto"/>
          <w:kern w:val="32"/>
          <w:sz w:val="24"/>
          <w:szCs w:val="24"/>
          <w:lang w:val="x-none" w:eastAsia="x-none"/>
        </w:rPr>
        <w:t xml:space="preserve">Контроль и оценка результатов </w:t>
      </w:r>
      <w:r w:rsidRPr="009869CA">
        <w:rPr>
          <w:rFonts w:ascii="Times New Roman" w:eastAsia="Segoe UI" w:hAnsi="Times New Roman"/>
          <w:b/>
          <w:bCs/>
          <w:caps/>
          <w:color w:val="auto"/>
          <w:kern w:val="32"/>
          <w:sz w:val="24"/>
          <w:szCs w:val="24"/>
          <w:lang w:val="x-none" w:eastAsia="x-none"/>
        </w:rPr>
        <w:br/>
        <w:t xml:space="preserve">освоения </w:t>
      </w:r>
      <w:r w:rsidRPr="009869CA">
        <w:rPr>
          <w:rFonts w:ascii="Times New Roman" w:eastAsia="Segoe UI" w:hAnsi="Times New Roman"/>
          <w:b/>
          <w:bCs/>
          <w:caps/>
          <w:color w:val="auto"/>
          <w:kern w:val="32"/>
          <w:sz w:val="24"/>
          <w:szCs w:val="24"/>
          <w:lang w:eastAsia="x-none"/>
        </w:rPr>
        <w:t>ДИСЦИПЛИНЫ</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1"/>
        <w:gridCol w:w="3422"/>
        <w:gridCol w:w="3422"/>
      </w:tblGrid>
      <w:tr w:rsidR="00CC2CE7" w:rsidRPr="00CC2CE7" w14:paraId="5CC82937" w14:textId="77777777" w:rsidTr="00C25760">
        <w:tc>
          <w:tcPr>
            <w:tcW w:w="1510" w:type="pct"/>
            <w:vAlign w:val="center"/>
          </w:tcPr>
          <w:p w14:paraId="002DED19" w14:textId="77777777" w:rsidR="00CC2CE7" w:rsidRPr="00CC2CE7" w:rsidRDefault="00CC2CE7" w:rsidP="00CC2CE7">
            <w:pPr>
              <w:spacing w:after="200" w:line="276" w:lineRule="auto"/>
              <w:jc w:val="center"/>
              <w:rPr>
                <w:rFonts w:ascii="Times New Roman" w:eastAsia="Batang" w:hAnsi="Times New Roman"/>
                <w:color w:val="auto"/>
                <w:sz w:val="24"/>
                <w:szCs w:val="24"/>
              </w:rPr>
            </w:pPr>
            <w:r w:rsidRPr="00CC2CE7">
              <w:rPr>
                <w:rFonts w:ascii="Times New Roman" w:eastAsia="Batang" w:hAnsi="Times New Roman" w:cs="Batang"/>
                <w:b/>
                <w:iCs/>
                <w:color w:val="auto"/>
                <w:sz w:val="24"/>
                <w:szCs w:val="24"/>
                <w:lang w:val="en-US"/>
              </w:rPr>
              <w:t>Результаты обучения</w:t>
            </w:r>
          </w:p>
        </w:tc>
        <w:tc>
          <w:tcPr>
            <w:tcW w:w="1745" w:type="pct"/>
            <w:vAlign w:val="center"/>
          </w:tcPr>
          <w:p w14:paraId="7CED7F7E" w14:textId="77777777" w:rsidR="00CC2CE7" w:rsidRPr="00CC2CE7" w:rsidRDefault="00CC2CE7" w:rsidP="00CC2CE7">
            <w:pPr>
              <w:spacing w:after="200" w:line="276" w:lineRule="auto"/>
              <w:jc w:val="center"/>
              <w:rPr>
                <w:rFonts w:ascii="Times New Roman" w:eastAsia="Batang" w:hAnsi="Times New Roman"/>
                <w:b/>
                <w:bCs/>
                <w:i/>
                <w:color w:val="auto"/>
                <w:szCs w:val="22"/>
              </w:rPr>
            </w:pPr>
            <w:r w:rsidRPr="00CC2CE7">
              <w:rPr>
                <w:rFonts w:ascii="Times New Roman" w:eastAsia="Batang" w:hAnsi="Times New Roman" w:cs="Batang"/>
                <w:b/>
                <w:iCs/>
                <w:color w:val="auto"/>
                <w:sz w:val="24"/>
                <w:szCs w:val="24"/>
                <w:lang w:val="en-US"/>
              </w:rPr>
              <w:t>Показатели освоенности компетенций</w:t>
            </w:r>
          </w:p>
        </w:tc>
        <w:tc>
          <w:tcPr>
            <w:tcW w:w="1745" w:type="pct"/>
            <w:vAlign w:val="center"/>
          </w:tcPr>
          <w:p w14:paraId="3E40F372" w14:textId="77777777" w:rsidR="00CC2CE7" w:rsidRPr="00CC2CE7" w:rsidRDefault="00CC2CE7" w:rsidP="00CC2CE7">
            <w:pPr>
              <w:spacing w:after="200" w:line="276" w:lineRule="auto"/>
              <w:jc w:val="center"/>
              <w:rPr>
                <w:rFonts w:ascii="Times New Roman" w:eastAsia="Batang" w:hAnsi="Times New Roman"/>
                <w:b/>
                <w:bCs/>
                <w:i/>
                <w:color w:val="auto"/>
                <w:szCs w:val="22"/>
              </w:rPr>
            </w:pPr>
            <w:r w:rsidRPr="00CC2CE7">
              <w:rPr>
                <w:rFonts w:ascii="Times New Roman" w:eastAsia="Batang" w:hAnsi="Times New Roman" w:cs="Batang"/>
                <w:b/>
                <w:color w:val="auto"/>
                <w:sz w:val="24"/>
                <w:szCs w:val="24"/>
                <w:lang w:val="en-US"/>
              </w:rPr>
              <w:t>Методы оценки</w:t>
            </w:r>
          </w:p>
        </w:tc>
      </w:tr>
      <w:tr w:rsidR="00CC2CE7" w:rsidRPr="00CC2CE7" w14:paraId="3E62FC39" w14:textId="77777777" w:rsidTr="00C25760">
        <w:trPr>
          <w:trHeight w:val="7786"/>
        </w:trPr>
        <w:tc>
          <w:tcPr>
            <w:tcW w:w="1510" w:type="pct"/>
          </w:tcPr>
          <w:p w14:paraId="05E203CB" w14:textId="77777777" w:rsidR="00CC2CE7" w:rsidRPr="00CC2CE7" w:rsidRDefault="00CC2CE7" w:rsidP="00CC2CE7">
            <w:pPr>
              <w:spacing w:after="200" w:line="276" w:lineRule="auto"/>
              <w:ind w:firstLine="13"/>
              <w:rPr>
                <w:rFonts w:ascii="Times New Roman" w:eastAsia="Batang" w:hAnsi="Times New Roman"/>
                <w:i/>
                <w:color w:val="auto"/>
                <w:szCs w:val="22"/>
                <w:highlight w:val="green"/>
              </w:rPr>
            </w:pPr>
            <w:r w:rsidRPr="00CC2CE7">
              <w:rPr>
                <w:rFonts w:ascii="Times New Roman" w:eastAsia="Batang" w:hAnsi="Times New Roman"/>
                <w:color w:val="auto"/>
                <w:sz w:val="24"/>
                <w:szCs w:val="24"/>
              </w:rPr>
              <w:lastRenderedPageBreak/>
              <w:t>Методики выполнения измерения и контроля характеристик материалов, заготовок, комплектующих изделий и изготавливаемых изделий,</w:t>
            </w:r>
          </w:p>
          <w:p w14:paraId="4AB829EF" w14:textId="77777777" w:rsidR="00CC2CE7" w:rsidRPr="00CC2CE7" w:rsidRDefault="00CC2CE7" w:rsidP="00CC2CE7">
            <w:pPr>
              <w:spacing w:after="200" w:line="276" w:lineRule="auto"/>
              <w:ind w:firstLine="13"/>
              <w:rPr>
                <w:rFonts w:ascii="Times New Roman" w:eastAsia="Batang" w:hAnsi="Times New Roman"/>
                <w:i/>
                <w:color w:val="auto"/>
                <w:szCs w:val="22"/>
                <w:highlight w:val="green"/>
              </w:rPr>
            </w:pPr>
            <w:r w:rsidRPr="00CC2CE7">
              <w:rPr>
                <w:rFonts w:ascii="Times New Roman" w:eastAsia="Batang" w:hAnsi="Times New Roman"/>
                <w:iCs/>
                <w:color w:val="auto"/>
                <w:sz w:val="24"/>
                <w:szCs w:val="24"/>
              </w:rPr>
              <w:t xml:space="preserve">Формат оформления результатов поиска информации, </w:t>
            </w:r>
            <w:r w:rsidRPr="00CC2CE7">
              <w:rPr>
                <w:rFonts w:ascii="Times New Roman" w:eastAsia="Batang" w:hAnsi="Times New Roman"/>
                <w:bCs/>
                <w:iCs/>
                <w:color w:val="auto"/>
                <w:sz w:val="24"/>
                <w:szCs w:val="24"/>
              </w:rPr>
              <w:t>современные средства и устройства информатизации,</w:t>
            </w:r>
          </w:p>
          <w:p w14:paraId="162D8F97" w14:textId="77777777" w:rsidR="00CC2CE7" w:rsidRPr="00CC2CE7" w:rsidRDefault="00CC2CE7" w:rsidP="00CC2CE7">
            <w:pPr>
              <w:spacing w:after="200" w:line="276" w:lineRule="auto"/>
              <w:ind w:firstLine="13"/>
              <w:rPr>
                <w:rFonts w:ascii="Times New Roman" w:eastAsia="Batang" w:hAnsi="Times New Roman"/>
                <w:i/>
                <w:color w:val="auto"/>
                <w:szCs w:val="22"/>
                <w:highlight w:val="green"/>
              </w:rPr>
            </w:pPr>
            <w:r w:rsidRPr="00CC2CE7">
              <w:rPr>
                <w:rFonts w:ascii="Times New Roman" w:eastAsia="Batang" w:hAnsi="Times New Roman"/>
                <w:bCs/>
                <w:iCs/>
                <w:color w:val="auto"/>
                <w:sz w:val="24"/>
                <w:szCs w:val="24"/>
              </w:rPr>
              <w:t>Содержание актуальной нормативно-правовой документации,</w:t>
            </w:r>
          </w:p>
          <w:p w14:paraId="6CEA5E8E" w14:textId="77777777" w:rsidR="00CC2CE7" w:rsidRPr="00CC2CE7" w:rsidRDefault="00CC2CE7" w:rsidP="00CC2CE7">
            <w:pPr>
              <w:spacing w:after="200" w:line="276" w:lineRule="auto"/>
              <w:rPr>
                <w:rFonts w:ascii="Times New Roman" w:eastAsia="Batang" w:hAnsi="Times New Roman"/>
                <w:i/>
                <w:color w:val="auto"/>
                <w:szCs w:val="22"/>
                <w:highlight w:val="green"/>
              </w:rPr>
            </w:pPr>
            <w:r w:rsidRPr="00CC2CE7">
              <w:rPr>
                <w:rFonts w:ascii="Times New Roman" w:eastAsia="Batang" w:hAnsi="Times New Roman"/>
                <w:bCs/>
                <w:iCs/>
                <w:color w:val="auto"/>
                <w:sz w:val="24"/>
                <w:szCs w:val="24"/>
              </w:rPr>
              <w:t>Современная научная и профессиональная терминология,</w:t>
            </w:r>
          </w:p>
          <w:p w14:paraId="763A7175" w14:textId="77777777" w:rsidR="00CC2CE7" w:rsidRPr="00CC2CE7" w:rsidRDefault="00CC2CE7" w:rsidP="00CC2CE7">
            <w:pPr>
              <w:spacing w:line="276" w:lineRule="auto"/>
              <w:ind w:firstLine="11"/>
              <w:rPr>
                <w:rFonts w:ascii="Times New Roman" w:eastAsia="Batang" w:hAnsi="Times New Roman"/>
                <w:i/>
                <w:color w:val="auto"/>
                <w:szCs w:val="22"/>
                <w:highlight w:val="green"/>
              </w:rPr>
            </w:pPr>
            <w:r w:rsidRPr="00CC2CE7">
              <w:rPr>
                <w:rFonts w:ascii="Times New Roman" w:eastAsia="Batang" w:hAnsi="Times New Roman"/>
                <w:bCs/>
                <w:color w:val="auto"/>
                <w:sz w:val="24"/>
                <w:szCs w:val="24"/>
              </w:rPr>
              <w:t>Правила оформления документов и построения устных сообщений,</w:t>
            </w:r>
          </w:p>
        </w:tc>
        <w:tc>
          <w:tcPr>
            <w:tcW w:w="1745" w:type="pct"/>
          </w:tcPr>
          <w:p w14:paraId="3B1F89B8" w14:textId="77777777" w:rsidR="00CC2CE7" w:rsidRPr="00CC2CE7" w:rsidRDefault="00CC2CE7" w:rsidP="00CC2CE7">
            <w:pPr>
              <w:spacing w:after="200" w:line="276" w:lineRule="auto"/>
              <w:rPr>
                <w:rFonts w:ascii="Times New Roman" w:eastAsia="Batang" w:hAnsi="Times New Roman"/>
                <w:bCs/>
                <w:color w:val="auto"/>
                <w:sz w:val="24"/>
                <w:szCs w:val="24"/>
              </w:rPr>
            </w:pPr>
            <w:r w:rsidRPr="00CC2CE7">
              <w:rPr>
                <w:rFonts w:ascii="Times New Roman" w:eastAsia="Batang" w:hAnsi="Times New Roman"/>
                <w:bCs/>
                <w:color w:val="auto"/>
                <w:sz w:val="24"/>
                <w:szCs w:val="24"/>
              </w:rPr>
              <w:t>Демонстрирует знание методик измерения и нормативно-технической документации;</w:t>
            </w:r>
          </w:p>
          <w:p w14:paraId="43F32731" w14:textId="77777777" w:rsidR="00CC2CE7" w:rsidRPr="00CC2CE7" w:rsidRDefault="00CC2CE7" w:rsidP="00CC2CE7">
            <w:pPr>
              <w:spacing w:after="200" w:line="276" w:lineRule="auto"/>
              <w:rPr>
                <w:rFonts w:ascii="Times New Roman" w:eastAsia="Batang" w:hAnsi="Times New Roman" w:cs="Batang"/>
                <w:color w:val="auto"/>
                <w:sz w:val="24"/>
                <w:szCs w:val="24"/>
              </w:rPr>
            </w:pPr>
            <w:r w:rsidRPr="00CC2CE7">
              <w:rPr>
                <w:rFonts w:ascii="Times New Roman" w:eastAsia="Batang" w:hAnsi="Times New Roman" w:cs="Batang"/>
                <w:bCs/>
                <w:color w:val="auto"/>
                <w:sz w:val="24"/>
                <w:szCs w:val="24"/>
              </w:rPr>
              <w:t>Демонстрирует знания</w:t>
            </w:r>
            <w:r w:rsidRPr="00CC2CE7">
              <w:rPr>
                <w:rFonts w:ascii="Times New Roman" w:eastAsia="Batang" w:hAnsi="Times New Roman" w:cs="Batang"/>
                <w:color w:val="auto"/>
                <w:sz w:val="24"/>
                <w:szCs w:val="24"/>
              </w:rPr>
              <w:t xml:space="preserve"> современных средств и устройств информатизации;</w:t>
            </w:r>
          </w:p>
          <w:p w14:paraId="62336A5A" w14:textId="77777777" w:rsidR="00CC2CE7" w:rsidRPr="00CC2CE7" w:rsidRDefault="00CC2CE7" w:rsidP="00CC2CE7">
            <w:pPr>
              <w:spacing w:after="200" w:line="276" w:lineRule="auto"/>
              <w:rPr>
                <w:rFonts w:ascii="Times New Roman" w:eastAsia="Batang" w:hAnsi="Times New Roman"/>
                <w:bCs/>
                <w:color w:val="auto"/>
                <w:sz w:val="24"/>
                <w:szCs w:val="24"/>
              </w:rPr>
            </w:pPr>
            <w:r w:rsidRPr="00CC2CE7">
              <w:rPr>
                <w:rFonts w:ascii="Times New Roman" w:eastAsia="Batang" w:hAnsi="Times New Roman"/>
                <w:bCs/>
                <w:color w:val="auto"/>
                <w:sz w:val="24"/>
                <w:szCs w:val="24"/>
              </w:rPr>
              <w:t>Демонстрирует знания современной нормативно-правовой документации;</w:t>
            </w:r>
          </w:p>
          <w:p w14:paraId="6983D995" w14:textId="77777777" w:rsidR="00CC2CE7" w:rsidRPr="00CC2CE7" w:rsidRDefault="00CC2CE7" w:rsidP="00CC2CE7">
            <w:pPr>
              <w:spacing w:after="200" w:line="276" w:lineRule="auto"/>
              <w:rPr>
                <w:rFonts w:ascii="Times New Roman" w:eastAsia="Batang" w:hAnsi="Times New Roman"/>
                <w:bCs/>
                <w:iCs/>
                <w:color w:val="auto"/>
                <w:sz w:val="24"/>
                <w:szCs w:val="24"/>
              </w:rPr>
            </w:pPr>
            <w:r w:rsidRPr="00CC2CE7">
              <w:rPr>
                <w:rFonts w:ascii="Times New Roman" w:eastAsia="Batang" w:hAnsi="Times New Roman"/>
                <w:bCs/>
                <w:iCs/>
                <w:color w:val="auto"/>
                <w:sz w:val="24"/>
                <w:szCs w:val="24"/>
              </w:rPr>
              <w:t>Демонстрирует знания современной терминологии и профессиональной научной терминологии;</w:t>
            </w:r>
          </w:p>
          <w:p w14:paraId="023F0FA3" w14:textId="77777777" w:rsidR="00CC2CE7" w:rsidRPr="00CC2CE7" w:rsidRDefault="00CC2CE7" w:rsidP="00CC2CE7">
            <w:pPr>
              <w:spacing w:after="200" w:line="276" w:lineRule="auto"/>
              <w:rPr>
                <w:rFonts w:ascii="Times New Roman" w:eastAsia="Batang" w:hAnsi="Times New Roman"/>
                <w:bCs/>
                <w:color w:val="auto"/>
                <w:sz w:val="24"/>
                <w:szCs w:val="24"/>
              </w:rPr>
            </w:pPr>
            <w:r w:rsidRPr="00CC2CE7">
              <w:rPr>
                <w:rFonts w:ascii="Times New Roman" w:eastAsia="Batang" w:hAnsi="Times New Roman"/>
                <w:bCs/>
                <w:color w:val="auto"/>
                <w:sz w:val="24"/>
                <w:szCs w:val="24"/>
              </w:rPr>
              <w:t>Демонстрирует знания</w:t>
            </w:r>
            <w:r w:rsidRPr="00CC2CE7">
              <w:rPr>
                <w:rFonts w:ascii="Times New Roman" w:eastAsia="Batang" w:hAnsi="Times New Roman"/>
                <w:color w:val="auto"/>
                <w:sz w:val="24"/>
                <w:szCs w:val="24"/>
              </w:rPr>
              <w:t xml:space="preserve"> документации систем качества и правил её оформления;</w:t>
            </w:r>
          </w:p>
        </w:tc>
        <w:tc>
          <w:tcPr>
            <w:tcW w:w="1745" w:type="pct"/>
          </w:tcPr>
          <w:p w14:paraId="48477FE9" w14:textId="77777777" w:rsidR="00CC2CE7" w:rsidRPr="00CC2CE7" w:rsidRDefault="00CC2CE7" w:rsidP="00CC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hAnsi="Times New Roman"/>
                <w:bCs/>
                <w:color w:val="auto"/>
                <w:sz w:val="24"/>
                <w:szCs w:val="24"/>
              </w:rPr>
            </w:pPr>
            <w:r w:rsidRPr="00CC2CE7">
              <w:rPr>
                <w:rFonts w:ascii="Times New Roman" w:eastAsia="Batang" w:hAnsi="Times New Roman" w:cs="Batang"/>
                <w:bCs/>
                <w:color w:val="auto"/>
                <w:sz w:val="24"/>
                <w:szCs w:val="24"/>
              </w:rPr>
              <w:t xml:space="preserve">Тестирование, устный опрос, работа в </w:t>
            </w:r>
            <w:proofErr w:type="spellStart"/>
            <w:r w:rsidRPr="00CC2CE7">
              <w:rPr>
                <w:rFonts w:ascii="Times New Roman" w:eastAsia="Batang" w:hAnsi="Times New Roman" w:cs="Batang"/>
                <w:bCs/>
                <w:color w:val="auto"/>
                <w:sz w:val="24"/>
                <w:szCs w:val="24"/>
              </w:rPr>
              <w:t>микрогруппах</w:t>
            </w:r>
            <w:proofErr w:type="spellEnd"/>
            <w:r w:rsidRPr="00CC2CE7">
              <w:rPr>
                <w:rFonts w:ascii="Times New Roman" w:eastAsia="Batang" w:hAnsi="Times New Roman" w:cs="Batang"/>
                <w:bCs/>
                <w:color w:val="auto"/>
                <w:sz w:val="24"/>
                <w:szCs w:val="24"/>
              </w:rPr>
              <w:t>;</w:t>
            </w:r>
          </w:p>
          <w:p w14:paraId="7A02E11D" w14:textId="77777777" w:rsidR="00CC2CE7" w:rsidRPr="00CC2CE7" w:rsidRDefault="00CC2CE7" w:rsidP="00CC2CE7">
            <w:pPr>
              <w:spacing w:after="200" w:line="276" w:lineRule="auto"/>
              <w:rPr>
                <w:rFonts w:ascii="Times New Roman" w:hAnsi="Times New Roman"/>
                <w:bCs/>
                <w:color w:val="auto"/>
                <w:sz w:val="24"/>
                <w:szCs w:val="24"/>
              </w:rPr>
            </w:pPr>
            <w:r w:rsidRPr="00CC2CE7">
              <w:rPr>
                <w:rFonts w:ascii="Times New Roman" w:eastAsia="Batang" w:hAnsi="Times New Roman" w:cs="Batang"/>
                <w:bCs/>
                <w:color w:val="auto"/>
                <w:sz w:val="24"/>
                <w:szCs w:val="24"/>
              </w:rPr>
              <w:t>Оценка выполненных индивидуальных домашних заданий, контрольная работа;</w:t>
            </w:r>
          </w:p>
          <w:p w14:paraId="5B8313B7" w14:textId="77777777" w:rsidR="00CC2CE7" w:rsidRPr="00CC2CE7" w:rsidRDefault="00CC2CE7" w:rsidP="00CC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hAnsi="Times New Roman"/>
                <w:bCs/>
                <w:color w:val="auto"/>
                <w:sz w:val="24"/>
                <w:szCs w:val="24"/>
              </w:rPr>
            </w:pPr>
            <w:r w:rsidRPr="00CC2CE7">
              <w:rPr>
                <w:rFonts w:ascii="Times New Roman" w:hAnsi="Times New Roman"/>
                <w:bCs/>
                <w:color w:val="auto"/>
                <w:sz w:val="24"/>
                <w:szCs w:val="24"/>
              </w:rPr>
              <w:t>Оценка качества использования актуальной нормативно-правовой документации с помощью контрольного теста;</w:t>
            </w:r>
          </w:p>
          <w:p w14:paraId="4E9828D3" w14:textId="77777777" w:rsidR="00CC2CE7" w:rsidRPr="00CC2CE7" w:rsidRDefault="00CC2CE7" w:rsidP="00CC2CE7">
            <w:pPr>
              <w:spacing w:after="200" w:line="276" w:lineRule="auto"/>
              <w:jc w:val="both"/>
              <w:rPr>
                <w:rFonts w:ascii="Times New Roman" w:hAnsi="Times New Roman"/>
                <w:color w:val="auto"/>
                <w:sz w:val="24"/>
                <w:szCs w:val="24"/>
              </w:rPr>
            </w:pPr>
            <w:r w:rsidRPr="00CC2CE7">
              <w:rPr>
                <w:rFonts w:ascii="Times New Roman" w:hAnsi="Times New Roman"/>
                <w:color w:val="auto"/>
                <w:sz w:val="24"/>
                <w:szCs w:val="24"/>
              </w:rPr>
              <w:t>Оценка устных и письменных ответов;</w:t>
            </w:r>
          </w:p>
        </w:tc>
      </w:tr>
      <w:tr w:rsidR="00CC2CE7" w:rsidRPr="00CC2CE7" w14:paraId="742F6CC7" w14:textId="77777777" w:rsidTr="00C25760">
        <w:trPr>
          <w:trHeight w:val="9061"/>
        </w:trPr>
        <w:tc>
          <w:tcPr>
            <w:tcW w:w="1510" w:type="pct"/>
          </w:tcPr>
          <w:p w14:paraId="7672DAD0" w14:textId="77777777" w:rsidR="00CC2CE7" w:rsidRPr="00CC2CE7" w:rsidRDefault="00CC2CE7" w:rsidP="00CC2CE7">
            <w:pPr>
              <w:spacing w:after="200" w:line="276" w:lineRule="auto"/>
              <w:ind w:firstLine="13"/>
              <w:rPr>
                <w:rFonts w:ascii="Times New Roman" w:eastAsia="Batang" w:hAnsi="Times New Roman"/>
                <w:i/>
                <w:color w:val="auto"/>
                <w:szCs w:val="22"/>
              </w:rPr>
            </w:pPr>
            <w:r w:rsidRPr="00CC2CE7">
              <w:rPr>
                <w:rFonts w:ascii="Times New Roman" w:eastAsia="Batang" w:hAnsi="Times New Roman"/>
                <w:color w:val="auto"/>
                <w:sz w:val="24"/>
                <w:szCs w:val="24"/>
              </w:rPr>
              <w:lastRenderedPageBreak/>
              <w:t>Использовать средства и методики измерений, контроля и испытаний материалов, сырья, полуфабрикатов, комплектующих и изготавливаемых изделий,</w:t>
            </w:r>
          </w:p>
          <w:p w14:paraId="2F416209" w14:textId="77777777" w:rsidR="00CC2CE7" w:rsidRPr="00CC2CE7" w:rsidRDefault="00CC2CE7" w:rsidP="00CC2CE7">
            <w:pPr>
              <w:spacing w:after="200" w:line="276" w:lineRule="auto"/>
              <w:ind w:firstLine="13"/>
              <w:rPr>
                <w:rFonts w:ascii="Times New Roman" w:eastAsia="Batang" w:hAnsi="Times New Roman"/>
                <w:bCs/>
                <w:color w:val="auto"/>
                <w:sz w:val="24"/>
                <w:szCs w:val="24"/>
                <w:highlight w:val="yellow"/>
              </w:rPr>
            </w:pPr>
            <w:r w:rsidRPr="00CC2CE7">
              <w:rPr>
                <w:rFonts w:ascii="Times New Roman" w:eastAsia="Batang" w:hAnsi="Times New Roman"/>
                <w:bCs/>
                <w:color w:val="auto"/>
                <w:sz w:val="24"/>
                <w:szCs w:val="24"/>
              </w:rPr>
              <w:t>Определять необходимые источники информации,</w:t>
            </w:r>
          </w:p>
          <w:p w14:paraId="7A5AD280" w14:textId="77777777" w:rsidR="00CC2CE7" w:rsidRPr="00CC2CE7" w:rsidRDefault="00CC2CE7" w:rsidP="00CC2CE7">
            <w:pPr>
              <w:spacing w:after="200" w:line="276" w:lineRule="auto"/>
              <w:rPr>
                <w:rFonts w:ascii="Times New Roman" w:eastAsia="Batang" w:hAnsi="Times New Roman"/>
                <w:i/>
                <w:color w:val="auto"/>
                <w:szCs w:val="22"/>
                <w:highlight w:val="green"/>
              </w:rPr>
            </w:pPr>
            <w:r w:rsidRPr="00CC2CE7">
              <w:rPr>
                <w:rFonts w:ascii="Times New Roman" w:eastAsia="Batang" w:hAnsi="Times New Roman"/>
                <w:bCs/>
                <w:iCs/>
                <w:color w:val="auto"/>
                <w:sz w:val="24"/>
                <w:szCs w:val="24"/>
              </w:rPr>
              <w:t>Определять актуальность нормативно-правовой документации в профессиональной деятельности</w:t>
            </w:r>
          </w:p>
          <w:p w14:paraId="094A7389" w14:textId="77777777" w:rsidR="00CC2CE7" w:rsidRPr="00CC2CE7" w:rsidRDefault="00CC2CE7" w:rsidP="00CC2CE7">
            <w:pPr>
              <w:spacing w:after="200" w:line="276" w:lineRule="auto"/>
              <w:ind w:firstLine="13"/>
              <w:rPr>
                <w:rFonts w:ascii="Times New Roman" w:eastAsia="Batang" w:hAnsi="Times New Roman"/>
                <w:i/>
                <w:color w:val="auto"/>
                <w:szCs w:val="22"/>
                <w:highlight w:val="green"/>
              </w:rPr>
            </w:pPr>
            <w:r w:rsidRPr="00CC2CE7">
              <w:rPr>
                <w:rFonts w:ascii="Times New Roman" w:eastAsia="Batang" w:hAnsi="Times New Roman"/>
                <w:color w:val="auto"/>
                <w:sz w:val="24"/>
                <w:szCs w:val="24"/>
              </w:rPr>
              <w:t>Применять современную научную профессиональную терминологию</w:t>
            </w:r>
          </w:p>
          <w:p w14:paraId="083F0C24" w14:textId="77777777" w:rsidR="00CC2CE7" w:rsidRPr="00CC2CE7" w:rsidRDefault="00CC2CE7" w:rsidP="00CC2CE7">
            <w:pPr>
              <w:spacing w:line="276" w:lineRule="auto"/>
              <w:ind w:firstLine="11"/>
              <w:rPr>
                <w:rFonts w:ascii="Times New Roman" w:eastAsia="Batang" w:hAnsi="Times New Roman"/>
                <w:i/>
                <w:color w:val="auto"/>
                <w:szCs w:val="22"/>
              </w:rPr>
            </w:pPr>
            <w:r w:rsidRPr="00CC2CE7">
              <w:rPr>
                <w:rFonts w:ascii="Times New Roman" w:eastAsia="Batang" w:hAnsi="Times New Roman"/>
                <w:iCs/>
                <w:color w:val="auto"/>
                <w:sz w:val="24"/>
                <w:szCs w:val="24"/>
              </w:rPr>
              <w:t xml:space="preserve">Грамотно </w:t>
            </w:r>
            <w:r w:rsidRPr="00CC2CE7">
              <w:rPr>
                <w:rFonts w:ascii="Times New Roman" w:eastAsia="Batang" w:hAnsi="Times New Roman"/>
                <w:bCs/>
                <w:color w:val="auto"/>
                <w:sz w:val="24"/>
                <w:szCs w:val="24"/>
              </w:rPr>
              <w:t xml:space="preserve">излагать свои мысли и оформлять документы по профессиональной тематике на государственном языке, </w:t>
            </w:r>
            <w:r w:rsidRPr="00CC2CE7">
              <w:rPr>
                <w:rFonts w:ascii="Times New Roman" w:eastAsia="Batang" w:hAnsi="Times New Roman"/>
                <w:iCs/>
                <w:color w:val="auto"/>
                <w:sz w:val="24"/>
                <w:szCs w:val="24"/>
              </w:rPr>
              <w:t>проявлять толерантность в рабочем коллективе</w:t>
            </w:r>
          </w:p>
        </w:tc>
        <w:tc>
          <w:tcPr>
            <w:tcW w:w="1745" w:type="pct"/>
          </w:tcPr>
          <w:p w14:paraId="75C16B7C" w14:textId="77777777" w:rsidR="00CC2CE7" w:rsidRPr="00CC2CE7" w:rsidRDefault="00CC2CE7" w:rsidP="00CC2CE7">
            <w:pPr>
              <w:spacing w:after="200" w:line="276" w:lineRule="auto"/>
              <w:rPr>
                <w:rFonts w:ascii="Times New Roman" w:eastAsia="Batang" w:hAnsi="Times New Roman"/>
                <w:bCs/>
                <w:iCs/>
                <w:color w:val="auto"/>
                <w:sz w:val="24"/>
                <w:szCs w:val="24"/>
              </w:rPr>
            </w:pPr>
            <w:r w:rsidRPr="00CC2CE7">
              <w:rPr>
                <w:rFonts w:ascii="Times New Roman" w:eastAsia="Batang" w:hAnsi="Times New Roman"/>
                <w:bCs/>
                <w:iCs/>
                <w:color w:val="auto"/>
                <w:sz w:val="24"/>
                <w:szCs w:val="24"/>
              </w:rPr>
              <w:t>Демонстрирует умения применять методы измерений и определения погрешности;</w:t>
            </w:r>
          </w:p>
          <w:p w14:paraId="18456CE9" w14:textId="77777777" w:rsidR="00CC2CE7" w:rsidRPr="00CC2CE7" w:rsidRDefault="00CC2CE7" w:rsidP="00CC2CE7">
            <w:pPr>
              <w:spacing w:after="200" w:line="276" w:lineRule="auto"/>
              <w:rPr>
                <w:rFonts w:ascii="Times New Roman" w:eastAsia="Batang" w:hAnsi="Times New Roman" w:cs="Batang"/>
                <w:color w:val="auto"/>
                <w:sz w:val="24"/>
                <w:szCs w:val="24"/>
              </w:rPr>
            </w:pPr>
            <w:r w:rsidRPr="00CC2CE7">
              <w:rPr>
                <w:rFonts w:ascii="Times New Roman" w:eastAsia="Batang" w:hAnsi="Times New Roman" w:cs="Batang"/>
                <w:bCs/>
                <w:color w:val="auto"/>
                <w:sz w:val="24"/>
                <w:szCs w:val="24"/>
              </w:rPr>
              <w:t>Демонстрирует знания</w:t>
            </w:r>
            <w:r w:rsidRPr="00CC2CE7">
              <w:rPr>
                <w:rFonts w:ascii="Times New Roman" w:eastAsia="Batang" w:hAnsi="Times New Roman" w:cs="Batang"/>
                <w:color w:val="auto"/>
                <w:sz w:val="24"/>
                <w:szCs w:val="24"/>
              </w:rPr>
              <w:t xml:space="preserve"> </w:t>
            </w:r>
            <w:r w:rsidRPr="00CC2CE7">
              <w:rPr>
                <w:rFonts w:ascii="Times New Roman" w:eastAsia="Batang" w:hAnsi="Times New Roman"/>
                <w:bCs/>
                <w:color w:val="auto"/>
                <w:sz w:val="24"/>
                <w:szCs w:val="24"/>
              </w:rPr>
              <w:t>источники информации;</w:t>
            </w:r>
          </w:p>
          <w:p w14:paraId="3A6FD9AC" w14:textId="77777777" w:rsidR="00CC2CE7" w:rsidRPr="00CC2CE7" w:rsidRDefault="00CC2CE7" w:rsidP="00CC2CE7">
            <w:pPr>
              <w:spacing w:after="200" w:line="276" w:lineRule="auto"/>
              <w:rPr>
                <w:rFonts w:ascii="Times New Roman" w:eastAsia="Batang" w:hAnsi="Times New Roman"/>
                <w:bCs/>
                <w:iCs/>
                <w:color w:val="auto"/>
                <w:sz w:val="24"/>
                <w:szCs w:val="24"/>
              </w:rPr>
            </w:pPr>
            <w:r w:rsidRPr="00CC2CE7">
              <w:rPr>
                <w:rFonts w:ascii="Times New Roman" w:eastAsia="Batang" w:hAnsi="Times New Roman"/>
                <w:bCs/>
                <w:iCs/>
                <w:color w:val="auto"/>
                <w:sz w:val="24"/>
                <w:szCs w:val="24"/>
              </w:rPr>
              <w:t>Демонстрирует умения применять требования нормативных документов к основным видам продукции и процессов;</w:t>
            </w:r>
          </w:p>
          <w:p w14:paraId="6FFE69B5" w14:textId="77777777" w:rsidR="00CC2CE7" w:rsidRPr="00CC2CE7" w:rsidRDefault="00CC2CE7" w:rsidP="00CC2CE7">
            <w:pPr>
              <w:spacing w:after="200" w:line="276" w:lineRule="auto"/>
              <w:rPr>
                <w:rFonts w:ascii="Times New Roman" w:eastAsia="Batang" w:hAnsi="Times New Roman"/>
                <w:bCs/>
                <w:iCs/>
                <w:color w:val="auto"/>
                <w:sz w:val="24"/>
                <w:szCs w:val="24"/>
              </w:rPr>
            </w:pPr>
            <w:r w:rsidRPr="00CC2CE7">
              <w:rPr>
                <w:rFonts w:ascii="Times New Roman" w:eastAsia="Batang" w:hAnsi="Times New Roman"/>
                <w:bCs/>
                <w:iCs/>
                <w:color w:val="auto"/>
                <w:sz w:val="24"/>
                <w:szCs w:val="24"/>
              </w:rPr>
              <w:t>Демонстрирует умения применять документацию систем качества;</w:t>
            </w:r>
          </w:p>
          <w:p w14:paraId="0E2A36E0" w14:textId="77777777" w:rsidR="00CC2CE7" w:rsidRPr="00CC2CE7" w:rsidRDefault="00CC2CE7" w:rsidP="00CC2CE7">
            <w:pPr>
              <w:spacing w:after="200" w:line="276" w:lineRule="auto"/>
              <w:rPr>
                <w:rFonts w:ascii="Times New Roman" w:eastAsia="Batang" w:hAnsi="Times New Roman"/>
                <w:bCs/>
                <w:iCs/>
                <w:color w:val="auto"/>
                <w:sz w:val="24"/>
                <w:szCs w:val="24"/>
              </w:rPr>
            </w:pPr>
            <w:r w:rsidRPr="00CC2CE7">
              <w:rPr>
                <w:rFonts w:ascii="Times New Roman" w:eastAsia="Batang" w:hAnsi="Times New Roman"/>
                <w:bCs/>
                <w:iCs/>
                <w:color w:val="auto"/>
                <w:sz w:val="24"/>
                <w:szCs w:val="24"/>
              </w:rPr>
              <w:t>Демонстрирует умения грамотно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tc>
        <w:tc>
          <w:tcPr>
            <w:tcW w:w="1745" w:type="pct"/>
          </w:tcPr>
          <w:p w14:paraId="0487D511" w14:textId="77777777" w:rsidR="00CC2CE7" w:rsidRPr="00CC2CE7" w:rsidRDefault="00CC2CE7" w:rsidP="00CC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hAnsi="Times New Roman"/>
                <w:bCs/>
                <w:color w:val="auto"/>
                <w:sz w:val="24"/>
                <w:szCs w:val="24"/>
              </w:rPr>
            </w:pPr>
            <w:r w:rsidRPr="00CC2CE7">
              <w:rPr>
                <w:rFonts w:ascii="Times New Roman" w:hAnsi="Times New Roman"/>
                <w:bCs/>
                <w:color w:val="auto"/>
                <w:sz w:val="24"/>
                <w:szCs w:val="24"/>
              </w:rPr>
              <w:t>Проверка, оценка и защита практической работы;</w:t>
            </w:r>
          </w:p>
          <w:p w14:paraId="6A05AEA9" w14:textId="77777777" w:rsidR="00CC2CE7" w:rsidRPr="00CC2CE7" w:rsidRDefault="00CC2CE7" w:rsidP="00CC2CE7">
            <w:pPr>
              <w:spacing w:after="200" w:line="276" w:lineRule="auto"/>
              <w:rPr>
                <w:rFonts w:ascii="Times New Roman" w:hAnsi="Times New Roman"/>
                <w:bCs/>
                <w:color w:val="auto"/>
                <w:sz w:val="24"/>
                <w:szCs w:val="24"/>
              </w:rPr>
            </w:pPr>
            <w:r w:rsidRPr="00CC2CE7">
              <w:rPr>
                <w:rFonts w:ascii="Times New Roman" w:eastAsia="Batang" w:hAnsi="Times New Roman" w:cs="Batang"/>
                <w:bCs/>
                <w:color w:val="auto"/>
                <w:sz w:val="24"/>
                <w:szCs w:val="24"/>
              </w:rPr>
              <w:t>Оценка выполненных индивидуальных домашних заданий, контрольная работа;</w:t>
            </w:r>
          </w:p>
          <w:p w14:paraId="770A8027" w14:textId="77777777" w:rsidR="00CC2CE7" w:rsidRPr="00CC2CE7" w:rsidRDefault="00CC2CE7" w:rsidP="00CC2CE7">
            <w:pPr>
              <w:spacing w:after="200" w:line="276" w:lineRule="auto"/>
              <w:rPr>
                <w:rFonts w:ascii="Times New Roman" w:eastAsia="Batang" w:hAnsi="Times New Roman" w:cs="Batang"/>
                <w:bCs/>
                <w:color w:val="auto"/>
                <w:sz w:val="24"/>
                <w:szCs w:val="24"/>
              </w:rPr>
            </w:pPr>
            <w:r w:rsidRPr="00CC2CE7">
              <w:rPr>
                <w:rFonts w:ascii="Times New Roman" w:eastAsia="Batang" w:hAnsi="Times New Roman" w:cs="Batang"/>
                <w:bCs/>
                <w:color w:val="auto"/>
                <w:sz w:val="24"/>
                <w:szCs w:val="24"/>
              </w:rPr>
              <w:t>Оценка работы на практическом занятии;</w:t>
            </w:r>
          </w:p>
          <w:p w14:paraId="68E3548C" w14:textId="77777777" w:rsidR="00CC2CE7" w:rsidRPr="00CC2CE7" w:rsidRDefault="00CC2CE7" w:rsidP="00CC2CE7">
            <w:pPr>
              <w:spacing w:after="200" w:line="276" w:lineRule="auto"/>
              <w:rPr>
                <w:rFonts w:ascii="Times New Roman" w:eastAsia="Batang" w:hAnsi="Times New Roman"/>
                <w:bCs/>
                <w:iCs/>
                <w:color w:val="auto"/>
                <w:sz w:val="24"/>
                <w:szCs w:val="24"/>
              </w:rPr>
            </w:pPr>
            <w:r w:rsidRPr="00CC2CE7">
              <w:rPr>
                <w:rFonts w:ascii="Times New Roman" w:eastAsia="Batang" w:hAnsi="Times New Roman" w:cs="Batang"/>
                <w:bCs/>
                <w:color w:val="auto"/>
                <w:sz w:val="24"/>
                <w:szCs w:val="24"/>
              </w:rPr>
              <w:t xml:space="preserve">Оценка работы на практическом занятии, оценка выполненных индивидуальных домашних заданий, оценка работы в </w:t>
            </w:r>
            <w:proofErr w:type="spellStart"/>
            <w:r w:rsidRPr="00CC2CE7">
              <w:rPr>
                <w:rFonts w:ascii="Times New Roman" w:eastAsia="Batang" w:hAnsi="Times New Roman" w:cs="Batang"/>
                <w:bCs/>
                <w:color w:val="auto"/>
                <w:sz w:val="24"/>
                <w:szCs w:val="24"/>
              </w:rPr>
              <w:t>микрогруппах</w:t>
            </w:r>
            <w:proofErr w:type="spellEnd"/>
          </w:p>
        </w:tc>
      </w:tr>
    </w:tbl>
    <w:p w14:paraId="348FE4D8" w14:textId="44F91EE5" w:rsidR="00CC2CE7" w:rsidRDefault="00CC2CE7" w:rsidP="00CC2CE7">
      <w:pPr>
        <w:keepNext/>
        <w:spacing w:after="120"/>
        <w:ind w:left="360"/>
        <w:jc w:val="center"/>
        <w:outlineLvl w:val="0"/>
        <w:rPr>
          <w:rFonts w:ascii="Times New Roman" w:eastAsia="Segoe UI" w:hAnsi="Times New Roman"/>
          <w:b/>
          <w:bCs/>
          <w:caps/>
          <w:color w:val="auto"/>
          <w:kern w:val="32"/>
          <w:sz w:val="24"/>
          <w:szCs w:val="24"/>
          <w:lang w:eastAsia="x-none"/>
        </w:rPr>
      </w:pPr>
    </w:p>
    <w:p w14:paraId="24230A37" w14:textId="2DA24E75" w:rsidR="00CC2CE7" w:rsidRDefault="00CC2CE7" w:rsidP="00CC2CE7">
      <w:pPr>
        <w:keepNext/>
        <w:spacing w:after="120"/>
        <w:ind w:left="360"/>
        <w:jc w:val="center"/>
        <w:outlineLvl w:val="0"/>
        <w:rPr>
          <w:rFonts w:ascii="Times New Roman" w:eastAsia="Segoe UI" w:hAnsi="Times New Roman"/>
          <w:b/>
          <w:bCs/>
          <w:caps/>
          <w:color w:val="auto"/>
          <w:kern w:val="32"/>
          <w:sz w:val="24"/>
          <w:szCs w:val="24"/>
          <w:lang w:eastAsia="x-none"/>
        </w:rPr>
      </w:pPr>
    </w:p>
    <w:p w14:paraId="46A89F64" w14:textId="4DC141CC" w:rsidR="00CC2CE7" w:rsidRDefault="00CC2CE7" w:rsidP="00CC2CE7">
      <w:pPr>
        <w:keepNext/>
        <w:spacing w:after="120"/>
        <w:ind w:left="360"/>
        <w:jc w:val="center"/>
        <w:outlineLvl w:val="0"/>
        <w:rPr>
          <w:rFonts w:ascii="Times New Roman" w:eastAsia="Segoe UI" w:hAnsi="Times New Roman"/>
          <w:b/>
          <w:bCs/>
          <w:caps/>
          <w:color w:val="auto"/>
          <w:kern w:val="32"/>
          <w:sz w:val="24"/>
          <w:szCs w:val="24"/>
          <w:lang w:eastAsia="x-none"/>
        </w:rPr>
      </w:pPr>
    </w:p>
    <w:p w14:paraId="0A0610AB" w14:textId="5746853B" w:rsidR="00CC2CE7" w:rsidRDefault="00CC2CE7" w:rsidP="00CC2CE7">
      <w:pPr>
        <w:keepNext/>
        <w:spacing w:after="120"/>
        <w:ind w:left="360"/>
        <w:jc w:val="center"/>
        <w:outlineLvl w:val="0"/>
        <w:rPr>
          <w:rFonts w:ascii="Times New Roman" w:eastAsia="Segoe UI" w:hAnsi="Times New Roman"/>
          <w:b/>
          <w:bCs/>
          <w:caps/>
          <w:color w:val="auto"/>
          <w:kern w:val="32"/>
          <w:sz w:val="24"/>
          <w:szCs w:val="24"/>
          <w:lang w:eastAsia="x-none"/>
        </w:rPr>
      </w:pPr>
    </w:p>
    <w:p w14:paraId="4772092A" w14:textId="77777777" w:rsidR="00CC2CE7" w:rsidRDefault="00CC2CE7" w:rsidP="00CC2CE7">
      <w:pPr>
        <w:keepNext/>
        <w:spacing w:after="120"/>
        <w:ind w:left="360"/>
        <w:jc w:val="center"/>
        <w:outlineLvl w:val="0"/>
        <w:rPr>
          <w:rFonts w:ascii="Times New Roman" w:eastAsia="Segoe UI" w:hAnsi="Times New Roman"/>
          <w:b/>
          <w:bCs/>
          <w:caps/>
          <w:color w:val="auto"/>
          <w:kern w:val="32"/>
          <w:sz w:val="24"/>
          <w:szCs w:val="24"/>
          <w:lang w:eastAsia="x-none"/>
        </w:rPr>
      </w:pPr>
    </w:p>
    <w:p w14:paraId="6C472A5B" w14:textId="77777777" w:rsidR="00CC2CE7" w:rsidRDefault="00CC2CE7" w:rsidP="00CC2CE7">
      <w:pPr>
        <w:keepNext/>
        <w:spacing w:after="120"/>
        <w:ind w:left="360"/>
        <w:outlineLvl w:val="0"/>
        <w:rPr>
          <w:rFonts w:ascii="Times New Roman" w:eastAsia="Segoe UI" w:hAnsi="Times New Roman"/>
          <w:b/>
          <w:bCs/>
          <w:caps/>
          <w:color w:val="auto"/>
          <w:kern w:val="32"/>
          <w:sz w:val="24"/>
          <w:szCs w:val="24"/>
          <w:lang w:eastAsia="x-none"/>
        </w:rPr>
      </w:pPr>
    </w:p>
    <w:p w14:paraId="0130CDF6" w14:textId="77777777" w:rsidR="00CC2CE7" w:rsidRPr="009869CA" w:rsidRDefault="00CC2CE7" w:rsidP="00CC2CE7">
      <w:pPr>
        <w:keepNext/>
        <w:spacing w:after="120"/>
        <w:ind w:left="360"/>
        <w:jc w:val="center"/>
        <w:outlineLvl w:val="0"/>
        <w:rPr>
          <w:rFonts w:ascii="Times New Roman" w:eastAsia="Segoe UI" w:hAnsi="Times New Roman"/>
          <w:b/>
          <w:bCs/>
          <w:caps/>
          <w:color w:val="auto"/>
          <w:kern w:val="32"/>
          <w:sz w:val="24"/>
          <w:szCs w:val="24"/>
          <w:lang w:eastAsia="x-none"/>
        </w:rPr>
      </w:pPr>
    </w:p>
    <w:p w14:paraId="485A153B" w14:textId="77777777" w:rsidR="00CC2CE7" w:rsidRDefault="00CC2CE7" w:rsidP="00CC2CE7">
      <w:pPr>
        <w:jc w:val="right"/>
        <w:rPr>
          <w:rFonts w:ascii="Times New Roman" w:eastAsia="Segoe UI" w:hAnsi="Times New Roman"/>
          <w:b/>
          <w:bCs/>
          <w:caps/>
          <w:color w:val="auto"/>
          <w:kern w:val="32"/>
          <w:sz w:val="24"/>
          <w:szCs w:val="24"/>
          <w:lang w:eastAsia="x-none"/>
        </w:rPr>
      </w:pPr>
      <w:r>
        <w:rPr>
          <w:rFonts w:ascii="Times New Roman" w:eastAsia="Segoe UI" w:hAnsi="Times New Roman"/>
          <w:b/>
          <w:bCs/>
          <w:caps/>
          <w:color w:val="auto"/>
          <w:kern w:val="32"/>
          <w:sz w:val="24"/>
          <w:szCs w:val="24"/>
          <w:lang w:eastAsia="x-none"/>
        </w:rPr>
        <w:tab/>
      </w:r>
    </w:p>
    <w:p w14:paraId="42ED617C" w14:textId="77777777" w:rsidR="00CC2CE7" w:rsidRDefault="00CC2CE7" w:rsidP="00CC2CE7">
      <w:pPr>
        <w:jc w:val="right"/>
        <w:rPr>
          <w:rFonts w:ascii="Times New Roman" w:eastAsia="Segoe UI" w:hAnsi="Times New Roman"/>
          <w:b/>
          <w:bCs/>
          <w:caps/>
          <w:color w:val="auto"/>
          <w:kern w:val="32"/>
          <w:sz w:val="24"/>
          <w:szCs w:val="24"/>
          <w:lang w:eastAsia="x-none"/>
        </w:rPr>
      </w:pPr>
    </w:p>
    <w:p w14:paraId="69150916" w14:textId="77777777" w:rsidR="00CC2CE7" w:rsidRPr="00CC2CE7" w:rsidRDefault="00CC2CE7" w:rsidP="00CC2CE7">
      <w:pPr>
        <w:rPr>
          <w:rFonts w:ascii="Times New Roman" w:eastAsia="Calibri" w:hAnsi="Times New Roman"/>
          <w:sz w:val="24"/>
          <w:szCs w:val="24"/>
          <w:lang w:eastAsia="en-US"/>
        </w:rPr>
      </w:pPr>
    </w:p>
    <w:p w14:paraId="309D5C5F" w14:textId="592D71C3" w:rsidR="009869CA" w:rsidRPr="009869CA" w:rsidRDefault="009869CA" w:rsidP="000A39B6">
      <w:pPr>
        <w:keepNext/>
        <w:tabs>
          <w:tab w:val="left" w:pos="5901"/>
        </w:tabs>
        <w:spacing w:after="120"/>
        <w:ind w:left="360"/>
        <w:outlineLvl w:val="0"/>
        <w:rPr>
          <w:rFonts w:ascii="Times New Roman" w:eastAsia="Segoe UI" w:hAnsi="Times New Roman"/>
          <w:b/>
          <w:bCs/>
          <w:caps/>
          <w:color w:val="auto"/>
          <w:kern w:val="32"/>
          <w:sz w:val="24"/>
          <w:szCs w:val="24"/>
          <w:lang w:eastAsia="x-none"/>
        </w:rPr>
      </w:pPr>
    </w:p>
    <w:p w14:paraId="1FED704C" w14:textId="77777777" w:rsidR="009869CA" w:rsidRPr="009869CA" w:rsidRDefault="009869CA" w:rsidP="009869CA">
      <w:pPr>
        <w:keepNext/>
        <w:tabs>
          <w:tab w:val="left" w:pos="470"/>
        </w:tabs>
        <w:spacing w:after="120"/>
        <w:outlineLvl w:val="0"/>
        <w:rPr>
          <w:rFonts w:ascii="Times New Roman" w:eastAsia="Segoe UI" w:hAnsi="Times New Roman"/>
          <w:b/>
          <w:bCs/>
          <w:caps/>
          <w:color w:val="auto"/>
          <w:kern w:val="32"/>
          <w:sz w:val="24"/>
          <w:szCs w:val="24"/>
          <w:lang w:eastAsia="x-none"/>
        </w:rPr>
      </w:pPr>
      <w:r w:rsidRPr="009869CA">
        <w:rPr>
          <w:rFonts w:ascii="Times New Roman" w:eastAsia="Segoe UI" w:hAnsi="Times New Roman"/>
          <w:b/>
          <w:bCs/>
          <w:caps/>
          <w:color w:val="auto"/>
          <w:kern w:val="32"/>
          <w:sz w:val="24"/>
          <w:szCs w:val="24"/>
          <w:lang w:eastAsia="x-none"/>
        </w:rPr>
        <w:tab/>
      </w:r>
    </w:p>
    <w:p w14:paraId="72F9C788" w14:textId="77777777" w:rsidR="009869CA" w:rsidRPr="009869CA" w:rsidRDefault="009869CA" w:rsidP="009869CA">
      <w:pPr>
        <w:keepNext/>
        <w:tabs>
          <w:tab w:val="left" w:pos="470"/>
        </w:tabs>
        <w:spacing w:after="120"/>
        <w:outlineLvl w:val="0"/>
        <w:rPr>
          <w:rFonts w:ascii="Times New Roman" w:eastAsia="Segoe UI" w:hAnsi="Times New Roman"/>
          <w:b/>
          <w:bCs/>
          <w:caps/>
          <w:color w:val="auto"/>
          <w:kern w:val="32"/>
          <w:sz w:val="24"/>
          <w:szCs w:val="24"/>
          <w:lang w:eastAsia="x-none"/>
        </w:rPr>
      </w:pPr>
    </w:p>
    <w:p w14:paraId="710EF16A" w14:textId="77777777" w:rsidR="00511354" w:rsidRDefault="00511354" w:rsidP="00511354">
      <w:pPr>
        <w:jc w:val="center"/>
        <w:rPr>
          <w:rFonts w:ascii="Times New Roman" w:eastAsia="Calibri" w:hAnsi="Times New Roman"/>
          <w:b/>
          <w:bCs/>
          <w:color w:val="auto"/>
          <w:sz w:val="24"/>
          <w:szCs w:val="24"/>
          <w:lang w:eastAsia="en-US"/>
        </w:rPr>
      </w:pPr>
    </w:p>
    <w:p w14:paraId="59D78B11" w14:textId="77777777" w:rsidR="00511354" w:rsidRDefault="00511354" w:rsidP="00511354">
      <w:pPr>
        <w:jc w:val="center"/>
        <w:rPr>
          <w:rFonts w:ascii="Times New Roman" w:eastAsia="Calibri" w:hAnsi="Times New Roman"/>
          <w:b/>
          <w:bCs/>
          <w:color w:val="auto"/>
          <w:sz w:val="24"/>
          <w:szCs w:val="24"/>
          <w:lang w:eastAsia="en-US"/>
        </w:rPr>
      </w:pPr>
    </w:p>
    <w:p w14:paraId="618980AE" w14:textId="4DF7346F" w:rsidR="00511354" w:rsidRDefault="00511354" w:rsidP="00511354">
      <w:pPr>
        <w:jc w:val="right"/>
        <w:rPr>
          <w:rFonts w:ascii="Times New Roman" w:eastAsia="Calibri" w:hAnsi="Times New Roman"/>
          <w:b/>
          <w:bCs/>
          <w:color w:val="auto"/>
          <w:sz w:val="24"/>
          <w:szCs w:val="24"/>
          <w:lang w:eastAsia="en-US"/>
        </w:rPr>
      </w:pPr>
      <w:r>
        <w:rPr>
          <w:rFonts w:ascii="Times New Roman" w:eastAsia="Calibri" w:hAnsi="Times New Roman"/>
          <w:b/>
          <w:bCs/>
          <w:color w:val="auto"/>
          <w:sz w:val="24"/>
          <w:szCs w:val="24"/>
          <w:lang w:eastAsia="en-US"/>
        </w:rPr>
        <w:lastRenderedPageBreak/>
        <w:tab/>
      </w:r>
      <w:r w:rsidRPr="009208EB">
        <w:rPr>
          <w:rFonts w:ascii="Times New Roman" w:eastAsia="Calibri" w:hAnsi="Times New Roman"/>
          <w:b/>
          <w:bCs/>
          <w:color w:val="auto"/>
          <w:sz w:val="24"/>
          <w:szCs w:val="24"/>
          <w:lang w:eastAsia="en-US"/>
        </w:rPr>
        <w:t>Приложение 2.</w:t>
      </w:r>
      <w:r>
        <w:rPr>
          <w:rFonts w:ascii="Times New Roman" w:eastAsia="Calibri" w:hAnsi="Times New Roman"/>
          <w:b/>
          <w:bCs/>
          <w:color w:val="auto"/>
          <w:sz w:val="24"/>
          <w:szCs w:val="24"/>
          <w:lang w:eastAsia="en-US"/>
        </w:rPr>
        <w:t>13</w:t>
      </w:r>
    </w:p>
    <w:p w14:paraId="731A70B8" w14:textId="77777777" w:rsidR="00511354" w:rsidRDefault="00511354" w:rsidP="00511354">
      <w:pPr>
        <w:jc w:val="right"/>
        <w:rPr>
          <w:rFonts w:ascii="Times New Roman" w:eastAsia="Calibri" w:hAnsi="Times New Roman"/>
          <w:b/>
          <w:bCs/>
          <w:color w:val="auto"/>
          <w:sz w:val="24"/>
          <w:szCs w:val="24"/>
          <w:lang w:eastAsia="en-US"/>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5863370E" w14:textId="77777777" w:rsidR="00511354" w:rsidRDefault="00511354" w:rsidP="00511354">
      <w:pPr>
        <w:jc w:val="right"/>
        <w:rPr>
          <w:rFonts w:ascii="Times New Roman" w:hAnsi="Times New Roman"/>
          <w:b/>
          <w:color w:val="auto"/>
          <w:sz w:val="24"/>
        </w:rPr>
      </w:pPr>
      <w:r w:rsidRPr="00720BE2">
        <w:rPr>
          <w:rFonts w:ascii="Times New Roman" w:hAnsi="Times New Roman"/>
          <w:b/>
          <w:color w:val="auto"/>
          <w:sz w:val="24"/>
        </w:rPr>
        <w:t>строительных изделий и конструкций</w:t>
      </w:r>
    </w:p>
    <w:p w14:paraId="377F3B5A" w14:textId="714409CC" w:rsidR="00511354" w:rsidRDefault="00511354" w:rsidP="00511354">
      <w:pPr>
        <w:tabs>
          <w:tab w:val="left" w:pos="6057"/>
        </w:tabs>
        <w:rPr>
          <w:rFonts w:ascii="Times New Roman" w:eastAsia="Calibri" w:hAnsi="Times New Roman"/>
          <w:b/>
          <w:bCs/>
          <w:color w:val="auto"/>
          <w:sz w:val="24"/>
          <w:szCs w:val="24"/>
          <w:lang w:eastAsia="en-US"/>
        </w:rPr>
      </w:pPr>
    </w:p>
    <w:p w14:paraId="612D5E7C" w14:textId="77777777" w:rsidR="00511354" w:rsidRDefault="00511354" w:rsidP="00511354">
      <w:pPr>
        <w:jc w:val="center"/>
        <w:rPr>
          <w:rFonts w:ascii="Times New Roman" w:eastAsia="Calibri" w:hAnsi="Times New Roman"/>
          <w:b/>
          <w:bCs/>
          <w:color w:val="auto"/>
          <w:sz w:val="24"/>
          <w:szCs w:val="24"/>
          <w:lang w:eastAsia="en-US"/>
        </w:rPr>
      </w:pPr>
    </w:p>
    <w:p w14:paraId="109E8FDA" w14:textId="77777777" w:rsidR="00511354" w:rsidRDefault="00511354" w:rsidP="00511354">
      <w:pPr>
        <w:jc w:val="center"/>
        <w:rPr>
          <w:rFonts w:ascii="Times New Roman" w:eastAsia="Calibri" w:hAnsi="Times New Roman"/>
          <w:b/>
          <w:bCs/>
          <w:color w:val="auto"/>
          <w:sz w:val="24"/>
          <w:szCs w:val="24"/>
          <w:lang w:eastAsia="en-US"/>
        </w:rPr>
      </w:pPr>
    </w:p>
    <w:p w14:paraId="02DAEE58" w14:textId="77777777" w:rsidR="00511354" w:rsidRDefault="00511354" w:rsidP="00511354">
      <w:pPr>
        <w:jc w:val="center"/>
        <w:rPr>
          <w:rFonts w:ascii="Times New Roman" w:eastAsia="Calibri" w:hAnsi="Times New Roman"/>
          <w:b/>
          <w:bCs/>
          <w:color w:val="auto"/>
          <w:sz w:val="24"/>
          <w:szCs w:val="24"/>
          <w:lang w:eastAsia="en-US"/>
        </w:rPr>
      </w:pPr>
    </w:p>
    <w:p w14:paraId="3A9BF591" w14:textId="77777777" w:rsidR="00511354" w:rsidRDefault="00511354" w:rsidP="00511354">
      <w:pPr>
        <w:jc w:val="center"/>
        <w:rPr>
          <w:rFonts w:ascii="Times New Roman" w:eastAsia="Calibri" w:hAnsi="Times New Roman"/>
          <w:b/>
          <w:bCs/>
          <w:color w:val="auto"/>
          <w:sz w:val="24"/>
          <w:szCs w:val="24"/>
          <w:lang w:eastAsia="en-US"/>
        </w:rPr>
      </w:pPr>
    </w:p>
    <w:p w14:paraId="0A8CCB2F" w14:textId="77777777" w:rsidR="00511354" w:rsidRDefault="00511354" w:rsidP="00511354">
      <w:pPr>
        <w:jc w:val="center"/>
        <w:rPr>
          <w:rFonts w:ascii="Times New Roman" w:eastAsia="Calibri" w:hAnsi="Times New Roman"/>
          <w:b/>
          <w:bCs/>
          <w:color w:val="auto"/>
          <w:sz w:val="24"/>
          <w:szCs w:val="24"/>
          <w:lang w:eastAsia="en-US"/>
        </w:rPr>
      </w:pPr>
    </w:p>
    <w:p w14:paraId="0D6B2D3A" w14:textId="77777777" w:rsidR="00511354" w:rsidRDefault="00511354" w:rsidP="00511354">
      <w:pPr>
        <w:jc w:val="center"/>
        <w:rPr>
          <w:rFonts w:ascii="Times New Roman" w:eastAsia="Calibri" w:hAnsi="Times New Roman"/>
          <w:b/>
          <w:bCs/>
          <w:color w:val="auto"/>
          <w:sz w:val="24"/>
          <w:szCs w:val="24"/>
          <w:lang w:eastAsia="en-US"/>
        </w:rPr>
      </w:pPr>
    </w:p>
    <w:p w14:paraId="5D51DC2F" w14:textId="77777777" w:rsidR="00511354" w:rsidRDefault="00511354" w:rsidP="00511354">
      <w:pPr>
        <w:jc w:val="center"/>
        <w:rPr>
          <w:rFonts w:ascii="Times New Roman" w:eastAsia="Calibri" w:hAnsi="Times New Roman"/>
          <w:b/>
          <w:bCs/>
          <w:color w:val="auto"/>
          <w:sz w:val="24"/>
          <w:szCs w:val="24"/>
          <w:lang w:eastAsia="en-US"/>
        </w:rPr>
      </w:pPr>
    </w:p>
    <w:p w14:paraId="3D91B714" w14:textId="77777777" w:rsidR="00511354" w:rsidRDefault="00511354" w:rsidP="00511354">
      <w:pPr>
        <w:jc w:val="center"/>
        <w:rPr>
          <w:rFonts w:ascii="Times New Roman" w:eastAsia="Calibri" w:hAnsi="Times New Roman"/>
          <w:b/>
          <w:bCs/>
          <w:color w:val="auto"/>
          <w:sz w:val="24"/>
          <w:szCs w:val="24"/>
          <w:lang w:eastAsia="en-US"/>
        </w:rPr>
      </w:pPr>
    </w:p>
    <w:p w14:paraId="3C7B7947" w14:textId="77777777" w:rsidR="00511354" w:rsidRDefault="00511354" w:rsidP="00511354">
      <w:pPr>
        <w:jc w:val="center"/>
        <w:rPr>
          <w:rFonts w:ascii="Times New Roman" w:eastAsia="Calibri" w:hAnsi="Times New Roman"/>
          <w:b/>
          <w:bCs/>
          <w:color w:val="auto"/>
          <w:sz w:val="24"/>
          <w:szCs w:val="24"/>
          <w:lang w:eastAsia="en-US"/>
        </w:rPr>
      </w:pPr>
    </w:p>
    <w:p w14:paraId="5A1852D1" w14:textId="77777777" w:rsidR="00511354" w:rsidRDefault="00511354" w:rsidP="00511354">
      <w:pPr>
        <w:jc w:val="center"/>
        <w:rPr>
          <w:rFonts w:ascii="Times New Roman" w:eastAsia="Calibri" w:hAnsi="Times New Roman"/>
          <w:b/>
          <w:bCs/>
          <w:color w:val="auto"/>
          <w:sz w:val="24"/>
          <w:szCs w:val="24"/>
          <w:lang w:eastAsia="en-US"/>
        </w:rPr>
      </w:pPr>
    </w:p>
    <w:p w14:paraId="6B3C8F37" w14:textId="77777777" w:rsidR="00511354" w:rsidRDefault="00511354" w:rsidP="00511354">
      <w:pPr>
        <w:jc w:val="center"/>
        <w:rPr>
          <w:rFonts w:ascii="Times New Roman" w:eastAsia="Calibri" w:hAnsi="Times New Roman"/>
          <w:b/>
          <w:bCs/>
          <w:color w:val="auto"/>
          <w:sz w:val="24"/>
          <w:szCs w:val="24"/>
          <w:lang w:eastAsia="en-US"/>
        </w:rPr>
      </w:pPr>
    </w:p>
    <w:p w14:paraId="2D89DE96" w14:textId="77777777" w:rsidR="00511354" w:rsidRDefault="00511354" w:rsidP="00511354">
      <w:pPr>
        <w:jc w:val="center"/>
        <w:rPr>
          <w:rFonts w:ascii="Times New Roman" w:eastAsia="Calibri" w:hAnsi="Times New Roman"/>
          <w:b/>
          <w:bCs/>
          <w:color w:val="auto"/>
          <w:sz w:val="24"/>
          <w:szCs w:val="24"/>
          <w:lang w:eastAsia="en-US"/>
        </w:rPr>
      </w:pPr>
    </w:p>
    <w:p w14:paraId="2943CC61" w14:textId="0D4F129E" w:rsidR="00511354" w:rsidRPr="00511354" w:rsidRDefault="00511354" w:rsidP="00511354">
      <w:pPr>
        <w:jc w:val="center"/>
        <w:rPr>
          <w:rFonts w:ascii="Times New Roman" w:eastAsia="Calibri" w:hAnsi="Times New Roman"/>
          <w:b/>
          <w:bCs/>
          <w:color w:val="auto"/>
          <w:sz w:val="24"/>
          <w:szCs w:val="24"/>
          <w:lang w:eastAsia="en-US"/>
        </w:rPr>
      </w:pPr>
      <w:r w:rsidRPr="00511354">
        <w:rPr>
          <w:rFonts w:ascii="Times New Roman" w:eastAsia="Calibri" w:hAnsi="Times New Roman"/>
          <w:b/>
          <w:bCs/>
          <w:color w:val="auto"/>
          <w:sz w:val="24"/>
          <w:szCs w:val="24"/>
          <w:lang w:eastAsia="en-US"/>
        </w:rPr>
        <w:t>Примерная рабочая программа дисциплины</w:t>
      </w:r>
    </w:p>
    <w:p w14:paraId="29045D96" w14:textId="77777777" w:rsidR="00511354" w:rsidRPr="00511354" w:rsidRDefault="00511354" w:rsidP="00511354">
      <w:pPr>
        <w:spacing w:after="200" w:line="276" w:lineRule="auto"/>
        <w:jc w:val="center"/>
        <w:rPr>
          <w:rFonts w:ascii="Times New Roman" w:hAnsi="Times New Roman"/>
          <w:b/>
          <w:color w:val="auto"/>
          <w:sz w:val="24"/>
          <w:szCs w:val="28"/>
        </w:rPr>
      </w:pPr>
    </w:p>
    <w:p w14:paraId="27870DBF" w14:textId="6740D8A0" w:rsidR="00511354" w:rsidRPr="00511354" w:rsidRDefault="00511354" w:rsidP="00511354">
      <w:pPr>
        <w:spacing w:line="276" w:lineRule="auto"/>
        <w:jc w:val="center"/>
        <w:rPr>
          <w:rFonts w:ascii="Times New Roman Полужирный" w:hAnsi="Times New Roman Полужирный"/>
          <w:b/>
          <w:caps/>
          <w:color w:val="auto"/>
          <w:sz w:val="24"/>
          <w:szCs w:val="24"/>
        </w:rPr>
      </w:pPr>
      <w:r w:rsidRPr="00511354">
        <w:rPr>
          <w:rFonts w:ascii="Times New Roman" w:hAnsi="Times New Roman"/>
          <w:b/>
          <w:caps/>
          <w:color w:val="auto"/>
          <w:sz w:val="24"/>
          <w:szCs w:val="24"/>
        </w:rPr>
        <w:t>«</w:t>
      </w:r>
      <w:r w:rsidRPr="00511354">
        <w:rPr>
          <w:rFonts w:ascii="Times New Roman Полужирный" w:hAnsi="Times New Roman Полужирный"/>
          <w:b/>
          <w:caps/>
          <w:color w:val="auto"/>
          <w:sz w:val="24"/>
          <w:szCs w:val="24"/>
        </w:rPr>
        <w:t>ОП</w:t>
      </w:r>
      <w:r w:rsidRPr="00511354">
        <w:rPr>
          <w:rFonts w:ascii="Calibri" w:hAnsi="Calibri"/>
          <w:b/>
          <w:caps/>
          <w:color w:val="auto"/>
          <w:sz w:val="24"/>
          <w:szCs w:val="24"/>
        </w:rPr>
        <w:t>.</w:t>
      </w:r>
      <w:r w:rsidRPr="00511354">
        <w:rPr>
          <w:rFonts w:ascii="Times New Roman" w:hAnsi="Times New Roman"/>
          <w:b/>
          <w:caps/>
          <w:color w:val="auto"/>
          <w:sz w:val="24"/>
          <w:szCs w:val="24"/>
        </w:rPr>
        <w:t>05</w:t>
      </w:r>
      <w:r w:rsidRPr="00511354">
        <w:rPr>
          <w:rFonts w:ascii="Calibri" w:hAnsi="Calibri"/>
          <w:b/>
          <w:caps/>
          <w:color w:val="auto"/>
          <w:sz w:val="24"/>
          <w:szCs w:val="24"/>
        </w:rPr>
        <w:t xml:space="preserve"> </w:t>
      </w:r>
      <w:r w:rsidRPr="00511354">
        <w:rPr>
          <w:rFonts w:ascii="Times New Roman Полужирный" w:hAnsi="Times New Roman Полужирный"/>
          <w:b/>
          <w:caps/>
          <w:color w:val="auto"/>
          <w:sz w:val="24"/>
          <w:szCs w:val="24"/>
        </w:rPr>
        <w:t xml:space="preserve">Информационные технологии </w:t>
      </w:r>
      <w:r w:rsidRPr="00511354">
        <w:rPr>
          <w:rFonts w:ascii="Calibri" w:hAnsi="Calibri"/>
          <w:b/>
          <w:caps/>
          <w:color w:val="auto"/>
          <w:sz w:val="24"/>
          <w:szCs w:val="24"/>
        </w:rPr>
        <w:br/>
      </w:r>
      <w:r w:rsidRPr="00511354">
        <w:rPr>
          <w:rFonts w:ascii="Times New Roman Полужирный" w:hAnsi="Times New Roman Полужирный"/>
          <w:b/>
          <w:caps/>
          <w:color w:val="auto"/>
          <w:sz w:val="24"/>
          <w:szCs w:val="24"/>
        </w:rPr>
        <w:t>в профессиональной деятельности»</w:t>
      </w:r>
    </w:p>
    <w:p w14:paraId="03273274" w14:textId="77777777" w:rsidR="00511354" w:rsidRPr="00511354" w:rsidRDefault="00511354" w:rsidP="00511354">
      <w:pPr>
        <w:spacing w:before="100" w:beforeAutospacing="1" w:after="100" w:afterAutospacing="1"/>
        <w:jc w:val="center"/>
        <w:outlineLvl w:val="0"/>
        <w:rPr>
          <w:rFonts w:ascii="Times New Roman" w:hAnsi="Times New Roman"/>
          <w:b/>
          <w:bCs/>
          <w:color w:val="auto"/>
          <w:kern w:val="36"/>
          <w:sz w:val="24"/>
          <w:szCs w:val="24"/>
        </w:rPr>
      </w:pPr>
    </w:p>
    <w:p w14:paraId="11C74C5B" w14:textId="77777777" w:rsidR="00511354" w:rsidRPr="00511354" w:rsidRDefault="00511354" w:rsidP="00511354">
      <w:pPr>
        <w:spacing w:before="100" w:beforeAutospacing="1" w:after="100" w:afterAutospacing="1"/>
        <w:jc w:val="center"/>
        <w:outlineLvl w:val="0"/>
        <w:rPr>
          <w:rFonts w:ascii="Times New Roman" w:hAnsi="Times New Roman"/>
          <w:b/>
          <w:bCs/>
          <w:color w:val="auto"/>
          <w:kern w:val="36"/>
          <w:sz w:val="24"/>
          <w:szCs w:val="24"/>
        </w:rPr>
      </w:pPr>
    </w:p>
    <w:p w14:paraId="25C90C17" w14:textId="77777777" w:rsidR="00511354" w:rsidRPr="00511354" w:rsidRDefault="00511354" w:rsidP="00511354">
      <w:pPr>
        <w:spacing w:before="100" w:beforeAutospacing="1" w:after="100" w:afterAutospacing="1"/>
        <w:jc w:val="center"/>
        <w:outlineLvl w:val="0"/>
        <w:rPr>
          <w:rFonts w:ascii="Times New Roman" w:hAnsi="Times New Roman"/>
          <w:b/>
          <w:bCs/>
          <w:color w:val="auto"/>
          <w:kern w:val="36"/>
          <w:sz w:val="24"/>
          <w:szCs w:val="24"/>
        </w:rPr>
      </w:pPr>
    </w:p>
    <w:p w14:paraId="2CE18E59" w14:textId="77777777" w:rsidR="00511354" w:rsidRPr="00511354" w:rsidRDefault="00511354" w:rsidP="00511354">
      <w:pPr>
        <w:spacing w:before="100" w:beforeAutospacing="1" w:after="100" w:afterAutospacing="1"/>
        <w:jc w:val="center"/>
        <w:outlineLvl w:val="0"/>
        <w:rPr>
          <w:rFonts w:ascii="Times New Roman" w:hAnsi="Times New Roman"/>
          <w:b/>
          <w:bCs/>
          <w:color w:val="auto"/>
          <w:kern w:val="36"/>
          <w:sz w:val="24"/>
          <w:szCs w:val="24"/>
        </w:rPr>
      </w:pPr>
    </w:p>
    <w:p w14:paraId="641EA474" w14:textId="77777777" w:rsidR="00511354" w:rsidRPr="00511354" w:rsidRDefault="00511354" w:rsidP="00511354">
      <w:pPr>
        <w:spacing w:before="100" w:beforeAutospacing="1" w:after="100" w:afterAutospacing="1"/>
        <w:jc w:val="center"/>
        <w:outlineLvl w:val="0"/>
        <w:rPr>
          <w:rFonts w:ascii="Times New Roman" w:hAnsi="Times New Roman"/>
          <w:b/>
          <w:bCs/>
          <w:color w:val="auto"/>
          <w:kern w:val="36"/>
          <w:sz w:val="24"/>
          <w:szCs w:val="24"/>
        </w:rPr>
      </w:pPr>
    </w:p>
    <w:p w14:paraId="0697D1DB" w14:textId="77777777" w:rsidR="00511354" w:rsidRPr="00511354" w:rsidRDefault="00511354" w:rsidP="00511354">
      <w:pPr>
        <w:spacing w:before="100" w:beforeAutospacing="1" w:after="100" w:afterAutospacing="1"/>
        <w:jc w:val="center"/>
        <w:outlineLvl w:val="0"/>
        <w:rPr>
          <w:rFonts w:ascii="Times New Roman" w:hAnsi="Times New Roman"/>
          <w:b/>
          <w:bCs/>
          <w:color w:val="auto"/>
          <w:kern w:val="36"/>
          <w:sz w:val="24"/>
          <w:szCs w:val="24"/>
        </w:rPr>
      </w:pPr>
    </w:p>
    <w:p w14:paraId="095A7EA0" w14:textId="77777777" w:rsidR="00511354" w:rsidRPr="00511354" w:rsidRDefault="00511354" w:rsidP="00511354">
      <w:pPr>
        <w:spacing w:before="100" w:beforeAutospacing="1" w:after="100" w:afterAutospacing="1"/>
        <w:jc w:val="center"/>
        <w:outlineLvl w:val="0"/>
        <w:rPr>
          <w:rFonts w:ascii="Times New Roman" w:hAnsi="Times New Roman"/>
          <w:b/>
          <w:bCs/>
          <w:color w:val="auto"/>
          <w:kern w:val="36"/>
          <w:sz w:val="24"/>
          <w:szCs w:val="24"/>
        </w:rPr>
      </w:pPr>
    </w:p>
    <w:p w14:paraId="6FB87F36" w14:textId="77777777" w:rsidR="00511354" w:rsidRPr="00511354" w:rsidRDefault="00511354" w:rsidP="00511354">
      <w:pPr>
        <w:spacing w:before="100" w:beforeAutospacing="1" w:after="100" w:afterAutospacing="1"/>
        <w:jc w:val="center"/>
        <w:outlineLvl w:val="0"/>
        <w:rPr>
          <w:rFonts w:ascii="Times New Roman" w:hAnsi="Times New Roman"/>
          <w:b/>
          <w:bCs/>
          <w:color w:val="auto"/>
          <w:kern w:val="36"/>
          <w:sz w:val="24"/>
          <w:szCs w:val="24"/>
        </w:rPr>
      </w:pPr>
    </w:p>
    <w:p w14:paraId="13F53893" w14:textId="77777777" w:rsidR="00511354" w:rsidRPr="00511354" w:rsidRDefault="00511354" w:rsidP="00511354">
      <w:pPr>
        <w:spacing w:before="100" w:beforeAutospacing="1" w:after="100" w:afterAutospacing="1"/>
        <w:jc w:val="center"/>
        <w:outlineLvl w:val="0"/>
        <w:rPr>
          <w:rFonts w:ascii="Times New Roman" w:hAnsi="Times New Roman"/>
          <w:b/>
          <w:bCs/>
          <w:color w:val="auto"/>
          <w:kern w:val="36"/>
          <w:sz w:val="24"/>
          <w:szCs w:val="24"/>
        </w:rPr>
      </w:pPr>
    </w:p>
    <w:p w14:paraId="41881FEA" w14:textId="77777777" w:rsidR="00511354" w:rsidRPr="00511354" w:rsidRDefault="00511354" w:rsidP="00511354">
      <w:pPr>
        <w:spacing w:before="100" w:beforeAutospacing="1" w:after="100" w:afterAutospacing="1"/>
        <w:jc w:val="center"/>
        <w:outlineLvl w:val="0"/>
        <w:rPr>
          <w:rFonts w:ascii="Times New Roman" w:hAnsi="Times New Roman"/>
          <w:b/>
          <w:bCs/>
          <w:color w:val="auto"/>
          <w:kern w:val="36"/>
          <w:sz w:val="24"/>
          <w:szCs w:val="24"/>
        </w:rPr>
      </w:pPr>
    </w:p>
    <w:p w14:paraId="1E3D3CE9" w14:textId="77777777" w:rsidR="00511354" w:rsidRPr="00511354" w:rsidRDefault="00511354" w:rsidP="00511354">
      <w:pPr>
        <w:spacing w:before="100" w:beforeAutospacing="1" w:after="100" w:afterAutospacing="1"/>
        <w:jc w:val="center"/>
        <w:outlineLvl w:val="0"/>
        <w:rPr>
          <w:rFonts w:ascii="Times New Roman" w:hAnsi="Times New Roman"/>
          <w:b/>
          <w:bCs/>
          <w:color w:val="auto"/>
          <w:kern w:val="36"/>
          <w:sz w:val="24"/>
          <w:szCs w:val="24"/>
        </w:rPr>
      </w:pPr>
    </w:p>
    <w:p w14:paraId="2E567583" w14:textId="77777777" w:rsidR="00511354" w:rsidRPr="00511354" w:rsidRDefault="00511354" w:rsidP="00511354">
      <w:pPr>
        <w:spacing w:before="100" w:beforeAutospacing="1" w:after="100" w:afterAutospacing="1"/>
        <w:jc w:val="center"/>
        <w:outlineLvl w:val="0"/>
        <w:rPr>
          <w:rFonts w:ascii="Times New Roman" w:hAnsi="Times New Roman"/>
          <w:b/>
          <w:bCs/>
          <w:color w:val="auto"/>
          <w:kern w:val="36"/>
          <w:sz w:val="24"/>
          <w:szCs w:val="24"/>
        </w:rPr>
      </w:pPr>
    </w:p>
    <w:p w14:paraId="45E6E547" w14:textId="77777777" w:rsidR="00511354" w:rsidRPr="00511354" w:rsidRDefault="00511354" w:rsidP="00511354">
      <w:pPr>
        <w:spacing w:before="100" w:beforeAutospacing="1" w:after="100" w:afterAutospacing="1"/>
        <w:jc w:val="center"/>
        <w:outlineLvl w:val="0"/>
        <w:rPr>
          <w:rFonts w:ascii="Times New Roman" w:hAnsi="Times New Roman"/>
          <w:b/>
          <w:bCs/>
          <w:color w:val="auto"/>
          <w:kern w:val="36"/>
          <w:sz w:val="24"/>
          <w:szCs w:val="24"/>
        </w:rPr>
      </w:pPr>
    </w:p>
    <w:p w14:paraId="45F6A198" w14:textId="77777777" w:rsidR="00511354" w:rsidRPr="00511354" w:rsidRDefault="00511354" w:rsidP="00511354">
      <w:pPr>
        <w:widowControl w:val="0"/>
        <w:jc w:val="center"/>
        <w:rPr>
          <w:rFonts w:ascii="Times New Roman" w:hAnsi="Times New Roman"/>
          <w:b/>
          <w:bCs/>
          <w:color w:val="auto"/>
          <w:sz w:val="24"/>
          <w:szCs w:val="24"/>
          <w:lang w:eastAsia="nl-NL"/>
        </w:rPr>
      </w:pPr>
    </w:p>
    <w:p w14:paraId="3614B17C" w14:textId="77777777" w:rsidR="00511354" w:rsidRPr="00511354" w:rsidRDefault="00511354" w:rsidP="00511354">
      <w:pPr>
        <w:spacing w:after="200" w:line="276" w:lineRule="auto"/>
        <w:rPr>
          <w:rFonts w:ascii="Times New Roman" w:hAnsi="Times New Roman"/>
          <w:color w:val="auto"/>
          <w:sz w:val="24"/>
          <w:szCs w:val="24"/>
          <w:lang w:eastAsia="nl-NL"/>
        </w:rPr>
      </w:pPr>
    </w:p>
    <w:p w14:paraId="52E9ACC0" w14:textId="77777777" w:rsidR="00511354" w:rsidRPr="00511354" w:rsidRDefault="00511354" w:rsidP="00511354">
      <w:pPr>
        <w:keepNext/>
        <w:spacing w:after="12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eastAsia="x-none"/>
        </w:rPr>
        <w:lastRenderedPageBreak/>
        <w:t>СОДЕРЖАНИЕ ПРОГРАММЫ</w:t>
      </w:r>
    </w:p>
    <w:p w14:paraId="69951F42" w14:textId="77777777" w:rsidR="00511354" w:rsidRPr="00511354" w:rsidRDefault="00511354" w:rsidP="00511354">
      <w:pPr>
        <w:tabs>
          <w:tab w:val="right" w:leader="dot" w:pos="9639"/>
        </w:tabs>
        <w:spacing w:before="120" w:line="276" w:lineRule="auto"/>
        <w:rPr>
          <w:rFonts w:ascii="Calibri" w:hAnsi="Calibri"/>
          <w:noProof/>
          <w:color w:val="auto"/>
          <w:szCs w:val="22"/>
        </w:rPr>
      </w:pPr>
      <w:r w:rsidRPr="00511354">
        <w:rPr>
          <w:rFonts w:ascii="Times New Roman" w:eastAsia="Calibri" w:hAnsi="Times New Roman"/>
          <w:noProof/>
          <w:color w:val="auto"/>
          <w:szCs w:val="22"/>
          <w:lang w:eastAsia="en-US"/>
        </w:rPr>
        <w:fldChar w:fldCharType="begin"/>
      </w:r>
      <w:r w:rsidRPr="00511354">
        <w:rPr>
          <w:rFonts w:ascii="Times New Roman" w:eastAsia="Calibri" w:hAnsi="Times New Roman"/>
          <w:noProof/>
          <w:color w:val="auto"/>
          <w:szCs w:val="22"/>
          <w:lang w:eastAsia="en-US"/>
        </w:rPr>
        <w:instrText xml:space="preserve"> TOC \h \z \t "Раздел 1;1;Раздел 1.1;2" </w:instrText>
      </w:r>
      <w:r w:rsidRPr="00511354">
        <w:rPr>
          <w:rFonts w:ascii="Times New Roman" w:eastAsia="Calibri" w:hAnsi="Times New Roman"/>
          <w:noProof/>
          <w:color w:val="auto"/>
          <w:szCs w:val="22"/>
          <w:lang w:eastAsia="en-US"/>
        </w:rPr>
        <w:fldChar w:fldCharType="separate"/>
      </w:r>
      <w:hyperlink w:anchor="_Toc156294875" w:history="1"/>
    </w:p>
    <w:p w14:paraId="18DD1B31" w14:textId="77777777" w:rsidR="00511354" w:rsidRPr="00511354" w:rsidRDefault="006C0E81" w:rsidP="00511354">
      <w:pPr>
        <w:tabs>
          <w:tab w:val="right" w:leader="dot" w:pos="9639"/>
        </w:tabs>
        <w:spacing w:before="120" w:line="276" w:lineRule="auto"/>
        <w:rPr>
          <w:rFonts w:ascii="Calibri" w:hAnsi="Calibri"/>
          <w:noProof/>
          <w:color w:val="auto"/>
          <w:szCs w:val="22"/>
        </w:rPr>
      </w:pPr>
      <w:hyperlink w:anchor="_Toc156294876" w:history="1">
        <w:r w:rsidR="00511354" w:rsidRPr="00511354">
          <w:rPr>
            <w:rFonts w:ascii="Times New Roman" w:eastAsia="Calibri" w:hAnsi="Times New Roman"/>
            <w:noProof/>
            <w:color w:val="auto"/>
            <w:szCs w:val="22"/>
            <w:lang w:eastAsia="en-US"/>
          </w:rPr>
          <w:t>1. ОБЩАЯ ХАРАКТЕРИСТИКА</w:t>
        </w:r>
        <w:r w:rsidR="00511354" w:rsidRPr="00511354">
          <w:rPr>
            <w:rFonts w:ascii="Times New Roman" w:eastAsia="Calibri" w:hAnsi="Times New Roman"/>
            <w:noProof/>
            <w:webHidden/>
            <w:color w:val="auto"/>
            <w:szCs w:val="22"/>
            <w:lang w:eastAsia="en-US"/>
          </w:rPr>
          <w:tab/>
        </w:r>
      </w:hyperlink>
    </w:p>
    <w:p w14:paraId="7568F612" w14:textId="77777777" w:rsidR="00511354" w:rsidRPr="00511354" w:rsidRDefault="006C0E81" w:rsidP="00511354">
      <w:pPr>
        <w:tabs>
          <w:tab w:val="right" w:leader="dot" w:pos="9639"/>
        </w:tabs>
        <w:spacing w:before="120"/>
        <w:ind w:left="240"/>
        <w:rPr>
          <w:rFonts w:ascii="Calibri" w:hAnsi="Calibri"/>
          <w:noProof/>
          <w:color w:val="auto"/>
          <w:szCs w:val="22"/>
        </w:rPr>
      </w:pPr>
      <w:hyperlink w:anchor="_Toc156294877" w:history="1">
        <w:r w:rsidR="00511354" w:rsidRPr="00511354">
          <w:rPr>
            <w:rFonts w:ascii="Times New Roman" w:hAnsi="Times New Roman"/>
            <w:noProof/>
            <w:color w:val="auto"/>
            <w:sz w:val="24"/>
            <w:szCs w:val="24"/>
          </w:rPr>
          <w:t>1.1. Цель и место дисциплины в структуре образовательной программы</w:t>
        </w:r>
        <w:r w:rsidR="00511354" w:rsidRPr="00511354">
          <w:rPr>
            <w:rFonts w:ascii="Times New Roman" w:hAnsi="Times New Roman"/>
            <w:noProof/>
            <w:webHidden/>
            <w:color w:val="auto"/>
            <w:sz w:val="24"/>
            <w:szCs w:val="24"/>
          </w:rPr>
          <w:tab/>
        </w:r>
      </w:hyperlink>
    </w:p>
    <w:p w14:paraId="56B5177C" w14:textId="77777777" w:rsidR="00511354" w:rsidRPr="00511354" w:rsidRDefault="006C0E81" w:rsidP="00511354">
      <w:pPr>
        <w:tabs>
          <w:tab w:val="right" w:leader="dot" w:pos="9639"/>
        </w:tabs>
        <w:spacing w:before="120"/>
        <w:ind w:left="240"/>
        <w:rPr>
          <w:rFonts w:ascii="Calibri" w:hAnsi="Calibri"/>
          <w:noProof/>
          <w:color w:val="auto"/>
          <w:szCs w:val="22"/>
        </w:rPr>
      </w:pPr>
      <w:hyperlink w:anchor="_Toc156294878" w:history="1">
        <w:r w:rsidR="00511354" w:rsidRPr="00511354">
          <w:rPr>
            <w:rFonts w:ascii="Times New Roman" w:hAnsi="Times New Roman"/>
            <w:noProof/>
            <w:color w:val="auto"/>
            <w:sz w:val="24"/>
            <w:szCs w:val="24"/>
          </w:rPr>
          <w:t>1.2. Планируемые результаты освоения дисциплины</w:t>
        </w:r>
        <w:r w:rsidR="00511354" w:rsidRPr="00511354">
          <w:rPr>
            <w:rFonts w:ascii="Times New Roman" w:hAnsi="Times New Roman"/>
            <w:noProof/>
            <w:webHidden/>
            <w:color w:val="auto"/>
            <w:sz w:val="24"/>
            <w:szCs w:val="24"/>
          </w:rPr>
          <w:tab/>
        </w:r>
      </w:hyperlink>
    </w:p>
    <w:p w14:paraId="7C52CF21" w14:textId="77777777" w:rsidR="00511354" w:rsidRPr="00511354" w:rsidRDefault="006C0E81" w:rsidP="00511354">
      <w:pPr>
        <w:tabs>
          <w:tab w:val="right" w:leader="dot" w:pos="9639"/>
        </w:tabs>
        <w:spacing w:before="120" w:line="276" w:lineRule="auto"/>
        <w:rPr>
          <w:rFonts w:ascii="Calibri" w:hAnsi="Calibri"/>
          <w:noProof/>
          <w:color w:val="auto"/>
          <w:szCs w:val="22"/>
        </w:rPr>
      </w:pPr>
      <w:hyperlink w:anchor="_Toc156294879" w:history="1">
        <w:r w:rsidR="00511354" w:rsidRPr="00511354">
          <w:rPr>
            <w:rFonts w:ascii="Times New Roman" w:eastAsia="Calibri" w:hAnsi="Times New Roman"/>
            <w:noProof/>
            <w:color w:val="auto"/>
            <w:szCs w:val="22"/>
            <w:lang w:eastAsia="en-US"/>
          </w:rPr>
          <w:t>2. СТРУКТУРА И СОДЕРЖАНИЕ ДИСЦИПЛИНЫ</w:t>
        </w:r>
        <w:r w:rsidR="00511354" w:rsidRPr="00511354">
          <w:rPr>
            <w:rFonts w:ascii="Times New Roman" w:eastAsia="Calibri" w:hAnsi="Times New Roman"/>
            <w:noProof/>
            <w:webHidden/>
            <w:color w:val="auto"/>
            <w:szCs w:val="22"/>
            <w:lang w:eastAsia="en-US"/>
          </w:rPr>
          <w:tab/>
        </w:r>
      </w:hyperlink>
    </w:p>
    <w:p w14:paraId="0FE11216" w14:textId="77777777" w:rsidR="00511354" w:rsidRPr="00511354" w:rsidRDefault="006C0E81" w:rsidP="00511354">
      <w:pPr>
        <w:tabs>
          <w:tab w:val="right" w:leader="dot" w:pos="9639"/>
        </w:tabs>
        <w:spacing w:before="120"/>
        <w:ind w:left="240"/>
        <w:rPr>
          <w:rFonts w:ascii="Calibri" w:hAnsi="Calibri"/>
          <w:noProof/>
          <w:color w:val="auto"/>
          <w:szCs w:val="22"/>
        </w:rPr>
      </w:pPr>
      <w:hyperlink w:anchor="_Toc156294880" w:history="1">
        <w:r w:rsidR="00511354" w:rsidRPr="00511354">
          <w:rPr>
            <w:rFonts w:ascii="Times New Roman" w:hAnsi="Times New Roman"/>
            <w:noProof/>
            <w:color w:val="auto"/>
            <w:sz w:val="24"/>
            <w:szCs w:val="24"/>
          </w:rPr>
          <w:t>2.1. Трудоемкость освоения дисциплины</w:t>
        </w:r>
        <w:r w:rsidR="00511354" w:rsidRPr="00511354">
          <w:rPr>
            <w:rFonts w:ascii="Times New Roman" w:hAnsi="Times New Roman"/>
            <w:noProof/>
            <w:webHidden/>
            <w:color w:val="auto"/>
            <w:sz w:val="24"/>
            <w:szCs w:val="24"/>
          </w:rPr>
          <w:tab/>
        </w:r>
      </w:hyperlink>
    </w:p>
    <w:p w14:paraId="487F9B73" w14:textId="77777777" w:rsidR="00511354" w:rsidRPr="00511354" w:rsidRDefault="006C0E81" w:rsidP="00511354">
      <w:pPr>
        <w:tabs>
          <w:tab w:val="right" w:leader="dot" w:pos="9639"/>
        </w:tabs>
        <w:spacing w:before="120"/>
        <w:ind w:left="240"/>
        <w:rPr>
          <w:rFonts w:ascii="Calibri" w:hAnsi="Calibri"/>
          <w:noProof/>
          <w:color w:val="auto"/>
          <w:szCs w:val="22"/>
        </w:rPr>
      </w:pPr>
      <w:hyperlink w:anchor="_Toc156294881" w:history="1">
        <w:r w:rsidR="00511354" w:rsidRPr="00511354">
          <w:rPr>
            <w:rFonts w:ascii="Times New Roman" w:hAnsi="Times New Roman"/>
            <w:noProof/>
            <w:color w:val="auto"/>
            <w:sz w:val="24"/>
            <w:szCs w:val="24"/>
          </w:rPr>
          <w:t>2.2. Примерное содержание дисциплины</w:t>
        </w:r>
        <w:r w:rsidR="00511354" w:rsidRPr="00511354">
          <w:rPr>
            <w:rFonts w:ascii="Times New Roman" w:hAnsi="Times New Roman"/>
            <w:noProof/>
            <w:webHidden/>
            <w:color w:val="auto"/>
            <w:sz w:val="24"/>
            <w:szCs w:val="24"/>
          </w:rPr>
          <w:tab/>
        </w:r>
      </w:hyperlink>
    </w:p>
    <w:p w14:paraId="627B733A" w14:textId="77777777" w:rsidR="00511354" w:rsidRPr="00511354" w:rsidRDefault="006C0E81" w:rsidP="00511354">
      <w:pPr>
        <w:tabs>
          <w:tab w:val="right" w:leader="dot" w:pos="9639"/>
        </w:tabs>
        <w:spacing w:before="120"/>
        <w:ind w:left="240"/>
        <w:rPr>
          <w:rFonts w:ascii="Calibri" w:hAnsi="Calibri"/>
          <w:noProof/>
          <w:color w:val="auto"/>
          <w:szCs w:val="22"/>
        </w:rPr>
      </w:pPr>
      <w:hyperlink w:anchor="_Toc156294883" w:history="1">
        <w:r w:rsidR="00511354" w:rsidRPr="00511354">
          <w:rPr>
            <w:rFonts w:ascii="Times New Roman" w:hAnsi="Times New Roman"/>
            <w:noProof/>
            <w:color w:val="auto"/>
            <w:sz w:val="24"/>
            <w:szCs w:val="24"/>
          </w:rPr>
          <w:t>2.3. Курсовой проект (работа)</w:t>
        </w:r>
        <w:r w:rsidR="00511354" w:rsidRPr="00511354">
          <w:rPr>
            <w:rFonts w:ascii="Times New Roman" w:hAnsi="Times New Roman"/>
            <w:noProof/>
            <w:webHidden/>
            <w:color w:val="auto"/>
            <w:sz w:val="24"/>
            <w:szCs w:val="24"/>
          </w:rPr>
          <w:tab/>
        </w:r>
      </w:hyperlink>
    </w:p>
    <w:p w14:paraId="350059DA" w14:textId="77777777" w:rsidR="00511354" w:rsidRPr="00511354" w:rsidRDefault="006C0E81" w:rsidP="00511354">
      <w:pPr>
        <w:tabs>
          <w:tab w:val="right" w:leader="dot" w:pos="9639"/>
        </w:tabs>
        <w:spacing w:before="120" w:line="276" w:lineRule="auto"/>
        <w:rPr>
          <w:rFonts w:ascii="Calibri" w:hAnsi="Calibri"/>
          <w:noProof/>
          <w:color w:val="auto"/>
          <w:szCs w:val="22"/>
        </w:rPr>
      </w:pPr>
      <w:hyperlink w:anchor="_Toc156294884" w:history="1">
        <w:r w:rsidR="00511354" w:rsidRPr="00511354">
          <w:rPr>
            <w:rFonts w:ascii="Times New Roman" w:eastAsia="Calibri" w:hAnsi="Times New Roman"/>
            <w:noProof/>
            <w:color w:val="auto"/>
            <w:szCs w:val="22"/>
            <w:lang w:eastAsia="en-US"/>
          </w:rPr>
          <w:t>3. УСЛОВИЯ РЕАЛИЗАЦИИ ДИСЦИПЛИНЫ</w:t>
        </w:r>
        <w:r w:rsidR="00511354" w:rsidRPr="00511354">
          <w:rPr>
            <w:rFonts w:ascii="Times New Roman" w:eastAsia="Calibri" w:hAnsi="Times New Roman"/>
            <w:noProof/>
            <w:webHidden/>
            <w:color w:val="auto"/>
            <w:szCs w:val="22"/>
            <w:lang w:eastAsia="en-US"/>
          </w:rPr>
          <w:tab/>
        </w:r>
      </w:hyperlink>
    </w:p>
    <w:p w14:paraId="6983DB9B" w14:textId="77777777" w:rsidR="00511354" w:rsidRPr="00511354" w:rsidRDefault="006C0E81" w:rsidP="00511354">
      <w:pPr>
        <w:tabs>
          <w:tab w:val="right" w:leader="dot" w:pos="9639"/>
        </w:tabs>
        <w:spacing w:before="120"/>
        <w:ind w:left="240"/>
        <w:rPr>
          <w:rFonts w:ascii="Calibri" w:hAnsi="Calibri"/>
          <w:noProof/>
          <w:color w:val="auto"/>
          <w:szCs w:val="22"/>
        </w:rPr>
      </w:pPr>
      <w:hyperlink w:anchor="_Toc156294885" w:history="1">
        <w:r w:rsidR="00511354" w:rsidRPr="00511354">
          <w:rPr>
            <w:rFonts w:ascii="Times New Roman" w:hAnsi="Times New Roman"/>
            <w:noProof/>
            <w:color w:val="auto"/>
            <w:sz w:val="24"/>
            <w:szCs w:val="24"/>
          </w:rPr>
          <w:t>3.1. Материально-техническое обеспечение</w:t>
        </w:r>
        <w:r w:rsidR="00511354" w:rsidRPr="00511354">
          <w:rPr>
            <w:rFonts w:ascii="Times New Roman" w:hAnsi="Times New Roman"/>
            <w:noProof/>
            <w:webHidden/>
            <w:color w:val="auto"/>
            <w:sz w:val="24"/>
            <w:szCs w:val="24"/>
          </w:rPr>
          <w:tab/>
        </w:r>
      </w:hyperlink>
    </w:p>
    <w:p w14:paraId="028CBA3B" w14:textId="77777777" w:rsidR="00511354" w:rsidRPr="00511354" w:rsidRDefault="006C0E81" w:rsidP="00511354">
      <w:pPr>
        <w:tabs>
          <w:tab w:val="right" w:leader="dot" w:pos="9639"/>
        </w:tabs>
        <w:spacing w:before="120"/>
        <w:ind w:left="240"/>
        <w:rPr>
          <w:rFonts w:ascii="Calibri" w:hAnsi="Calibri"/>
          <w:noProof/>
          <w:color w:val="auto"/>
          <w:szCs w:val="22"/>
        </w:rPr>
      </w:pPr>
      <w:hyperlink w:anchor="_Toc156294886" w:history="1">
        <w:r w:rsidR="00511354" w:rsidRPr="00511354">
          <w:rPr>
            <w:rFonts w:ascii="Times New Roman" w:hAnsi="Times New Roman"/>
            <w:noProof/>
            <w:color w:val="auto"/>
            <w:sz w:val="24"/>
            <w:szCs w:val="24"/>
          </w:rPr>
          <w:t>3.2. Учебно-методическое обеспечение</w:t>
        </w:r>
        <w:r w:rsidR="00511354" w:rsidRPr="00511354">
          <w:rPr>
            <w:rFonts w:ascii="Times New Roman" w:hAnsi="Times New Roman"/>
            <w:noProof/>
            <w:webHidden/>
            <w:color w:val="auto"/>
            <w:sz w:val="24"/>
            <w:szCs w:val="24"/>
          </w:rPr>
          <w:tab/>
        </w:r>
      </w:hyperlink>
    </w:p>
    <w:p w14:paraId="6BD112A4" w14:textId="77777777" w:rsidR="00511354" w:rsidRPr="00511354" w:rsidRDefault="006C0E81" w:rsidP="00511354">
      <w:pPr>
        <w:tabs>
          <w:tab w:val="right" w:leader="dot" w:pos="9639"/>
        </w:tabs>
        <w:spacing w:before="120" w:line="276" w:lineRule="auto"/>
        <w:rPr>
          <w:rFonts w:ascii="Calibri" w:hAnsi="Calibri"/>
          <w:noProof/>
          <w:color w:val="auto"/>
          <w:szCs w:val="22"/>
        </w:rPr>
      </w:pPr>
      <w:hyperlink w:anchor="_Toc156294887" w:history="1">
        <w:r w:rsidR="00511354" w:rsidRPr="00511354">
          <w:rPr>
            <w:rFonts w:ascii="Times New Roman" w:eastAsia="Calibri" w:hAnsi="Times New Roman"/>
            <w:noProof/>
            <w:color w:val="auto"/>
            <w:szCs w:val="22"/>
            <w:lang w:eastAsia="en-US"/>
          </w:rPr>
          <w:t>4. КОНТРОЛЬ И ОЦЕНКА РЕЗУЛЬТАТОВ ОСВОЕНИЯ ДИСЦИПЛИНЫ</w:t>
        </w:r>
        <w:r w:rsidR="00511354" w:rsidRPr="00511354">
          <w:rPr>
            <w:rFonts w:ascii="Times New Roman" w:eastAsia="Calibri" w:hAnsi="Times New Roman"/>
            <w:noProof/>
            <w:webHidden/>
            <w:color w:val="auto"/>
            <w:szCs w:val="22"/>
            <w:lang w:eastAsia="en-US"/>
          </w:rPr>
          <w:tab/>
        </w:r>
      </w:hyperlink>
    </w:p>
    <w:p w14:paraId="4EC51A09" w14:textId="77777777" w:rsidR="00511354" w:rsidRPr="00511354" w:rsidRDefault="00511354" w:rsidP="00511354">
      <w:pPr>
        <w:keepNext/>
        <w:spacing w:after="120"/>
        <w:outlineLvl w:val="0"/>
        <w:rPr>
          <w:rFonts w:ascii="Times New Roman" w:eastAsia="Segoe UI" w:hAnsi="Times New Roman"/>
          <w:caps/>
          <w:color w:val="auto"/>
          <w:kern w:val="32"/>
          <w:sz w:val="24"/>
          <w:szCs w:val="24"/>
          <w:lang w:eastAsia="x-none"/>
        </w:rPr>
      </w:pPr>
      <w:r w:rsidRPr="00511354">
        <w:rPr>
          <w:rFonts w:ascii="Times New Roman" w:eastAsia="Segoe UI" w:hAnsi="Times New Roman"/>
          <w:caps/>
          <w:color w:val="auto"/>
          <w:kern w:val="32"/>
          <w:sz w:val="24"/>
          <w:szCs w:val="24"/>
          <w:lang w:eastAsia="x-none"/>
        </w:rPr>
        <w:fldChar w:fldCharType="end"/>
      </w:r>
    </w:p>
    <w:p w14:paraId="7A84B0CB" w14:textId="77777777" w:rsidR="00511354" w:rsidRPr="00511354" w:rsidRDefault="00511354" w:rsidP="00511354">
      <w:pPr>
        <w:keepNext/>
        <w:spacing w:after="120"/>
        <w:outlineLvl w:val="0"/>
        <w:rPr>
          <w:rFonts w:ascii="Times New Roman" w:eastAsia="Segoe UI" w:hAnsi="Times New Roman"/>
          <w:b/>
          <w:bCs/>
          <w:caps/>
          <w:color w:val="auto"/>
          <w:kern w:val="32"/>
          <w:sz w:val="24"/>
          <w:szCs w:val="24"/>
          <w:lang w:eastAsia="x-none"/>
        </w:rPr>
        <w:sectPr w:rsidR="00511354" w:rsidRPr="00511354" w:rsidSect="00502F97">
          <w:headerReference w:type="even" r:id="rId41"/>
          <w:headerReference w:type="default" r:id="rId42"/>
          <w:pgSz w:w="11906" w:h="16838"/>
          <w:pgMar w:top="1134" w:right="567" w:bottom="1134" w:left="1701" w:header="709" w:footer="709" w:gutter="0"/>
          <w:cols w:space="708"/>
          <w:docGrid w:linePitch="360"/>
        </w:sectPr>
      </w:pPr>
    </w:p>
    <w:p w14:paraId="4F7F60AB" w14:textId="77777777" w:rsidR="00511354" w:rsidRPr="00511354" w:rsidRDefault="00511354" w:rsidP="00511354">
      <w:pPr>
        <w:keepNext/>
        <w:spacing w:after="120"/>
        <w:ind w:left="993"/>
        <w:jc w:val="center"/>
        <w:outlineLvl w:val="0"/>
        <w:rPr>
          <w:rFonts w:ascii="Times New Roman Полужирный" w:eastAsia="Segoe UI" w:hAnsi="Times New Roman Полужирный"/>
          <w:b/>
          <w:bCs/>
          <w:caps/>
          <w:color w:val="auto"/>
          <w:kern w:val="32"/>
          <w:sz w:val="24"/>
          <w:szCs w:val="24"/>
          <w:lang w:val="x-none" w:eastAsia="x-none"/>
        </w:rPr>
      </w:pPr>
      <w:r w:rsidRPr="00511354">
        <w:rPr>
          <w:rFonts w:ascii="Calibri" w:eastAsia="Segoe UI" w:hAnsi="Calibri"/>
          <w:b/>
          <w:bCs/>
          <w:caps/>
          <w:color w:val="auto"/>
          <w:kern w:val="32"/>
          <w:sz w:val="24"/>
          <w:szCs w:val="24"/>
          <w:lang w:eastAsia="x-none"/>
        </w:rPr>
        <w:lastRenderedPageBreak/>
        <w:t>1.</w:t>
      </w:r>
      <w:r w:rsidRPr="00511354">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511354">
        <w:rPr>
          <w:rFonts w:ascii="Calibri" w:eastAsia="Segoe UI" w:hAnsi="Calibri"/>
          <w:b/>
          <w:bCs/>
          <w:caps/>
          <w:color w:val="auto"/>
          <w:kern w:val="32"/>
          <w:sz w:val="24"/>
          <w:szCs w:val="24"/>
          <w:lang w:eastAsia="x-none"/>
        </w:rPr>
        <w:t xml:space="preserve"> </w:t>
      </w:r>
      <w:r w:rsidRPr="0051135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64AC62F3" w14:textId="57E9B13C" w:rsidR="00511354" w:rsidRPr="00511354" w:rsidRDefault="00511354" w:rsidP="00511354">
      <w:pPr>
        <w:widowControl w:val="0"/>
        <w:jc w:val="center"/>
        <w:rPr>
          <w:rFonts w:ascii="Times New Roman" w:eastAsia="Segoe UI" w:hAnsi="Times New Roman"/>
          <w:color w:val="auto"/>
          <w:sz w:val="24"/>
          <w:szCs w:val="24"/>
          <w:u w:val="single"/>
          <w:lang w:eastAsia="nl-NL"/>
        </w:rPr>
      </w:pPr>
      <w:r w:rsidRPr="00511354">
        <w:rPr>
          <w:rFonts w:ascii="Times New Roman" w:eastAsia="Segoe UI" w:hAnsi="Times New Roman"/>
          <w:color w:val="auto"/>
          <w:sz w:val="24"/>
          <w:szCs w:val="24"/>
          <w:u w:val="single"/>
          <w:lang w:eastAsia="nl-NL"/>
        </w:rPr>
        <w:t>«ОП.0</w:t>
      </w:r>
      <w:r>
        <w:rPr>
          <w:rFonts w:ascii="Times New Roman" w:eastAsia="Segoe UI" w:hAnsi="Times New Roman"/>
          <w:color w:val="auto"/>
          <w:sz w:val="24"/>
          <w:szCs w:val="24"/>
          <w:u w:val="single"/>
          <w:lang w:eastAsia="nl-NL"/>
        </w:rPr>
        <w:t>5</w:t>
      </w:r>
      <w:r w:rsidRPr="00511354">
        <w:rPr>
          <w:rFonts w:ascii="Times New Roman" w:eastAsia="Segoe UI" w:hAnsi="Times New Roman"/>
          <w:color w:val="auto"/>
          <w:sz w:val="24"/>
          <w:szCs w:val="24"/>
          <w:u w:val="single"/>
          <w:lang w:eastAsia="nl-NL"/>
        </w:rPr>
        <w:t xml:space="preserve"> Информационные технологии </w:t>
      </w:r>
    </w:p>
    <w:p w14:paraId="445CF485" w14:textId="77777777" w:rsidR="00511354" w:rsidRPr="00511354" w:rsidRDefault="00511354" w:rsidP="00511354">
      <w:pPr>
        <w:widowControl w:val="0"/>
        <w:jc w:val="center"/>
        <w:rPr>
          <w:rFonts w:ascii="Times New Roman" w:eastAsia="Segoe UI" w:hAnsi="Times New Roman"/>
          <w:color w:val="auto"/>
          <w:sz w:val="24"/>
          <w:szCs w:val="24"/>
          <w:u w:val="single"/>
          <w:lang w:eastAsia="nl-NL"/>
        </w:rPr>
      </w:pPr>
      <w:r w:rsidRPr="00511354">
        <w:rPr>
          <w:rFonts w:ascii="Times New Roman" w:eastAsia="Segoe UI" w:hAnsi="Times New Roman"/>
          <w:color w:val="auto"/>
          <w:sz w:val="24"/>
          <w:szCs w:val="24"/>
          <w:u w:val="single"/>
          <w:lang w:eastAsia="nl-NL"/>
        </w:rPr>
        <w:t>в профессиональной деятельности»</w:t>
      </w:r>
    </w:p>
    <w:p w14:paraId="3D1D6FE7" w14:textId="77777777" w:rsidR="00511354" w:rsidRPr="00511354" w:rsidRDefault="00511354" w:rsidP="00511354">
      <w:pPr>
        <w:widowControl w:val="0"/>
        <w:jc w:val="center"/>
        <w:rPr>
          <w:rFonts w:ascii="Times New Roman" w:eastAsia="Segoe UI" w:hAnsi="Times New Roman"/>
          <w:color w:val="auto"/>
          <w:sz w:val="24"/>
          <w:szCs w:val="24"/>
          <w:vertAlign w:val="superscript"/>
          <w:lang w:eastAsia="nl-NL"/>
        </w:rPr>
      </w:pPr>
      <w:r w:rsidRPr="00511354">
        <w:rPr>
          <w:rFonts w:ascii="Times New Roman" w:eastAsia="Segoe UI" w:hAnsi="Times New Roman"/>
          <w:color w:val="auto"/>
          <w:sz w:val="24"/>
          <w:szCs w:val="24"/>
          <w:vertAlign w:val="superscript"/>
          <w:lang w:eastAsia="nl-NL"/>
        </w:rPr>
        <w:t>(наименование дисциплины)</w:t>
      </w:r>
    </w:p>
    <w:p w14:paraId="2D5AC5BD" w14:textId="77777777" w:rsidR="00511354" w:rsidRPr="00511354" w:rsidRDefault="00511354" w:rsidP="00511354">
      <w:pPr>
        <w:widowControl w:val="0"/>
        <w:rPr>
          <w:rFonts w:ascii="Times New Roman" w:hAnsi="Times New Roman"/>
          <w:color w:val="auto"/>
          <w:sz w:val="24"/>
          <w:szCs w:val="24"/>
          <w:lang w:eastAsia="nl-NL"/>
        </w:rPr>
      </w:pPr>
    </w:p>
    <w:p w14:paraId="0E60AED1" w14:textId="77777777" w:rsidR="00511354" w:rsidRPr="00511354" w:rsidRDefault="00511354" w:rsidP="00511354">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1.1. Цель и место дисциплины в структуре образовательной программы</w:t>
      </w:r>
    </w:p>
    <w:p w14:paraId="2E1F4285" w14:textId="77777777" w:rsidR="00511354" w:rsidRPr="00511354" w:rsidRDefault="00511354" w:rsidP="00511354">
      <w:pPr>
        <w:suppressAutoHyphens/>
        <w:spacing w:line="276" w:lineRule="auto"/>
        <w:ind w:firstLine="709"/>
        <w:jc w:val="both"/>
        <w:rPr>
          <w:rFonts w:ascii="Times New Roman" w:hAnsi="Times New Roman"/>
          <w:bCs/>
          <w:iCs/>
          <w:color w:val="auto"/>
          <w:sz w:val="24"/>
          <w:szCs w:val="24"/>
          <w:lang w:val="x-none"/>
        </w:rPr>
      </w:pPr>
      <w:r w:rsidRPr="00511354">
        <w:rPr>
          <w:rFonts w:ascii="Times New Roman" w:hAnsi="Times New Roman"/>
          <w:color w:val="auto"/>
          <w:sz w:val="24"/>
          <w:szCs w:val="24"/>
        </w:rPr>
        <w:t xml:space="preserve">Цель дисциплины </w:t>
      </w:r>
      <w:r w:rsidRPr="00511354">
        <w:rPr>
          <w:rFonts w:ascii="Times New Roman" w:eastAsia="Calibri" w:hAnsi="Times New Roman"/>
          <w:color w:val="auto"/>
          <w:szCs w:val="22"/>
          <w:lang w:eastAsia="en-US"/>
        </w:rPr>
        <w:t>«Информационные технологии в профессиональной деятельности»</w:t>
      </w:r>
      <w:r w:rsidRPr="00511354">
        <w:rPr>
          <w:rFonts w:ascii="Times New Roman" w:hAnsi="Times New Roman"/>
          <w:color w:val="auto"/>
          <w:sz w:val="24"/>
          <w:szCs w:val="24"/>
        </w:rPr>
        <w:t xml:space="preserve">: </w:t>
      </w:r>
      <w:r w:rsidRPr="00511354">
        <w:rPr>
          <w:rFonts w:ascii="Times New Roman" w:hAnsi="Times New Roman"/>
          <w:bCs/>
          <w:iCs/>
          <w:color w:val="auto"/>
          <w:sz w:val="24"/>
          <w:szCs w:val="24"/>
          <w:lang w:val="x-none"/>
        </w:rPr>
        <w:t xml:space="preserve">приобретение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 представления, хранения, передачи, обработки и анализа данных в профессиональной деятельности. </w:t>
      </w:r>
    </w:p>
    <w:p w14:paraId="0047C3CF" w14:textId="77777777" w:rsidR="00511354" w:rsidRPr="00511354" w:rsidRDefault="00511354" w:rsidP="00511354">
      <w:pPr>
        <w:suppressAutoHyphens/>
        <w:spacing w:line="276" w:lineRule="auto"/>
        <w:ind w:firstLine="709"/>
        <w:jc w:val="both"/>
        <w:rPr>
          <w:rFonts w:ascii="Times New Roman" w:eastAsia="Calibri" w:hAnsi="Times New Roman"/>
          <w:color w:val="auto"/>
          <w:sz w:val="24"/>
          <w:szCs w:val="24"/>
          <w:lang w:eastAsia="en-US"/>
        </w:rPr>
      </w:pPr>
      <w:r w:rsidRPr="00511354">
        <w:rPr>
          <w:rFonts w:ascii="Times New Roman" w:eastAsia="Calibri" w:hAnsi="Times New Roman"/>
          <w:color w:val="auto"/>
          <w:sz w:val="24"/>
          <w:szCs w:val="24"/>
          <w:lang w:eastAsia="en-US"/>
        </w:rPr>
        <w:t>Дисциплина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5C2F875B" w14:textId="77777777" w:rsidR="00511354" w:rsidRPr="00511354" w:rsidRDefault="00511354" w:rsidP="00511354">
      <w:pPr>
        <w:suppressAutoHyphens/>
        <w:spacing w:line="276" w:lineRule="auto"/>
        <w:ind w:firstLine="709"/>
        <w:jc w:val="both"/>
        <w:rPr>
          <w:rFonts w:ascii="Times New Roman" w:eastAsia="Calibri" w:hAnsi="Times New Roman"/>
          <w:color w:val="auto"/>
          <w:sz w:val="24"/>
          <w:szCs w:val="24"/>
          <w:lang w:eastAsia="en-US"/>
        </w:rPr>
      </w:pPr>
    </w:p>
    <w:p w14:paraId="26689FE1" w14:textId="77777777" w:rsidR="00511354" w:rsidRPr="00511354" w:rsidRDefault="00511354" w:rsidP="00511354">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1.2. Планируемые результаты освоения дисциплины</w:t>
      </w:r>
    </w:p>
    <w:p w14:paraId="16CA393B" w14:textId="77777777" w:rsidR="00511354" w:rsidRPr="00511354" w:rsidRDefault="00511354" w:rsidP="00511354">
      <w:pPr>
        <w:ind w:firstLine="709"/>
        <w:jc w:val="both"/>
        <w:rPr>
          <w:rFonts w:ascii="Times New Roman" w:hAnsi="Times New Roman"/>
          <w:color w:val="auto"/>
          <w:sz w:val="24"/>
          <w:szCs w:val="24"/>
        </w:rPr>
      </w:pPr>
      <w:r w:rsidRPr="00511354">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70252A4" w14:textId="77777777" w:rsidR="00511354" w:rsidRPr="00511354" w:rsidRDefault="00511354" w:rsidP="00511354">
      <w:pPr>
        <w:spacing w:after="120"/>
        <w:ind w:firstLine="709"/>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В результате освоения дисциплины обучающийся должен</w:t>
      </w:r>
      <w:r w:rsidRPr="00511354">
        <w:rPr>
          <w:rFonts w:ascii="Times New Roman" w:eastAsia="Calibri" w:hAnsi="Times New Roman"/>
          <w:bCs/>
          <w:color w:val="auto"/>
          <w:sz w:val="24"/>
          <w:szCs w:val="24"/>
          <w:vertAlign w:val="superscript"/>
          <w:lang w:eastAsia="en-US"/>
        </w:rPr>
        <w:footnoteReference w:id="17"/>
      </w:r>
      <w:r w:rsidRPr="00511354">
        <w:rPr>
          <w:rFonts w:ascii="Times New Roman" w:eastAsia="Calibri" w:hAnsi="Times New Roman"/>
          <w:bCs/>
          <w:color w:val="auto"/>
          <w:sz w:val="24"/>
          <w:szCs w:val="24"/>
          <w:lang w:eastAsia="en-US"/>
        </w:rPr>
        <w:t>:</w:t>
      </w:r>
    </w:p>
    <w:p w14:paraId="5F293EFC" w14:textId="77777777" w:rsidR="00511354" w:rsidRPr="00511354" w:rsidRDefault="00511354" w:rsidP="00511354">
      <w:pPr>
        <w:spacing w:after="120"/>
        <w:ind w:firstLine="709"/>
        <w:rPr>
          <w:rFonts w:ascii="Times New Roman" w:eastAsia="Calibri" w:hAnsi="Times New Roman"/>
          <w:bCs/>
          <w:color w:val="auto"/>
          <w:sz w:val="24"/>
          <w:szCs w:val="24"/>
          <w:lang w:eastAsia="en-US"/>
        </w:rPr>
      </w:pPr>
    </w:p>
    <w:tbl>
      <w:tblPr>
        <w:tblStyle w:val="57"/>
        <w:tblW w:w="9782" w:type="dxa"/>
        <w:tblInd w:w="-431" w:type="dxa"/>
        <w:tblLook w:val="04A0" w:firstRow="1" w:lastRow="0" w:firstColumn="1" w:lastColumn="0" w:noHBand="0" w:noVBand="1"/>
      </w:tblPr>
      <w:tblGrid>
        <w:gridCol w:w="1135"/>
        <w:gridCol w:w="4678"/>
        <w:gridCol w:w="3969"/>
      </w:tblGrid>
      <w:tr w:rsidR="00511354" w:rsidRPr="00511354" w14:paraId="2E9B9266" w14:textId="77777777" w:rsidTr="00C25760">
        <w:tc>
          <w:tcPr>
            <w:tcW w:w="1135" w:type="dxa"/>
          </w:tcPr>
          <w:p w14:paraId="4C62287B" w14:textId="77777777" w:rsidR="00511354" w:rsidRPr="00511354" w:rsidRDefault="00511354" w:rsidP="00511354">
            <w:pPr>
              <w:jc w:val="center"/>
              <w:rPr>
                <w:rFonts w:ascii="Times New Roman" w:hAnsi="Times New Roman"/>
                <w:b/>
                <w:bCs/>
                <w:sz w:val="24"/>
                <w:szCs w:val="24"/>
              </w:rPr>
            </w:pPr>
            <w:r w:rsidRPr="00511354">
              <w:rPr>
                <w:rFonts w:ascii="Times New Roman" w:hAnsi="Times New Roman"/>
                <w:b/>
                <w:bCs/>
                <w:sz w:val="24"/>
                <w:szCs w:val="24"/>
              </w:rPr>
              <w:t>Код ОК</w:t>
            </w:r>
          </w:p>
        </w:tc>
        <w:tc>
          <w:tcPr>
            <w:tcW w:w="4678" w:type="dxa"/>
          </w:tcPr>
          <w:p w14:paraId="6CB7D5D7" w14:textId="77777777" w:rsidR="00511354" w:rsidRPr="00511354" w:rsidRDefault="00511354" w:rsidP="00511354">
            <w:pPr>
              <w:jc w:val="center"/>
              <w:rPr>
                <w:rFonts w:ascii="Times New Roman" w:hAnsi="Times New Roman"/>
                <w:b/>
                <w:bCs/>
                <w:sz w:val="24"/>
                <w:szCs w:val="24"/>
              </w:rPr>
            </w:pPr>
            <w:r w:rsidRPr="00511354">
              <w:rPr>
                <w:rFonts w:ascii="Times New Roman" w:hAnsi="Times New Roman"/>
                <w:b/>
                <w:bCs/>
                <w:sz w:val="24"/>
                <w:szCs w:val="24"/>
              </w:rPr>
              <w:t>Уметь</w:t>
            </w:r>
          </w:p>
        </w:tc>
        <w:tc>
          <w:tcPr>
            <w:tcW w:w="3969" w:type="dxa"/>
          </w:tcPr>
          <w:p w14:paraId="63938D2B" w14:textId="77777777" w:rsidR="00511354" w:rsidRPr="00511354" w:rsidRDefault="00511354" w:rsidP="00511354">
            <w:pPr>
              <w:jc w:val="center"/>
              <w:rPr>
                <w:rFonts w:ascii="Times New Roman" w:hAnsi="Times New Roman"/>
                <w:b/>
                <w:bCs/>
                <w:sz w:val="24"/>
                <w:szCs w:val="24"/>
              </w:rPr>
            </w:pPr>
            <w:r w:rsidRPr="00511354">
              <w:rPr>
                <w:rFonts w:ascii="Times New Roman" w:hAnsi="Times New Roman"/>
                <w:b/>
                <w:bCs/>
                <w:sz w:val="24"/>
                <w:szCs w:val="24"/>
              </w:rPr>
              <w:t>Знать</w:t>
            </w:r>
          </w:p>
        </w:tc>
      </w:tr>
      <w:tr w:rsidR="00511354" w:rsidRPr="00511354" w14:paraId="25C9EDD7" w14:textId="77777777" w:rsidTr="00C25760">
        <w:trPr>
          <w:trHeight w:val="73"/>
        </w:trPr>
        <w:tc>
          <w:tcPr>
            <w:tcW w:w="1135" w:type="dxa"/>
          </w:tcPr>
          <w:p w14:paraId="214C1C7D" w14:textId="77777777" w:rsidR="00511354" w:rsidRPr="00511354" w:rsidRDefault="00511354" w:rsidP="00511354">
            <w:pPr>
              <w:jc w:val="both"/>
              <w:rPr>
                <w:rFonts w:ascii="Times New Roman" w:hAnsi="Times New Roman"/>
                <w:sz w:val="24"/>
                <w:szCs w:val="24"/>
              </w:rPr>
            </w:pPr>
            <w:r w:rsidRPr="00511354">
              <w:rPr>
                <w:rFonts w:ascii="Times New Roman" w:hAnsi="Times New Roman"/>
                <w:sz w:val="24"/>
                <w:szCs w:val="24"/>
              </w:rPr>
              <w:t>ОК 03</w:t>
            </w:r>
          </w:p>
          <w:p w14:paraId="7FED9B2F" w14:textId="77777777" w:rsidR="00511354" w:rsidRPr="00511354" w:rsidRDefault="00511354" w:rsidP="00511354">
            <w:pPr>
              <w:jc w:val="both"/>
              <w:rPr>
                <w:rFonts w:ascii="Times New Roman" w:hAnsi="Times New Roman"/>
                <w:sz w:val="24"/>
                <w:szCs w:val="24"/>
              </w:rPr>
            </w:pPr>
            <w:r w:rsidRPr="00511354">
              <w:rPr>
                <w:rFonts w:ascii="Times New Roman" w:hAnsi="Times New Roman"/>
                <w:sz w:val="24"/>
                <w:szCs w:val="24"/>
              </w:rPr>
              <w:t>ОК 07</w:t>
            </w:r>
          </w:p>
          <w:p w14:paraId="5967479E" w14:textId="77777777" w:rsidR="00511354" w:rsidRPr="00511354" w:rsidRDefault="00511354" w:rsidP="00511354">
            <w:pPr>
              <w:jc w:val="both"/>
              <w:rPr>
                <w:rFonts w:ascii="Times New Roman" w:hAnsi="Times New Roman"/>
                <w:sz w:val="24"/>
                <w:szCs w:val="24"/>
              </w:rPr>
            </w:pPr>
            <w:r w:rsidRPr="00511354">
              <w:rPr>
                <w:rFonts w:ascii="Times New Roman" w:hAnsi="Times New Roman"/>
                <w:sz w:val="24"/>
                <w:szCs w:val="24"/>
              </w:rPr>
              <w:t>ОК 08</w:t>
            </w:r>
          </w:p>
          <w:p w14:paraId="6A3367D1" w14:textId="77777777" w:rsidR="00511354" w:rsidRPr="00511354" w:rsidRDefault="00511354" w:rsidP="00511354">
            <w:pPr>
              <w:jc w:val="both"/>
              <w:rPr>
                <w:rFonts w:ascii="Times New Roman" w:hAnsi="Times New Roman"/>
                <w:sz w:val="24"/>
                <w:szCs w:val="24"/>
              </w:rPr>
            </w:pPr>
          </w:p>
          <w:p w14:paraId="51229A96" w14:textId="77777777" w:rsidR="00511354" w:rsidRPr="00511354" w:rsidRDefault="00511354" w:rsidP="00511354">
            <w:pPr>
              <w:jc w:val="both"/>
              <w:rPr>
                <w:rFonts w:ascii="Times New Roman" w:hAnsi="Times New Roman"/>
                <w:sz w:val="24"/>
                <w:szCs w:val="24"/>
              </w:rPr>
            </w:pPr>
          </w:p>
          <w:p w14:paraId="37914848" w14:textId="77777777" w:rsidR="00511354" w:rsidRPr="00511354" w:rsidRDefault="00511354" w:rsidP="00511354">
            <w:pPr>
              <w:jc w:val="both"/>
              <w:rPr>
                <w:rFonts w:ascii="Times New Roman" w:hAnsi="Times New Roman"/>
                <w:sz w:val="24"/>
                <w:szCs w:val="24"/>
              </w:rPr>
            </w:pPr>
          </w:p>
          <w:p w14:paraId="5B8EB930" w14:textId="77777777" w:rsidR="00511354" w:rsidRPr="00511354" w:rsidRDefault="00511354" w:rsidP="00511354">
            <w:pPr>
              <w:jc w:val="both"/>
              <w:rPr>
                <w:rFonts w:ascii="Times New Roman" w:hAnsi="Times New Roman"/>
                <w:sz w:val="24"/>
                <w:szCs w:val="24"/>
              </w:rPr>
            </w:pPr>
          </w:p>
          <w:p w14:paraId="0D6347C6" w14:textId="77777777" w:rsidR="00511354" w:rsidRPr="00511354" w:rsidRDefault="00511354" w:rsidP="00511354">
            <w:pPr>
              <w:jc w:val="both"/>
              <w:rPr>
                <w:rFonts w:ascii="Times New Roman" w:hAnsi="Times New Roman"/>
                <w:sz w:val="24"/>
                <w:szCs w:val="24"/>
              </w:rPr>
            </w:pPr>
          </w:p>
        </w:tc>
        <w:tc>
          <w:tcPr>
            <w:tcW w:w="4678" w:type="dxa"/>
          </w:tcPr>
          <w:p w14:paraId="34C52889" w14:textId="77777777" w:rsidR="00511354" w:rsidRPr="00511354" w:rsidRDefault="00511354" w:rsidP="00511354">
            <w:pPr>
              <w:rPr>
                <w:rFonts w:ascii="Times New Roman" w:hAnsi="Times New Roman"/>
                <w:iCs/>
                <w:sz w:val="24"/>
                <w:szCs w:val="24"/>
              </w:rPr>
            </w:pPr>
            <w:r w:rsidRPr="00511354">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w:t>
            </w:r>
          </w:p>
          <w:p w14:paraId="0AB0CCB1" w14:textId="77777777" w:rsidR="00511354" w:rsidRPr="00511354" w:rsidRDefault="00511354" w:rsidP="00511354">
            <w:pPr>
              <w:rPr>
                <w:rFonts w:ascii="Times New Roman" w:hAnsi="Times New Roman"/>
                <w:iCs/>
                <w:sz w:val="24"/>
                <w:szCs w:val="24"/>
              </w:rPr>
            </w:pPr>
            <w:r w:rsidRPr="00511354">
              <w:rPr>
                <w:rFonts w:ascii="Times New Roman" w:hAnsi="Times New Roman"/>
                <w:iCs/>
                <w:sz w:val="24"/>
                <w:szCs w:val="24"/>
              </w:rPr>
              <w:t>применять современную научную профессиональную терминологию;</w:t>
            </w:r>
          </w:p>
          <w:p w14:paraId="3BA94944" w14:textId="77777777" w:rsidR="00511354" w:rsidRPr="00511354" w:rsidRDefault="00511354" w:rsidP="00511354">
            <w:pPr>
              <w:rPr>
                <w:rFonts w:ascii="Times New Roman" w:hAnsi="Times New Roman"/>
                <w:iCs/>
                <w:sz w:val="24"/>
                <w:szCs w:val="24"/>
              </w:rPr>
            </w:pPr>
            <w:r w:rsidRPr="00511354">
              <w:rPr>
                <w:rFonts w:ascii="Times New Roman" w:hAnsi="Times New Roman"/>
                <w:iCs/>
                <w:sz w:val="24"/>
                <w:szCs w:val="24"/>
              </w:rPr>
              <w:t xml:space="preserve">соблюдать нормы экологической безопасности; </w:t>
            </w:r>
          </w:p>
          <w:p w14:paraId="686C7A8F" w14:textId="77777777" w:rsidR="00511354" w:rsidRPr="00511354" w:rsidRDefault="00511354" w:rsidP="00511354">
            <w:pPr>
              <w:rPr>
                <w:rFonts w:ascii="Times New Roman" w:hAnsi="Times New Roman"/>
                <w:iCs/>
                <w:sz w:val="24"/>
                <w:szCs w:val="24"/>
              </w:rPr>
            </w:pPr>
            <w:r w:rsidRPr="00511354">
              <w:rPr>
                <w:rFonts w:ascii="Times New Roman" w:hAnsi="Times New Roman"/>
                <w:iCs/>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4A6BD62" w14:textId="77777777" w:rsidR="00511354" w:rsidRPr="00511354" w:rsidRDefault="00511354" w:rsidP="00511354">
            <w:pPr>
              <w:rPr>
                <w:rFonts w:ascii="Times New Roman" w:hAnsi="Times New Roman"/>
                <w:iCs/>
                <w:sz w:val="24"/>
                <w:szCs w:val="24"/>
              </w:rPr>
            </w:pPr>
            <w:r w:rsidRPr="00511354">
              <w:rPr>
                <w:rFonts w:ascii="Times New Roman" w:hAnsi="Times New Roman"/>
                <w:iCs/>
                <w:sz w:val="24"/>
                <w:szCs w:val="24"/>
              </w:rPr>
              <w:t>организовывать профессиональную деятельность с учетом знаний об изменении климатических условий региона</w:t>
            </w:r>
          </w:p>
          <w:p w14:paraId="2BBC0EA0" w14:textId="77777777" w:rsidR="00511354" w:rsidRPr="00511354" w:rsidRDefault="00511354" w:rsidP="00511354">
            <w:pPr>
              <w:rPr>
                <w:rFonts w:ascii="Times New Roman" w:hAnsi="Times New Roman"/>
                <w:iCs/>
                <w:sz w:val="24"/>
                <w:szCs w:val="24"/>
              </w:rPr>
            </w:pPr>
            <w:r w:rsidRPr="00511354">
              <w:rPr>
                <w:rFonts w:ascii="Times New Roman" w:hAnsi="Times New Roman"/>
                <w:iCs/>
                <w:sz w:val="24"/>
                <w:szCs w:val="24"/>
              </w:rPr>
              <w:t>применять рациональные приемы двигательных функций в профессиональной деятельности;</w:t>
            </w:r>
          </w:p>
          <w:p w14:paraId="6889E88A" w14:textId="77777777" w:rsidR="00511354" w:rsidRPr="00511354" w:rsidRDefault="00511354" w:rsidP="00511354">
            <w:pPr>
              <w:rPr>
                <w:rFonts w:ascii="Times New Roman" w:hAnsi="Times New Roman"/>
                <w:iCs/>
                <w:sz w:val="24"/>
                <w:szCs w:val="24"/>
              </w:rPr>
            </w:pPr>
            <w:r w:rsidRPr="00511354">
              <w:rPr>
                <w:rFonts w:ascii="Times New Roman" w:hAnsi="Times New Roman"/>
                <w:iCs/>
                <w:sz w:val="24"/>
                <w:szCs w:val="24"/>
              </w:rPr>
              <w:t>пользоваться средствами профилактики перенапряжения, характерными для данной специальности</w:t>
            </w:r>
          </w:p>
          <w:p w14:paraId="0DAADCDD" w14:textId="77777777" w:rsidR="00511354" w:rsidRPr="00511354" w:rsidRDefault="00511354" w:rsidP="00511354">
            <w:pPr>
              <w:rPr>
                <w:rFonts w:ascii="Times New Roman" w:hAnsi="Times New Roman"/>
                <w:iCs/>
                <w:sz w:val="24"/>
                <w:szCs w:val="24"/>
              </w:rPr>
            </w:pPr>
          </w:p>
        </w:tc>
        <w:tc>
          <w:tcPr>
            <w:tcW w:w="3969" w:type="dxa"/>
          </w:tcPr>
          <w:p w14:paraId="6EE7BEE2" w14:textId="77777777" w:rsidR="00511354" w:rsidRPr="00511354" w:rsidRDefault="00511354" w:rsidP="00511354">
            <w:pPr>
              <w:rPr>
                <w:rFonts w:ascii="Times New Roman" w:hAnsi="Times New Roman"/>
                <w:iCs/>
                <w:sz w:val="24"/>
                <w:szCs w:val="24"/>
              </w:rPr>
            </w:pPr>
            <w:r w:rsidRPr="00511354">
              <w:rPr>
                <w:rFonts w:ascii="Times New Roman" w:hAnsi="Times New Roman"/>
                <w:iCs/>
                <w:sz w:val="24"/>
                <w:szCs w:val="24"/>
              </w:rPr>
              <w:t xml:space="preserve">содержание актуальной нормативно-правовой документации; </w:t>
            </w:r>
          </w:p>
          <w:p w14:paraId="4B92D192" w14:textId="77777777" w:rsidR="00511354" w:rsidRPr="00511354" w:rsidRDefault="00511354" w:rsidP="00511354">
            <w:pPr>
              <w:rPr>
                <w:rFonts w:ascii="Times New Roman" w:hAnsi="Times New Roman"/>
                <w:iCs/>
                <w:sz w:val="24"/>
                <w:szCs w:val="24"/>
              </w:rPr>
            </w:pPr>
            <w:r w:rsidRPr="00511354">
              <w:rPr>
                <w:rFonts w:ascii="Times New Roman" w:hAnsi="Times New Roman"/>
                <w:iCs/>
                <w:sz w:val="24"/>
                <w:szCs w:val="24"/>
              </w:rPr>
              <w:t>современная научная и профессиональная терминология;</w:t>
            </w:r>
          </w:p>
          <w:p w14:paraId="5A7EB66A" w14:textId="77777777" w:rsidR="00511354" w:rsidRPr="00511354" w:rsidRDefault="00511354" w:rsidP="00511354">
            <w:pPr>
              <w:rPr>
                <w:rFonts w:ascii="Times New Roman" w:hAnsi="Times New Roman"/>
                <w:iCs/>
                <w:sz w:val="24"/>
                <w:szCs w:val="24"/>
              </w:rPr>
            </w:pPr>
            <w:r w:rsidRPr="00511354">
              <w:rPr>
                <w:rFonts w:ascii="Times New Roman" w:hAnsi="Times New Roman"/>
                <w:iCs/>
                <w:sz w:val="24"/>
                <w:szCs w:val="24"/>
              </w:rPr>
              <w:t xml:space="preserve">правила экологической безопасности при ведении профессиональной деятельности; </w:t>
            </w:r>
          </w:p>
          <w:p w14:paraId="4A28DB52" w14:textId="77777777" w:rsidR="00511354" w:rsidRPr="00511354" w:rsidRDefault="00511354" w:rsidP="00511354">
            <w:pPr>
              <w:rPr>
                <w:rFonts w:ascii="Times New Roman" w:hAnsi="Times New Roman"/>
                <w:iCs/>
                <w:sz w:val="24"/>
                <w:szCs w:val="24"/>
              </w:rPr>
            </w:pPr>
            <w:r w:rsidRPr="00511354">
              <w:rPr>
                <w:rFonts w:ascii="Times New Roman" w:hAnsi="Times New Roman"/>
                <w:iCs/>
                <w:sz w:val="24"/>
                <w:szCs w:val="24"/>
              </w:rPr>
              <w:t>основные ресурсы, задействованные в профессиональной деятельности;</w:t>
            </w:r>
          </w:p>
          <w:p w14:paraId="1C72B853" w14:textId="77777777" w:rsidR="00511354" w:rsidRPr="00511354" w:rsidRDefault="00511354" w:rsidP="00511354">
            <w:pPr>
              <w:rPr>
                <w:rFonts w:ascii="Times New Roman" w:hAnsi="Times New Roman"/>
                <w:iCs/>
                <w:sz w:val="24"/>
                <w:szCs w:val="24"/>
              </w:rPr>
            </w:pPr>
            <w:r w:rsidRPr="00511354">
              <w:rPr>
                <w:rFonts w:ascii="Times New Roman" w:hAnsi="Times New Roman"/>
                <w:iCs/>
                <w:sz w:val="24"/>
                <w:szCs w:val="24"/>
              </w:rPr>
              <w:t>пути обеспечения ресурсосбережения;</w:t>
            </w:r>
          </w:p>
          <w:p w14:paraId="78161254" w14:textId="77777777" w:rsidR="00511354" w:rsidRPr="00511354" w:rsidRDefault="00511354" w:rsidP="00511354">
            <w:pPr>
              <w:rPr>
                <w:rFonts w:ascii="Times New Roman" w:hAnsi="Times New Roman"/>
                <w:iCs/>
                <w:sz w:val="24"/>
                <w:szCs w:val="24"/>
              </w:rPr>
            </w:pPr>
            <w:r w:rsidRPr="00511354">
              <w:rPr>
                <w:rFonts w:ascii="Times New Roman" w:hAnsi="Times New Roman"/>
                <w:iCs/>
                <w:sz w:val="24"/>
                <w:szCs w:val="24"/>
              </w:rPr>
              <w:t>основные направления изменения климатических условий региона</w:t>
            </w:r>
          </w:p>
          <w:p w14:paraId="01CA19FA" w14:textId="77777777" w:rsidR="00511354" w:rsidRPr="00511354" w:rsidRDefault="00511354" w:rsidP="00511354">
            <w:pPr>
              <w:rPr>
                <w:rFonts w:ascii="Times New Roman" w:hAnsi="Times New Roman"/>
                <w:iCs/>
                <w:sz w:val="24"/>
                <w:szCs w:val="24"/>
              </w:rPr>
            </w:pPr>
            <w:r w:rsidRPr="00511354">
              <w:rPr>
                <w:rFonts w:ascii="Times New Roman" w:hAnsi="Times New Roman"/>
                <w:iCs/>
                <w:sz w:val="24"/>
                <w:szCs w:val="24"/>
              </w:rPr>
              <w:t xml:space="preserve">основы здорового образа жизни; </w:t>
            </w:r>
          </w:p>
          <w:p w14:paraId="4153503B" w14:textId="77777777" w:rsidR="00511354" w:rsidRPr="00511354" w:rsidRDefault="00511354" w:rsidP="00511354">
            <w:pPr>
              <w:rPr>
                <w:rFonts w:ascii="Times New Roman" w:hAnsi="Times New Roman"/>
                <w:iCs/>
                <w:sz w:val="24"/>
                <w:szCs w:val="24"/>
              </w:rPr>
            </w:pPr>
            <w:r w:rsidRPr="00511354">
              <w:rPr>
                <w:rFonts w:ascii="Times New Roman" w:hAnsi="Times New Roman"/>
                <w:iCs/>
                <w:sz w:val="24"/>
                <w:szCs w:val="24"/>
              </w:rPr>
              <w:t>условия профессиональной деятельности и зоны риска физического здоровья для специальности;</w:t>
            </w:r>
          </w:p>
          <w:p w14:paraId="3439BB0F" w14:textId="77777777" w:rsidR="00511354" w:rsidRPr="00511354" w:rsidRDefault="00511354" w:rsidP="00511354">
            <w:pPr>
              <w:rPr>
                <w:rFonts w:ascii="Times New Roman" w:hAnsi="Times New Roman"/>
                <w:iCs/>
                <w:spacing w:val="-4"/>
                <w:sz w:val="24"/>
                <w:szCs w:val="24"/>
              </w:rPr>
            </w:pPr>
            <w:r w:rsidRPr="00511354">
              <w:rPr>
                <w:rFonts w:ascii="Times New Roman" w:hAnsi="Times New Roman"/>
                <w:iCs/>
                <w:sz w:val="24"/>
                <w:szCs w:val="24"/>
              </w:rPr>
              <w:t>средства профилактики перенапряжения</w:t>
            </w:r>
          </w:p>
        </w:tc>
      </w:tr>
    </w:tbl>
    <w:p w14:paraId="4EB61E35" w14:textId="77777777" w:rsidR="00511354" w:rsidRPr="00511354" w:rsidRDefault="00511354" w:rsidP="00511354">
      <w:pPr>
        <w:spacing w:after="120"/>
        <w:ind w:firstLine="709"/>
        <w:rPr>
          <w:rFonts w:ascii="Times New Roman" w:eastAsia="Calibri" w:hAnsi="Times New Roman"/>
          <w:bCs/>
          <w:color w:val="auto"/>
          <w:sz w:val="24"/>
          <w:szCs w:val="24"/>
          <w:lang w:eastAsia="en-US"/>
        </w:rPr>
      </w:pPr>
    </w:p>
    <w:p w14:paraId="3BB1AD92" w14:textId="77777777" w:rsidR="00511354" w:rsidRPr="00511354" w:rsidRDefault="00511354" w:rsidP="00511354">
      <w:pPr>
        <w:rPr>
          <w:rFonts w:ascii="Times New Roman" w:eastAsia="Calibri" w:hAnsi="Times New Roman"/>
          <w:bCs/>
          <w:color w:val="auto"/>
          <w:sz w:val="24"/>
          <w:szCs w:val="24"/>
          <w:lang w:eastAsia="en-US"/>
        </w:rPr>
      </w:pPr>
    </w:p>
    <w:p w14:paraId="2A5C9D78" w14:textId="77777777" w:rsidR="00511354" w:rsidRPr="00511354" w:rsidRDefault="00511354" w:rsidP="00511354">
      <w:pPr>
        <w:rPr>
          <w:rFonts w:ascii="Times New Roman" w:eastAsia="Calibri" w:hAnsi="Times New Roman"/>
          <w:bCs/>
          <w:color w:val="auto"/>
          <w:sz w:val="24"/>
          <w:szCs w:val="24"/>
          <w:lang w:eastAsia="en-US"/>
        </w:rPr>
      </w:pPr>
    </w:p>
    <w:p w14:paraId="3E11DFDB" w14:textId="77777777" w:rsidR="00511354" w:rsidRPr="00511354" w:rsidRDefault="00511354" w:rsidP="00511354">
      <w:pPr>
        <w:rPr>
          <w:rFonts w:ascii="Times New Roman" w:eastAsia="Segoe UI" w:hAnsi="Times New Roman"/>
          <w:b/>
          <w:bCs/>
          <w:caps/>
          <w:color w:val="auto"/>
          <w:kern w:val="32"/>
          <w:sz w:val="24"/>
          <w:szCs w:val="24"/>
          <w:lang w:val="x-none" w:eastAsia="x-none"/>
        </w:rPr>
      </w:pPr>
    </w:p>
    <w:p w14:paraId="4EC5B78A" w14:textId="77777777" w:rsidR="00511354" w:rsidRPr="00511354" w:rsidRDefault="00511354" w:rsidP="00511354">
      <w:pPr>
        <w:keepNext/>
        <w:spacing w:after="12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val="x-none" w:eastAsia="x-none"/>
        </w:rPr>
        <w:t xml:space="preserve">2. Структура и содержание </w:t>
      </w:r>
      <w:r w:rsidRPr="00511354">
        <w:rPr>
          <w:rFonts w:ascii="Times New Roman" w:eastAsia="Segoe UI" w:hAnsi="Times New Roman"/>
          <w:b/>
          <w:bCs/>
          <w:caps/>
          <w:color w:val="auto"/>
          <w:kern w:val="32"/>
          <w:sz w:val="24"/>
          <w:szCs w:val="24"/>
          <w:lang w:eastAsia="x-none"/>
        </w:rPr>
        <w:t>ДИСЦИПЛИНЫ</w:t>
      </w:r>
    </w:p>
    <w:p w14:paraId="121F00F4" w14:textId="77777777" w:rsidR="00511354" w:rsidRPr="00511354" w:rsidRDefault="00511354" w:rsidP="00511354">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11354" w:rsidRPr="00511354" w14:paraId="66813405" w14:textId="77777777" w:rsidTr="00C25760">
        <w:trPr>
          <w:trHeight w:val="23"/>
        </w:trPr>
        <w:tc>
          <w:tcPr>
            <w:tcW w:w="2460" w:type="pct"/>
            <w:vAlign w:val="center"/>
          </w:tcPr>
          <w:p w14:paraId="4A743F9F" w14:textId="77777777" w:rsidR="00511354" w:rsidRPr="00511354" w:rsidRDefault="00511354" w:rsidP="00511354">
            <w:pPr>
              <w:jc w:val="center"/>
              <w:rPr>
                <w:rFonts w:ascii="Times New Roman" w:eastAsia="Calibri" w:hAnsi="Times New Roman"/>
                <w:b/>
                <w:color w:val="auto"/>
                <w:sz w:val="24"/>
                <w:szCs w:val="22"/>
                <w:lang w:eastAsia="en-US"/>
              </w:rPr>
            </w:pPr>
            <w:r w:rsidRPr="00511354">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68B98C54" w14:textId="77777777" w:rsidR="00511354" w:rsidRPr="00511354" w:rsidRDefault="00511354" w:rsidP="00511354">
            <w:pPr>
              <w:jc w:val="center"/>
              <w:rPr>
                <w:rFonts w:ascii="Times New Roman" w:eastAsia="Calibri" w:hAnsi="Times New Roman"/>
                <w:b/>
                <w:iCs/>
                <w:color w:val="auto"/>
                <w:sz w:val="24"/>
                <w:szCs w:val="22"/>
                <w:lang w:eastAsia="en-US"/>
              </w:rPr>
            </w:pPr>
            <w:r w:rsidRPr="00511354">
              <w:rPr>
                <w:rFonts w:ascii="Times New Roman" w:eastAsia="Calibri" w:hAnsi="Times New Roman"/>
                <w:b/>
                <w:iCs/>
                <w:color w:val="auto"/>
                <w:sz w:val="24"/>
                <w:szCs w:val="22"/>
                <w:lang w:eastAsia="en-US"/>
              </w:rPr>
              <w:t>Объем в часах</w:t>
            </w:r>
          </w:p>
        </w:tc>
        <w:tc>
          <w:tcPr>
            <w:tcW w:w="1345" w:type="pct"/>
          </w:tcPr>
          <w:p w14:paraId="31495CFD" w14:textId="77777777" w:rsidR="00511354" w:rsidRPr="00511354" w:rsidRDefault="00511354" w:rsidP="00511354">
            <w:pPr>
              <w:jc w:val="center"/>
              <w:rPr>
                <w:rFonts w:ascii="Times New Roman" w:eastAsia="Calibri" w:hAnsi="Times New Roman"/>
                <w:b/>
                <w:iCs/>
                <w:color w:val="auto"/>
                <w:sz w:val="24"/>
                <w:szCs w:val="22"/>
                <w:lang w:eastAsia="en-US"/>
              </w:rPr>
            </w:pPr>
            <w:r w:rsidRPr="00511354">
              <w:rPr>
                <w:rFonts w:ascii="Times New Roman" w:eastAsia="Calibri" w:hAnsi="Times New Roman"/>
                <w:b/>
                <w:color w:val="auto"/>
                <w:sz w:val="24"/>
                <w:szCs w:val="22"/>
                <w:lang w:eastAsia="en-US"/>
              </w:rPr>
              <w:t xml:space="preserve">В т.ч. в форме </w:t>
            </w:r>
            <w:proofErr w:type="spellStart"/>
            <w:r w:rsidRPr="00511354">
              <w:rPr>
                <w:rFonts w:ascii="Times New Roman" w:eastAsia="Calibri" w:hAnsi="Times New Roman"/>
                <w:b/>
                <w:color w:val="auto"/>
                <w:sz w:val="24"/>
                <w:szCs w:val="22"/>
                <w:lang w:eastAsia="en-US"/>
              </w:rPr>
              <w:t>практ</w:t>
            </w:r>
            <w:proofErr w:type="spellEnd"/>
            <w:r w:rsidRPr="00511354">
              <w:rPr>
                <w:rFonts w:ascii="Times New Roman" w:eastAsia="Calibri" w:hAnsi="Times New Roman"/>
                <w:b/>
                <w:color w:val="auto"/>
                <w:sz w:val="24"/>
                <w:szCs w:val="22"/>
                <w:lang w:eastAsia="en-US"/>
              </w:rPr>
              <w:t>. подготовки</w:t>
            </w:r>
          </w:p>
        </w:tc>
      </w:tr>
      <w:tr w:rsidR="00511354" w:rsidRPr="00511354" w14:paraId="1BD27E7C" w14:textId="77777777" w:rsidTr="00C25760">
        <w:trPr>
          <w:trHeight w:val="23"/>
        </w:trPr>
        <w:tc>
          <w:tcPr>
            <w:tcW w:w="2460" w:type="pct"/>
            <w:vAlign w:val="center"/>
          </w:tcPr>
          <w:p w14:paraId="05B5830E" w14:textId="77777777" w:rsidR="00511354" w:rsidRPr="00511354" w:rsidRDefault="00511354" w:rsidP="00511354">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Учебные занятия</w:t>
            </w:r>
          </w:p>
        </w:tc>
        <w:tc>
          <w:tcPr>
            <w:tcW w:w="1195" w:type="pct"/>
            <w:vAlign w:val="center"/>
          </w:tcPr>
          <w:p w14:paraId="1F715E65" w14:textId="0C117C00" w:rsidR="00511354" w:rsidRPr="00511354" w:rsidRDefault="00511354" w:rsidP="0051135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60</w:t>
            </w:r>
          </w:p>
        </w:tc>
        <w:tc>
          <w:tcPr>
            <w:tcW w:w="1345" w:type="pct"/>
            <w:vAlign w:val="center"/>
          </w:tcPr>
          <w:p w14:paraId="5B3F05E8" w14:textId="4B5736F7" w:rsidR="00511354" w:rsidRPr="00511354" w:rsidRDefault="00511354" w:rsidP="0051135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511354" w:rsidRPr="00511354" w14:paraId="2C08B665" w14:textId="77777777" w:rsidTr="00C25760">
        <w:trPr>
          <w:trHeight w:val="23"/>
        </w:trPr>
        <w:tc>
          <w:tcPr>
            <w:tcW w:w="2460" w:type="pct"/>
            <w:vAlign w:val="center"/>
          </w:tcPr>
          <w:p w14:paraId="754B0F6B" w14:textId="77777777" w:rsidR="00511354" w:rsidRPr="00511354" w:rsidRDefault="00511354" w:rsidP="00511354">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Курсовой проект (работа)</w:t>
            </w:r>
            <w:r w:rsidRPr="00511354">
              <w:rPr>
                <w:rFonts w:ascii="Times New Roman" w:eastAsia="Calibri" w:hAnsi="Times New Roman"/>
                <w:bCs/>
                <w:color w:val="auto"/>
                <w:sz w:val="24"/>
                <w:szCs w:val="24"/>
                <w:vertAlign w:val="superscript"/>
                <w:lang w:eastAsia="en-US"/>
              </w:rPr>
              <w:footnoteReference w:id="18"/>
            </w:r>
          </w:p>
        </w:tc>
        <w:tc>
          <w:tcPr>
            <w:tcW w:w="1195" w:type="pct"/>
            <w:vAlign w:val="center"/>
          </w:tcPr>
          <w:p w14:paraId="5B9B7ACC" w14:textId="77777777" w:rsidR="00511354" w:rsidRPr="00511354" w:rsidRDefault="00511354" w:rsidP="00511354">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c>
          <w:tcPr>
            <w:tcW w:w="1345" w:type="pct"/>
            <w:vAlign w:val="center"/>
          </w:tcPr>
          <w:p w14:paraId="76C2D8EB" w14:textId="77777777" w:rsidR="00511354" w:rsidRPr="00511354" w:rsidRDefault="00511354" w:rsidP="00511354">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r>
      <w:tr w:rsidR="00511354" w:rsidRPr="00511354" w14:paraId="77B4F9B1" w14:textId="77777777" w:rsidTr="00C25760">
        <w:trPr>
          <w:trHeight w:val="23"/>
        </w:trPr>
        <w:tc>
          <w:tcPr>
            <w:tcW w:w="2460" w:type="pct"/>
            <w:vAlign w:val="center"/>
          </w:tcPr>
          <w:p w14:paraId="654A0074" w14:textId="77777777" w:rsidR="00511354" w:rsidRPr="00511354" w:rsidRDefault="00511354" w:rsidP="00511354">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Самостоятельная работа</w:t>
            </w:r>
          </w:p>
        </w:tc>
        <w:tc>
          <w:tcPr>
            <w:tcW w:w="1195" w:type="pct"/>
            <w:vAlign w:val="center"/>
          </w:tcPr>
          <w:p w14:paraId="63005215" w14:textId="77777777" w:rsidR="00511354" w:rsidRPr="00511354" w:rsidRDefault="00511354" w:rsidP="00511354">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w:t>
            </w:r>
          </w:p>
        </w:tc>
        <w:tc>
          <w:tcPr>
            <w:tcW w:w="1345" w:type="pct"/>
            <w:vAlign w:val="center"/>
          </w:tcPr>
          <w:p w14:paraId="1E59D7B5" w14:textId="77777777" w:rsidR="00511354" w:rsidRPr="00511354" w:rsidRDefault="00511354" w:rsidP="00511354">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w:t>
            </w:r>
          </w:p>
        </w:tc>
      </w:tr>
      <w:tr w:rsidR="00511354" w:rsidRPr="00511354" w14:paraId="782E8B15" w14:textId="77777777" w:rsidTr="00C25760">
        <w:trPr>
          <w:trHeight w:val="23"/>
        </w:trPr>
        <w:tc>
          <w:tcPr>
            <w:tcW w:w="2460" w:type="pct"/>
            <w:vAlign w:val="center"/>
          </w:tcPr>
          <w:p w14:paraId="74DBEB51" w14:textId="77777777" w:rsidR="00511354" w:rsidRPr="00511354" w:rsidRDefault="00511354" w:rsidP="00511354">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33DF718C" w14:textId="77777777" w:rsidR="00511354" w:rsidRPr="00511354" w:rsidRDefault="00511354" w:rsidP="00511354">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c>
          <w:tcPr>
            <w:tcW w:w="1345" w:type="pct"/>
            <w:vAlign w:val="center"/>
          </w:tcPr>
          <w:p w14:paraId="1E13C9B9" w14:textId="77777777" w:rsidR="00511354" w:rsidRPr="00511354" w:rsidRDefault="00511354" w:rsidP="00511354">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r>
      <w:tr w:rsidR="00511354" w:rsidRPr="00511354" w14:paraId="18A0238D" w14:textId="77777777" w:rsidTr="00C25760">
        <w:trPr>
          <w:trHeight w:val="23"/>
        </w:trPr>
        <w:tc>
          <w:tcPr>
            <w:tcW w:w="2460" w:type="pct"/>
            <w:vAlign w:val="center"/>
          </w:tcPr>
          <w:p w14:paraId="2C9A8C68" w14:textId="77777777" w:rsidR="00511354" w:rsidRPr="00511354" w:rsidRDefault="00511354" w:rsidP="00511354">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Всего</w:t>
            </w:r>
          </w:p>
        </w:tc>
        <w:tc>
          <w:tcPr>
            <w:tcW w:w="1195" w:type="pct"/>
            <w:vAlign w:val="center"/>
          </w:tcPr>
          <w:p w14:paraId="40093B49" w14:textId="07EAEFDE" w:rsidR="00511354" w:rsidRPr="00511354" w:rsidRDefault="00511354" w:rsidP="00511354">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60</w:t>
            </w:r>
          </w:p>
        </w:tc>
        <w:tc>
          <w:tcPr>
            <w:tcW w:w="1345" w:type="pct"/>
            <w:vAlign w:val="center"/>
          </w:tcPr>
          <w:p w14:paraId="3D3440A1" w14:textId="3A64DF2E" w:rsidR="00511354" w:rsidRPr="00511354" w:rsidRDefault="00511354" w:rsidP="00511354">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w:t>
            </w:r>
            <w:r w:rsidRPr="00511354">
              <w:rPr>
                <w:rFonts w:ascii="Times New Roman" w:eastAsia="Calibri" w:hAnsi="Times New Roman"/>
                <w:b/>
                <w:color w:val="auto"/>
                <w:sz w:val="24"/>
                <w:szCs w:val="24"/>
                <w:lang w:eastAsia="en-US"/>
              </w:rPr>
              <w:t>6</w:t>
            </w:r>
          </w:p>
        </w:tc>
      </w:tr>
    </w:tbl>
    <w:p w14:paraId="5280A180" w14:textId="77777777" w:rsidR="00511354" w:rsidRPr="00511354" w:rsidRDefault="00511354" w:rsidP="00511354">
      <w:pPr>
        <w:rPr>
          <w:rFonts w:ascii="Times New Roman" w:eastAsia="Calibri" w:hAnsi="Times New Roman"/>
          <w:iCs/>
          <w:color w:val="auto"/>
          <w:sz w:val="24"/>
          <w:szCs w:val="24"/>
          <w:lang w:eastAsia="en-US"/>
        </w:rPr>
      </w:pPr>
    </w:p>
    <w:p w14:paraId="2BC09E11" w14:textId="77777777" w:rsidR="00511354" w:rsidRPr="00511354" w:rsidRDefault="00511354" w:rsidP="00511354">
      <w:pPr>
        <w:rPr>
          <w:rFonts w:ascii="Times New Roman" w:eastAsia="Calibri" w:hAnsi="Times New Roman"/>
          <w:iCs/>
          <w:color w:val="auto"/>
          <w:sz w:val="24"/>
          <w:szCs w:val="24"/>
          <w:lang w:eastAsia="en-US"/>
        </w:rPr>
      </w:pPr>
      <w:r w:rsidRPr="00511354">
        <w:rPr>
          <w:rFonts w:ascii="Times New Roman" w:eastAsia="Calibri" w:hAnsi="Times New Roman"/>
          <w:iCs/>
          <w:color w:val="auto"/>
          <w:sz w:val="24"/>
          <w:szCs w:val="24"/>
          <w:lang w:eastAsia="en-US"/>
        </w:rPr>
        <w:br w:type="page"/>
      </w:r>
    </w:p>
    <w:p w14:paraId="177CC19A" w14:textId="77777777" w:rsidR="00511354" w:rsidRPr="00511354" w:rsidRDefault="00511354" w:rsidP="00511354">
      <w:pPr>
        <w:rPr>
          <w:rFonts w:ascii="Times New Roman" w:eastAsia="Calibri" w:hAnsi="Times New Roman"/>
          <w:iCs/>
          <w:color w:val="auto"/>
          <w:sz w:val="24"/>
          <w:szCs w:val="24"/>
          <w:lang w:eastAsia="en-US"/>
        </w:rPr>
      </w:pPr>
    </w:p>
    <w:p w14:paraId="281BF91A" w14:textId="77777777" w:rsidR="00511354" w:rsidRPr="00511354" w:rsidRDefault="00511354" w:rsidP="00511354">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2.2. Примерное содержание дисциплины</w:t>
      </w:r>
    </w:p>
    <w:p w14:paraId="54303136" w14:textId="77777777" w:rsidR="00511354" w:rsidRPr="00511354" w:rsidRDefault="00511354" w:rsidP="00511354">
      <w:pPr>
        <w:spacing w:after="120" w:line="276" w:lineRule="auto"/>
        <w:ind w:firstLine="709"/>
        <w:outlineLvl w:val="1"/>
        <w:rPr>
          <w:rFonts w:ascii="Times New Roman" w:eastAsia="Segoe UI" w:hAnsi="Times New Roman"/>
          <w:b/>
          <w:bCs/>
          <w:color w:val="auto"/>
          <w:sz w:val="24"/>
          <w:szCs w:val="24"/>
        </w:rPr>
      </w:pPr>
    </w:p>
    <w:tbl>
      <w:tblPr>
        <w:tblW w:w="5000"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08"/>
        <w:gridCol w:w="6651"/>
      </w:tblGrid>
      <w:tr w:rsidR="00511354" w:rsidRPr="00511354" w14:paraId="20E970B7" w14:textId="77777777" w:rsidTr="00C25760">
        <w:trPr>
          <w:trHeight w:val="20"/>
        </w:trPr>
        <w:tc>
          <w:tcPr>
            <w:tcW w:w="1178" w:type="pct"/>
            <w:vAlign w:val="center"/>
          </w:tcPr>
          <w:p w14:paraId="57DCCB7E" w14:textId="77777777" w:rsidR="00511354" w:rsidRPr="00511354" w:rsidRDefault="00511354" w:rsidP="00511354">
            <w:pPr>
              <w:suppressAutoHyphens/>
              <w:spacing w:line="276" w:lineRule="auto"/>
              <w:jc w:val="center"/>
              <w:rPr>
                <w:rFonts w:ascii="Times New Roman" w:hAnsi="Times New Roman"/>
                <w:b/>
                <w:bCs/>
                <w:color w:val="auto"/>
                <w:szCs w:val="24"/>
              </w:rPr>
            </w:pPr>
            <w:r w:rsidRPr="00511354">
              <w:rPr>
                <w:rFonts w:ascii="Times New Roman" w:hAnsi="Times New Roman"/>
                <w:b/>
                <w:bCs/>
                <w:color w:val="auto"/>
                <w:sz w:val="24"/>
                <w:szCs w:val="24"/>
              </w:rPr>
              <w:t>Наименование разделов и тем</w:t>
            </w:r>
          </w:p>
        </w:tc>
        <w:tc>
          <w:tcPr>
            <w:tcW w:w="3822" w:type="pct"/>
            <w:gridSpan w:val="2"/>
            <w:vAlign w:val="center"/>
          </w:tcPr>
          <w:p w14:paraId="4C7789AC" w14:textId="77777777" w:rsidR="00511354" w:rsidRPr="00511354" w:rsidRDefault="00511354" w:rsidP="00511354">
            <w:pPr>
              <w:suppressAutoHyphens/>
              <w:spacing w:line="276" w:lineRule="auto"/>
              <w:jc w:val="center"/>
              <w:rPr>
                <w:rFonts w:ascii="Times New Roman" w:hAnsi="Times New Roman"/>
                <w:b/>
                <w:bCs/>
                <w:color w:val="auto"/>
                <w:szCs w:val="24"/>
              </w:rPr>
            </w:pPr>
            <w:r w:rsidRPr="00511354">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511354" w:rsidRPr="00511354" w14:paraId="2E9DAD0B" w14:textId="77777777" w:rsidTr="00C25760">
        <w:trPr>
          <w:trHeight w:val="20"/>
        </w:trPr>
        <w:tc>
          <w:tcPr>
            <w:tcW w:w="1178" w:type="pct"/>
          </w:tcPr>
          <w:p w14:paraId="3695DF2B" w14:textId="77777777" w:rsidR="00511354" w:rsidRPr="00511354" w:rsidRDefault="00511354" w:rsidP="00511354">
            <w:pPr>
              <w:spacing w:line="276" w:lineRule="auto"/>
              <w:rPr>
                <w:rFonts w:ascii="Times New Roman" w:hAnsi="Times New Roman"/>
                <w:b/>
                <w:bCs/>
                <w:color w:val="auto"/>
                <w:sz w:val="24"/>
                <w:szCs w:val="24"/>
              </w:rPr>
            </w:pPr>
            <w:r w:rsidRPr="00511354">
              <w:rPr>
                <w:rFonts w:ascii="Times New Roman" w:hAnsi="Times New Roman"/>
                <w:b/>
                <w:bCs/>
                <w:color w:val="auto"/>
                <w:sz w:val="24"/>
                <w:szCs w:val="24"/>
              </w:rPr>
              <w:t>1</w:t>
            </w:r>
          </w:p>
        </w:tc>
        <w:tc>
          <w:tcPr>
            <w:tcW w:w="3822" w:type="pct"/>
            <w:gridSpan w:val="2"/>
          </w:tcPr>
          <w:p w14:paraId="2E9F416D" w14:textId="77777777" w:rsidR="00511354" w:rsidRPr="00511354" w:rsidRDefault="00511354" w:rsidP="00511354">
            <w:pPr>
              <w:spacing w:line="276" w:lineRule="auto"/>
              <w:rPr>
                <w:rFonts w:ascii="Times New Roman" w:hAnsi="Times New Roman"/>
                <w:b/>
                <w:bCs/>
                <w:i/>
                <w:color w:val="auto"/>
                <w:sz w:val="24"/>
                <w:szCs w:val="24"/>
              </w:rPr>
            </w:pPr>
            <w:r w:rsidRPr="00511354">
              <w:rPr>
                <w:rFonts w:ascii="Times New Roman" w:hAnsi="Times New Roman"/>
                <w:b/>
                <w:bCs/>
                <w:i/>
                <w:color w:val="auto"/>
                <w:sz w:val="24"/>
                <w:szCs w:val="24"/>
              </w:rPr>
              <w:t>2</w:t>
            </w:r>
          </w:p>
        </w:tc>
      </w:tr>
      <w:tr w:rsidR="00511354" w:rsidRPr="00511354" w14:paraId="192E8645" w14:textId="77777777" w:rsidTr="00C25760">
        <w:trPr>
          <w:trHeight w:val="20"/>
        </w:trPr>
        <w:tc>
          <w:tcPr>
            <w:tcW w:w="1178" w:type="pct"/>
            <w:vMerge w:val="restart"/>
          </w:tcPr>
          <w:p w14:paraId="72044C8B" w14:textId="77777777" w:rsidR="00511354" w:rsidRPr="00511354" w:rsidRDefault="00511354" w:rsidP="00511354">
            <w:pPr>
              <w:spacing w:line="276" w:lineRule="auto"/>
              <w:rPr>
                <w:rFonts w:ascii="Times New Roman" w:hAnsi="Times New Roman"/>
                <w:b/>
                <w:bCs/>
                <w:color w:val="auto"/>
                <w:sz w:val="24"/>
                <w:szCs w:val="24"/>
              </w:rPr>
            </w:pPr>
            <w:r w:rsidRPr="00511354">
              <w:rPr>
                <w:rFonts w:ascii="Times New Roman" w:hAnsi="Times New Roman"/>
                <w:b/>
                <w:bCs/>
                <w:color w:val="auto"/>
                <w:sz w:val="24"/>
                <w:szCs w:val="24"/>
              </w:rPr>
              <w:t xml:space="preserve">Тема 1. Методы и средства </w:t>
            </w:r>
          </w:p>
          <w:p w14:paraId="29F970A0" w14:textId="77777777" w:rsidR="00511354" w:rsidRPr="00511354" w:rsidRDefault="00511354" w:rsidP="00511354">
            <w:pPr>
              <w:spacing w:line="276" w:lineRule="auto"/>
              <w:rPr>
                <w:rFonts w:ascii="Times New Roman" w:hAnsi="Times New Roman"/>
                <w:b/>
                <w:bCs/>
                <w:color w:val="auto"/>
                <w:sz w:val="24"/>
                <w:szCs w:val="24"/>
              </w:rPr>
            </w:pPr>
            <w:r w:rsidRPr="00511354">
              <w:rPr>
                <w:rFonts w:ascii="Times New Roman" w:hAnsi="Times New Roman"/>
                <w:b/>
                <w:bCs/>
                <w:color w:val="auto"/>
                <w:sz w:val="24"/>
                <w:szCs w:val="24"/>
              </w:rPr>
              <w:t>информационных технологий</w:t>
            </w:r>
          </w:p>
        </w:tc>
        <w:tc>
          <w:tcPr>
            <w:tcW w:w="3822" w:type="pct"/>
            <w:gridSpan w:val="2"/>
          </w:tcPr>
          <w:p w14:paraId="616274FA" w14:textId="77777777" w:rsidR="00511354" w:rsidRPr="00511354" w:rsidRDefault="00511354" w:rsidP="00511354">
            <w:pPr>
              <w:spacing w:line="276" w:lineRule="auto"/>
              <w:rPr>
                <w:rFonts w:ascii="Times New Roman" w:hAnsi="Times New Roman"/>
                <w:b/>
                <w:bCs/>
                <w:color w:val="auto"/>
                <w:sz w:val="24"/>
                <w:szCs w:val="24"/>
              </w:rPr>
            </w:pPr>
            <w:r w:rsidRPr="00511354">
              <w:rPr>
                <w:rFonts w:ascii="Times New Roman" w:hAnsi="Times New Roman"/>
                <w:b/>
                <w:bCs/>
                <w:color w:val="auto"/>
                <w:sz w:val="24"/>
                <w:szCs w:val="24"/>
              </w:rPr>
              <w:t xml:space="preserve">Содержание учебного материала </w:t>
            </w:r>
          </w:p>
        </w:tc>
      </w:tr>
      <w:tr w:rsidR="00511354" w:rsidRPr="00511354" w14:paraId="37773F76" w14:textId="77777777" w:rsidTr="00C25760">
        <w:trPr>
          <w:trHeight w:val="20"/>
        </w:trPr>
        <w:tc>
          <w:tcPr>
            <w:tcW w:w="1178" w:type="pct"/>
            <w:vMerge/>
          </w:tcPr>
          <w:p w14:paraId="28E1CAAD"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79291EDE"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eastAsia="Calibri" w:hAnsi="Times New Roman"/>
                <w:color w:val="auto"/>
                <w:sz w:val="24"/>
                <w:szCs w:val="24"/>
                <w:lang w:eastAsia="en-US"/>
              </w:rPr>
              <w:t>1</w:t>
            </w:r>
          </w:p>
        </w:tc>
        <w:tc>
          <w:tcPr>
            <w:tcW w:w="3454" w:type="pct"/>
          </w:tcPr>
          <w:p w14:paraId="39922A8D"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eastAsia="Calibri" w:hAnsi="Times New Roman"/>
                <w:color w:val="auto"/>
                <w:sz w:val="24"/>
                <w:szCs w:val="24"/>
                <w:lang w:eastAsia="en-US"/>
              </w:rPr>
              <w:t>Цели и задачи дисциплины. Принципы использования информационных технологий в профессиональной деятельности. Понятие BIM – технологий. Цели, задачи и принципы информационного моделирования ОКС</w:t>
            </w:r>
          </w:p>
        </w:tc>
      </w:tr>
      <w:tr w:rsidR="00511354" w:rsidRPr="00511354" w14:paraId="605C6470" w14:textId="77777777" w:rsidTr="00C25760">
        <w:trPr>
          <w:trHeight w:val="20"/>
        </w:trPr>
        <w:tc>
          <w:tcPr>
            <w:tcW w:w="1178" w:type="pct"/>
            <w:vMerge/>
          </w:tcPr>
          <w:p w14:paraId="74CA5C58"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12458AF1"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2</w:t>
            </w:r>
          </w:p>
        </w:tc>
        <w:tc>
          <w:tcPr>
            <w:tcW w:w="3454" w:type="pct"/>
          </w:tcPr>
          <w:p w14:paraId="10EFF37B"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Состав, функции и возможности использования пакетов прикладных программ для информационного моделирования (BIM-технологий) в профессиональной деятельности</w:t>
            </w:r>
          </w:p>
        </w:tc>
      </w:tr>
      <w:tr w:rsidR="00511354" w:rsidRPr="00511354" w14:paraId="6A20A7EC" w14:textId="77777777" w:rsidTr="00C25760">
        <w:tc>
          <w:tcPr>
            <w:tcW w:w="1178" w:type="pct"/>
            <w:vMerge/>
          </w:tcPr>
          <w:p w14:paraId="538603B7"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574953F4" w14:textId="77777777" w:rsidR="00511354" w:rsidRPr="00511354" w:rsidRDefault="00511354" w:rsidP="00511354">
            <w:pPr>
              <w:spacing w:line="276" w:lineRule="auto"/>
              <w:rPr>
                <w:rFonts w:ascii="Times New Roman" w:eastAsia="Calibri" w:hAnsi="Times New Roman"/>
                <w:color w:val="auto"/>
                <w:sz w:val="24"/>
                <w:szCs w:val="24"/>
                <w:lang w:eastAsia="en-US"/>
              </w:rPr>
            </w:pPr>
            <w:r w:rsidRPr="00511354">
              <w:rPr>
                <w:rFonts w:ascii="Times New Roman" w:eastAsia="Calibri" w:hAnsi="Times New Roman"/>
                <w:color w:val="auto"/>
                <w:sz w:val="24"/>
                <w:szCs w:val="24"/>
                <w:lang w:eastAsia="en-US"/>
              </w:rPr>
              <w:t>3</w:t>
            </w:r>
          </w:p>
        </w:tc>
        <w:tc>
          <w:tcPr>
            <w:tcW w:w="3454" w:type="pct"/>
          </w:tcPr>
          <w:p w14:paraId="332694A1" w14:textId="77777777" w:rsidR="00511354" w:rsidRPr="00511354" w:rsidRDefault="00511354" w:rsidP="00511354">
            <w:pPr>
              <w:spacing w:line="276" w:lineRule="auto"/>
              <w:rPr>
                <w:rFonts w:ascii="Times New Roman" w:eastAsia="Calibri" w:hAnsi="Times New Roman"/>
                <w:color w:val="auto"/>
                <w:sz w:val="24"/>
                <w:szCs w:val="24"/>
                <w:lang w:eastAsia="en-US"/>
              </w:rPr>
            </w:pPr>
            <w:r w:rsidRPr="00511354">
              <w:rPr>
                <w:rFonts w:ascii="Times New Roman" w:eastAsia="Calibri" w:hAnsi="Times New Roman"/>
                <w:color w:val="auto"/>
                <w:sz w:val="24"/>
                <w:szCs w:val="24"/>
                <w:lang w:eastAsia="en-US"/>
              </w:rPr>
              <w:t xml:space="preserve">Инструменты реализации BIM(Autodesk, </w:t>
            </w:r>
            <w:proofErr w:type="spellStart"/>
            <w:r w:rsidRPr="00511354">
              <w:rPr>
                <w:rFonts w:ascii="Times New Roman" w:eastAsia="Calibri" w:hAnsi="Times New Roman"/>
                <w:color w:val="auto"/>
                <w:sz w:val="24"/>
                <w:szCs w:val="24"/>
                <w:lang w:eastAsia="en-US"/>
              </w:rPr>
              <w:t>Nemetschek</w:t>
            </w:r>
            <w:proofErr w:type="spellEnd"/>
            <w:r w:rsidRPr="00511354">
              <w:rPr>
                <w:rFonts w:ascii="Times New Roman" w:eastAsia="Calibri" w:hAnsi="Times New Roman"/>
                <w:color w:val="auto"/>
                <w:sz w:val="24"/>
                <w:szCs w:val="24"/>
                <w:lang w:eastAsia="en-US"/>
              </w:rPr>
              <w:t xml:space="preserve">, </w:t>
            </w:r>
            <w:proofErr w:type="spellStart"/>
            <w:r w:rsidRPr="00511354">
              <w:rPr>
                <w:rFonts w:ascii="Times New Roman" w:eastAsia="Calibri" w:hAnsi="Times New Roman"/>
                <w:color w:val="auto"/>
                <w:sz w:val="24"/>
                <w:szCs w:val="24"/>
                <w:lang w:eastAsia="en-US"/>
              </w:rPr>
              <w:t>Allplan,</w:t>
            </w:r>
            <w:r w:rsidRPr="00511354">
              <w:rPr>
                <w:rFonts w:ascii="Times New Roman" w:eastAsia="Calibri" w:hAnsi="Times New Roman"/>
                <w:sz w:val="24"/>
                <w:szCs w:val="24"/>
                <w:lang w:eastAsia="en-US"/>
              </w:rPr>
              <w:t>Graphisoft</w:t>
            </w:r>
            <w:proofErr w:type="spellEnd"/>
            <w:r w:rsidRPr="00511354">
              <w:rPr>
                <w:rFonts w:ascii="Times New Roman" w:eastAsia="Calibri" w:hAnsi="Times New Roman"/>
                <w:sz w:val="24"/>
                <w:szCs w:val="24"/>
                <w:lang w:eastAsia="en-US"/>
              </w:rPr>
              <w:t xml:space="preserve">, </w:t>
            </w:r>
            <w:proofErr w:type="spellStart"/>
            <w:r w:rsidRPr="00511354">
              <w:rPr>
                <w:rFonts w:ascii="Times New Roman" w:eastAsia="Calibri" w:hAnsi="Times New Roman"/>
                <w:sz w:val="24"/>
                <w:szCs w:val="24"/>
                <w:lang w:eastAsia="en-US"/>
              </w:rPr>
              <w:t>Аскон</w:t>
            </w:r>
            <w:proofErr w:type="spellEnd"/>
          </w:p>
        </w:tc>
      </w:tr>
      <w:tr w:rsidR="00511354" w:rsidRPr="00511354" w14:paraId="084808F4" w14:textId="77777777" w:rsidTr="00C25760">
        <w:tc>
          <w:tcPr>
            <w:tcW w:w="1178" w:type="pct"/>
            <w:vMerge/>
          </w:tcPr>
          <w:p w14:paraId="01D6F4DC"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2E7C5385" w14:textId="77777777" w:rsidR="00511354" w:rsidRPr="00511354" w:rsidRDefault="00511354" w:rsidP="00511354">
            <w:pPr>
              <w:spacing w:line="276" w:lineRule="auto"/>
              <w:rPr>
                <w:rFonts w:ascii="Times New Roman" w:eastAsia="Calibri" w:hAnsi="Times New Roman"/>
                <w:color w:val="auto"/>
                <w:sz w:val="24"/>
                <w:szCs w:val="24"/>
                <w:lang w:eastAsia="en-US"/>
              </w:rPr>
            </w:pPr>
            <w:r w:rsidRPr="00511354">
              <w:rPr>
                <w:rFonts w:ascii="Times New Roman" w:eastAsia="Calibri" w:hAnsi="Times New Roman"/>
                <w:color w:val="auto"/>
                <w:sz w:val="24"/>
                <w:szCs w:val="24"/>
                <w:lang w:eastAsia="en-US"/>
              </w:rPr>
              <w:t>4</w:t>
            </w:r>
          </w:p>
        </w:tc>
        <w:tc>
          <w:tcPr>
            <w:tcW w:w="3454" w:type="pct"/>
          </w:tcPr>
          <w:p w14:paraId="729CE69D" w14:textId="77777777" w:rsidR="00511354" w:rsidRPr="00511354" w:rsidRDefault="00511354" w:rsidP="00511354">
            <w:pPr>
              <w:spacing w:line="276" w:lineRule="auto"/>
              <w:rPr>
                <w:rFonts w:ascii="Times New Roman" w:eastAsia="Calibri" w:hAnsi="Times New Roman"/>
                <w:color w:val="auto"/>
                <w:sz w:val="24"/>
                <w:szCs w:val="24"/>
                <w:lang w:eastAsia="en-US"/>
              </w:rPr>
            </w:pPr>
            <w:r w:rsidRPr="00511354">
              <w:rPr>
                <w:rFonts w:ascii="Times New Roman" w:eastAsia="Calibri" w:hAnsi="Times New Roman"/>
                <w:color w:val="auto"/>
                <w:sz w:val="24"/>
                <w:szCs w:val="24"/>
                <w:lang w:eastAsia="en-US"/>
              </w:rPr>
              <w:t>Способы создания BIM модели. Стандарты и своды правил разработки информационных моделей ОКС. Уровни проработки информационных моделей ОКС</w:t>
            </w:r>
          </w:p>
        </w:tc>
      </w:tr>
      <w:tr w:rsidR="00511354" w:rsidRPr="00511354" w14:paraId="7ED7566D" w14:textId="77777777" w:rsidTr="00C25760">
        <w:trPr>
          <w:trHeight w:val="20"/>
        </w:trPr>
        <w:tc>
          <w:tcPr>
            <w:tcW w:w="1178" w:type="pct"/>
            <w:vMerge/>
          </w:tcPr>
          <w:p w14:paraId="4E8C2C1E" w14:textId="77777777" w:rsidR="00511354" w:rsidRPr="00511354" w:rsidRDefault="00511354" w:rsidP="00511354">
            <w:pPr>
              <w:spacing w:line="276" w:lineRule="auto"/>
              <w:rPr>
                <w:rFonts w:ascii="Times New Roman" w:hAnsi="Times New Roman"/>
                <w:b/>
                <w:bCs/>
                <w:color w:val="auto"/>
                <w:sz w:val="24"/>
                <w:szCs w:val="24"/>
              </w:rPr>
            </w:pPr>
          </w:p>
        </w:tc>
        <w:tc>
          <w:tcPr>
            <w:tcW w:w="3822" w:type="pct"/>
            <w:gridSpan w:val="2"/>
          </w:tcPr>
          <w:p w14:paraId="72854C91" w14:textId="77777777" w:rsidR="00511354" w:rsidRPr="00511354" w:rsidRDefault="00511354" w:rsidP="00511354">
            <w:pPr>
              <w:spacing w:line="276" w:lineRule="auto"/>
              <w:rPr>
                <w:rFonts w:ascii="Times New Roman" w:hAnsi="Times New Roman"/>
                <w:b/>
                <w:color w:val="auto"/>
                <w:sz w:val="24"/>
                <w:szCs w:val="24"/>
              </w:rPr>
            </w:pPr>
            <w:r w:rsidRPr="00511354">
              <w:rPr>
                <w:rFonts w:ascii="Times New Roman" w:hAnsi="Times New Roman"/>
                <w:b/>
                <w:bCs/>
                <w:color w:val="auto"/>
                <w:sz w:val="24"/>
                <w:szCs w:val="24"/>
              </w:rPr>
              <w:t xml:space="preserve">В том числе практических занятий </w:t>
            </w:r>
          </w:p>
        </w:tc>
      </w:tr>
      <w:tr w:rsidR="00511354" w:rsidRPr="00511354" w14:paraId="00847146" w14:textId="77777777" w:rsidTr="00C25760">
        <w:trPr>
          <w:trHeight w:val="20"/>
        </w:trPr>
        <w:tc>
          <w:tcPr>
            <w:tcW w:w="1178" w:type="pct"/>
            <w:vMerge/>
          </w:tcPr>
          <w:p w14:paraId="261B8843"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09474524"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1</w:t>
            </w:r>
          </w:p>
        </w:tc>
        <w:tc>
          <w:tcPr>
            <w:tcW w:w="3454" w:type="pct"/>
          </w:tcPr>
          <w:p w14:paraId="0E341E8B"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color w:val="auto"/>
                <w:sz w:val="24"/>
                <w:szCs w:val="24"/>
              </w:rPr>
              <w:t>Практическое занятие № 1. Ознакомление с уровнями проработки элементов информационных моделей ОКС</w:t>
            </w:r>
          </w:p>
        </w:tc>
      </w:tr>
      <w:tr w:rsidR="00511354" w:rsidRPr="00511354" w14:paraId="0DB3D62D" w14:textId="77777777" w:rsidTr="00C25760">
        <w:trPr>
          <w:trHeight w:val="20"/>
        </w:trPr>
        <w:tc>
          <w:tcPr>
            <w:tcW w:w="1178" w:type="pct"/>
            <w:vMerge/>
          </w:tcPr>
          <w:p w14:paraId="73FA3570" w14:textId="77777777" w:rsidR="00511354" w:rsidRPr="00511354" w:rsidRDefault="00511354" w:rsidP="00511354">
            <w:pPr>
              <w:spacing w:line="276" w:lineRule="auto"/>
              <w:rPr>
                <w:rFonts w:ascii="Times New Roman" w:hAnsi="Times New Roman"/>
                <w:b/>
                <w:bCs/>
                <w:color w:val="auto"/>
                <w:sz w:val="24"/>
                <w:szCs w:val="24"/>
              </w:rPr>
            </w:pPr>
          </w:p>
        </w:tc>
        <w:tc>
          <w:tcPr>
            <w:tcW w:w="3822" w:type="pct"/>
            <w:gridSpan w:val="2"/>
          </w:tcPr>
          <w:p w14:paraId="60E0ED91" w14:textId="77777777" w:rsidR="00511354" w:rsidRPr="00511354" w:rsidRDefault="00511354" w:rsidP="00511354">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3006BE00" w14:textId="77777777" w:rsidR="00511354" w:rsidRPr="00511354" w:rsidRDefault="00511354" w:rsidP="00511354">
            <w:pPr>
              <w:spacing w:line="276" w:lineRule="auto"/>
              <w:rPr>
                <w:rFonts w:ascii="Times New Roman" w:hAnsi="Times New Roman"/>
                <w:b/>
                <w:bCs/>
                <w:color w:val="auto"/>
                <w:sz w:val="24"/>
                <w:szCs w:val="24"/>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511354" w:rsidRPr="00511354" w14:paraId="0A5128A5" w14:textId="77777777" w:rsidTr="00C25760">
        <w:trPr>
          <w:trHeight w:val="20"/>
        </w:trPr>
        <w:tc>
          <w:tcPr>
            <w:tcW w:w="1178" w:type="pct"/>
            <w:vMerge w:val="restart"/>
          </w:tcPr>
          <w:p w14:paraId="472C3D76" w14:textId="77777777" w:rsidR="00511354" w:rsidRPr="00511354" w:rsidRDefault="00511354" w:rsidP="00511354">
            <w:pPr>
              <w:spacing w:line="276" w:lineRule="auto"/>
              <w:rPr>
                <w:rFonts w:ascii="Times New Roman" w:hAnsi="Times New Roman"/>
                <w:b/>
                <w:bCs/>
                <w:color w:val="auto"/>
                <w:sz w:val="24"/>
                <w:szCs w:val="24"/>
              </w:rPr>
            </w:pPr>
            <w:r w:rsidRPr="00511354">
              <w:rPr>
                <w:rFonts w:ascii="Times New Roman" w:hAnsi="Times New Roman"/>
                <w:b/>
                <w:bCs/>
                <w:color w:val="auto"/>
                <w:sz w:val="24"/>
                <w:szCs w:val="24"/>
              </w:rPr>
              <w:t>Тема 2. Программные средства информационных технологий. Двух– и трехмерное моделирование.</w:t>
            </w:r>
          </w:p>
        </w:tc>
        <w:tc>
          <w:tcPr>
            <w:tcW w:w="3822" w:type="pct"/>
            <w:gridSpan w:val="2"/>
          </w:tcPr>
          <w:p w14:paraId="073EABCA" w14:textId="77777777" w:rsidR="00511354" w:rsidRPr="00511354" w:rsidRDefault="00511354" w:rsidP="00511354">
            <w:pPr>
              <w:autoSpaceDE w:val="0"/>
              <w:autoSpaceDN w:val="0"/>
              <w:adjustRightInd w:val="0"/>
              <w:spacing w:line="276" w:lineRule="auto"/>
              <w:rPr>
                <w:rFonts w:ascii="Times New Roman" w:eastAsia="Calibri" w:hAnsi="Times New Roman"/>
                <w:b/>
                <w:sz w:val="24"/>
                <w:szCs w:val="24"/>
                <w:lang w:eastAsia="en-US"/>
              </w:rPr>
            </w:pPr>
            <w:r w:rsidRPr="00511354">
              <w:rPr>
                <w:rFonts w:ascii="Times New Roman" w:eastAsia="Calibri" w:hAnsi="Times New Roman"/>
                <w:b/>
                <w:sz w:val="24"/>
                <w:szCs w:val="24"/>
                <w:lang w:eastAsia="en-US"/>
              </w:rPr>
              <w:t>Содержание учебного материала</w:t>
            </w:r>
          </w:p>
        </w:tc>
      </w:tr>
      <w:tr w:rsidR="00511354" w:rsidRPr="00511354" w14:paraId="035EBFF7" w14:textId="77777777" w:rsidTr="00C25760">
        <w:trPr>
          <w:trHeight w:val="20"/>
        </w:trPr>
        <w:tc>
          <w:tcPr>
            <w:tcW w:w="1178" w:type="pct"/>
            <w:vMerge/>
          </w:tcPr>
          <w:p w14:paraId="6691079F"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64DE5C1D"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1</w:t>
            </w:r>
          </w:p>
        </w:tc>
        <w:tc>
          <w:tcPr>
            <w:tcW w:w="3454" w:type="pct"/>
          </w:tcPr>
          <w:p w14:paraId="4180C051"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Классификация программного обеспечения. Прикладное программное обеспечение в профессиональной деятельности. Общее представление о двух- и трехмерном моделировании. Программы для двух– и трехмерного моделирования (</w:t>
            </w:r>
            <w:proofErr w:type="spellStart"/>
            <w:r w:rsidRPr="00511354">
              <w:rPr>
                <w:rFonts w:ascii="Times New Roman" w:eastAsia="Calibri" w:hAnsi="Times New Roman"/>
                <w:sz w:val="24"/>
                <w:szCs w:val="24"/>
                <w:lang w:eastAsia="en-US"/>
              </w:rPr>
              <w:t>AutoCAD</w:t>
            </w:r>
            <w:proofErr w:type="spellEnd"/>
            <w:r w:rsidRPr="00511354">
              <w:rPr>
                <w:rFonts w:ascii="Times New Roman" w:eastAsia="Calibri" w:hAnsi="Times New Roman"/>
                <w:sz w:val="24"/>
                <w:szCs w:val="24"/>
                <w:lang w:eastAsia="en-US"/>
              </w:rPr>
              <w:t xml:space="preserve">, </w:t>
            </w:r>
            <w:proofErr w:type="spellStart"/>
            <w:r w:rsidRPr="00511354">
              <w:rPr>
                <w:rFonts w:ascii="Times New Roman" w:eastAsia="Calibri" w:hAnsi="Times New Roman"/>
                <w:sz w:val="24"/>
                <w:szCs w:val="24"/>
                <w:lang w:eastAsia="en-US"/>
              </w:rPr>
              <w:t>AutoCAD</w:t>
            </w:r>
            <w:proofErr w:type="spellEnd"/>
            <w:r w:rsidRPr="00511354">
              <w:rPr>
                <w:rFonts w:ascii="Times New Roman" w:eastAsia="Calibri" w:hAnsi="Times New Roman"/>
                <w:sz w:val="24"/>
                <w:szCs w:val="24"/>
                <w:lang w:eastAsia="en-US"/>
              </w:rPr>
              <w:t xml:space="preserve"> 3D,3DSMAX,Inventor , </w:t>
            </w:r>
            <w:proofErr w:type="spellStart"/>
            <w:r w:rsidRPr="00511354">
              <w:rPr>
                <w:rFonts w:ascii="Times New Roman" w:eastAsia="Calibri" w:hAnsi="Times New Roman"/>
                <w:sz w:val="24"/>
                <w:szCs w:val="24"/>
                <w:lang w:eastAsia="en-US"/>
              </w:rPr>
              <w:t>NanoCAD,ArhiCAD</w:t>
            </w:r>
            <w:proofErr w:type="spellEnd"/>
            <w:r w:rsidRPr="00511354">
              <w:rPr>
                <w:rFonts w:ascii="Times New Roman" w:eastAsia="Calibri" w:hAnsi="Times New Roman"/>
                <w:sz w:val="24"/>
                <w:szCs w:val="24"/>
                <w:lang w:eastAsia="en-US"/>
              </w:rPr>
              <w:t>).</w:t>
            </w:r>
          </w:p>
        </w:tc>
      </w:tr>
      <w:tr w:rsidR="00511354" w:rsidRPr="00511354" w14:paraId="17F17880" w14:textId="77777777" w:rsidTr="00C25760">
        <w:trPr>
          <w:trHeight w:val="20"/>
        </w:trPr>
        <w:tc>
          <w:tcPr>
            <w:tcW w:w="1178" w:type="pct"/>
            <w:vMerge/>
          </w:tcPr>
          <w:p w14:paraId="64F726B8"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78953F53"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2</w:t>
            </w:r>
          </w:p>
        </w:tc>
        <w:tc>
          <w:tcPr>
            <w:tcW w:w="3454" w:type="pct"/>
          </w:tcPr>
          <w:p w14:paraId="10AB553B"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Декартовы и полярные координаты в 3D пространстве. Пользовательская система координат. Поверхностное моделирование. Типы моделей трехмерных объектов.</w:t>
            </w:r>
          </w:p>
        </w:tc>
      </w:tr>
      <w:tr w:rsidR="00511354" w:rsidRPr="00511354" w14:paraId="72057CE9" w14:textId="77777777" w:rsidTr="00C25760">
        <w:trPr>
          <w:trHeight w:val="20"/>
        </w:trPr>
        <w:tc>
          <w:tcPr>
            <w:tcW w:w="1178" w:type="pct"/>
            <w:vMerge/>
          </w:tcPr>
          <w:p w14:paraId="25A88597"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4D19C972"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3</w:t>
            </w:r>
          </w:p>
        </w:tc>
        <w:tc>
          <w:tcPr>
            <w:tcW w:w="3454" w:type="pct"/>
          </w:tcPr>
          <w:p w14:paraId="71520137"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 xml:space="preserve">Средства панорамирования и </w:t>
            </w:r>
            <w:proofErr w:type="spellStart"/>
            <w:r w:rsidRPr="00511354">
              <w:rPr>
                <w:rFonts w:ascii="Times New Roman" w:eastAsia="Calibri" w:hAnsi="Times New Roman"/>
                <w:sz w:val="24"/>
                <w:szCs w:val="24"/>
                <w:lang w:eastAsia="en-US"/>
              </w:rPr>
              <w:t>зумирования</w:t>
            </w:r>
            <w:proofErr w:type="spellEnd"/>
            <w:r w:rsidRPr="00511354">
              <w:rPr>
                <w:rFonts w:ascii="Times New Roman" w:eastAsia="Calibri" w:hAnsi="Times New Roman"/>
                <w:sz w:val="24"/>
                <w:szCs w:val="24"/>
                <w:lang w:eastAsia="en-US"/>
              </w:rPr>
              <w:t xml:space="preserve"> чертежа. Средства создания базовых геометрических объектов (тел).</w:t>
            </w:r>
          </w:p>
        </w:tc>
      </w:tr>
      <w:tr w:rsidR="00511354" w:rsidRPr="00511354" w14:paraId="5976C216" w14:textId="77777777" w:rsidTr="00C25760">
        <w:trPr>
          <w:trHeight w:val="20"/>
        </w:trPr>
        <w:tc>
          <w:tcPr>
            <w:tcW w:w="1178" w:type="pct"/>
            <w:vMerge/>
          </w:tcPr>
          <w:p w14:paraId="5795E011"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2BC1DBE5"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4</w:t>
            </w:r>
          </w:p>
        </w:tc>
        <w:tc>
          <w:tcPr>
            <w:tcW w:w="3454" w:type="pct"/>
          </w:tcPr>
          <w:p w14:paraId="471DB35D"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Функции для обеспечения необходимой точности моделей. Средства выполнения операций редактирования объектов (тел). Свойства и визуализация</w:t>
            </w:r>
          </w:p>
        </w:tc>
      </w:tr>
      <w:tr w:rsidR="00511354" w:rsidRPr="00511354" w14:paraId="5661CBBD" w14:textId="77777777" w:rsidTr="00C25760">
        <w:trPr>
          <w:trHeight w:val="20"/>
        </w:trPr>
        <w:tc>
          <w:tcPr>
            <w:tcW w:w="1178" w:type="pct"/>
            <w:vMerge/>
          </w:tcPr>
          <w:p w14:paraId="3C00B4E3"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02283BB7"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5</w:t>
            </w:r>
          </w:p>
        </w:tc>
        <w:tc>
          <w:tcPr>
            <w:tcW w:w="3454" w:type="pct"/>
          </w:tcPr>
          <w:p w14:paraId="5C878763"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 xml:space="preserve">Использование полезных приложений, специализированного инструментария при оформлении проектной документации для строительства в соответствии с </w:t>
            </w:r>
            <w:hyperlink r:id="rId43" w:history="1">
              <w:r w:rsidRPr="00511354">
                <w:rPr>
                  <w:rFonts w:ascii="Times New Roman" w:hAnsi="Times New Roman"/>
                  <w:sz w:val="24"/>
                  <w:szCs w:val="24"/>
                </w:rPr>
                <w:t xml:space="preserve">ГОСТ Р 21.101-2020 Система проектной документации для строительства. Основные требования к проектной и рабочей документации </w:t>
              </w:r>
            </w:hyperlink>
          </w:p>
        </w:tc>
      </w:tr>
      <w:tr w:rsidR="00511354" w:rsidRPr="00511354" w14:paraId="57890E05" w14:textId="77777777" w:rsidTr="00C25760">
        <w:trPr>
          <w:trHeight w:val="20"/>
        </w:trPr>
        <w:tc>
          <w:tcPr>
            <w:tcW w:w="1178" w:type="pct"/>
            <w:vMerge/>
          </w:tcPr>
          <w:p w14:paraId="00D1FC4A"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12C84235"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6</w:t>
            </w:r>
          </w:p>
        </w:tc>
        <w:tc>
          <w:tcPr>
            <w:tcW w:w="3454" w:type="pct"/>
          </w:tcPr>
          <w:p w14:paraId="27A09BE3"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Средства создания чертежной документации из двух– и трехмерного пространства</w:t>
            </w:r>
          </w:p>
        </w:tc>
      </w:tr>
      <w:tr w:rsidR="00511354" w:rsidRPr="00511354" w14:paraId="1596B168" w14:textId="77777777" w:rsidTr="00C25760">
        <w:trPr>
          <w:trHeight w:val="20"/>
        </w:trPr>
        <w:tc>
          <w:tcPr>
            <w:tcW w:w="1178" w:type="pct"/>
            <w:vMerge/>
          </w:tcPr>
          <w:p w14:paraId="3FEBC100" w14:textId="77777777" w:rsidR="00511354" w:rsidRPr="00511354" w:rsidRDefault="00511354" w:rsidP="00511354">
            <w:pPr>
              <w:spacing w:line="276" w:lineRule="auto"/>
              <w:rPr>
                <w:rFonts w:ascii="Times New Roman" w:hAnsi="Times New Roman"/>
                <w:b/>
                <w:bCs/>
                <w:color w:val="auto"/>
                <w:sz w:val="24"/>
                <w:szCs w:val="24"/>
              </w:rPr>
            </w:pPr>
          </w:p>
        </w:tc>
        <w:tc>
          <w:tcPr>
            <w:tcW w:w="3822" w:type="pct"/>
            <w:gridSpan w:val="2"/>
          </w:tcPr>
          <w:p w14:paraId="525803CD" w14:textId="77777777" w:rsidR="00511354" w:rsidRPr="00511354" w:rsidRDefault="00511354" w:rsidP="00511354">
            <w:pPr>
              <w:autoSpaceDE w:val="0"/>
              <w:autoSpaceDN w:val="0"/>
              <w:adjustRightInd w:val="0"/>
              <w:spacing w:line="276" w:lineRule="auto"/>
              <w:rPr>
                <w:rFonts w:ascii="Times New Roman" w:eastAsia="Calibri" w:hAnsi="Times New Roman"/>
                <w:b/>
                <w:sz w:val="24"/>
                <w:szCs w:val="24"/>
                <w:lang w:eastAsia="en-US"/>
              </w:rPr>
            </w:pPr>
            <w:r w:rsidRPr="00511354">
              <w:rPr>
                <w:rFonts w:ascii="Times New Roman" w:eastAsia="Calibri" w:hAnsi="Times New Roman"/>
                <w:b/>
                <w:sz w:val="24"/>
                <w:szCs w:val="24"/>
                <w:lang w:eastAsia="en-US"/>
              </w:rPr>
              <w:t>В том числе практических занятий</w:t>
            </w:r>
          </w:p>
        </w:tc>
      </w:tr>
      <w:tr w:rsidR="00511354" w:rsidRPr="00511354" w14:paraId="7C4E94DC" w14:textId="77777777" w:rsidTr="00C25760">
        <w:trPr>
          <w:trHeight w:val="20"/>
        </w:trPr>
        <w:tc>
          <w:tcPr>
            <w:tcW w:w="1178" w:type="pct"/>
            <w:vMerge/>
          </w:tcPr>
          <w:p w14:paraId="5120A5C4"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6C8438E0" w14:textId="77777777" w:rsidR="00511354" w:rsidRPr="00511354" w:rsidRDefault="00511354" w:rsidP="00511354">
            <w:pPr>
              <w:autoSpaceDE w:val="0"/>
              <w:autoSpaceDN w:val="0"/>
              <w:adjustRightInd w:val="0"/>
              <w:spacing w:line="276" w:lineRule="auto"/>
              <w:jc w:val="both"/>
              <w:rPr>
                <w:rFonts w:ascii="Times New Roman" w:eastAsia="Calibri" w:hAnsi="Times New Roman"/>
                <w:sz w:val="24"/>
                <w:szCs w:val="24"/>
                <w:lang w:eastAsia="en-US"/>
              </w:rPr>
            </w:pPr>
            <w:r w:rsidRPr="00511354">
              <w:rPr>
                <w:rFonts w:ascii="Times New Roman" w:eastAsia="Calibri" w:hAnsi="Times New Roman"/>
                <w:sz w:val="24"/>
                <w:szCs w:val="24"/>
                <w:lang w:eastAsia="en-US"/>
              </w:rPr>
              <w:t>1</w:t>
            </w:r>
          </w:p>
        </w:tc>
        <w:tc>
          <w:tcPr>
            <w:tcW w:w="3454" w:type="pct"/>
          </w:tcPr>
          <w:p w14:paraId="2786E010" w14:textId="77777777" w:rsidR="00511354" w:rsidRPr="00511354" w:rsidRDefault="00511354" w:rsidP="00511354">
            <w:pPr>
              <w:autoSpaceDE w:val="0"/>
              <w:autoSpaceDN w:val="0"/>
              <w:adjustRightInd w:val="0"/>
              <w:spacing w:line="276" w:lineRule="auto"/>
              <w:jc w:val="both"/>
              <w:rPr>
                <w:rFonts w:ascii="Times New Roman" w:eastAsia="Calibri" w:hAnsi="Times New Roman"/>
                <w:sz w:val="24"/>
                <w:szCs w:val="24"/>
                <w:lang w:eastAsia="en-US"/>
              </w:rPr>
            </w:pPr>
            <w:r w:rsidRPr="00511354">
              <w:rPr>
                <w:rFonts w:ascii="Times New Roman" w:eastAsia="Calibri" w:hAnsi="Times New Roman"/>
                <w:sz w:val="24"/>
                <w:szCs w:val="24"/>
                <w:lang w:eastAsia="en-US"/>
              </w:rPr>
              <w:t>Практическое занятие № 2. Изучение интерфейса программы.</w:t>
            </w:r>
          </w:p>
        </w:tc>
      </w:tr>
      <w:tr w:rsidR="00511354" w:rsidRPr="00511354" w14:paraId="5137658E" w14:textId="77777777" w:rsidTr="00C25760">
        <w:trPr>
          <w:trHeight w:val="20"/>
        </w:trPr>
        <w:tc>
          <w:tcPr>
            <w:tcW w:w="1178" w:type="pct"/>
            <w:vMerge/>
          </w:tcPr>
          <w:p w14:paraId="6DB1ADF6"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546BA1E3" w14:textId="77777777" w:rsidR="00511354" w:rsidRPr="00511354" w:rsidRDefault="00511354" w:rsidP="00511354">
            <w:pPr>
              <w:autoSpaceDE w:val="0"/>
              <w:autoSpaceDN w:val="0"/>
              <w:adjustRightInd w:val="0"/>
              <w:spacing w:line="276" w:lineRule="auto"/>
              <w:jc w:val="both"/>
              <w:rPr>
                <w:rFonts w:ascii="Times New Roman" w:eastAsia="Calibri" w:hAnsi="Times New Roman"/>
                <w:sz w:val="24"/>
                <w:szCs w:val="24"/>
                <w:lang w:eastAsia="en-US"/>
              </w:rPr>
            </w:pPr>
            <w:r w:rsidRPr="00511354">
              <w:rPr>
                <w:rFonts w:ascii="Times New Roman" w:eastAsia="Calibri" w:hAnsi="Times New Roman"/>
                <w:sz w:val="24"/>
                <w:szCs w:val="24"/>
                <w:lang w:eastAsia="en-US"/>
              </w:rPr>
              <w:t>2</w:t>
            </w:r>
          </w:p>
        </w:tc>
        <w:tc>
          <w:tcPr>
            <w:tcW w:w="3454" w:type="pct"/>
          </w:tcPr>
          <w:p w14:paraId="402E747B" w14:textId="77777777" w:rsidR="00511354" w:rsidRPr="00511354" w:rsidRDefault="00511354" w:rsidP="00511354">
            <w:pPr>
              <w:autoSpaceDE w:val="0"/>
              <w:autoSpaceDN w:val="0"/>
              <w:adjustRightInd w:val="0"/>
              <w:spacing w:line="276" w:lineRule="auto"/>
              <w:jc w:val="both"/>
              <w:rPr>
                <w:rFonts w:ascii="Times New Roman" w:eastAsia="Calibri" w:hAnsi="Times New Roman"/>
                <w:sz w:val="24"/>
                <w:szCs w:val="24"/>
                <w:lang w:eastAsia="en-US"/>
              </w:rPr>
            </w:pPr>
            <w:r w:rsidRPr="00511354">
              <w:rPr>
                <w:rFonts w:ascii="Times New Roman" w:eastAsia="Calibri" w:hAnsi="Times New Roman"/>
                <w:sz w:val="24"/>
                <w:szCs w:val="24"/>
                <w:lang w:eastAsia="en-US"/>
              </w:rPr>
              <w:t>Практическое занятие № 3. Создание 3</w:t>
            </w:r>
            <w:r w:rsidRPr="00511354">
              <w:rPr>
                <w:rFonts w:ascii="Times New Roman" w:eastAsia="Calibri" w:hAnsi="Times New Roman"/>
                <w:sz w:val="24"/>
                <w:szCs w:val="24"/>
                <w:lang w:val="en-US" w:eastAsia="en-US"/>
              </w:rPr>
              <w:t>D</w:t>
            </w:r>
            <w:r w:rsidRPr="00511354">
              <w:rPr>
                <w:rFonts w:ascii="Times New Roman" w:eastAsia="Calibri" w:hAnsi="Times New Roman"/>
                <w:sz w:val="24"/>
                <w:szCs w:val="24"/>
                <w:lang w:eastAsia="en-US"/>
              </w:rPr>
              <w:t>объектов.</w:t>
            </w:r>
          </w:p>
        </w:tc>
      </w:tr>
      <w:tr w:rsidR="00511354" w:rsidRPr="00511354" w14:paraId="368F94C8" w14:textId="77777777" w:rsidTr="00C25760">
        <w:trPr>
          <w:trHeight w:val="20"/>
        </w:trPr>
        <w:tc>
          <w:tcPr>
            <w:tcW w:w="1178" w:type="pct"/>
            <w:vMerge/>
          </w:tcPr>
          <w:p w14:paraId="553FCE61"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0BDD3842" w14:textId="77777777" w:rsidR="00511354" w:rsidRPr="00511354" w:rsidRDefault="00511354" w:rsidP="00511354">
            <w:pPr>
              <w:autoSpaceDE w:val="0"/>
              <w:autoSpaceDN w:val="0"/>
              <w:adjustRightInd w:val="0"/>
              <w:spacing w:line="276" w:lineRule="auto"/>
              <w:jc w:val="both"/>
              <w:rPr>
                <w:rFonts w:ascii="Times New Roman" w:eastAsia="Calibri" w:hAnsi="Times New Roman"/>
                <w:sz w:val="24"/>
                <w:szCs w:val="24"/>
                <w:lang w:eastAsia="en-US"/>
              </w:rPr>
            </w:pPr>
            <w:r w:rsidRPr="00511354">
              <w:rPr>
                <w:rFonts w:ascii="Times New Roman" w:eastAsia="Calibri" w:hAnsi="Times New Roman"/>
                <w:sz w:val="24"/>
                <w:szCs w:val="24"/>
                <w:lang w:eastAsia="en-US"/>
              </w:rPr>
              <w:t>3</w:t>
            </w:r>
          </w:p>
        </w:tc>
        <w:tc>
          <w:tcPr>
            <w:tcW w:w="3454" w:type="pct"/>
          </w:tcPr>
          <w:p w14:paraId="40C3E75C" w14:textId="77777777" w:rsidR="00511354" w:rsidRPr="00511354" w:rsidRDefault="00511354" w:rsidP="00511354">
            <w:pPr>
              <w:autoSpaceDE w:val="0"/>
              <w:autoSpaceDN w:val="0"/>
              <w:adjustRightInd w:val="0"/>
              <w:spacing w:line="276" w:lineRule="auto"/>
              <w:jc w:val="both"/>
              <w:rPr>
                <w:rFonts w:ascii="Times New Roman" w:eastAsia="Calibri" w:hAnsi="Times New Roman"/>
                <w:sz w:val="24"/>
                <w:szCs w:val="24"/>
                <w:lang w:eastAsia="en-US"/>
              </w:rPr>
            </w:pPr>
            <w:r w:rsidRPr="00511354">
              <w:rPr>
                <w:rFonts w:ascii="Times New Roman" w:eastAsia="Calibri" w:hAnsi="Times New Roman"/>
                <w:sz w:val="24"/>
                <w:szCs w:val="24"/>
                <w:lang w:eastAsia="en-US"/>
              </w:rPr>
              <w:t>Практическое занятие № 4.Применение команд редактирования при создании модели.</w:t>
            </w:r>
          </w:p>
        </w:tc>
      </w:tr>
      <w:tr w:rsidR="00511354" w:rsidRPr="00511354" w14:paraId="604D997F" w14:textId="77777777" w:rsidTr="00C25760">
        <w:trPr>
          <w:trHeight w:val="20"/>
        </w:trPr>
        <w:tc>
          <w:tcPr>
            <w:tcW w:w="1178" w:type="pct"/>
            <w:vMerge/>
          </w:tcPr>
          <w:p w14:paraId="3D4B86C3"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157DB2F8"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4</w:t>
            </w:r>
          </w:p>
        </w:tc>
        <w:tc>
          <w:tcPr>
            <w:tcW w:w="3454" w:type="pct"/>
          </w:tcPr>
          <w:p w14:paraId="12479C8D"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Практическое занятие № 5 Применение функций для обеспечения необходимой точности моделей.</w:t>
            </w:r>
          </w:p>
        </w:tc>
      </w:tr>
      <w:tr w:rsidR="00511354" w:rsidRPr="00511354" w14:paraId="3838DCF9" w14:textId="77777777" w:rsidTr="00C25760">
        <w:trPr>
          <w:trHeight w:val="20"/>
        </w:trPr>
        <w:tc>
          <w:tcPr>
            <w:tcW w:w="1178" w:type="pct"/>
            <w:vMerge/>
          </w:tcPr>
          <w:p w14:paraId="1C0699E5"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444AAA3A"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5</w:t>
            </w:r>
          </w:p>
        </w:tc>
        <w:tc>
          <w:tcPr>
            <w:tcW w:w="3454" w:type="pct"/>
          </w:tcPr>
          <w:p w14:paraId="7F714A35"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Практическое занятие № 6.Создание библиотеки объектов ОКС для многократного использования. Применение объектов из библиотек и модулей для оформления моделей и чертежей в соответствии с требованиями ГОСТ Р 21. 101-2020</w:t>
            </w:r>
          </w:p>
        </w:tc>
      </w:tr>
      <w:tr w:rsidR="00511354" w:rsidRPr="00511354" w14:paraId="55563C3A" w14:textId="77777777" w:rsidTr="00C25760">
        <w:trPr>
          <w:trHeight w:val="20"/>
        </w:trPr>
        <w:tc>
          <w:tcPr>
            <w:tcW w:w="1178" w:type="pct"/>
            <w:vMerge/>
          </w:tcPr>
          <w:p w14:paraId="788210E6"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30CF3C98"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6</w:t>
            </w:r>
          </w:p>
        </w:tc>
        <w:tc>
          <w:tcPr>
            <w:tcW w:w="3454" w:type="pct"/>
          </w:tcPr>
          <w:p w14:paraId="19546292"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Практическое занятие № 7. Визуализация (анимация) двух– и трехмерных моделей ОКС.</w:t>
            </w:r>
          </w:p>
        </w:tc>
      </w:tr>
      <w:tr w:rsidR="00511354" w:rsidRPr="00511354" w14:paraId="27E158FE" w14:textId="77777777" w:rsidTr="00C25760">
        <w:trPr>
          <w:trHeight w:val="20"/>
        </w:trPr>
        <w:tc>
          <w:tcPr>
            <w:tcW w:w="1178" w:type="pct"/>
            <w:vMerge/>
          </w:tcPr>
          <w:p w14:paraId="685157F5"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13A83882"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7</w:t>
            </w:r>
          </w:p>
        </w:tc>
        <w:tc>
          <w:tcPr>
            <w:tcW w:w="3454" w:type="pct"/>
          </w:tcPr>
          <w:p w14:paraId="378C9949"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Практическое занятие № 8. Размещение объектов библиотек в модели ОКС.</w:t>
            </w:r>
          </w:p>
        </w:tc>
      </w:tr>
      <w:tr w:rsidR="00511354" w:rsidRPr="00511354" w14:paraId="62C9AA71" w14:textId="77777777" w:rsidTr="00C25760">
        <w:trPr>
          <w:trHeight w:val="20"/>
        </w:trPr>
        <w:tc>
          <w:tcPr>
            <w:tcW w:w="1178" w:type="pct"/>
            <w:vMerge/>
          </w:tcPr>
          <w:p w14:paraId="0B1FC917"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5D722F66"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8</w:t>
            </w:r>
          </w:p>
        </w:tc>
        <w:tc>
          <w:tcPr>
            <w:tcW w:w="3454" w:type="pct"/>
          </w:tcPr>
          <w:p w14:paraId="0091572B" w14:textId="77777777" w:rsidR="00511354" w:rsidRPr="00511354" w:rsidRDefault="00511354" w:rsidP="00511354">
            <w:pPr>
              <w:autoSpaceDE w:val="0"/>
              <w:autoSpaceDN w:val="0"/>
              <w:adjustRightInd w:val="0"/>
              <w:spacing w:line="276" w:lineRule="auto"/>
              <w:rPr>
                <w:rFonts w:ascii="Times New Roman" w:eastAsia="Calibri" w:hAnsi="Times New Roman"/>
                <w:sz w:val="24"/>
                <w:szCs w:val="24"/>
                <w:lang w:eastAsia="en-US"/>
              </w:rPr>
            </w:pPr>
            <w:r w:rsidRPr="00511354">
              <w:rPr>
                <w:rFonts w:ascii="Times New Roman" w:eastAsia="Calibri" w:hAnsi="Times New Roman"/>
                <w:sz w:val="24"/>
                <w:szCs w:val="24"/>
                <w:lang w:eastAsia="en-US"/>
              </w:rPr>
              <w:t>Практическое занятие № 9. Отображение данных информационной модели ОКС в графическом и табличном виде Вывод на печать.</w:t>
            </w:r>
          </w:p>
        </w:tc>
      </w:tr>
      <w:tr w:rsidR="00511354" w:rsidRPr="00511354" w14:paraId="4779399C" w14:textId="77777777" w:rsidTr="00C25760">
        <w:trPr>
          <w:trHeight w:val="20"/>
        </w:trPr>
        <w:tc>
          <w:tcPr>
            <w:tcW w:w="1178" w:type="pct"/>
            <w:vMerge/>
          </w:tcPr>
          <w:p w14:paraId="6D9C9621" w14:textId="77777777" w:rsidR="00511354" w:rsidRPr="00511354" w:rsidRDefault="00511354" w:rsidP="00511354">
            <w:pPr>
              <w:spacing w:line="276" w:lineRule="auto"/>
              <w:rPr>
                <w:rFonts w:ascii="Times New Roman" w:hAnsi="Times New Roman"/>
                <w:b/>
                <w:bCs/>
                <w:color w:val="auto"/>
                <w:sz w:val="24"/>
                <w:szCs w:val="24"/>
              </w:rPr>
            </w:pPr>
          </w:p>
        </w:tc>
        <w:tc>
          <w:tcPr>
            <w:tcW w:w="3822" w:type="pct"/>
            <w:gridSpan w:val="2"/>
          </w:tcPr>
          <w:p w14:paraId="2B385691" w14:textId="77777777" w:rsidR="00511354" w:rsidRPr="00511354" w:rsidRDefault="00511354" w:rsidP="00511354">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2B5DC5C7" w14:textId="77777777" w:rsidR="00511354" w:rsidRPr="00511354" w:rsidRDefault="00511354" w:rsidP="00511354">
            <w:pPr>
              <w:spacing w:line="276" w:lineRule="auto"/>
              <w:rPr>
                <w:rFonts w:ascii="Times New Roman" w:hAnsi="Times New Roman"/>
                <w:b/>
                <w:bCs/>
                <w:color w:val="auto"/>
                <w:sz w:val="24"/>
                <w:szCs w:val="24"/>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511354" w:rsidRPr="00511354" w14:paraId="6FA05B2F" w14:textId="77777777" w:rsidTr="00C25760">
        <w:trPr>
          <w:trHeight w:val="20"/>
        </w:trPr>
        <w:tc>
          <w:tcPr>
            <w:tcW w:w="1178" w:type="pct"/>
            <w:vMerge w:val="restart"/>
          </w:tcPr>
          <w:p w14:paraId="10A3F91B" w14:textId="77777777" w:rsidR="00511354" w:rsidRPr="00511354" w:rsidRDefault="00511354" w:rsidP="00511354">
            <w:pPr>
              <w:spacing w:line="276" w:lineRule="auto"/>
              <w:rPr>
                <w:rFonts w:ascii="Times New Roman" w:hAnsi="Times New Roman"/>
                <w:b/>
                <w:bCs/>
                <w:color w:val="auto"/>
                <w:sz w:val="24"/>
                <w:szCs w:val="24"/>
              </w:rPr>
            </w:pPr>
            <w:r w:rsidRPr="00511354">
              <w:rPr>
                <w:rFonts w:ascii="Times New Roman" w:hAnsi="Times New Roman"/>
                <w:b/>
                <w:bCs/>
                <w:color w:val="auto"/>
                <w:sz w:val="24"/>
                <w:szCs w:val="24"/>
              </w:rPr>
              <w:t xml:space="preserve">Тема 3. Программное обеспечение для информационного моделирования. </w:t>
            </w:r>
          </w:p>
          <w:p w14:paraId="7D9835B4" w14:textId="77777777" w:rsidR="00511354" w:rsidRPr="00511354" w:rsidRDefault="00511354" w:rsidP="00511354">
            <w:pPr>
              <w:spacing w:line="276" w:lineRule="auto"/>
              <w:rPr>
                <w:rFonts w:ascii="Times New Roman" w:hAnsi="Times New Roman"/>
                <w:b/>
                <w:bCs/>
                <w:color w:val="auto"/>
                <w:sz w:val="24"/>
                <w:szCs w:val="24"/>
              </w:rPr>
            </w:pPr>
          </w:p>
        </w:tc>
        <w:tc>
          <w:tcPr>
            <w:tcW w:w="3822" w:type="pct"/>
            <w:gridSpan w:val="2"/>
          </w:tcPr>
          <w:p w14:paraId="535143BC" w14:textId="77777777" w:rsidR="00511354" w:rsidRPr="00511354" w:rsidRDefault="00511354" w:rsidP="00511354">
            <w:pPr>
              <w:spacing w:line="276" w:lineRule="auto"/>
              <w:rPr>
                <w:rFonts w:ascii="Times New Roman" w:hAnsi="Times New Roman"/>
                <w:b/>
                <w:bCs/>
                <w:i/>
                <w:color w:val="auto"/>
                <w:sz w:val="24"/>
                <w:szCs w:val="24"/>
              </w:rPr>
            </w:pPr>
            <w:r w:rsidRPr="00511354">
              <w:rPr>
                <w:rFonts w:ascii="Times New Roman" w:hAnsi="Times New Roman"/>
                <w:b/>
                <w:bCs/>
                <w:color w:val="auto"/>
                <w:sz w:val="24"/>
                <w:szCs w:val="24"/>
              </w:rPr>
              <w:t>Содержание учебного материала</w:t>
            </w:r>
          </w:p>
        </w:tc>
      </w:tr>
      <w:tr w:rsidR="00511354" w:rsidRPr="00511354" w14:paraId="19466D8D" w14:textId="77777777" w:rsidTr="00C25760">
        <w:trPr>
          <w:trHeight w:val="20"/>
        </w:trPr>
        <w:tc>
          <w:tcPr>
            <w:tcW w:w="1178" w:type="pct"/>
            <w:vMerge/>
          </w:tcPr>
          <w:p w14:paraId="75D71CBF"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tcPr>
          <w:p w14:paraId="5876C332"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 xml:space="preserve">1. </w:t>
            </w:r>
          </w:p>
        </w:tc>
        <w:tc>
          <w:tcPr>
            <w:tcW w:w="3454" w:type="pct"/>
          </w:tcPr>
          <w:p w14:paraId="5F2B4016"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 xml:space="preserve">Программное обеспечение </w:t>
            </w:r>
            <w:proofErr w:type="spellStart"/>
            <w:r w:rsidRPr="00511354">
              <w:rPr>
                <w:rFonts w:ascii="Times New Roman" w:hAnsi="Times New Roman"/>
                <w:bCs/>
                <w:color w:val="auto"/>
                <w:sz w:val="24"/>
                <w:szCs w:val="24"/>
              </w:rPr>
              <w:t>Renga</w:t>
            </w:r>
            <w:proofErr w:type="spellEnd"/>
            <w:r w:rsidRPr="00511354">
              <w:rPr>
                <w:rFonts w:ascii="Times New Roman" w:hAnsi="Times New Roman"/>
                <w:bCs/>
                <w:color w:val="auto"/>
                <w:sz w:val="24"/>
                <w:szCs w:val="24"/>
              </w:rPr>
              <w:t xml:space="preserve"> или аналоги</w:t>
            </w:r>
            <w:r w:rsidRPr="00511354">
              <w:rPr>
                <w:rFonts w:ascii="Times New Roman" w:hAnsi="Times New Roman"/>
                <w:color w:val="auto"/>
                <w:sz w:val="24"/>
                <w:szCs w:val="24"/>
              </w:rPr>
              <w:t>, принципы работы</w:t>
            </w:r>
          </w:p>
        </w:tc>
      </w:tr>
      <w:tr w:rsidR="00511354" w:rsidRPr="00511354" w14:paraId="5D9CCB99" w14:textId="77777777" w:rsidTr="00C25760">
        <w:trPr>
          <w:trHeight w:val="20"/>
        </w:trPr>
        <w:tc>
          <w:tcPr>
            <w:tcW w:w="1178" w:type="pct"/>
            <w:vMerge/>
          </w:tcPr>
          <w:p w14:paraId="3DE580BB"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tcPr>
          <w:p w14:paraId="28885CDA"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2.</w:t>
            </w:r>
            <w:r w:rsidRPr="00511354">
              <w:rPr>
                <w:rFonts w:ascii="Times New Roman" w:hAnsi="Times New Roman"/>
                <w:color w:val="auto"/>
                <w:sz w:val="24"/>
                <w:szCs w:val="24"/>
              </w:rPr>
              <w:t xml:space="preserve"> </w:t>
            </w:r>
          </w:p>
        </w:tc>
        <w:tc>
          <w:tcPr>
            <w:tcW w:w="3454" w:type="pct"/>
          </w:tcPr>
          <w:p w14:paraId="125EE5A6"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color w:val="auto"/>
                <w:sz w:val="24"/>
                <w:szCs w:val="24"/>
              </w:rPr>
              <w:t>Программное обеспечение Pilot</w:t>
            </w:r>
            <w:r w:rsidRPr="00511354">
              <w:rPr>
                <w:rFonts w:ascii="Times New Roman" w:hAnsi="Times New Roman"/>
                <w:sz w:val="24"/>
                <w:szCs w:val="24"/>
              </w:rPr>
              <w:t>-</w:t>
            </w:r>
            <w:r w:rsidRPr="00511354">
              <w:rPr>
                <w:rFonts w:ascii="Times New Roman" w:hAnsi="Times New Roman"/>
                <w:sz w:val="24"/>
                <w:szCs w:val="24"/>
                <w:lang w:val="en-US"/>
              </w:rPr>
              <w:t>BIM</w:t>
            </w:r>
            <w:r w:rsidRPr="00511354">
              <w:rPr>
                <w:rFonts w:ascii="Times New Roman" w:hAnsi="Times New Roman"/>
                <w:color w:val="auto"/>
                <w:sz w:val="24"/>
                <w:szCs w:val="24"/>
              </w:rPr>
              <w:t xml:space="preserve"> </w:t>
            </w:r>
            <w:proofErr w:type="spellStart"/>
            <w:r w:rsidRPr="00511354">
              <w:rPr>
                <w:rFonts w:ascii="Times New Roman" w:hAnsi="Times New Roman"/>
                <w:color w:val="auto"/>
                <w:sz w:val="24"/>
                <w:szCs w:val="24"/>
              </w:rPr>
              <w:t>Entherprise</w:t>
            </w:r>
            <w:proofErr w:type="spellEnd"/>
            <w:r w:rsidRPr="00511354">
              <w:rPr>
                <w:rFonts w:ascii="Times New Roman" w:hAnsi="Times New Roman"/>
                <w:color w:val="auto"/>
                <w:sz w:val="24"/>
                <w:szCs w:val="24"/>
              </w:rPr>
              <w:t xml:space="preserve">(Программное обеспечение </w:t>
            </w:r>
            <w:proofErr w:type="spellStart"/>
            <w:r w:rsidRPr="00511354">
              <w:rPr>
                <w:rFonts w:ascii="Times New Roman" w:hAnsi="Times New Roman"/>
                <w:color w:val="auto"/>
                <w:sz w:val="24"/>
                <w:szCs w:val="24"/>
              </w:rPr>
              <w:t>TeklaStructures</w:t>
            </w:r>
            <w:proofErr w:type="spellEnd"/>
            <w:r w:rsidRPr="00511354">
              <w:rPr>
                <w:rFonts w:ascii="Times New Roman" w:hAnsi="Times New Roman"/>
                <w:color w:val="auto"/>
                <w:sz w:val="24"/>
                <w:szCs w:val="24"/>
              </w:rPr>
              <w:t xml:space="preserve"> (</w:t>
            </w:r>
            <w:proofErr w:type="spellStart"/>
            <w:r w:rsidRPr="00511354">
              <w:rPr>
                <w:rFonts w:ascii="Times New Roman" w:hAnsi="Times New Roman"/>
                <w:color w:val="auto"/>
                <w:sz w:val="24"/>
                <w:szCs w:val="24"/>
              </w:rPr>
              <w:t>Trimble</w:t>
            </w:r>
            <w:proofErr w:type="spellEnd"/>
            <w:r w:rsidRPr="00511354">
              <w:rPr>
                <w:rFonts w:ascii="Times New Roman" w:hAnsi="Times New Roman"/>
                <w:color w:val="auto"/>
                <w:sz w:val="24"/>
                <w:szCs w:val="24"/>
              </w:rPr>
              <w:t>) или аналоги, принципы работы.</w:t>
            </w:r>
          </w:p>
        </w:tc>
      </w:tr>
      <w:tr w:rsidR="00511354" w:rsidRPr="00511354" w14:paraId="38A9FCA2" w14:textId="77777777" w:rsidTr="00C25760">
        <w:trPr>
          <w:trHeight w:val="20"/>
        </w:trPr>
        <w:tc>
          <w:tcPr>
            <w:tcW w:w="1178" w:type="pct"/>
            <w:vMerge/>
          </w:tcPr>
          <w:p w14:paraId="633B928F"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tcPr>
          <w:p w14:paraId="7F7259F4"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 xml:space="preserve">3. </w:t>
            </w:r>
          </w:p>
        </w:tc>
        <w:tc>
          <w:tcPr>
            <w:tcW w:w="3454" w:type="pct"/>
          </w:tcPr>
          <w:p w14:paraId="60F1D5F5"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 xml:space="preserve">Программное обеспечение </w:t>
            </w:r>
            <w:proofErr w:type="spellStart"/>
            <w:r w:rsidRPr="00511354">
              <w:rPr>
                <w:rFonts w:ascii="Times New Roman" w:hAnsi="Times New Roman"/>
                <w:bCs/>
                <w:color w:val="auto"/>
                <w:sz w:val="24"/>
                <w:szCs w:val="24"/>
              </w:rPr>
              <w:t>Artisan</w:t>
            </w:r>
            <w:proofErr w:type="spellEnd"/>
            <w:r w:rsidRPr="00511354">
              <w:rPr>
                <w:rFonts w:ascii="Times New Roman" w:hAnsi="Times New Roman"/>
                <w:bCs/>
                <w:color w:val="auto"/>
                <w:sz w:val="24"/>
                <w:szCs w:val="24"/>
              </w:rPr>
              <w:t xml:space="preserve"> </w:t>
            </w:r>
            <w:proofErr w:type="spellStart"/>
            <w:r w:rsidRPr="00511354">
              <w:rPr>
                <w:rFonts w:ascii="Times New Roman" w:hAnsi="Times New Roman"/>
                <w:bCs/>
                <w:color w:val="auto"/>
                <w:sz w:val="24"/>
                <w:szCs w:val="24"/>
              </w:rPr>
              <w:t>Renderingили</w:t>
            </w:r>
            <w:proofErr w:type="spellEnd"/>
            <w:r w:rsidRPr="00511354">
              <w:rPr>
                <w:rFonts w:ascii="Times New Roman" w:hAnsi="Times New Roman"/>
                <w:bCs/>
                <w:color w:val="auto"/>
                <w:sz w:val="24"/>
                <w:szCs w:val="24"/>
              </w:rPr>
              <w:t xml:space="preserve"> аналоги, принципы работы</w:t>
            </w:r>
          </w:p>
        </w:tc>
      </w:tr>
      <w:tr w:rsidR="00511354" w:rsidRPr="00511354" w14:paraId="64DCAD1F" w14:textId="77777777" w:rsidTr="00C25760">
        <w:trPr>
          <w:trHeight w:val="20"/>
        </w:trPr>
        <w:tc>
          <w:tcPr>
            <w:tcW w:w="1178" w:type="pct"/>
            <w:vMerge/>
          </w:tcPr>
          <w:p w14:paraId="6C4DAA84"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tcPr>
          <w:p w14:paraId="7A9377B8"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4.</w:t>
            </w:r>
          </w:p>
        </w:tc>
        <w:tc>
          <w:tcPr>
            <w:tcW w:w="3454" w:type="pct"/>
          </w:tcPr>
          <w:p w14:paraId="0664D219"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 xml:space="preserve">Программное обеспечение Autodesk </w:t>
            </w:r>
            <w:proofErr w:type="spellStart"/>
            <w:r w:rsidRPr="00511354">
              <w:rPr>
                <w:rFonts w:ascii="Times New Roman" w:hAnsi="Times New Roman"/>
                <w:bCs/>
                <w:color w:val="auto"/>
                <w:sz w:val="24"/>
                <w:szCs w:val="24"/>
              </w:rPr>
              <w:t>Civil</w:t>
            </w:r>
            <w:proofErr w:type="spellEnd"/>
            <w:r w:rsidRPr="00511354">
              <w:rPr>
                <w:rFonts w:ascii="Times New Roman" w:hAnsi="Times New Roman"/>
                <w:bCs/>
                <w:color w:val="auto"/>
                <w:sz w:val="24"/>
                <w:szCs w:val="24"/>
              </w:rPr>
              <w:t xml:space="preserve"> 3D или аналоги, принципы работы</w:t>
            </w:r>
          </w:p>
        </w:tc>
      </w:tr>
      <w:tr w:rsidR="00511354" w:rsidRPr="00511354" w14:paraId="345A85E5" w14:textId="77777777" w:rsidTr="00C25760">
        <w:trPr>
          <w:trHeight w:val="20"/>
        </w:trPr>
        <w:tc>
          <w:tcPr>
            <w:tcW w:w="1178" w:type="pct"/>
            <w:vMerge/>
          </w:tcPr>
          <w:p w14:paraId="00EA6644"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tcPr>
          <w:p w14:paraId="3B61F6AD"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5.</w:t>
            </w:r>
          </w:p>
        </w:tc>
        <w:tc>
          <w:tcPr>
            <w:tcW w:w="3454" w:type="pct"/>
          </w:tcPr>
          <w:p w14:paraId="384118A0"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 xml:space="preserve">Программное обеспечение Autodesk </w:t>
            </w:r>
            <w:proofErr w:type="spellStart"/>
            <w:r w:rsidRPr="00511354">
              <w:rPr>
                <w:rFonts w:ascii="Times New Roman" w:hAnsi="Times New Roman"/>
                <w:bCs/>
                <w:color w:val="auto"/>
                <w:sz w:val="24"/>
                <w:szCs w:val="24"/>
              </w:rPr>
              <w:t>Navisworks</w:t>
            </w:r>
            <w:proofErr w:type="spellEnd"/>
            <w:r w:rsidRPr="00511354">
              <w:rPr>
                <w:rFonts w:ascii="Times New Roman" w:hAnsi="Times New Roman"/>
                <w:bCs/>
                <w:color w:val="auto"/>
                <w:sz w:val="24"/>
                <w:szCs w:val="24"/>
              </w:rPr>
              <w:t xml:space="preserve"> </w:t>
            </w:r>
            <w:proofErr w:type="spellStart"/>
            <w:r w:rsidRPr="00511354">
              <w:rPr>
                <w:rFonts w:ascii="Times New Roman" w:hAnsi="Times New Roman"/>
                <w:bCs/>
                <w:color w:val="auto"/>
                <w:sz w:val="24"/>
                <w:szCs w:val="24"/>
              </w:rPr>
              <w:t>Manageили</w:t>
            </w:r>
            <w:proofErr w:type="spellEnd"/>
            <w:r w:rsidRPr="00511354">
              <w:rPr>
                <w:rFonts w:ascii="Times New Roman" w:hAnsi="Times New Roman"/>
                <w:bCs/>
                <w:color w:val="auto"/>
                <w:sz w:val="24"/>
                <w:szCs w:val="24"/>
              </w:rPr>
              <w:t xml:space="preserve"> аналоги, принципы работы</w:t>
            </w:r>
          </w:p>
        </w:tc>
      </w:tr>
      <w:tr w:rsidR="00511354" w:rsidRPr="00511354" w14:paraId="560CCF76" w14:textId="77777777" w:rsidTr="00C25760">
        <w:trPr>
          <w:trHeight w:val="20"/>
        </w:trPr>
        <w:tc>
          <w:tcPr>
            <w:tcW w:w="1178" w:type="pct"/>
            <w:vMerge/>
          </w:tcPr>
          <w:p w14:paraId="0FCF7EE2"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tcPr>
          <w:p w14:paraId="26434BAA"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6.</w:t>
            </w:r>
          </w:p>
        </w:tc>
        <w:tc>
          <w:tcPr>
            <w:tcW w:w="3454" w:type="pct"/>
          </w:tcPr>
          <w:p w14:paraId="7EBA8EFF"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 xml:space="preserve">Программное обеспечение </w:t>
            </w:r>
            <w:proofErr w:type="spellStart"/>
            <w:r w:rsidRPr="00511354">
              <w:rPr>
                <w:rFonts w:ascii="Times New Roman" w:hAnsi="Times New Roman"/>
                <w:bCs/>
                <w:color w:val="auto"/>
                <w:sz w:val="24"/>
                <w:szCs w:val="24"/>
              </w:rPr>
              <w:t>Graphisoft</w:t>
            </w:r>
            <w:proofErr w:type="spellEnd"/>
            <w:r w:rsidRPr="00511354">
              <w:rPr>
                <w:rFonts w:ascii="Times New Roman" w:hAnsi="Times New Roman"/>
                <w:bCs/>
                <w:color w:val="auto"/>
                <w:sz w:val="24"/>
                <w:szCs w:val="24"/>
              </w:rPr>
              <w:t xml:space="preserve"> </w:t>
            </w:r>
            <w:proofErr w:type="spellStart"/>
            <w:r w:rsidRPr="00511354">
              <w:rPr>
                <w:rFonts w:ascii="Times New Roman" w:hAnsi="Times New Roman"/>
                <w:bCs/>
                <w:color w:val="auto"/>
                <w:sz w:val="24"/>
                <w:szCs w:val="24"/>
              </w:rPr>
              <w:t>Archicadили</w:t>
            </w:r>
            <w:proofErr w:type="spellEnd"/>
            <w:r w:rsidRPr="00511354">
              <w:rPr>
                <w:rFonts w:ascii="Times New Roman" w:hAnsi="Times New Roman"/>
                <w:bCs/>
                <w:color w:val="auto"/>
                <w:sz w:val="24"/>
                <w:szCs w:val="24"/>
              </w:rPr>
              <w:t xml:space="preserve"> аналоги, принципы работы</w:t>
            </w:r>
          </w:p>
        </w:tc>
      </w:tr>
      <w:tr w:rsidR="00511354" w:rsidRPr="00511354" w14:paraId="24281D9F" w14:textId="77777777" w:rsidTr="00C25760">
        <w:trPr>
          <w:trHeight w:val="20"/>
        </w:trPr>
        <w:tc>
          <w:tcPr>
            <w:tcW w:w="1178" w:type="pct"/>
            <w:vMerge/>
          </w:tcPr>
          <w:p w14:paraId="447FC167"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tcPr>
          <w:p w14:paraId="742B5698"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 xml:space="preserve">7. </w:t>
            </w:r>
          </w:p>
        </w:tc>
        <w:tc>
          <w:tcPr>
            <w:tcW w:w="3454" w:type="pct"/>
          </w:tcPr>
          <w:p w14:paraId="3DA5FEAE"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 xml:space="preserve">Программное обеспечение </w:t>
            </w:r>
            <w:proofErr w:type="spellStart"/>
            <w:r w:rsidRPr="00511354">
              <w:rPr>
                <w:rFonts w:ascii="Times New Roman" w:hAnsi="Times New Roman"/>
                <w:bCs/>
                <w:color w:val="auto"/>
                <w:sz w:val="24"/>
                <w:szCs w:val="24"/>
              </w:rPr>
              <w:t>TrimbleConnect</w:t>
            </w:r>
            <w:proofErr w:type="spellEnd"/>
            <w:r w:rsidRPr="00511354">
              <w:rPr>
                <w:rFonts w:ascii="Times New Roman" w:hAnsi="Times New Roman"/>
                <w:bCs/>
                <w:color w:val="auto"/>
                <w:sz w:val="24"/>
                <w:szCs w:val="24"/>
              </w:rPr>
              <w:t xml:space="preserve"> (</w:t>
            </w:r>
            <w:proofErr w:type="spellStart"/>
            <w:r w:rsidRPr="00511354">
              <w:rPr>
                <w:rFonts w:ascii="Times New Roman" w:hAnsi="Times New Roman"/>
                <w:bCs/>
                <w:color w:val="auto"/>
                <w:sz w:val="24"/>
                <w:szCs w:val="24"/>
              </w:rPr>
              <w:t>Trimble</w:t>
            </w:r>
            <w:proofErr w:type="spellEnd"/>
            <w:r w:rsidRPr="00511354">
              <w:rPr>
                <w:rFonts w:ascii="Times New Roman" w:hAnsi="Times New Roman"/>
                <w:bCs/>
                <w:color w:val="auto"/>
                <w:sz w:val="24"/>
                <w:szCs w:val="24"/>
              </w:rPr>
              <w:t>) или аналоги, принципы работы</w:t>
            </w:r>
          </w:p>
        </w:tc>
      </w:tr>
      <w:tr w:rsidR="00511354" w:rsidRPr="00511354" w14:paraId="0A1F9BC8" w14:textId="77777777" w:rsidTr="00C25760">
        <w:trPr>
          <w:trHeight w:val="20"/>
        </w:trPr>
        <w:tc>
          <w:tcPr>
            <w:tcW w:w="1178" w:type="pct"/>
            <w:vMerge/>
          </w:tcPr>
          <w:p w14:paraId="32053062"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tcPr>
          <w:p w14:paraId="0C1DEE5B"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8.</w:t>
            </w:r>
          </w:p>
        </w:tc>
        <w:tc>
          <w:tcPr>
            <w:tcW w:w="3454" w:type="pct"/>
          </w:tcPr>
          <w:p w14:paraId="734DC8DC"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Коллективная работа над проектом</w:t>
            </w:r>
          </w:p>
        </w:tc>
      </w:tr>
      <w:tr w:rsidR="00511354" w:rsidRPr="00511354" w14:paraId="346E6DA0" w14:textId="77777777" w:rsidTr="00C25760">
        <w:trPr>
          <w:trHeight w:val="20"/>
        </w:trPr>
        <w:tc>
          <w:tcPr>
            <w:tcW w:w="1178" w:type="pct"/>
            <w:vMerge/>
          </w:tcPr>
          <w:p w14:paraId="79A804DF"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tcPr>
          <w:p w14:paraId="3DCFC836"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 xml:space="preserve">9. </w:t>
            </w:r>
          </w:p>
        </w:tc>
        <w:tc>
          <w:tcPr>
            <w:tcW w:w="3454" w:type="pct"/>
          </w:tcPr>
          <w:p w14:paraId="67409A5A" w14:textId="77777777" w:rsidR="00511354" w:rsidRPr="00511354" w:rsidRDefault="00511354" w:rsidP="00511354">
            <w:pPr>
              <w:spacing w:line="276" w:lineRule="auto"/>
              <w:jc w:val="both"/>
              <w:rPr>
                <w:rFonts w:ascii="Times New Roman" w:hAnsi="Times New Roman"/>
                <w:bCs/>
                <w:color w:val="auto"/>
                <w:sz w:val="24"/>
                <w:szCs w:val="24"/>
              </w:rPr>
            </w:pPr>
            <w:r w:rsidRPr="00511354">
              <w:rPr>
                <w:rFonts w:ascii="Times New Roman" w:hAnsi="Times New Roman"/>
                <w:bCs/>
                <w:color w:val="auto"/>
                <w:sz w:val="24"/>
                <w:szCs w:val="24"/>
              </w:rPr>
              <w:t>Чтение (интерпретация) интерфейса специализированного программного обеспечения, поиск контекстной помощи, работа с документацией.</w:t>
            </w:r>
          </w:p>
        </w:tc>
      </w:tr>
      <w:tr w:rsidR="00511354" w:rsidRPr="00511354" w14:paraId="1A79C2A6" w14:textId="77777777" w:rsidTr="00C25760">
        <w:trPr>
          <w:trHeight w:val="20"/>
        </w:trPr>
        <w:tc>
          <w:tcPr>
            <w:tcW w:w="1178" w:type="pct"/>
            <w:vMerge/>
          </w:tcPr>
          <w:p w14:paraId="0B70616E" w14:textId="77777777" w:rsidR="00511354" w:rsidRPr="00511354" w:rsidRDefault="00511354" w:rsidP="00511354">
            <w:pPr>
              <w:spacing w:line="276" w:lineRule="auto"/>
              <w:rPr>
                <w:rFonts w:ascii="Times New Roman" w:hAnsi="Times New Roman"/>
                <w:b/>
                <w:bCs/>
                <w:i/>
                <w:color w:val="auto"/>
                <w:sz w:val="24"/>
                <w:szCs w:val="24"/>
              </w:rPr>
            </w:pPr>
          </w:p>
        </w:tc>
        <w:tc>
          <w:tcPr>
            <w:tcW w:w="3822" w:type="pct"/>
            <w:gridSpan w:val="2"/>
          </w:tcPr>
          <w:p w14:paraId="71566551" w14:textId="77777777" w:rsidR="00511354" w:rsidRPr="00511354" w:rsidRDefault="00511354" w:rsidP="00511354">
            <w:pPr>
              <w:spacing w:line="276" w:lineRule="auto"/>
              <w:jc w:val="both"/>
              <w:rPr>
                <w:rFonts w:ascii="Times New Roman" w:hAnsi="Times New Roman"/>
                <w:b/>
                <w:i/>
                <w:color w:val="auto"/>
                <w:sz w:val="24"/>
                <w:szCs w:val="24"/>
              </w:rPr>
            </w:pPr>
            <w:r w:rsidRPr="00511354">
              <w:rPr>
                <w:rFonts w:ascii="Times New Roman" w:hAnsi="Times New Roman"/>
                <w:b/>
                <w:bCs/>
                <w:color w:val="auto"/>
                <w:sz w:val="24"/>
                <w:szCs w:val="24"/>
              </w:rPr>
              <w:t xml:space="preserve">В том числе практических занятий </w:t>
            </w:r>
          </w:p>
        </w:tc>
      </w:tr>
      <w:tr w:rsidR="00511354" w:rsidRPr="00511354" w14:paraId="0B7A14DD" w14:textId="77777777" w:rsidTr="00C25760">
        <w:trPr>
          <w:trHeight w:val="20"/>
        </w:trPr>
        <w:tc>
          <w:tcPr>
            <w:tcW w:w="1178" w:type="pct"/>
            <w:vMerge/>
          </w:tcPr>
          <w:p w14:paraId="4C2D1546"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tcPr>
          <w:p w14:paraId="7895F664" w14:textId="77777777" w:rsidR="00511354" w:rsidRPr="00511354" w:rsidRDefault="00511354" w:rsidP="00511354">
            <w:pPr>
              <w:spacing w:line="276" w:lineRule="auto"/>
              <w:jc w:val="both"/>
              <w:rPr>
                <w:rFonts w:ascii="Times New Roman" w:hAnsi="Times New Roman"/>
                <w:b/>
                <w:i/>
                <w:color w:val="auto"/>
                <w:sz w:val="24"/>
                <w:szCs w:val="24"/>
              </w:rPr>
            </w:pPr>
            <w:r w:rsidRPr="00511354">
              <w:rPr>
                <w:rFonts w:ascii="Times New Roman" w:hAnsi="Times New Roman"/>
                <w:b/>
                <w:i/>
                <w:color w:val="auto"/>
                <w:sz w:val="24"/>
                <w:szCs w:val="24"/>
              </w:rPr>
              <w:t>1</w:t>
            </w:r>
          </w:p>
        </w:tc>
        <w:tc>
          <w:tcPr>
            <w:tcW w:w="3454" w:type="pct"/>
          </w:tcPr>
          <w:p w14:paraId="2C1A63F9" w14:textId="77777777" w:rsidR="00511354" w:rsidRPr="00511354" w:rsidRDefault="00511354" w:rsidP="00511354">
            <w:pPr>
              <w:spacing w:line="276" w:lineRule="auto"/>
              <w:jc w:val="both"/>
              <w:rPr>
                <w:rFonts w:ascii="Times New Roman" w:hAnsi="Times New Roman"/>
                <w:b/>
                <w:i/>
                <w:color w:val="auto"/>
                <w:sz w:val="24"/>
                <w:szCs w:val="24"/>
              </w:rPr>
            </w:pPr>
            <w:r w:rsidRPr="00511354">
              <w:rPr>
                <w:rFonts w:ascii="Times New Roman" w:hAnsi="Times New Roman"/>
                <w:color w:val="auto"/>
                <w:sz w:val="24"/>
                <w:szCs w:val="24"/>
              </w:rPr>
              <w:t xml:space="preserve">Практическое занятие № 10.Введение в информационное моделирование. Установка (особенности установки) </w:t>
            </w:r>
            <w:r w:rsidRPr="00511354">
              <w:rPr>
                <w:rFonts w:ascii="Times New Roman" w:hAnsi="Times New Roman"/>
                <w:color w:val="auto"/>
                <w:sz w:val="24"/>
                <w:szCs w:val="24"/>
              </w:rPr>
              <w:lastRenderedPageBreak/>
              <w:t>программного обеспечения на ПК. Пользовательский интерфейс.</w:t>
            </w:r>
          </w:p>
        </w:tc>
      </w:tr>
      <w:tr w:rsidR="00511354" w:rsidRPr="00511354" w14:paraId="45A36A7E" w14:textId="77777777" w:rsidTr="00C25760">
        <w:trPr>
          <w:trHeight w:val="20"/>
        </w:trPr>
        <w:tc>
          <w:tcPr>
            <w:tcW w:w="1178" w:type="pct"/>
            <w:vMerge/>
          </w:tcPr>
          <w:p w14:paraId="657F07BF"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tcPr>
          <w:p w14:paraId="555923B2"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2</w:t>
            </w:r>
          </w:p>
        </w:tc>
        <w:tc>
          <w:tcPr>
            <w:tcW w:w="3454" w:type="pct"/>
          </w:tcPr>
          <w:p w14:paraId="57BB406D"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Практическое занятие № 11.Создание простого плана. Инструменты редактирования.</w:t>
            </w:r>
          </w:p>
        </w:tc>
      </w:tr>
      <w:tr w:rsidR="00511354" w:rsidRPr="00511354" w14:paraId="2D20D2C8" w14:textId="77777777" w:rsidTr="00C25760">
        <w:trPr>
          <w:trHeight w:val="20"/>
        </w:trPr>
        <w:tc>
          <w:tcPr>
            <w:tcW w:w="1178" w:type="pct"/>
            <w:vMerge/>
          </w:tcPr>
          <w:p w14:paraId="293935E6"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tcPr>
          <w:p w14:paraId="12D56F08"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3</w:t>
            </w:r>
          </w:p>
        </w:tc>
        <w:tc>
          <w:tcPr>
            <w:tcW w:w="3454" w:type="pct"/>
          </w:tcPr>
          <w:p w14:paraId="21113B68"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Практическое занятие № 12. Эскизное проектирование. Построение формообразующих элементов: каркас здания – оси и уровни.</w:t>
            </w:r>
          </w:p>
        </w:tc>
      </w:tr>
      <w:tr w:rsidR="00511354" w:rsidRPr="00511354" w14:paraId="25D71B35" w14:textId="77777777" w:rsidTr="00C25760">
        <w:trPr>
          <w:trHeight w:val="20"/>
        </w:trPr>
        <w:tc>
          <w:tcPr>
            <w:tcW w:w="1178" w:type="pct"/>
            <w:vMerge/>
          </w:tcPr>
          <w:p w14:paraId="5F431FDE"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tcPr>
          <w:p w14:paraId="2D2A5FFE"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4</w:t>
            </w:r>
          </w:p>
        </w:tc>
        <w:tc>
          <w:tcPr>
            <w:tcW w:w="3454" w:type="pct"/>
          </w:tcPr>
          <w:p w14:paraId="4DB14CAB"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Практическое занятие № 13. Работа с инструментами создания каркасных элементов – стены, перекрытия, крыши</w:t>
            </w:r>
          </w:p>
        </w:tc>
      </w:tr>
      <w:tr w:rsidR="00511354" w:rsidRPr="00511354" w14:paraId="287E1A5D" w14:textId="77777777" w:rsidTr="00C25760">
        <w:trPr>
          <w:trHeight w:val="20"/>
        </w:trPr>
        <w:tc>
          <w:tcPr>
            <w:tcW w:w="1178" w:type="pct"/>
            <w:vMerge/>
          </w:tcPr>
          <w:p w14:paraId="483B86FC"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vAlign w:val="bottom"/>
          </w:tcPr>
          <w:p w14:paraId="2EB65D5F"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5</w:t>
            </w:r>
          </w:p>
        </w:tc>
        <w:tc>
          <w:tcPr>
            <w:tcW w:w="3454" w:type="pct"/>
            <w:vAlign w:val="bottom"/>
          </w:tcPr>
          <w:p w14:paraId="2528C79A"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Практическое занятие № 14. Работа с инструментами создания каркасных элементов – лестницы, пандусы, ограждения.</w:t>
            </w:r>
          </w:p>
        </w:tc>
      </w:tr>
      <w:tr w:rsidR="00511354" w:rsidRPr="00511354" w14:paraId="4AC3F9FC" w14:textId="77777777" w:rsidTr="00C25760">
        <w:trPr>
          <w:trHeight w:val="20"/>
        </w:trPr>
        <w:tc>
          <w:tcPr>
            <w:tcW w:w="1178" w:type="pct"/>
            <w:vMerge/>
          </w:tcPr>
          <w:p w14:paraId="08C63D34"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vAlign w:val="bottom"/>
          </w:tcPr>
          <w:p w14:paraId="38269815"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6</w:t>
            </w:r>
          </w:p>
        </w:tc>
        <w:tc>
          <w:tcPr>
            <w:tcW w:w="3454" w:type="pct"/>
            <w:vAlign w:val="bottom"/>
          </w:tcPr>
          <w:p w14:paraId="3BA52D34"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Практическое занятие № 15. Назначение материалов. Заполнение проемов – окна, двери, витражи.</w:t>
            </w:r>
          </w:p>
        </w:tc>
      </w:tr>
      <w:tr w:rsidR="00511354" w:rsidRPr="00511354" w14:paraId="56E2A0EA" w14:textId="77777777" w:rsidTr="00C25760">
        <w:trPr>
          <w:trHeight w:val="20"/>
        </w:trPr>
        <w:tc>
          <w:tcPr>
            <w:tcW w:w="1178" w:type="pct"/>
            <w:vMerge/>
          </w:tcPr>
          <w:p w14:paraId="5B5A0712"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vAlign w:val="bottom"/>
          </w:tcPr>
          <w:p w14:paraId="27CE252B"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7</w:t>
            </w:r>
          </w:p>
        </w:tc>
        <w:tc>
          <w:tcPr>
            <w:tcW w:w="3454" w:type="pct"/>
            <w:vAlign w:val="bottom"/>
          </w:tcPr>
          <w:p w14:paraId="2A749E1E"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Практическое занятие № 16.Создание дополнительных архитектурных и конструктивных элементов.</w:t>
            </w:r>
          </w:p>
        </w:tc>
      </w:tr>
      <w:tr w:rsidR="00511354" w:rsidRPr="00511354" w14:paraId="6A413D23" w14:textId="77777777" w:rsidTr="00C25760">
        <w:trPr>
          <w:trHeight w:val="20"/>
        </w:trPr>
        <w:tc>
          <w:tcPr>
            <w:tcW w:w="1178" w:type="pct"/>
            <w:vMerge/>
          </w:tcPr>
          <w:p w14:paraId="4F441DCE"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vAlign w:val="bottom"/>
          </w:tcPr>
          <w:p w14:paraId="033837CA"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8</w:t>
            </w:r>
          </w:p>
        </w:tc>
        <w:tc>
          <w:tcPr>
            <w:tcW w:w="3454" w:type="pct"/>
            <w:vAlign w:val="bottom"/>
          </w:tcPr>
          <w:p w14:paraId="1EC0EC98"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Практическое занятие № 17. Визуализация. Объемные виды, сечения, узлы. Создание сцены.</w:t>
            </w:r>
          </w:p>
        </w:tc>
      </w:tr>
      <w:tr w:rsidR="00511354" w:rsidRPr="00511354" w14:paraId="2A601C01" w14:textId="77777777" w:rsidTr="00C25760">
        <w:trPr>
          <w:trHeight w:val="20"/>
        </w:trPr>
        <w:tc>
          <w:tcPr>
            <w:tcW w:w="1178" w:type="pct"/>
            <w:vMerge/>
          </w:tcPr>
          <w:p w14:paraId="63D36837"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vAlign w:val="bottom"/>
          </w:tcPr>
          <w:p w14:paraId="4051F387"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9</w:t>
            </w:r>
          </w:p>
        </w:tc>
        <w:tc>
          <w:tcPr>
            <w:tcW w:w="3454" w:type="pct"/>
            <w:vAlign w:val="bottom"/>
          </w:tcPr>
          <w:p w14:paraId="22F84AF3"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 xml:space="preserve">Практическое занятие № 18.Организация многопользовательской работы. Создание центрального и локальных файлов. </w:t>
            </w:r>
            <w:r w:rsidRPr="00511354">
              <w:rPr>
                <w:rFonts w:ascii="Times New Roman" w:hAnsi="Times New Roman"/>
                <w:sz w:val="24"/>
                <w:szCs w:val="24"/>
              </w:rPr>
              <w:t>Работа с форматом IFC</w:t>
            </w:r>
          </w:p>
        </w:tc>
      </w:tr>
      <w:tr w:rsidR="00511354" w:rsidRPr="00511354" w14:paraId="0C17EC74" w14:textId="77777777" w:rsidTr="00C25760">
        <w:trPr>
          <w:trHeight w:val="20"/>
        </w:trPr>
        <w:tc>
          <w:tcPr>
            <w:tcW w:w="1178" w:type="pct"/>
            <w:vMerge/>
          </w:tcPr>
          <w:p w14:paraId="441F1008" w14:textId="77777777" w:rsidR="00511354" w:rsidRPr="00511354" w:rsidRDefault="00511354" w:rsidP="00511354">
            <w:pPr>
              <w:spacing w:line="276" w:lineRule="auto"/>
              <w:rPr>
                <w:rFonts w:ascii="Times New Roman" w:hAnsi="Times New Roman"/>
                <w:b/>
                <w:bCs/>
                <w:i/>
                <w:color w:val="auto"/>
                <w:sz w:val="24"/>
                <w:szCs w:val="24"/>
              </w:rPr>
            </w:pPr>
          </w:p>
        </w:tc>
        <w:tc>
          <w:tcPr>
            <w:tcW w:w="368" w:type="pct"/>
            <w:vAlign w:val="bottom"/>
          </w:tcPr>
          <w:p w14:paraId="76B6C930"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10</w:t>
            </w:r>
          </w:p>
        </w:tc>
        <w:tc>
          <w:tcPr>
            <w:tcW w:w="3454" w:type="pct"/>
            <w:vAlign w:val="bottom"/>
          </w:tcPr>
          <w:p w14:paraId="5D511ED0" w14:textId="77777777" w:rsidR="00511354" w:rsidRPr="00511354" w:rsidRDefault="00511354" w:rsidP="00511354">
            <w:pPr>
              <w:spacing w:line="276" w:lineRule="auto"/>
              <w:jc w:val="both"/>
              <w:rPr>
                <w:rFonts w:ascii="Times New Roman" w:hAnsi="Times New Roman"/>
                <w:color w:val="auto"/>
                <w:sz w:val="24"/>
                <w:szCs w:val="24"/>
              </w:rPr>
            </w:pPr>
            <w:r w:rsidRPr="00511354">
              <w:rPr>
                <w:rFonts w:ascii="Times New Roman" w:hAnsi="Times New Roman"/>
                <w:color w:val="auto"/>
                <w:sz w:val="24"/>
                <w:szCs w:val="24"/>
              </w:rPr>
              <w:t>Практическое занятие № 19.Получение рабочей документации. Формирование смет, аннотаций, спецификаций, чертежей. Размещение на листах.</w:t>
            </w:r>
          </w:p>
        </w:tc>
      </w:tr>
      <w:tr w:rsidR="00511354" w:rsidRPr="00511354" w14:paraId="44BDB5F4" w14:textId="77777777" w:rsidTr="00C25760">
        <w:trPr>
          <w:trHeight w:val="20"/>
        </w:trPr>
        <w:tc>
          <w:tcPr>
            <w:tcW w:w="1178" w:type="pct"/>
            <w:vMerge/>
          </w:tcPr>
          <w:p w14:paraId="0CD6DE48" w14:textId="77777777" w:rsidR="00511354" w:rsidRPr="00511354" w:rsidRDefault="00511354" w:rsidP="00511354">
            <w:pPr>
              <w:spacing w:line="276" w:lineRule="auto"/>
              <w:rPr>
                <w:rFonts w:ascii="Times New Roman" w:hAnsi="Times New Roman"/>
                <w:b/>
                <w:bCs/>
                <w:color w:val="auto"/>
                <w:sz w:val="24"/>
                <w:szCs w:val="24"/>
              </w:rPr>
            </w:pPr>
          </w:p>
        </w:tc>
        <w:tc>
          <w:tcPr>
            <w:tcW w:w="3822" w:type="pct"/>
            <w:gridSpan w:val="2"/>
          </w:tcPr>
          <w:p w14:paraId="2A1A3637" w14:textId="77777777" w:rsidR="00511354" w:rsidRPr="00511354" w:rsidRDefault="00511354" w:rsidP="00511354">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4A9EAF73" w14:textId="77777777" w:rsidR="00511354" w:rsidRPr="00511354" w:rsidRDefault="00511354" w:rsidP="00511354">
            <w:pPr>
              <w:spacing w:line="276" w:lineRule="auto"/>
              <w:rPr>
                <w:rFonts w:ascii="Times New Roman" w:hAnsi="Times New Roman"/>
                <w:b/>
                <w:bCs/>
                <w:color w:val="auto"/>
                <w:sz w:val="24"/>
                <w:szCs w:val="24"/>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511354" w:rsidRPr="00511354" w14:paraId="06E6BAC8" w14:textId="77777777" w:rsidTr="00C25760">
        <w:trPr>
          <w:trHeight w:val="20"/>
        </w:trPr>
        <w:tc>
          <w:tcPr>
            <w:tcW w:w="1178" w:type="pct"/>
            <w:vMerge w:val="restart"/>
          </w:tcPr>
          <w:p w14:paraId="3CFA300D" w14:textId="77777777" w:rsidR="00511354" w:rsidRPr="00511354" w:rsidRDefault="00511354" w:rsidP="00511354">
            <w:pPr>
              <w:spacing w:line="276" w:lineRule="auto"/>
              <w:rPr>
                <w:rFonts w:ascii="Times New Roman" w:hAnsi="Times New Roman"/>
                <w:b/>
                <w:bCs/>
                <w:color w:val="auto"/>
                <w:sz w:val="24"/>
                <w:szCs w:val="24"/>
              </w:rPr>
            </w:pPr>
            <w:r w:rsidRPr="00511354">
              <w:rPr>
                <w:rFonts w:ascii="Times New Roman" w:hAnsi="Times New Roman"/>
                <w:b/>
                <w:bCs/>
                <w:color w:val="auto"/>
                <w:sz w:val="24"/>
                <w:szCs w:val="24"/>
              </w:rPr>
              <w:t>Тема 4. Электронные коммуникации в профессиональной деятельности</w:t>
            </w:r>
          </w:p>
        </w:tc>
        <w:tc>
          <w:tcPr>
            <w:tcW w:w="3822" w:type="pct"/>
            <w:gridSpan w:val="2"/>
          </w:tcPr>
          <w:p w14:paraId="65123777" w14:textId="77777777" w:rsidR="00511354" w:rsidRPr="00511354" w:rsidRDefault="00511354" w:rsidP="00511354">
            <w:pPr>
              <w:spacing w:line="276" w:lineRule="auto"/>
              <w:rPr>
                <w:rFonts w:ascii="Times New Roman" w:hAnsi="Times New Roman"/>
                <w:b/>
                <w:bCs/>
                <w:color w:val="auto"/>
                <w:sz w:val="24"/>
                <w:szCs w:val="24"/>
              </w:rPr>
            </w:pPr>
            <w:r w:rsidRPr="00511354">
              <w:rPr>
                <w:rFonts w:ascii="Times New Roman" w:hAnsi="Times New Roman"/>
                <w:b/>
                <w:bCs/>
                <w:color w:val="auto"/>
                <w:sz w:val="24"/>
                <w:szCs w:val="24"/>
              </w:rPr>
              <w:t>Содержание учебного материала</w:t>
            </w:r>
          </w:p>
        </w:tc>
      </w:tr>
      <w:tr w:rsidR="00511354" w:rsidRPr="00511354" w14:paraId="526E00AE" w14:textId="77777777" w:rsidTr="00C25760">
        <w:tc>
          <w:tcPr>
            <w:tcW w:w="1178" w:type="pct"/>
            <w:vMerge/>
          </w:tcPr>
          <w:p w14:paraId="5C98495F"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59439CA0"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1</w:t>
            </w:r>
          </w:p>
        </w:tc>
        <w:tc>
          <w:tcPr>
            <w:tcW w:w="3454" w:type="pct"/>
          </w:tcPr>
          <w:p w14:paraId="11DC7B2C"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 xml:space="preserve">Понятие компьютерных (электронных) коммуникаций. Виды компьютерных коммуникаций (средства связи, компьютерные сети). Программы и службы для совместной работы над проектами, позволяющее просматривать данные, обмениваться ими и выполнять поиск в облаке. </w:t>
            </w:r>
            <w:r w:rsidRPr="00511354">
              <w:rPr>
                <w:rFonts w:ascii="Times New Roman" w:hAnsi="Times New Roman"/>
                <w:bCs/>
                <w:sz w:val="24"/>
                <w:szCs w:val="24"/>
              </w:rPr>
              <w:t>Организация Единого Информационного Пространства (ЕИП).</w:t>
            </w:r>
            <w:r w:rsidRPr="00511354">
              <w:rPr>
                <w:rFonts w:ascii="Times New Roman" w:hAnsi="Times New Roman"/>
                <w:bCs/>
                <w:color w:val="FF0000"/>
                <w:sz w:val="24"/>
                <w:szCs w:val="24"/>
              </w:rPr>
              <w:t xml:space="preserve"> </w:t>
            </w:r>
            <w:r w:rsidRPr="00511354">
              <w:rPr>
                <w:rFonts w:ascii="Times New Roman" w:hAnsi="Times New Roman"/>
                <w:bCs/>
                <w:color w:val="auto"/>
                <w:sz w:val="24"/>
                <w:szCs w:val="24"/>
              </w:rPr>
              <w:t>Основные принципы работы в сети Интернет. Организация поиска информации в сети Интернет.</w:t>
            </w:r>
          </w:p>
        </w:tc>
      </w:tr>
      <w:tr w:rsidR="00511354" w:rsidRPr="00511354" w14:paraId="66FF50BB" w14:textId="77777777" w:rsidTr="00C25760">
        <w:trPr>
          <w:trHeight w:val="20"/>
        </w:trPr>
        <w:tc>
          <w:tcPr>
            <w:tcW w:w="1178" w:type="pct"/>
            <w:vMerge/>
          </w:tcPr>
          <w:p w14:paraId="611CE7CE" w14:textId="77777777" w:rsidR="00511354" w:rsidRPr="00511354" w:rsidRDefault="00511354" w:rsidP="00511354">
            <w:pPr>
              <w:spacing w:line="276" w:lineRule="auto"/>
              <w:rPr>
                <w:rFonts w:ascii="Times New Roman" w:hAnsi="Times New Roman"/>
                <w:b/>
                <w:bCs/>
                <w:color w:val="auto"/>
                <w:sz w:val="24"/>
                <w:szCs w:val="24"/>
              </w:rPr>
            </w:pPr>
          </w:p>
        </w:tc>
        <w:tc>
          <w:tcPr>
            <w:tcW w:w="3822" w:type="pct"/>
            <w:gridSpan w:val="2"/>
          </w:tcPr>
          <w:p w14:paraId="2CF5A673" w14:textId="77777777" w:rsidR="00511354" w:rsidRPr="00511354" w:rsidRDefault="00511354" w:rsidP="00511354">
            <w:pPr>
              <w:spacing w:line="276" w:lineRule="auto"/>
              <w:rPr>
                <w:rFonts w:ascii="Times New Roman" w:hAnsi="Times New Roman"/>
                <w:b/>
                <w:bCs/>
                <w:color w:val="auto"/>
                <w:sz w:val="24"/>
                <w:szCs w:val="24"/>
              </w:rPr>
            </w:pPr>
            <w:r w:rsidRPr="00511354">
              <w:rPr>
                <w:rFonts w:ascii="Times New Roman" w:hAnsi="Times New Roman"/>
                <w:b/>
                <w:bCs/>
                <w:color w:val="auto"/>
                <w:sz w:val="24"/>
                <w:szCs w:val="24"/>
              </w:rPr>
              <w:t>В том числе практических занятий</w:t>
            </w:r>
          </w:p>
        </w:tc>
      </w:tr>
      <w:tr w:rsidR="00511354" w:rsidRPr="00511354" w14:paraId="04581394" w14:textId="77777777" w:rsidTr="00C25760">
        <w:trPr>
          <w:trHeight w:val="20"/>
        </w:trPr>
        <w:tc>
          <w:tcPr>
            <w:tcW w:w="1178" w:type="pct"/>
            <w:vMerge/>
          </w:tcPr>
          <w:p w14:paraId="6BC916A8"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1C772D7C"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1</w:t>
            </w:r>
          </w:p>
        </w:tc>
        <w:tc>
          <w:tcPr>
            <w:tcW w:w="3454" w:type="pct"/>
          </w:tcPr>
          <w:p w14:paraId="2318AAAA"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Практическое занятие № 20.Организация безопасной работы в сети Интернет.</w:t>
            </w:r>
          </w:p>
        </w:tc>
      </w:tr>
      <w:tr w:rsidR="00511354" w:rsidRPr="00511354" w14:paraId="4197C8A5" w14:textId="77777777" w:rsidTr="00C25760">
        <w:trPr>
          <w:trHeight w:val="20"/>
        </w:trPr>
        <w:tc>
          <w:tcPr>
            <w:tcW w:w="1178" w:type="pct"/>
            <w:vMerge/>
          </w:tcPr>
          <w:p w14:paraId="41F3C3BF" w14:textId="77777777" w:rsidR="00511354" w:rsidRPr="00511354" w:rsidRDefault="00511354" w:rsidP="00511354">
            <w:pPr>
              <w:spacing w:line="276" w:lineRule="auto"/>
              <w:rPr>
                <w:rFonts w:ascii="Times New Roman" w:hAnsi="Times New Roman"/>
                <w:b/>
                <w:bCs/>
                <w:color w:val="auto"/>
                <w:sz w:val="24"/>
                <w:szCs w:val="24"/>
              </w:rPr>
            </w:pPr>
          </w:p>
        </w:tc>
        <w:tc>
          <w:tcPr>
            <w:tcW w:w="368" w:type="pct"/>
          </w:tcPr>
          <w:p w14:paraId="3FA94BF5"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2</w:t>
            </w:r>
          </w:p>
        </w:tc>
        <w:tc>
          <w:tcPr>
            <w:tcW w:w="3454" w:type="pct"/>
          </w:tcPr>
          <w:p w14:paraId="5CD3BA1D"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Практическое занятие № 21. Применение облачных технологий в профессиональной деятельности. Создание, совместная работа и выполнение расчетов в облаке</w:t>
            </w:r>
          </w:p>
        </w:tc>
      </w:tr>
      <w:tr w:rsidR="00511354" w:rsidRPr="00511354" w14:paraId="7313F4D8" w14:textId="77777777" w:rsidTr="00C25760">
        <w:trPr>
          <w:trHeight w:val="20"/>
        </w:trPr>
        <w:tc>
          <w:tcPr>
            <w:tcW w:w="1178" w:type="pct"/>
            <w:vMerge/>
          </w:tcPr>
          <w:p w14:paraId="76F9412C" w14:textId="77777777" w:rsidR="00511354" w:rsidRPr="00511354" w:rsidRDefault="00511354" w:rsidP="00511354">
            <w:pPr>
              <w:spacing w:line="276" w:lineRule="auto"/>
              <w:rPr>
                <w:rFonts w:ascii="Times New Roman" w:hAnsi="Times New Roman"/>
                <w:b/>
                <w:bCs/>
                <w:color w:val="auto"/>
                <w:sz w:val="24"/>
                <w:szCs w:val="24"/>
              </w:rPr>
            </w:pPr>
          </w:p>
        </w:tc>
        <w:tc>
          <w:tcPr>
            <w:tcW w:w="3822" w:type="pct"/>
            <w:gridSpan w:val="2"/>
          </w:tcPr>
          <w:p w14:paraId="53463004" w14:textId="77777777" w:rsidR="00511354" w:rsidRPr="00511354" w:rsidRDefault="00511354" w:rsidP="00511354">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46ACED2F" w14:textId="77777777" w:rsidR="00511354" w:rsidRPr="00511354" w:rsidRDefault="00511354" w:rsidP="00511354">
            <w:pPr>
              <w:spacing w:line="276" w:lineRule="auto"/>
              <w:rPr>
                <w:rFonts w:ascii="Times New Roman" w:hAnsi="Times New Roman"/>
                <w:b/>
                <w:bCs/>
                <w:color w:val="auto"/>
                <w:sz w:val="24"/>
                <w:szCs w:val="24"/>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511354" w:rsidRPr="00511354" w14:paraId="574A9EE7" w14:textId="77777777" w:rsidTr="00C25760">
        <w:trPr>
          <w:trHeight w:val="20"/>
        </w:trPr>
        <w:tc>
          <w:tcPr>
            <w:tcW w:w="5000" w:type="pct"/>
            <w:gridSpan w:val="3"/>
          </w:tcPr>
          <w:p w14:paraId="5FA4FB54" w14:textId="77777777" w:rsidR="00511354" w:rsidRPr="00511354" w:rsidRDefault="00511354" w:rsidP="00511354">
            <w:pPr>
              <w:spacing w:line="276" w:lineRule="auto"/>
              <w:rPr>
                <w:rFonts w:ascii="Times New Roman" w:hAnsi="Times New Roman"/>
                <w:b/>
                <w:bCs/>
                <w:color w:val="auto"/>
                <w:sz w:val="24"/>
                <w:szCs w:val="24"/>
              </w:rPr>
            </w:pPr>
            <w:r w:rsidRPr="00511354">
              <w:rPr>
                <w:rFonts w:ascii="Times New Roman" w:hAnsi="Times New Roman"/>
                <w:b/>
                <w:bCs/>
                <w:color w:val="auto"/>
                <w:sz w:val="24"/>
                <w:szCs w:val="24"/>
              </w:rPr>
              <w:t>Промежуточная аттестация</w:t>
            </w:r>
          </w:p>
        </w:tc>
      </w:tr>
      <w:tr w:rsidR="00511354" w:rsidRPr="00511354" w14:paraId="0D505EFC" w14:textId="77777777" w:rsidTr="00C25760">
        <w:trPr>
          <w:trHeight w:val="20"/>
        </w:trPr>
        <w:tc>
          <w:tcPr>
            <w:tcW w:w="5000" w:type="pct"/>
            <w:gridSpan w:val="3"/>
          </w:tcPr>
          <w:p w14:paraId="64BEF881" w14:textId="66DBF84E" w:rsidR="00511354" w:rsidRPr="00511354" w:rsidRDefault="00511354" w:rsidP="00511354">
            <w:pPr>
              <w:spacing w:line="276" w:lineRule="auto"/>
              <w:rPr>
                <w:rFonts w:ascii="Times New Roman" w:hAnsi="Times New Roman"/>
                <w:b/>
                <w:bCs/>
                <w:color w:val="auto"/>
                <w:sz w:val="24"/>
                <w:szCs w:val="24"/>
              </w:rPr>
            </w:pPr>
            <w:r w:rsidRPr="00511354">
              <w:rPr>
                <w:rFonts w:ascii="Times New Roman" w:hAnsi="Times New Roman"/>
                <w:b/>
                <w:bCs/>
                <w:color w:val="auto"/>
                <w:sz w:val="24"/>
                <w:szCs w:val="24"/>
              </w:rPr>
              <w:t xml:space="preserve">Всего: </w:t>
            </w:r>
            <w:r>
              <w:rPr>
                <w:rFonts w:ascii="Times New Roman" w:hAnsi="Times New Roman"/>
                <w:b/>
                <w:bCs/>
                <w:color w:val="auto"/>
                <w:sz w:val="24"/>
                <w:szCs w:val="24"/>
              </w:rPr>
              <w:t>60</w:t>
            </w:r>
          </w:p>
        </w:tc>
      </w:tr>
    </w:tbl>
    <w:p w14:paraId="5F588F29" w14:textId="77777777" w:rsidR="00511354" w:rsidRPr="00511354" w:rsidRDefault="00511354" w:rsidP="00511354">
      <w:pPr>
        <w:spacing w:after="120" w:line="276" w:lineRule="auto"/>
        <w:ind w:firstLine="709"/>
        <w:outlineLvl w:val="1"/>
        <w:rPr>
          <w:rFonts w:ascii="Times New Roman" w:eastAsia="Segoe UI" w:hAnsi="Times New Roman"/>
          <w:b/>
          <w:bCs/>
          <w:color w:val="auto"/>
          <w:sz w:val="24"/>
          <w:szCs w:val="24"/>
        </w:rPr>
      </w:pPr>
    </w:p>
    <w:p w14:paraId="32ECBED0" w14:textId="77777777" w:rsidR="00511354" w:rsidRPr="00511354" w:rsidRDefault="00511354" w:rsidP="00511354">
      <w:pPr>
        <w:spacing w:after="120" w:line="276" w:lineRule="auto"/>
        <w:outlineLvl w:val="1"/>
        <w:rPr>
          <w:rFonts w:ascii="Times New Roman" w:eastAsia="Segoe UI" w:hAnsi="Times New Roman"/>
          <w:b/>
          <w:bCs/>
          <w:color w:val="auto"/>
          <w:sz w:val="24"/>
          <w:szCs w:val="24"/>
        </w:rPr>
      </w:pPr>
    </w:p>
    <w:p w14:paraId="3F610735" w14:textId="77777777" w:rsidR="00511354" w:rsidRPr="00511354" w:rsidRDefault="00511354" w:rsidP="00511354">
      <w:pPr>
        <w:keepNext/>
        <w:spacing w:after="12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val="x-none" w:eastAsia="x-none"/>
        </w:rPr>
        <w:t xml:space="preserve">3. Условия реализации </w:t>
      </w:r>
      <w:r w:rsidRPr="00511354">
        <w:rPr>
          <w:rFonts w:ascii="Times New Roman" w:eastAsia="Segoe UI" w:hAnsi="Times New Roman"/>
          <w:b/>
          <w:bCs/>
          <w:caps/>
          <w:color w:val="auto"/>
          <w:kern w:val="32"/>
          <w:sz w:val="24"/>
          <w:szCs w:val="24"/>
          <w:lang w:eastAsia="x-none"/>
        </w:rPr>
        <w:t>ДИСЦИПЛИНЫ</w:t>
      </w:r>
    </w:p>
    <w:p w14:paraId="085E4756" w14:textId="77777777" w:rsidR="00511354" w:rsidRPr="00511354" w:rsidRDefault="00511354" w:rsidP="00511354">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3.1. Материально-техническое обеспечение</w:t>
      </w:r>
    </w:p>
    <w:p w14:paraId="23E361DF" w14:textId="79F481C9" w:rsidR="00511354" w:rsidRPr="00511354" w:rsidRDefault="00511354" w:rsidP="00511354">
      <w:pP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 xml:space="preserve">             Кабинет Общепрофессиональных дисциплин и МДК , оснащенный(е) в соответствии с приложением 3 ПОП-П.</w:t>
      </w:r>
    </w:p>
    <w:p w14:paraId="652E6141" w14:textId="77777777" w:rsidR="00511354" w:rsidRPr="00511354" w:rsidRDefault="00511354" w:rsidP="00511354">
      <w:pPr>
        <w:rPr>
          <w:rFonts w:ascii="Calibri" w:eastAsia="Calibri" w:hAnsi="Calibri"/>
          <w:color w:val="auto"/>
          <w:szCs w:val="22"/>
          <w:lang w:eastAsia="en-US"/>
        </w:rPr>
      </w:pPr>
    </w:p>
    <w:p w14:paraId="3F55F220" w14:textId="77777777" w:rsidR="00511354" w:rsidRPr="00511354" w:rsidRDefault="00511354" w:rsidP="00511354">
      <w:pPr>
        <w:spacing w:after="120" w:line="276" w:lineRule="auto"/>
        <w:ind w:firstLine="709"/>
        <w:outlineLvl w:val="1"/>
        <w:rPr>
          <w:rFonts w:ascii="Times New Roman" w:eastAsia="Segoe UI" w:hAnsi="Times New Roman"/>
          <w:b/>
          <w:bCs/>
          <w:color w:val="auto"/>
          <w:sz w:val="24"/>
          <w:szCs w:val="24"/>
        </w:rPr>
      </w:pPr>
    </w:p>
    <w:p w14:paraId="5F368499" w14:textId="77777777" w:rsidR="00511354" w:rsidRPr="00511354" w:rsidRDefault="00511354" w:rsidP="00511354">
      <w:pPr>
        <w:spacing w:after="120" w:line="276" w:lineRule="auto"/>
        <w:ind w:firstLine="709"/>
        <w:outlineLvl w:val="1"/>
        <w:rPr>
          <w:rFonts w:ascii="Times New Roman" w:hAnsi="Times New Roman"/>
          <w:b/>
          <w:bCs/>
          <w:color w:val="auto"/>
          <w:sz w:val="24"/>
          <w:szCs w:val="24"/>
        </w:rPr>
      </w:pPr>
      <w:r w:rsidRPr="00511354">
        <w:rPr>
          <w:rFonts w:ascii="Times New Roman" w:eastAsia="Segoe UI" w:hAnsi="Times New Roman"/>
          <w:b/>
          <w:bCs/>
          <w:color w:val="auto"/>
          <w:sz w:val="24"/>
          <w:szCs w:val="24"/>
        </w:rPr>
        <w:t>3.2. Учебно-методическое обеспечение</w:t>
      </w:r>
    </w:p>
    <w:p w14:paraId="4989CCA8" w14:textId="77777777" w:rsidR="00511354" w:rsidRPr="00511354" w:rsidRDefault="00511354" w:rsidP="00511354">
      <w:pPr>
        <w:spacing w:line="276" w:lineRule="auto"/>
        <w:ind w:firstLine="709"/>
        <w:contextualSpacing/>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511354">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11354">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7D1229" w14:textId="77777777" w:rsidR="00511354" w:rsidRPr="00511354" w:rsidRDefault="00511354" w:rsidP="00511354">
      <w:pPr>
        <w:spacing w:line="276" w:lineRule="auto"/>
        <w:ind w:firstLine="709"/>
        <w:contextualSpacing/>
        <w:jc w:val="both"/>
        <w:rPr>
          <w:rFonts w:ascii="Times New Roman" w:eastAsia="Calibri" w:hAnsi="Times New Roman"/>
          <w:bCs/>
          <w:color w:val="auto"/>
          <w:sz w:val="24"/>
          <w:szCs w:val="24"/>
          <w:lang w:eastAsia="en-US"/>
        </w:rPr>
      </w:pPr>
    </w:p>
    <w:p w14:paraId="472E9386" w14:textId="77777777" w:rsidR="00511354" w:rsidRPr="00511354" w:rsidRDefault="00511354" w:rsidP="00511354">
      <w:pPr>
        <w:spacing w:line="276" w:lineRule="auto"/>
        <w:ind w:firstLine="709"/>
        <w:contextualSpacing/>
        <w:rPr>
          <w:rFonts w:ascii="Times New Roman" w:eastAsia="Calibri" w:hAnsi="Times New Roman"/>
          <w:b/>
          <w:color w:val="auto"/>
          <w:sz w:val="24"/>
          <w:szCs w:val="24"/>
          <w:lang w:eastAsia="en-US"/>
        </w:rPr>
      </w:pPr>
      <w:r w:rsidRPr="00511354">
        <w:rPr>
          <w:rFonts w:ascii="Times New Roman" w:eastAsia="Calibri" w:hAnsi="Times New Roman"/>
          <w:b/>
          <w:color w:val="auto"/>
          <w:sz w:val="24"/>
          <w:szCs w:val="24"/>
          <w:lang w:eastAsia="en-US"/>
        </w:rPr>
        <w:t>3.2.1. Основные печатные и/или электронные издания</w:t>
      </w:r>
    </w:p>
    <w:p w14:paraId="60DE5358" w14:textId="77777777" w:rsidR="00511354" w:rsidRPr="00511354" w:rsidRDefault="00511354" w:rsidP="00511354">
      <w:pPr>
        <w:suppressAutoHyphens/>
        <w:spacing w:line="276" w:lineRule="auto"/>
        <w:ind w:firstLine="709"/>
        <w:contextualSpacing/>
        <w:jc w:val="both"/>
        <w:rPr>
          <w:rFonts w:ascii="Times New Roman" w:eastAsia="Calibri" w:hAnsi="Times New Roman"/>
          <w:bCs/>
          <w:iCs/>
          <w:color w:val="auto"/>
          <w:sz w:val="24"/>
          <w:szCs w:val="24"/>
          <w:lang w:eastAsia="en-US"/>
        </w:rPr>
      </w:pPr>
      <w:r w:rsidRPr="00511354">
        <w:rPr>
          <w:rFonts w:ascii="Times New Roman" w:eastAsia="Calibri" w:hAnsi="Times New Roman"/>
          <w:bCs/>
          <w:iCs/>
          <w:color w:val="auto"/>
          <w:sz w:val="24"/>
          <w:szCs w:val="24"/>
          <w:lang w:eastAsia="en-US"/>
        </w:rPr>
        <w:t xml:space="preserve">1.Бильфельд, Н. В. Методы MS EXCEL для решения инженерных задач / Н. В. </w:t>
      </w:r>
      <w:proofErr w:type="spellStart"/>
      <w:r w:rsidRPr="00511354">
        <w:rPr>
          <w:rFonts w:ascii="Times New Roman" w:eastAsia="Calibri" w:hAnsi="Times New Roman"/>
          <w:bCs/>
          <w:iCs/>
          <w:color w:val="auto"/>
          <w:sz w:val="24"/>
          <w:szCs w:val="24"/>
          <w:lang w:eastAsia="en-US"/>
        </w:rPr>
        <w:t>Бильфельд</w:t>
      </w:r>
      <w:proofErr w:type="spellEnd"/>
      <w:r w:rsidRPr="00511354">
        <w:rPr>
          <w:rFonts w:ascii="Times New Roman" w:eastAsia="Calibri" w:hAnsi="Times New Roman"/>
          <w:bCs/>
          <w:iCs/>
          <w:color w:val="auto"/>
          <w:sz w:val="24"/>
          <w:szCs w:val="24"/>
          <w:lang w:eastAsia="en-US"/>
        </w:rPr>
        <w:t xml:space="preserve">, М. Н. </w:t>
      </w:r>
      <w:proofErr w:type="spellStart"/>
      <w:r w:rsidRPr="00511354">
        <w:rPr>
          <w:rFonts w:ascii="Times New Roman" w:eastAsia="Calibri" w:hAnsi="Times New Roman"/>
          <w:bCs/>
          <w:iCs/>
          <w:color w:val="auto"/>
          <w:sz w:val="24"/>
          <w:szCs w:val="24"/>
          <w:lang w:eastAsia="en-US"/>
        </w:rPr>
        <w:t>Фелькер</w:t>
      </w:r>
      <w:proofErr w:type="spellEnd"/>
      <w:r w:rsidRPr="00511354">
        <w:rPr>
          <w:rFonts w:ascii="Times New Roman" w:eastAsia="Calibri" w:hAnsi="Times New Roman"/>
          <w:bCs/>
          <w:iCs/>
          <w:color w:val="auto"/>
          <w:sz w:val="24"/>
          <w:szCs w:val="24"/>
          <w:lang w:eastAsia="en-US"/>
        </w:rPr>
        <w:t>. — 3-е изд., стер. — Санкт-Петербург : Лань, 2023. — 164 с. — ISBN 978-5-507-46201-8. — Текст : электронный // Лань : электронно-библиотечная система. — URL: https://e.lanbook.com/book/302273</w:t>
      </w:r>
    </w:p>
    <w:p w14:paraId="4C3044BD" w14:textId="77777777" w:rsidR="00511354" w:rsidRPr="00511354" w:rsidRDefault="00511354" w:rsidP="00511354">
      <w:pPr>
        <w:suppressAutoHyphens/>
        <w:spacing w:line="276" w:lineRule="auto"/>
        <w:ind w:firstLine="709"/>
        <w:contextualSpacing/>
        <w:jc w:val="both"/>
        <w:rPr>
          <w:rFonts w:ascii="Times New Roman" w:eastAsia="Calibri" w:hAnsi="Times New Roman"/>
          <w:bCs/>
          <w:iCs/>
          <w:color w:val="auto"/>
          <w:sz w:val="24"/>
          <w:szCs w:val="24"/>
          <w:lang w:eastAsia="en-US"/>
        </w:rPr>
      </w:pPr>
      <w:r w:rsidRPr="00511354">
        <w:rPr>
          <w:rFonts w:ascii="Times New Roman" w:eastAsia="Calibri" w:hAnsi="Times New Roman"/>
          <w:bCs/>
          <w:iCs/>
          <w:color w:val="auto"/>
          <w:sz w:val="24"/>
          <w:szCs w:val="24"/>
          <w:lang w:eastAsia="en-US"/>
        </w:rPr>
        <w:t xml:space="preserve">2.Гаврилов,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511354">
        <w:rPr>
          <w:rFonts w:ascii="Times New Roman" w:eastAsia="Calibri" w:hAnsi="Times New Roman"/>
          <w:bCs/>
          <w:iCs/>
          <w:color w:val="auto"/>
          <w:sz w:val="24"/>
          <w:szCs w:val="24"/>
          <w:lang w:eastAsia="en-US"/>
        </w:rPr>
        <w:t>перераб</w:t>
      </w:r>
      <w:proofErr w:type="spellEnd"/>
      <w:r w:rsidRPr="00511354">
        <w:rPr>
          <w:rFonts w:ascii="Times New Roman" w:eastAsia="Calibri" w:hAnsi="Times New Roman"/>
          <w:bCs/>
          <w:iCs/>
          <w:color w:val="auto"/>
          <w:sz w:val="24"/>
          <w:szCs w:val="24"/>
          <w:lang w:eastAsia="en-US"/>
        </w:rPr>
        <w:t xml:space="preserve">. и доп. — Москва : Издательство </w:t>
      </w:r>
      <w:proofErr w:type="spellStart"/>
      <w:r w:rsidRPr="00511354">
        <w:rPr>
          <w:rFonts w:ascii="Times New Roman" w:eastAsia="Calibri" w:hAnsi="Times New Roman"/>
          <w:bCs/>
          <w:iCs/>
          <w:color w:val="auto"/>
          <w:sz w:val="24"/>
          <w:szCs w:val="24"/>
          <w:lang w:eastAsia="en-US"/>
        </w:rPr>
        <w:t>Юрайт</w:t>
      </w:r>
      <w:proofErr w:type="spellEnd"/>
      <w:r w:rsidRPr="00511354">
        <w:rPr>
          <w:rFonts w:ascii="Times New Roman" w:eastAsia="Calibri" w:hAnsi="Times New Roman"/>
          <w:bCs/>
          <w:iCs/>
          <w:color w:val="auto"/>
          <w:sz w:val="24"/>
          <w:szCs w:val="24"/>
          <w:lang w:eastAsia="en-US"/>
        </w:rPr>
        <w:t xml:space="preserve">, 2024. — 355 с. — (Профессиональное образование). — ISBN 978-5-534-15930-1. — Текст : электронный // Образовательная платформа </w:t>
      </w:r>
      <w:proofErr w:type="spellStart"/>
      <w:r w:rsidRPr="00511354">
        <w:rPr>
          <w:rFonts w:ascii="Times New Roman" w:eastAsia="Calibri" w:hAnsi="Times New Roman"/>
          <w:bCs/>
          <w:iCs/>
          <w:color w:val="auto"/>
          <w:sz w:val="24"/>
          <w:szCs w:val="24"/>
          <w:lang w:eastAsia="en-US"/>
        </w:rPr>
        <w:t>Юрайт</w:t>
      </w:r>
      <w:proofErr w:type="spellEnd"/>
      <w:r w:rsidRPr="00511354">
        <w:rPr>
          <w:rFonts w:ascii="Times New Roman" w:eastAsia="Calibri" w:hAnsi="Times New Roman"/>
          <w:bCs/>
          <w:iCs/>
          <w:color w:val="auto"/>
          <w:sz w:val="24"/>
          <w:szCs w:val="24"/>
          <w:lang w:eastAsia="en-US"/>
        </w:rPr>
        <w:t xml:space="preserve"> [сайт]. — URL: https://urait.ru/bcode/536598</w:t>
      </w:r>
    </w:p>
    <w:p w14:paraId="72C9E478" w14:textId="77777777" w:rsidR="00511354" w:rsidRPr="00511354" w:rsidRDefault="00511354" w:rsidP="00511354">
      <w:pPr>
        <w:suppressAutoHyphens/>
        <w:spacing w:line="276" w:lineRule="auto"/>
        <w:ind w:firstLine="709"/>
        <w:contextualSpacing/>
        <w:jc w:val="both"/>
        <w:rPr>
          <w:rFonts w:ascii="Times New Roman" w:eastAsia="Calibri" w:hAnsi="Times New Roman"/>
          <w:bCs/>
          <w:iCs/>
          <w:color w:val="auto"/>
          <w:sz w:val="24"/>
          <w:szCs w:val="24"/>
          <w:lang w:eastAsia="en-US"/>
        </w:rPr>
      </w:pPr>
      <w:r w:rsidRPr="00511354">
        <w:rPr>
          <w:rFonts w:ascii="Times New Roman" w:eastAsia="Calibri" w:hAnsi="Times New Roman"/>
          <w:bCs/>
          <w:iCs/>
          <w:color w:val="auto"/>
          <w:sz w:val="24"/>
          <w:szCs w:val="24"/>
          <w:lang w:eastAsia="en-US"/>
        </w:rPr>
        <w:t xml:space="preserve">3.Коломейченко, А. С. Информационные технологии : учебное пособие для </w:t>
      </w:r>
      <w:proofErr w:type="spellStart"/>
      <w:r w:rsidRPr="00511354">
        <w:rPr>
          <w:rFonts w:ascii="Times New Roman" w:eastAsia="Calibri" w:hAnsi="Times New Roman"/>
          <w:bCs/>
          <w:iCs/>
          <w:color w:val="auto"/>
          <w:sz w:val="24"/>
          <w:szCs w:val="24"/>
          <w:lang w:eastAsia="en-US"/>
        </w:rPr>
        <w:t>спо</w:t>
      </w:r>
      <w:proofErr w:type="spellEnd"/>
      <w:r w:rsidRPr="00511354">
        <w:rPr>
          <w:rFonts w:ascii="Times New Roman" w:eastAsia="Calibri" w:hAnsi="Times New Roman"/>
          <w:bCs/>
          <w:iCs/>
          <w:color w:val="auto"/>
          <w:sz w:val="24"/>
          <w:szCs w:val="24"/>
          <w:lang w:eastAsia="en-US"/>
        </w:rPr>
        <w:t xml:space="preserve"> / А. С. </w:t>
      </w:r>
      <w:proofErr w:type="spellStart"/>
      <w:r w:rsidRPr="00511354">
        <w:rPr>
          <w:rFonts w:ascii="Times New Roman" w:eastAsia="Calibri" w:hAnsi="Times New Roman"/>
          <w:bCs/>
          <w:iCs/>
          <w:color w:val="auto"/>
          <w:sz w:val="24"/>
          <w:szCs w:val="24"/>
          <w:lang w:eastAsia="en-US"/>
        </w:rPr>
        <w:t>Коломейченко</w:t>
      </w:r>
      <w:proofErr w:type="spellEnd"/>
      <w:r w:rsidRPr="00511354">
        <w:rPr>
          <w:rFonts w:ascii="Times New Roman" w:eastAsia="Calibri" w:hAnsi="Times New Roman"/>
          <w:bCs/>
          <w:iCs/>
          <w:color w:val="auto"/>
          <w:sz w:val="24"/>
          <w:szCs w:val="24"/>
          <w:lang w:eastAsia="en-US"/>
        </w:rPr>
        <w:t xml:space="preserve">, Н. В. </w:t>
      </w:r>
      <w:proofErr w:type="spellStart"/>
      <w:r w:rsidRPr="00511354">
        <w:rPr>
          <w:rFonts w:ascii="Times New Roman" w:eastAsia="Calibri" w:hAnsi="Times New Roman"/>
          <w:bCs/>
          <w:iCs/>
          <w:color w:val="auto"/>
          <w:sz w:val="24"/>
          <w:szCs w:val="24"/>
          <w:lang w:eastAsia="en-US"/>
        </w:rPr>
        <w:t>Польшакова</w:t>
      </w:r>
      <w:proofErr w:type="spellEnd"/>
      <w:r w:rsidRPr="00511354">
        <w:rPr>
          <w:rFonts w:ascii="Times New Roman" w:eastAsia="Calibri" w:hAnsi="Times New Roman"/>
          <w:bCs/>
          <w:iCs/>
          <w:color w:val="auto"/>
          <w:sz w:val="24"/>
          <w:szCs w:val="24"/>
          <w:lang w:eastAsia="en-US"/>
        </w:rPr>
        <w:t>, О. В. Чеха. — 3-е изд., стер. — Санкт-Петербург : Лань, 2024. — 212 с. — ISBN 978-5-507-49263-3. — Текст : электронный // Лань : электронно-библиотечная система. — URL: https://e.lanbook.com/book/384743</w:t>
      </w:r>
    </w:p>
    <w:p w14:paraId="464EB951" w14:textId="77777777" w:rsidR="00511354" w:rsidRPr="00511354" w:rsidRDefault="00511354" w:rsidP="00511354">
      <w:pPr>
        <w:suppressAutoHyphens/>
        <w:spacing w:line="276" w:lineRule="auto"/>
        <w:ind w:firstLine="709"/>
        <w:contextualSpacing/>
        <w:jc w:val="both"/>
        <w:rPr>
          <w:rFonts w:ascii="Times New Roman" w:eastAsia="Calibri" w:hAnsi="Times New Roman"/>
          <w:bCs/>
          <w:iCs/>
          <w:color w:val="auto"/>
          <w:sz w:val="24"/>
          <w:szCs w:val="24"/>
          <w:lang w:eastAsia="en-US"/>
        </w:rPr>
      </w:pPr>
      <w:r w:rsidRPr="00511354">
        <w:rPr>
          <w:rFonts w:ascii="Times New Roman" w:eastAsia="Calibri" w:hAnsi="Times New Roman"/>
          <w:bCs/>
          <w:iCs/>
          <w:color w:val="auto"/>
          <w:sz w:val="24"/>
          <w:szCs w:val="24"/>
          <w:lang w:eastAsia="en-US"/>
        </w:rPr>
        <w:t xml:space="preserve">4.Куприянов,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511354">
        <w:rPr>
          <w:rFonts w:ascii="Times New Roman" w:eastAsia="Calibri" w:hAnsi="Times New Roman"/>
          <w:bCs/>
          <w:iCs/>
          <w:color w:val="auto"/>
          <w:sz w:val="24"/>
          <w:szCs w:val="24"/>
          <w:lang w:eastAsia="en-US"/>
        </w:rPr>
        <w:t>перераб</w:t>
      </w:r>
      <w:proofErr w:type="spellEnd"/>
      <w:r w:rsidRPr="00511354">
        <w:rPr>
          <w:rFonts w:ascii="Times New Roman" w:eastAsia="Calibri" w:hAnsi="Times New Roman"/>
          <w:bCs/>
          <w:iCs/>
          <w:color w:val="auto"/>
          <w:sz w:val="24"/>
          <w:szCs w:val="24"/>
          <w:lang w:eastAsia="en-US"/>
        </w:rPr>
        <w:t xml:space="preserve">. и доп. — Москва : Издательство </w:t>
      </w:r>
      <w:proofErr w:type="spellStart"/>
      <w:r w:rsidRPr="00511354">
        <w:rPr>
          <w:rFonts w:ascii="Times New Roman" w:eastAsia="Calibri" w:hAnsi="Times New Roman"/>
          <w:bCs/>
          <w:iCs/>
          <w:color w:val="auto"/>
          <w:sz w:val="24"/>
          <w:szCs w:val="24"/>
          <w:lang w:eastAsia="en-US"/>
        </w:rPr>
        <w:t>Юрайт</w:t>
      </w:r>
      <w:proofErr w:type="spellEnd"/>
      <w:r w:rsidRPr="00511354">
        <w:rPr>
          <w:rFonts w:ascii="Times New Roman" w:eastAsia="Calibri" w:hAnsi="Times New Roman"/>
          <w:bCs/>
          <w:iCs/>
          <w:color w:val="auto"/>
          <w:sz w:val="24"/>
          <w:szCs w:val="24"/>
          <w:lang w:eastAsia="en-US"/>
        </w:rPr>
        <w:t xml:space="preserve">, 2024. — 283 с. — (Профессиональное образование). — ISBN 978-5-534-17829-6. — Текст : электронный // Образовательная платформа </w:t>
      </w:r>
      <w:proofErr w:type="spellStart"/>
      <w:r w:rsidRPr="00511354">
        <w:rPr>
          <w:rFonts w:ascii="Times New Roman" w:eastAsia="Calibri" w:hAnsi="Times New Roman"/>
          <w:bCs/>
          <w:iCs/>
          <w:color w:val="auto"/>
          <w:sz w:val="24"/>
          <w:szCs w:val="24"/>
          <w:lang w:eastAsia="en-US"/>
        </w:rPr>
        <w:t>Юрайт</w:t>
      </w:r>
      <w:proofErr w:type="spellEnd"/>
      <w:r w:rsidRPr="00511354">
        <w:rPr>
          <w:rFonts w:ascii="Times New Roman" w:eastAsia="Calibri" w:hAnsi="Times New Roman"/>
          <w:bCs/>
          <w:iCs/>
          <w:color w:val="auto"/>
          <w:sz w:val="24"/>
          <w:szCs w:val="24"/>
          <w:lang w:eastAsia="en-US"/>
        </w:rPr>
        <w:t xml:space="preserve"> [сайт]. — URL: https://urait.ru/bcode/537693</w:t>
      </w:r>
    </w:p>
    <w:p w14:paraId="55283DA7" w14:textId="77777777" w:rsidR="00511354" w:rsidRPr="00511354" w:rsidRDefault="00511354" w:rsidP="00511354">
      <w:pPr>
        <w:suppressAutoHyphens/>
        <w:spacing w:line="276" w:lineRule="auto"/>
        <w:ind w:firstLine="709"/>
        <w:contextualSpacing/>
        <w:jc w:val="both"/>
        <w:rPr>
          <w:rFonts w:ascii="Times New Roman" w:eastAsia="Calibri" w:hAnsi="Times New Roman"/>
          <w:bCs/>
          <w:iCs/>
          <w:color w:val="auto"/>
          <w:sz w:val="24"/>
          <w:szCs w:val="24"/>
          <w:lang w:eastAsia="en-US"/>
        </w:rPr>
      </w:pPr>
      <w:r w:rsidRPr="00511354">
        <w:rPr>
          <w:rFonts w:ascii="Times New Roman" w:eastAsia="Calibri" w:hAnsi="Times New Roman"/>
          <w:bCs/>
          <w:iCs/>
          <w:color w:val="auto"/>
          <w:sz w:val="24"/>
          <w:szCs w:val="24"/>
          <w:lang w:eastAsia="en-US"/>
        </w:rPr>
        <w:t>5.Михеева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03D218B9" w14:textId="77777777" w:rsidR="00511354" w:rsidRPr="00511354" w:rsidRDefault="00511354" w:rsidP="00511354">
      <w:pPr>
        <w:suppressAutoHyphens/>
        <w:spacing w:line="276" w:lineRule="auto"/>
        <w:ind w:firstLine="709"/>
        <w:contextualSpacing/>
        <w:jc w:val="both"/>
        <w:rPr>
          <w:rFonts w:ascii="Times New Roman" w:eastAsia="Calibri" w:hAnsi="Times New Roman"/>
          <w:bCs/>
          <w:iCs/>
          <w:color w:val="auto"/>
          <w:sz w:val="24"/>
          <w:szCs w:val="24"/>
          <w:lang w:eastAsia="en-US"/>
        </w:rPr>
      </w:pPr>
      <w:r w:rsidRPr="00511354">
        <w:rPr>
          <w:rFonts w:ascii="Times New Roman" w:eastAsia="Calibri" w:hAnsi="Times New Roman"/>
          <w:bCs/>
          <w:iCs/>
          <w:color w:val="auto"/>
          <w:sz w:val="24"/>
          <w:szCs w:val="24"/>
          <w:lang w:eastAsia="en-US"/>
        </w:rPr>
        <w:t xml:space="preserve">6.Трофимов, В. В. Информационные технологии : учебник для среднего профессионального образования / В. В. Трофимов, О. П. Ильина, В. И. </w:t>
      </w:r>
      <w:proofErr w:type="spellStart"/>
      <w:r w:rsidRPr="00511354">
        <w:rPr>
          <w:rFonts w:ascii="Times New Roman" w:eastAsia="Calibri" w:hAnsi="Times New Roman"/>
          <w:bCs/>
          <w:iCs/>
          <w:color w:val="auto"/>
          <w:sz w:val="24"/>
          <w:szCs w:val="24"/>
          <w:lang w:eastAsia="en-US"/>
        </w:rPr>
        <w:t>Кияев</w:t>
      </w:r>
      <w:proofErr w:type="spellEnd"/>
      <w:r w:rsidRPr="00511354">
        <w:rPr>
          <w:rFonts w:ascii="Times New Roman" w:eastAsia="Calibri" w:hAnsi="Times New Roman"/>
          <w:bCs/>
          <w:iCs/>
          <w:color w:val="auto"/>
          <w:sz w:val="24"/>
          <w:szCs w:val="24"/>
          <w:lang w:eastAsia="en-US"/>
        </w:rPr>
        <w:t xml:space="preserve">, Е. В. Трофимова ; ответственный редактор В. В. Трофимов. — Москва : Издательство </w:t>
      </w:r>
      <w:proofErr w:type="spellStart"/>
      <w:r w:rsidRPr="00511354">
        <w:rPr>
          <w:rFonts w:ascii="Times New Roman" w:eastAsia="Calibri" w:hAnsi="Times New Roman"/>
          <w:bCs/>
          <w:iCs/>
          <w:color w:val="auto"/>
          <w:sz w:val="24"/>
          <w:szCs w:val="24"/>
          <w:lang w:eastAsia="en-US"/>
        </w:rPr>
        <w:t>Юрайт</w:t>
      </w:r>
      <w:proofErr w:type="spellEnd"/>
      <w:r w:rsidRPr="00511354">
        <w:rPr>
          <w:rFonts w:ascii="Times New Roman" w:eastAsia="Calibri" w:hAnsi="Times New Roman"/>
          <w:bCs/>
          <w:iCs/>
          <w:color w:val="auto"/>
          <w:sz w:val="24"/>
          <w:szCs w:val="24"/>
          <w:lang w:eastAsia="en-US"/>
        </w:rPr>
        <w:t xml:space="preserve">, 2024. — 546 с. — (Профессиональное образование). — ISBN 978-5-534-18341-2. — Текст : электронный // Образовательная платформа </w:t>
      </w:r>
      <w:proofErr w:type="spellStart"/>
      <w:r w:rsidRPr="00511354">
        <w:rPr>
          <w:rFonts w:ascii="Times New Roman" w:eastAsia="Calibri" w:hAnsi="Times New Roman"/>
          <w:bCs/>
          <w:iCs/>
          <w:color w:val="auto"/>
          <w:sz w:val="24"/>
          <w:szCs w:val="24"/>
          <w:lang w:eastAsia="en-US"/>
        </w:rPr>
        <w:t>Юрайт</w:t>
      </w:r>
      <w:proofErr w:type="spellEnd"/>
      <w:r w:rsidRPr="00511354">
        <w:rPr>
          <w:rFonts w:ascii="Times New Roman" w:eastAsia="Calibri" w:hAnsi="Times New Roman"/>
          <w:bCs/>
          <w:iCs/>
          <w:color w:val="auto"/>
          <w:sz w:val="24"/>
          <w:szCs w:val="24"/>
          <w:lang w:eastAsia="en-US"/>
        </w:rPr>
        <w:t xml:space="preserve"> [сайт]. — URL: https://urait.ru/bcode/534809.</w:t>
      </w:r>
    </w:p>
    <w:p w14:paraId="2E0B17A6" w14:textId="77777777" w:rsidR="00511354" w:rsidRPr="00511354" w:rsidRDefault="00511354" w:rsidP="00511354">
      <w:pPr>
        <w:suppressAutoHyphens/>
        <w:spacing w:line="276" w:lineRule="auto"/>
        <w:ind w:firstLine="709"/>
        <w:contextualSpacing/>
        <w:jc w:val="both"/>
        <w:rPr>
          <w:rFonts w:ascii="Times New Roman" w:eastAsia="Calibri" w:hAnsi="Times New Roman"/>
          <w:bCs/>
          <w:iCs/>
          <w:color w:val="auto"/>
          <w:sz w:val="24"/>
          <w:szCs w:val="24"/>
          <w:lang w:eastAsia="en-US"/>
        </w:rPr>
      </w:pPr>
      <w:r w:rsidRPr="00511354">
        <w:rPr>
          <w:rFonts w:ascii="Times New Roman" w:eastAsia="Calibri" w:hAnsi="Times New Roman"/>
          <w:bCs/>
          <w:iCs/>
          <w:color w:val="auto"/>
          <w:sz w:val="24"/>
          <w:szCs w:val="24"/>
          <w:lang w:eastAsia="en-US"/>
        </w:rPr>
        <w:lastRenderedPageBreak/>
        <w:t>7.Шевченко, Д. А. Изображение архитектурного замысла при проектировании средствами архитектурной графики. Архитектурный шрифт „Зодчий“ : учебно-методическое пособие / Д. А. Шевченко, Н. В. Вандышева, В. С. Карташова. — Санкт-Петербург : Лань, 2020. — 92 с. — ISBN 978-5-8114-4179-2. — Текст : электронный // Лань : электронно-библиотечная система. — URL: https://e.lanbook.com/book/131022</w:t>
      </w:r>
    </w:p>
    <w:p w14:paraId="7A96F5BF" w14:textId="77777777" w:rsidR="00511354" w:rsidRPr="00511354" w:rsidRDefault="00511354" w:rsidP="00511354">
      <w:pPr>
        <w:suppressAutoHyphens/>
        <w:spacing w:line="276" w:lineRule="auto"/>
        <w:ind w:firstLine="709"/>
        <w:contextualSpacing/>
        <w:rPr>
          <w:rFonts w:ascii="Times New Roman" w:eastAsia="Calibri" w:hAnsi="Times New Roman"/>
          <w:b/>
          <w:bCs/>
          <w:color w:val="auto"/>
          <w:sz w:val="24"/>
          <w:szCs w:val="24"/>
          <w:lang w:eastAsia="en-US"/>
        </w:rPr>
      </w:pPr>
      <w:r w:rsidRPr="00511354">
        <w:rPr>
          <w:rFonts w:ascii="Times New Roman" w:eastAsia="Calibri" w:hAnsi="Times New Roman"/>
          <w:b/>
          <w:bCs/>
          <w:color w:val="auto"/>
          <w:sz w:val="24"/>
          <w:szCs w:val="24"/>
          <w:lang w:eastAsia="en-US"/>
        </w:rPr>
        <w:t xml:space="preserve">3.2.2. Дополнительные источники </w:t>
      </w:r>
    </w:p>
    <w:p w14:paraId="0C5E944E" w14:textId="77777777" w:rsidR="00511354" w:rsidRPr="00511354" w:rsidRDefault="00511354" w:rsidP="00511354">
      <w:pPr>
        <w:numPr>
          <w:ilvl w:val="0"/>
          <w:numId w:val="37"/>
        </w:numPr>
        <w:shd w:val="clear" w:color="auto" w:fill="FFFFFF"/>
        <w:spacing w:line="276" w:lineRule="auto"/>
        <w:ind w:left="0" w:firstLine="709"/>
        <w:jc w:val="both"/>
        <w:rPr>
          <w:rFonts w:ascii="Times New Roman" w:eastAsia="Calibri" w:hAnsi="Times New Roman"/>
          <w:color w:val="auto"/>
          <w:szCs w:val="22"/>
          <w:lang w:eastAsia="en-US"/>
        </w:rPr>
      </w:pPr>
      <w:r w:rsidRPr="00511354">
        <w:rPr>
          <w:rFonts w:ascii="Times New Roman" w:eastAsia="Calibri" w:hAnsi="Times New Roman"/>
          <w:color w:val="auto"/>
          <w:szCs w:val="22"/>
          <w:lang w:eastAsia="en-US"/>
        </w:rPr>
        <w:t xml:space="preserve">Autodesk </w:t>
      </w:r>
      <w:proofErr w:type="spellStart"/>
      <w:r w:rsidRPr="00511354">
        <w:rPr>
          <w:rFonts w:ascii="Times New Roman" w:eastAsia="Calibri" w:hAnsi="Times New Roman"/>
          <w:color w:val="auto"/>
          <w:szCs w:val="22"/>
          <w:lang w:eastAsia="en-US"/>
        </w:rPr>
        <w:t>Inventor</w:t>
      </w:r>
      <w:proofErr w:type="spellEnd"/>
      <w:r w:rsidRPr="00511354">
        <w:rPr>
          <w:rFonts w:ascii="Times New Roman" w:eastAsia="Calibri" w:hAnsi="Times New Roman"/>
          <w:color w:val="auto"/>
          <w:szCs w:val="22"/>
          <w:lang w:eastAsia="en-US"/>
        </w:rPr>
        <w:t xml:space="preserve"> Professional. Этапы выполнения чертежа : методические указания к выполнению графических работ по курсу «Инженерная и компьютерная графика» / . — Липецк : Липецкий государственный технический университет, ЭБС АСВ, 2015. — 24 c. — Текст : электронный // Электронно-библиотечная система IPR BOOKS : [сайт]. — URL: https://www.iprbookshop.ru/55623.html (дата обращения: 08.01.2022). — Режим доступа: для </w:t>
      </w:r>
      <w:proofErr w:type="spellStart"/>
      <w:r w:rsidRPr="00511354">
        <w:rPr>
          <w:rFonts w:ascii="Times New Roman" w:eastAsia="Calibri" w:hAnsi="Times New Roman"/>
          <w:color w:val="auto"/>
          <w:szCs w:val="22"/>
          <w:lang w:eastAsia="en-US"/>
        </w:rPr>
        <w:t>авторизир</w:t>
      </w:r>
      <w:proofErr w:type="spellEnd"/>
      <w:r w:rsidRPr="00511354">
        <w:rPr>
          <w:rFonts w:ascii="Times New Roman" w:eastAsia="Calibri" w:hAnsi="Times New Roman"/>
          <w:color w:val="auto"/>
          <w:szCs w:val="22"/>
          <w:lang w:eastAsia="en-US"/>
        </w:rPr>
        <w:t>. пользователей</w:t>
      </w:r>
    </w:p>
    <w:p w14:paraId="236C27D0" w14:textId="77777777" w:rsidR="00511354" w:rsidRPr="00511354" w:rsidRDefault="00511354" w:rsidP="00511354">
      <w:pPr>
        <w:numPr>
          <w:ilvl w:val="0"/>
          <w:numId w:val="37"/>
        </w:numPr>
        <w:shd w:val="clear" w:color="auto" w:fill="FFFFFF"/>
        <w:spacing w:line="276" w:lineRule="auto"/>
        <w:ind w:left="0" w:firstLine="709"/>
        <w:jc w:val="both"/>
        <w:rPr>
          <w:rFonts w:ascii="Times New Roman" w:eastAsia="Calibri" w:hAnsi="Times New Roman"/>
          <w:color w:val="auto"/>
          <w:szCs w:val="22"/>
          <w:lang w:eastAsia="en-US"/>
        </w:rPr>
      </w:pPr>
      <w:r w:rsidRPr="00511354">
        <w:rPr>
          <w:rFonts w:ascii="Times New Roman" w:eastAsia="Calibri" w:hAnsi="Times New Roman"/>
          <w:color w:val="auto"/>
          <w:szCs w:val="22"/>
          <w:lang w:val="en-US" w:eastAsia="en-US"/>
        </w:rPr>
        <w:t xml:space="preserve">Autodesk Revit Architecture. </w:t>
      </w:r>
      <w:r w:rsidRPr="00511354">
        <w:rPr>
          <w:rFonts w:ascii="Times New Roman" w:eastAsia="Calibri" w:hAnsi="Times New Roman"/>
          <w:color w:val="auto"/>
          <w:szCs w:val="22"/>
          <w:lang w:eastAsia="en-US"/>
        </w:rPr>
        <w:t>Начальный</w:t>
      </w:r>
      <w:r w:rsidRPr="00511354">
        <w:rPr>
          <w:rFonts w:ascii="Times New Roman" w:eastAsia="Calibri" w:hAnsi="Times New Roman"/>
          <w:color w:val="auto"/>
          <w:szCs w:val="22"/>
          <w:lang w:val="en-US" w:eastAsia="en-US"/>
        </w:rPr>
        <w:t xml:space="preserve"> </w:t>
      </w:r>
      <w:r w:rsidRPr="00511354">
        <w:rPr>
          <w:rFonts w:ascii="Times New Roman" w:eastAsia="Calibri" w:hAnsi="Times New Roman"/>
          <w:color w:val="auto"/>
          <w:szCs w:val="22"/>
          <w:lang w:eastAsia="en-US"/>
        </w:rPr>
        <w:t>курс</w:t>
      </w:r>
      <w:r w:rsidRPr="00511354">
        <w:rPr>
          <w:rFonts w:ascii="Times New Roman" w:eastAsia="Calibri" w:hAnsi="Times New Roman"/>
          <w:color w:val="auto"/>
          <w:szCs w:val="22"/>
          <w:lang w:val="en-US" w:eastAsia="en-US"/>
        </w:rPr>
        <w:t xml:space="preserve">. </w:t>
      </w:r>
      <w:r w:rsidRPr="00511354">
        <w:rPr>
          <w:rFonts w:ascii="Times New Roman" w:eastAsia="Calibri" w:hAnsi="Times New Roman"/>
          <w:color w:val="auto"/>
          <w:szCs w:val="22"/>
          <w:lang w:eastAsia="en-US"/>
        </w:rPr>
        <w:t xml:space="preserve">Официальный учебный курс </w:t>
      </w:r>
      <w:r w:rsidRPr="00511354">
        <w:rPr>
          <w:rFonts w:ascii="Times New Roman" w:eastAsia="Calibri" w:hAnsi="Times New Roman"/>
          <w:color w:val="auto"/>
          <w:szCs w:val="22"/>
          <w:lang w:val="en-US" w:eastAsia="en-US"/>
        </w:rPr>
        <w:t>Autodesk</w:t>
      </w:r>
      <w:r w:rsidRPr="00511354">
        <w:rPr>
          <w:rFonts w:ascii="Times New Roman" w:eastAsia="Calibri" w:hAnsi="Times New Roman"/>
          <w:color w:val="auto"/>
          <w:szCs w:val="22"/>
          <w:lang w:eastAsia="en-US"/>
        </w:rPr>
        <w:t xml:space="preserve"> / Дж. </w:t>
      </w:r>
      <w:proofErr w:type="spellStart"/>
      <w:r w:rsidRPr="00511354">
        <w:rPr>
          <w:rFonts w:ascii="Times New Roman" w:eastAsia="Calibri" w:hAnsi="Times New Roman"/>
          <w:color w:val="auto"/>
          <w:szCs w:val="22"/>
          <w:lang w:eastAsia="en-US"/>
        </w:rPr>
        <w:t>Вандезанд</w:t>
      </w:r>
      <w:proofErr w:type="spellEnd"/>
      <w:r w:rsidRPr="00511354">
        <w:rPr>
          <w:rFonts w:ascii="Times New Roman" w:eastAsia="Calibri" w:hAnsi="Times New Roman"/>
          <w:color w:val="auto"/>
          <w:szCs w:val="22"/>
          <w:lang w:eastAsia="en-US"/>
        </w:rPr>
        <w:t xml:space="preserve">, Ф. Рид, Э. </w:t>
      </w:r>
      <w:proofErr w:type="spellStart"/>
      <w:r w:rsidRPr="00511354">
        <w:rPr>
          <w:rFonts w:ascii="Times New Roman" w:eastAsia="Calibri" w:hAnsi="Times New Roman"/>
          <w:color w:val="auto"/>
          <w:szCs w:val="22"/>
          <w:lang w:eastAsia="en-US"/>
        </w:rPr>
        <w:t>Кригел;пПеревод</w:t>
      </w:r>
      <w:proofErr w:type="spellEnd"/>
      <w:r w:rsidRPr="00511354">
        <w:rPr>
          <w:rFonts w:ascii="Times New Roman" w:eastAsia="Calibri" w:hAnsi="Times New Roman"/>
          <w:color w:val="auto"/>
          <w:szCs w:val="22"/>
          <w:lang w:eastAsia="en-US"/>
        </w:rPr>
        <w:t xml:space="preserve"> с англ. В. В. </w:t>
      </w:r>
      <w:proofErr w:type="spellStart"/>
      <w:r w:rsidRPr="00511354">
        <w:rPr>
          <w:rFonts w:ascii="Times New Roman" w:eastAsia="Calibri" w:hAnsi="Times New Roman"/>
          <w:color w:val="auto"/>
          <w:szCs w:val="22"/>
          <w:lang w:eastAsia="en-US"/>
        </w:rPr>
        <w:t>Талапов</w:t>
      </w:r>
      <w:proofErr w:type="spellEnd"/>
      <w:r w:rsidRPr="00511354">
        <w:rPr>
          <w:rFonts w:ascii="Times New Roman" w:eastAsia="Calibri" w:hAnsi="Times New Roman"/>
          <w:color w:val="auto"/>
          <w:szCs w:val="22"/>
          <w:lang w:eastAsia="en-US"/>
        </w:rPr>
        <w:t>. – М.: ДМК-Пресс, 2017. – 328 с.</w:t>
      </w:r>
    </w:p>
    <w:p w14:paraId="0740283D" w14:textId="77777777" w:rsidR="00511354" w:rsidRPr="00511354" w:rsidRDefault="00511354" w:rsidP="00511354">
      <w:pPr>
        <w:numPr>
          <w:ilvl w:val="0"/>
          <w:numId w:val="37"/>
        </w:numPr>
        <w:spacing w:line="276" w:lineRule="auto"/>
        <w:ind w:left="0" w:firstLine="709"/>
        <w:jc w:val="both"/>
        <w:rPr>
          <w:rFonts w:ascii="Times New Roman" w:eastAsia="Calibri" w:hAnsi="Times New Roman"/>
          <w:color w:val="auto"/>
          <w:szCs w:val="22"/>
          <w:lang w:val="en-US" w:eastAsia="en-US"/>
        </w:rPr>
      </w:pPr>
      <w:r w:rsidRPr="00511354">
        <w:rPr>
          <w:rFonts w:ascii="Times New Roman" w:eastAsia="Calibri" w:hAnsi="Times New Roman"/>
          <w:color w:val="auto"/>
          <w:szCs w:val="22"/>
          <w:lang w:eastAsia="en-US"/>
        </w:rPr>
        <w:t xml:space="preserve">Библиотека компьютерной литературы [Электронный ресурс]. </w:t>
      </w:r>
      <w:r w:rsidRPr="00511354">
        <w:rPr>
          <w:rFonts w:ascii="Times New Roman" w:eastAsia="Calibri" w:hAnsi="Times New Roman"/>
          <w:color w:val="auto"/>
          <w:szCs w:val="22"/>
          <w:lang w:val="en-US" w:eastAsia="en-US"/>
        </w:rPr>
        <w:t>URL: http://it.eup.ru/</w:t>
      </w:r>
    </w:p>
    <w:p w14:paraId="43545F30" w14:textId="77777777" w:rsidR="00511354" w:rsidRPr="00511354" w:rsidRDefault="00511354" w:rsidP="00511354">
      <w:pPr>
        <w:numPr>
          <w:ilvl w:val="0"/>
          <w:numId w:val="37"/>
        </w:numPr>
        <w:spacing w:line="276" w:lineRule="auto"/>
        <w:ind w:left="0" w:firstLine="709"/>
        <w:jc w:val="both"/>
        <w:rPr>
          <w:rFonts w:ascii="Times New Roman" w:eastAsia="Calibri" w:hAnsi="Times New Roman"/>
          <w:szCs w:val="22"/>
          <w:lang w:eastAsia="en-US"/>
        </w:rPr>
      </w:pPr>
      <w:r w:rsidRPr="00511354">
        <w:rPr>
          <w:rFonts w:ascii="Times New Roman" w:eastAsia="Calibri" w:hAnsi="Times New Roman"/>
          <w:color w:val="auto"/>
          <w:szCs w:val="22"/>
          <w:lang w:eastAsia="en-US"/>
        </w:rPr>
        <w:t xml:space="preserve">Библиотека учебной и научной литературы [Электронный ресурс]: портал. </w:t>
      </w:r>
      <w:r w:rsidRPr="00511354">
        <w:rPr>
          <w:rFonts w:ascii="Times New Roman" w:eastAsia="Calibri" w:hAnsi="Times New Roman"/>
          <w:color w:val="auto"/>
          <w:szCs w:val="22"/>
          <w:lang w:val="en-US" w:eastAsia="en-US"/>
        </w:rPr>
        <w:t>URL</w:t>
      </w:r>
      <w:r w:rsidRPr="00511354">
        <w:rPr>
          <w:rFonts w:ascii="Times New Roman" w:eastAsia="Calibri" w:hAnsi="Times New Roman"/>
          <w:color w:val="auto"/>
          <w:szCs w:val="22"/>
          <w:lang w:eastAsia="en-US"/>
        </w:rPr>
        <w:t>: http://sbiblio.com/biblio/</w:t>
      </w:r>
    </w:p>
    <w:p w14:paraId="16D482AA" w14:textId="77777777" w:rsidR="00511354" w:rsidRPr="00511354" w:rsidRDefault="00511354" w:rsidP="00511354">
      <w:pPr>
        <w:numPr>
          <w:ilvl w:val="0"/>
          <w:numId w:val="37"/>
        </w:numPr>
        <w:spacing w:line="276" w:lineRule="auto"/>
        <w:ind w:left="0" w:firstLine="709"/>
        <w:jc w:val="both"/>
        <w:rPr>
          <w:rFonts w:ascii="Times New Roman" w:eastAsia="Calibri" w:hAnsi="Times New Roman"/>
          <w:color w:val="auto"/>
          <w:szCs w:val="22"/>
          <w:lang w:eastAsia="en-US"/>
        </w:rPr>
      </w:pPr>
      <w:proofErr w:type="spellStart"/>
      <w:r w:rsidRPr="00511354">
        <w:rPr>
          <w:rFonts w:ascii="Times New Roman" w:eastAsia="Calibri" w:hAnsi="Times New Roman"/>
          <w:color w:val="auto"/>
          <w:szCs w:val="22"/>
          <w:lang w:eastAsia="en-US"/>
        </w:rPr>
        <w:t>Габидулин</w:t>
      </w:r>
      <w:proofErr w:type="spellEnd"/>
      <w:r w:rsidRPr="00511354">
        <w:rPr>
          <w:rFonts w:ascii="Times New Roman" w:eastAsia="Calibri" w:hAnsi="Times New Roman"/>
          <w:color w:val="auto"/>
          <w:szCs w:val="22"/>
          <w:lang w:eastAsia="en-US"/>
        </w:rPr>
        <w:t xml:space="preserve"> В.М. Трехмерное моделирование в </w:t>
      </w:r>
      <w:proofErr w:type="spellStart"/>
      <w:r w:rsidRPr="00511354">
        <w:rPr>
          <w:rFonts w:ascii="Times New Roman" w:eastAsia="Calibri" w:hAnsi="Times New Roman"/>
          <w:color w:val="auto"/>
          <w:szCs w:val="22"/>
          <w:lang w:eastAsia="en-US"/>
        </w:rPr>
        <w:t>AutoCAD</w:t>
      </w:r>
      <w:proofErr w:type="spellEnd"/>
      <w:r w:rsidRPr="00511354">
        <w:rPr>
          <w:rFonts w:ascii="Times New Roman" w:eastAsia="Calibri" w:hAnsi="Times New Roman"/>
          <w:color w:val="auto"/>
          <w:szCs w:val="22"/>
          <w:lang w:eastAsia="en-US"/>
        </w:rPr>
        <w:t xml:space="preserve"> 2016 / </w:t>
      </w:r>
      <w:proofErr w:type="spellStart"/>
      <w:r w:rsidRPr="00511354">
        <w:rPr>
          <w:rFonts w:ascii="Times New Roman" w:eastAsia="Calibri" w:hAnsi="Times New Roman"/>
          <w:color w:val="auto"/>
          <w:szCs w:val="22"/>
          <w:lang w:eastAsia="en-US"/>
        </w:rPr>
        <w:t>Габидулин</w:t>
      </w:r>
      <w:proofErr w:type="spellEnd"/>
      <w:r w:rsidRPr="00511354">
        <w:rPr>
          <w:rFonts w:ascii="Times New Roman" w:eastAsia="Calibri" w:hAnsi="Times New Roman"/>
          <w:color w:val="auto"/>
          <w:szCs w:val="22"/>
          <w:lang w:eastAsia="en-US"/>
        </w:rPr>
        <w:t xml:space="preserve"> В.М.. — Саратов : Профобразование, 2019. — 270 c. — ISBN 978-5-4488-0045-0. — Текст : электронный // Электронно-библиотечная система IPR BOOKS : [сайт]. — URL: https://www.iprbookshop.ru/89864.html (дата обращения: 08.01.2022). — Режим доступа: для </w:t>
      </w:r>
      <w:proofErr w:type="spellStart"/>
      <w:r w:rsidRPr="00511354">
        <w:rPr>
          <w:rFonts w:ascii="Times New Roman" w:eastAsia="Calibri" w:hAnsi="Times New Roman"/>
          <w:color w:val="auto"/>
          <w:szCs w:val="22"/>
          <w:lang w:eastAsia="en-US"/>
        </w:rPr>
        <w:t>авторизир</w:t>
      </w:r>
      <w:proofErr w:type="spellEnd"/>
      <w:r w:rsidRPr="00511354">
        <w:rPr>
          <w:rFonts w:ascii="Times New Roman" w:eastAsia="Calibri" w:hAnsi="Times New Roman"/>
          <w:color w:val="auto"/>
          <w:szCs w:val="22"/>
          <w:lang w:eastAsia="en-US"/>
        </w:rPr>
        <w:t>. пользователей</w:t>
      </w:r>
    </w:p>
    <w:p w14:paraId="71A57F82" w14:textId="77777777" w:rsidR="00511354" w:rsidRPr="00511354" w:rsidRDefault="00511354" w:rsidP="00511354">
      <w:pPr>
        <w:numPr>
          <w:ilvl w:val="0"/>
          <w:numId w:val="37"/>
        </w:numPr>
        <w:spacing w:line="276" w:lineRule="auto"/>
        <w:ind w:left="0" w:firstLine="709"/>
        <w:jc w:val="both"/>
        <w:rPr>
          <w:rFonts w:ascii="Times New Roman" w:eastAsia="Calibri" w:hAnsi="Times New Roman"/>
          <w:color w:val="auto"/>
          <w:szCs w:val="22"/>
          <w:lang w:eastAsia="en-US"/>
        </w:rPr>
      </w:pPr>
      <w:r w:rsidRPr="00511354">
        <w:rPr>
          <w:rFonts w:ascii="Times New Roman" w:eastAsia="Calibri" w:hAnsi="Times New Roman"/>
          <w:color w:val="auto"/>
          <w:szCs w:val="22"/>
          <w:lang w:eastAsia="en-US"/>
        </w:rPr>
        <w:t xml:space="preserve">Единое окно доступа к образовательным ресурсам [Электронный ресурс. </w:t>
      </w:r>
      <w:r w:rsidRPr="00511354">
        <w:rPr>
          <w:rFonts w:ascii="Times New Roman" w:eastAsia="Calibri" w:hAnsi="Times New Roman"/>
          <w:color w:val="auto"/>
          <w:szCs w:val="22"/>
          <w:lang w:val="en-US" w:eastAsia="en-US"/>
        </w:rPr>
        <w:t>URL</w:t>
      </w:r>
      <w:r w:rsidRPr="00511354">
        <w:rPr>
          <w:rFonts w:ascii="Times New Roman" w:eastAsia="Calibri" w:hAnsi="Times New Roman"/>
          <w:color w:val="auto"/>
          <w:szCs w:val="22"/>
          <w:lang w:eastAsia="en-US"/>
        </w:rPr>
        <w:t>: http://window.edu.ru/library.</w:t>
      </w:r>
    </w:p>
    <w:p w14:paraId="75199090" w14:textId="77777777" w:rsidR="00511354" w:rsidRPr="00511354" w:rsidRDefault="00511354" w:rsidP="00511354">
      <w:pPr>
        <w:numPr>
          <w:ilvl w:val="0"/>
          <w:numId w:val="37"/>
        </w:numPr>
        <w:spacing w:line="276" w:lineRule="auto"/>
        <w:ind w:left="0" w:firstLine="709"/>
        <w:contextualSpacing/>
        <w:jc w:val="both"/>
        <w:rPr>
          <w:rFonts w:ascii="Times New Roman" w:eastAsia="Calibri" w:hAnsi="Times New Roman"/>
          <w:b/>
          <w:color w:val="auto"/>
          <w:szCs w:val="22"/>
          <w:lang w:eastAsia="en-US"/>
        </w:rPr>
      </w:pPr>
      <w:proofErr w:type="spellStart"/>
      <w:r w:rsidRPr="00511354">
        <w:rPr>
          <w:rFonts w:ascii="Times New Roman" w:eastAsia="Calibri" w:hAnsi="Times New Roman"/>
          <w:color w:val="auto"/>
          <w:szCs w:val="22"/>
          <w:lang w:eastAsia="en-US"/>
        </w:rPr>
        <w:t>Короткин</w:t>
      </w:r>
      <w:proofErr w:type="spellEnd"/>
      <w:r w:rsidRPr="00511354">
        <w:rPr>
          <w:rFonts w:ascii="Times New Roman" w:eastAsia="Calibri" w:hAnsi="Times New Roman"/>
          <w:color w:val="auto"/>
          <w:szCs w:val="22"/>
          <w:lang w:eastAsia="en-US"/>
        </w:rPr>
        <w:t xml:space="preserve"> А.А. Информационные технологии: учебник для студ. учреждений </w:t>
      </w:r>
      <w:proofErr w:type="spellStart"/>
      <w:r w:rsidRPr="00511354">
        <w:rPr>
          <w:rFonts w:ascii="Times New Roman" w:eastAsia="Calibri" w:hAnsi="Times New Roman"/>
          <w:color w:val="auto"/>
          <w:szCs w:val="22"/>
          <w:lang w:eastAsia="en-US"/>
        </w:rPr>
        <w:t>сред.проф</w:t>
      </w:r>
      <w:proofErr w:type="spellEnd"/>
      <w:r w:rsidRPr="00511354">
        <w:rPr>
          <w:rFonts w:ascii="Times New Roman" w:eastAsia="Calibri" w:hAnsi="Times New Roman"/>
          <w:color w:val="auto"/>
          <w:szCs w:val="22"/>
          <w:lang w:eastAsia="en-US"/>
        </w:rPr>
        <w:t xml:space="preserve">. Образования / </w:t>
      </w:r>
      <w:proofErr w:type="spellStart"/>
      <w:r w:rsidRPr="00511354">
        <w:rPr>
          <w:rFonts w:ascii="Times New Roman" w:eastAsia="Calibri" w:hAnsi="Times New Roman"/>
          <w:color w:val="auto"/>
          <w:szCs w:val="22"/>
          <w:lang w:eastAsia="en-US"/>
        </w:rPr>
        <w:t>Г.С.гохберг</w:t>
      </w:r>
      <w:proofErr w:type="spellEnd"/>
      <w:r w:rsidRPr="00511354">
        <w:rPr>
          <w:rFonts w:ascii="Times New Roman" w:eastAsia="Calibri" w:hAnsi="Times New Roman"/>
          <w:color w:val="auto"/>
          <w:szCs w:val="22"/>
          <w:lang w:eastAsia="en-US"/>
        </w:rPr>
        <w:t xml:space="preserve">, А.В. </w:t>
      </w:r>
      <w:proofErr w:type="spellStart"/>
      <w:r w:rsidRPr="00511354">
        <w:rPr>
          <w:rFonts w:ascii="Times New Roman" w:eastAsia="Calibri" w:hAnsi="Times New Roman"/>
          <w:color w:val="auto"/>
          <w:szCs w:val="22"/>
          <w:lang w:eastAsia="en-US"/>
        </w:rPr>
        <w:t>Зафиевский</w:t>
      </w:r>
      <w:proofErr w:type="spellEnd"/>
      <w:r w:rsidRPr="00511354">
        <w:rPr>
          <w:rFonts w:ascii="Times New Roman" w:eastAsia="Calibri" w:hAnsi="Times New Roman"/>
          <w:color w:val="auto"/>
          <w:szCs w:val="22"/>
          <w:lang w:eastAsia="en-US"/>
        </w:rPr>
        <w:t xml:space="preserve">, А.А. </w:t>
      </w:r>
      <w:proofErr w:type="spellStart"/>
      <w:r w:rsidRPr="00511354">
        <w:rPr>
          <w:rFonts w:ascii="Times New Roman" w:eastAsia="Calibri" w:hAnsi="Times New Roman"/>
          <w:color w:val="auto"/>
          <w:szCs w:val="22"/>
          <w:lang w:eastAsia="en-US"/>
        </w:rPr>
        <w:t>Короткин</w:t>
      </w:r>
      <w:proofErr w:type="spellEnd"/>
      <w:r w:rsidRPr="00511354">
        <w:rPr>
          <w:rFonts w:ascii="Times New Roman" w:eastAsia="Calibri" w:hAnsi="Times New Roman"/>
          <w:color w:val="auto"/>
          <w:szCs w:val="22"/>
          <w:lang w:eastAsia="en-US"/>
        </w:rPr>
        <w:t>. – Москва: Академия, 2021. – 240 с.</w:t>
      </w:r>
    </w:p>
    <w:p w14:paraId="70CBEBB5" w14:textId="77777777" w:rsidR="00511354" w:rsidRPr="00511354" w:rsidRDefault="00511354" w:rsidP="00511354">
      <w:pPr>
        <w:numPr>
          <w:ilvl w:val="0"/>
          <w:numId w:val="37"/>
        </w:numPr>
        <w:spacing w:line="276" w:lineRule="auto"/>
        <w:ind w:left="0" w:firstLine="709"/>
        <w:jc w:val="both"/>
        <w:rPr>
          <w:rFonts w:ascii="Times New Roman" w:eastAsia="Calibri" w:hAnsi="Times New Roman"/>
          <w:color w:val="auto"/>
          <w:szCs w:val="22"/>
          <w:lang w:val="en-US" w:eastAsia="en-US"/>
        </w:rPr>
      </w:pPr>
      <w:r w:rsidRPr="00511354">
        <w:rPr>
          <w:rFonts w:ascii="Times New Roman" w:eastAsia="Calibri" w:hAnsi="Times New Roman"/>
          <w:color w:val="auto"/>
          <w:szCs w:val="22"/>
          <w:lang w:eastAsia="en-US"/>
        </w:rPr>
        <w:t xml:space="preserve">Мир информатики: каталог сайтов [Электронный ресурс]. </w:t>
      </w:r>
      <w:r w:rsidRPr="00511354">
        <w:rPr>
          <w:rFonts w:ascii="Times New Roman" w:eastAsia="Calibri" w:hAnsi="Times New Roman"/>
          <w:color w:val="auto"/>
          <w:szCs w:val="22"/>
          <w:lang w:val="en-US" w:eastAsia="en-US"/>
        </w:rPr>
        <w:t>URL: http://jgk.ucoz.ru/dir/</w:t>
      </w:r>
    </w:p>
    <w:p w14:paraId="5A1E6149" w14:textId="77777777" w:rsidR="00511354" w:rsidRPr="00511354" w:rsidRDefault="00511354" w:rsidP="00511354">
      <w:pPr>
        <w:numPr>
          <w:ilvl w:val="0"/>
          <w:numId w:val="37"/>
        </w:numPr>
        <w:spacing w:line="276" w:lineRule="auto"/>
        <w:ind w:left="0" w:firstLine="709"/>
        <w:contextualSpacing/>
        <w:jc w:val="both"/>
        <w:rPr>
          <w:rFonts w:ascii="Times New Roman" w:eastAsia="Calibri" w:hAnsi="Times New Roman"/>
          <w:b/>
          <w:color w:val="auto"/>
          <w:szCs w:val="22"/>
          <w:lang w:eastAsia="en-US"/>
        </w:rPr>
      </w:pPr>
      <w:r w:rsidRPr="00511354">
        <w:rPr>
          <w:rFonts w:ascii="Times New Roman" w:eastAsia="Calibri" w:hAnsi="Times New Roman"/>
          <w:color w:val="auto"/>
          <w:szCs w:val="22"/>
          <w:lang w:eastAsia="en-US"/>
        </w:rPr>
        <w:t xml:space="preserve">Михеева Е.В. Информационные технологии в профессиональной деятельности: учебник для студ. учреждений </w:t>
      </w:r>
      <w:proofErr w:type="spellStart"/>
      <w:r w:rsidRPr="00511354">
        <w:rPr>
          <w:rFonts w:ascii="Times New Roman" w:eastAsia="Calibri" w:hAnsi="Times New Roman"/>
          <w:color w:val="auto"/>
          <w:szCs w:val="22"/>
          <w:lang w:eastAsia="en-US"/>
        </w:rPr>
        <w:t>сред.проф</w:t>
      </w:r>
      <w:proofErr w:type="spellEnd"/>
      <w:r w:rsidRPr="00511354">
        <w:rPr>
          <w:rFonts w:ascii="Times New Roman" w:eastAsia="Calibri" w:hAnsi="Times New Roman"/>
          <w:color w:val="auto"/>
          <w:szCs w:val="22"/>
          <w:lang w:eastAsia="en-US"/>
        </w:rPr>
        <w:t>. образования / Е.В. Михеева, О.И. Титова. – М.: Издательский центр «Академия», 2021 – 416 с.</w:t>
      </w:r>
    </w:p>
    <w:p w14:paraId="5A8701F6" w14:textId="77777777" w:rsidR="00511354" w:rsidRPr="00511354" w:rsidRDefault="00511354" w:rsidP="00511354">
      <w:pPr>
        <w:numPr>
          <w:ilvl w:val="0"/>
          <w:numId w:val="37"/>
        </w:numPr>
        <w:spacing w:line="276" w:lineRule="auto"/>
        <w:ind w:left="0" w:firstLine="709"/>
        <w:jc w:val="both"/>
        <w:rPr>
          <w:rFonts w:ascii="Times New Roman" w:eastAsia="Calibri" w:hAnsi="Times New Roman"/>
          <w:color w:val="auto"/>
          <w:szCs w:val="22"/>
          <w:lang w:val="en-US" w:eastAsia="en-US"/>
        </w:rPr>
      </w:pPr>
      <w:r w:rsidRPr="00511354">
        <w:rPr>
          <w:rFonts w:ascii="Times New Roman" w:eastAsia="Calibri" w:hAnsi="Times New Roman"/>
          <w:color w:val="auto"/>
          <w:szCs w:val="22"/>
          <w:lang w:eastAsia="en-US"/>
        </w:rPr>
        <w:t xml:space="preserve">Научная электронная библиотека [Электронный ресурс]. </w:t>
      </w:r>
      <w:r w:rsidRPr="00511354">
        <w:rPr>
          <w:rFonts w:ascii="Times New Roman" w:eastAsia="Calibri" w:hAnsi="Times New Roman"/>
          <w:color w:val="auto"/>
          <w:szCs w:val="22"/>
          <w:lang w:val="en-US" w:eastAsia="en-US"/>
        </w:rPr>
        <w:t xml:space="preserve">URL: </w:t>
      </w:r>
      <w:hyperlink r:id="rId44" w:history="1">
        <w:r w:rsidRPr="00511354">
          <w:rPr>
            <w:rFonts w:ascii="Times New Roman" w:eastAsia="Calibri" w:hAnsi="Times New Roman"/>
            <w:color w:val="auto"/>
            <w:szCs w:val="22"/>
            <w:lang w:val="en-US" w:eastAsia="en-US"/>
          </w:rPr>
          <w:t>http://elibrary.ru/defaultx.asp</w:t>
        </w:r>
      </w:hyperlink>
    </w:p>
    <w:p w14:paraId="08632F69" w14:textId="77777777" w:rsidR="00511354" w:rsidRPr="00511354" w:rsidRDefault="00511354" w:rsidP="00511354">
      <w:pPr>
        <w:numPr>
          <w:ilvl w:val="0"/>
          <w:numId w:val="37"/>
        </w:numPr>
        <w:spacing w:line="276" w:lineRule="auto"/>
        <w:ind w:left="0" w:firstLine="709"/>
        <w:contextualSpacing/>
        <w:jc w:val="both"/>
        <w:rPr>
          <w:rFonts w:ascii="Times New Roman" w:eastAsia="Calibri" w:hAnsi="Times New Roman"/>
          <w:color w:val="auto"/>
          <w:szCs w:val="22"/>
          <w:lang w:eastAsia="en-US"/>
        </w:rPr>
      </w:pPr>
      <w:r w:rsidRPr="00511354">
        <w:rPr>
          <w:rFonts w:ascii="Times New Roman" w:eastAsia="Calibri" w:hAnsi="Times New Roman"/>
          <w:color w:val="auto"/>
          <w:szCs w:val="22"/>
          <w:lang w:eastAsia="en-US"/>
        </w:rPr>
        <w:t>Организационное и правовое обеспечение информационной безопасности : учебник и практикум для среднего профессионального образования / Т. А. Полякова, А. А. Стрельцов, С. Г. </w:t>
      </w:r>
      <w:proofErr w:type="spellStart"/>
      <w:r w:rsidRPr="00511354">
        <w:rPr>
          <w:rFonts w:ascii="Times New Roman" w:eastAsia="Calibri" w:hAnsi="Times New Roman"/>
          <w:color w:val="auto"/>
          <w:szCs w:val="22"/>
          <w:lang w:eastAsia="en-US"/>
        </w:rPr>
        <w:t>Чубукова</w:t>
      </w:r>
      <w:proofErr w:type="spellEnd"/>
      <w:r w:rsidRPr="00511354">
        <w:rPr>
          <w:rFonts w:ascii="Times New Roman" w:eastAsia="Calibri" w:hAnsi="Times New Roman"/>
          <w:color w:val="auto"/>
          <w:szCs w:val="22"/>
          <w:lang w:eastAsia="en-US"/>
        </w:rPr>
        <w:t>, В. А. </w:t>
      </w:r>
      <w:proofErr w:type="spellStart"/>
      <w:r w:rsidRPr="00511354">
        <w:rPr>
          <w:rFonts w:ascii="Times New Roman" w:eastAsia="Calibri" w:hAnsi="Times New Roman"/>
          <w:color w:val="auto"/>
          <w:szCs w:val="22"/>
          <w:lang w:eastAsia="en-US"/>
        </w:rPr>
        <w:t>Ниесов</w:t>
      </w:r>
      <w:proofErr w:type="spellEnd"/>
      <w:r w:rsidRPr="00511354">
        <w:rPr>
          <w:rFonts w:ascii="Times New Roman" w:eastAsia="Calibri" w:hAnsi="Times New Roman"/>
          <w:color w:val="auto"/>
          <w:szCs w:val="22"/>
          <w:lang w:eastAsia="en-US"/>
        </w:rPr>
        <w:t xml:space="preserve"> ; ответственные редакторы Т. А. Полякова, А. А. Стрельцов. — Москва : Издательство </w:t>
      </w:r>
      <w:proofErr w:type="spellStart"/>
      <w:r w:rsidRPr="00511354">
        <w:rPr>
          <w:rFonts w:ascii="Times New Roman" w:eastAsia="Calibri" w:hAnsi="Times New Roman"/>
          <w:color w:val="auto"/>
          <w:szCs w:val="22"/>
          <w:lang w:eastAsia="en-US"/>
        </w:rPr>
        <w:t>Юрайт</w:t>
      </w:r>
      <w:proofErr w:type="spellEnd"/>
      <w:r w:rsidRPr="00511354">
        <w:rPr>
          <w:rFonts w:ascii="Times New Roman" w:eastAsia="Calibri" w:hAnsi="Times New Roman"/>
          <w:color w:val="auto"/>
          <w:szCs w:val="22"/>
          <w:lang w:eastAsia="en-US"/>
        </w:rPr>
        <w:t xml:space="preserve">, 2021. — 325 с. — (Профессиональное образование). — ISBN 978-5-534-00843-2. — Текст : электронный // Образовательная платформа </w:t>
      </w:r>
      <w:proofErr w:type="spellStart"/>
      <w:r w:rsidRPr="00511354">
        <w:rPr>
          <w:rFonts w:ascii="Times New Roman" w:eastAsia="Calibri" w:hAnsi="Times New Roman"/>
          <w:color w:val="auto"/>
          <w:szCs w:val="22"/>
          <w:lang w:eastAsia="en-US"/>
        </w:rPr>
        <w:t>Юрайт</w:t>
      </w:r>
      <w:proofErr w:type="spellEnd"/>
      <w:r w:rsidRPr="00511354">
        <w:rPr>
          <w:rFonts w:ascii="Times New Roman" w:eastAsia="Calibri" w:hAnsi="Times New Roman"/>
          <w:color w:val="auto"/>
          <w:szCs w:val="22"/>
          <w:lang w:eastAsia="en-US"/>
        </w:rPr>
        <w:t xml:space="preserve"> [сайт]. — URL: https://urait.ru/bcode/470351 (дата обращения: 08.01.2022).</w:t>
      </w:r>
    </w:p>
    <w:p w14:paraId="601E77FB" w14:textId="77777777" w:rsidR="00511354" w:rsidRPr="00511354" w:rsidRDefault="00511354" w:rsidP="00511354">
      <w:pPr>
        <w:numPr>
          <w:ilvl w:val="0"/>
          <w:numId w:val="37"/>
        </w:numPr>
        <w:spacing w:line="276" w:lineRule="auto"/>
        <w:ind w:left="0" w:firstLine="709"/>
        <w:contextualSpacing/>
        <w:jc w:val="both"/>
        <w:rPr>
          <w:rFonts w:ascii="Times New Roman" w:eastAsia="Calibri" w:hAnsi="Times New Roman"/>
          <w:szCs w:val="22"/>
          <w:lang w:val="en-US" w:eastAsia="en-US"/>
        </w:rPr>
      </w:pPr>
      <w:r w:rsidRPr="00511354">
        <w:rPr>
          <w:rFonts w:ascii="Times New Roman" w:eastAsia="Calibri" w:hAnsi="Times New Roman"/>
          <w:szCs w:val="22"/>
          <w:lang w:eastAsia="en-US"/>
        </w:rPr>
        <w:t xml:space="preserve">Официальный сайт компании </w:t>
      </w:r>
      <w:proofErr w:type="spellStart"/>
      <w:r w:rsidRPr="00511354">
        <w:rPr>
          <w:rFonts w:ascii="Times New Roman" w:eastAsia="Calibri" w:hAnsi="Times New Roman"/>
          <w:szCs w:val="22"/>
          <w:lang w:eastAsia="en-US"/>
        </w:rPr>
        <w:t>Allplan</w:t>
      </w:r>
      <w:proofErr w:type="spellEnd"/>
      <w:r w:rsidRPr="00511354">
        <w:rPr>
          <w:rFonts w:ascii="Times New Roman" w:eastAsia="Calibri" w:hAnsi="Times New Roman"/>
          <w:szCs w:val="22"/>
          <w:lang w:eastAsia="en-US"/>
        </w:rPr>
        <w:t xml:space="preserve"> [Электронный ресурс]. </w:t>
      </w:r>
      <w:r w:rsidRPr="00511354">
        <w:rPr>
          <w:rFonts w:ascii="Times New Roman" w:eastAsia="Calibri" w:hAnsi="Times New Roman"/>
          <w:color w:val="auto"/>
          <w:szCs w:val="22"/>
          <w:lang w:val="en-US" w:eastAsia="en-US"/>
        </w:rPr>
        <w:t xml:space="preserve">URL: </w:t>
      </w:r>
      <w:r w:rsidRPr="00511354">
        <w:rPr>
          <w:rFonts w:ascii="Times New Roman" w:eastAsia="Calibri" w:hAnsi="Times New Roman"/>
          <w:szCs w:val="22"/>
          <w:lang w:val="en-US" w:eastAsia="en-US"/>
        </w:rPr>
        <w:t>https://www.allplan.com/en/</w:t>
      </w:r>
    </w:p>
    <w:p w14:paraId="0BEDB1CD" w14:textId="77777777" w:rsidR="00511354" w:rsidRPr="00511354" w:rsidRDefault="00511354" w:rsidP="00511354">
      <w:pPr>
        <w:numPr>
          <w:ilvl w:val="0"/>
          <w:numId w:val="37"/>
        </w:numPr>
        <w:spacing w:line="276" w:lineRule="auto"/>
        <w:ind w:left="0" w:firstLine="709"/>
        <w:contextualSpacing/>
        <w:jc w:val="both"/>
        <w:rPr>
          <w:rFonts w:ascii="Times New Roman" w:eastAsia="Calibri" w:hAnsi="Times New Roman"/>
          <w:szCs w:val="22"/>
          <w:lang w:val="en-US" w:eastAsia="en-US"/>
        </w:rPr>
      </w:pPr>
      <w:r w:rsidRPr="00511354">
        <w:rPr>
          <w:rFonts w:ascii="Times New Roman" w:eastAsia="Calibri" w:hAnsi="Times New Roman"/>
          <w:szCs w:val="22"/>
          <w:lang w:eastAsia="en-US"/>
        </w:rPr>
        <w:t xml:space="preserve">Официальный сайт компании Autodesk [Электронный ресурс]. </w:t>
      </w:r>
      <w:r w:rsidRPr="00511354">
        <w:rPr>
          <w:rFonts w:ascii="Times New Roman" w:eastAsia="Calibri" w:hAnsi="Times New Roman"/>
          <w:color w:val="auto"/>
          <w:szCs w:val="22"/>
          <w:lang w:val="en-US" w:eastAsia="en-US"/>
        </w:rPr>
        <w:t xml:space="preserve">URL: </w:t>
      </w:r>
      <w:r w:rsidRPr="00511354">
        <w:rPr>
          <w:rFonts w:ascii="Times New Roman" w:eastAsia="Calibri" w:hAnsi="Times New Roman"/>
          <w:szCs w:val="22"/>
          <w:lang w:val="en-US" w:eastAsia="en-US"/>
        </w:rPr>
        <w:t>http://www.autodesk.ru/</w:t>
      </w:r>
    </w:p>
    <w:p w14:paraId="38CAC23E" w14:textId="77777777" w:rsidR="00511354" w:rsidRPr="00511354" w:rsidRDefault="00511354" w:rsidP="00511354">
      <w:pPr>
        <w:numPr>
          <w:ilvl w:val="0"/>
          <w:numId w:val="37"/>
        </w:numPr>
        <w:spacing w:line="276" w:lineRule="auto"/>
        <w:ind w:left="0" w:firstLine="709"/>
        <w:contextualSpacing/>
        <w:jc w:val="both"/>
        <w:rPr>
          <w:rFonts w:ascii="Times New Roman" w:eastAsia="Calibri" w:hAnsi="Times New Roman"/>
          <w:szCs w:val="22"/>
          <w:lang w:val="en-US" w:eastAsia="en-US"/>
        </w:rPr>
      </w:pPr>
      <w:r w:rsidRPr="00511354">
        <w:rPr>
          <w:rFonts w:ascii="Times New Roman" w:eastAsia="Calibri" w:hAnsi="Times New Roman"/>
          <w:szCs w:val="22"/>
          <w:lang w:eastAsia="en-US"/>
        </w:rPr>
        <w:t xml:space="preserve">Официальный сайт компании </w:t>
      </w:r>
      <w:proofErr w:type="spellStart"/>
      <w:r w:rsidRPr="00511354">
        <w:rPr>
          <w:rFonts w:ascii="Times New Roman" w:eastAsia="Calibri" w:hAnsi="Times New Roman"/>
          <w:szCs w:val="22"/>
          <w:lang w:eastAsia="en-US"/>
        </w:rPr>
        <w:t>Graphisoft</w:t>
      </w:r>
      <w:proofErr w:type="spellEnd"/>
      <w:r w:rsidRPr="00511354">
        <w:rPr>
          <w:rFonts w:ascii="Times New Roman" w:eastAsia="Calibri" w:hAnsi="Times New Roman"/>
          <w:szCs w:val="22"/>
          <w:lang w:eastAsia="en-US"/>
        </w:rPr>
        <w:t xml:space="preserve"> [Электронный ресурс]. </w:t>
      </w:r>
      <w:r w:rsidRPr="00511354">
        <w:rPr>
          <w:rFonts w:ascii="Times New Roman" w:eastAsia="Calibri" w:hAnsi="Times New Roman"/>
          <w:color w:val="auto"/>
          <w:szCs w:val="22"/>
          <w:lang w:val="en-US" w:eastAsia="en-US"/>
        </w:rPr>
        <w:t xml:space="preserve">URL: </w:t>
      </w:r>
      <w:r w:rsidRPr="00511354">
        <w:rPr>
          <w:rFonts w:ascii="Times New Roman" w:eastAsia="Calibri" w:hAnsi="Times New Roman"/>
          <w:szCs w:val="22"/>
          <w:lang w:val="en-US" w:eastAsia="en-US"/>
        </w:rPr>
        <w:t>http://www.graphisoft.ru/archicad/</w:t>
      </w:r>
    </w:p>
    <w:p w14:paraId="558A83E9" w14:textId="77777777" w:rsidR="00511354" w:rsidRPr="00511354" w:rsidRDefault="00511354" w:rsidP="00511354">
      <w:pPr>
        <w:numPr>
          <w:ilvl w:val="0"/>
          <w:numId w:val="37"/>
        </w:numPr>
        <w:spacing w:line="276" w:lineRule="auto"/>
        <w:ind w:left="0" w:firstLine="709"/>
        <w:contextualSpacing/>
        <w:jc w:val="both"/>
        <w:rPr>
          <w:rFonts w:ascii="Times New Roman" w:eastAsia="Calibri" w:hAnsi="Times New Roman"/>
          <w:szCs w:val="22"/>
          <w:lang w:val="en-US" w:eastAsia="en-US"/>
        </w:rPr>
      </w:pPr>
      <w:r w:rsidRPr="00511354">
        <w:rPr>
          <w:rFonts w:ascii="Times New Roman" w:eastAsia="Calibri" w:hAnsi="Times New Roman"/>
          <w:szCs w:val="22"/>
          <w:lang w:eastAsia="en-US"/>
        </w:rPr>
        <w:t xml:space="preserve">Сайт поддержки пользователей САПР [Электронный ресурс]: портал. </w:t>
      </w:r>
      <w:r w:rsidRPr="00511354">
        <w:rPr>
          <w:rFonts w:ascii="Times New Roman" w:eastAsia="Calibri" w:hAnsi="Times New Roman"/>
          <w:color w:val="auto"/>
          <w:szCs w:val="22"/>
          <w:lang w:val="en-US" w:eastAsia="en-US"/>
        </w:rPr>
        <w:t xml:space="preserve">URL: </w:t>
      </w:r>
      <w:r w:rsidRPr="00511354">
        <w:rPr>
          <w:rFonts w:ascii="Times New Roman" w:eastAsia="Calibri" w:hAnsi="Times New Roman"/>
          <w:szCs w:val="22"/>
          <w:lang w:val="en-US" w:eastAsia="en-US"/>
        </w:rPr>
        <w:t xml:space="preserve"> http://cad.dp.ua/</w:t>
      </w:r>
    </w:p>
    <w:p w14:paraId="3DF3751C" w14:textId="77777777" w:rsidR="00511354" w:rsidRPr="00511354" w:rsidRDefault="00511354" w:rsidP="00511354">
      <w:pPr>
        <w:numPr>
          <w:ilvl w:val="0"/>
          <w:numId w:val="37"/>
        </w:numPr>
        <w:spacing w:line="276" w:lineRule="auto"/>
        <w:ind w:left="0" w:firstLine="709"/>
        <w:contextualSpacing/>
        <w:jc w:val="both"/>
        <w:rPr>
          <w:rFonts w:ascii="Times New Roman" w:eastAsia="Calibri" w:hAnsi="Times New Roman"/>
          <w:szCs w:val="22"/>
          <w:lang w:eastAsia="en-US"/>
        </w:rPr>
      </w:pPr>
      <w:r w:rsidRPr="00511354">
        <w:rPr>
          <w:rFonts w:ascii="Times New Roman" w:eastAsia="Calibri" w:hAnsi="Times New Roman"/>
          <w:szCs w:val="22"/>
          <w:lang w:eastAsia="en-US"/>
        </w:rPr>
        <w:t xml:space="preserve">Самоучитель AUTOCAD [Электронный ресурс]. </w:t>
      </w:r>
      <w:r w:rsidRPr="00511354">
        <w:rPr>
          <w:rFonts w:ascii="Times New Roman" w:eastAsia="Calibri" w:hAnsi="Times New Roman"/>
          <w:color w:val="auto"/>
          <w:szCs w:val="22"/>
          <w:lang w:val="en-US" w:eastAsia="en-US"/>
        </w:rPr>
        <w:t>URL</w:t>
      </w:r>
      <w:r w:rsidRPr="00511354">
        <w:rPr>
          <w:rFonts w:ascii="Times New Roman" w:eastAsia="Calibri" w:hAnsi="Times New Roman"/>
          <w:color w:val="auto"/>
          <w:szCs w:val="22"/>
          <w:lang w:eastAsia="en-US"/>
        </w:rPr>
        <w:t xml:space="preserve">: </w:t>
      </w:r>
      <w:r w:rsidRPr="00511354">
        <w:rPr>
          <w:rFonts w:ascii="Times New Roman" w:eastAsia="Calibri" w:hAnsi="Times New Roman"/>
          <w:szCs w:val="22"/>
          <w:lang w:val="en-US" w:eastAsia="en-US"/>
        </w:rPr>
        <w:t>http</w:t>
      </w:r>
      <w:r w:rsidRPr="00511354">
        <w:rPr>
          <w:rFonts w:ascii="Times New Roman" w:eastAsia="Calibri" w:hAnsi="Times New Roman"/>
          <w:szCs w:val="22"/>
          <w:lang w:eastAsia="en-US"/>
        </w:rPr>
        <w:t>://</w:t>
      </w:r>
      <w:proofErr w:type="spellStart"/>
      <w:r w:rsidRPr="00511354">
        <w:rPr>
          <w:rFonts w:ascii="Times New Roman" w:eastAsia="Calibri" w:hAnsi="Times New Roman"/>
          <w:szCs w:val="22"/>
          <w:lang w:val="en-US" w:eastAsia="en-US"/>
        </w:rPr>
        <w:t>autocad</w:t>
      </w:r>
      <w:proofErr w:type="spellEnd"/>
      <w:r w:rsidRPr="00511354">
        <w:rPr>
          <w:rFonts w:ascii="Times New Roman" w:eastAsia="Calibri" w:hAnsi="Times New Roman"/>
          <w:szCs w:val="22"/>
          <w:lang w:eastAsia="en-US"/>
        </w:rPr>
        <w:t>-</w:t>
      </w:r>
      <w:r w:rsidRPr="00511354">
        <w:rPr>
          <w:rFonts w:ascii="Times New Roman" w:eastAsia="Calibri" w:hAnsi="Times New Roman"/>
          <w:szCs w:val="22"/>
          <w:lang w:val="en-US" w:eastAsia="en-US"/>
        </w:rPr>
        <w:t>specialist</w:t>
      </w:r>
      <w:r w:rsidRPr="00511354">
        <w:rPr>
          <w:rFonts w:ascii="Times New Roman" w:eastAsia="Calibri" w:hAnsi="Times New Roman"/>
          <w:szCs w:val="22"/>
          <w:lang w:eastAsia="en-US"/>
        </w:rPr>
        <w:t>.</w:t>
      </w:r>
      <w:proofErr w:type="spellStart"/>
      <w:r w:rsidRPr="00511354">
        <w:rPr>
          <w:rFonts w:ascii="Times New Roman" w:eastAsia="Calibri" w:hAnsi="Times New Roman"/>
          <w:szCs w:val="22"/>
          <w:lang w:val="en-US" w:eastAsia="en-US"/>
        </w:rPr>
        <w:t>ru</w:t>
      </w:r>
      <w:proofErr w:type="spellEnd"/>
      <w:r w:rsidRPr="00511354">
        <w:rPr>
          <w:rFonts w:ascii="Times New Roman" w:eastAsia="Calibri" w:hAnsi="Times New Roman"/>
          <w:szCs w:val="22"/>
          <w:lang w:eastAsia="en-US"/>
        </w:rPr>
        <w:t xml:space="preserve">/ </w:t>
      </w:r>
    </w:p>
    <w:p w14:paraId="3FE0897D" w14:textId="77777777" w:rsidR="00511354" w:rsidRPr="00511354" w:rsidRDefault="00511354" w:rsidP="00511354">
      <w:pPr>
        <w:numPr>
          <w:ilvl w:val="0"/>
          <w:numId w:val="37"/>
        </w:numPr>
        <w:spacing w:line="276" w:lineRule="auto"/>
        <w:ind w:left="0" w:firstLine="709"/>
        <w:contextualSpacing/>
        <w:jc w:val="both"/>
        <w:rPr>
          <w:rFonts w:ascii="Times New Roman" w:eastAsia="Calibri" w:hAnsi="Times New Roman"/>
          <w:szCs w:val="22"/>
          <w:lang w:eastAsia="en-US"/>
        </w:rPr>
      </w:pPr>
      <w:r w:rsidRPr="00511354">
        <w:rPr>
          <w:rFonts w:ascii="Times New Roman" w:eastAsia="Calibri" w:hAnsi="Times New Roman"/>
          <w:szCs w:val="22"/>
          <w:lang w:eastAsia="en-US"/>
        </w:rPr>
        <w:t xml:space="preserve">САПР – журнал. Статьи, уроки и материалы для специалистов в области САПР [Электронный ресурс. </w:t>
      </w:r>
      <w:r w:rsidRPr="00511354">
        <w:rPr>
          <w:rFonts w:ascii="Times New Roman" w:eastAsia="Calibri" w:hAnsi="Times New Roman"/>
          <w:color w:val="auto"/>
          <w:szCs w:val="22"/>
          <w:lang w:val="en-US" w:eastAsia="en-US"/>
        </w:rPr>
        <w:t>URL</w:t>
      </w:r>
      <w:r w:rsidRPr="00511354">
        <w:rPr>
          <w:rFonts w:ascii="Times New Roman" w:eastAsia="Calibri" w:hAnsi="Times New Roman"/>
          <w:color w:val="auto"/>
          <w:szCs w:val="22"/>
          <w:lang w:eastAsia="en-US"/>
        </w:rPr>
        <w:t xml:space="preserve">: </w:t>
      </w:r>
      <w:r w:rsidRPr="00511354">
        <w:rPr>
          <w:rFonts w:ascii="Times New Roman" w:eastAsia="Calibri" w:hAnsi="Times New Roman"/>
          <w:szCs w:val="22"/>
          <w:lang w:eastAsia="en-US"/>
        </w:rPr>
        <w:t xml:space="preserve">http://sapr-journal.ru/ </w:t>
      </w:r>
    </w:p>
    <w:p w14:paraId="240763D8" w14:textId="77777777" w:rsidR="00511354" w:rsidRPr="00511354" w:rsidRDefault="00511354" w:rsidP="00511354">
      <w:pPr>
        <w:numPr>
          <w:ilvl w:val="0"/>
          <w:numId w:val="37"/>
        </w:numPr>
        <w:spacing w:line="276" w:lineRule="auto"/>
        <w:ind w:left="0" w:firstLine="709"/>
        <w:jc w:val="both"/>
        <w:rPr>
          <w:rFonts w:ascii="Times New Roman" w:eastAsia="Calibri" w:hAnsi="Times New Roman"/>
          <w:color w:val="auto"/>
          <w:szCs w:val="22"/>
          <w:lang w:eastAsia="en-US"/>
        </w:rPr>
      </w:pPr>
      <w:r w:rsidRPr="00511354">
        <w:rPr>
          <w:rFonts w:ascii="Times New Roman" w:eastAsia="Calibri" w:hAnsi="Times New Roman"/>
          <w:color w:val="auto"/>
          <w:szCs w:val="22"/>
          <w:lang w:eastAsia="en-US"/>
        </w:rPr>
        <w:lastRenderedPageBreak/>
        <w:t xml:space="preserve">САПР и графика: журнал [Электронный ресурс]. </w:t>
      </w:r>
      <w:r w:rsidRPr="00511354">
        <w:rPr>
          <w:rFonts w:ascii="Times New Roman" w:eastAsia="Calibri" w:hAnsi="Times New Roman"/>
          <w:color w:val="auto"/>
          <w:szCs w:val="22"/>
          <w:lang w:val="en-US" w:eastAsia="en-US"/>
        </w:rPr>
        <w:t>URL</w:t>
      </w:r>
      <w:r w:rsidRPr="00511354">
        <w:rPr>
          <w:rFonts w:ascii="Times New Roman" w:eastAsia="Calibri" w:hAnsi="Times New Roman"/>
          <w:color w:val="auto"/>
          <w:szCs w:val="22"/>
          <w:lang w:eastAsia="en-US"/>
        </w:rPr>
        <w:t>: http://sapr.ru/</w:t>
      </w:r>
    </w:p>
    <w:p w14:paraId="4A8E0A5E" w14:textId="77777777" w:rsidR="00511354" w:rsidRPr="00511354" w:rsidRDefault="00511354" w:rsidP="00511354">
      <w:pPr>
        <w:numPr>
          <w:ilvl w:val="0"/>
          <w:numId w:val="37"/>
        </w:numPr>
        <w:spacing w:line="276" w:lineRule="auto"/>
        <w:ind w:left="0" w:firstLine="709"/>
        <w:contextualSpacing/>
        <w:jc w:val="both"/>
        <w:rPr>
          <w:rFonts w:ascii="Times New Roman" w:eastAsia="Calibri" w:hAnsi="Times New Roman"/>
          <w:color w:val="auto"/>
          <w:szCs w:val="22"/>
          <w:lang w:eastAsia="en-US"/>
        </w:rPr>
      </w:pPr>
      <w:r w:rsidRPr="00511354">
        <w:rPr>
          <w:rFonts w:ascii="Times New Roman" w:eastAsia="Calibri" w:hAnsi="Times New Roman"/>
          <w:color w:val="auto"/>
          <w:szCs w:val="22"/>
          <w:lang w:eastAsia="en-US"/>
        </w:rPr>
        <w:t>Советов, Б. Я.  Информационные технологии : учебник для среднего профессионального образования / Б. Я. Советов, В. В. </w:t>
      </w:r>
      <w:proofErr w:type="spellStart"/>
      <w:r w:rsidRPr="00511354">
        <w:rPr>
          <w:rFonts w:ascii="Times New Roman" w:eastAsia="Calibri" w:hAnsi="Times New Roman"/>
          <w:color w:val="auto"/>
          <w:szCs w:val="22"/>
          <w:lang w:eastAsia="en-US"/>
        </w:rPr>
        <w:t>Цехановский</w:t>
      </w:r>
      <w:proofErr w:type="spellEnd"/>
      <w:r w:rsidRPr="00511354">
        <w:rPr>
          <w:rFonts w:ascii="Times New Roman" w:eastAsia="Calibri" w:hAnsi="Times New Roman"/>
          <w:color w:val="auto"/>
          <w:szCs w:val="22"/>
          <w:lang w:eastAsia="en-US"/>
        </w:rPr>
        <w:t xml:space="preserve">. — 7-е изд., </w:t>
      </w:r>
      <w:proofErr w:type="spellStart"/>
      <w:r w:rsidRPr="00511354">
        <w:rPr>
          <w:rFonts w:ascii="Times New Roman" w:eastAsia="Calibri" w:hAnsi="Times New Roman"/>
          <w:color w:val="auto"/>
          <w:szCs w:val="22"/>
          <w:lang w:eastAsia="en-US"/>
        </w:rPr>
        <w:t>перераб</w:t>
      </w:r>
      <w:proofErr w:type="spellEnd"/>
      <w:r w:rsidRPr="00511354">
        <w:rPr>
          <w:rFonts w:ascii="Times New Roman" w:eastAsia="Calibri" w:hAnsi="Times New Roman"/>
          <w:color w:val="auto"/>
          <w:szCs w:val="22"/>
          <w:lang w:eastAsia="en-US"/>
        </w:rPr>
        <w:t xml:space="preserve">. и доп. — Москва : Издательство </w:t>
      </w:r>
      <w:proofErr w:type="spellStart"/>
      <w:r w:rsidRPr="00511354">
        <w:rPr>
          <w:rFonts w:ascii="Times New Roman" w:eastAsia="Calibri" w:hAnsi="Times New Roman"/>
          <w:color w:val="auto"/>
          <w:szCs w:val="22"/>
          <w:lang w:eastAsia="en-US"/>
        </w:rPr>
        <w:t>Юрайт</w:t>
      </w:r>
      <w:proofErr w:type="spellEnd"/>
      <w:r w:rsidRPr="00511354">
        <w:rPr>
          <w:rFonts w:ascii="Times New Roman" w:eastAsia="Calibri" w:hAnsi="Times New Roman"/>
          <w:color w:val="auto"/>
          <w:szCs w:val="22"/>
          <w:lang w:eastAsia="en-US"/>
        </w:rPr>
        <w:t xml:space="preserve">, 2022. — 327 с. — (Профессиональное образование). — ISBN 978-5-534-06399-8. — Текст : электронный // Образовательная платформа </w:t>
      </w:r>
      <w:proofErr w:type="spellStart"/>
      <w:r w:rsidRPr="00511354">
        <w:rPr>
          <w:rFonts w:ascii="Times New Roman" w:eastAsia="Calibri" w:hAnsi="Times New Roman"/>
          <w:color w:val="auto"/>
          <w:szCs w:val="22"/>
          <w:lang w:eastAsia="en-US"/>
        </w:rPr>
        <w:t>Юрайт</w:t>
      </w:r>
      <w:proofErr w:type="spellEnd"/>
      <w:r w:rsidRPr="00511354">
        <w:rPr>
          <w:rFonts w:ascii="Times New Roman" w:eastAsia="Calibri" w:hAnsi="Times New Roman"/>
          <w:color w:val="auto"/>
          <w:szCs w:val="22"/>
          <w:lang w:eastAsia="en-US"/>
        </w:rPr>
        <w:t xml:space="preserve"> [сайт]. — URL: https://urait.ru/bcode/489604 (дата обращения: 08.01.2022). </w:t>
      </w:r>
    </w:p>
    <w:p w14:paraId="46309B21" w14:textId="77777777" w:rsidR="00511354" w:rsidRPr="00511354" w:rsidRDefault="00511354" w:rsidP="00511354">
      <w:pPr>
        <w:numPr>
          <w:ilvl w:val="0"/>
          <w:numId w:val="37"/>
        </w:numPr>
        <w:spacing w:line="276" w:lineRule="auto"/>
        <w:ind w:left="0" w:firstLine="709"/>
        <w:contextualSpacing/>
        <w:jc w:val="both"/>
        <w:rPr>
          <w:rFonts w:ascii="Times New Roman" w:eastAsia="Calibri" w:hAnsi="Times New Roman"/>
          <w:szCs w:val="22"/>
          <w:lang w:eastAsia="en-US"/>
        </w:rPr>
      </w:pPr>
      <w:r w:rsidRPr="00511354">
        <w:rPr>
          <w:rFonts w:ascii="Times New Roman" w:eastAsia="Calibri" w:hAnsi="Times New Roman"/>
          <w:szCs w:val="22"/>
          <w:lang w:eastAsia="en-US"/>
        </w:rPr>
        <w:t xml:space="preserve">Федотов Н.Н. Защита информации [Электронный ресурс]: Учебный курс. </w:t>
      </w:r>
      <w:r w:rsidRPr="00511354">
        <w:rPr>
          <w:rFonts w:ascii="Times New Roman" w:eastAsia="Calibri" w:hAnsi="Times New Roman"/>
          <w:color w:val="auto"/>
          <w:szCs w:val="22"/>
          <w:lang w:val="en-US" w:eastAsia="en-US"/>
        </w:rPr>
        <w:t>URL</w:t>
      </w:r>
      <w:r w:rsidRPr="00511354">
        <w:rPr>
          <w:rFonts w:ascii="Times New Roman" w:eastAsia="Calibri" w:hAnsi="Times New Roman"/>
          <w:color w:val="auto"/>
          <w:szCs w:val="22"/>
          <w:lang w:eastAsia="en-US"/>
        </w:rPr>
        <w:t xml:space="preserve">: </w:t>
      </w:r>
      <w:r w:rsidRPr="00511354">
        <w:rPr>
          <w:rFonts w:ascii="Times New Roman" w:eastAsia="Calibri" w:hAnsi="Times New Roman"/>
          <w:szCs w:val="22"/>
          <w:lang w:eastAsia="en-US"/>
        </w:rPr>
        <w:t>http://www.college.ru/UDP/texts</w:t>
      </w:r>
    </w:p>
    <w:p w14:paraId="51BC18CE" w14:textId="77777777" w:rsidR="00511354" w:rsidRPr="00511354" w:rsidRDefault="00511354" w:rsidP="00511354">
      <w:pPr>
        <w:ind w:firstLine="709"/>
        <w:contextualSpacing/>
        <w:jc w:val="both"/>
        <w:rPr>
          <w:rFonts w:ascii="Times New Roman" w:eastAsia="Calibri" w:hAnsi="Times New Roman"/>
          <w:bCs/>
          <w:i/>
          <w:color w:val="auto"/>
          <w:sz w:val="24"/>
          <w:szCs w:val="24"/>
          <w:lang w:eastAsia="en-US"/>
        </w:rPr>
      </w:pPr>
    </w:p>
    <w:p w14:paraId="38106C2E" w14:textId="77777777" w:rsidR="00511354" w:rsidRPr="00511354" w:rsidRDefault="00511354" w:rsidP="00511354">
      <w:pPr>
        <w:keepNext/>
        <w:spacing w:after="120"/>
        <w:ind w:left="36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eastAsia="x-none"/>
        </w:rPr>
        <w:t>4.</w:t>
      </w:r>
      <w:r w:rsidRPr="00511354">
        <w:rPr>
          <w:rFonts w:ascii="Times New Roman" w:eastAsia="Segoe UI" w:hAnsi="Times New Roman"/>
          <w:b/>
          <w:bCs/>
          <w:caps/>
          <w:color w:val="auto"/>
          <w:kern w:val="32"/>
          <w:sz w:val="24"/>
          <w:szCs w:val="24"/>
          <w:lang w:val="x-none" w:eastAsia="x-none"/>
        </w:rPr>
        <w:t xml:space="preserve">Контроль и оценка результатов </w:t>
      </w:r>
      <w:r w:rsidRPr="00511354">
        <w:rPr>
          <w:rFonts w:ascii="Times New Roman" w:eastAsia="Segoe UI" w:hAnsi="Times New Roman"/>
          <w:b/>
          <w:bCs/>
          <w:caps/>
          <w:color w:val="auto"/>
          <w:kern w:val="32"/>
          <w:sz w:val="24"/>
          <w:szCs w:val="24"/>
          <w:lang w:val="x-none" w:eastAsia="x-none"/>
        </w:rPr>
        <w:br/>
        <w:t xml:space="preserve">освоения </w:t>
      </w:r>
      <w:r w:rsidRPr="00511354">
        <w:rPr>
          <w:rFonts w:ascii="Times New Roman" w:eastAsia="Segoe UI" w:hAnsi="Times New Roman"/>
          <w:b/>
          <w:bCs/>
          <w:caps/>
          <w:color w:val="auto"/>
          <w:kern w:val="32"/>
          <w:sz w:val="24"/>
          <w:szCs w:val="24"/>
          <w:lang w:eastAsia="x-none"/>
        </w:rPr>
        <w:t>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76"/>
        <w:gridCol w:w="3637"/>
        <w:gridCol w:w="1609"/>
      </w:tblGrid>
      <w:tr w:rsidR="00511354" w:rsidRPr="00511354" w14:paraId="19836CCD" w14:textId="77777777" w:rsidTr="00C25760">
        <w:tc>
          <w:tcPr>
            <w:tcW w:w="2245" w:type="pct"/>
            <w:vAlign w:val="center"/>
          </w:tcPr>
          <w:p w14:paraId="6912F647" w14:textId="77777777" w:rsidR="00511354" w:rsidRPr="00511354" w:rsidRDefault="00511354" w:rsidP="00511354">
            <w:pPr>
              <w:spacing w:line="276" w:lineRule="auto"/>
              <w:jc w:val="center"/>
              <w:rPr>
                <w:rFonts w:ascii="Times New Roman" w:hAnsi="Times New Roman"/>
                <w:b/>
                <w:bCs/>
                <w:color w:val="auto"/>
                <w:sz w:val="24"/>
                <w:szCs w:val="24"/>
              </w:rPr>
            </w:pPr>
            <w:r w:rsidRPr="00511354">
              <w:rPr>
                <w:rFonts w:ascii="Times New Roman" w:eastAsia="Calibri" w:hAnsi="Times New Roman"/>
                <w:b/>
                <w:iCs/>
                <w:color w:val="auto"/>
                <w:sz w:val="24"/>
                <w:szCs w:val="24"/>
                <w:lang w:val="en-US"/>
              </w:rPr>
              <w:t>Результаты обучения</w:t>
            </w:r>
          </w:p>
        </w:tc>
        <w:tc>
          <w:tcPr>
            <w:tcW w:w="1910" w:type="pct"/>
            <w:vAlign w:val="center"/>
          </w:tcPr>
          <w:p w14:paraId="177EEC45" w14:textId="77777777" w:rsidR="00511354" w:rsidRPr="00511354" w:rsidRDefault="00511354" w:rsidP="00511354">
            <w:pPr>
              <w:spacing w:line="276" w:lineRule="auto"/>
              <w:jc w:val="center"/>
              <w:rPr>
                <w:rFonts w:ascii="Times New Roman" w:hAnsi="Times New Roman"/>
                <w:b/>
                <w:bCs/>
                <w:color w:val="auto"/>
                <w:sz w:val="24"/>
                <w:szCs w:val="24"/>
              </w:rPr>
            </w:pPr>
            <w:r w:rsidRPr="00511354">
              <w:rPr>
                <w:rFonts w:ascii="Times New Roman" w:eastAsia="Calibri" w:hAnsi="Times New Roman"/>
                <w:b/>
                <w:iCs/>
                <w:color w:val="auto"/>
                <w:sz w:val="24"/>
                <w:szCs w:val="24"/>
                <w:lang w:val="en-US"/>
              </w:rPr>
              <w:t>Показатели освоенности компетенций</w:t>
            </w:r>
          </w:p>
        </w:tc>
        <w:tc>
          <w:tcPr>
            <w:tcW w:w="845" w:type="pct"/>
            <w:vAlign w:val="center"/>
          </w:tcPr>
          <w:p w14:paraId="7B3ACACF" w14:textId="77777777" w:rsidR="00511354" w:rsidRPr="00511354" w:rsidRDefault="00511354" w:rsidP="00511354">
            <w:pPr>
              <w:spacing w:line="276" w:lineRule="auto"/>
              <w:jc w:val="center"/>
              <w:rPr>
                <w:rFonts w:ascii="Times New Roman" w:hAnsi="Times New Roman"/>
                <w:b/>
                <w:bCs/>
                <w:color w:val="auto"/>
                <w:sz w:val="24"/>
                <w:szCs w:val="24"/>
              </w:rPr>
            </w:pPr>
            <w:r w:rsidRPr="00511354">
              <w:rPr>
                <w:rFonts w:ascii="Times New Roman" w:eastAsia="Calibri" w:hAnsi="Times New Roman"/>
                <w:b/>
                <w:color w:val="auto"/>
                <w:sz w:val="24"/>
                <w:szCs w:val="24"/>
                <w:lang w:val="en-US"/>
              </w:rPr>
              <w:t>Методы оценки</w:t>
            </w:r>
          </w:p>
        </w:tc>
      </w:tr>
      <w:tr w:rsidR="00511354" w:rsidRPr="00511354" w14:paraId="7C1F0D8E" w14:textId="77777777" w:rsidTr="00C25760">
        <w:tc>
          <w:tcPr>
            <w:tcW w:w="2245" w:type="pct"/>
          </w:tcPr>
          <w:p w14:paraId="61F1A2DA" w14:textId="77777777" w:rsidR="00511354" w:rsidRPr="00511354" w:rsidRDefault="00511354" w:rsidP="00511354">
            <w:pPr>
              <w:spacing w:line="276" w:lineRule="auto"/>
              <w:rPr>
                <w:rFonts w:ascii="Times New Roman" w:hAnsi="Times New Roman"/>
                <w:b/>
                <w:bCs/>
                <w:i/>
                <w:color w:val="auto"/>
                <w:sz w:val="24"/>
                <w:szCs w:val="24"/>
              </w:rPr>
            </w:pPr>
            <w:r w:rsidRPr="00511354">
              <w:rPr>
                <w:rFonts w:ascii="Times New Roman" w:hAnsi="Times New Roman"/>
                <w:b/>
                <w:bCs/>
                <w:i/>
                <w:color w:val="auto"/>
                <w:sz w:val="24"/>
                <w:szCs w:val="24"/>
              </w:rPr>
              <w:t>Знать:</w:t>
            </w:r>
          </w:p>
        </w:tc>
        <w:tc>
          <w:tcPr>
            <w:tcW w:w="1910" w:type="pct"/>
          </w:tcPr>
          <w:p w14:paraId="0E016FBF" w14:textId="77777777" w:rsidR="00511354" w:rsidRPr="00511354" w:rsidRDefault="00511354" w:rsidP="00511354">
            <w:pPr>
              <w:spacing w:line="276" w:lineRule="auto"/>
              <w:rPr>
                <w:rFonts w:ascii="Times New Roman" w:hAnsi="Times New Roman"/>
                <w:bCs/>
                <w:i/>
                <w:color w:val="auto"/>
                <w:sz w:val="24"/>
                <w:szCs w:val="24"/>
              </w:rPr>
            </w:pPr>
          </w:p>
        </w:tc>
        <w:tc>
          <w:tcPr>
            <w:tcW w:w="845" w:type="pct"/>
          </w:tcPr>
          <w:p w14:paraId="6828B119" w14:textId="77777777" w:rsidR="00511354" w:rsidRPr="00511354" w:rsidRDefault="00511354" w:rsidP="00511354">
            <w:pPr>
              <w:spacing w:line="276" w:lineRule="auto"/>
              <w:rPr>
                <w:rFonts w:ascii="Times New Roman" w:hAnsi="Times New Roman"/>
                <w:bCs/>
                <w:i/>
                <w:color w:val="auto"/>
                <w:sz w:val="24"/>
                <w:szCs w:val="24"/>
              </w:rPr>
            </w:pPr>
          </w:p>
        </w:tc>
      </w:tr>
      <w:tr w:rsidR="00511354" w:rsidRPr="00511354" w14:paraId="373774FF" w14:textId="77777777" w:rsidTr="00C25760">
        <w:tc>
          <w:tcPr>
            <w:tcW w:w="2245" w:type="pct"/>
          </w:tcPr>
          <w:p w14:paraId="4E57FBFE" w14:textId="77777777" w:rsidR="00511354" w:rsidRPr="00511354" w:rsidRDefault="00511354" w:rsidP="00511354">
            <w:pPr>
              <w:suppressAutoHyphens/>
              <w:spacing w:line="276" w:lineRule="auto"/>
              <w:contextualSpacing/>
              <w:rPr>
                <w:rFonts w:ascii="Times New Roman" w:hAnsi="Times New Roman"/>
                <w:color w:val="auto"/>
                <w:sz w:val="24"/>
                <w:szCs w:val="24"/>
              </w:rPr>
            </w:pPr>
            <w:r w:rsidRPr="00511354">
              <w:rPr>
                <w:rFonts w:ascii="Times New Roman" w:hAnsi="Times New Roman"/>
                <w:color w:val="auto"/>
                <w:sz w:val="24"/>
                <w:szCs w:val="24"/>
              </w:rPr>
              <w:t>Задачи в соответствии с профилем работы на этапе жизненного цикла ОКС и методы их решения.</w:t>
            </w:r>
          </w:p>
          <w:p w14:paraId="206B1F69" w14:textId="77777777" w:rsidR="00511354" w:rsidRPr="00511354" w:rsidRDefault="00511354" w:rsidP="00511354">
            <w:pPr>
              <w:suppressAutoHyphens/>
              <w:spacing w:line="276" w:lineRule="auto"/>
              <w:contextualSpacing/>
              <w:rPr>
                <w:rFonts w:ascii="Times New Roman" w:hAnsi="Times New Roman"/>
                <w:color w:val="auto"/>
                <w:sz w:val="24"/>
                <w:szCs w:val="24"/>
              </w:rPr>
            </w:pPr>
            <w:r w:rsidRPr="00511354">
              <w:rPr>
                <w:rFonts w:ascii="Times New Roman" w:hAnsi="Times New Roman"/>
                <w:color w:val="auto"/>
                <w:sz w:val="24"/>
                <w:szCs w:val="24"/>
              </w:rPr>
              <w:t>Основные требования к составу и оформлению технической документации на этапе жизненного цикла ОКС.</w:t>
            </w:r>
          </w:p>
          <w:p w14:paraId="48A0B458" w14:textId="77777777" w:rsidR="00511354" w:rsidRPr="00511354" w:rsidRDefault="00511354" w:rsidP="00511354">
            <w:pPr>
              <w:suppressAutoHyphens/>
              <w:spacing w:line="276" w:lineRule="auto"/>
              <w:contextualSpacing/>
              <w:rPr>
                <w:rFonts w:ascii="Times New Roman" w:hAnsi="Times New Roman"/>
                <w:bCs/>
                <w:i/>
                <w:color w:val="auto"/>
                <w:sz w:val="24"/>
                <w:szCs w:val="24"/>
              </w:rPr>
            </w:pPr>
            <w:r w:rsidRPr="00511354">
              <w:rPr>
                <w:rFonts w:ascii="Times New Roman" w:hAnsi="Times New Roman"/>
                <w:color w:val="auto"/>
                <w:sz w:val="24"/>
                <w:szCs w:val="24"/>
              </w:rPr>
              <w:t>Уровни проработки элементов информационных моделей ОКС</w:t>
            </w:r>
          </w:p>
        </w:tc>
        <w:tc>
          <w:tcPr>
            <w:tcW w:w="1910" w:type="pct"/>
            <w:shd w:val="clear" w:color="auto" w:fill="auto"/>
          </w:tcPr>
          <w:p w14:paraId="58336C75"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 xml:space="preserve">Выбирает информационные технологии для информационного моделирования. </w:t>
            </w:r>
          </w:p>
          <w:p w14:paraId="47D4B233"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Демонстрирует знания состава, функций и возможностей информационных и коммуникационных технологий в профессиональной деятельности</w:t>
            </w:r>
          </w:p>
        </w:tc>
        <w:tc>
          <w:tcPr>
            <w:tcW w:w="845" w:type="pct"/>
          </w:tcPr>
          <w:p w14:paraId="45C5255F"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Тестирование, оценка выполнения самостоятельных индивидуальных заданий</w:t>
            </w:r>
          </w:p>
        </w:tc>
      </w:tr>
      <w:tr w:rsidR="00511354" w:rsidRPr="00511354" w14:paraId="21CF6369" w14:textId="77777777" w:rsidTr="00C25760">
        <w:tc>
          <w:tcPr>
            <w:tcW w:w="2245" w:type="pct"/>
          </w:tcPr>
          <w:p w14:paraId="6590190D" w14:textId="77777777" w:rsidR="00511354" w:rsidRPr="00511354" w:rsidRDefault="00511354" w:rsidP="00511354">
            <w:pPr>
              <w:suppressAutoHyphens/>
              <w:spacing w:line="276" w:lineRule="auto"/>
              <w:contextualSpacing/>
              <w:rPr>
                <w:rFonts w:ascii="Times New Roman" w:hAnsi="Times New Roman"/>
                <w:color w:val="auto"/>
                <w:sz w:val="24"/>
                <w:szCs w:val="24"/>
              </w:rPr>
            </w:pPr>
            <w:r w:rsidRPr="00511354">
              <w:rPr>
                <w:rFonts w:ascii="Times New Roman" w:hAnsi="Times New Roman"/>
                <w:color w:val="auto"/>
                <w:sz w:val="24"/>
                <w:szCs w:val="24"/>
              </w:rPr>
              <w:t>Цели, задачи и принципы информационного моделирования ОКС</w:t>
            </w:r>
          </w:p>
          <w:p w14:paraId="641DED53" w14:textId="77777777" w:rsidR="00511354" w:rsidRPr="00511354" w:rsidRDefault="00511354" w:rsidP="00511354">
            <w:pPr>
              <w:suppressAutoHyphens/>
              <w:spacing w:line="276" w:lineRule="auto"/>
              <w:contextualSpacing/>
              <w:rPr>
                <w:rFonts w:ascii="Times New Roman" w:hAnsi="Times New Roman"/>
                <w:color w:val="auto"/>
                <w:sz w:val="24"/>
                <w:szCs w:val="24"/>
              </w:rPr>
            </w:pPr>
            <w:r w:rsidRPr="00511354">
              <w:rPr>
                <w:rFonts w:ascii="Times New Roman" w:hAnsi="Times New Roman"/>
                <w:color w:val="auto"/>
                <w:sz w:val="24"/>
                <w:szCs w:val="24"/>
              </w:rPr>
              <w:t>Стандарты и своды правил разработки информационных моделей ОКС</w:t>
            </w:r>
          </w:p>
          <w:p w14:paraId="6B266EAE" w14:textId="77777777" w:rsidR="00511354" w:rsidRPr="00511354" w:rsidRDefault="00511354" w:rsidP="00511354">
            <w:pPr>
              <w:spacing w:line="276" w:lineRule="auto"/>
              <w:rPr>
                <w:rFonts w:ascii="Times New Roman" w:hAnsi="Times New Roman"/>
                <w:color w:val="auto"/>
                <w:sz w:val="24"/>
                <w:szCs w:val="24"/>
              </w:rPr>
            </w:pPr>
            <w:r w:rsidRPr="00511354">
              <w:rPr>
                <w:rFonts w:ascii="Times New Roman" w:hAnsi="Times New Roman"/>
                <w:color w:val="auto"/>
                <w:sz w:val="24"/>
                <w:szCs w:val="24"/>
              </w:rPr>
              <w:t>Функции профильного программного обеспечения</w:t>
            </w:r>
          </w:p>
        </w:tc>
        <w:tc>
          <w:tcPr>
            <w:tcW w:w="1910" w:type="pct"/>
          </w:tcPr>
          <w:p w14:paraId="3C70E7C5"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Выбирает необходимое программное обеспечение для решения профессиональных задач.</w:t>
            </w:r>
          </w:p>
          <w:p w14:paraId="52785365"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Демонстрирует знания основные этапов решения, правильность последовательности выполнения действий при решении профессиональных задач с помощью персонального компьютера</w:t>
            </w:r>
          </w:p>
        </w:tc>
        <w:tc>
          <w:tcPr>
            <w:tcW w:w="845" w:type="pct"/>
          </w:tcPr>
          <w:p w14:paraId="6D2439EE"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Тестирование, оценка выполнения самостоятельных индивидуальных заданий</w:t>
            </w:r>
          </w:p>
        </w:tc>
      </w:tr>
      <w:tr w:rsidR="00511354" w:rsidRPr="00511354" w14:paraId="4EBE4614" w14:textId="77777777" w:rsidTr="00C25760">
        <w:tc>
          <w:tcPr>
            <w:tcW w:w="2245" w:type="pct"/>
          </w:tcPr>
          <w:p w14:paraId="2C25880A" w14:textId="77777777" w:rsidR="00511354" w:rsidRPr="00511354" w:rsidRDefault="00511354" w:rsidP="00511354">
            <w:pPr>
              <w:suppressAutoHyphens/>
              <w:spacing w:line="276" w:lineRule="auto"/>
              <w:contextualSpacing/>
              <w:rPr>
                <w:rFonts w:ascii="Times New Roman" w:hAnsi="Times New Roman"/>
                <w:color w:val="auto"/>
                <w:sz w:val="24"/>
                <w:szCs w:val="24"/>
              </w:rPr>
            </w:pPr>
            <w:r w:rsidRPr="00511354">
              <w:rPr>
                <w:rFonts w:ascii="Times New Roman" w:hAnsi="Times New Roman"/>
                <w:color w:val="auto"/>
                <w:sz w:val="24"/>
                <w:szCs w:val="24"/>
              </w:rPr>
              <w:t>Средства программ информационного моделирования ОКС для выпуска комплекта технической документации.</w:t>
            </w:r>
          </w:p>
          <w:p w14:paraId="36E0B9C1" w14:textId="77777777" w:rsidR="00511354" w:rsidRPr="00511354" w:rsidRDefault="00511354" w:rsidP="00511354">
            <w:pPr>
              <w:suppressAutoHyphens/>
              <w:spacing w:line="276" w:lineRule="auto"/>
              <w:contextualSpacing/>
              <w:rPr>
                <w:rFonts w:ascii="Times New Roman" w:hAnsi="Times New Roman"/>
                <w:color w:val="auto"/>
                <w:sz w:val="24"/>
                <w:szCs w:val="24"/>
              </w:rPr>
            </w:pPr>
            <w:r w:rsidRPr="00511354">
              <w:rPr>
                <w:rFonts w:ascii="Times New Roman" w:hAnsi="Times New Roman"/>
                <w:color w:val="auto"/>
                <w:sz w:val="24"/>
                <w:szCs w:val="24"/>
              </w:rPr>
              <w:t>Форматы хранения и передачи данных информационной модели ОКС</w:t>
            </w:r>
          </w:p>
        </w:tc>
        <w:tc>
          <w:tcPr>
            <w:tcW w:w="1910" w:type="pct"/>
          </w:tcPr>
          <w:p w14:paraId="6642FDF3"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color w:val="auto"/>
                <w:sz w:val="24"/>
                <w:szCs w:val="24"/>
              </w:rPr>
              <w:t>Использует новые технологии (или их элементы) при решении профессиональных задач, демонстрирует знаний перечня периферийных устройств, необходимых для реализации автоматизированного рабочего места на базе персонального компьютера</w:t>
            </w:r>
          </w:p>
        </w:tc>
        <w:tc>
          <w:tcPr>
            <w:tcW w:w="845" w:type="pct"/>
          </w:tcPr>
          <w:p w14:paraId="33152F24"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Тестирование оценка выполнения самостоятельных индивидуальных заданий</w:t>
            </w:r>
          </w:p>
        </w:tc>
      </w:tr>
      <w:tr w:rsidR="00511354" w:rsidRPr="00511354" w14:paraId="5E8CAFFE" w14:textId="77777777" w:rsidTr="00C25760">
        <w:tc>
          <w:tcPr>
            <w:tcW w:w="2245" w:type="pct"/>
          </w:tcPr>
          <w:p w14:paraId="74934A79" w14:textId="77777777" w:rsidR="00511354" w:rsidRPr="00511354" w:rsidRDefault="00511354" w:rsidP="00511354">
            <w:pPr>
              <w:spacing w:line="276" w:lineRule="auto"/>
              <w:rPr>
                <w:rFonts w:ascii="Times New Roman" w:hAnsi="Times New Roman"/>
                <w:color w:val="auto"/>
                <w:sz w:val="24"/>
                <w:szCs w:val="24"/>
              </w:rPr>
            </w:pPr>
            <w:r w:rsidRPr="00511354">
              <w:rPr>
                <w:rFonts w:ascii="Times New Roman" w:hAnsi="Times New Roman"/>
                <w:color w:val="auto"/>
                <w:sz w:val="24"/>
                <w:szCs w:val="24"/>
              </w:rPr>
              <w:t>Система электронного документооборота организации</w:t>
            </w:r>
          </w:p>
          <w:p w14:paraId="519D02A9" w14:textId="77777777" w:rsidR="00511354" w:rsidRPr="00511354" w:rsidRDefault="00511354" w:rsidP="00511354">
            <w:pPr>
              <w:spacing w:line="276" w:lineRule="auto"/>
              <w:rPr>
                <w:rFonts w:ascii="Times New Roman" w:hAnsi="Times New Roman"/>
                <w:color w:val="auto"/>
                <w:sz w:val="24"/>
                <w:szCs w:val="24"/>
              </w:rPr>
            </w:pPr>
            <w:r w:rsidRPr="00511354">
              <w:rPr>
                <w:rFonts w:ascii="Times New Roman" w:hAnsi="Times New Roman"/>
                <w:color w:val="auto"/>
                <w:sz w:val="24"/>
                <w:szCs w:val="24"/>
              </w:rPr>
              <w:lastRenderedPageBreak/>
              <w:t>Методы коллективной работы над единой информационной моделью ОКС</w:t>
            </w:r>
          </w:p>
          <w:p w14:paraId="0F7BED3B" w14:textId="77777777" w:rsidR="00511354" w:rsidRPr="00511354" w:rsidRDefault="00511354" w:rsidP="00511354">
            <w:pPr>
              <w:spacing w:line="276" w:lineRule="auto"/>
              <w:rPr>
                <w:rFonts w:ascii="Times New Roman" w:hAnsi="Times New Roman"/>
                <w:color w:val="auto"/>
                <w:sz w:val="24"/>
                <w:szCs w:val="24"/>
              </w:rPr>
            </w:pPr>
            <w:r w:rsidRPr="00511354">
              <w:rPr>
                <w:rFonts w:ascii="Times New Roman" w:hAnsi="Times New Roman"/>
                <w:color w:val="auto"/>
                <w:sz w:val="24"/>
                <w:szCs w:val="24"/>
              </w:rPr>
              <w:t>Назначение междисциплинарной координации информационных моделей ОКС</w:t>
            </w:r>
          </w:p>
        </w:tc>
        <w:tc>
          <w:tcPr>
            <w:tcW w:w="1910" w:type="pct"/>
          </w:tcPr>
          <w:p w14:paraId="2048B020"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lastRenderedPageBreak/>
              <w:t xml:space="preserve">Подбирает информационные ресурсы для коллективной </w:t>
            </w:r>
            <w:r w:rsidRPr="00511354">
              <w:rPr>
                <w:rFonts w:ascii="Times New Roman" w:hAnsi="Times New Roman"/>
                <w:bCs/>
                <w:color w:val="auto"/>
                <w:sz w:val="24"/>
                <w:szCs w:val="24"/>
              </w:rPr>
              <w:lastRenderedPageBreak/>
              <w:t>работы по решению профессиональных задач</w:t>
            </w:r>
          </w:p>
        </w:tc>
        <w:tc>
          <w:tcPr>
            <w:tcW w:w="845" w:type="pct"/>
          </w:tcPr>
          <w:p w14:paraId="1F997E3D"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lastRenderedPageBreak/>
              <w:t xml:space="preserve">Тестирование оценка </w:t>
            </w:r>
            <w:r w:rsidRPr="00511354">
              <w:rPr>
                <w:rFonts w:ascii="Times New Roman" w:hAnsi="Times New Roman"/>
                <w:bCs/>
                <w:color w:val="auto"/>
                <w:sz w:val="24"/>
                <w:szCs w:val="24"/>
              </w:rPr>
              <w:lastRenderedPageBreak/>
              <w:t>выполнения самостоятельных индивидуальных заданий</w:t>
            </w:r>
          </w:p>
        </w:tc>
      </w:tr>
      <w:tr w:rsidR="00511354" w:rsidRPr="00511354" w14:paraId="0A5BB32E" w14:textId="77777777" w:rsidTr="00C25760">
        <w:tc>
          <w:tcPr>
            <w:tcW w:w="2245" w:type="pct"/>
          </w:tcPr>
          <w:p w14:paraId="56488833" w14:textId="77777777" w:rsidR="00511354" w:rsidRPr="00511354" w:rsidRDefault="00511354" w:rsidP="00511354">
            <w:pPr>
              <w:spacing w:line="276" w:lineRule="auto"/>
              <w:rPr>
                <w:rFonts w:ascii="Times New Roman" w:hAnsi="Times New Roman"/>
                <w:b/>
                <w:bCs/>
                <w:i/>
                <w:color w:val="auto"/>
                <w:sz w:val="24"/>
                <w:szCs w:val="24"/>
              </w:rPr>
            </w:pPr>
            <w:r w:rsidRPr="00511354">
              <w:rPr>
                <w:rFonts w:ascii="Times New Roman" w:hAnsi="Times New Roman"/>
                <w:b/>
                <w:bCs/>
                <w:i/>
                <w:color w:val="auto"/>
                <w:sz w:val="24"/>
                <w:szCs w:val="24"/>
              </w:rPr>
              <w:lastRenderedPageBreak/>
              <w:t>Уметь:</w:t>
            </w:r>
          </w:p>
        </w:tc>
        <w:tc>
          <w:tcPr>
            <w:tcW w:w="1910" w:type="pct"/>
          </w:tcPr>
          <w:p w14:paraId="379E0011" w14:textId="77777777" w:rsidR="00511354" w:rsidRPr="00511354" w:rsidRDefault="00511354" w:rsidP="00511354">
            <w:pPr>
              <w:spacing w:line="276" w:lineRule="auto"/>
              <w:rPr>
                <w:rFonts w:ascii="Times New Roman" w:hAnsi="Times New Roman"/>
                <w:b/>
                <w:bCs/>
                <w:color w:val="auto"/>
                <w:sz w:val="24"/>
                <w:szCs w:val="24"/>
              </w:rPr>
            </w:pPr>
          </w:p>
        </w:tc>
        <w:tc>
          <w:tcPr>
            <w:tcW w:w="845" w:type="pct"/>
          </w:tcPr>
          <w:p w14:paraId="43756976" w14:textId="77777777" w:rsidR="00511354" w:rsidRPr="00511354" w:rsidRDefault="00511354" w:rsidP="00511354">
            <w:pPr>
              <w:spacing w:line="276" w:lineRule="auto"/>
              <w:rPr>
                <w:rFonts w:ascii="Times New Roman" w:hAnsi="Times New Roman"/>
                <w:b/>
                <w:bCs/>
                <w:color w:val="auto"/>
                <w:sz w:val="24"/>
                <w:szCs w:val="24"/>
              </w:rPr>
            </w:pPr>
          </w:p>
        </w:tc>
      </w:tr>
      <w:tr w:rsidR="00511354" w:rsidRPr="00511354" w14:paraId="4A4A4661" w14:textId="77777777" w:rsidTr="00C25760">
        <w:tc>
          <w:tcPr>
            <w:tcW w:w="2245" w:type="pct"/>
          </w:tcPr>
          <w:p w14:paraId="7AF5A0FB" w14:textId="77777777" w:rsidR="00511354" w:rsidRPr="00511354" w:rsidRDefault="00511354" w:rsidP="00511354">
            <w:pPr>
              <w:suppressAutoHyphens/>
              <w:spacing w:line="276" w:lineRule="auto"/>
              <w:contextualSpacing/>
              <w:rPr>
                <w:rFonts w:ascii="Times New Roman" w:hAnsi="Times New Roman"/>
                <w:color w:val="auto"/>
                <w:sz w:val="24"/>
                <w:szCs w:val="24"/>
              </w:rPr>
            </w:pPr>
            <w:r w:rsidRPr="00511354">
              <w:rPr>
                <w:rFonts w:ascii="Times New Roman" w:hAnsi="Times New Roman"/>
                <w:color w:val="auto"/>
                <w:sz w:val="24"/>
                <w:szCs w:val="24"/>
              </w:rPr>
              <w:t>Использовать цифровой вид исходной информации для создания информационной модели ОКС.</w:t>
            </w:r>
          </w:p>
          <w:p w14:paraId="3C2DC302" w14:textId="77777777" w:rsidR="00511354" w:rsidRPr="00511354" w:rsidRDefault="00511354" w:rsidP="00511354">
            <w:pPr>
              <w:suppressAutoHyphens/>
              <w:spacing w:line="276" w:lineRule="auto"/>
              <w:contextualSpacing/>
              <w:rPr>
                <w:rFonts w:ascii="Times New Roman" w:hAnsi="Times New Roman"/>
                <w:color w:val="auto"/>
                <w:sz w:val="24"/>
                <w:szCs w:val="24"/>
              </w:rPr>
            </w:pPr>
            <w:r w:rsidRPr="00511354">
              <w:rPr>
                <w:rFonts w:ascii="Times New Roman" w:hAnsi="Times New Roman"/>
                <w:color w:val="auto"/>
                <w:sz w:val="24"/>
                <w:szCs w:val="24"/>
              </w:rPr>
              <w:t>Формировать информационную модель ОКС на основе чертежей, табличных форм и текстовых документов.</w:t>
            </w:r>
          </w:p>
          <w:p w14:paraId="429EE716" w14:textId="77777777" w:rsidR="00511354" w:rsidRPr="00511354" w:rsidRDefault="00511354" w:rsidP="00511354">
            <w:pPr>
              <w:suppressAutoHyphens/>
              <w:spacing w:line="276" w:lineRule="auto"/>
              <w:contextualSpacing/>
              <w:rPr>
                <w:rFonts w:ascii="Times New Roman" w:hAnsi="Times New Roman"/>
                <w:color w:val="auto"/>
                <w:sz w:val="24"/>
                <w:szCs w:val="24"/>
              </w:rPr>
            </w:pPr>
            <w:r w:rsidRPr="00511354">
              <w:rPr>
                <w:rFonts w:ascii="Times New Roman" w:hAnsi="Times New Roman"/>
                <w:color w:val="auto"/>
                <w:sz w:val="24"/>
                <w:szCs w:val="24"/>
              </w:rPr>
              <w:t>Решать задачи в соответствии с профилем работы на этапе жизненного цикла ОКС.</w:t>
            </w:r>
          </w:p>
          <w:p w14:paraId="65141C25" w14:textId="77777777" w:rsidR="00511354" w:rsidRPr="00511354" w:rsidRDefault="00511354" w:rsidP="00511354">
            <w:pPr>
              <w:suppressAutoHyphens/>
              <w:spacing w:line="276" w:lineRule="auto"/>
              <w:contextualSpacing/>
              <w:rPr>
                <w:rFonts w:ascii="Times New Roman" w:hAnsi="Times New Roman"/>
                <w:color w:val="auto"/>
                <w:sz w:val="24"/>
                <w:szCs w:val="24"/>
              </w:rPr>
            </w:pPr>
            <w:r w:rsidRPr="00511354">
              <w:rPr>
                <w:rFonts w:ascii="Times New Roman" w:hAnsi="Times New Roman"/>
                <w:color w:val="auto"/>
                <w:sz w:val="24"/>
                <w:szCs w:val="24"/>
              </w:rPr>
              <w:t>Использовать технологии информационного моделирования при решении задач на этапе жизненного цикла ОКС</w:t>
            </w:r>
          </w:p>
        </w:tc>
        <w:tc>
          <w:tcPr>
            <w:tcW w:w="1910" w:type="pct"/>
          </w:tcPr>
          <w:p w14:paraId="4F889986"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Применяет средства информационных технологий для решения профессиональных задач</w:t>
            </w:r>
          </w:p>
        </w:tc>
        <w:tc>
          <w:tcPr>
            <w:tcW w:w="845" w:type="pct"/>
          </w:tcPr>
          <w:p w14:paraId="46767A9A"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Оценка результатов выполнения практических работ</w:t>
            </w:r>
          </w:p>
        </w:tc>
      </w:tr>
      <w:tr w:rsidR="00511354" w:rsidRPr="00511354" w14:paraId="23864945" w14:textId="77777777" w:rsidTr="00C25760">
        <w:trPr>
          <w:trHeight w:val="43"/>
        </w:trPr>
        <w:tc>
          <w:tcPr>
            <w:tcW w:w="2245" w:type="pct"/>
          </w:tcPr>
          <w:p w14:paraId="1E7AC850" w14:textId="77777777" w:rsidR="00511354" w:rsidRPr="00511354" w:rsidRDefault="00511354" w:rsidP="00511354">
            <w:pPr>
              <w:suppressAutoHyphens/>
              <w:spacing w:line="276" w:lineRule="auto"/>
              <w:contextualSpacing/>
              <w:rPr>
                <w:rFonts w:ascii="Times New Roman" w:hAnsi="Times New Roman"/>
                <w:color w:val="auto"/>
                <w:sz w:val="24"/>
                <w:szCs w:val="24"/>
              </w:rPr>
            </w:pPr>
            <w:r w:rsidRPr="00511354">
              <w:rPr>
                <w:rFonts w:ascii="Times New Roman" w:hAnsi="Times New Roman"/>
                <w:color w:val="auto"/>
                <w:sz w:val="24"/>
                <w:szCs w:val="24"/>
              </w:rPr>
              <w:t>Использовать необходимые программные средства для информационного моделирования и решения профильных задач</w:t>
            </w:r>
          </w:p>
        </w:tc>
        <w:tc>
          <w:tcPr>
            <w:tcW w:w="1910" w:type="pct"/>
          </w:tcPr>
          <w:p w14:paraId="67636D11"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Выполняет все виды работ по программному обеспечению при информационном моделировании, визуализации, создании чертежной документации</w:t>
            </w:r>
          </w:p>
        </w:tc>
        <w:tc>
          <w:tcPr>
            <w:tcW w:w="845" w:type="pct"/>
          </w:tcPr>
          <w:p w14:paraId="6C5C145E"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Оценка результатов выполнения практических работ</w:t>
            </w:r>
          </w:p>
        </w:tc>
      </w:tr>
      <w:tr w:rsidR="00511354" w:rsidRPr="00511354" w14:paraId="33B087FD" w14:textId="77777777" w:rsidTr="00C25760">
        <w:tc>
          <w:tcPr>
            <w:tcW w:w="2245" w:type="pct"/>
          </w:tcPr>
          <w:p w14:paraId="71B59DED" w14:textId="77777777" w:rsidR="00511354" w:rsidRPr="00511354" w:rsidRDefault="00511354" w:rsidP="00511354">
            <w:pPr>
              <w:spacing w:line="276" w:lineRule="auto"/>
              <w:rPr>
                <w:rFonts w:ascii="Times New Roman" w:hAnsi="Times New Roman"/>
                <w:color w:val="auto"/>
                <w:sz w:val="24"/>
                <w:szCs w:val="24"/>
              </w:rPr>
            </w:pPr>
            <w:r w:rsidRPr="00511354">
              <w:rPr>
                <w:rFonts w:ascii="Times New Roman" w:hAnsi="Times New Roman"/>
                <w:color w:val="auto"/>
                <w:sz w:val="24"/>
                <w:szCs w:val="24"/>
              </w:rPr>
              <w:t xml:space="preserve">Просматривать и извлекать данные информационных моделей ОКС, созданных другими специалистами </w:t>
            </w:r>
          </w:p>
        </w:tc>
        <w:tc>
          <w:tcPr>
            <w:tcW w:w="1910" w:type="pct"/>
          </w:tcPr>
          <w:p w14:paraId="5F788056"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Применяет различные виды компьютерных коммуникаций и извлекает данные информационных моделей ОКС, созданных другими специалистами для решения профессиональных задач на этапе жизненного цикла ОКС</w:t>
            </w:r>
          </w:p>
        </w:tc>
        <w:tc>
          <w:tcPr>
            <w:tcW w:w="845" w:type="pct"/>
          </w:tcPr>
          <w:p w14:paraId="2CE04B2B" w14:textId="77777777" w:rsidR="00511354" w:rsidRPr="00511354" w:rsidRDefault="00511354" w:rsidP="00511354">
            <w:pPr>
              <w:spacing w:line="276" w:lineRule="auto"/>
              <w:rPr>
                <w:rFonts w:ascii="Times New Roman" w:hAnsi="Times New Roman"/>
                <w:bCs/>
                <w:color w:val="auto"/>
                <w:sz w:val="24"/>
                <w:szCs w:val="24"/>
              </w:rPr>
            </w:pPr>
            <w:r w:rsidRPr="00511354">
              <w:rPr>
                <w:rFonts w:ascii="Times New Roman" w:hAnsi="Times New Roman"/>
                <w:bCs/>
                <w:color w:val="auto"/>
                <w:sz w:val="24"/>
                <w:szCs w:val="24"/>
              </w:rPr>
              <w:t>Оценка результатов выполнения практических работ</w:t>
            </w:r>
          </w:p>
        </w:tc>
      </w:tr>
    </w:tbl>
    <w:p w14:paraId="165DC6CF" w14:textId="0B97AEA6" w:rsidR="00511354" w:rsidRDefault="00511354" w:rsidP="00511354">
      <w:pPr>
        <w:keepNext/>
        <w:spacing w:after="120"/>
        <w:ind w:left="360"/>
        <w:jc w:val="center"/>
        <w:outlineLvl w:val="0"/>
        <w:rPr>
          <w:rFonts w:ascii="Times New Roman" w:eastAsia="Segoe UI" w:hAnsi="Times New Roman"/>
          <w:b/>
          <w:bCs/>
          <w:caps/>
          <w:color w:val="auto"/>
          <w:kern w:val="32"/>
          <w:sz w:val="24"/>
          <w:szCs w:val="24"/>
          <w:lang w:eastAsia="x-none"/>
        </w:rPr>
      </w:pPr>
    </w:p>
    <w:p w14:paraId="5513C0DE" w14:textId="71DAD5B5" w:rsidR="006C0E81" w:rsidRDefault="006C0E81" w:rsidP="00511354">
      <w:pPr>
        <w:keepNext/>
        <w:spacing w:after="120"/>
        <w:ind w:left="360"/>
        <w:jc w:val="center"/>
        <w:outlineLvl w:val="0"/>
        <w:rPr>
          <w:rFonts w:ascii="Times New Roman" w:eastAsia="Segoe UI" w:hAnsi="Times New Roman"/>
          <w:b/>
          <w:bCs/>
          <w:caps/>
          <w:color w:val="auto"/>
          <w:kern w:val="32"/>
          <w:sz w:val="24"/>
          <w:szCs w:val="24"/>
          <w:lang w:eastAsia="x-none"/>
        </w:rPr>
      </w:pPr>
    </w:p>
    <w:p w14:paraId="73458633" w14:textId="4D3A3FB3" w:rsidR="006C0E81" w:rsidRDefault="006C0E81" w:rsidP="00511354">
      <w:pPr>
        <w:keepNext/>
        <w:spacing w:after="120"/>
        <w:ind w:left="360"/>
        <w:jc w:val="center"/>
        <w:outlineLvl w:val="0"/>
        <w:rPr>
          <w:rFonts w:ascii="Times New Roman" w:eastAsia="Segoe UI" w:hAnsi="Times New Roman"/>
          <w:b/>
          <w:bCs/>
          <w:caps/>
          <w:color w:val="auto"/>
          <w:kern w:val="32"/>
          <w:sz w:val="24"/>
          <w:szCs w:val="24"/>
          <w:lang w:eastAsia="x-none"/>
        </w:rPr>
      </w:pPr>
    </w:p>
    <w:p w14:paraId="4EAA8287" w14:textId="7E5E6056" w:rsidR="006C0E81" w:rsidRDefault="006C0E81" w:rsidP="00511354">
      <w:pPr>
        <w:keepNext/>
        <w:spacing w:after="120"/>
        <w:ind w:left="360"/>
        <w:jc w:val="center"/>
        <w:outlineLvl w:val="0"/>
        <w:rPr>
          <w:rFonts w:ascii="Times New Roman" w:eastAsia="Segoe UI" w:hAnsi="Times New Roman"/>
          <w:b/>
          <w:bCs/>
          <w:caps/>
          <w:color w:val="auto"/>
          <w:kern w:val="32"/>
          <w:sz w:val="24"/>
          <w:szCs w:val="24"/>
          <w:lang w:eastAsia="x-none"/>
        </w:rPr>
      </w:pPr>
    </w:p>
    <w:p w14:paraId="05A2C7A5" w14:textId="50D1B6EB" w:rsidR="006C0E81" w:rsidRDefault="006C0E81" w:rsidP="00511354">
      <w:pPr>
        <w:keepNext/>
        <w:spacing w:after="120"/>
        <w:ind w:left="360"/>
        <w:jc w:val="center"/>
        <w:outlineLvl w:val="0"/>
        <w:rPr>
          <w:rFonts w:ascii="Times New Roman" w:eastAsia="Segoe UI" w:hAnsi="Times New Roman"/>
          <w:b/>
          <w:bCs/>
          <w:caps/>
          <w:color w:val="auto"/>
          <w:kern w:val="32"/>
          <w:sz w:val="24"/>
          <w:szCs w:val="24"/>
          <w:lang w:eastAsia="x-none"/>
        </w:rPr>
      </w:pPr>
    </w:p>
    <w:p w14:paraId="18633522" w14:textId="30FA1213" w:rsidR="006C0E81" w:rsidRDefault="006C0E81" w:rsidP="00511354">
      <w:pPr>
        <w:keepNext/>
        <w:spacing w:after="120"/>
        <w:ind w:left="360"/>
        <w:jc w:val="center"/>
        <w:outlineLvl w:val="0"/>
        <w:rPr>
          <w:rFonts w:ascii="Times New Roman" w:eastAsia="Segoe UI" w:hAnsi="Times New Roman"/>
          <w:b/>
          <w:bCs/>
          <w:caps/>
          <w:color w:val="auto"/>
          <w:kern w:val="32"/>
          <w:sz w:val="24"/>
          <w:szCs w:val="24"/>
          <w:lang w:eastAsia="x-none"/>
        </w:rPr>
      </w:pPr>
    </w:p>
    <w:p w14:paraId="049429A3" w14:textId="77777777" w:rsidR="006C0E81" w:rsidRPr="00511354" w:rsidRDefault="006C0E81" w:rsidP="00511354">
      <w:pPr>
        <w:keepNext/>
        <w:spacing w:after="120"/>
        <w:ind w:left="360"/>
        <w:jc w:val="center"/>
        <w:outlineLvl w:val="0"/>
        <w:rPr>
          <w:rFonts w:ascii="Times New Roman" w:eastAsia="Segoe UI" w:hAnsi="Times New Roman"/>
          <w:b/>
          <w:bCs/>
          <w:caps/>
          <w:color w:val="auto"/>
          <w:kern w:val="32"/>
          <w:sz w:val="24"/>
          <w:szCs w:val="24"/>
          <w:lang w:eastAsia="x-none"/>
        </w:rPr>
      </w:pPr>
    </w:p>
    <w:p w14:paraId="26A0BB22" w14:textId="77777777" w:rsidR="00511354" w:rsidRPr="00511354" w:rsidRDefault="00511354" w:rsidP="00511354">
      <w:pPr>
        <w:jc w:val="right"/>
        <w:rPr>
          <w:rFonts w:ascii="Times New Roman" w:eastAsia="Calibri" w:hAnsi="Times New Roman"/>
          <w:b/>
          <w:bCs/>
          <w:color w:val="auto"/>
          <w:sz w:val="24"/>
          <w:szCs w:val="24"/>
          <w:lang w:eastAsia="en-US"/>
        </w:rPr>
      </w:pPr>
    </w:p>
    <w:p w14:paraId="6F56D622" w14:textId="430E17AC" w:rsidR="00511354" w:rsidRDefault="00511354" w:rsidP="00511354">
      <w:pPr>
        <w:jc w:val="right"/>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lastRenderedPageBreak/>
        <w:t>Приложение 2.</w:t>
      </w:r>
      <w:r>
        <w:rPr>
          <w:rFonts w:ascii="Times New Roman" w:eastAsia="Calibri" w:hAnsi="Times New Roman"/>
          <w:b/>
          <w:bCs/>
          <w:color w:val="auto"/>
          <w:sz w:val="24"/>
          <w:szCs w:val="24"/>
          <w:lang w:eastAsia="en-US"/>
        </w:rPr>
        <w:t>14</w:t>
      </w:r>
    </w:p>
    <w:p w14:paraId="7161CA43" w14:textId="77777777" w:rsidR="00511354" w:rsidRDefault="00511354" w:rsidP="00511354">
      <w:pPr>
        <w:jc w:val="right"/>
        <w:rPr>
          <w:rFonts w:ascii="Times New Roman" w:eastAsia="Calibri" w:hAnsi="Times New Roman"/>
          <w:b/>
          <w:bCs/>
          <w:color w:val="auto"/>
          <w:sz w:val="24"/>
          <w:szCs w:val="24"/>
          <w:lang w:eastAsia="en-US"/>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4F996C8B" w14:textId="0A75C60F" w:rsidR="00511354" w:rsidRDefault="00511354" w:rsidP="00511354">
      <w:pPr>
        <w:jc w:val="right"/>
        <w:rPr>
          <w:rFonts w:ascii="Times New Roman" w:hAnsi="Times New Roman"/>
          <w:b/>
          <w:color w:val="auto"/>
          <w:sz w:val="24"/>
        </w:rPr>
      </w:pPr>
      <w:r w:rsidRPr="00720BE2">
        <w:rPr>
          <w:rFonts w:ascii="Times New Roman" w:hAnsi="Times New Roman"/>
          <w:b/>
          <w:color w:val="auto"/>
          <w:sz w:val="24"/>
        </w:rPr>
        <w:t>строительных изделий и конструкций</w:t>
      </w:r>
    </w:p>
    <w:p w14:paraId="633BE6FE" w14:textId="0C198B4C" w:rsidR="00AE135B" w:rsidRPr="00AE135B" w:rsidRDefault="00AE135B" w:rsidP="00AE135B">
      <w:pPr>
        <w:rPr>
          <w:rFonts w:ascii="Times New Roman" w:hAnsi="Times New Roman"/>
          <w:sz w:val="24"/>
        </w:rPr>
      </w:pPr>
    </w:p>
    <w:p w14:paraId="4B01A119" w14:textId="188E28A8" w:rsidR="00AE135B" w:rsidRPr="00AE135B" w:rsidRDefault="00AE135B" w:rsidP="00AE135B">
      <w:pPr>
        <w:rPr>
          <w:rFonts w:ascii="Times New Roman" w:hAnsi="Times New Roman"/>
          <w:sz w:val="24"/>
        </w:rPr>
      </w:pPr>
    </w:p>
    <w:p w14:paraId="20BA7014" w14:textId="2B6A67D7" w:rsidR="00AE135B" w:rsidRPr="00AE135B" w:rsidRDefault="00AE135B" w:rsidP="00AE135B">
      <w:pPr>
        <w:rPr>
          <w:rFonts w:ascii="Times New Roman" w:hAnsi="Times New Roman"/>
          <w:sz w:val="24"/>
        </w:rPr>
      </w:pPr>
    </w:p>
    <w:p w14:paraId="2C1E5BE7" w14:textId="23B87A9F" w:rsidR="00AE135B" w:rsidRPr="00AE135B" w:rsidRDefault="00AE135B" w:rsidP="00AE135B">
      <w:pPr>
        <w:rPr>
          <w:rFonts w:ascii="Times New Roman" w:hAnsi="Times New Roman"/>
          <w:sz w:val="24"/>
        </w:rPr>
      </w:pPr>
    </w:p>
    <w:p w14:paraId="7744E719" w14:textId="296292E9" w:rsidR="00AE135B" w:rsidRPr="00AE135B" w:rsidRDefault="00AE135B" w:rsidP="00AE135B">
      <w:pPr>
        <w:rPr>
          <w:rFonts w:ascii="Times New Roman" w:hAnsi="Times New Roman"/>
          <w:sz w:val="24"/>
        </w:rPr>
      </w:pPr>
    </w:p>
    <w:p w14:paraId="45AAAC9E" w14:textId="3FACF72D" w:rsidR="00AE135B" w:rsidRPr="00AE135B" w:rsidRDefault="00AE135B" w:rsidP="00AE135B">
      <w:pPr>
        <w:rPr>
          <w:rFonts w:ascii="Times New Roman" w:hAnsi="Times New Roman"/>
          <w:sz w:val="24"/>
        </w:rPr>
      </w:pPr>
    </w:p>
    <w:p w14:paraId="699341A7" w14:textId="514A885F" w:rsidR="00AE135B" w:rsidRPr="00AE135B" w:rsidRDefault="00AE135B" w:rsidP="00AE135B">
      <w:pPr>
        <w:rPr>
          <w:rFonts w:ascii="Times New Roman" w:hAnsi="Times New Roman"/>
          <w:sz w:val="24"/>
        </w:rPr>
      </w:pPr>
    </w:p>
    <w:p w14:paraId="335E8326" w14:textId="4BDA0C17" w:rsidR="00AE135B" w:rsidRPr="00AE135B" w:rsidRDefault="00AE135B" w:rsidP="00AE135B">
      <w:pPr>
        <w:rPr>
          <w:rFonts w:ascii="Times New Roman" w:hAnsi="Times New Roman"/>
          <w:sz w:val="24"/>
        </w:rPr>
      </w:pPr>
    </w:p>
    <w:p w14:paraId="070EAC8B" w14:textId="58FE1055" w:rsidR="00AE135B" w:rsidRPr="00AE135B" w:rsidRDefault="00AE135B" w:rsidP="00AE135B">
      <w:pPr>
        <w:rPr>
          <w:rFonts w:ascii="Times New Roman" w:hAnsi="Times New Roman"/>
          <w:sz w:val="24"/>
        </w:rPr>
      </w:pPr>
    </w:p>
    <w:p w14:paraId="25C583CB" w14:textId="255DC057" w:rsidR="00AE135B" w:rsidRPr="00AE135B" w:rsidRDefault="00AE135B" w:rsidP="00AE135B">
      <w:pPr>
        <w:rPr>
          <w:rFonts w:ascii="Times New Roman" w:hAnsi="Times New Roman"/>
          <w:sz w:val="24"/>
        </w:rPr>
      </w:pPr>
    </w:p>
    <w:p w14:paraId="18A888EC" w14:textId="14998BDF" w:rsidR="00AE135B" w:rsidRDefault="00AE135B" w:rsidP="00AE135B">
      <w:pPr>
        <w:rPr>
          <w:rFonts w:ascii="Times New Roman" w:hAnsi="Times New Roman"/>
          <w:b/>
          <w:color w:val="auto"/>
          <w:sz w:val="24"/>
        </w:rPr>
      </w:pPr>
    </w:p>
    <w:p w14:paraId="489ACC25" w14:textId="77777777" w:rsidR="00AE135B" w:rsidRPr="00511354" w:rsidRDefault="00AE135B" w:rsidP="00AE135B">
      <w:pPr>
        <w:jc w:val="center"/>
        <w:rPr>
          <w:rFonts w:ascii="Times New Roman" w:eastAsia="Calibri" w:hAnsi="Times New Roman"/>
          <w:b/>
          <w:bCs/>
          <w:color w:val="auto"/>
          <w:sz w:val="24"/>
          <w:szCs w:val="24"/>
          <w:lang w:eastAsia="en-US"/>
        </w:rPr>
      </w:pPr>
      <w:r>
        <w:rPr>
          <w:rFonts w:ascii="Times New Roman" w:hAnsi="Times New Roman"/>
          <w:sz w:val="24"/>
        </w:rPr>
        <w:tab/>
      </w:r>
      <w:r w:rsidRPr="00511354">
        <w:rPr>
          <w:rFonts w:ascii="Times New Roman" w:eastAsia="Calibri" w:hAnsi="Times New Roman"/>
          <w:b/>
          <w:bCs/>
          <w:color w:val="auto"/>
          <w:sz w:val="24"/>
          <w:szCs w:val="24"/>
          <w:lang w:eastAsia="en-US"/>
        </w:rPr>
        <w:t>Примерная рабочая программа дисциплины</w:t>
      </w:r>
    </w:p>
    <w:p w14:paraId="759678A9" w14:textId="77777777" w:rsidR="00AE135B" w:rsidRPr="00511354" w:rsidRDefault="00AE135B" w:rsidP="00AE135B">
      <w:pPr>
        <w:spacing w:after="200" w:line="276" w:lineRule="auto"/>
        <w:jc w:val="center"/>
        <w:rPr>
          <w:rFonts w:ascii="Times New Roman" w:hAnsi="Times New Roman"/>
          <w:b/>
          <w:color w:val="auto"/>
          <w:sz w:val="24"/>
          <w:szCs w:val="28"/>
        </w:rPr>
      </w:pPr>
    </w:p>
    <w:p w14:paraId="289FE7B4" w14:textId="6517F007" w:rsidR="00AE135B" w:rsidRPr="00511354" w:rsidRDefault="00AE135B" w:rsidP="00AE135B">
      <w:pPr>
        <w:spacing w:line="276" w:lineRule="auto"/>
        <w:jc w:val="center"/>
        <w:rPr>
          <w:rFonts w:ascii="Times New Roman Полужирный" w:hAnsi="Times New Roman Полужирный"/>
          <w:b/>
          <w:caps/>
          <w:color w:val="auto"/>
          <w:sz w:val="24"/>
          <w:szCs w:val="24"/>
        </w:rPr>
      </w:pPr>
      <w:r w:rsidRPr="00511354">
        <w:rPr>
          <w:rFonts w:ascii="Times New Roman" w:hAnsi="Times New Roman"/>
          <w:b/>
          <w:caps/>
          <w:color w:val="auto"/>
          <w:sz w:val="24"/>
          <w:szCs w:val="24"/>
        </w:rPr>
        <w:t>«</w:t>
      </w:r>
      <w:r w:rsidRPr="00AE135B">
        <w:rPr>
          <w:rFonts w:ascii="Times New Roman Полужирный" w:hAnsi="Times New Roman Полужирный"/>
          <w:b/>
          <w:caps/>
          <w:color w:val="auto"/>
          <w:sz w:val="24"/>
          <w:szCs w:val="24"/>
        </w:rPr>
        <w:t>ОП.06 Правовое обеспечение профессиональной деятельности</w:t>
      </w:r>
      <w:r w:rsidRPr="00511354">
        <w:rPr>
          <w:rFonts w:ascii="Times New Roman Полужирный" w:hAnsi="Times New Roman Полужирный"/>
          <w:b/>
          <w:caps/>
          <w:color w:val="auto"/>
          <w:sz w:val="24"/>
          <w:szCs w:val="24"/>
        </w:rPr>
        <w:t>»</w:t>
      </w:r>
    </w:p>
    <w:p w14:paraId="1988A50E" w14:textId="77777777" w:rsidR="00AE135B" w:rsidRPr="00511354" w:rsidRDefault="00AE135B" w:rsidP="00AE135B">
      <w:pPr>
        <w:spacing w:before="100" w:beforeAutospacing="1" w:after="100" w:afterAutospacing="1"/>
        <w:jc w:val="center"/>
        <w:outlineLvl w:val="0"/>
        <w:rPr>
          <w:rFonts w:ascii="Times New Roman" w:hAnsi="Times New Roman"/>
          <w:b/>
          <w:bCs/>
          <w:color w:val="auto"/>
          <w:kern w:val="36"/>
          <w:sz w:val="24"/>
          <w:szCs w:val="24"/>
        </w:rPr>
      </w:pPr>
    </w:p>
    <w:p w14:paraId="2A30DA90" w14:textId="77777777" w:rsidR="00AE135B" w:rsidRPr="00511354" w:rsidRDefault="00AE135B" w:rsidP="00AE135B">
      <w:pPr>
        <w:spacing w:before="100" w:beforeAutospacing="1" w:after="100" w:afterAutospacing="1"/>
        <w:jc w:val="center"/>
        <w:outlineLvl w:val="0"/>
        <w:rPr>
          <w:rFonts w:ascii="Times New Roman" w:hAnsi="Times New Roman"/>
          <w:b/>
          <w:bCs/>
          <w:color w:val="auto"/>
          <w:kern w:val="36"/>
          <w:sz w:val="24"/>
          <w:szCs w:val="24"/>
        </w:rPr>
      </w:pPr>
    </w:p>
    <w:p w14:paraId="2F3D7CF0" w14:textId="77777777" w:rsidR="00AE135B" w:rsidRPr="00511354" w:rsidRDefault="00AE135B" w:rsidP="00AE135B">
      <w:pPr>
        <w:spacing w:before="100" w:beforeAutospacing="1" w:after="100" w:afterAutospacing="1"/>
        <w:jc w:val="center"/>
        <w:outlineLvl w:val="0"/>
        <w:rPr>
          <w:rFonts w:ascii="Times New Roman" w:hAnsi="Times New Roman"/>
          <w:b/>
          <w:bCs/>
          <w:color w:val="auto"/>
          <w:kern w:val="36"/>
          <w:sz w:val="24"/>
          <w:szCs w:val="24"/>
        </w:rPr>
      </w:pPr>
    </w:p>
    <w:p w14:paraId="64EEC69F" w14:textId="77777777" w:rsidR="00AE135B" w:rsidRPr="00511354" w:rsidRDefault="00AE135B" w:rsidP="00AE135B">
      <w:pPr>
        <w:spacing w:before="100" w:beforeAutospacing="1" w:after="100" w:afterAutospacing="1"/>
        <w:jc w:val="center"/>
        <w:outlineLvl w:val="0"/>
        <w:rPr>
          <w:rFonts w:ascii="Times New Roman" w:hAnsi="Times New Roman"/>
          <w:b/>
          <w:bCs/>
          <w:color w:val="auto"/>
          <w:kern w:val="36"/>
          <w:sz w:val="24"/>
          <w:szCs w:val="24"/>
        </w:rPr>
      </w:pPr>
    </w:p>
    <w:p w14:paraId="3746ADE2" w14:textId="77777777" w:rsidR="00AE135B" w:rsidRPr="00511354" w:rsidRDefault="00AE135B" w:rsidP="00AE135B">
      <w:pPr>
        <w:spacing w:before="100" w:beforeAutospacing="1" w:after="100" w:afterAutospacing="1"/>
        <w:jc w:val="center"/>
        <w:outlineLvl w:val="0"/>
        <w:rPr>
          <w:rFonts w:ascii="Times New Roman" w:hAnsi="Times New Roman"/>
          <w:b/>
          <w:bCs/>
          <w:color w:val="auto"/>
          <w:kern w:val="36"/>
          <w:sz w:val="24"/>
          <w:szCs w:val="24"/>
        </w:rPr>
      </w:pPr>
    </w:p>
    <w:p w14:paraId="2D899510" w14:textId="77777777" w:rsidR="00AE135B" w:rsidRPr="00511354" w:rsidRDefault="00AE135B" w:rsidP="00AE135B">
      <w:pPr>
        <w:spacing w:before="100" w:beforeAutospacing="1" w:after="100" w:afterAutospacing="1"/>
        <w:jc w:val="center"/>
        <w:outlineLvl w:val="0"/>
        <w:rPr>
          <w:rFonts w:ascii="Times New Roman" w:hAnsi="Times New Roman"/>
          <w:b/>
          <w:bCs/>
          <w:color w:val="auto"/>
          <w:kern w:val="36"/>
          <w:sz w:val="24"/>
          <w:szCs w:val="24"/>
        </w:rPr>
      </w:pPr>
    </w:p>
    <w:p w14:paraId="1228581D" w14:textId="77777777" w:rsidR="00AE135B" w:rsidRPr="00511354" w:rsidRDefault="00AE135B" w:rsidP="00AE135B">
      <w:pPr>
        <w:spacing w:before="100" w:beforeAutospacing="1" w:after="100" w:afterAutospacing="1"/>
        <w:jc w:val="center"/>
        <w:outlineLvl w:val="0"/>
        <w:rPr>
          <w:rFonts w:ascii="Times New Roman" w:hAnsi="Times New Roman"/>
          <w:b/>
          <w:bCs/>
          <w:color w:val="auto"/>
          <w:kern w:val="36"/>
          <w:sz w:val="24"/>
          <w:szCs w:val="24"/>
        </w:rPr>
      </w:pPr>
    </w:p>
    <w:p w14:paraId="30C90716" w14:textId="77777777" w:rsidR="00AE135B" w:rsidRPr="00511354" w:rsidRDefault="00AE135B" w:rsidP="00AE135B">
      <w:pPr>
        <w:spacing w:before="100" w:beforeAutospacing="1" w:after="100" w:afterAutospacing="1"/>
        <w:jc w:val="center"/>
        <w:outlineLvl w:val="0"/>
        <w:rPr>
          <w:rFonts w:ascii="Times New Roman" w:hAnsi="Times New Roman"/>
          <w:b/>
          <w:bCs/>
          <w:color w:val="auto"/>
          <w:kern w:val="36"/>
          <w:sz w:val="24"/>
          <w:szCs w:val="24"/>
        </w:rPr>
      </w:pPr>
    </w:p>
    <w:p w14:paraId="2B219376" w14:textId="77777777" w:rsidR="00AE135B" w:rsidRPr="00511354" w:rsidRDefault="00AE135B" w:rsidP="00AE135B">
      <w:pPr>
        <w:spacing w:before="100" w:beforeAutospacing="1" w:after="100" w:afterAutospacing="1"/>
        <w:jc w:val="center"/>
        <w:outlineLvl w:val="0"/>
        <w:rPr>
          <w:rFonts w:ascii="Times New Roman" w:hAnsi="Times New Roman"/>
          <w:b/>
          <w:bCs/>
          <w:color w:val="auto"/>
          <w:kern w:val="36"/>
          <w:sz w:val="24"/>
          <w:szCs w:val="24"/>
        </w:rPr>
      </w:pPr>
    </w:p>
    <w:p w14:paraId="4222DFBF" w14:textId="77777777" w:rsidR="00AE135B" w:rsidRPr="00511354" w:rsidRDefault="00AE135B" w:rsidP="00AE135B">
      <w:pPr>
        <w:spacing w:before="100" w:beforeAutospacing="1" w:after="100" w:afterAutospacing="1"/>
        <w:jc w:val="center"/>
        <w:outlineLvl w:val="0"/>
        <w:rPr>
          <w:rFonts w:ascii="Times New Roman" w:hAnsi="Times New Roman"/>
          <w:b/>
          <w:bCs/>
          <w:color w:val="auto"/>
          <w:kern w:val="36"/>
          <w:sz w:val="24"/>
          <w:szCs w:val="24"/>
        </w:rPr>
      </w:pPr>
    </w:p>
    <w:p w14:paraId="4EEE7FF9" w14:textId="77777777" w:rsidR="00AE135B" w:rsidRPr="00511354" w:rsidRDefault="00AE135B" w:rsidP="00AE135B">
      <w:pPr>
        <w:spacing w:before="100" w:beforeAutospacing="1" w:after="100" w:afterAutospacing="1"/>
        <w:jc w:val="center"/>
        <w:outlineLvl w:val="0"/>
        <w:rPr>
          <w:rFonts w:ascii="Times New Roman" w:hAnsi="Times New Roman"/>
          <w:b/>
          <w:bCs/>
          <w:color w:val="auto"/>
          <w:kern w:val="36"/>
          <w:sz w:val="24"/>
          <w:szCs w:val="24"/>
        </w:rPr>
      </w:pPr>
    </w:p>
    <w:p w14:paraId="2EB04847" w14:textId="77777777" w:rsidR="00AE135B" w:rsidRPr="00511354" w:rsidRDefault="00AE135B" w:rsidP="00AE135B">
      <w:pPr>
        <w:spacing w:before="100" w:beforeAutospacing="1" w:after="100" w:afterAutospacing="1"/>
        <w:jc w:val="center"/>
        <w:outlineLvl w:val="0"/>
        <w:rPr>
          <w:rFonts w:ascii="Times New Roman" w:hAnsi="Times New Roman"/>
          <w:b/>
          <w:bCs/>
          <w:color w:val="auto"/>
          <w:kern w:val="36"/>
          <w:sz w:val="24"/>
          <w:szCs w:val="24"/>
        </w:rPr>
      </w:pPr>
    </w:p>
    <w:p w14:paraId="3BD196F2" w14:textId="77777777" w:rsidR="00AE135B" w:rsidRPr="00511354" w:rsidRDefault="00AE135B" w:rsidP="00AE135B">
      <w:pPr>
        <w:spacing w:before="100" w:beforeAutospacing="1" w:after="100" w:afterAutospacing="1"/>
        <w:jc w:val="center"/>
        <w:outlineLvl w:val="0"/>
        <w:rPr>
          <w:rFonts w:ascii="Times New Roman" w:hAnsi="Times New Roman"/>
          <w:b/>
          <w:bCs/>
          <w:color w:val="auto"/>
          <w:kern w:val="36"/>
          <w:sz w:val="24"/>
          <w:szCs w:val="24"/>
        </w:rPr>
      </w:pPr>
    </w:p>
    <w:p w14:paraId="7298A2DE" w14:textId="77777777" w:rsidR="00AE135B" w:rsidRPr="00511354" w:rsidRDefault="00AE135B" w:rsidP="00AE135B">
      <w:pPr>
        <w:widowControl w:val="0"/>
        <w:jc w:val="center"/>
        <w:rPr>
          <w:rFonts w:ascii="Times New Roman" w:hAnsi="Times New Roman"/>
          <w:b/>
          <w:bCs/>
          <w:color w:val="auto"/>
          <w:sz w:val="24"/>
          <w:szCs w:val="24"/>
          <w:lang w:eastAsia="nl-NL"/>
        </w:rPr>
      </w:pPr>
    </w:p>
    <w:p w14:paraId="64AD207F" w14:textId="0EAF09F0" w:rsidR="00AE135B" w:rsidRDefault="00AE135B" w:rsidP="00AE135B">
      <w:pPr>
        <w:spacing w:after="200" w:line="276" w:lineRule="auto"/>
        <w:rPr>
          <w:rFonts w:ascii="Times New Roman" w:hAnsi="Times New Roman"/>
          <w:color w:val="auto"/>
          <w:sz w:val="24"/>
          <w:szCs w:val="24"/>
          <w:lang w:eastAsia="nl-NL"/>
        </w:rPr>
      </w:pPr>
    </w:p>
    <w:p w14:paraId="6C1CF79A" w14:textId="77777777" w:rsidR="006C0E81" w:rsidRPr="00511354" w:rsidRDefault="006C0E81" w:rsidP="00AE135B">
      <w:pPr>
        <w:spacing w:after="200" w:line="276" w:lineRule="auto"/>
        <w:rPr>
          <w:rFonts w:ascii="Times New Roman" w:hAnsi="Times New Roman"/>
          <w:color w:val="auto"/>
          <w:sz w:val="24"/>
          <w:szCs w:val="24"/>
          <w:lang w:eastAsia="nl-NL"/>
        </w:rPr>
      </w:pPr>
    </w:p>
    <w:p w14:paraId="60C4A018" w14:textId="77777777" w:rsidR="00AE135B" w:rsidRPr="00511354" w:rsidRDefault="00AE135B" w:rsidP="00AE135B">
      <w:pPr>
        <w:keepNext/>
        <w:spacing w:after="12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eastAsia="x-none"/>
        </w:rPr>
        <w:lastRenderedPageBreak/>
        <w:t>СОДЕРЖАНИЕ ПРОГРАММЫ</w:t>
      </w:r>
    </w:p>
    <w:p w14:paraId="723EB180" w14:textId="77777777" w:rsidR="00AE135B" w:rsidRPr="00511354" w:rsidRDefault="00AE135B" w:rsidP="00AE135B">
      <w:pPr>
        <w:tabs>
          <w:tab w:val="right" w:leader="dot" w:pos="9639"/>
        </w:tabs>
        <w:spacing w:before="120" w:line="276" w:lineRule="auto"/>
        <w:rPr>
          <w:rFonts w:ascii="Calibri" w:hAnsi="Calibri"/>
          <w:noProof/>
          <w:color w:val="auto"/>
          <w:szCs w:val="22"/>
        </w:rPr>
      </w:pPr>
      <w:r w:rsidRPr="00511354">
        <w:rPr>
          <w:rFonts w:ascii="Times New Roman" w:eastAsia="Calibri" w:hAnsi="Times New Roman"/>
          <w:noProof/>
          <w:color w:val="auto"/>
          <w:szCs w:val="22"/>
          <w:lang w:eastAsia="en-US"/>
        </w:rPr>
        <w:fldChar w:fldCharType="begin"/>
      </w:r>
      <w:r w:rsidRPr="00511354">
        <w:rPr>
          <w:rFonts w:ascii="Times New Roman" w:eastAsia="Calibri" w:hAnsi="Times New Roman"/>
          <w:noProof/>
          <w:color w:val="auto"/>
          <w:szCs w:val="22"/>
          <w:lang w:eastAsia="en-US"/>
        </w:rPr>
        <w:instrText xml:space="preserve"> TOC \h \z \t "Раздел 1;1;Раздел 1.1;2" </w:instrText>
      </w:r>
      <w:r w:rsidRPr="00511354">
        <w:rPr>
          <w:rFonts w:ascii="Times New Roman" w:eastAsia="Calibri" w:hAnsi="Times New Roman"/>
          <w:noProof/>
          <w:color w:val="auto"/>
          <w:szCs w:val="22"/>
          <w:lang w:eastAsia="en-US"/>
        </w:rPr>
        <w:fldChar w:fldCharType="separate"/>
      </w:r>
      <w:hyperlink w:anchor="_Toc156294875" w:history="1"/>
    </w:p>
    <w:p w14:paraId="6A2C7435" w14:textId="77777777" w:rsidR="00AE135B" w:rsidRPr="00511354" w:rsidRDefault="006C0E81" w:rsidP="00AE135B">
      <w:pPr>
        <w:tabs>
          <w:tab w:val="right" w:leader="dot" w:pos="9639"/>
        </w:tabs>
        <w:spacing w:before="120" w:line="276" w:lineRule="auto"/>
        <w:rPr>
          <w:rFonts w:ascii="Calibri" w:hAnsi="Calibri"/>
          <w:noProof/>
          <w:color w:val="auto"/>
          <w:szCs w:val="22"/>
        </w:rPr>
      </w:pPr>
      <w:hyperlink w:anchor="_Toc156294876" w:history="1">
        <w:r w:rsidR="00AE135B" w:rsidRPr="00511354">
          <w:rPr>
            <w:rFonts w:ascii="Times New Roman" w:eastAsia="Calibri" w:hAnsi="Times New Roman"/>
            <w:noProof/>
            <w:color w:val="auto"/>
            <w:szCs w:val="22"/>
            <w:lang w:eastAsia="en-US"/>
          </w:rPr>
          <w:t>1. ОБЩАЯ ХАРАКТЕРИСТИКА</w:t>
        </w:r>
        <w:r w:rsidR="00AE135B" w:rsidRPr="00511354">
          <w:rPr>
            <w:rFonts w:ascii="Times New Roman" w:eastAsia="Calibri" w:hAnsi="Times New Roman"/>
            <w:noProof/>
            <w:webHidden/>
            <w:color w:val="auto"/>
            <w:szCs w:val="22"/>
            <w:lang w:eastAsia="en-US"/>
          </w:rPr>
          <w:tab/>
        </w:r>
      </w:hyperlink>
    </w:p>
    <w:p w14:paraId="46730712" w14:textId="77777777" w:rsidR="00AE135B" w:rsidRPr="00511354" w:rsidRDefault="006C0E81" w:rsidP="00AE135B">
      <w:pPr>
        <w:tabs>
          <w:tab w:val="right" w:leader="dot" w:pos="9639"/>
        </w:tabs>
        <w:spacing w:before="120"/>
        <w:ind w:left="240"/>
        <w:rPr>
          <w:rFonts w:ascii="Calibri" w:hAnsi="Calibri"/>
          <w:noProof/>
          <w:color w:val="auto"/>
          <w:szCs w:val="22"/>
        </w:rPr>
      </w:pPr>
      <w:hyperlink w:anchor="_Toc156294877" w:history="1">
        <w:r w:rsidR="00AE135B" w:rsidRPr="00511354">
          <w:rPr>
            <w:rFonts w:ascii="Times New Roman" w:hAnsi="Times New Roman"/>
            <w:noProof/>
            <w:color w:val="auto"/>
            <w:sz w:val="24"/>
            <w:szCs w:val="24"/>
          </w:rPr>
          <w:t>1.1. Цель и место дисциплины в структуре образовательной программы</w:t>
        </w:r>
        <w:r w:rsidR="00AE135B" w:rsidRPr="00511354">
          <w:rPr>
            <w:rFonts w:ascii="Times New Roman" w:hAnsi="Times New Roman"/>
            <w:noProof/>
            <w:webHidden/>
            <w:color w:val="auto"/>
            <w:sz w:val="24"/>
            <w:szCs w:val="24"/>
          </w:rPr>
          <w:tab/>
        </w:r>
      </w:hyperlink>
    </w:p>
    <w:p w14:paraId="45E31402" w14:textId="77777777" w:rsidR="00AE135B" w:rsidRPr="00511354" w:rsidRDefault="006C0E81" w:rsidP="00AE135B">
      <w:pPr>
        <w:tabs>
          <w:tab w:val="right" w:leader="dot" w:pos="9639"/>
        </w:tabs>
        <w:spacing w:before="120"/>
        <w:ind w:left="240"/>
        <w:rPr>
          <w:rFonts w:ascii="Calibri" w:hAnsi="Calibri"/>
          <w:noProof/>
          <w:color w:val="auto"/>
          <w:szCs w:val="22"/>
        </w:rPr>
      </w:pPr>
      <w:hyperlink w:anchor="_Toc156294878" w:history="1">
        <w:r w:rsidR="00AE135B" w:rsidRPr="00511354">
          <w:rPr>
            <w:rFonts w:ascii="Times New Roman" w:hAnsi="Times New Roman"/>
            <w:noProof/>
            <w:color w:val="auto"/>
            <w:sz w:val="24"/>
            <w:szCs w:val="24"/>
          </w:rPr>
          <w:t>1.2. Планируемые результаты освоения дисциплины</w:t>
        </w:r>
        <w:r w:rsidR="00AE135B" w:rsidRPr="00511354">
          <w:rPr>
            <w:rFonts w:ascii="Times New Roman" w:hAnsi="Times New Roman"/>
            <w:noProof/>
            <w:webHidden/>
            <w:color w:val="auto"/>
            <w:sz w:val="24"/>
            <w:szCs w:val="24"/>
          </w:rPr>
          <w:tab/>
        </w:r>
      </w:hyperlink>
    </w:p>
    <w:p w14:paraId="33835BBB" w14:textId="77777777" w:rsidR="00AE135B" w:rsidRPr="00511354" w:rsidRDefault="006C0E81" w:rsidP="00AE135B">
      <w:pPr>
        <w:tabs>
          <w:tab w:val="right" w:leader="dot" w:pos="9639"/>
        </w:tabs>
        <w:spacing w:before="120" w:line="276" w:lineRule="auto"/>
        <w:rPr>
          <w:rFonts w:ascii="Calibri" w:hAnsi="Calibri"/>
          <w:noProof/>
          <w:color w:val="auto"/>
          <w:szCs w:val="22"/>
        </w:rPr>
      </w:pPr>
      <w:hyperlink w:anchor="_Toc156294879" w:history="1">
        <w:r w:rsidR="00AE135B" w:rsidRPr="00511354">
          <w:rPr>
            <w:rFonts w:ascii="Times New Roman" w:eastAsia="Calibri" w:hAnsi="Times New Roman"/>
            <w:noProof/>
            <w:color w:val="auto"/>
            <w:szCs w:val="22"/>
            <w:lang w:eastAsia="en-US"/>
          </w:rPr>
          <w:t>2. СТРУКТУРА И СОДЕРЖАНИЕ ДИСЦИПЛИНЫ</w:t>
        </w:r>
        <w:r w:rsidR="00AE135B" w:rsidRPr="00511354">
          <w:rPr>
            <w:rFonts w:ascii="Times New Roman" w:eastAsia="Calibri" w:hAnsi="Times New Roman"/>
            <w:noProof/>
            <w:webHidden/>
            <w:color w:val="auto"/>
            <w:szCs w:val="22"/>
            <w:lang w:eastAsia="en-US"/>
          </w:rPr>
          <w:tab/>
        </w:r>
      </w:hyperlink>
    </w:p>
    <w:p w14:paraId="5162E7F4" w14:textId="77777777" w:rsidR="00AE135B" w:rsidRPr="00511354" w:rsidRDefault="006C0E81" w:rsidP="00AE135B">
      <w:pPr>
        <w:tabs>
          <w:tab w:val="right" w:leader="dot" w:pos="9639"/>
        </w:tabs>
        <w:spacing w:before="120"/>
        <w:ind w:left="240"/>
        <w:rPr>
          <w:rFonts w:ascii="Calibri" w:hAnsi="Calibri"/>
          <w:noProof/>
          <w:color w:val="auto"/>
          <w:szCs w:val="22"/>
        </w:rPr>
      </w:pPr>
      <w:hyperlink w:anchor="_Toc156294880" w:history="1">
        <w:r w:rsidR="00AE135B" w:rsidRPr="00511354">
          <w:rPr>
            <w:rFonts w:ascii="Times New Roman" w:hAnsi="Times New Roman"/>
            <w:noProof/>
            <w:color w:val="auto"/>
            <w:sz w:val="24"/>
            <w:szCs w:val="24"/>
          </w:rPr>
          <w:t>2.1. Трудоемкость освоения дисциплины</w:t>
        </w:r>
        <w:r w:rsidR="00AE135B" w:rsidRPr="00511354">
          <w:rPr>
            <w:rFonts w:ascii="Times New Roman" w:hAnsi="Times New Roman"/>
            <w:noProof/>
            <w:webHidden/>
            <w:color w:val="auto"/>
            <w:sz w:val="24"/>
            <w:szCs w:val="24"/>
          </w:rPr>
          <w:tab/>
        </w:r>
      </w:hyperlink>
    </w:p>
    <w:p w14:paraId="5A695F5E" w14:textId="77777777" w:rsidR="00AE135B" w:rsidRPr="00511354" w:rsidRDefault="006C0E81" w:rsidP="00AE135B">
      <w:pPr>
        <w:tabs>
          <w:tab w:val="right" w:leader="dot" w:pos="9639"/>
        </w:tabs>
        <w:spacing w:before="120"/>
        <w:ind w:left="240"/>
        <w:rPr>
          <w:rFonts w:ascii="Calibri" w:hAnsi="Calibri"/>
          <w:noProof/>
          <w:color w:val="auto"/>
          <w:szCs w:val="22"/>
        </w:rPr>
      </w:pPr>
      <w:hyperlink w:anchor="_Toc156294881" w:history="1">
        <w:r w:rsidR="00AE135B" w:rsidRPr="00511354">
          <w:rPr>
            <w:rFonts w:ascii="Times New Roman" w:hAnsi="Times New Roman"/>
            <w:noProof/>
            <w:color w:val="auto"/>
            <w:sz w:val="24"/>
            <w:szCs w:val="24"/>
          </w:rPr>
          <w:t>2.2. Примерное содержание дисциплины</w:t>
        </w:r>
        <w:r w:rsidR="00AE135B" w:rsidRPr="00511354">
          <w:rPr>
            <w:rFonts w:ascii="Times New Roman" w:hAnsi="Times New Roman"/>
            <w:noProof/>
            <w:webHidden/>
            <w:color w:val="auto"/>
            <w:sz w:val="24"/>
            <w:szCs w:val="24"/>
          </w:rPr>
          <w:tab/>
        </w:r>
      </w:hyperlink>
    </w:p>
    <w:p w14:paraId="177C904A" w14:textId="77777777" w:rsidR="00AE135B" w:rsidRPr="00511354" w:rsidRDefault="006C0E81" w:rsidP="00AE135B">
      <w:pPr>
        <w:tabs>
          <w:tab w:val="right" w:leader="dot" w:pos="9639"/>
        </w:tabs>
        <w:spacing w:before="120"/>
        <w:ind w:left="240"/>
        <w:rPr>
          <w:rFonts w:ascii="Calibri" w:hAnsi="Calibri"/>
          <w:noProof/>
          <w:color w:val="auto"/>
          <w:szCs w:val="22"/>
        </w:rPr>
      </w:pPr>
      <w:hyperlink w:anchor="_Toc156294883" w:history="1">
        <w:r w:rsidR="00AE135B" w:rsidRPr="00511354">
          <w:rPr>
            <w:rFonts w:ascii="Times New Roman" w:hAnsi="Times New Roman"/>
            <w:noProof/>
            <w:color w:val="auto"/>
            <w:sz w:val="24"/>
            <w:szCs w:val="24"/>
          </w:rPr>
          <w:t>2.3. Курсовой проект (работа)</w:t>
        </w:r>
        <w:r w:rsidR="00AE135B" w:rsidRPr="00511354">
          <w:rPr>
            <w:rFonts w:ascii="Times New Roman" w:hAnsi="Times New Roman"/>
            <w:noProof/>
            <w:webHidden/>
            <w:color w:val="auto"/>
            <w:sz w:val="24"/>
            <w:szCs w:val="24"/>
          </w:rPr>
          <w:tab/>
        </w:r>
      </w:hyperlink>
    </w:p>
    <w:p w14:paraId="20B81305" w14:textId="77777777" w:rsidR="00AE135B" w:rsidRPr="00511354" w:rsidRDefault="006C0E81" w:rsidP="00AE135B">
      <w:pPr>
        <w:tabs>
          <w:tab w:val="right" w:leader="dot" w:pos="9639"/>
        </w:tabs>
        <w:spacing w:before="120" w:line="276" w:lineRule="auto"/>
        <w:rPr>
          <w:rFonts w:ascii="Calibri" w:hAnsi="Calibri"/>
          <w:noProof/>
          <w:color w:val="auto"/>
          <w:szCs w:val="22"/>
        </w:rPr>
      </w:pPr>
      <w:hyperlink w:anchor="_Toc156294884" w:history="1">
        <w:r w:rsidR="00AE135B" w:rsidRPr="00511354">
          <w:rPr>
            <w:rFonts w:ascii="Times New Roman" w:eastAsia="Calibri" w:hAnsi="Times New Roman"/>
            <w:noProof/>
            <w:color w:val="auto"/>
            <w:szCs w:val="22"/>
            <w:lang w:eastAsia="en-US"/>
          </w:rPr>
          <w:t>3. УСЛОВИЯ РЕАЛИЗАЦИИ ДИСЦИПЛИНЫ</w:t>
        </w:r>
        <w:r w:rsidR="00AE135B" w:rsidRPr="00511354">
          <w:rPr>
            <w:rFonts w:ascii="Times New Roman" w:eastAsia="Calibri" w:hAnsi="Times New Roman"/>
            <w:noProof/>
            <w:webHidden/>
            <w:color w:val="auto"/>
            <w:szCs w:val="22"/>
            <w:lang w:eastAsia="en-US"/>
          </w:rPr>
          <w:tab/>
        </w:r>
      </w:hyperlink>
    </w:p>
    <w:p w14:paraId="50BE59C4" w14:textId="77777777" w:rsidR="00AE135B" w:rsidRPr="00511354" w:rsidRDefault="006C0E81" w:rsidP="00AE135B">
      <w:pPr>
        <w:tabs>
          <w:tab w:val="right" w:leader="dot" w:pos="9639"/>
        </w:tabs>
        <w:spacing w:before="120"/>
        <w:ind w:left="240"/>
        <w:rPr>
          <w:rFonts w:ascii="Calibri" w:hAnsi="Calibri"/>
          <w:noProof/>
          <w:color w:val="auto"/>
          <w:szCs w:val="22"/>
        </w:rPr>
      </w:pPr>
      <w:hyperlink w:anchor="_Toc156294885" w:history="1">
        <w:r w:rsidR="00AE135B" w:rsidRPr="00511354">
          <w:rPr>
            <w:rFonts w:ascii="Times New Roman" w:hAnsi="Times New Roman"/>
            <w:noProof/>
            <w:color w:val="auto"/>
            <w:sz w:val="24"/>
            <w:szCs w:val="24"/>
          </w:rPr>
          <w:t>3.1. Материально-техническое обеспечение</w:t>
        </w:r>
        <w:r w:rsidR="00AE135B" w:rsidRPr="00511354">
          <w:rPr>
            <w:rFonts w:ascii="Times New Roman" w:hAnsi="Times New Roman"/>
            <w:noProof/>
            <w:webHidden/>
            <w:color w:val="auto"/>
            <w:sz w:val="24"/>
            <w:szCs w:val="24"/>
          </w:rPr>
          <w:tab/>
        </w:r>
      </w:hyperlink>
    </w:p>
    <w:p w14:paraId="3186A1D3" w14:textId="77777777" w:rsidR="00AE135B" w:rsidRPr="00511354" w:rsidRDefault="006C0E81" w:rsidP="00AE135B">
      <w:pPr>
        <w:tabs>
          <w:tab w:val="right" w:leader="dot" w:pos="9639"/>
        </w:tabs>
        <w:spacing w:before="120"/>
        <w:ind w:left="240"/>
        <w:rPr>
          <w:rFonts w:ascii="Calibri" w:hAnsi="Calibri"/>
          <w:noProof/>
          <w:color w:val="auto"/>
          <w:szCs w:val="22"/>
        </w:rPr>
      </w:pPr>
      <w:hyperlink w:anchor="_Toc156294886" w:history="1">
        <w:r w:rsidR="00AE135B" w:rsidRPr="00511354">
          <w:rPr>
            <w:rFonts w:ascii="Times New Roman" w:hAnsi="Times New Roman"/>
            <w:noProof/>
            <w:color w:val="auto"/>
            <w:sz w:val="24"/>
            <w:szCs w:val="24"/>
          </w:rPr>
          <w:t>3.2. Учебно-методическое обеспечение</w:t>
        </w:r>
        <w:r w:rsidR="00AE135B" w:rsidRPr="00511354">
          <w:rPr>
            <w:rFonts w:ascii="Times New Roman" w:hAnsi="Times New Roman"/>
            <w:noProof/>
            <w:webHidden/>
            <w:color w:val="auto"/>
            <w:sz w:val="24"/>
            <w:szCs w:val="24"/>
          </w:rPr>
          <w:tab/>
        </w:r>
      </w:hyperlink>
    </w:p>
    <w:p w14:paraId="14FAEB87" w14:textId="77777777" w:rsidR="00AE135B" w:rsidRPr="00511354" w:rsidRDefault="006C0E81" w:rsidP="00AE135B">
      <w:pPr>
        <w:tabs>
          <w:tab w:val="right" w:leader="dot" w:pos="9639"/>
        </w:tabs>
        <w:spacing w:before="120" w:line="276" w:lineRule="auto"/>
        <w:rPr>
          <w:rFonts w:ascii="Calibri" w:hAnsi="Calibri"/>
          <w:noProof/>
          <w:color w:val="auto"/>
          <w:szCs w:val="22"/>
        </w:rPr>
      </w:pPr>
      <w:hyperlink w:anchor="_Toc156294887" w:history="1">
        <w:r w:rsidR="00AE135B" w:rsidRPr="00511354">
          <w:rPr>
            <w:rFonts w:ascii="Times New Roman" w:eastAsia="Calibri" w:hAnsi="Times New Roman"/>
            <w:noProof/>
            <w:color w:val="auto"/>
            <w:szCs w:val="22"/>
            <w:lang w:eastAsia="en-US"/>
          </w:rPr>
          <w:t>4. КОНТРОЛЬ И ОЦЕНКА РЕЗУЛЬТАТОВ ОСВОЕНИЯ ДИСЦИПЛИНЫ</w:t>
        </w:r>
        <w:r w:rsidR="00AE135B" w:rsidRPr="00511354">
          <w:rPr>
            <w:rFonts w:ascii="Times New Roman" w:eastAsia="Calibri" w:hAnsi="Times New Roman"/>
            <w:noProof/>
            <w:webHidden/>
            <w:color w:val="auto"/>
            <w:szCs w:val="22"/>
            <w:lang w:eastAsia="en-US"/>
          </w:rPr>
          <w:tab/>
        </w:r>
      </w:hyperlink>
    </w:p>
    <w:p w14:paraId="792A65A4" w14:textId="77777777" w:rsidR="00AE135B" w:rsidRPr="00511354" w:rsidRDefault="00AE135B" w:rsidP="00AE135B">
      <w:pPr>
        <w:keepNext/>
        <w:spacing w:after="120"/>
        <w:outlineLvl w:val="0"/>
        <w:rPr>
          <w:rFonts w:ascii="Times New Roman" w:eastAsia="Segoe UI" w:hAnsi="Times New Roman"/>
          <w:caps/>
          <w:color w:val="auto"/>
          <w:kern w:val="32"/>
          <w:sz w:val="24"/>
          <w:szCs w:val="24"/>
          <w:lang w:eastAsia="x-none"/>
        </w:rPr>
      </w:pPr>
      <w:r w:rsidRPr="00511354">
        <w:rPr>
          <w:rFonts w:ascii="Times New Roman" w:eastAsia="Segoe UI" w:hAnsi="Times New Roman"/>
          <w:caps/>
          <w:color w:val="auto"/>
          <w:kern w:val="32"/>
          <w:sz w:val="24"/>
          <w:szCs w:val="24"/>
          <w:lang w:eastAsia="x-none"/>
        </w:rPr>
        <w:fldChar w:fldCharType="end"/>
      </w:r>
    </w:p>
    <w:p w14:paraId="6A8A4F58" w14:textId="77777777" w:rsidR="00AE135B" w:rsidRPr="00511354" w:rsidRDefault="00AE135B" w:rsidP="00AE135B">
      <w:pPr>
        <w:keepNext/>
        <w:spacing w:after="120"/>
        <w:outlineLvl w:val="0"/>
        <w:rPr>
          <w:rFonts w:ascii="Times New Roman" w:eastAsia="Segoe UI" w:hAnsi="Times New Roman"/>
          <w:b/>
          <w:bCs/>
          <w:caps/>
          <w:color w:val="auto"/>
          <w:kern w:val="32"/>
          <w:sz w:val="24"/>
          <w:szCs w:val="24"/>
          <w:lang w:eastAsia="x-none"/>
        </w:rPr>
        <w:sectPr w:rsidR="00AE135B" w:rsidRPr="00511354" w:rsidSect="00502F97">
          <w:headerReference w:type="even" r:id="rId45"/>
          <w:headerReference w:type="default" r:id="rId46"/>
          <w:pgSz w:w="11906" w:h="16838"/>
          <w:pgMar w:top="1134" w:right="567" w:bottom="1134" w:left="1701" w:header="709" w:footer="709" w:gutter="0"/>
          <w:cols w:space="708"/>
          <w:docGrid w:linePitch="360"/>
        </w:sectPr>
      </w:pPr>
    </w:p>
    <w:p w14:paraId="5712CC18" w14:textId="77777777" w:rsidR="00AE135B" w:rsidRPr="00511354" w:rsidRDefault="00AE135B" w:rsidP="00AE135B">
      <w:pPr>
        <w:keepNext/>
        <w:spacing w:after="120"/>
        <w:ind w:left="993"/>
        <w:jc w:val="center"/>
        <w:outlineLvl w:val="0"/>
        <w:rPr>
          <w:rFonts w:ascii="Times New Roman Полужирный" w:eastAsia="Segoe UI" w:hAnsi="Times New Roman Полужирный"/>
          <w:b/>
          <w:bCs/>
          <w:caps/>
          <w:color w:val="auto"/>
          <w:kern w:val="32"/>
          <w:sz w:val="24"/>
          <w:szCs w:val="24"/>
          <w:lang w:val="x-none" w:eastAsia="x-none"/>
        </w:rPr>
      </w:pPr>
      <w:r w:rsidRPr="00511354">
        <w:rPr>
          <w:rFonts w:ascii="Calibri" w:eastAsia="Segoe UI" w:hAnsi="Calibri"/>
          <w:b/>
          <w:bCs/>
          <w:caps/>
          <w:color w:val="auto"/>
          <w:kern w:val="32"/>
          <w:sz w:val="24"/>
          <w:szCs w:val="24"/>
          <w:lang w:eastAsia="x-none"/>
        </w:rPr>
        <w:lastRenderedPageBreak/>
        <w:t>1.</w:t>
      </w:r>
      <w:r w:rsidRPr="00511354">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511354">
        <w:rPr>
          <w:rFonts w:ascii="Calibri" w:eastAsia="Segoe UI" w:hAnsi="Calibri"/>
          <w:b/>
          <w:bCs/>
          <w:caps/>
          <w:color w:val="auto"/>
          <w:kern w:val="32"/>
          <w:sz w:val="24"/>
          <w:szCs w:val="24"/>
          <w:lang w:eastAsia="x-none"/>
        </w:rPr>
        <w:t xml:space="preserve"> </w:t>
      </w:r>
      <w:r w:rsidRPr="0051135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527D0018" w14:textId="10832F7D" w:rsidR="00AE135B" w:rsidRPr="00511354" w:rsidRDefault="00AE135B" w:rsidP="00AE135B">
      <w:pPr>
        <w:widowControl w:val="0"/>
        <w:jc w:val="center"/>
        <w:rPr>
          <w:rFonts w:ascii="Times New Roman" w:eastAsia="Segoe UI" w:hAnsi="Times New Roman"/>
          <w:color w:val="auto"/>
          <w:sz w:val="24"/>
          <w:szCs w:val="24"/>
          <w:u w:val="single"/>
          <w:lang w:eastAsia="nl-NL"/>
        </w:rPr>
      </w:pPr>
      <w:r w:rsidRPr="00511354">
        <w:rPr>
          <w:rFonts w:ascii="Times New Roman" w:eastAsia="Segoe UI" w:hAnsi="Times New Roman"/>
          <w:color w:val="auto"/>
          <w:sz w:val="24"/>
          <w:szCs w:val="24"/>
          <w:u w:val="single"/>
          <w:lang w:eastAsia="nl-NL"/>
        </w:rPr>
        <w:t>«</w:t>
      </w:r>
      <w:r w:rsidRPr="00AE135B">
        <w:rPr>
          <w:rFonts w:ascii="Times New Roman" w:eastAsia="Segoe UI" w:hAnsi="Times New Roman"/>
          <w:color w:val="auto"/>
          <w:sz w:val="24"/>
          <w:szCs w:val="24"/>
          <w:u w:val="single"/>
          <w:lang w:eastAsia="nl-NL"/>
        </w:rPr>
        <w:t>ОП.06 Правовое обеспечение профессиональной деятельности</w:t>
      </w:r>
      <w:r w:rsidRPr="00511354">
        <w:rPr>
          <w:rFonts w:ascii="Times New Roman" w:eastAsia="Segoe UI" w:hAnsi="Times New Roman"/>
          <w:color w:val="auto"/>
          <w:sz w:val="24"/>
          <w:szCs w:val="24"/>
          <w:u w:val="single"/>
          <w:lang w:eastAsia="nl-NL"/>
        </w:rPr>
        <w:t>»</w:t>
      </w:r>
    </w:p>
    <w:p w14:paraId="20798D02" w14:textId="77777777" w:rsidR="00AE135B" w:rsidRPr="00511354" w:rsidRDefault="00AE135B" w:rsidP="00AE135B">
      <w:pPr>
        <w:widowControl w:val="0"/>
        <w:jc w:val="center"/>
        <w:rPr>
          <w:rFonts w:ascii="Times New Roman" w:eastAsia="Segoe UI" w:hAnsi="Times New Roman"/>
          <w:color w:val="auto"/>
          <w:sz w:val="24"/>
          <w:szCs w:val="24"/>
          <w:vertAlign w:val="superscript"/>
          <w:lang w:eastAsia="nl-NL"/>
        </w:rPr>
      </w:pPr>
      <w:r w:rsidRPr="00511354">
        <w:rPr>
          <w:rFonts w:ascii="Times New Roman" w:eastAsia="Segoe UI" w:hAnsi="Times New Roman"/>
          <w:color w:val="auto"/>
          <w:sz w:val="24"/>
          <w:szCs w:val="24"/>
          <w:vertAlign w:val="superscript"/>
          <w:lang w:eastAsia="nl-NL"/>
        </w:rPr>
        <w:t>(наименование дисциплины)</w:t>
      </w:r>
    </w:p>
    <w:p w14:paraId="72235BF7" w14:textId="77777777" w:rsidR="00AE135B" w:rsidRPr="00511354" w:rsidRDefault="00AE135B" w:rsidP="00AE135B">
      <w:pPr>
        <w:widowControl w:val="0"/>
        <w:rPr>
          <w:rFonts w:ascii="Times New Roman" w:hAnsi="Times New Roman"/>
          <w:color w:val="auto"/>
          <w:sz w:val="24"/>
          <w:szCs w:val="24"/>
          <w:lang w:eastAsia="nl-NL"/>
        </w:rPr>
      </w:pPr>
    </w:p>
    <w:p w14:paraId="518C158E" w14:textId="77777777" w:rsidR="00AE135B" w:rsidRPr="00511354" w:rsidRDefault="00AE135B" w:rsidP="00AE135B">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1.1. Цель и место дисциплины в структуре образовательной программы</w:t>
      </w:r>
    </w:p>
    <w:p w14:paraId="21DA8048" w14:textId="77777777" w:rsidR="00CA5711" w:rsidRDefault="00AE135B" w:rsidP="00AE135B">
      <w:pPr>
        <w:suppressAutoHyphens/>
        <w:spacing w:line="276" w:lineRule="auto"/>
        <w:ind w:firstLine="709"/>
        <w:jc w:val="both"/>
        <w:rPr>
          <w:rFonts w:ascii="Times New Roman" w:eastAsia="Calibri" w:hAnsi="Times New Roman"/>
          <w:bCs/>
          <w:iCs/>
          <w:color w:val="auto"/>
          <w:sz w:val="24"/>
          <w:szCs w:val="24"/>
          <w:lang w:val="x-none"/>
        </w:rPr>
      </w:pPr>
      <w:r w:rsidRPr="00511354">
        <w:rPr>
          <w:rFonts w:ascii="Times New Roman" w:hAnsi="Times New Roman"/>
          <w:color w:val="auto"/>
          <w:sz w:val="24"/>
          <w:szCs w:val="24"/>
        </w:rPr>
        <w:t xml:space="preserve">Цель дисциплины </w:t>
      </w:r>
      <w:r w:rsidRPr="00511354">
        <w:rPr>
          <w:rFonts w:ascii="Times New Roman" w:eastAsia="Calibri" w:hAnsi="Times New Roman"/>
          <w:color w:val="auto"/>
          <w:szCs w:val="22"/>
          <w:lang w:eastAsia="en-US"/>
        </w:rPr>
        <w:t>«</w:t>
      </w:r>
      <w:r w:rsidRPr="00AE135B">
        <w:rPr>
          <w:rFonts w:ascii="Times New Roman" w:eastAsia="Calibri" w:hAnsi="Times New Roman"/>
          <w:color w:val="auto"/>
          <w:szCs w:val="22"/>
          <w:lang w:eastAsia="en-US"/>
        </w:rPr>
        <w:t>Правовое обеспечение профессиональной деятельности</w:t>
      </w:r>
      <w:r w:rsidRPr="00511354">
        <w:rPr>
          <w:rFonts w:ascii="Times New Roman" w:eastAsia="Calibri" w:hAnsi="Times New Roman"/>
          <w:color w:val="auto"/>
          <w:szCs w:val="22"/>
          <w:lang w:eastAsia="en-US"/>
        </w:rPr>
        <w:t>»</w:t>
      </w:r>
      <w:r w:rsidRPr="00511354">
        <w:rPr>
          <w:rFonts w:ascii="Times New Roman" w:hAnsi="Times New Roman"/>
          <w:color w:val="auto"/>
          <w:sz w:val="24"/>
          <w:szCs w:val="24"/>
        </w:rPr>
        <w:t xml:space="preserve">: </w:t>
      </w:r>
      <w:r w:rsidR="00CA5711" w:rsidRPr="00CA5711">
        <w:rPr>
          <w:rFonts w:ascii="Times New Roman" w:hAnsi="Times New Roman"/>
          <w:bCs/>
          <w:iCs/>
          <w:color w:val="auto"/>
          <w:sz w:val="24"/>
          <w:szCs w:val="24"/>
          <w:lang w:val="x-none"/>
        </w:rPr>
        <w:t>предназначена для изучения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r w:rsidR="00CA5711" w:rsidRPr="00CA5711">
        <w:rPr>
          <w:rFonts w:ascii="Times New Roman" w:eastAsia="Calibri" w:hAnsi="Times New Roman"/>
          <w:bCs/>
          <w:iCs/>
          <w:color w:val="auto"/>
          <w:sz w:val="24"/>
          <w:szCs w:val="24"/>
          <w:lang w:val="x-none"/>
        </w:rPr>
        <w:t xml:space="preserve"> </w:t>
      </w:r>
    </w:p>
    <w:p w14:paraId="25C11771" w14:textId="0CB4C9E5" w:rsidR="00AE135B" w:rsidRPr="00511354" w:rsidRDefault="00950595" w:rsidP="00AE135B">
      <w:pPr>
        <w:suppressAutoHyphens/>
        <w:spacing w:line="276" w:lineRule="auto"/>
        <w:ind w:firstLine="709"/>
        <w:jc w:val="both"/>
        <w:rPr>
          <w:rFonts w:ascii="Times New Roman" w:eastAsia="Calibri" w:hAnsi="Times New Roman"/>
          <w:color w:val="auto"/>
          <w:sz w:val="24"/>
          <w:szCs w:val="24"/>
          <w:lang w:eastAsia="en-US"/>
        </w:rPr>
      </w:pPr>
      <w:r>
        <w:rPr>
          <w:rFonts w:ascii="Times New Roman" w:eastAsia="Calibri" w:hAnsi="Times New Roman"/>
          <w:bCs/>
          <w:iCs/>
          <w:color w:val="auto"/>
          <w:sz w:val="24"/>
          <w:szCs w:val="24"/>
        </w:rPr>
        <w:t xml:space="preserve">  </w:t>
      </w:r>
      <w:r w:rsidR="00AE135B" w:rsidRPr="00511354">
        <w:rPr>
          <w:rFonts w:ascii="Times New Roman" w:eastAsia="Calibri" w:hAnsi="Times New Roman"/>
          <w:color w:val="auto"/>
          <w:sz w:val="24"/>
          <w:szCs w:val="24"/>
          <w:lang w:eastAsia="en-US"/>
        </w:rPr>
        <w:t>Дисциплина «</w:t>
      </w:r>
      <w:r w:rsidR="00AE135B" w:rsidRPr="00AE135B">
        <w:rPr>
          <w:rFonts w:ascii="Times New Roman" w:eastAsia="Calibri" w:hAnsi="Times New Roman"/>
          <w:color w:val="auto"/>
          <w:sz w:val="24"/>
          <w:szCs w:val="24"/>
          <w:lang w:eastAsia="en-US"/>
        </w:rPr>
        <w:t>Правовое обеспечение профессиональной деятельности</w:t>
      </w:r>
      <w:r w:rsidR="00AE135B" w:rsidRPr="00511354">
        <w:rPr>
          <w:rFonts w:ascii="Times New Roman" w:eastAsia="Calibri" w:hAnsi="Times New Roman"/>
          <w:color w:val="auto"/>
          <w:sz w:val="24"/>
          <w:szCs w:val="24"/>
          <w:lang w:eastAsia="en-US"/>
        </w:rPr>
        <w:t>» включена в обязательную часть общепрофессионального цикла образовательной программы</w:t>
      </w:r>
    </w:p>
    <w:p w14:paraId="7BAD1D25" w14:textId="77777777" w:rsidR="00AE135B" w:rsidRPr="00511354" w:rsidRDefault="00AE135B" w:rsidP="00AE135B">
      <w:pPr>
        <w:suppressAutoHyphens/>
        <w:spacing w:line="276" w:lineRule="auto"/>
        <w:ind w:firstLine="709"/>
        <w:jc w:val="both"/>
        <w:rPr>
          <w:rFonts w:ascii="Times New Roman" w:eastAsia="Calibri" w:hAnsi="Times New Roman"/>
          <w:color w:val="auto"/>
          <w:sz w:val="24"/>
          <w:szCs w:val="24"/>
          <w:lang w:eastAsia="en-US"/>
        </w:rPr>
      </w:pPr>
    </w:p>
    <w:p w14:paraId="3B43FF24" w14:textId="77777777" w:rsidR="00AE135B" w:rsidRPr="00511354" w:rsidRDefault="00AE135B" w:rsidP="00AE135B">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1.2. Планируемые результаты освоения дисциплины</w:t>
      </w:r>
    </w:p>
    <w:p w14:paraId="3A9FD4BB" w14:textId="77777777" w:rsidR="00AE135B" w:rsidRPr="00511354" w:rsidRDefault="00AE135B" w:rsidP="00AE135B">
      <w:pPr>
        <w:ind w:firstLine="709"/>
        <w:jc w:val="both"/>
        <w:rPr>
          <w:rFonts w:ascii="Times New Roman" w:hAnsi="Times New Roman"/>
          <w:color w:val="auto"/>
          <w:sz w:val="24"/>
          <w:szCs w:val="24"/>
        </w:rPr>
      </w:pPr>
      <w:r w:rsidRPr="00511354">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0B0DCCE" w14:textId="77777777" w:rsidR="00AE135B" w:rsidRPr="00511354" w:rsidRDefault="00AE135B" w:rsidP="00AE135B">
      <w:pPr>
        <w:spacing w:after="120"/>
        <w:ind w:firstLine="709"/>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В результате освоения дисциплины обучающийся должен</w:t>
      </w:r>
      <w:r w:rsidRPr="00511354">
        <w:rPr>
          <w:rFonts w:ascii="Times New Roman" w:eastAsia="Calibri" w:hAnsi="Times New Roman"/>
          <w:bCs/>
          <w:color w:val="auto"/>
          <w:sz w:val="24"/>
          <w:szCs w:val="24"/>
          <w:vertAlign w:val="superscript"/>
          <w:lang w:eastAsia="en-US"/>
        </w:rPr>
        <w:footnoteReference w:id="19"/>
      </w:r>
      <w:r w:rsidRPr="00511354">
        <w:rPr>
          <w:rFonts w:ascii="Times New Roman" w:eastAsia="Calibri" w:hAnsi="Times New Roman"/>
          <w:bCs/>
          <w:color w:val="auto"/>
          <w:sz w:val="24"/>
          <w:szCs w:val="24"/>
          <w:lang w:eastAsia="en-US"/>
        </w:rPr>
        <w:t>:</w:t>
      </w:r>
    </w:p>
    <w:p w14:paraId="3C13A0A1" w14:textId="77777777" w:rsidR="00AE135B" w:rsidRPr="00511354" w:rsidRDefault="00AE135B" w:rsidP="00AE135B">
      <w:pPr>
        <w:spacing w:after="120"/>
        <w:ind w:firstLine="709"/>
        <w:rPr>
          <w:rFonts w:ascii="Times New Roman" w:eastAsia="Calibri" w:hAnsi="Times New Roman"/>
          <w:bCs/>
          <w:color w:val="auto"/>
          <w:sz w:val="24"/>
          <w:szCs w:val="24"/>
          <w:lang w:eastAsia="en-US"/>
        </w:rPr>
      </w:pPr>
    </w:p>
    <w:tbl>
      <w:tblPr>
        <w:tblStyle w:val="57"/>
        <w:tblW w:w="9782" w:type="dxa"/>
        <w:tblInd w:w="-431" w:type="dxa"/>
        <w:tblLook w:val="04A0" w:firstRow="1" w:lastRow="0" w:firstColumn="1" w:lastColumn="0" w:noHBand="0" w:noVBand="1"/>
      </w:tblPr>
      <w:tblGrid>
        <w:gridCol w:w="1135"/>
        <w:gridCol w:w="4678"/>
        <w:gridCol w:w="3969"/>
      </w:tblGrid>
      <w:tr w:rsidR="00AE135B" w:rsidRPr="00511354" w14:paraId="51D1ED29" w14:textId="77777777" w:rsidTr="00C25760">
        <w:tc>
          <w:tcPr>
            <w:tcW w:w="1135" w:type="dxa"/>
          </w:tcPr>
          <w:p w14:paraId="58061980" w14:textId="77777777" w:rsidR="00AE135B" w:rsidRPr="00511354" w:rsidRDefault="00AE135B" w:rsidP="00C25760">
            <w:pPr>
              <w:jc w:val="center"/>
              <w:rPr>
                <w:rFonts w:ascii="Times New Roman" w:hAnsi="Times New Roman"/>
                <w:b/>
                <w:bCs/>
                <w:sz w:val="24"/>
                <w:szCs w:val="24"/>
              </w:rPr>
            </w:pPr>
            <w:r w:rsidRPr="00511354">
              <w:rPr>
                <w:rFonts w:ascii="Times New Roman" w:hAnsi="Times New Roman"/>
                <w:b/>
                <w:bCs/>
                <w:sz w:val="24"/>
                <w:szCs w:val="24"/>
              </w:rPr>
              <w:t>Код ОК</w:t>
            </w:r>
          </w:p>
        </w:tc>
        <w:tc>
          <w:tcPr>
            <w:tcW w:w="4678" w:type="dxa"/>
          </w:tcPr>
          <w:p w14:paraId="7D0D3B9B" w14:textId="77777777" w:rsidR="00AE135B" w:rsidRPr="00511354" w:rsidRDefault="00AE135B" w:rsidP="00C25760">
            <w:pPr>
              <w:jc w:val="center"/>
              <w:rPr>
                <w:rFonts w:ascii="Times New Roman" w:hAnsi="Times New Roman"/>
                <w:b/>
                <w:bCs/>
                <w:sz w:val="24"/>
                <w:szCs w:val="24"/>
              </w:rPr>
            </w:pPr>
            <w:r w:rsidRPr="00511354">
              <w:rPr>
                <w:rFonts w:ascii="Times New Roman" w:hAnsi="Times New Roman"/>
                <w:b/>
                <w:bCs/>
                <w:sz w:val="24"/>
                <w:szCs w:val="24"/>
              </w:rPr>
              <w:t>Уметь</w:t>
            </w:r>
          </w:p>
        </w:tc>
        <w:tc>
          <w:tcPr>
            <w:tcW w:w="3969" w:type="dxa"/>
          </w:tcPr>
          <w:p w14:paraId="7FB4B007" w14:textId="77777777" w:rsidR="00AE135B" w:rsidRPr="00511354" w:rsidRDefault="00AE135B" w:rsidP="00C25760">
            <w:pPr>
              <w:jc w:val="center"/>
              <w:rPr>
                <w:rFonts w:ascii="Times New Roman" w:hAnsi="Times New Roman"/>
                <w:b/>
                <w:bCs/>
                <w:sz w:val="24"/>
                <w:szCs w:val="24"/>
              </w:rPr>
            </w:pPr>
            <w:r w:rsidRPr="00511354">
              <w:rPr>
                <w:rFonts w:ascii="Times New Roman" w:hAnsi="Times New Roman"/>
                <w:b/>
                <w:bCs/>
                <w:sz w:val="24"/>
                <w:szCs w:val="24"/>
              </w:rPr>
              <w:t>Знать</w:t>
            </w:r>
          </w:p>
        </w:tc>
      </w:tr>
      <w:tr w:rsidR="00AE135B" w:rsidRPr="00511354" w14:paraId="486E3DBF" w14:textId="77777777" w:rsidTr="00C25760">
        <w:trPr>
          <w:trHeight w:val="73"/>
        </w:trPr>
        <w:tc>
          <w:tcPr>
            <w:tcW w:w="1135" w:type="dxa"/>
          </w:tcPr>
          <w:p w14:paraId="7D841808" w14:textId="618F020E" w:rsidR="00AE135B" w:rsidRPr="00511354" w:rsidRDefault="00AE135B" w:rsidP="00C25760">
            <w:pPr>
              <w:jc w:val="both"/>
              <w:rPr>
                <w:rFonts w:ascii="Times New Roman" w:hAnsi="Times New Roman"/>
                <w:sz w:val="24"/>
                <w:szCs w:val="24"/>
              </w:rPr>
            </w:pPr>
            <w:r w:rsidRPr="00511354">
              <w:rPr>
                <w:rFonts w:ascii="Times New Roman" w:hAnsi="Times New Roman"/>
                <w:sz w:val="24"/>
                <w:szCs w:val="24"/>
              </w:rPr>
              <w:t>ОК 0</w:t>
            </w:r>
            <w:r w:rsidR="00950595">
              <w:rPr>
                <w:rFonts w:ascii="Times New Roman" w:hAnsi="Times New Roman"/>
                <w:sz w:val="24"/>
                <w:szCs w:val="24"/>
              </w:rPr>
              <w:t>1</w:t>
            </w:r>
          </w:p>
          <w:p w14:paraId="4F9AD873" w14:textId="56B3CA95" w:rsidR="00AE135B" w:rsidRPr="00511354" w:rsidRDefault="00AE135B" w:rsidP="00C25760">
            <w:pPr>
              <w:jc w:val="both"/>
              <w:rPr>
                <w:rFonts w:ascii="Times New Roman" w:hAnsi="Times New Roman"/>
                <w:sz w:val="24"/>
                <w:szCs w:val="24"/>
              </w:rPr>
            </w:pPr>
            <w:r w:rsidRPr="00511354">
              <w:rPr>
                <w:rFonts w:ascii="Times New Roman" w:hAnsi="Times New Roman"/>
                <w:sz w:val="24"/>
                <w:szCs w:val="24"/>
              </w:rPr>
              <w:t>ОК 0</w:t>
            </w:r>
            <w:r w:rsidR="00950595">
              <w:rPr>
                <w:rFonts w:ascii="Times New Roman" w:hAnsi="Times New Roman"/>
                <w:sz w:val="24"/>
                <w:szCs w:val="24"/>
              </w:rPr>
              <w:t>2</w:t>
            </w:r>
          </w:p>
          <w:p w14:paraId="026EA333" w14:textId="56B2EA31" w:rsidR="00AE135B" w:rsidRPr="00511354" w:rsidRDefault="00AE135B" w:rsidP="00C25760">
            <w:pPr>
              <w:jc w:val="both"/>
              <w:rPr>
                <w:rFonts w:ascii="Times New Roman" w:hAnsi="Times New Roman"/>
                <w:sz w:val="24"/>
                <w:szCs w:val="24"/>
              </w:rPr>
            </w:pPr>
          </w:p>
          <w:p w14:paraId="697792D2" w14:textId="77777777" w:rsidR="00AE135B" w:rsidRPr="00511354" w:rsidRDefault="00AE135B" w:rsidP="00C25760">
            <w:pPr>
              <w:jc w:val="both"/>
              <w:rPr>
                <w:rFonts w:ascii="Times New Roman" w:hAnsi="Times New Roman"/>
                <w:sz w:val="24"/>
                <w:szCs w:val="24"/>
              </w:rPr>
            </w:pPr>
          </w:p>
          <w:p w14:paraId="2B488472" w14:textId="77777777" w:rsidR="00AE135B" w:rsidRPr="00511354" w:rsidRDefault="00AE135B" w:rsidP="00C25760">
            <w:pPr>
              <w:jc w:val="both"/>
              <w:rPr>
                <w:rFonts w:ascii="Times New Roman" w:hAnsi="Times New Roman"/>
                <w:sz w:val="24"/>
                <w:szCs w:val="24"/>
              </w:rPr>
            </w:pPr>
          </w:p>
          <w:p w14:paraId="180DC117" w14:textId="77777777" w:rsidR="00AE135B" w:rsidRPr="00511354" w:rsidRDefault="00AE135B" w:rsidP="00C25760">
            <w:pPr>
              <w:jc w:val="both"/>
              <w:rPr>
                <w:rFonts w:ascii="Times New Roman" w:hAnsi="Times New Roman"/>
                <w:sz w:val="24"/>
                <w:szCs w:val="24"/>
              </w:rPr>
            </w:pPr>
          </w:p>
          <w:p w14:paraId="62B54142" w14:textId="77777777" w:rsidR="00AE135B" w:rsidRPr="00511354" w:rsidRDefault="00AE135B" w:rsidP="00C25760">
            <w:pPr>
              <w:jc w:val="both"/>
              <w:rPr>
                <w:rFonts w:ascii="Times New Roman" w:hAnsi="Times New Roman"/>
                <w:sz w:val="24"/>
                <w:szCs w:val="24"/>
              </w:rPr>
            </w:pPr>
          </w:p>
          <w:p w14:paraId="5E9559C4" w14:textId="77777777" w:rsidR="00AE135B" w:rsidRPr="00511354" w:rsidRDefault="00AE135B" w:rsidP="00C25760">
            <w:pPr>
              <w:jc w:val="both"/>
              <w:rPr>
                <w:rFonts w:ascii="Times New Roman" w:hAnsi="Times New Roman"/>
                <w:sz w:val="24"/>
                <w:szCs w:val="24"/>
              </w:rPr>
            </w:pPr>
          </w:p>
        </w:tc>
        <w:tc>
          <w:tcPr>
            <w:tcW w:w="4678" w:type="dxa"/>
          </w:tcPr>
          <w:p w14:paraId="2C489C85"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распознавать задачу и/или проблему в профессиональном и/или социальном контексте</w:t>
            </w:r>
          </w:p>
          <w:p w14:paraId="78A952E2"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анализировать задачу и/или проблему и выделять её составные части</w:t>
            </w:r>
          </w:p>
          <w:p w14:paraId="12DDADA0"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определять этапы решения задачи</w:t>
            </w:r>
          </w:p>
          <w:p w14:paraId="5D5AA0F9"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выявлять и эффективно искать информацию, необходимую для решения задачи и/или проблемы</w:t>
            </w:r>
          </w:p>
          <w:p w14:paraId="78DE6617"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составлять план действия</w:t>
            </w:r>
          </w:p>
          <w:p w14:paraId="06FF874E"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определять необходимые ресурсы</w:t>
            </w:r>
          </w:p>
          <w:p w14:paraId="13F6740F"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 xml:space="preserve">владеть актуальными методами работы </w:t>
            </w:r>
          </w:p>
          <w:p w14:paraId="70CF2A2E"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в профессиональной и смежных сферах</w:t>
            </w:r>
          </w:p>
          <w:p w14:paraId="56921288"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определять задачи для поиска информации</w:t>
            </w:r>
          </w:p>
          <w:p w14:paraId="3CDDD3EF"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определять необходимые источники информации</w:t>
            </w:r>
          </w:p>
          <w:p w14:paraId="25183A36"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 xml:space="preserve">планировать процесс поиска; </w:t>
            </w:r>
          </w:p>
          <w:p w14:paraId="2D7E00E9"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структурировать получаемую информацию</w:t>
            </w:r>
          </w:p>
          <w:p w14:paraId="55F5B592"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выделять наиболее значимое в перечне информации</w:t>
            </w:r>
          </w:p>
          <w:p w14:paraId="4E439474"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оценивать практическую значимость результатов поиска</w:t>
            </w:r>
          </w:p>
          <w:p w14:paraId="11A30DFF"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7B308890" w14:textId="375C99AC" w:rsidR="00AE135B" w:rsidRPr="00511354" w:rsidRDefault="00950595" w:rsidP="00950595">
            <w:pPr>
              <w:rPr>
                <w:rFonts w:ascii="Times New Roman" w:hAnsi="Times New Roman"/>
                <w:iCs/>
                <w:sz w:val="24"/>
                <w:szCs w:val="24"/>
              </w:rPr>
            </w:pPr>
            <w:r w:rsidRPr="00950595">
              <w:rPr>
                <w:rFonts w:ascii="Times New Roman" w:hAnsi="Times New Roman"/>
                <w:iCs/>
                <w:sz w:val="24"/>
                <w:szCs w:val="24"/>
              </w:rPr>
              <w:lastRenderedPageBreak/>
              <w:t>использовать современное программное обеспечение</w:t>
            </w:r>
          </w:p>
        </w:tc>
        <w:tc>
          <w:tcPr>
            <w:tcW w:w="3969" w:type="dxa"/>
          </w:tcPr>
          <w:p w14:paraId="0284E001"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3E9237E4"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0A770225"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алгоритмы выполнения работ в профессиональной и смежных областях</w:t>
            </w:r>
          </w:p>
          <w:p w14:paraId="129A0788"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методы работы в профессиональной и смежных сферах</w:t>
            </w:r>
          </w:p>
          <w:p w14:paraId="3A1FA7D3"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структуру плана для решения задач</w:t>
            </w:r>
          </w:p>
          <w:p w14:paraId="6A932095" w14:textId="44CB0093"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порядок оценки результатов решения задач профессиональной деятельности</w:t>
            </w:r>
          </w:p>
          <w:p w14:paraId="2955D131"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номенклатура информационных источников, применяемых в профессиональной деятельности</w:t>
            </w:r>
          </w:p>
          <w:p w14:paraId="5C470F34"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приемы структурирования информации</w:t>
            </w:r>
          </w:p>
          <w:p w14:paraId="2D1F25E4"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1EFD7A2A" w14:textId="77777777" w:rsidR="00950595" w:rsidRPr="00950595" w:rsidRDefault="00950595" w:rsidP="00950595">
            <w:pPr>
              <w:rPr>
                <w:rFonts w:ascii="Times New Roman" w:hAnsi="Times New Roman"/>
                <w:iCs/>
                <w:sz w:val="24"/>
                <w:szCs w:val="24"/>
              </w:rPr>
            </w:pPr>
            <w:r w:rsidRPr="00950595">
              <w:rPr>
                <w:rFonts w:ascii="Times New Roman" w:hAnsi="Times New Roman"/>
                <w:iCs/>
                <w:sz w:val="24"/>
                <w:szCs w:val="24"/>
              </w:rPr>
              <w:lastRenderedPageBreak/>
              <w:t>порядок их применения и программное обеспечение в профессиональной деятельности в том числе с использованием цифровых средств</w:t>
            </w:r>
          </w:p>
          <w:p w14:paraId="75EAB6A8" w14:textId="7D446B08" w:rsidR="00AE135B" w:rsidRPr="00511354" w:rsidRDefault="00950595" w:rsidP="00950595">
            <w:pPr>
              <w:rPr>
                <w:rFonts w:ascii="Times New Roman" w:hAnsi="Times New Roman"/>
                <w:iCs/>
                <w:spacing w:val="-4"/>
                <w:sz w:val="24"/>
                <w:szCs w:val="24"/>
              </w:rPr>
            </w:pPr>
            <w:r w:rsidRPr="00950595">
              <w:rPr>
                <w:rFonts w:ascii="Times New Roman" w:hAnsi="Times New Roman"/>
                <w:iCs/>
                <w:sz w:val="24"/>
                <w:szCs w:val="24"/>
              </w:rPr>
              <w:t>номенклатура информационных источников, применяемых в профессиональной деятельности</w:t>
            </w:r>
          </w:p>
        </w:tc>
      </w:tr>
    </w:tbl>
    <w:p w14:paraId="4843A5D2" w14:textId="77777777" w:rsidR="00AE135B" w:rsidRPr="00511354" w:rsidRDefault="00AE135B" w:rsidP="00AE135B">
      <w:pPr>
        <w:spacing w:after="120"/>
        <w:ind w:firstLine="709"/>
        <w:rPr>
          <w:rFonts w:ascii="Times New Roman" w:eastAsia="Calibri" w:hAnsi="Times New Roman"/>
          <w:bCs/>
          <w:color w:val="auto"/>
          <w:sz w:val="24"/>
          <w:szCs w:val="24"/>
          <w:lang w:eastAsia="en-US"/>
        </w:rPr>
      </w:pPr>
    </w:p>
    <w:p w14:paraId="663D5688" w14:textId="77777777" w:rsidR="00AE135B" w:rsidRPr="00511354" w:rsidRDefault="00AE135B" w:rsidP="00AE135B">
      <w:pPr>
        <w:rPr>
          <w:rFonts w:ascii="Times New Roman" w:eastAsia="Calibri" w:hAnsi="Times New Roman"/>
          <w:bCs/>
          <w:color w:val="auto"/>
          <w:sz w:val="24"/>
          <w:szCs w:val="24"/>
          <w:lang w:eastAsia="en-US"/>
        </w:rPr>
      </w:pPr>
    </w:p>
    <w:p w14:paraId="5A2D992A" w14:textId="77777777" w:rsidR="00AE135B" w:rsidRPr="00511354" w:rsidRDefault="00AE135B" w:rsidP="00AE135B">
      <w:pPr>
        <w:rPr>
          <w:rFonts w:ascii="Times New Roman" w:eastAsia="Calibri" w:hAnsi="Times New Roman"/>
          <w:bCs/>
          <w:color w:val="auto"/>
          <w:sz w:val="24"/>
          <w:szCs w:val="24"/>
          <w:lang w:eastAsia="en-US"/>
        </w:rPr>
      </w:pPr>
    </w:p>
    <w:p w14:paraId="2259C078" w14:textId="77777777" w:rsidR="00AE135B" w:rsidRPr="00511354" w:rsidRDefault="00AE135B" w:rsidP="00AE135B">
      <w:pPr>
        <w:rPr>
          <w:rFonts w:ascii="Times New Roman" w:eastAsia="Segoe UI" w:hAnsi="Times New Roman"/>
          <w:b/>
          <w:bCs/>
          <w:caps/>
          <w:color w:val="auto"/>
          <w:kern w:val="32"/>
          <w:sz w:val="24"/>
          <w:szCs w:val="24"/>
          <w:lang w:val="x-none" w:eastAsia="x-none"/>
        </w:rPr>
      </w:pPr>
    </w:p>
    <w:p w14:paraId="683977C2" w14:textId="77777777" w:rsidR="00AE135B" w:rsidRPr="00511354" w:rsidRDefault="00AE135B" w:rsidP="00AE135B">
      <w:pPr>
        <w:keepNext/>
        <w:spacing w:after="12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val="x-none" w:eastAsia="x-none"/>
        </w:rPr>
        <w:t xml:space="preserve">2. Структура и содержание </w:t>
      </w:r>
      <w:r w:rsidRPr="00511354">
        <w:rPr>
          <w:rFonts w:ascii="Times New Roman" w:eastAsia="Segoe UI" w:hAnsi="Times New Roman"/>
          <w:b/>
          <w:bCs/>
          <w:caps/>
          <w:color w:val="auto"/>
          <w:kern w:val="32"/>
          <w:sz w:val="24"/>
          <w:szCs w:val="24"/>
          <w:lang w:eastAsia="x-none"/>
        </w:rPr>
        <w:t>ДИСЦИПЛИНЫ</w:t>
      </w:r>
    </w:p>
    <w:p w14:paraId="7FB44835" w14:textId="77777777" w:rsidR="00AE135B" w:rsidRPr="00511354" w:rsidRDefault="00AE135B" w:rsidP="00AE135B">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E135B" w:rsidRPr="00511354" w14:paraId="54F1BBB5" w14:textId="77777777" w:rsidTr="00C25760">
        <w:trPr>
          <w:trHeight w:val="23"/>
        </w:trPr>
        <w:tc>
          <w:tcPr>
            <w:tcW w:w="2460" w:type="pct"/>
            <w:vAlign w:val="center"/>
          </w:tcPr>
          <w:p w14:paraId="42430753" w14:textId="77777777" w:rsidR="00AE135B" w:rsidRPr="00511354" w:rsidRDefault="00AE135B" w:rsidP="00C25760">
            <w:pPr>
              <w:jc w:val="center"/>
              <w:rPr>
                <w:rFonts w:ascii="Times New Roman" w:eastAsia="Calibri" w:hAnsi="Times New Roman"/>
                <w:b/>
                <w:color w:val="auto"/>
                <w:sz w:val="24"/>
                <w:szCs w:val="22"/>
                <w:lang w:eastAsia="en-US"/>
              </w:rPr>
            </w:pPr>
            <w:r w:rsidRPr="00511354">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207CCE8D" w14:textId="77777777" w:rsidR="00AE135B" w:rsidRPr="00511354" w:rsidRDefault="00AE135B" w:rsidP="00C25760">
            <w:pPr>
              <w:jc w:val="center"/>
              <w:rPr>
                <w:rFonts w:ascii="Times New Roman" w:eastAsia="Calibri" w:hAnsi="Times New Roman"/>
                <w:b/>
                <w:iCs/>
                <w:color w:val="auto"/>
                <w:sz w:val="24"/>
                <w:szCs w:val="22"/>
                <w:lang w:eastAsia="en-US"/>
              </w:rPr>
            </w:pPr>
            <w:r w:rsidRPr="00511354">
              <w:rPr>
                <w:rFonts w:ascii="Times New Roman" w:eastAsia="Calibri" w:hAnsi="Times New Roman"/>
                <w:b/>
                <w:iCs/>
                <w:color w:val="auto"/>
                <w:sz w:val="24"/>
                <w:szCs w:val="22"/>
                <w:lang w:eastAsia="en-US"/>
              </w:rPr>
              <w:t>Объем в часах</w:t>
            </w:r>
          </w:p>
        </w:tc>
        <w:tc>
          <w:tcPr>
            <w:tcW w:w="1345" w:type="pct"/>
          </w:tcPr>
          <w:p w14:paraId="6F0CB111" w14:textId="77777777" w:rsidR="00AE135B" w:rsidRPr="00511354" w:rsidRDefault="00AE135B" w:rsidP="00C25760">
            <w:pPr>
              <w:jc w:val="center"/>
              <w:rPr>
                <w:rFonts w:ascii="Times New Roman" w:eastAsia="Calibri" w:hAnsi="Times New Roman"/>
                <w:b/>
                <w:iCs/>
                <w:color w:val="auto"/>
                <w:sz w:val="24"/>
                <w:szCs w:val="22"/>
                <w:lang w:eastAsia="en-US"/>
              </w:rPr>
            </w:pPr>
            <w:r w:rsidRPr="00511354">
              <w:rPr>
                <w:rFonts w:ascii="Times New Roman" w:eastAsia="Calibri" w:hAnsi="Times New Roman"/>
                <w:b/>
                <w:color w:val="auto"/>
                <w:sz w:val="24"/>
                <w:szCs w:val="22"/>
                <w:lang w:eastAsia="en-US"/>
              </w:rPr>
              <w:t xml:space="preserve">В т.ч. в форме </w:t>
            </w:r>
            <w:proofErr w:type="spellStart"/>
            <w:r w:rsidRPr="00511354">
              <w:rPr>
                <w:rFonts w:ascii="Times New Roman" w:eastAsia="Calibri" w:hAnsi="Times New Roman"/>
                <w:b/>
                <w:color w:val="auto"/>
                <w:sz w:val="24"/>
                <w:szCs w:val="22"/>
                <w:lang w:eastAsia="en-US"/>
              </w:rPr>
              <w:t>практ</w:t>
            </w:r>
            <w:proofErr w:type="spellEnd"/>
            <w:r w:rsidRPr="00511354">
              <w:rPr>
                <w:rFonts w:ascii="Times New Roman" w:eastAsia="Calibri" w:hAnsi="Times New Roman"/>
                <w:b/>
                <w:color w:val="auto"/>
                <w:sz w:val="24"/>
                <w:szCs w:val="22"/>
                <w:lang w:eastAsia="en-US"/>
              </w:rPr>
              <w:t>. подготовки</w:t>
            </w:r>
          </w:p>
        </w:tc>
      </w:tr>
      <w:tr w:rsidR="00AE135B" w:rsidRPr="00511354" w14:paraId="7F5BF7F7" w14:textId="77777777" w:rsidTr="00C25760">
        <w:trPr>
          <w:trHeight w:val="23"/>
        </w:trPr>
        <w:tc>
          <w:tcPr>
            <w:tcW w:w="2460" w:type="pct"/>
            <w:vAlign w:val="center"/>
          </w:tcPr>
          <w:p w14:paraId="58BAE332" w14:textId="77777777" w:rsidR="00AE135B" w:rsidRPr="00511354" w:rsidRDefault="00AE135B"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Учебные занятия</w:t>
            </w:r>
          </w:p>
        </w:tc>
        <w:tc>
          <w:tcPr>
            <w:tcW w:w="1195" w:type="pct"/>
            <w:vAlign w:val="center"/>
          </w:tcPr>
          <w:p w14:paraId="14AAEA34" w14:textId="77777777" w:rsidR="00AE135B" w:rsidRPr="00511354" w:rsidRDefault="00AE135B" w:rsidP="00C25760">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60</w:t>
            </w:r>
          </w:p>
        </w:tc>
        <w:tc>
          <w:tcPr>
            <w:tcW w:w="1345" w:type="pct"/>
            <w:vAlign w:val="center"/>
          </w:tcPr>
          <w:p w14:paraId="7BE79C16" w14:textId="77777777" w:rsidR="00AE135B" w:rsidRPr="00511354" w:rsidRDefault="00AE135B" w:rsidP="00C25760">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AE135B" w:rsidRPr="00511354" w14:paraId="44E9F14D" w14:textId="77777777" w:rsidTr="00C25760">
        <w:trPr>
          <w:trHeight w:val="23"/>
        </w:trPr>
        <w:tc>
          <w:tcPr>
            <w:tcW w:w="2460" w:type="pct"/>
            <w:vAlign w:val="center"/>
          </w:tcPr>
          <w:p w14:paraId="0644C83A" w14:textId="77777777" w:rsidR="00AE135B" w:rsidRPr="00511354" w:rsidRDefault="00AE135B"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Курсовой проект (работа)</w:t>
            </w:r>
            <w:r w:rsidRPr="00511354">
              <w:rPr>
                <w:rFonts w:ascii="Times New Roman" w:eastAsia="Calibri" w:hAnsi="Times New Roman"/>
                <w:bCs/>
                <w:color w:val="auto"/>
                <w:sz w:val="24"/>
                <w:szCs w:val="24"/>
                <w:vertAlign w:val="superscript"/>
                <w:lang w:eastAsia="en-US"/>
              </w:rPr>
              <w:footnoteReference w:id="20"/>
            </w:r>
          </w:p>
        </w:tc>
        <w:tc>
          <w:tcPr>
            <w:tcW w:w="1195" w:type="pct"/>
            <w:vAlign w:val="center"/>
          </w:tcPr>
          <w:p w14:paraId="17C2188A" w14:textId="77777777" w:rsidR="00AE135B" w:rsidRPr="00511354" w:rsidRDefault="00AE135B"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c>
          <w:tcPr>
            <w:tcW w:w="1345" w:type="pct"/>
            <w:vAlign w:val="center"/>
          </w:tcPr>
          <w:p w14:paraId="0C3413D8" w14:textId="77777777" w:rsidR="00AE135B" w:rsidRPr="00511354" w:rsidRDefault="00AE135B"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r>
      <w:tr w:rsidR="00AE135B" w:rsidRPr="00511354" w14:paraId="29AC1AA2" w14:textId="77777777" w:rsidTr="00C25760">
        <w:trPr>
          <w:trHeight w:val="23"/>
        </w:trPr>
        <w:tc>
          <w:tcPr>
            <w:tcW w:w="2460" w:type="pct"/>
            <w:vAlign w:val="center"/>
          </w:tcPr>
          <w:p w14:paraId="5DDAFAC7" w14:textId="77777777" w:rsidR="00AE135B" w:rsidRPr="00511354" w:rsidRDefault="00AE135B"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Самостоятельная работа</w:t>
            </w:r>
          </w:p>
        </w:tc>
        <w:tc>
          <w:tcPr>
            <w:tcW w:w="1195" w:type="pct"/>
            <w:vAlign w:val="center"/>
          </w:tcPr>
          <w:p w14:paraId="34D37C09" w14:textId="77777777" w:rsidR="00AE135B" w:rsidRPr="00511354" w:rsidRDefault="00AE135B"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w:t>
            </w:r>
          </w:p>
        </w:tc>
        <w:tc>
          <w:tcPr>
            <w:tcW w:w="1345" w:type="pct"/>
            <w:vAlign w:val="center"/>
          </w:tcPr>
          <w:p w14:paraId="304A33A5" w14:textId="77777777" w:rsidR="00AE135B" w:rsidRPr="00511354" w:rsidRDefault="00AE135B"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w:t>
            </w:r>
          </w:p>
        </w:tc>
      </w:tr>
      <w:tr w:rsidR="00AE135B" w:rsidRPr="00511354" w14:paraId="545AF53D" w14:textId="77777777" w:rsidTr="00C25760">
        <w:trPr>
          <w:trHeight w:val="23"/>
        </w:trPr>
        <w:tc>
          <w:tcPr>
            <w:tcW w:w="2460" w:type="pct"/>
            <w:vAlign w:val="center"/>
          </w:tcPr>
          <w:p w14:paraId="4A867C96" w14:textId="77777777" w:rsidR="00AE135B" w:rsidRPr="00511354" w:rsidRDefault="00AE135B"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24666820" w14:textId="77777777" w:rsidR="00AE135B" w:rsidRPr="00511354" w:rsidRDefault="00AE135B"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c>
          <w:tcPr>
            <w:tcW w:w="1345" w:type="pct"/>
            <w:vAlign w:val="center"/>
          </w:tcPr>
          <w:p w14:paraId="07B5611B" w14:textId="77777777" w:rsidR="00AE135B" w:rsidRPr="00511354" w:rsidRDefault="00AE135B"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r>
      <w:tr w:rsidR="00AE135B" w:rsidRPr="00511354" w14:paraId="30AE909C" w14:textId="77777777" w:rsidTr="00C25760">
        <w:trPr>
          <w:trHeight w:val="23"/>
        </w:trPr>
        <w:tc>
          <w:tcPr>
            <w:tcW w:w="2460" w:type="pct"/>
            <w:vAlign w:val="center"/>
          </w:tcPr>
          <w:p w14:paraId="407F1A59" w14:textId="77777777" w:rsidR="00AE135B" w:rsidRPr="00511354" w:rsidRDefault="00AE135B"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Всего</w:t>
            </w:r>
          </w:p>
        </w:tc>
        <w:tc>
          <w:tcPr>
            <w:tcW w:w="1195" w:type="pct"/>
            <w:vAlign w:val="center"/>
          </w:tcPr>
          <w:p w14:paraId="6722A577" w14:textId="77777777" w:rsidR="00AE135B" w:rsidRPr="00511354" w:rsidRDefault="00AE135B" w:rsidP="00C25760">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60</w:t>
            </w:r>
          </w:p>
        </w:tc>
        <w:tc>
          <w:tcPr>
            <w:tcW w:w="1345" w:type="pct"/>
            <w:vAlign w:val="center"/>
          </w:tcPr>
          <w:p w14:paraId="3732BDF7" w14:textId="77777777" w:rsidR="00AE135B" w:rsidRPr="00511354" w:rsidRDefault="00AE135B" w:rsidP="00C25760">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w:t>
            </w:r>
            <w:r w:rsidRPr="00511354">
              <w:rPr>
                <w:rFonts w:ascii="Times New Roman" w:eastAsia="Calibri" w:hAnsi="Times New Roman"/>
                <w:b/>
                <w:color w:val="auto"/>
                <w:sz w:val="24"/>
                <w:szCs w:val="24"/>
                <w:lang w:eastAsia="en-US"/>
              </w:rPr>
              <w:t>6</w:t>
            </w:r>
          </w:p>
        </w:tc>
      </w:tr>
    </w:tbl>
    <w:p w14:paraId="33EE8F62" w14:textId="77777777" w:rsidR="00AE135B" w:rsidRPr="00511354" w:rsidRDefault="00AE135B" w:rsidP="00AE135B">
      <w:pPr>
        <w:rPr>
          <w:rFonts w:ascii="Times New Roman" w:eastAsia="Calibri" w:hAnsi="Times New Roman"/>
          <w:iCs/>
          <w:color w:val="auto"/>
          <w:sz w:val="24"/>
          <w:szCs w:val="24"/>
          <w:lang w:eastAsia="en-US"/>
        </w:rPr>
      </w:pPr>
    </w:p>
    <w:p w14:paraId="61FF6CDB" w14:textId="77777777" w:rsidR="00AE135B" w:rsidRPr="00511354" w:rsidRDefault="00AE135B" w:rsidP="00AE135B">
      <w:pPr>
        <w:rPr>
          <w:rFonts w:ascii="Times New Roman" w:eastAsia="Calibri" w:hAnsi="Times New Roman"/>
          <w:iCs/>
          <w:color w:val="auto"/>
          <w:sz w:val="24"/>
          <w:szCs w:val="24"/>
          <w:lang w:eastAsia="en-US"/>
        </w:rPr>
      </w:pPr>
      <w:r w:rsidRPr="00511354">
        <w:rPr>
          <w:rFonts w:ascii="Times New Roman" w:eastAsia="Calibri" w:hAnsi="Times New Roman"/>
          <w:iCs/>
          <w:color w:val="auto"/>
          <w:sz w:val="24"/>
          <w:szCs w:val="24"/>
          <w:lang w:eastAsia="en-US"/>
        </w:rPr>
        <w:br w:type="page"/>
      </w:r>
    </w:p>
    <w:p w14:paraId="1EFFE7A0" w14:textId="77777777" w:rsidR="00AE135B" w:rsidRPr="00511354" w:rsidRDefault="00AE135B" w:rsidP="00AE135B">
      <w:pPr>
        <w:rPr>
          <w:rFonts w:ascii="Times New Roman" w:eastAsia="Calibri" w:hAnsi="Times New Roman"/>
          <w:iCs/>
          <w:color w:val="auto"/>
          <w:sz w:val="24"/>
          <w:szCs w:val="24"/>
          <w:lang w:eastAsia="en-US"/>
        </w:rPr>
      </w:pPr>
    </w:p>
    <w:p w14:paraId="5A65A556" w14:textId="77777777" w:rsidR="00AE135B" w:rsidRPr="00511354" w:rsidRDefault="00AE135B" w:rsidP="00AE135B">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2.2. Примерное содержание дисциплины</w:t>
      </w:r>
    </w:p>
    <w:p w14:paraId="0884C7A3" w14:textId="436B51E1" w:rsidR="00AE135B" w:rsidRDefault="00AE135B" w:rsidP="00AE135B">
      <w:pPr>
        <w:spacing w:after="120" w:line="276" w:lineRule="auto"/>
        <w:ind w:firstLine="709"/>
        <w:outlineLvl w:val="1"/>
        <w:rPr>
          <w:rFonts w:ascii="Times New Roman" w:eastAsia="Segoe UI" w:hAnsi="Times New Roman"/>
          <w:b/>
          <w:bCs/>
          <w:color w:val="auto"/>
          <w:sz w:val="24"/>
          <w:szCs w:val="24"/>
        </w:rPr>
      </w:pP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0"/>
        <w:gridCol w:w="6718"/>
      </w:tblGrid>
      <w:tr w:rsidR="00F945F7" w:rsidRPr="00F945F7" w14:paraId="1278AE5F" w14:textId="77777777" w:rsidTr="00F945F7">
        <w:trPr>
          <w:trHeight w:val="20"/>
        </w:trPr>
        <w:tc>
          <w:tcPr>
            <w:tcW w:w="1511" w:type="pct"/>
            <w:vAlign w:val="center"/>
          </w:tcPr>
          <w:p w14:paraId="76EA3E4A" w14:textId="77777777" w:rsidR="00F945F7" w:rsidRPr="00F945F7" w:rsidRDefault="00F945F7" w:rsidP="00F945F7">
            <w:pPr>
              <w:suppressAutoHyphens/>
              <w:spacing w:line="276" w:lineRule="auto"/>
              <w:jc w:val="center"/>
              <w:rPr>
                <w:rFonts w:ascii="Times New Roman" w:eastAsia="Batang" w:hAnsi="Times New Roman"/>
                <w:b/>
                <w:bCs/>
                <w:color w:val="auto"/>
                <w:szCs w:val="22"/>
              </w:rPr>
            </w:pPr>
            <w:r w:rsidRPr="00F945F7">
              <w:rPr>
                <w:rFonts w:ascii="Times New Roman" w:eastAsia="Batang" w:hAnsi="Times New Roman" w:cs="Batang"/>
                <w:b/>
                <w:bCs/>
                <w:color w:val="auto"/>
                <w:sz w:val="24"/>
                <w:szCs w:val="24"/>
              </w:rPr>
              <w:t>Наименование разделов и тем</w:t>
            </w:r>
          </w:p>
        </w:tc>
        <w:tc>
          <w:tcPr>
            <w:tcW w:w="3489" w:type="pct"/>
            <w:vAlign w:val="center"/>
          </w:tcPr>
          <w:p w14:paraId="13648616" w14:textId="77777777" w:rsidR="00F945F7" w:rsidRPr="00F945F7" w:rsidRDefault="00F945F7" w:rsidP="00F945F7">
            <w:pPr>
              <w:suppressAutoHyphens/>
              <w:spacing w:line="276" w:lineRule="auto"/>
              <w:jc w:val="center"/>
              <w:rPr>
                <w:rFonts w:ascii="Times New Roman" w:eastAsia="Batang" w:hAnsi="Times New Roman"/>
                <w:b/>
                <w:bCs/>
                <w:color w:val="auto"/>
                <w:szCs w:val="22"/>
              </w:rPr>
            </w:pPr>
            <w:r w:rsidRPr="00F945F7">
              <w:rPr>
                <w:rFonts w:ascii="Times New Roman" w:eastAsia="Batang" w:hAnsi="Times New Roman" w:cs="Batang"/>
                <w:b/>
                <w:bCs/>
                <w:color w:val="auto"/>
                <w:sz w:val="24"/>
                <w:szCs w:val="24"/>
              </w:rPr>
              <w:t>Примерное содержание учебного материала, практических и лабораторных занятий</w:t>
            </w:r>
          </w:p>
        </w:tc>
      </w:tr>
      <w:tr w:rsidR="00F945F7" w:rsidRPr="00F945F7" w14:paraId="3B8A2161" w14:textId="77777777" w:rsidTr="00F945F7">
        <w:trPr>
          <w:trHeight w:val="20"/>
        </w:trPr>
        <w:tc>
          <w:tcPr>
            <w:tcW w:w="1511" w:type="pct"/>
          </w:tcPr>
          <w:p w14:paraId="3AC624B7" w14:textId="77777777" w:rsidR="00F945F7" w:rsidRPr="00F945F7" w:rsidRDefault="00F945F7" w:rsidP="00F945F7">
            <w:pPr>
              <w:jc w:val="center"/>
              <w:rPr>
                <w:rFonts w:ascii="Times New Roman" w:eastAsia="Batang" w:hAnsi="Times New Roman"/>
                <w:b/>
                <w:bCs/>
                <w:i/>
                <w:iCs/>
                <w:color w:val="auto"/>
                <w:szCs w:val="22"/>
              </w:rPr>
            </w:pPr>
            <w:r w:rsidRPr="00F945F7">
              <w:rPr>
                <w:rFonts w:ascii="Times New Roman" w:eastAsia="Batang" w:hAnsi="Times New Roman"/>
                <w:b/>
                <w:bCs/>
                <w:i/>
                <w:iCs/>
                <w:color w:val="auto"/>
                <w:szCs w:val="22"/>
              </w:rPr>
              <w:t>1</w:t>
            </w:r>
          </w:p>
        </w:tc>
        <w:tc>
          <w:tcPr>
            <w:tcW w:w="3489" w:type="pct"/>
          </w:tcPr>
          <w:p w14:paraId="5E7B4EC7" w14:textId="77777777" w:rsidR="00F945F7" w:rsidRPr="00F945F7" w:rsidRDefault="00F945F7" w:rsidP="00F945F7">
            <w:pPr>
              <w:jc w:val="center"/>
              <w:rPr>
                <w:rFonts w:ascii="Times New Roman" w:eastAsia="Batang" w:hAnsi="Times New Roman"/>
                <w:b/>
                <w:bCs/>
                <w:i/>
                <w:iCs/>
                <w:color w:val="auto"/>
                <w:szCs w:val="22"/>
              </w:rPr>
            </w:pPr>
            <w:r w:rsidRPr="00F945F7">
              <w:rPr>
                <w:rFonts w:ascii="Times New Roman" w:eastAsia="Batang" w:hAnsi="Times New Roman"/>
                <w:b/>
                <w:bCs/>
                <w:i/>
                <w:iCs/>
                <w:color w:val="auto"/>
                <w:szCs w:val="22"/>
              </w:rPr>
              <w:t>2</w:t>
            </w:r>
          </w:p>
        </w:tc>
      </w:tr>
      <w:tr w:rsidR="00F945F7" w:rsidRPr="00F945F7" w14:paraId="5AD3CFF9" w14:textId="77777777" w:rsidTr="00F945F7">
        <w:trPr>
          <w:trHeight w:val="301"/>
        </w:trPr>
        <w:tc>
          <w:tcPr>
            <w:tcW w:w="5000" w:type="pct"/>
            <w:gridSpan w:val="2"/>
          </w:tcPr>
          <w:p w14:paraId="3D2F4E18" w14:textId="786FF1D7" w:rsidR="00F945F7" w:rsidRPr="00F945F7" w:rsidRDefault="00F945F7" w:rsidP="00F945F7">
            <w:pPr>
              <w:widowControl w:val="0"/>
              <w:rPr>
                <w:rFonts w:ascii="Times New Roman" w:eastAsia="Batang" w:hAnsi="Times New Roman"/>
                <w:b/>
                <w:bCs/>
                <w:color w:val="auto"/>
                <w:szCs w:val="22"/>
              </w:rPr>
            </w:pPr>
            <w:r w:rsidRPr="00F945F7">
              <w:rPr>
                <w:rFonts w:ascii="Times New Roman" w:eastAsia="Batang" w:hAnsi="Times New Roman"/>
                <w:b/>
                <w:color w:val="auto"/>
                <w:szCs w:val="22"/>
              </w:rPr>
              <w:t>Раздел 1. Основы гражданского права</w:t>
            </w:r>
            <w:r w:rsidR="003545F2">
              <w:rPr>
                <w:rFonts w:ascii="Times New Roman" w:eastAsia="Batang" w:hAnsi="Times New Roman"/>
                <w:b/>
                <w:color w:val="auto"/>
                <w:szCs w:val="22"/>
              </w:rPr>
              <w:t xml:space="preserve"> (28)</w:t>
            </w:r>
          </w:p>
        </w:tc>
      </w:tr>
      <w:tr w:rsidR="00F945F7" w:rsidRPr="00F945F7" w14:paraId="4E7FDDF9" w14:textId="77777777" w:rsidTr="00F945F7">
        <w:trPr>
          <w:trHeight w:val="20"/>
        </w:trPr>
        <w:tc>
          <w:tcPr>
            <w:tcW w:w="1511" w:type="pct"/>
            <w:vMerge w:val="restart"/>
          </w:tcPr>
          <w:p w14:paraId="0ADE7AD2" w14:textId="77777777" w:rsidR="00F945F7" w:rsidRPr="00F945F7" w:rsidRDefault="00F945F7" w:rsidP="00F945F7">
            <w:pPr>
              <w:spacing w:line="276" w:lineRule="auto"/>
              <w:rPr>
                <w:rFonts w:ascii="Times New Roman" w:eastAsia="Batang" w:hAnsi="Times New Roman"/>
                <w:b/>
                <w:color w:val="auto"/>
                <w:szCs w:val="22"/>
              </w:rPr>
            </w:pPr>
            <w:r w:rsidRPr="00F945F7">
              <w:rPr>
                <w:rFonts w:ascii="Times New Roman" w:eastAsia="Batang" w:hAnsi="Times New Roman"/>
                <w:b/>
                <w:color w:val="auto"/>
                <w:szCs w:val="22"/>
              </w:rPr>
              <w:t>Тема 1.1.</w:t>
            </w:r>
          </w:p>
          <w:p w14:paraId="141A8B54" w14:textId="77777777" w:rsidR="00F945F7" w:rsidRPr="00F945F7" w:rsidRDefault="00F945F7" w:rsidP="00F945F7">
            <w:pPr>
              <w:spacing w:line="276" w:lineRule="auto"/>
              <w:rPr>
                <w:rFonts w:ascii="Times New Roman" w:eastAsia="Batang" w:hAnsi="Times New Roman"/>
                <w:b/>
                <w:color w:val="auto"/>
                <w:szCs w:val="22"/>
              </w:rPr>
            </w:pPr>
            <w:r w:rsidRPr="00F945F7">
              <w:rPr>
                <w:rFonts w:ascii="Times New Roman" w:eastAsia="Batang" w:hAnsi="Times New Roman"/>
                <w:b/>
                <w:color w:val="auto"/>
                <w:szCs w:val="22"/>
              </w:rPr>
              <w:t>Правовое регулирование хозяйственных отношений</w:t>
            </w:r>
          </w:p>
        </w:tc>
        <w:tc>
          <w:tcPr>
            <w:tcW w:w="3489" w:type="pct"/>
          </w:tcPr>
          <w:p w14:paraId="595FE277" w14:textId="77777777" w:rsidR="00F945F7" w:rsidRPr="00F945F7" w:rsidRDefault="00F945F7" w:rsidP="00F945F7">
            <w:pPr>
              <w:spacing w:line="276" w:lineRule="auto"/>
              <w:rPr>
                <w:rFonts w:ascii="Times New Roman" w:eastAsia="Batang" w:hAnsi="Times New Roman"/>
                <w:b/>
                <w:bCs/>
                <w:i/>
                <w:color w:val="auto"/>
                <w:szCs w:val="22"/>
                <w:highlight w:val="green"/>
              </w:rPr>
            </w:pPr>
            <w:r w:rsidRPr="00F945F7">
              <w:rPr>
                <w:rFonts w:ascii="Times New Roman" w:eastAsia="Batang" w:hAnsi="Times New Roman"/>
                <w:b/>
                <w:bCs/>
                <w:color w:val="auto"/>
                <w:szCs w:val="22"/>
              </w:rPr>
              <w:t>Содержание</w:t>
            </w:r>
          </w:p>
        </w:tc>
      </w:tr>
      <w:tr w:rsidR="00F945F7" w:rsidRPr="00F945F7" w14:paraId="5DC3A186" w14:textId="77777777" w:rsidTr="00F945F7">
        <w:trPr>
          <w:trHeight w:val="20"/>
        </w:trPr>
        <w:tc>
          <w:tcPr>
            <w:tcW w:w="1511" w:type="pct"/>
            <w:vMerge/>
          </w:tcPr>
          <w:p w14:paraId="1A738522" w14:textId="77777777" w:rsidR="00F945F7" w:rsidRPr="00F945F7" w:rsidRDefault="00F945F7" w:rsidP="00F945F7">
            <w:pPr>
              <w:spacing w:line="276" w:lineRule="auto"/>
              <w:rPr>
                <w:rFonts w:ascii="Times New Roman" w:eastAsia="Batang" w:hAnsi="Times New Roman"/>
                <w:b/>
                <w:bCs/>
                <w:i/>
                <w:color w:val="auto"/>
                <w:szCs w:val="22"/>
                <w:highlight w:val="green"/>
              </w:rPr>
            </w:pPr>
          </w:p>
        </w:tc>
        <w:tc>
          <w:tcPr>
            <w:tcW w:w="3489" w:type="pct"/>
          </w:tcPr>
          <w:p w14:paraId="5CC71D80" w14:textId="77777777" w:rsidR="00F945F7" w:rsidRPr="00F945F7" w:rsidRDefault="00F945F7" w:rsidP="00F945F7">
            <w:pPr>
              <w:suppressAutoHyphens/>
              <w:jc w:val="both"/>
              <w:rPr>
                <w:rFonts w:ascii="Times New Roman" w:eastAsia="Batang" w:hAnsi="Times New Roman"/>
                <w:color w:val="auto"/>
                <w:szCs w:val="22"/>
                <w:highlight w:val="green"/>
              </w:rPr>
            </w:pPr>
            <w:r w:rsidRPr="00F945F7">
              <w:rPr>
                <w:rFonts w:ascii="Times New Roman" w:eastAsia="Batang" w:hAnsi="Times New Roman"/>
                <w:color w:val="auto"/>
                <w:szCs w:val="22"/>
              </w:rPr>
              <w:t>1. Предмет, принципы и источники российского гражданского права. Регулирование предпринимательских и хозяйственных отношений в РФ. Субъекты предпринимательской деятельности: граждане (физические лица) - индивидуальные предприниматели, юридические лица, Российская Федерация, субъекты РФ, муниципальные образования.</w:t>
            </w:r>
          </w:p>
        </w:tc>
      </w:tr>
      <w:tr w:rsidR="00F945F7" w:rsidRPr="00F945F7" w14:paraId="1BA3B619" w14:textId="77777777" w:rsidTr="00F945F7">
        <w:trPr>
          <w:trHeight w:val="20"/>
        </w:trPr>
        <w:tc>
          <w:tcPr>
            <w:tcW w:w="1511" w:type="pct"/>
            <w:vMerge/>
          </w:tcPr>
          <w:p w14:paraId="35186C58" w14:textId="77777777" w:rsidR="00F945F7" w:rsidRPr="00F945F7" w:rsidRDefault="00F945F7" w:rsidP="00F945F7">
            <w:pPr>
              <w:spacing w:line="276" w:lineRule="auto"/>
              <w:rPr>
                <w:rFonts w:ascii="Times New Roman" w:eastAsia="Batang" w:hAnsi="Times New Roman"/>
                <w:b/>
                <w:bCs/>
                <w:i/>
                <w:color w:val="auto"/>
                <w:szCs w:val="22"/>
                <w:highlight w:val="green"/>
              </w:rPr>
            </w:pPr>
          </w:p>
        </w:tc>
        <w:tc>
          <w:tcPr>
            <w:tcW w:w="3489" w:type="pct"/>
          </w:tcPr>
          <w:p w14:paraId="05013D92" w14:textId="77777777" w:rsidR="00F945F7" w:rsidRPr="00F945F7" w:rsidRDefault="00F945F7" w:rsidP="00F945F7">
            <w:pPr>
              <w:suppressAutoHyphens/>
              <w:jc w:val="both"/>
              <w:rPr>
                <w:rFonts w:ascii="Times New Roman" w:eastAsia="Batang" w:hAnsi="Times New Roman"/>
                <w:b/>
                <w:color w:val="auto"/>
                <w:szCs w:val="22"/>
                <w:highlight w:val="green"/>
              </w:rPr>
            </w:pPr>
            <w:r w:rsidRPr="00F945F7">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F945F7" w:rsidRPr="00F945F7" w14:paraId="69B80B41" w14:textId="77777777" w:rsidTr="00F945F7">
        <w:trPr>
          <w:trHeight w:val="20"/>
        </w:trPr>
        <w:tc>
          <w:tcPr>
            <w:tcW w:w="1511" w:type="pct"/>
            <w:vMerge/>
          </w:tcPr>
          <w:p w14:paraId="728DAF6D" w14:textId="77777777" w:rsidR="00F945F7" w:rsidRPr="00F945F7" w:rsidRDefault="00F945F7" w:rsidP="00F945F7">
            <w:pPr>
              <w:spacing w:line="276" w:lineRule="auto"/>
              <w:rPr>
                <w:rFonts w:ascii="Times New Roman" w:eastAsia="Batang" w:hAnsi="Times New Roman"/>
                <w:b/>
                <w:bCs/>
                <w:i/>
                <w:color w:val="auto"/>
                <w:szCs w:val="22"/>
                <w:highlight w:val="green"/>
              </w:rPr>
            </w:pPr>
          </w:p>
        </w:tc>
        <w:tc>
          <w:tcPr>
            <w:tcW w:w="3489" w:type="pct"/>
          </w:tcPr>
          <w:p w14:paraId="408FDA57" w14:textId="77777777" w:rsidR="00F945F7" w:rsidRPr="00F945F7" w:rsidRDefault="00F945F7" w:rsidP="00F945F7">
            <w:pPr>
              <w:rPr>
                <w:rFonts w:ascii="Times New Roman" w:eastAsia="Batang" w:hAnsi="Times New Roman"/>
                <w:color w:val="auto"/>
                <w:szCs w:val="22"/>
              </w:rPr>
            </w:pPr>
            <w:r w:rsidRPr="00F945F7">
              <w:rPr>
                <w:rFonts w:ascii="Times New Roman" w:eastAsia="Calibri" w:hAnsi="Times New Roman"/>
                <w:color w:val="auto"/>
                <w:szCs w:val="22"/>
                <w:lang w:eastAsia="zh-CN"/>
              </w:rPr>
              <w:t>1.</w:t>
            </w:r>
            <w:r w:rsidRPr="00F945F7">
              <w:rPr>
                <w:rFonts w:ascii="Times New Roman" w:eastAsia="Calibri" w:hAnsi="Times New Roman"/>
                <w:color w:val="auto"/>
                <w:szCs w:val="22"/>
              </w:rPr>
              <w:t xml:space="preserve"> «</w:t>
            </w:r>
            <w:r w:rsidRPr="00F945F7">
              <w:rPr>
                <w:rFonts w:ascii="Times New Roman" w:eastAsia="Batang" w:hAnsi="Times New Roman"/>
                <w:bCs/>
                <w:color w:val="auto"/>
                <w:szCs w:val="22"/>
              </w:rPr>
              <w:t>Практическое занятие 1 «</w:t>
            </w:r>
            <w:r w:rsidRPr="00F945F7">
              <w:rPr>
                <w:rFonts w:ascii="Times New Roman" w:eastAsia="Batang" w:hAnsi="Times New Roman"/>
                <w:color w:val="auto"/>
                <w:szCs w:val="22"/>
              </w:rPr>
              <w:t>Работа с гражданским кодексом. Систематизация субъектов коммерческой деятельности».</w:t>
            </w:r>
          </w:p>
        </w:tc>
      </w:tr>
      <w:tr w:rsidR="00F945F7" w:rsidRPr="00F945F7" w14:paraId="7BF21B3F" w14:textId="77777777" w:rsidTr="00F945F7">
        <w:trPr>
          <w:trHeight w:val="20"/>
        </w:trPr>
        <w:tc>
          <w:tcPr>
            <w:tcW w:w="1511" w:type="pct"/>
            <w:vMerge/>
          </w:tcPr>
          <w:p w14:paraId="549499AC" w14:textId="77777777" w:rsidR="00F945F7" w:rsidRPr="00F945F7" w:rsidRDefault="00F945F7" w:rsidP="00F945F7">
            <w:pPr>
              <w:spacing w:line="276" w:lineRule="auto"/>
              <w:rPr>
                <w:rFonts w:ascii="Times New Roman" w:eastAsia="Batang" w:hAnsi="Times New Roman"/>
                <w:b/>
                <w:bCs/>
                <w:i/>
                <w:color w:val="auto"/>
                <w:szCs w:val="22"/>
                <w:highlight w:val="green"/>
              </w:rPr>
            </w:pPr>
          </w:p>
        </w:tc>
        <w:tc>
          <w:tcPr>
            <w:tcW w:w="3489" w:type="pct"/>
          </w:tcPr>
          <w:p w14:paraId="68B77B46" w14:textId="77777777" w:rsidR="00F945F7" w:rsidRPr="00511354" w:rsidRDefault="00F945F7" w:rsidP="00F945F7">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63D84C40" w14:textId="62012A15" w:rsidR="00F945F7" w:rsidRPr="00F945F7" w:rsidRDefault="00F945F7" w:rsidP="00F945F7">
            <w:pPr>
              <w:rPr>
                <w:rFonts w:ascii="Times New Roman" w:eastAsia="Batang" w:hAnsi="Times New Roman"/>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F945F7" w:rsidRPr="00F945F7" w14:paraId="29708B3F" w14:textId="77777777" w:rsidTr="00F945F7">
        <w:trPr>
          <w:trHeight w:val="20"/>
        </w:trPr>
        <w:tc>
          <w:tcPr>
            <w:tcW w:w="1511" w:type="pct"/>
            <w:vMerge w:val="restart"/>
          </w:tcPr>
          <w:p w14:paraId="120C4496" w14:textId="77777777" w:rsidR="00F945F7" w:rsidRPr="00F945F7" w:rsidRDefault="00F945F7" w:rsidP="00F945F7">
            <w:pPr>
              <w:spacing w:line="276" w:lineRule="auto"/>
              <w:rPr>
                <w:rFonts w:ascii="Times New Roman" w:eastAsia="Batang" w:hAnsi="Times New Roman"/>
                <w:b/>
                <w:bCs/>
                <w:i/>
                <w:color w:val="auto"/>
                <w:szCs w:val="22"/>
                <w:highlight w:val="green"/>
              </w:rPr>
            </w:pPr>
            <w:r w:rsidRPr="00F945F7">
              <w:rPr>
                <w:rFonts w:ascii="Times New Roman" w:eastAsia="Batang" w:hAnsi="Times New Roman"/>
                <w:b/>
                <w:color w:val="auto"/>
                <w:szCs w:val="22"/>
              </w:rPr>
              <w:t>Тема 1.2. Классификация и организационно – правовые формы юридических лиц</w:t>
            </w:r>
          </w:p>
        </w:tc>
        <w:tc>
          <w:tcPr>
            <w:tcW w:w="3489" w:type="pct"/>
          </w:tcPr>
          <w:p w14:paraId="7BAFFC57" w14:textId="77777777" w:rsidR="00F945F7" w:rsidRPr="00F945F7" w:rsidRDefault="00F945F7" w:rsidP="00F945F7">
            <w:pPr>
              <w:spacing w:line="276" w:lineRule="auto"/>
              <w:rPr>
                <w:rFonts w:ascii="Times New Roman" w:eastAsia="Batang" w:hAnsi="Times New Roman"/>
                <w:b/>
                <w:bCs/>
                <w:i/>
                <w:color w:val="auto"/>
                <w:szCs w:val="22"/>
                <w:highlight w:val="green"/>
              </w:rPr>
            </w:pPr>
            <w:r w:rsidRPr="00F945F7">
              <w:rPr>
                <w:rFonts w:ascii="Times New Roman" w:eastAsia="Batang" w:hAnsi="Times New Roman"/>
                <w:b/>
                <w:bCs/>
                <w:color w:val="auto"/>
                <w:szCs w:val="22"/>
              </w:rPr>
              <w:t>Содержание</w:t>
            </w:r>
          </w:p>
        </w:tc>
      </w:tr>
      <w:tr w:rsidR="00F945F7" w:rsidRPr="00F945F7" w14:paraId="538B87D5" w14:textId="77777777" w:rsidTr="00F945F7">
        <w:trPr>
          <w:trHeight w:val="20"/>
        </w:trPr>
        <w:tc>
          <w:tcPr>
            <w:tcW w:w="1511" w:type="pct"/>
            <w:vMerge/>
          </w:tcPr>
          <w:p w14:paraId="5D9AAA41" w14:textId="77777777" w:rsidR="00F945F7" w:rsidRPr="00F945F7" w:rsidRDefault="00F945F7" w:rsidP="00F945F7">
            <w:pPr>
              <w:spacing w:line="276" w:lineRule="auto"/>
              <w:rPr>
                <w:rFonts w:ascii="Times New Roman" w:eastAsia="Batang" w:hAnsi="Times New Roman"/>
                <w:b/>
                <w:bCs/>
                <w:i/>
                <w:color w:val="auto"/>
                <w:szCs w:val="22"/>
                <w:highlight w:val="green"/>
              </w:rPr>
            </w:pPr>
          </w:p>
        </w:tc>
        <w:tc>
          <w:tcPr>
            <w:tcW w:w="3489" w:type="pct"/>
            <w:vAlign w:val="bottom"/>
          </w:tcPr>
          <w:p w14:paraId="11826C90" w14:textId="77777777" w:rsidR="00F945F7" w:rsidRPr="00F945F7" w:rsidRDefault="00F945F7" w:rsidP="00F945F7">
            <w:pPr>
              <w:suppressAutoHyphens/>
              <w:rPr>
                <w:rFonts w:ascii="Times New Roman" w:eastAsia="Batang" w:hAnsi="Times New Roman"/>
                <w:color w:val="auto"/>
                <w:szCs w:val="22"/>
                <w:highlight w:val="green"/>
              </w:rPr>
            </w:pPr>
            <w:r w:rsidRPr="00F945F7">
              <w:rPr>
                <w:rFonts w:ascii="Times New Roman" w:eastAsia="Batang" w:hAnsi="Times New Roman"/>
                <w:color w:val="auto"/>
                <w:szCs w:val="22"/>
              </w:rPr>
              <w:t xml:space="preserve">1. Классификация субъектов предпринимательской деятельности. Организационно-правовые формы юридических лиц. Коммерческие и некоммерческие организации. Объекты гражданских прав: понятие, виды, </w:t>
            </w:r>
            <w:proofErr w:type="spellStart"/>
            <w:r w:rsidRPr="00F945F7">
              <w:rPr>
                <w:rFonts w:ascii="Times New Roman" w:eastAsia="Batang" w:hAnsi="Times New Roman"/>
                <w:color w:val="auto"/>
                <w:szCs w:val="22"/>
              </w:rPr>
              <w:t>оборотоспособности</w:t>
            </w:r>
            <w:proofErr w:type="spellEnd"/>
            <w:r w:rsidRPr="00F945F7">
              <w:rPr>
                <w:rFonts w:ascii="Times New Roman" w:eastAsia="Batang" w:hAnsi="Times New Roman"/>
                <w:color w:val="auto"/>
                <w:szCs w:val="22"/>
              </w:rPr>
              <w:t>.</w:t>
            </w:r>
          </w:p>
        </w:tc>
      </w:tr>
      <w:tr w:rsidR="00F945F7" w:rsidRPr="00F945F7" w14:paraId="4073897F" w14:textId="77777777" w:rsidTr="00F945F7">
        <w:trPr>
          <w:trHeight w:val="20"/>
        </w:trPr>
        <w:tc>
          <w:tcPr>
            <w:tcW w:w="1511" w:type="pct"/>
            <w:vMerge/>
          </w:tcPr>
          <w:p w14:paraId="2AE6E713"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773B7E91" w14:textId="77777777" w:rsidR="00F945F7" w:rsidRPr="00F945F7" w:rsidRDefault="00F945F7" w:rsidP="00F945F7">
            <w:pPr>
              <w:suppressAutoHyphens/>
              <w:jc w:val="both"/>
              <w:rPr>
                <w:rFonts w:ascii="Times New Roman" w:eastAsia="Batang" w:hAnsi="Times New Roman"/>
                <w:b/>
                <w:color w:val="auto"/>
                <w:szCs w:val="22"/>
                <w:highlight w:val="green"/>
              </w:rPr>
            </w:pPr>
            <w:r w:rsidRPr="00F945F7">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F945F7" w:rsidRPr="00F945F7" w14:paraId="72666317" w14:textId="77777777" w:rsidTr="00F945F7">
        <w:trPr>
          <w:trHeight w:val="667"/>
        </w:trPr>
        <w:tc>
          <w:tcPr>
            <w:tcW w:w="1511" w:type="pct"/>
            <w:vMerge/>
          </w:tcPr>
          <w:p w14:paraId="2B6E9AB0"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4D312BB3" w14:textId="77777777" w:rsidR="00F945F7" w:rsidRPr="00F945F7" w:rsidRDefault="00F945F7" w:rsidP="00F945F7">
            <w:pPr>
              <w:spacing w:line="276" w:lineRule="auto"/>
              <w:rPr>
                <w:rFonts w:ascii="Times New Roman" w:eastAsia="Batang" w:hAnsi="Times New Roman"/>
                <w:b/>
                <w:bCs/>
                <w:color w:val="auto"/>
                <w:szCs w:val="22"/>
                <w:highlight w:val="green"/>
              </w:rPr>
            </w:pPr>
            <w:r w:rsidRPr="00F945F7">
              <w:rPr>
                <w:rFonts w:ascii="Times New Roman" w:eastAsia="Calibri" w:hAnsi="Times New Roman"/>
                <w:color w:val="auto"/>
                <w:szCs w:val="22"/>
                <w:lang w:eastAsia="zh-CN"/>
              </w:rPr>
              <w:t>1.</w:t>
            </w:r>
            <w:r w:rsidRPr="00F945F7">
              <w:rPr>
                <w:rFonts w:ascii="Times New Roman" w:eastAsia="Calibri" w:hAnsi="Times New Roman"/>
                <w:color w:val="auto"/>
                <w:szCs w:val="22"/>
              </w:rPr>
              <w:t xml:space="preserve"> «</w:t>
            </w:r>
            <w:r w:rsidRPr="00F945F7">
              <w:rPr>
                <w:rFonts w:ascii="Times New Roman" w:eastAsia="Batang" w:hAnsi="Times New Roman"/>
                <w:bCs/>
                <w:color w:val="auto"/>
                <w:szCs w:val="22"/>
              </w:rPr>
              <w:t>Практическое занятие 2 «</w:t>
            </w:r>
            <w:r w:rsidRPr="00F945F7">
              <w:rPr>
                <w:rFonts w:ascii="Times New Roman" w:eastAsia="Batang" w:hAnsi="Times New Roman"/>
                <w:color w:val="auto"/>
                <w:szCs w:val="22"/>
              </w:rPr>
              <w:t>Решение ситуационных задач по теме: «Объекты гражданских прав».</w:t>
            </w:r>
          </w:p>
        </w:tc>
      </w:tr>
      <w:tr w:rsidR="00F945F7" w:rsidRPr="00F945F7" w14:paraId="6BD545CB" w14:textId="77777777" w:rsidTr="00F945F7">
        <w:trPr>
          <w:trHeight w:val="20"/>
        </w:trPr>
        <w:tc>
          <w:tcPr>
            <w:tcW w:w="1511" w:type="pct"/>
            <w:vMerge/>
          </w:tcPr>
          <w:p w14:paraId="5CF46D3A"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7E295298" w14:textId="77777777" w:rsidR="00F945F7" w:rsidRPr="00511354" w:rsidRDefault="00F945F7" w:rsidP="00F945F7">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280F3E49" w14:textId="12527DB8" w:rsidR="00F945F7" w:rsidRPr="00F945F7" w:rsidRDefault="00F945F7" w:rsidP="00F945F7">
            <w:pPr>
              <w:spacing w:line="276" w:lineRule="auto"/>
              <w:rPr>
                <w:rFonts w:ascii="Times New Roman" w:eastAsia="Batang" w:hAnsi="Times New Roman"/>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F945F7" w:rsidRPr="00F945F7" w14:paraId="1E02988B" w14:textId="77777777" w:rsidTr="00F945F7">
        <w:trPr>
          <w:trHeight w:val="20"/>
        </w:trPr>
        <w:tc>
          <w:tcPr>
            <w:tcW w:w="1511" w:type="pct"/>
            <w:vMerge w:val="restart"/>
          </w:tcPr>
          <w:p w14:paraId="6FE35D53" w14:textId="77777777" w:rsidR="00F945F7" w:rsidRPr="00F945F7" w:rsidRDefault="00F945F7" w:rsidP="00F945F7">
            <w:pPr>
              <w:spacing w:line="276" w:lineRule="auto"/>
              <w:rPr>
                <w:rFonts w:ascii="Times New Roman" w:eastAsia="Batang" w:hAnsi="Times New Roman"/>
                <w:b/>
                <w:color w:val="auto"/>
                <w:szCs w:val="22"/>
              </w:rPr>
            </w:pPr>
            <w:r w:rsidRPr="00F945F7">
              <w:rPr>
                <w:rFonts w:ascii="Times New Roman" w:eastAsia="Batang" w:hAnsi="Times New Roman"/>
                <w:b/>
                <w:color w:val="auto"/>
                <w:szCs w:val="22"/>
              </w:rPr>
              <w:t xml:space="preserve">Тема 1.3. </w:t>
            </w:r>
          </w:p>
          <w:p w14:paraId="00803E9B" w14:textId="77777777" w:rsidR="00F945F7" w:rsidRPr="00F945F7" w:rsidRDefault="00F945F7" w:rsidP="00F945F7">
            <w:pPr>
              <w:spacing w:line="276" w:lineRule="auto"/>
              <w:rPr>
                <w:rFonts w:ascii="Times New Roman" w:eastAsia="Batang" w:hAnsi="Times New Roman"/>
                <w:b/>
                <w:bCs/>
                <w:color w:val="auto"/>
                <w:szCs w:val="22"/>
                <w:highlight w:val="green"/>
              </w:rPr>
            </w:pPr>
            <w:r w:rsidRPr="00F945F7">
              <w:rPr>
                <w:rFonts w:ascii="Times New Roman" w:eastAsia="Batang" w:hAnsi="Times New Roman"/>
                <w:b/>
                <w:color w:val="auto"/>
                <w:szCs w:val="22"/>
              </w:rPr>
              <w:t>Защита нарушенных прав субъектов предпринимательской деятельности и судеб</w:t>
            </w:r>
            <w:r w:rsidRPr="00F945F7">
              <w:rPr>
                <w:rFonts w:ascii="Times New Roman" w:eastAsia="Batang" w:hAnsi="Times New Roman"/>
                <w:b/>
                <w:color w:val="auto"/>
                <w:szCs w:val="22"/>
              </w:rPr>
              <w:softHyphen/>
              <w:t>ный порядок разрешения споров</w:t>
            </w:r>
          </w:p>
        </w:tc>
        <w:tc>
          <w:tcPr>
            <w:tcW w:w="3489" w:type="pct"/>
          </w:tcPr>
          <w:p w14:paraId="52EE60C0" w14:textId="77777777" w:rsidR="00F945F7" w:rsidRPr="00F945F7" w:rsidRDefault="00F945F7" w:rsidP="00F945F7">
            <w:pPr>
              <w:spacing w:line="276" w:lineRule="auto"/>
              <w:rPr>
                <w:rFonts w:ascii="Times New Roman" w:eastAsia="Batang" w:hAnsi="Times New Roman"/>
                <w:b/>
                <w:bCs/>
                <w:i/>
                <w:color w:val="auto"/>
                <w:szCs w:val="22"/>
                <w:highlight w:val="green"/>
              </w:rPr>
            </w:pPr>
            <w:r w:rsidRPr="00F945F7">
              <w:rPr>
                <w:rFonts w:ascii="Times New Roman" w:eastAsia="Batang" w:hAnsi="Times New Roman"/>
                <w:b/>
                <w:bCs/>
                <w:color w:val="auto"/>
                <w:szCs w:val="22"/>
              </w:rPr>
              <w:t>Содержание</w:t>
            </w:r>
          </w:p>
        </w:tc>
      </w:tr>
      <w:tr w:rsidR="00F945F7" w:rsidRPr="00F945F7" w14:paraId="4FB64E57" w14:textId="77777777" w:rsidTr="00F945F7">
        <w:trPr>
          <w:trHeight w:val="20"/>
        </w:trPr>
        <w:tc>
          <w:tcPr>
            <w:tcW w:w="1511" w:type="pct"/>
            <w:vMerge/>
          </w:tcPr>
          <w:p w14:paraId="64A2D5ED"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55F5BF3C" w14:textId="77777777" w:rsidR="00F945F7" w:rsidRPr="00F945F7" w:rsidRDefault="00F945F7" w:rsidP="00F945F7">
            <w:pPr>
              <w:spacing w:line="276" w:lineRule="auto"/>
              <w:rPr>
                <w:rFonts w:ascii="Times New Roman" w:eastAsia="Batang" w:hAnsi="Times New Roman"/>
                <w:color w:val="auto"/>
                <w:szCs w:val="22"/>
              </w:rPr>
            </w:pPr>
            <w:r w:rsidRPr="00F945F7">
              <w:rPr>
                <w:rFonts w:ascii="Times New Roman" w:eastAsia="Batang" w:hAnsi="Times New Roman"/>
                <w:color w:val="auto"/>
                <w:szCs w:val="22"/>
              </w:rPr>
              <w:t>1. Защита гражданских прав и экономических интересов. Договор в хозяйственных отношениях: понятие, назначение, условия, свободы.</w:t>
            </w:r>
          </w:p>
        </w:tc>
      </w:tr>
      <w:tr w:rsidR="00F945F7" w:rsidRPr="00F945F7" w14:paraId="1E4B1E1D" w14:textId="77777777" w:rsidTr="00F945F7">
        <w:trPr>
          <w:trHeight w:val="20"/>
        </w:trPr>
        <w:tc>
          <w:tcPr>
            <w:tcW w:w="1511" w:type="pct"/>
            <w:vMerge/>
          </w:tcPr>
          <w:p w14:paraId="1FE84EE0"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2E26B71A" w14:textId="77777777" w:rsidR="00F945F7" w:rsidRPr="00F945F7" w:rsidRDefault="00F945F7" w:rsidP="00F945F7">
            <w:pPr>
              <w:suppressAutoHyphens/>
              <w:jc w:val="both"/>
              <w:rPr>
                <w:rFonts w:ascii="Times New Roman" w:eastAsia="Batang" w:hAnsi="Times New Roman"/>
                <w:b/>
                <w:color w:val="auto"/>
                <w:szCs w:val="22"/>
                <w:highlight w:val="green"/>
              </w:rPr>
            </w:pPr>
            <w:r w:rsidRPr="00F945F7">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F945F7" w:rsidRPr="00F945F7" w14:paraId="51439AC9" w14:textId="77777777" w:rsidTr="00F945F7">
        <w:trPr>
          <w:trHeight w:val="872"/>
        </w:trPr>
        <w:tc>
          <w:tcPr>
            <w:tcW w:w="1511" w:type="pct"/>
            <w:vMerge/>
          </w:tcPr>
          <w:p w14:paraId="42CF04D1"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1AF8AE4E" w14:textId="77777777" w:rsidR="00F945F7" w:rsidRPr="00F945F7" w:rsidRDefault="00F945F7" w:rsidP="00F945F7">
            <w:pPr>
              <w:widowControl w:val="0"/>
              <w:ind w:right="113"/>
              <w:jc w:val="both"/>
              <w:rPr>
                <w:rFonts w:ascii="Times New Roman" w:eastAsia="Batang" w:hAnsi="Times New Roman"/>
                <w:iCs/>
                <w:color w:val="auto"/>
                <w:szCs w:val="22"/>
                <w:highlight w:val="green"/>
              </w:rPr>
            </w:pPr>
            <w:r w:rsidRPr="00F945F7">
              <w:rPr>
                <w:rFonts w:ascii="Times New Roman" w:eastAsia="Calibri" w:hAnsi="Times New Roman"/>
                <w:color w:val="auto"/>
                <w:szCs w:val="22"/>
                <w:lang w:eastAsia="zh-CN"/>
              </w:rPr>
              <w:t>1.</w:t>
            </w:r>
            <w:r w:rsidRPr="00F945F7">
              <w:rPr>
                <w:rFonts w:ascii="Times New Roman" w:eastAsia="Calibri" w:hAnsi="Times New Roman"/>
                <w:color w:val="auto"/>
                <w:szCs w:val="22"/>
              </w:rPr>
              <w:t xml:space="preserve"> «</w:t>
            </w:r>
            <w:r w:rsidRPr="00F945F7">
              <w:rPr>
                <w:rFonts w:ascii="Times New Roman" w:eastAsia="Batang" w:hAnsi="Times New Roman"/>
                <w:bCs/>
                <w:color w:val="auto"/>
                <w:szCs w:val="22"/>
              </w:rPr>
              <w:t>Практическое занятие 3 «</w:t>
            </w:r>
            <w:r w:rsidRPr="00F945F7">
              <w:rPr>
                <w:rFonts w:ascii="Times New Roman" w:eastAsia="Batang" w:hAnsi="Times New Roman"/>
                <w:color w:val="auto"/>
                <w:szCs w:val="22"/>
              </w:rPr>
              <w:t>Составить текст договора подряда с физическим и юридическим лицом».</w:t>
            </w:r>
          </w:p>
        </w:tc>
      </w:tr>
      <w:tr w:rsidR="00F945F7" w:rsidRPr="00F945F7" w14:paraId="6DF9CF4C" w14:textId="77777777" w:rsidTr="00F945F7">
        <w:trPr>
          <w:trHeight w:val="20"/>
        </w:trPr>
        <w:tc>
          <w:tcPr>
            <w:tcW w:w="1511" w:type="pct"/>
            <w:vMerge/>
          </w:tcPr>
          <w:p w14:paraId="2995F08E"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75468F9A" w14:textId="77777777" w:rsidR="00F945F7" w:rsidRPr="00511354" w:rsidRDefault="00F945F7" w:rsidP="00F945F7">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783A41C3" w14:textId="2F000DBE" w:rsidR="00F945F7" w:rsidRPr="00F945F7" w:rsidRDefault="00F945F7" w:rsidP="00F945F7">
            <w:pPr>
              <w:widowControl w:val="0"/>
              <w:ind w:right="113"/>
              <w:rPr>
                <w:rFonts w:ascii="Times New Roman" w:eastAsia="Batang" w:hAnsi="Times New Roman"/>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F945F7" w:rsidRPr="00F945F7" w14:paraId="5A517D90" w14:textId="77777777" w:rsidTr="00F945F7">
        <w:trPr>
          <w:trHeight w:val="20"/>
        </w:trPr>
        <w:tc>
          <w:tcPr>
            <w:tcW w:w="1511" w:type="pct"/>
            <w:vMerge w:val="restart"/>
          </w:tcPr>
          <w:p w14:paraId="23928162" w14:textId="77777777" w:rsidR="00F945F7" w:rsidRPr="00F945F7" w:rsidRDefault="00F945F7" w:rsidP="00F945F7">
            <w:pPr>
              <w:spacing w:line="276" w:lineRule="auto"/>
              <w:rPr>
                <w:rFonts w:ascii="Times New Roman" w:eastAsia="Batang" w:hAnsi="Times New Roman"/>
                <w:b/>
                <w:color w:val="auto"/>
                <w:szCs w:val="22"/>
              </w:rPr>
            </w:pPr>
            <w:r w:rsidRPr="00F945F7">
              <w:rPr>
                <w:rFonts w:ascii="Times New Roman" w:eastAsia="Batang" w:hAnsi="Times New Roman"/>
                <w:b/>
                <w:color w:val="auto"/>
                <w:szCs w:val="22"/>
              </w:rPr>
              <w:t xml:space="preserve">Тема 1.4. </w:t>
            </w:r>
          </w:p>
          <w:p w14:paraId="467A604C" w14:textId="77777777" w:rsidR="00F945F7" w:rsidRPr="00F945F7" w:rsidRDefault="00F945F7" w:rsidP="00F945F7">
            <w:pPr>
              <w:spacing w:line="276" w:lineRule="auto"/>
              <w:rPr>
                <w:rFonts w:ascii="Times New Roman" w:eastAsia="Batang" w:hAnsi="Times New Roman"/>
                <w:b/>
                <w:bCs/>
                <w:color w:val="auto"/>
                <w:szCs w:val="22"/>
                <w:highlight w:val="green"/>
              </w:rPr>
            </w:pPr>
            <w:r w:rsidRPr="00F945F7">
              <w:rPr>
                <w:rFonts w:ascii="Times New Roman" w:eastAsia="Batang" w:hAnsi="Times New Roman"/>
                <w:b/>
                <w:color w:val="auto"/>
                <w:szCs w:val="22"/>
              </w:rPr>
              <w:t>Виды договоров купли-продажи</w:t>
            </w:r>
          </w:p>
        </w:tc>
        <w:tc>
          <w:tcPr>
            <w:tcW w:w="3489" w:type="pct"/>
          </w:tcPr>
          <w:p w14:paraId="5FCD1953" w14:textId="77777777" w:rsidR="00F945F7" w:rsidRPr="00F945F7" w:rsidRDefault="00F945F7" w:rsidP="00F945F7">
            <w:pPr>
              <w:spacing w:line="276" w:lineRule="auto"/>
              <w:rPr>
                <w:rFonts w:ascii="Times New Roman" w:eastAsia="Batang" w:hAnsi="Times New Roman"/>
                <w:b/>
                <w:bCs/>
                <w:i/>
                <w:color w:val="auto"/>
                <w:szCs w:val="22"/>
                <w:highlight w:val="green"/>
              </w:rPr>
            </w:pPr>
            <w:r w:rsidRPr="00F945F7">
              <w:rPr>
                <w:rFonts w:ascii="Times New Roman" w:eastAsia="Batang" w:hAnsi="Times New Roman"/>
                <w:b/>
                <w:bCs/>
                <w:color w:val="auto"/>
                <w:szCs w:val="22"/>
              </w:rPr>
              <w:t>Содержание</w:t>
            </w:r>
          </w:p>
        </w:tc>
      </w:tr>
      <w:tr w:rsidR="00F945F7" w:rsidRPr="00F945F7" w14:paraId="20F4594B" w14:textId="77777777" w:rsidTr="00F945F7">
        <w:trPr>
          <w:trHeight w:val="20"/>
        </w:trPr>
        <w:tc>
          <w:tcPr>
            <w:tcW w:w="1511" w:type="pct"/>
            <w:vMerge/>
          </w:tcPr>
          <w:p w14:paraId="034AD32F"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68946BB1" w14:textId="77777777" w:rsidR="00F945F7" w:rsidRPr="00F945F7" w:rsidRDefault="00F945F7" w:rsidP="00F945F7">
            <w:pPr>
              <w:spacing w:line="276" w:lineRule="auto"/>
              <w:rPr>
                <w:rFonts w:ascii="Times New Roman" w:eastAsia="Batang" w:hAnsi="Times New Roman"/>
                <w:color w:val="auto"/>
                <w:szCs w:val="22"/>
              </w:rPr>
            </w:pPr>
            <w:r w:rsidRPr="00F945F7">
              <w:rPr>
                <w:rFonts w:ascii="Times New Roman" w:eastAsia="Batang" w:hAnsi="Times New Roman"/>
                <w:color w:val="auto"/>
                <w:szCs w:val="22"/>
              </w:rPr>
              <w:t>1. Договоры купли-продажи: понятие, назначение. Виды и разновидности договоров купли-продажи. Функции и формы государственного регулирования коммерческой деятельности.</w:t>
            </w:r>
          </w:p>
        </w:tc>
      </w:tr>
      <w:tr w:rsidR="00F945F7" w:rsidRPr="00F945F7" w14:paraId="446CEA81" w14:textId="77777777" w:rsidTr="00F945F7">
        <w:trPr>
          <w:trHeight w:val="418"/>
        </w:trPr>
        <w:tc>
          <w:tcPr>
            <w:tcW w:w="1511" w:type="pct"/>
            <w:vMerge/>
          </w:tcPr>
          <w:p w14:paraId="5912639E"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31848847" w14:textId="77777777" w:rsidR="00F945F7" w:rsidRPr="00F945F7" w:rsidRDefault="00F945F7" w:rsidP="00F945F7">
            <w:pPr>
              <w:suppressAutoHyphens/>
              <w:jc w:val="both"/>
              <w:rPr>
                <w:rFonts w:ascii="Times New Roman" w:eastAsia="Batang" w:hAnsi="Times New Roman"/>
                <w:b/>
                <w:color w:val="auto"/>
                <w:szCs w:val="22"/>
                <w:highlight w:val="green"/>
              </w:rPr>
            </w:pPr>
            <w:r w:rsidRPr="00F945F7">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F945F7" w:rsidRPr="00F945F7" w14:paraId="729AA4F1" w14:textId="77777777" w:rsidTr="00F945F7">
        <w:trPr>
          <w:trHeight w:val="20"/>
        </w:trPr>
        <w:tc>
          <w:tcPr>
            <w:tcW w:w="1511" w:type="pct"/>
            <w:vMerge/>
          </w:tcPr>
          <w:p w14:paraId="216D211F"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729C55F6" w14:textId="77777777" w:rsidR="00F945F7" w:rsidRPr="00F945F7" w:rsidRDefault="00F945F7" w:rsidP="00F945F7">
            <w:pPr>
              <w:widowControl w:val="0"/>
              <w:ind w:right="113"/>
              <w:jc w:val="both"/>
              <w:rPr>
                <w:rFonts w:ascii="Times New Roman" w:eastAsia="Batang" w:hAnsi="Times New Roman"/>
                <w:color w:val="auto"/>
                <w:szCs w:val="22"/>
              </w:rPr>
            </w:pPr>
            <w:r w:rsidRPr="00F945F7">
              <w:rPr>
                <w:rFonts w:ascii="Times New Roman" w:eastAsia="Calibri" w:hAnsi="Times New Roman"/>
                <w:color w:val="auto"/>
                <w:szCs w:val="22"/>
                <w:lang w:eastAsia="zh-CN"/>
              </w:rPr>
              <w:t>1.</w:t>
            </w:r>
            <w:r w:rsidRPr="00F945F7">
              <w:rPr>
                <w:rFonts w:ascii="Times New Roman" w:eastAsia="Calibri" w:hAnsi="Times New Roman"/>
                <w:color w:val="auto"/>
                <w:szCs w:val="22"/>
              </w:rPr>
              <w:t xml:space="preserve"> «</w:t>
            </w:r>
            <w:r w:rsidRPr="00F945F7">
              <w:rPr>
                <w:rFonts w:ascii="Times New Roman" w:eastAsia="Batang" w:hAnsi="Times New Roman"/>
                <w:bCs/>
                <w:color w:val="auto"/>
                <w:szCs w:val="22"/>
              </w:rPr>
              <w:t>Практическое занятие 4 «</w:t>
            </w:r>
            <w:r w:rsidRPr="00F945F7">
              <w:rPr>
                <w:rFonts w:ascii="Times New Roman" w:eastAsia="Batang" w:hAnsi="Times New Roman"/>
                <w:color w:val="auto"/>
                <w:szCs w:val="22"/>
              </w:rPr>
              <w:t>Порядок заключения и оформления договоров купли-продажи».</w:t>
            </w:r>
          </w:p>
        </w:tc>
      </w:tr>
      <w:tr w:rsidR="00F945F7" w:rsidRPr="00F945F7" w14:paraId="68C128DD" w14:textId="77777777" w:rsidTr="00F945F7">
        <w:trPr>
          <w:trHeight w:val="20"/>
        </w:trPr>
        <w:tc>
          <w:tcPr>
            <w:tcW w:w="1511" w:type="pct"/>
            <w:vMerge/>
          </w:tcPr>
          <w:p w14:paraId="31B6A504"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5EE8EB74" w14:textId="77777777" w:rsidR="00F945F7" w:rsidRPr="00511354" w:rsidRDefault="00F945F7" w:rsidP="00F945F7">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46E560D8" w14:textId="289DAEEA" w:rsidR="00F945F7" w:rsidRPr="00F945F7" w:rsidRDefault="00F945F7" w:rsidP="00F945F7">
            <w:pPr>
              <w:widowControl w:val="0"/>
              <w:ind w:right="113"/>
              <w:rPr>
                <w:rFonts w:ascii="Times New Roman" w:eastAsia="Batang" w:hAnsi="Times New Roman"/>
                <w:color w:val="auto"/>
                <w:szCs w:val="22"/>
              </w:rPr>
            </w:pPr>
            <w:r w:rsidRPr="00511354">
              <w:rPr>
                <w:rFonts w:ascii="Times New Roman" w:hAnsi="Times New Roman"/>
                <w:bCs/>
                <w:i/>
                <w:color w:val="auto"/>
                <w:sz w:val="20"/>
                <w:szCs w:val="22"/>
              </w:rPr>
              <w:lastRenderedPageBreak/>
              <w:t>Необходимость и тематика определяются образовательной организацией</w:t>
            </w:r>
          </w:p>
        </w:tc>
      </w:tr>
      <w:tr w:rsidR="00F945F7" w:rsidRPr="00F945F7" w14:paraId="051D5FBE" w14:textId="77777777" w:rsidTr="00F945F7">
        <w:trPr>
          <w:trHeight w:val="20"/>
        </w:trPr>
        <w:tc>
          <w:tcPr>
            <w:tcW w:w="5000" w:type="pct"/>
            <w:gridSpan w:val="2"/>
          </w:tcPr>
          <w:p w14:paraId="5549A3CA" w14:textId="5B650F22" w:rsidR="00F945F7" w:rsidRPr="00F945F7" w:rsidRDefault="00F945F7" w:rsidP="00F945F7">
            <w:pPr>
              <w:spacing w:line="276" w:lineRule="auto"/>
              <w:rPr>
                <w:rFonts w:ascii="Times New Roman" w:eastAsia="Batang" w:hAnsi="Times New Roman"/>
                <w:color w:val="auto"/>
                <w:szCs w:val="22"/>
              </w:rPr>
            </w:pPr>
            <w:r w:rsidRPr="00F945F7">
              <w:rPr>
                <w:rFonts w:ascii="Times New Roman" w:eastAsia="Batang" w:hAnsi="Times New Roman"/>
                <w:b/>
                <w:color w:val="auto"/>
                <w:szCs w:val="22"/>
              </w:rPr>
              <w:lastRenderedPageBreak/>
              <w:t>Раздел 2. Основы трудового права</w:t>
            </w:r>
            <w:r w:rsidR="003545F2">
              <w:rPr>
                <w:rFonts w:ascii="Times New Roman" w:eastAsia="Batang" w:hAnsi="Times New Roman"/>
                <w:b/>
                <w:color w:val="auto"/>
                <w:szCs w:val="22"/>
              </w:rPr>
              <w:t xml:space="preserve"> (12)</w:t>
            </w:r>
          </w:p>
        </w:tc>
      </w:tr>
      <w:tr w:rsidR="00F945F7" w:rsidRPr="00F945F7" w14:paraId="20637A19" w14:textId="77777777" w:rsidTr="00F945F7">
        <w:trPr>
          <w:trHeight w:val="20"/>
        </w:trPr>
        <w:tc>
          <w:tcPr>
            <w:tcW w:w="1511" w:type="pct"/>
            <w:vMerge w:val="restart"/>
          </w:tcPr>
          <w:p w14:paraId="52EEA9F4" w14:textId="77777777" w:rsidR="00F945F7" w:rsidRPr="00F945F7" w:rsidRDefault="00F945F7" w:rsidP="00F945F7">
            <w:pPr>
              <w:spacing w:line="276" w:lineRule="auto"/>
              <w:rPr>
                <w:rFonts w:ascii="Times New Roman" w:eastAsia="Batang" w:hAnsi="Times New Roman"/>
                <w:b/>
                <w:color w:val="auto"/>
                <w:szCs w:val="22"/>
              </w:rPr>
            </w:pPr>
            <w:r w:rsidRPr="00F945F7">
              <w:rPr>
                <w:rFonts w:ascii="Times New Roman" w:eastAsia="Batang" w:hAnsi="Times New Roman"/>
                <w:b/>
                <w:color w:val="auto"/>
                <w:szCs w:val="22"/>
              </w:rPr>
              <w:t xml:space="preserve">Тема 2.1. </w:t>
            </w:r>
          </w:p>
          <w:p w14:paraId="28FADCBE" w14:textId="77777777" w:rsidR="00F945F7" w:rsidRPr="00F945F7" w:rsidRDefault="00F945F7" w:rsidP="00F945F7">
            <w:pPr>
              <w:spacing w:line="276" w:lineRule="auto"/>
              <w:rPr>
                <w:rFonts w:ascii="Times New Roman" w:eastAsia="Batang" w:hAnsi="Times New Roman"/>
                <w:b/>
                <w:bCs/>
                <w:color w:val="auto"/>
                <w:szCs w:val="22"/>
                <w:highlight w:val="green"/>
              </w:rPr>
            </w:pPr>
            <w:r w:rsidRPr="00F945F7">
              <w:rPr>
                <w:rFonts w:ascii="Times New Roman" w:eastAsia="Batang" w:hAnsi="Times New Roman"/>
                <w:b/>
                <w:color w:val="auto"/>
                <w:szCs w:val="22"/>
              </w:rPr>
              <w:t>Правовое регулирование трудовых отношений</w:t>
            </w:r>
          </w:p>
        </w:tc>
        <w:tc>
          <w:tcPr>
            <w:tcW w:w="3489" w:type="pct"/>
          </w:tcPr>
          <w:p w14:paraId="3AF33C77" w14:textId="77777777" w:rsidR="00F945F7" w:rsidRPr="00F945F7" w:rsidRDefault="00F945F7" w:rsidP="00F945F7">
            <w:pPr>
              <w:spacing w:line="276" w:lineRule="auto"/>
              <w:rPr>
                <w:rFonts w:ascii="Times New Roman" w:eastAsia="Batang" w:hAnsi="Times New Roman"/>
                <w:b/>
                <w:bCs/>
                <w:i/>
                <w:color w:val="auto"/>
                <w:szCs w:val="22"/>
                <w:highlight w:val="green"/>
              </w:rPr>
            </w:pPr>
            <w:r w:rsidRPr="00F945F7">
              <w:rPr>
                <w:rFonts w:ascii="Times New Roman" w:eastAsia="Batang" w:hAnsi="Times New Roman"/>
                <w:b/>
                <w:bCs/>
                <w:color w:val="auto"/>
                <w:szCs w:val="22"/>
              </w:rPr>
              <w:t>Содержание</w:t>
            </w:r>
          </w:p>
        </w:tc>
      </w:tr>
      <w:tr w:rsidR="00F945F7" w:rsidRPr="00F945F7" w14:paraId="4D3AA051" w14:textId="77777777" w:rsidTr="00F945F7">
        <w:trPr>
          <w:trHeight w:val="20"/>
        </w:trPr>
        <w:tc>
          <w:tcPr>
            <w:tcW w:w="1511" w:type="pct"/>
            <w:vMerge/>
          </w:tcPr>
          <w:p w14:paraId="234FD4E5"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48A7176E" w14:textId="77777777" w:rsidR="00F945F7" w:rsidRPr="00F945F7" w:rsidRDefault="00F945F7" w:rsidP="00F945F7">
            <w:pPr>
              <w:spacing w:line="276" w:lineRule="auto"/>
              <w:rPr>
                <w:rFonts w:ascii="Times New Roman" w:eastAsia="Batang" w:hAnsi="Times New Roman"/>
                <w:b/>
                <w:bCs/>
                <w:color w:val="auto"/>
                <w:szCs w:val="22"/>
              </w:rPr>
            </w:pPr>
            <w:r w:rsidRPr="00F945F7">
              <w:rPr>
                <w:rFonts w:ascii="Times New Roman" w:eastAsia="Batang" w:hAnsi="Times New Roman"/>
                <w:color w:val="auto"/>
                <w:szCs w:val="22"/>
              </w:rPr>
              <w:t>Трудовые отношения: понятия, основания возникновения. Правовое регулирование трудовых отношений. Трудовое законодательство разных уровней. Трудовой договор: понятие, стороны, содержание, сроки, форма. Виды трудовых договоров. Порядок заключения трудового договора.</w:t>
            </w:r>
          </w:p>
        </w:tc>
      </w:tr>
      <w:tr w:rsidR="00F945F7" w:rsidRPr="00F945F7" w14:paraId="31D4EAFF" w14:textId="77777777" w:rsidTr="00F945F7">
        <w:trPr>
          <w:trHeight w:val="20"/>
        </w:trPr>
        <w:tc>
          <w:tcPr>
            <w:tcW w:w="1511" w:type="pct"/>
            <w:vMerge/>
          </w:tcPr>
          <w:p w14:paraId="5D251698"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72E0B6E2" w14:textId="77777777" w:rsidR="00F945F7" w:rsidRPr="00F945F7" w:rsidRDefault="00F945F7" w:rsidP="00F945F7">
            <w:pPr>
              <w:suppressAutoHyphens/>
              <w:jc w:val="both"/>
              <w:rPr>
                <w:rFonts w:ascii="Times New Roman" w:eastAsia="Batang" w:hAnsi="Times New Roman"/>
                <w:b/>
                <w:color w:val="auto"/>
                <w:szCs w:val="22"/>
                <w:highlight w:val="green"/>
              </w:rPr>
            </w:pPr>
            <w:r w:rsidRPr="00F945F7">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F945F7" w:rsidRPr="00F945F7" w14:paraId="56E0BA49" w14:textId="77777777" w:rsidTr="00F945F7">
        <w:trPr>
          <w:trHeight w:val="20"/>
        </w:trPr>
        <w:tc>
          <w:tcPr>
            <w:tcW w:w="1511" w:type="pct"/>
            <w:vMerge/>
          </w:tcPr>
          <w:p w14:paraId="50480BE2"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76FCAF5F" w14:textId="77777777" w:rsidR="00F945F7" w:rsidRPr="00F945F7" w:rsidRDefault="00F945F7" w:rsidP="00F945F7">
            <w:pPr>
              <w:widowControl w:val="0"/>
              <w:ind w:right="113"/>
              <w:jc w:val="both"/>
              <w:rPr>
                <w:rFonts w:ascii="Times New Roman" w:eastAsia="Batang" w:hAnsi="Times New Roman"/>
                <w:bCs/>
                <w:iCs/>
                <w:color w:val="auto"/>
                <w:szCs w:val="22"/>
              </w:rPr>
            </w:pPr>
            <w:r w:rsidRPr="00F945F7">
              <w:rPr>
                <w:rFonts w:ascii="Times New Roman" w:eastAsia="Calibri" w:hAnsi="Times New Roman"/>
                <w:color w:val="auto"/>
                <w:szCs w:val="22"/>
                <w:lang w:eastAsia="zh-CN"/>
              </w:rPr>
              <w:t>1.</w:t>
            </w:r>
            <w:r w:rsidRPr="00F945F7">
              <w:rPr>
                <w:rFonts w:ascii="Times New Roman" w:eastAsia="Calibri" w:hAnsi="Times New Roman"/>
                <w:color w:val="auto"/>
                <w:szCs w:val="22"/>
              </w:rPr>
              <w:t xml:space="preserve"> «</w:t>
            </w:r>
            <w:r w:rsidRPr="00F945F7">
              <w:rPr>
                <w:rFonts w:ascii="Times New Roman" w:eastAsia="Batang" w:hAnsi="Times New Roman"/>
                <w:bCs/>
                <w:color w:val="auto"/>
                <w:szCs w:val="22"/>
              </w:rPr>
              <w:t>Практическое занятие 5 «</w:t>
            </w:r>
            <w:r w:rsidRPr="00F945F7">
              <w:rPr>
                <w:rFonts w:ascii="Times New Roman" w:eastAsia="Batang" w:hAnsi="Times New Roman"/>
                <w:bCs/>
                <w:iCs/>
                <w:color w:val="auto"/>
                <w:szCs w:val="22"/>
              </w:rPr>
              <w:t>Составление заявления о приеме на работу и трудового договора».</w:t>
            </w:r>
          </w:p>
        </w:tc>
      </w:tr>
      <w:tr w:rsidR="00F945F7" w:rsidRPr="00F945F7" w14:paraId="31B21213" w14:textId="77777777" w:rsidTr="00F945F7">
        <w:trPr>
          <w:trHeight w:val="303"/>
        </w:trPr>
        <w:tc>
          <w:tcPr>
            <w:tcW w:w="1511" w:type="pct"/>
            <w:vMerge/>
          </w:tcPr>
          <w:p w14:paraId="06575638"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1D19C3D8" w14:textId="77777777" w:rsidR="00F945F7" w:rsidRPr="00511354" w:rsidRDefault="00F945F7" w:rsidP="00F945F7">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5F9351B2" w14:textId="007B068C" w:rsidR="00F945F7" w:rsidRPr="00F945F7" w:rsidRDefault="00F945F7" w:rsidP="00F945F7">
            <w:pPr>
              <w:widowControl w:val="0"/>
              <w:ind w:right="113"/>
              <w:rPr>
                <w:rFonts w:ascii="Times New Roman" w:eastAsia="Batang" w:hAnsi="Times New Roman"/>
                <w:bCs/>
                <w:i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F945F7" w:rsidRPr="00F945F7" w14:paraId="248C4091" w14:textId="77777777" w:rsidTr="00F945F7">
        <w:trPr>
          <w:trHeight w:val="327"/>
        </w:trPr>
        <w:tc>
          <w:tcPr>
            <w:tcW w:w="1511" w:type="pct"/>
            <w:vMerge w:val="restart"/>
          </w:tcPr>
          <w:p w14:paraId="176C38C6" w14:textId="77777777" w:rsidR="00F945F7" w:rsidRPr="00F945F7" w:rsidRDefault="00F945F7" w:rsidP="00F945F7">
            <w:pPr>
              <w:spacing w:line="276" w:lineRule="auto"/>
              <w:rPr>
                <w:rFonts w:ascii="Times New Roman" w:eastAsia="Batang" w:hAnsi="Times New Roman"/>
                <w:b/>
                <w:color w:val="auto"/>
                <w:szCs w:val="22"/>
              </w:rPr>
            </w:pPr>
            <w:r w:rsidRPr="00F945F7">
              <w:rPr>
                <w:rFonts w:ascii="Times New Roman" w:eastAsia="Batang" w:hAnsi="Times New Roman"/>
                <w:b/>
                <w:color w:val="auto"/>
                <w:szCs w:val="22"/>
              </w:rPr>
              <w:t xml:space="preserve">Тема 2.2. </w:t>
            </w:r>
          </w:p>
          <w:p w14:paraId="2DCABD8D" w14:textId="77777777" w:rsidR="00F945F7" w:rsidRPr="00F945F7" w:rsidRDefault="00F945F7" w:rsidP="00F945F7">
            <w:pPr>
              <w:spacing w:line="276" w:lineRule="auto"/>
              <w:rPr>
                <w:rFonts w:ascii="Times New Roman" w:eastAsia="Batang" w:hAnsi="Times New Roman"/>
                <w:b/>
                <w:bCs/>
                <w:color w:val="auto"/>
                <w:szCs w:val="22"/>
                <w:highlight w:val="green"/>
              </w:rPr>
            </w:pPr>
            <w:r w:rsidRPr="00F945F7">
              <w:rPr>
                <w:rFonts w:ascii="Times New Roman" w:eastAsia="Batang" w:hAnsi="Times New Roman"/>
                <w:b/>
                <w:color w:val="auto"/>
                <w:szCs w:val="22"/>
              </w:rPr>
              <w:t>Рабочее время и время отдыха. Оплата труда. Трудовой распорядок и дисциплина труда.</w:t>
            </w:r>
          </w:p>
        </w:tc>
        <w:tc>
          <w:tcPr>
            <w:tcW w:w="3489" w:type="pct"/>
          </w:tcPr>
          <w:p w14:paraId="55D697D9" w14:textId="77777777" w:rsidR="00F945F7" w:rsidRPr="00F945F7" w:rsidRDefault="00F945F7" w:rsidP="00F945F7">
            <w:pPr>
              <w:spacing w:line="276" w:lineRule="auto"/>
              <w:rPr>
                <w:rFonts w:ascii="Times New Roman" w:eastAsia="Batang" w:hAnsi="Times New Roman"/>
                <w:b/>
                <w:bCs/>
                <w:i/>
                <w:color w:val="auto"/>
                <w:szCs w:val="22"/>
                <w:highlight w:val="green"/>
              </w:rPr>
            </w:pPr>
            <w:r w:rsidRPr="00F945F7">
              <w:rPr>
                <w:rFonts w:ascii="Times New Roman" w:eastAsia="Batang" w:hAnsi="Times New Roman"/>
                <w:b/>
                <w:bCs/>
                <w:color w:val="auto"/>
                <w:szCs w:val="22"/>
              </w:rPr>
              <w:t>Содержание</w:t>
            </w:r>
          </w:p>
        </w:tc>
      </w:tr>
      <w:tr w:rsidR="00F945F7" w:rsidRPr="00F945F7" w14:paraId="62298E9D" w14:textId="77777777" w:rsidTr="00F945F7">
        <w:trPr>
          <w:trHeight w:val="170"/>
        </w:trPr>
        <w:tc>
          <w:tcPr>
            <w:tcW w:w="1511" w:type="pct"/>
            <w:vMerge/>
          </w:tcPr>
          <w:p w14:paraId="3395C142"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1323DEDD" w14:textId="77777777" w:rsidR="00F945F7" w:rsidRPr="00F945F7" w:rsidRDefault="00F945F7" w:rsidP="00F945F7">
            <w:pPr>
              <w:widowControl w:val="0"/>
              <w:ind w:right="113"/>
              <w:rPr>
                <w:rFonts w:ascii="Times New Roman" w:eastAsia="Batang" w:hAnsi="Times New Roman"/>
                <w:bCs/>
                <w:iCs/>
                <w:color w:val="auto"/>
                <w:szCs w:val="22"/>
              </w:rPr>
            </w:pPr>
            <w:r w:rsidRPr="00F945F7">
              <w:rPr>
                <w:rFonts w:ascii="Times New Roman" w:eastAsia="Batang" w:hAnsi="Times New Roman"/>
                <w:color w:val="auto"/>
                <w:szCs w:val="22"/>
              </w:rPr>
              <w:t xml:space="preserve">1. Виды рабочего времени. Оплата труда различных категорий работников, в особых условиях, при других отклонениях от нормальных условий труда. </w:t>
            </w:r>
            <w:r w:rsidRPr="00F945F7">
              <w:rPr>
                <w:rFonts w:ascii="Times New Roman" w:eastAsia="Batang" w:hAnsi="Times New Roman"/>
                <w:bCs/>
                <w:color w:val="auto"/>
                <w:szCs w:val="22"/>
              </w:rPr>
              <w:t>Понятие материальной ответственности.</w:t>
            </w:r>
            <w:r w:rsidRPr="00F945F7">
              <w:rPr>
                <w:rFonts w:ascii="Times New Roman" w:eastAsia="Batang" w:hAnsi="Times New Roman"/>
                <w:color w:val="auto"/>
                <w:szCs w:val="22"/>
              </w:rPr>
              <w:t xml:space="preserve"> Определение размера причиненного ущерба и порядок его взыскания.</w:t>
            </w:r>
          </w:p>
        </w:tc>
      </w:tr>
      <w:tr w:rsidR="00F945F7" w:rsidRPr="00F945F7" w14:paraId="6E317866" w14:textId="77777777" w:rsidTr="00F945F7">
        <w:trPr>
          <w:trHeight w:val="170"/>
        </w:trPr>
        <w:tc>
          <w:tcPr>
            <w:tcW w:w="1511" w:type="pct"/>
            <w:vMerge/>
          </w:tcPr>
          <w:p w14:paraId="6F50FE11" w14:textId="77777777" w:rsidR="00F945F7" w:rsidRPr="00F945F7" w:rsidRDefault="00F945F7" w:rsidP="00F945F7">
            <w:pPr>
              <w:spacing w:after="200" w:line="276" w:lineRule="auto"/>
              <w:rPr>
                <w:rFonts w:ascii="Times New Roman" w:eastAsia="Batang" w:hAnsi="Times New Roman"/>
                <w:b/>
                <w:bCs/>
                <w:color w:val="auto"/>
                <w:szCs w:val="22"/>
                <w:highlight w:val="green"/>
              </w:rPr>
            </w:pPr>
          </w:p>
        </w:tc>
        <w:tc>
          <w:tcPr>
            <w:tcW w:w="3489" w:type="pct"/>
          </w:tcPr>
          <w:p w14:paraId="112FB4A2" w14:textId="77777777" w:rsidR="00F945F7" w:rsidRPr="00F945F7" w:rsidRDefault="00F945F7" w:rsidP="00F945F7">
            <w:pPr>
              <w:widowControl w:val="0"/>
              <w:ind w:right="113"/>
              <w:rPr>
                <w:rFonts w:ascii="Times New Roman" w:eastAsia="Batang" w:hAnsi="Times New Roman"/>
                <w:color w:val="auto"/>
                <w:szCs w:val="22"/>
              </w:rPr>
            </w:pPr>
            <w:r w:rsidRPr="00F945F7">
              <w:rPr>
                <w:rFonts w:ascii="Times New Roman" w:eastAsia="Batang" w:hAnsi="Times New Roman"/>
                <w:color w:val="auto"/>
                <w:szCs w:val="22"/>
              </w:rPr>
              <w:t>2. Способы защиты трудовых прав работника. Государственный надзор и контроль за соблюдением трудового законодательства. Защита трудовых прав работников профессиональными союзами.</w:t>
            </w:r>
          </w:p>
        </w:tc>
      </w:tr>
      <w:tr w:rsidR="00F945F7" w:rsidRPr="00F945F7" w14:paraId="39D4799F" w14:textId="77777777" w:rsidTr="00F945F7">
        <w:trPr>
          <w:trHeight w:val="433"/>
        </w:trPr>
        <w:tc>
          <w:tcPr>
            <w:tcW w:w="1511" w:type="pct"/>
            <w:vMerge/>
          </w:tcPr>
          <w:p w14:paraId="7AE4E12E" w14:textId="77777777" w:rsidR="00F945F7" w:rsidRPr="00F945F7" w:rsidRDefault="00F945F7" w:rsidP="00F945F7">
            <w:pPr>
              <w:spacing w:after="200" w:line="276" w:lineRule="auto"/>
              <w:rPr>
                <w:rFonts w:ascii="Times New Roman" w:eastAsia="Batang" w:hAnsi="Times New Roman"/>
                <w:b/>
                <w:bCs/>
                <w:color w:val="auto"/>
                <w:szCs w:val="22"/>
                <w:highlight w:val="green"/>
              </w:rPr>
            </w:pPr>
          </w:p>
        </w:tc>
        <w:tc>
          <w:tcPr>
            <w:tcW w:w="3489" w:type="pct"/>
          </w:tcPr>
          <w:p w14:paraId="399F92EE" w14:textId="77777777" w:rsidR="00F945F7" w:rsidRPr="00F945F7" w:rsidRDefault="00F945F7" w:rsidP="00F945F7">
            <w:pPr>
              <w:suppressAutoHyphens/>
              <w:jc w:val="both"/>
              <w:rPr>
                <w:rFonts w:ascii="Times New Roman" w:eastAsia="Batang" w:hAnsi="Times New Roman"/>
                <w:b/>
                <w:color w:val="auto"/>
                <w:szCs w:val="22"/>
                <w:highlight w:val="green"/>
              </w:rPr>
            </w:pPr>
            <w:r w:rsidRPr="00F945F7">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F945F7" w:rsidRPr="00F945F7" w14:paraId="5DB0B324" w14:textId="77777777" w:rsidTr="00F945F7">
        <w:trPr>
          <w:trHeight w:val="854"/>
        </w:trPr>
        <w:tc>
          <w:tcPr>
            <w:tcW w:w="1511" w:type="pct"/>
            <w:vMerge/>
          </w:tcPr>
          <w:p w14:paraId="274A9557"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734FF681" w14:textId="77777777" w:rsidR="00F945F7" w:rsidRPr="00F945F7" w:rsidRDefault="00F945F7" w:rsidP="00F945F7">
            <w:pPr>
              <w:suppressAutoHyphens/>
              <w:jc w:val="both"/>
              <w:rPr>
                <w:rFonts w:ascii="Times New Roman" w:eastAsia="Batang" w:hAnsi="Times New Roman"/>
                <w:b/>
                <w:bCs/>
                <w:color w:val="auto"/>
                <w:szCs w:val="22"/>
              </w:rPr>
            </w:pPr>
            <w:r w:rsidRPr="00F945F7">
              <w:rPr>
                <w:rFonts w:ascii="Times New Roman" w:eastAsia="Calibri" w:hAnsi="Times New Roman"/>
                <w:color w:val="auto"/>
                <w:szCs w:val="22"/>
                <w:lang w:eastAsia="zh-CN"/>
              </w:rPr>
              <w:t>1.</w:t>
            </w:r>
            <w:r w:rsidRPr="00F945F7">
              <w:rPr>
                <w:rFonts w:ascii="Times New Roman" w:eastAsia="Calibri" w:hAnsi="Times New Roman"/>
                <w:color w:val="auto"/>
                <w:szCs w:val="22"/>
              </w:rPr>
              <w:t xml:space="preserve"> «</w:t>
            </w:r>
            <w:r w:rsidRPr="00F945F7">
              <w:rPr>
                <w:rFonts w:ascii="Times New Roman" w:eastAsia="Batang" w:hAnsi="Times New Roman"/>
                <w:bCs/>
                <w:color w:val="auto"/>
                <w:szCs w:val="22"/>
              </w:rPr>
              <w:t>Практическое занятие 6 «</w:t>
            </w:r>
            <w:r w:rsidRPr="00F945F7">
              <w:rPr>
                <w:rFonts w:ascii="Times New Roman" w:eastAsia="Batang" w:hAnsi="Times New Roman"/>
                <w:color w:val="auto"/>
                <w:szCs w:val="22"/>
              </w:rPr>
              <w:t xml:space="preserve">Решение ситуационных задач. Составить глоссарий по теме «Рабочее время и время отдыха». </w:t>
            </w:r>
          </w:p>
        </w:tc>
      </w:tr>
      <w:tr w:rsidR="00F945F7" w:rsidRPr="00F945F7" w14:paraId="1CD55323" w14:textId="77777777" w:rsidTr="00F945F7">
        <w:trPr>
          <w:trHeight w:val="231"/>
        </w:trPr>
        <w:tc>
          <w:tcPr>
            <w:tcW w:w="1511" w:type="pct"/>
            <w:vMerge/>
          </w:tcPr>
          <w:p w14:paraId="5ED544B7" w14:textId="77777777" w:rsidR="00F945F7" w:rsidRPr="00F945F7" w:rsidRDefault="00F945F7" w:rsidP="00F945F7">
            <w:pPr>
              <w:spacing w:line="276" w:lineRule="auto"/>
              <w:rPr>
                <w:rFonts w:ascii="Times New Roman" w:eastAsia="Batang" w:hAnsi="Times New Roman"/>
                <w:b/>
                <w:bCs/>
                <w:color w:val="auto"/>
                <w:szCs w:val="22"/>
                <w:highlight w:val="green"/>
              </w:rPr>
            </w:pPr>
          </w:p>
        </w:tc>
        <w:tc>
          <w:tcPr>
            <w:tcW w:w="3489" w:type="pct"/>
          </w:tcPr>
          <w:p w14:paraId="7F6CFA05" w14:textId="77777777" w:rsidR="00F945F7" w:rsidRPr="00511354" w:rsidRDefault="00F945F7" w:rsidP="00F945F7">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36BA1C1D" w14:textId="12C08CA1" w:rsidR="00F945F7" w:rsidRPr="00F945F7" w:rsidRDefault="00F945F7" w:rsidP="00F945F7">
            <w:pPr>
              <w:suppressAutoHyphens/>
              <w:jc w:val="both"/>
              <w:rPr>
                <w:rFonts w:ascii="Times New Roman" w:eastAsia="Batang" w:hAnsi="Times New Roman"/>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F945F7" w:rsidRPr="00F945F7" w14:paraId="2C667AA7" w14:textId="77777777" w:rsidTr="00F945F7">
        <w:trPr>
          <w:trHeight w:val="349"/>
        </w:trPr>
        <w:tc>
          <w:tcPr>
            <w:tcW w:w="5000" w:type="pct"/>
            <w:gridSpan w:val="2"/>
          </w:tcPr>
          <w:p w14:paraId="3EE32DF2" w14:textId="0F530C26" w:rsidR="00F945F7" w:rsidRPr="00F945F7" w:rsidRDefault="00F945F7" w:rsidP="00F945F7">
            <w:pPr>
              <w:suppressAutoHyphens/>
              <w:rPr>
                <w:rFonts w:ascii="Times New Roman" w:eastAsia="Batang" w:hAnsi="Times New Roman"/>
                <w:color w:val="auto"/>
                <w:szCs w:val="22"/>
              </w:rPr>
            </w:pPr>
            <w:r w:rsidRPr="00F945F7">
              <w:rPr>
                <w:rFonts w:ascii="Times New Roman" w:eastAsia="Batang" w:hAnsi="Times New Roman"/>
                <w:b/>
                <w:bCs/>
                <w:color w:val="auto"/>
                <w:szCs w:val="22"/>
              </w:rPr>
              <w:t xml:space="preserve">Раздел 3. </w:t>
            </w:r>
            <w:r w:rsidRPr="00F945F7">
              <w:rPr>
                <w:rFonts w:ascii="Times New Roman" w:eastAsia="Batang" w:hAnsi="Times New Roman"/>
                <w:b/>
                <w:color w:val="auto"/>
                <w:szCs w:val="22"/>
              </w:rPr>
              <w:t>Административная ответственность. Защита нарушенных прав</w:t>
            </w:r>
            <w:r w:rsidR="003545F2">
              <w:rPr>
                <w:rFonts w:ascii="Times New Roman" w:eastAsia="Batang" w:hAnsi="Times New Roman"/>
                <w:b/>
                <w:color w:val="auto"/>
                <w:szCs w:val="22"/>
              </w:rPr>
              <w:t xml:space="preserve"> (20)</w:t>
            </w:r>
          </w:p>
        </w:tc>
      </w:tr>
      <w:tr w:rsidR="00F945F7" w:rsidRPr="00F945F7" w14:paraId="43118853" w14:textId="77777777" w:rsidTr="00F945F7">
        <w:trPr>
          <w:trHeight w:val="249"/>
        </w:trPr>
        <w:tc>
          <w:tcPr>
            <w:tcW w:w="1511" w:type="pct"/>
            <w:vMerge w:val="restart"/>
          </w:tcPr>
          <w:p w14:paraId="727C150F" w14:textId="77777777" w:rsidR="00F945F7" w:rsidRPr="00F945F7" w:rsidRDefault="00F945F7" w:rsidP="00F945F7">
            <w:pPr>
              <w:spacing w:line="276" w:lineRule="auto"/>
              <w:rPr>
                <w:rFonts w:ascii="Times New Roman" w:eastAsia="Batang" w:hAnsi="Times New Roman"/>
                <w:b/>
                <w:color w:val="auto"/>
                <w:szCs w:val="22"/>
              </w:rPr>
            </w:pPr>
            <w:r w:rsidRPr="00F945F7">
              <w:rPr>
                <w:rFonts w:ascii="Times New Roman" w:eastAsia="Batang" w:hAnsi="Times New Roman"/>
                <w:b/>
                <w:color w:val="auto"/>
                <w:szCs w:val="22"/>
              </w:rPr>
              <w:t xml:space="preserve">Тема 3.1. </w:t>
            </w:r>
          </w:p>
          <w:p w14:paraId="1D40C9BA" w14:textId="77777777" w:rsidR="00F945F7" w:rsidRPr="00F945F7" w:rsidRDefault="00F945F7" w:rsidP="00F945F7">
            <w:pPr>
              <w:spacing w:line="276" w:lineRule="auto"/>
              <w:rPr>
                <w:rFonts w:ascii="Times New Roman" w:eastAsia="Batang" w:hAnsi="Times New Roman"/>
                <w:b/>
                <w:bCs/>
                <w:color w:val="auto"/>
                <w:szCs w:val="22"/>
              </w:rPr>
            </w:pPr>
            <w:r w:rsidRPr="00F945F7">
              <w:rPr>
                <w:rFonts w:ascii="Times New Roman" w:eastAsia="Batang" w:hAnsi="Times New Roman"/>
                <w:b/>
                <w:color w:val="auto"/>
                <w:szCs w:val="22"/>
              </w:rPr>
              <w:t>Административные правонарушения и административная ответственность</w:t>
            </w:r>
          </w:p>
        </w:tc>
        <w:tc>
          <w:tcPr>
            <w:tcW w:w="3489" w:type="pct"/>
          </w:tcPr>
          <w:p w14:paraId="59879FFD" w14:textId="77777777" w:rsidR="00F945F7" w:rsidRPr="00F945F7" w:rsidRDefault="00F945F7" w:rsidP="00F945F7">
            <w:pPr>
              <w:suppressAutoHyphens/>
              <w:jc w:val="both"/>
              <w:rPr>
                <w:rFonts w:ascii="Times New Roman" w:eastAsia="Batang" w:hAnsi="Times New Roman"/>
                <w:color w:val="auto"/>
                <w:szCs w:val="22"/>
              </w:rPr>
            </w:pPr>
            <w:r w:rsidRPr="00F945F7">
              <w:rPr>
                <w:rFonts w:ascii="Times New Roman" w:eastAsia="Batang" w:hAnsi="Times New Roman"/>
                <w:b/>
                <w:bCs/>
                <w:color w:val="auto"/>
                <w:szCs w:val="22"/>
              </w:rPr>
              <w:t>Содержание</w:t>
            </w:r>
          </w:p>
        </w:tc>
      </w:tr>
      <w:tr w:rsidR="00F945F7" w:rsidRPr="00F945F7" w14:paraId="2C4D719C" w14:textId="77777777" w:rsidTr="00F945F7">
        <w:trPr>
          <w:trHeight w:val="170"/>
        </w:trPr>
        <w:tc>
          <w:tcPr>
            <w:tcW w:w="1511" w:type="pct"/>
            <w:vMerge/>
          </w:tcPr>
          <w:p w14:paraId="12A7A2B6" w14:textId="77777777" w:rsidR="00F945F7" w:rsidRPr="00F945F7" w:rsidRDefault="00F945F7" w:rsidP="00F945F7">
            <w:pPr>
              <w:spacing w:line="276" w:lineRule="auto"/>
              <w:rPr>
                <w:rFonts w:ascii="Times New Roman" w:eastAsia="Batang" w:hAnsi="Times New Roman"/>
                <w:b/>
                <w:bCs/>
                <w:color w:val="auto"/>
                <w:szCs w:val="22"/>
              </w:rPr>
            </w:pPr>
          </w:p>
        </w:tc>
        <w:tc>
          <w:tcPr>
            <w:tcW w:w="3489" w:type="pct"/>
          </w:tcPr>
          <w:p w14:paraId="4419C954" w14:textId="77777777" w:rsidR="00F945F7" w:rsidRPr="00F945F7" w:rsidRDefault="00F945F7" w:rsidP="00F945F7">
            <w:pPr>
              <w:suppressAutoHyphens/>
              <w:rPr>
                <w:rFonts w:ascii="Times New Roman" w:eastAsia="Batang" w:hAnsi="Times New Roman"/>
                <w:bCs/>
                <w:color w:val="auto"/>
                <w:szCs w:val="22"/>
              </w:rPr>
            </w:pPr>
            <w:r w:rsidRPr="00F945F7">
              <w:rPr>
                <w:rFonts w:ascii="Times New Roman" w:eastAsia="Batang" w:hAnsi="Times New Roman"/>
                <w:color w:val="auto"/>
                <w:szCs w:val="22"/>
              </w:rPr>
              <w:t>1. Административные правонарушения и административная ответственность. Понятие и основание административной ответственности.</w:t>
            </w:r>
            <w:r w:rsidRPr="00F945F7">
              <w:rPr>
                <w:rFonts w:ascii="Times New Roman" w:eastAsia="Batang" w:hAnsi="Times New Roman"/>
                <w:bCs/>
                <w:color w:val="auto"/>
                <w:szCs w:val="22"/>
              </w:rPr>
              <w:t xml:space="preserve"> Субъекты административного права. </w:t>
            </w:r>
            <w:r w:rsidRPr="00F945F7">
              <w:rPr>
                <w:rFonts w:ascii="Times New Roman" w:eastAsia="Batang" w:hAnsi="Times New Roman"/>
                <w:color w:val="auto"/>
                <w:szCs w:val="22"/>
              </w:rPr>
              <w:t>Защита нарушенных прав. Внесудебные формы защиты нарушенных прав. Правовая самозащита личности. Судебные формы защиты прав.</w:t>
            </w:r>
          </w:p>
        </w:tc>
      </w:tr>
      <w:tr w:rsidR="00F945F7" w:rsidRPr="00F945F7" w14:paraId="1078F43E" w14:textId="77777777" w:rsidTr="00F945F7">
        <w:trPr>
          <w:trHeight w:val="585"/>
        </w:trPr>
        <w:tc>
          <w:tcPr>
            <w:tcW w:w="1511" w:type="pct"/>
            <w:vMerge/>
          </w:tcPr>
          <w:p w14:paraId="320C3C33" w14:textId="77777777" w:rsidR="00F945F7" w:rsidRPr="00F945F7" w:rsidRDefault="00F945F7" w:rsidP="00F945F7">
            <w:pPr>
              <w:spacing w:line="276" w:lineRule="auto"/>
              <w:rPr>
                <w:rFonts w:ascii="Times New Roman" w:eastAsia="Batang" w:hAnsi="Times New Roman"/>
                <w:b/>
                <w:bCs/>
                <w:color w:val="auto"/>
                <w:szCs w:val="22"/>
              </w:rPr>
            </w:pPr>
          </w:p>
        </w:tc>
        <w:tc>
          <w:tcPr>
            <w:tcW w:w="3489" w:type="pct"/>
          </w:tcPr>
          <w:p w14:paraId="1A6E31CB" w14:textId="77777777" w:rsidR="00F945F7" w:rsidRPr="00F945F7" w:rsidRDefault="00F945F7" w:rsidP="00F945F7">
            <w:pPr>
              <w:suppressAutoHyphens/>
              <w:jc w:val="both"/>
              <w:rPr>
                <w:rFonts w:ascii="Times New Roman" w:eastAsia="Batang" w:hAnsi="Times New Roman"/>
                <w:b/>
                <w:color w:val="auto"/>
                <w:szCs w:val="22"/>
                <w:highlight w:val="green"/>
              </w:rPr>
            </w:pPr>
            <w:r w:rsidRPr="00F945F7">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F945F7" w:rsidRPr="00F945F7" w14:paraId="60F6E668" w14:textId="77777777" w:rsidTr="00F945F7">
        <w:trPr>
          <w:trHeight w:val="170"/>
        </w:trPr>
        <w:tc>
          <w:tcPr>
            <w:tcW w:w="1511" w:type="pct"/>
            <w:vMerge/>
          </w:tcPr>
          <w:p w14:paraId="0B3EAA8B" w14:textId="77777777" w:rsidR="00F945F7" w:rsidRPr="00F945F7" w:rsidRDefault="00F945F7" w:rsidP="00F945F7">
            <w:pPr>
              <w:spacing w:after="200" w:line="276" w:lineRule="auto"/>
              <w:rPr>
                <w:rFonts w:ascii="Times New Roman" w:eastAsia="Batang" w:hAnsi="Times New Roman"/>
                <w:b/>
                <w:bCs/>
                <w:color w:val="auto"/>
                <w:szCs w:val="22"/>
              </w:rPr>
            </w:pPr>
          </w:p>
        </w:tc>
        <w:tc>
          <w:tcPr>
            <w:tcW w:w="3489" w:type="pct"/>
          </w:tcPr>
          <w:p w14:paraId="7E215CED" w14:textId="77777777" w:rsidR="00F945F7" w:rsidRPr="00F945F7" w:rsidRDefault="00F945F7" w:rsidP="00F945F7">
            <w:pPr>
              <w:widowControl w:val="0"/>
              <w:ind w:right="113"/>
              <w:rPr>
                <w:rFonts w:ascii="Times New Roman" w:eastAsia="Batang" w:hAnsi="Times New Roman"/>
                <w:b/>
                <w:color w:val="auto"/>
                <w:szCs w:val="22"/>
              </w:rPr>
            </w:pPr>
            <w:r w:rsidRPr="00F945F7">
              <w:rPr>
                <w:rFonts w:ascii="Times New Roman" w:eastAsia="Calibri" w:hAnsi="Times New Roman"/>
                <w:color w:val="auto"/>
                <w:szCs w:val="22"/>
                <w:lang w:eastAsia="zh-CN"/>
              </w:rPr>
              <w:t>1.</w:t>
            </w:r>
            <w:r w:rsidRPr="00F945F7">
              <w:rPr>
                <w:rFonts w:ascii="Times New Roman" w:eastAsia="Calibri" w:hAnsi="Times New Roman"/>
                <w:color w:val="auto"/>
                <w:szCs w:val="22"/>
              </w:rPr>
              <w:t xml:space="preserve"> «</w:t>
            </w:r>
            <w:r w:rsidRPr="00F945F7">
              <w:rPr>
                <w:rFonts w:ascii="Times New Roman" w:eastAsia="Batang" w:hAnsi="Times New Roman"/>
                <w:bCs/>
                <w:color w:val="auto"/>
                <w:szCs w:val="22"/>
              </w:rPr>
              <w:t>Практическое занятие 7 «</w:t>
            </w:r>
            <w:r w:rsidRPr="00F945F7">
              <w:rPr>
                <w:rFonts w:ascii="Times New Roman" w:eastAsia="Batang" w:hAnsi="Times New Roman"/>
                <w:color w:val="auto"/>
                <w:szCs w:val="22"/>
              </w:rPr>
              <w:t>Решение ситуационных задач по теме:</w:t>
            </w:r>
            <w:r w:rsidRPr="00F945F7">
              <w:rPr>
                <w:rFonts w:ascii="Times New Roman" w:eastAsia="Batang" w:hAnsi="Times New Roman"/>
                <w:b/>
                <w:color w:val="auto"/>
                <w:szCs w:val="22"/>
              </w:rPr>
              <w:t xml:space="preserve"> «</w:t>
            </w:r>
            <w:r w:rsidRPr="00F945F7">
              <w:rPr>
                <w:rFonts w:ascii="Times New Roman" w:eastAsia="Batang" w:hAnsi="Times New Roman"/>
                <w:color w:val="auto"/>
                <w:szCs w:val="22"/>
              </w:rPr>
              <w:t>Административные правонарушения и административная ответственность».</w:t>
            </w:r>
          </w:p>
        </w:tc>
      </w:tr>
      <w:tr w:rsidR="00F945F7" w:rsidRPr="00F945F7" w14:paraId="0D202462" w14:textId="77777777" w:rsidTr="00F945F7">
        <w:trPr>
          <w:trHeight w:val="170"/>
        </w:trPr>
        <w:tc>
          <w:tcPr>
            <w:tcW w:w="1511" w:type="pct"/>
            <w:vMerge/>
          </w:tcPr>
          <w:p w14:paraId="7AF21CCA" w14:textId="77777777" w:rsidR="00F945F7" w:rsidRPr="00F945F7" w:rsidRDefault="00F945F7" w:rsidP="00F945F7">
            <w:pPr>
              <w:spacing w:after="200" w:line="276" w:lineRule="auto"/>
              <w:rPr>
                <w:rFonts w:ascii="Times New Roman" w:eastAsia="Batang" w:hAnsi="Times New Roman"/>
                <w:b/>
                <w:bCs/>
                <w:color w:val="auto"/>
                <w:szCs w:val="22"/>
              </w:rPr>
            </w:pPr>
          </w:p>
        </w:tc>
        <w:tc>
          <w:tcPr>
            <w:tcW w:w="3489" w:type="pct"/>
          </w:tcPr>
          <w:p w14:paraId="3F677322" w14:textId="77777777" w:rsidR="00F945F7" w:rsidRPr="00511354" w:rsidRDefault="00F945F7" w:rsidP="00F945F7">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354758A3" w14:textId="7EB8AB07" w:rsidR="00F945F7" w:rsidRPr="00F945F7" w:rsidRDefault="00F945F7" w:rsidP="00F945F7">
            <w:pPr>
              <w:widowControl w:val="0"/>
              <w:ind w:right="113"/>
              <w:rPr>
                <w:rFonts w:ascii="Times New Roman" w:eastAsia="Batang" w:hAnsi="Times New Roman"/>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F945F7" w:rsidRPr="00F945F7" w14:paraId="521AEBC4" w14:textId="77777777" w:rsidTr="00F945F7">
        <w:trPr>
          <w:trHeight w:val="170"/>
        </w:trPr>
        <w:tc>
          <w:tcPr>
            <w:tcW w:w="1511" w:type="pct"/>
            <w:vMerge w:val="restart"/>
          </w:tcPr>
          <w:p w14:paraId="25207BCD" w14:textId="77777777" w:rsidR="00F945F7" w:rsidRPr="00F945F7" w:rsidRDefault="00F945F7" w:rsidP="00F945F7">
            <w:pPr>
              <w:spacing w:line="276" w:lineRule="auto"/>
              <w:rPr>
                <w:rFonts w:ascii="Times New Roman" w:eastAsia="Batang" w:hAnsi="Times New Roman"/>
                <w:b/>
                <w:color w:val="auto"/>
                <w:szCs w:val="22"/>
              </w:rPr>
            </w:pPr>
            <w:r w:rsidRPr="00F945F7">
              <w:rPr>
                <w:rFonts w:ascii="Times New Roman" w:eastAsia="Batang" w:hAnsi="Times New Roman"/>
                <w:b/>
                <w:color w:val="auto"/>
                <w:szCs w:val="22"/>
              </w:rPr>
              <w:t>Тема 3.2.</w:t>
            </w:r>
          </w:p>
          <w:p w14:paraId="6A3A23CA" w14:textId="77777777" w:rsidR="00F945F7" w:rsidRPr="00F945F7" w:rsidRDefault="00F945F7" w:rsidP="00F945F7">
            <w:pPr>
              <w:spacing w:line="276" w:lineRule="auto"/>
              <w:rPr>
                <w:rFonts w:ascii="Times New Roman" w:eastAsia="Batang" w:hAnsi="Times New Roman"/>
                <w:b/>
                <w:bCs/>
                <w:color w:val="auto"/>
                <w:szCs w:val="22"/>
              </w:rPr>
            </w:pPr>
            <w:r w:rsidRPr="00F945F7">
              <w:rPr>
                <w:rFonts w:ascii="Times New Roman" w:eastAsia="Batang" w:hAnsi="Times New Roman"/>
                <w:b/>
                <w:color w:val="auto"/>
                <w:szCs w:val="22"/>
              </w:rPr>
              <w:t xml:space="preserve"> Закон «О защите прав потребителей»</w:t>
            </w:r>
          </w:p>
        </w:tc>
        <w:tc>
          <w:tcPr>
            <w:tcW w:w="3489" w:type="pct"/>
          </w:tcPr>
          <w:p w14:paraId="537BDEB0" w14:textId="77777777" w:rsidR="00F945F7" w:rsidRPr="00F945F7" w:rsidRDefault="00F945F7" w:rsidP="00F945F7">
            <w:pPr>
              <w:widowControl w:val="0"/>
              <w:ind w:right="113"/>
              <w:rPr>
                <w:rFonts w:ascii="Times New Roman" w:eastAsia="Batang" w:hAnsi="Times New Roman"/>
                <w:b/>
                <w:color w:val="auto"/>
                <w:szCs w:val="22"/>
              </w:rPr>
            </w:pPr>
            <w:r w:rsidRPr="00F945F7">
              <w:rPr>
                <w:rFonts w:ascii="Times New Roman" w:eastAsia="Batang" w:hAnsi="Times New Roman"/>
                <w:b/>
                <w:bCs/>
                <w:color w:val="auto"/>
                <w:szCs w:val="22"/>
              </w:rPr>
              <w:t>Содержание</w:t>
            </w:r>
          </w:p>
        </w:tc>
      </w:tr>
      <w:tr w:rsidR="00F945F7" w:rsidRPr="00F945F7" w14:paraId="443E3301" w14:textId="77777777" w:rsidTr="00F945F7">
        <w:trPr>
          <w:trHeight w:val="170"/>
        </w:trPr>
        <w:tc>
          <w:tcPr>
            <w:tcW w:w="1511" w:type="pct"/>
            <w:vMerge/>
          </w:tcPr>
          <w:p w14:paraId="6DD39245" w14:textId="77777777" w:rsidR="00F945F7" w:rsidRPr="00F945F7" w:rsidRDefault="00F945F7" w:rsidP="00F945F7">
            <w:pPr>
              <w:spacing w:line="276" w:lineRule="auto"/>
              <w:rPr>
                <w:rFonts w:ascii="Times New Roman" w:eastAsia="Batang" w:hAnsi="Times New Roman"/>
                <w:b/>
                <w:bCs/>
                <w:color w:val="auto"/>
                <w:szCs w:val="22"/>
              </w:rPr>
            </w:pPr>
          </w:p>
        </w:tc>
        <w:tc>
          <w:tcPr>
            <w:tcW w:w="3489" w:type="pct"/>
            <w:vAlign w:val="center"/>
          </w:tcPr>
          <w:p w14:paraId="689F59A0" w14:textId="77777777" w:rsidR="00F945F7" w:rsidRPr="00F945F7" w:rsidRDefault="00F945F7" w:rsidP="00F945F7">
            <w:pPr>
              <w:widowControl w:val="0"/>
              <w:ind w:right="113"/>
              <w:rPr>
                <w:rFonts w:ascii="Times New Roman" w:eastAsia="Batang" w:hAnsi="Times New Roman"/>
                <w:bCs/>
                <w:iCs/>
                <w:color w:val="auto"/>
                <w:szCs w:val="22"/>
              </w:rPr>
            </w:pPr>
            <w:r w:rsidRPr="00F945F7">
              <w:rPr>
                <w:rFonts w:ascii="Times New Roman" w:eastAsia="Batang" w:hAnsi="Times New Roman"/>
                <w:color w:val="auto"/>
                <w:szCs w:val="22"/>
              </w:rPr>
              <w:t>Общие положения закона «О защите прав потребителей». Защита прав потребителей при продаже товаров потребителям. Защита прав потребителей при выполнении работ (оказании услуг). Государственная и общественная защита прав потребителей.</w:t>
            </w:r>
          </w:p>
        </w:tc>
      </w:tr>
      <w:tr w:rsidR="00F945F7" w:rsidRPr="00F945F7" w14:paraId="4CEBFB98" w14:textId="77777777" w:rsidTr="00F945F7">
        <w:trPr>
          <w:trHeight w:val="455"/>
        </w:trPr>
        <w:tc>
          <w:tcPr>
            <w:tcW w:w="1511" w:type="pct"/>
            <w:vMerge/>
          </w:tcPr>
          <w:p w14:paraId="21378C13" w14:textId="77777777" w:rsidR="00F945F7" w:rsidRPr="00F945F7" w:rsidRDefault="00F945F7" w:rsidP="00F945F7">
            <w:pPr>
              <w:spacing w:line="276" w:lineRule="auto"/>
              <w:rPr>
                <w:rFonts w:ascii="Times New Roman" w:eastAsia="Batang" w:hAnsi="Times New Roman"/>
                <w:b/>
                <w:bCs/>
                <w:color w:val="auto"/>
                <w:szCs w:val="22"/>
              </w:rPr>
            </w:pPr>
          </w:p>
        </w:tc>
        <w:tc>
          <w:tcPr>
            <w:tcW w:w="3489" w:type="pct"/>
          </w:tcPr>
          <w:p w14:paraId="6B057F27" w14:textId="77777777" w:rsidR="00F945F7" w:rsidRPr="00F945F7" w:rsidRDefault="00F945F7" w:rsidP="00F945F7">
            <w:pPr>
              <w:suppressAutoHyphens/>
              <w:jc w:val="both"/>
              <w:rPr>
                <w:rFonts w:ascii="Times New Roman" w:eastAsia="Batang" w:hAnsi="Times New Roman"/>
                <w:b/>
                <w:color w:val="auto"/>
                <w:szCs w:val="22"/>
                <w:highlight w:val="green"/>
              </w:rPr>
            </w:pPr>
            <w:r w:rsidRPr="00F945F7">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F945F7" w:rsidRPr="00F945F7" w14:paraId="3CEA20D9" w14:textId="77777777" w:rsidTr="00F945F7">
        <w:trPr>
          <w:trHeight w:val="720"/>
        </w:trPr>
        <w:tc>
          <w:tcPr>
            <w:tcW w:w="1511" w:type="pct"/>
            <w:vMerge/>
          </w:tcPr>
          <w:p w14:paraId="141FDCF3" w14:textId="77777777" w:rsidR="00F945F7" w:rsidRPr="00F945F7" w:rsidRDefault="00F945F7" w:rsidP="00F945F7">
            <w:pPr>
              <w:spacing w:line="276" w:lineRule="auto"/>
              <w:rPr>
                <w:rFonts w:ascii="Times New Roman" w:eastAsia="Batang" w:hAnsi="Times New Roman"/>
                <w:b/>
                <w:bCs/>
                <w:color w:val="auto"/>
                <w:szCs w:val="22"/>
              </w:rPr>
            </w:pPr>
          </w:p>
        </w:tc>
        <w:tc>
          <w:tcPr>
            <w:tcW w:w="3489" w:type="pct"/>
          </w:tcPr>
          <w:p w14:paraId="256C0AE1" w14:textId="77777777" w:rsidR="00F945F7" w:rsidRPr="00F945F7" w:rsidRDefault="00F945F7" w:rsidP="00F945F7">
            <w:pPr>
              <w:widowControl w:val="0"/>
              <w:ind w:right="113"/>
              <w:rPr>
                <w:rFonts w:ascii="Times New Roman" w:eastAsia="Calibri" w:hAnsi="Times New Roman"/>
                <w:color w:val="auto"/>
                <w:szCs w:val="22"/>
              </w:rPr>
            </w:pPr>
            <w:r w:rsidRPr="00F945F7">
              <w:rPr>
                <w:rFonts w:ascii="Times New Roman" w:eastAsia="Calibri" w:hAnsi="Times New Roman"/>
                <w:color w:val="auto"/>
                <w:szCs w:val="22"/>
                <w:lang w:eastAsia="zh-CN"/>
              </w:rPr>
              <w:t>1.</w:t>
            </w:r>
            <w:r w:rsidRPr="00F945F7">
              <w:rPr>
                <w:rFonts w:ascii="Times New Roman" w:eastAsia="Calibri" w:hAnsi="Times New Roman"/>
                <w:color w:val="auto"/>
                <w:szCs w:val="22"/>
              </w:rPr>
              <w:t xml:space="preserve"> «</w:t>
            </w:r>
            <w:r w:rsidRPr="00F945F7">
              <w:rPr>
                <w:rFonts w:ascii="Times New Roman" w:eastAsia="Batang" w:hAnsi="Times New Roman"/>
                <w:bCs/>
                <w:color w:val="auto"/>
                <w:szCs w:val="22"/>
              </w:rPr>
              <w:t>Практическое занятие 8 «</w:t>
            </w:r>
            <w:r w:rsidRPr="00F945F7">
              <w:rPr>
                <w:rFonts w:ascii="Times New Roman" w:eastAsia="Batang" w:hAnsi="Times New Roman"/>
                <w:bCs/>
                <w:iCs/>
                <w:color w:val="auto"/>
                <w:szCs w:val="22"/>
              </w:rPr>
              <w:t>Решение ситуационных задач по теме: «Защита прав потребителя».</w:t>
            </w:r>
          </w:p>
        </w:tc>
      </w:tr>
      <w:tr w:rsidR="00F945F7" w:rsidRPr="00F945F7" w14:paraId="39818AE0" w14:textId="77777777" w:rsidTr="00F945F7">
        <w:trPr>
          <w:trHeight w:val="832"/>
        </w:trPr>
        <w:tc>
          <w:tcPr>
            <w:tcW w:w="1511" w:type="pct"/>
            <w:vMerge/>
          </w:tcPr>
          <w:p w14:paraId="7CFAE6C4" w14:textId="77777777" w:rsidR="00F945F7" w:rsidRPr="00F945F7" w:rsidRDefault="00F945F7" w:rsidP="00F945F7">
            <w:pPr>
              <w:spacing w:line="276" w:lineRule="auto"/>
              <w:rPr>
                <w:rFonts w:ascii="Times New Roman" w:eastAsia="Batang" w:hAnsi="Times New Roman"/>
                <w:b/>
                <w:bCs/>
                <w:color w:val="auto"/>
                <w:szCs w:val="22"/>
              </w:rPr>
            </w:pPr>
          </w:p>
        </w:tc>
        <w:tc>
          <w:tcPr>
            <w:tcW w:w="3489" w:type="pct"/>
          </w:tcPr>
          <w:p w14:paraId="4073E769" w14:textId="77777777" w:rsidR="00F945F7" w:rsidRPr="00F945F7" w:rsidRDefault="00F945F7" w:rsidP="00F945F7">
            <w:pPr>
              <w:widowControl w:val="0"/>
              <w:ind w:right="113"/>
              <w:rPr>
                <w:rFonts w:ascii="Times New Roman" w:eastAsia="Batang" w:hAnsi="Times New Roman"/>
                <w:bCs/>
                <w:iCs/>
                <w:color w:val="auto"/>
                <w:szCs w:val="22"/>
              </w:rPr>
            </w:pPr>
            <w:r w:rsidRPr="00F945F7">
              <w:rPr>
                <w:rFonts w:ascii="Times New Roman" w:eastAsia="Calibri" w:hAnsi="Times New Roman"/>
                <w:color w:val="auto"/>
                <w:szCs w:val="22"/>
                <w:lang w:eastAsia="zh-CN"/>
              </w:rPr>
              <w:t>2.</w:t>
            </w:r>
            <w:r w:rsidRPr="00F945F7">
              <w:rPr>
                <w:rFonts w:ascii="Times New Roman" w:eastAsia="Calibri" w:hAnsi="Times New Roman"/>
                <w:color w:val="auto"/>
                <w:szCs w:val="22"/>
              </w:rPr>
              <w:t xml:space="preserve"> «</w:t>
            </w:r>
            <w:r w:rsidRPr="00F945F7">
              <w:rPr>
                <w:rFonts w:ascii="Times New Roman" w:eastAsia="Batang" w:hAnsi="Times New Roman"/>
                <w:bCs/>
                <w:color w:val="auto"/>
                <w:szCs w:val="22"/>
              </w:rPr>
              <w:t>Практическое занятие 9 «</w:t>
            </w:r>
            <w:r w:rsidRPr="00F945F7">
              <w:rPr>
                <w:rFonts w:ascii="Times New Roman" w:eastAsia="Batang" w:hAnsi="Times New Roman"/>
                <w:bCs/>
                <w:iCs/>
                <w:color w:val="auto"/>
                <w:szCs w:val="22"/>
              </w:rPr>
              <w:t>Составление текста искового заявления в суд общей юрисдикции и в арбитражный суд».</w:t>
            </w:r>
          </w:p>
        </w:tc>
      </w:tr>
      <w:tr w:rsidR="00F945F7" w:rsidRPr="00F945F7" w14:paraId="7586FB49" w14:textId="77777777" w:rsidTr="008547CD">
        <w:trPr>
          <w:trHeight w:val="239"/>
        </w:trPr>
        <w:tc>
          <w:tcPr>
            <w:tcW w:w="1511" w:type="pct"/>
            <w:vMerge/>
          </w:tcPr>
          <w:p w14:paraId="39B98426" w14:textId="77777777" w:rsidR="00F945F7" w:rsidRPr="00F945F7" w:rsidRDefault="00F945F7" w:rsidP="00F945F7">
            <w:pPr>
              <w:spacing w:line="276" w:lineRule="auto"/>
              <w:rPr>
                <w:rFonts w:ascii="Times New Roman" w:eastAsia="Batang" w:hAnsi="Times New Roman"/>
                <w:b/>
                <w:bCs/>
                <w:color w:val="auto"/>
                <w:szCs w:val="22"/>
              </w:rPr>
            </w:pPr>
          </w:p>
        </w:tc>
        <w:tc>
          <w:tcPr>
            <w:tcW w:w="3489" w:type="pct"/>
          </w:tcPr>
          <w:p w14:paraId="0D18E836" w14:textId="77777777" w:rsidR="00F945F7" w:rsidRPr="00511354" w:rsidRDefault="00F945F7" w:rsidP="00F945F7">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1D0F784E" w14:textId="0F9115DE" w:rsidR="00F945F7" w:rsidRPr="00F945F7" w:rsidRDefault="00F945F7" w:rsidP="00F945F7">
            <w:pPr>
              <w:widowControl w:val="0"/>
              <w:ind w:right="113"/>
              <w:rPr>
                <w:rFonts w:ascii="Times New Roman" w:eastAsia="Batang" w:hAnsi="Times New Roman"/>
                <w:bCs/>
                <w:i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F945F7" w:rsidRPr="00F945F7" w14:paraId="30FBEE07" w14:textId="77777777" w:rsidTr="00F945F7">
        <w:trPr>
          <w:trHeight w:val="20"/>
        </w:trPr>
        <w:tc>
          <w:tcPr>
            <w:tcW w:w="5000" w:type="pct"/>
            <w:gridSpan w:val="2"/>
          </w:tcPr>
          <w:p w14:paraId="56630D23" w14:textId="77777777" w:rsidR="00F945F7" w:rsidRPr="00F945F7" w:rsidRDefault="00F945F7" w:rsidP="00F945F7">
            <w:pPr>
              <w:suppressAutoHyphens/>
              <w:spacing w:line="276" w:lineRule="auto"/>
              <w:rPr>
                <w:rFonts w:ascii="Times New Roman" w:eastAsia="Batang" w:hAnsi="Times New Roman"/>
                <w:b/>
                <w:color w:val="auto"/>
                <w:szCs w:val="22"/>
              </w:rPr>
            </w:pPr>
            <w:r w:rsidRPr="00F945F7">
              <w:rPr>
                <w:rFonts w:ascii="Times New Roman" w:eastAsia="Batang" w:hAnsi="Times New Roman"/>
                <w:b/>
                <w:color w:val="auto"/>
                <w:szCs w:val="22"/>
              </w:rPr>
              <w:t>Промежуточная аттестация</w:t>
            </w:r>
          </w:p>
        </w:tc>
      </w:tr>
      <w:tr w:rsidR="00F945F7" w:rsidRPr="00F945F7" w14:paraId="04B919D2" w14:textId="77777777" w:rsidTr="00F945F7">
        <w:trPr>
          <w:trHeight w:val="20"/>
        </w:trPr>
        <w:tc>
          <w:tcPr>
            <w:tcW w:w="5000" w:type="pct"/>
            <w:gridSpan w:val="2"/>
          </w:tcPr>
          <w:p w14:paraId="4BE7551D" w14:textId="77777777" w:rsidR="00F945F7" w:rsidRPr="00F945F7" w:rsidRDefault="00F945F7" w:rsidP="00F945F7">
            <w:pPr>
              <w:spacing w:line="276" w:lineRule="auto"/>
              <w:rPr>
                <w:rFonts w:ascii="Times New Roman" w:eastAsia="Batang" w:hAnsi="Times New Roman"/>
                <w:b/>
                <w:bCs/>
                <w:color w:val="auto"/>
                <w:szCs w:val="22"/>
              </w:rPr>
            </w:pPr>
            <w:r w:rsidRPr="00F945F7">
              <w:rPr>
                <w:rFonts w:ascii="Times New Roman" w:eastAsia="Batang" w:hAnsi="Times New Roman"/>
                <w:b/>
                <w:bCs/>
                <w:color w:val="auto"/>
                <w:szCs w:val="22"/>
              </w:rPr>
              <w:t>Всего: 60</w:t>
            </w:r>
          </w:p>
        </w:tc>
      </w:tr>
    </w:tbl>
    <w:p w14:paraId="2566FAFB" w14:textId="77777777" w:rsidR="00AE135B" w:rsidRPr="00511354" w:rsidRDefault="00AE135B" w:rsidP="00AE135B">
      <w:pPr>
        <w:spacing w:after="120" w:line="276" w:lineRule="auto"/>
        <w:outlineLvl w:val="1"/>
        <w:rPr>
          <w:rFonts w:ascii="Times New Roman" w:eastAsia="Segoe UI" w:hAnsi="Times New Roman"/>
          <w:b/>
          <w:bCs/>
          <w:color w:val="auto"/>
          <w:sz w:val="24"/>
          <w:szCs w:val="24"/>
        </w:rPr>
      </w:pPr>
    </w:p>
    <w:p w14:paraId="7AB72BCC" w14:textId="77777777" w:rsidR="00AE135B" w:rsidRPr="00511354" w:rsidRDefault="00AE135B" w:rsidP="00AE135B">
      <w:pPr>
        <w:keepNext/>
        <w:spacing w:after="12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val="x-none" w:eastAsia="x-none"/>
        </w:rPr>
        <w:t xml:space="preserve">3. Условия реализации </w:t>
      </w:r>
      <w:r w:rsidRPr="00511354">
        <w:rPr>
          <w:rFonts w:ascii="Times New Roman" w:eastAsia="Segoe UI" w:hAnsi="Times New Roman"/>
          <w:b/>
          <w:bCs/>
          <w:caps/>
          <w:color w:val="auto"/>
          <w:kern w:val="32"/>
          <w:sz w:val="24"/>
          <w:szCs w:val="24"/>
          <w:lang w:eastAsia="x-none"/>
        </w:rPr>
        <w:t>ДИСЦИПЛИНЫ</w:t>
      </w:r>
    </w:p>
    <w:p w14:paraId="60182F49" w14:textId="77777777" w:rsidR="00AE135B" w:rsidRPr="00511354" w:rsidRDefault="00AE135B" w:rsidP="00AE135B">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3.1. Материально-техническое обеспечение</w:t>
      </w:r>
    </w:p>
    <w:p w14:paraId="1ADAFF3B" w14:textId="0D590819" w:rsidR="00AE135B" w:rsidRPr="00511354" w:rsidRDefault="00AE135B" w:rsidP="00AE135B">
      <w:pP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 xml:space="preserve">             Кабинет Общепрофессиональных дисциплин и </w:t>
      </w:r>
      <w:r w:rsidR="00F945F7" w:rsidRPr="00511354">
        <w:rPr>
          <w:rFonts w:ascii="Times New Roman" w:eastAsia="Calibri" w:hAnsi="Times New Roman"/>
          <w:bCs/>
          <w:color w:val="auto"/>
          <w:sz w:val="24"/>
          <w:szCs w:val="24"/>
          <w:lang w:eastAsia="en-US"/>
        </w:rPr>
        <w:t>МДК,</w:t>
      </w:r>
      <w:r w:rsidRPr="00511354">
        <w:rPr>
          <w:rFonts w:ascii="Times New Roman" w:eastAsia="Calibri" w:hAnsi="Times New Roman"/>
          <w:bCs/>
          <w:color w:val="auto"/>
          <w:sz w:val="24"/>
          <w:szCs w:val="24"/>
          <w:lang w:eastAsia="en-US"/>
        </w:rPr>
        <w:t xml:space="preserve"> оснащенный(е) в соответствии с приложением 3 ПОП-П.</w:t>
      </w:r>
    </w:p>
    <w:p w14:paraId="29103CB1" w14:textId="77777777" w:rsidR="00AE135B" w:rsidRPr="00511354" w:rsidRDefault="00AE135B" w:rsidP="00F945F7">
      <w:pPr>
        <w:spacing w:after="120" w:line="276" w:lineRule="auto"/>
        <w:outlineLvl w:val="1"/>
        <w:rPr>
          <w:rFonts w:ascii="Times New Roman" w:eastAsia="Segoe UI" w:hAnsi="Times New Roman"/>
          <w:b/>
          <w:bCs/>
          <w:color w:val="auto"/>
          <w:sz w:val="24"/>
          <w:szCs w:val="24"/>
        </w:rPr>
      </w:pPr>
    </w:p>
    <w:p w14:paraId="6EF50A0B" w14:textId="77777777" w:rsidR="00AE135B" w:rsidRPr="00511354" w:rsidRDefault="00AE135B" w:rsidP="00AE135B">
      <w:pPr>
        <w:spacing w:after="120" w:line="276" w:lineRule="auto"/>
        <w:ind w:firstLine="709"/>
        <w:outlineLvl w:val="1"/>
        <w:rPr>
          <w:rFonts w:ascii="Times New Roman" w:hAnsi="Times New Roman"/>
          <w:b/>
          <w:bCs/>
          <w:color w:val="auto"/>
          <w:sz w:val="24"/>
          <w:szCs w:val="24"/>
        </w:rPr>
      </w:pPr>
      <w:r w:rsidRPr="00511354">
        <w:rPr>
          <w:rFonts w:ascii="Times New Roman" w:eastAsia="Segoe UI" w:hAnsi="Times New Roman"/>
          <w:b/>
          <w:bCs/>
          <w:color w:val="auto"/>
          <w:sz w:val="24"/>
          <w:szCs w:val="24"/>
        </w:rPr>
        <w:t>3.2. Учебно-методическое обеспечение</w:t>
      </w:r>
    </w:p>
    <w:p w14:paraId="498F4D98" w14:textId="77777777" w:rsidR="00AE135B" w:rsidRPr="00511354" w:rsidRDefault="00AE135B" w:rsidP="00AE135B">
      <w:pPr>
        <w:spacing w:line="276" w:lineRule="auto"/>
        <w:ind w:firstLine="709"/>
        <w:contextualSpacing/>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511354">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11354">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A094F7" w14:textId="77777777" w:rsidR="00AE135B" w:rsidRPr="00511354" w:rsidRDefault="00AE135B" w:rsidP="00AE135B">
      <w:pPr>
        <w:spacing w:line="276" w:lineRule="auto"/>
        <w:ind w:firstLine="709"/>
        <w:contextualSpacing/>
        <w:jc w:val="both"/>
        <w:rPr>
          <w:rFonts w:ascii="Times New Roman" w:eastAsia="Calibri" w:hAnsi="Times New Roman"/>
          <w:bCs/>
          <w:color w:val="auto"/>
          <w:sz w:val="24"/>
          <w:szCs w:val="24"/>
          <w:lang w:eastAsia="en-US"/>
        </w:rPr>
      </w:pPr>
    </w:p>
    <w:p w14:paraId="407F8BEA" w14:textId="77777777" w:rsidR="00AE135B" w:rsidRPr="00511354" w:rsidRDefault="00AE135B" w:rsidP="00AE135B">
      <w:pPr>
        <w:spacing w:line="276" w:lineRule="auto"/>
        <w:ind w:firstLine="709"/>
        <w:contextualSpacing/>
        <w:rPr>
          <w:rFonts w:ascii="Times New Roman" w:eastAsia="Calibri" w:hAnsi="Times New Roman"/>
          <w:b/>
          <w:color w:val="auto"/>
          <w:sz w:val="24"/>
          <w:szCs w:val="24"/>
          <w:lang w:eastAsia="en-US"/>
        </w:rPr>
      </w:pPr>
      <w:r w:rsidRPr="00511354">
        <w:rPr>
          <w:rFonts w:ascii="Times New Roman" w:eastAsia="Calibri" w:hAnsi="Times New Roman"/>
          <w:b/>
          <w:color w:val="auto"/>
          <w:sz w:val="24"/>
          <w:szCs w:val="24"/>
          <w:lang w:eastAsia="en-US"/>
        </w:rPr>
        <w:t>3.2.1. Основные печатные и/или электронные издания</w:t>
      </w:r>
    </w:p>
    <w:p w14:paraId="5724AD62" w14:textId="1FBBA9B9" w:rsidR="007240F2" w:rsidRPr="007240F2" w:rsidRDefault="007240F2" w:rsidP="007240F2">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w:t>
      </w:r>
      <w:r w:rsidRPr="007240F2">
        <w:rPr>
          <w:rFonts w:ascii="Times New Roman" w:eastAsia="Calibri" w:hAnsi="Times New Roman"/>
          <w:bCs/>
          <w:iCs/>
          <w:color w:val="auto"/>
          <w:sz w:val="24"/>
          <w:szCs w:val="24"/>
          <w:lang w:eastAsia="en-US"/>
        </w:rPr>
        <w:t xml:space="preserve">Альбов, А. П. 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w:t>
      </w:r>
      <w:proofErr w:type="spellStart"/>
      <w:r w:rsidRPr="007240F2">
        <w:rPr>
          <w:rFonts w:ascii="Times New Roman" w:eastAsia="Calibri" w:hAnsi="Times New Roman"/>
          <w:bCs/>
          <w:iCs/>
          <w:color w:val="auto"/>
          <w:sz w:val="24"/>
          <w:szCs w:val="24"/>
          <w:lang w:eastAsia="en-US"/>
        </w:rPr>
        <w:t>Юрайт</w:t>
      </w:r>
      <w:proofErr w:type="spellEnd"/>
      <w:r w:rsidRPr="007240F2">
        <w:rPr>
          <w:rFonts w:ascii="Times New Roman" w:eastAsia="Calibri" w:hAnsi="Times New Roman"/>
          <w:bCs/>
          <w:iCs/>
          <w:color w:val="auto"/>
          <w:sz w:val="24"/>
          <w:szCs w:val="24"/>
          <w:lang w:eastAsia="en-US"/>
        </w:rPr>
        <w:t xml:space="preserve">, 2024. — 425 с. — (Профессиональное образование). — ISBN 978-5-534-16691-0. — Текст : электронный // Образовательная платформа </w:t>
      </w:r>
      <w:proofErr w:type="spellStart"/>
      <w:r w:rsidRPr="007240F2">
        <w:rPr>
          <w:rFonts w:ascii="Times New Roman" w:eastAsia="Calibri" w:hAnsi="Times New Roman"/>
          <w:bCs/>
          <w:iCs/>
          <w:color w:val="auto"/>
          <w:sz w:val="24"/>
          <w:szCs w:val="24"/>
          <w:lang w:eastAsia="en-US"/>
        </w:rPr>
        <w:t>Юрайт</w:t>
      </w:r>
      <w:proofErr w:type="spellEnd"/>
      <w:r w:rsidRPr="007240F2">
        <w:rPr>
          <w:rFonts w:ascii="Times New Roman" w:eastAsia="Calibri" w:hAnsi="Times New Roman"/>
          <w:bCs/>
          <w:iCs/>
          <w:color w:val="auto"/>
          <w:sz w:val="24"/>
          <w:szCs w:val="24"/>
          <w:lang w:eastAsia="en-US"/>
        </w:rPr>
        <w:t xml:space="preserve"> [сайт]. — URL: </w:t>
      </w:r>
      <w:hyperlink r:id="rId47" w:history="1">
        <w:r w:rsidRPr="007240F2">
          <w:rPr>
            <w:rStyle w:val="affffff8"/>
            <w:rFonts w:ascii="Times New Roman" w:eastAsia="Calibri" w:hAnsi="Times New Roman"/>
            <w:bCs/>
            <w:iCs/>
            <w:color w:val="auto"/>
            <w:sz w:val="24"/>
            <w:szCs w:val="24"/>
            <w:u w:val="none"/>
            <w:lang w:eastAsia="en-US"/>
          </w:rPr>
          <w:t>https://urait.ru/bcode/537176</w:t>
        </w:r>
      </w:hyperlink>
    </w:p>
    <w:p w14:paraId="351C7FE3" w14:textId="0781E6A9" w:rsidR="007240F2" w:rsidRPr="007240F2" w:rsidRDefault="007240F2" w:rsidP="007240F2">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2.</w:t>
      </w:r>
      <w:r w:rsidRPr="007240F2">
        <w:rPr>
          <w:rFonts w:ascii="Times New Roman" w:eastAsia="Calibri" w:hAnsi="Times New Roman"/>
          <w:bCs/>
          <w:iCs/>
          <w:color w:val="auto"/>
          <w:sz w:val="24"/>
          <w:szCs w:val="24"/>
          <w:lang w:eastAsia="en-US"/>
        </w:rPr>
        <w:t xml:space="preserve">Афанасьев, И. В. Правовое обеспечение профессиональной деятельности : учебное пособие для среднего профессионального образования / И. В. Афанасьев, И. В. Афанасьева. — 2-е изд., </w:t>
      </w:r>
      <w:proofErr w:type="spellStart"/>
      <w:r w:rsidRPr="007240F2">
        <w:rPr>
          <w:rFonts w:ascii="Times New Roman" w:eastAsia="Calibri" w:hAnsi="Times New Roman"/>
          <w:bCs/>
          <w:iCs/>
          <w:color w:val="auto"/>
          <w:sz w:val="24"/>
          <w:szCs w:val="24"/>
          <w:lang w:eastAsia="en-US"/>
        </w:rPr>
        <w:t>перераб</w:t>
      </w:r>
      <w:proofErr w:type="spellEnd"/>
      <w:r w:rsidRPr="007240F2">
        <w:rPr>
          <w:rFonts w:ascii="Times New Roman" w:eastAsia="Calibri" w:hAnsi="Times New Roman"/>
          <w:bCs/>
          <w:iCs/>
          <w:color w:val="auto"/>
          <w:sz w:val="24"/>
          <w:szCs w:val="24"/>
          <w:lang w:eastAsia="en-US"/>
        </w:rPr>
        <w:t xml:space="preserve">. и доп. — Москва : Издательство </w:t>
      </w:r>
      <w:proofErr w:type="spellStart"/>
      <w:r w:rsidRPr="007240F2">
        <w:rPr>
          <w:rFonts w:ascii="Times New Roman" w:eastAsia="Calibri" w:hAnsi="Times New Roman"/>
          <w:bCs/>
          <w:iCs/>
          <w:color w:val="auto"/>
          <w:sz w:val="24"/>
          <w:szCs w:val="24"/>
          <w:lang w:eastAsia="en-US"/>
        </w:rPr>
        <w:t>Юрайт</w:t>
      </w:r>
      <w:proofErr w:type="spellEnd"/>
      <w:r w:rsidRPr="007240F2">
        <w:rPr>
          <w:rFonts w:ascii="Times New Roman" w:eastAsia="Calibri" w:hAnsi="Times New Roman"/>
          <w:bCs/>
          <w:iCs/>
          <w:color w:val="auto"/>
          <w:sz w:val="24"/>
          <w:szCs w:val="24"/>
          <w:lang w:eastAsia="en-US"/>
        </w:rPr>
        <w:t xml:space="preserve">, 2023. — 184 с. — (Профессиональное образование). — ISBN 978-5-534-16134-2. — Текст : электронный // Образовательная платформа </w:t>
      </w:r>
      <w:proofErr w:type="spellStart"/>
      <w:r w:rsidRPr="007240F2">
        <w:rPr>
          <w:rFonts w:ascii="Times New Roman" w:eastAsia="Calibri" w:hAnsi="Times New Roman"/>
          <w:bCs/>
          <w:iCs/>
          <w:color w:val="auto"/>
          <w:sz w:val="24"/>
          <w:szCs w:val="24"/>
          <w:lang w:eastAsia="en-US"/>
        </w:rPr>
        <w:t>Юрайт</w:t>
      </w:r>
      <w:proofErr w:type="spellEnd"/>
      <w:r w:rsidRPr="007240F2">
        <w:rPr>
          <w:rFonts w:ascii="Times New Roman" w:eastAsia="Calibri" w:hAnsi="Times New Roman"/>
          <w:bCs/>
          <w:iCs/>
          <w:color w:val="auto"/>
          <w:sz w:val="24"/>
          <w:szCs w:val="24"/>
          <w:lang w:eastAsia="en-US"/>
        </w:rPr>
        <w:t xml:space="preserve"> [сайт]. — URL: https://urait.ru/bcode/530511</w:t>
      </w:r>
    </w:p>
    <w:p w14:paraId="216307E6" w14:textId="04E16757" w:rsidR="007240F2" w:rsidRPr="007240F2" w:rsidRDefault="007240F2" w:rsidP="007240F2">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3.</w:t>
      </w:r>
      <w:r w:rsidRPr="007240F2">
        <w:rPr>
          <w:rFonts w:ascii="Times New Roman" w:eastAsia="Calibri" w:hAnsi="Times New Roman"/>
          <w:bCs/>
          <w:iCs/>
          <w:color w:val="auto"/>
          <w:sz w:val="24"/>
          <w:szCs w:val="24"/>
          <w:lang w:eastAsia="en-US"/>
        </w:rPr>
        <w:t xml:space="preserve">Бялт, В. С. Правовые основы профессиональной деятельности : учебное пособие для среднего профессионального образования / В. С. </w:t>
      </w:r>
      <w:proofErr w:type="spellStart"/>
      <w:r w:rsidRPr="007240F2">
        <w:rPr>
          <w:rFonts w:ascii="Times New Roman" w:eastAsia="Calibri" w:hAnsi="Times New Roman"/>
          <w:bCs/>
          <w:iCs/>
          <w:color w:val="auto"/>
          <w:sz w:val="24"/>
          <w:szCs w:val="24"/>
          <w:lang w:eastAsia="en-US"/>
        </w:rPr>
        <w:t>Бялт</w:t>
      </w:r>
      <w:proofErr w:type="spellEnd"/>
      <w:r w:rsidRPr="007240F2">
        <w:rPr>
          <w:rFonts w:ascii="Times New Roman" w:eastAsia="Calibri" w:hAnsi="Times New Roman"/>
          <w:bCs/>
          <w:iCs/>
          <w:color w:val="auto"/>
          <w:sz w:val="24"/>
          <w:szCs w:val="24"/>
          <w:lang w:eastAsia="en-US"/>
        </w:rPr>
        <w:t xml:space="preserve">. — 3-е изд., </w:t>
      </w:r>
      <w:proofErr w:type="spellStart"/>
      <w:r w:rsidRPr="007240F2">
        <w:rPr>
          <w:rFonts w:ascii="Times New Roman" w:eastAsia="Calibri" w:hAnsi="Times New Roman"/>
          <w:bCs/>
          <w:iCs/>
          <w:color w:val="auto"/>
          <w:sz w:val="24"/>
          <w:szCs w:val="24"/>
          <w:lang w:eastAsia="en-US"/>
        </w:rPr>
        <w:t>испр</w:t>
      </w:r>
      <w:proofErr w:type="spellEnd"/>
      <w:r w:rsidRPr="007240F2">
        <w:rPr>
          <w:rFonts w:ascii="Times New Roman" w:eastAsia="Calibri" w:hAnsi="Times New Roman"/>
          <w:bCs/>
          <w:iCs/>
          <w:color w:val="auto"/>
          <w:sz w:val="24"/>
          <w:szCs w:val="24"/>
          <w:lang w:eastAsia="en-US"/>
        </w:rPr>
        <w:t xml:space="preserve">. и доп. — Москва : Издательство </w:t>
      </w:r>
      <w:proofErr w:type="spellStart"/>
      <w:r w:rsidRPr="007240F2">
        <w:rPr>
          <w:rFonts w:ascii="Times New Roman" w:eastAsia="Calibri" w:hAnsi="Times New Roman"/>
          <w:bCs/>
          <w:iCs/>
          <w:color w:val="auto"/>
          <w:sz w:val="24"/>
          <w:szCs w:val="24"/>
          <w:lang w:eastAsia="en-US"/>
        </w:rPr>
        <w:t>Юрайт</w:t>
      </w:r>
      <w:proofErr w:type="spellEnd"/>
      <w:r w:rsidRPr="007240F2">
        <w:rPr>
          <w:rFonts w:ascii="Times New Roman" w:eastAsia="Calibri" w:hAnsi="Times New Roman"/>
          <w:bCs/>
          <w:iCs/>
          <w:color w:val="auto"/>
          <w:sz w:val="24"/>
          <w:szCs w:val="24"/>
          <w:lang w:eastAsia="en-US"/>
        </w:rPr>
        <w:t xml:space="preserve">, 2023. — 303 с. — (Профессиональное образование). — ISBN 978-5-534-16146-5. — Текст : электронный // Образовательная платформа </w:t>
      </w:r>
      <w:proofErr w:type="spellStart"/>
      <w:r w:rsidRPr="007240F2">
        <w:rPr>
          <w:rFonts w:ascii="Times New Roman" w:eastAsia="Calibri" w:hAnsi="Times New Roman"/>
          <w:bCs/>
          <w:iCs/>
          <w:color w:val="auto"/>
          <w:sz w:val="24"/>
          <w:szCs w:val="24"/>
          <w:lang w:eastAsia="en-US"/>
        </w:rPr>
        <w:t>Юрайт</w:t>
      </w:r>
      <w:proofErr w:type="spellEnd"/>
      <w:r w:rsidRPr="007240F2">
        <w:rPr>
          <w:rFonts w:ascii="Times New Roman" w:eastAsia="Calibri" w:hAnsi="Times New Roman"/>
          <w:bCs/>
          <w:iCs/>
          <w:color w:val="auto"/>
          <w:sz w:val="24"/>
          <w:szCs w:val="24"/>
          <w:lang w:eastAsia="en-US"/>
        </w:rPr>
        <w:t xml:space="preserve"> [сайт]. — URL: https://urait.ru/bcode/530531</w:t>
      </w:r>
    </w:p>
    <w:p w14:paraId="6F32D3A0" w14:textId="5C1AC3B2" w:rsidR="007240F2" w:rsidRPr="007240F2" w:rsidRDefault="007240F2" w:rsidP="007240F2">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4.</w:t>
      </w:r>
      <w:r w:rsidRPr="007240F2">
        <w:rPr>
          <w:rFonts w:ascii="Times New Roman" w:eastAsia="Calibri" w:hAnsi="Times New Roman"/>
          <w:bCs/>
          <w:iCs/>
          <w:color w:val="auto"/>
          <w:sz w:val="24"/>
          <w:szCs w:val="24"/>
          <w:lang w:eastAsia="en-US"/>
        </w:rPr>
        <w:t xml:space="preserve">Волков, А. М. Правовое обеспечение профессиональной деятельности в медицине : учебное пособие для среднего профессионального образования / А. М. Волков, Е. А. Лютягина. — Москва : Издательство </w:t>
      </w:r>
      <w:proofErr w:type="spellStart"/>
      <w:r w:rsidRPr="007240F2">
        <w:rPr>
          <w:rFonts w:ascii="Times New Roman" w:eastAsia="Calibri" w:hAnsi="Times New Roman"/>
          <w:bCs/>
          <w:iCs/>
          <w:color w:val="auto"/>
          <w:sz w:val="24"/>
          <w:szCs w:val="24"/>
          <w:lang w:eastAsia="en-US"/>
        </w:rPr>
        <w:t>Юрайт</w:t>
      </w:r>
      <w:proofErr w:type="spellEnd"/>
      <w:r w:rsidRPr="007240F2">
        <w:rPr>
          <w:rFonts w:ascii="Times New Roman" w:eastAsia="Calibri" w:hAnsi="Times New Roman"/>
          <w:bCs/>
          <w:iCs/>
          <w:color w:val="auto"/>
          <w:sz w:val="24"/>
          <w:szCs w:val="24"/>
          <w:lang w:eastAsia="en-US"/>
        </w:rPr>
        <w:t xml:space="preserve">, 2023. — 278 с. — (Профессиональное </w:t>
      </w:r>
      <w:r w:rsidRPr="007240F2">
        <w:rPr>
          <w:rFonts w:ascii="Times New Roman" w:eastAsia="Calibri" w:hAnsi="Times New Roman"/>
          <w:bCs/>
          <w:iCs/>
          <w:color w:val="auto"/>
          <w:sz w:val="24"/>
          <w:szCs w:val="24"/>
          <w:lang w:eastAsia="en-US"/>
        </w:rPr>
        <w:lastRenderedPageBreak/>
        <w:t xml:space="preserve">образование). — ISBN 978-5-534-14239-6. — Текст : электронный // Образовательная платформа </w:t>
      </w:r>
      <w:proofErr w:type="spellStart"/>
      <w:r w:rsidRPr="007240F2">
        <w:rPr>
          <w:rFonts w:ascii="Times New Roman" w:eastAsia="Calibri" w:hAnsi="Times New Roman"/>
          <w:bCs/>
          <w:iCs/>
          <w:color w:val="auto"/>
          <w:sz w:val="24"/>
          <w:szCs w:val="24"/>
          <w:lang w:eastAsia="en-US"/>
        </w:rPr>
        <w:t>Юрайт</w:t>
      </w:r>
      <w:proofErr w:type="spellEnd"/>
      <w:r w:rsidRPr="007240F2">
        <w:rPr>
          <w:rFonts w:ascii="Times New Roman" w:eastAsia="Calibri" w:hAnsi="Times New Roman"/>
          <w:bCs/>
          <w:iCs/>
          <w:color w:val="auto"/>
          <w:sz w:val="24"/>
          <w:szCs w:val="24"/>
          <w:lang w:eastAsia="en-US"/>
        </w:rPr>
        <w:t xml:space="preserve"> [сайт]. — URL: https://urait.ru/bcode/519944</w:t>
      </w:r>
    </w:p>
    <w:p w14:paraId="0BED8F7F" w14:textId="6A08C51D" w:rsidR="007240F2" w:rsidRPr="007240F2" w:rsidRDefault="007240F2" w:rsidP="007240F2">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5.</w:t>
      </w:r>
      <w:r w:rsidRPr="007240F2">
        <w:rPr>
          <w:rFonts w:ascii="Times New Roman" w:eastAsia="Calibri" w:hAnsi="Times New Roman"/>
          <w:bCs/>
          <w:iCs/>
          <w:color w:val="auto"/>
          <w:sz w:val="24"/>
          <w:szCs w:val="24"/>
          <w:lang w:eastAsia="en-US"/>
        </w:rPr>
        <w:t xml:space="preserve">Румынина В.В. Правовое обеспечение профессиональной деятельности: учебное издание / </w:t>
      </w:r>
      <w:proofErr w:type="spellStart"/>
      <w:r w:rsidRPr="007240F2">
        <w:rPr>
          <w:rFonts w:ascii="Times New Roman" w:eastAsia="Calibri" w:hAnsi="Times New Roman"/>
          <w:bCs/>
          <w:iCs/>
          <w:color w:val="auto"/>
          <w:sz w:val="24"/>
          <w:szCs w:val="24"/>
          <w:lang w:eastAsia="en-US"/>
        </w:rPr>
        <w:t>Румынина</w:t>
      </w:r>
      <w:proofErr w:type="spellEnd"/>
      <w:r w:rsidRPr="007240F2">
        <w:rPr>
          <w:rFonts w:ascii="Times New Roman" w:eastAsia="Calibri" w:hAnsi="Times New Roman"/>
          <w:bCs/>
          <w:iCs/>
          <w:color w:val="auto"/>
          <w:sz w:val="24"/>
          <w:szCs w:val="24"/>
          <w:lang w:eastAsia="en-US"/>
        </w:rPr>
        <w:t xml:space="preserve"> В.В. - Москва : Академия, 2021. - 224 c. (Специальности среднего профессионального образования). - URL: https://academia-library.ru - Текст : электронный</w:t>
      </w:r>
    </w:p>
    <w:p w14:paraId="019FCF9B" w14:textId="77777777" w:rsidR="007240F2" w:rsidRDefault="007240F2" w:rsidP="007240F2">
      <w:pPr>
        <w:suppressAutoHyphens/>
        <w:spacing w:line="276" w:lineRule="auto"/>
        <w:ind w:firstLine="709"/>
        <w:contextualSpacing/>
        <w:rPr>
          <w:rFonts w:ascii="Times New Roman" w:eastAsia="Calibri" w:hAnsi="Times New Roman"/>
          <w:bCs/>
          <w:iCs/>
          <w:color w:val="auto"/>
          <w:sz w:val="24"/>
          <w:szCs w:val="24"/>
          <w:lang w:eastAsia="en-US"/>
        </w:rPr>
      </w:pPr>
    </w:p>
    <w:p w14:paraId="078525AE" w14:textId="12487AE8" w:rsidR="00AE135B" w:rsidRPr="00511354" w:rsidRDefault="00AE135B" w:rsidP="007240F2">
      <w:pPr>
        <w:suppressAutoHyphens/>
        <w:spacing w:line="276" w:lineRule="auto"/>
        <w:ind w:firstLine="709"/>
        <w:contextualSpacing/>
        <w:rPr>
          <w:rFonts w:ascii="Times New Roman" w:eastAsia="Calibri" w:hAnsi="Times New Roman"/>
          <w:b/>
          <w:bCs/>
          <w:color w:val="auto"/>
          <w:sz w:val="24"/>
          <w:szCs w:val="24"/>
          <w:lang w:eastAsia="en-US"/>
        </w:rPr>
      </w:pPr>
      <w:r w:rsidRPr="00511354">
        <w:rPr>
          <w:rFonts w:ascii="Times New Roman" w:eastAsia="Calibri" w:hAnsi="Times New Roman"/>
          <w:b/>
          <w:bCs/>
          <w:color w:val="auto"/>
          <w:sz w:val="24"/>
          <w:szCs w:val="24"/>
          <w:lang w:eastAsia="en-US"/>
        </w:rPr>
        <w:t xml:space="preserve">3.2.2. Дополнительные источники </w:t>
      </w:r>
    </w:p>
    <w:p w14:paraId="689B9E70" w14:textId="77777777" w:rsidR="00F945F7" w:rsidRPr="00F945F7" w:rsidRDefault="00F945F7" w:rsidP="00F945F7">
      <w:pPr>
        <w:spacing w:line="276" w:lineRule="auto"/>
        <w:ind w:firstLine="708"/>
        <w:contextualSpacing/>
        <w:jc w:val="both"/>
        <w:rPr>
          <w:rFonts w:ascii="Times New Roman" w:eastAsia="Batang" w:hAnsi="Times New Roman"/>
          <w:color w:val="auto"/>
          <w:sz w:val="24"/>
          <w:szCs w:val="24"/>
          <w:lang w:eastAsia="en-US"/>
        </w:rPr>
      </w:pPr>
      <w:r w:rsidRPr="00F945F7">
        <w:rPr>
          <w:rFonts w:ascii="Times New Roman" w:hAnsi="Times New Roman"/>
          <w:color w:val="auto"/>
          <w:sz w:val="24"/>
          <w:szCs w:val="24"/>
        </w:rPr>
        <w:t xml:space="preserve">1. Комментарий к гражданскому кодексу Российской Федерации. Части первая, вторая, третья, четвертая. / А. Б Борисов </w:t>
      </w:r>
      <w:r w:rsidRPr="00F945F7">
        <w:rPr>
          <w:rFonts w:ascii="Times New Roman" w:eastAsia="Batang" w:hAnsi="Times New Roman"/>
          <w:color w:val="auto"/>
          <w:sz w:val="24"/>
          <w:szCs w:val="24"/>
          <w:lang w:eastAsia="en-US"/>
        </w:rPr>
        <w:t xml:space="preserve"> –  Москва : Книжный мир 2019. – 1120 с.</w:t>
      </w:r>
    </w:p>
    <w:p w14:paraId="351A1737" w14:textId="77777777" w:rsidR="00F945F7" w:rsidRPr="00F945F7" w:rsidRDefault="00F945F7" w:rsidP="00F945F7">
      <w:pPr>
        <w:suppressAutoHyphens/>
        <w:spacing w:line="276" w:lineRule="auto"/>
        <w:ind w:firstLine="708"/>
        <w:contextualSpacing/>
        <w:jc w:val="both"/>
        <w:rPr>
          <w:rFonts w:ascii="Times New Roman" w:eastAsia="Batang" w:hAnsi="Times New Roman"/>
          <w:color w:val="auto"/>
          <w:sz w:val="24"/>
          <w:szCs w:val="24"/>
          <w:shd w:val="clear" w:color="auto" w:fill="FFFFFF"/>
        </w:rPr>
      </w:pPr>
      <w:r w:rsidRPr="00F945F7">
        <w:rPr>
          <w:rFonts w:ascii="Times New Roman" w:eastAsia="Batang" w:hAnsi="Times New Roman"/>
          <w:iCs/>
          <w:color w:val="auto"/>
          <w:sz w:val="24"/>
          <w:szCs w:val="24"/>
          <w:shd w:val="clear" w:color="auto" w:fill="FFFFFF"/>
        </w:rPr>
        <w:t>2</w:t>
      </w:r>
      <w:r w:rsidRPr="00F945F7">
        <w:rPr>
          <w:rFonts w:ascii="Times New Roman" w:eastAsia="Batang" w:hAnsi="Times New Roman"/>
          <w:i/>
          <w:iCs/>
          <w:color w:val="auto"/>
          <w:sz w:val="24"/>
          <w:szCs w:val="24"/>
          <w:shd w:val="clear" w:color="auto" w:fill="FFFFFF"/>
        </w:rPr>
        <w:t xml:space="preserve">. </w:t>
      </w:r>
      <w:r w:rsidRPr="00F945F7">
        <w:rPr>
          <w:rFonts w:ascii="Times New Roman" w:eastAsia="Batang" w:hAnsi="Times New Roman"/>
          <w:iCs/>
          <w:color w:val="auto"/>
          <w:sz w:val="24"/>
          <w:szCs w:val="24"/>
          <w:shd w:val="clear" w:color="auto" w:fill="FFFFFF"/>
        </w:rPr>
        <w:t>Анисимов, А.П.</w:t>
      </w:r>
      <w:r w:rsidRPr="00F945F7">
        <w:rPr>
          <w:rFonts w:ascii="Times New Roman" w:eastAsia="Batang" w:hAnsi="Times New Roman"/>
          <w:i/>
          <w:iCs/>
          <w:color w:val="auto"/>
          <w:sz w:val="24"/>
          <w:szCs w:val="24"/>
          <w:shd w:val="clear" w:color="auto" w:fill="FFFFFF"/>
        </w:rPr>
        <w:t xml:space="preserve"> </w:t>
      </w:r>
      <w:r w:rsidRPr="00F945F7">
        <w:rPr>
          <w:rFonts w:ascii="Times New Roman" w:eastAsia="Batang" w:hAnsi="Times New Roman"/>
          <w:color w:val="auto"/>
          <w:sz w:val="24"/>
          <w:szCs w:val="24"/>
          <w:shd w:val="clear" w:color="auto" w:fill="FFFFFF"/>
        </w:rPr>
        <w:t xml:space="preserve">Гражданское право. Общая часть: учебник для среднего профессионального образования / А.П. Анисимов, М.Ю. Козлова, А.Я. Рыженков ; под общей редакцией А.Я. </w:t>
      </w:r>
      <w:proofErr w:type="spellStart"/>
      <w:r w:rsidRPr="00F945F7">
        <w:rPr>
          <w:rFonts w:ascii="Times New Roman" w:eastAsia="Batang" w:hAnsi="Times New Roman"/>
          <w:color w:val="auto"/>
          <w:sz w:val="24"/>
          <w:szCs w:val="24"/>
          <w:shd w:val="clear" w:color="auto" w:fill="FFFFFF"/>
        </w:rPr>
        <w:t>Рыженкова</w:t>
      </w:r>
      <w:proofErr w:type="spellEnd"/>
      <w:r w:rsidRPr="00F945F7">
        <w:rPr>
          <w:rFonts w:ascii="Times New Roman" w:eastAsia="Batang" w:hAnsi="Times New Roman"/>
          <w:color w:val="auto"/>
          <w:sz w:val="24"/>
          <w:szCs w:val="24"/>
          <w:shd w:val="clear" w:color="auto" w:fill="FFFFFF"/>
        </w:rPr>
        <w:t xml:space="preserve">. — 5-е изд., </w:t>
      </w:r>
      <w:proofErr w:type="spellStart"/>
      <w:r w:rsidRPr="00F945F7">
        <w:rPr>
          <w:rFonts w:ascii="Times New Roman" w:eastAsia="Batang" w:hAnsi="Times New Roman"/>
          <w:color w:val="auto"/>
          <w:sz w:val="24"/>
          <w:szCs w:val="24"/>
          <w:shd w:val="clear" w:color="auto" w:fill="FFFFFF"/>
        </w:rPr>
        <w:t>перераб</w:t>
      </w:r>
      <w:proofErr w:type="spellEnd"/>
      <w:r w:rsidRPr="00F945F7">
        <w:rPr>
          <w:rFonts w:ascii="Times New Roman" w:eastAsia="Batang" w:hAnsi="Times New Roman"/>
          <w:color w:val="auto"/>
          <w:sz w:val="24"/>
          <w:szCs w:val="24"/>
          <w:shd w:val="clear" w:color="auto" w:fill="FFFFFF"/>
        </w:rPr>
        <w:t xml:space="preserve">. и доп. — Москва: Издательство </w:t>
      </w:r>
      <w:proofErr w:type="spellStart"/>
      <w:r w:rsidRPr="00F945F7">
        <w:rPr>
          <w:rFonts w:ascii="Times New Roman" w:eastAsia="Batang" w:hAnsi="Times New Roman"/>
          <w:color w:val="auto"/>
          <w:sz w:val="24"/>
          <w:szCs w:val="24"/>
          <w:shd w:val="clear" w:color="auto" w:fill="FFFFFF"/>
        </w:rPr>
        <w:t>Юрайт</w:t>
      </w:r>
      <w:proofErr w:type="spellEnd"/>
      <w:r w:rsidRPr="00F945F7">
        <w:rPr>
          <w:rFonts w:ascii="Times New Roman" w:eastAsia="Batang" w:hAnsi="Times New Roman"/>
          <w:color w:val="auto"/>
          <w:sz w:val="24"/>
          <w:szCs w:val="24"/>
          <w:shd w:val="clear" w:color="auto" w:fill="FFFFFF"/>
        </w:rPr>
        <w:t xml:space="preserve">, 2023. — 435 с. — (Профессиональное образование). — ISBN 978-5-534-15434-4. — Текст : электронный // Образовательная платформа </w:t>
      </w:r>
      <w:proofErr w:type="spellStart"/>
      <w:r w:rsidRPr="00F945F7">
        <w:rPr>
          <w:rFonts w:ascii="Times New Roman" w:eastAsia="Batang" w:hAnsi="Times New Roman"/>
          <w:color w:val="auto"/>
          <w:sz w:val="24"/>
          <w:szCs w:val="24"/>
          <w:shd w:val="clear" w:color="auto" w:fill="FFFFFF"/>
        </w:rPr>
        <w:t>Юрайт</w:t>
      </w:r>
      <w:proofErr w:type="spellEnd"/>
      <w:r w:rsidRPr="00F945F7">
        <w:rPr>
          <w:rFonts w:ascii="Times New Roman" w:eastAsia="Batang" w:hAnsi="Times New Roman"/>
          <w:color w:val="auto"/>
          <w:sz w:val="24"/>
          <w:szCs w:val="24"/>
          <w:shd w:val="clear" w:color="auto" w:fill="FFFFFF"/>
        </w:rPr>
        <w:t xml:space="preserve"> [сайт]. — URL: </w:t>
      </w:r>
      <w:hyperlink r:id="rId48" w:tgtFrame="_blank" w:history="1">
        <w:r w:rsidRPr="00F945F7">
          <w:rPr>
            <w:rFonts w:ascii="Times New Roman" w:eastAsia="Batang" w:hAnsi="Times New Roman"/>
            <w:color w:val="auto"/>
            <w:sz w:val="24"/>
            <w:szCs w:val="24"/>
            <w:u w:val="single"/>
            <w:shd w:val="clear" w:color="auto" w:fill="FFFFFF"/>
          </w:rPr>
          <w:t>https://urait.ru/bcode/512158</w:t>
        </w:r>
      </w:hyperlink>
      <w:r w:rsidRPr="00F945F7">
        <w:rPr>
          <w:rFonts w:ascii="Times New Roman" w:eastAsia="Batang" w:hAnsi="Times New Roman"/>
          <w:color w:val="auto"/>
          <w:sz w:val="24"/>
          <w:szCs w:val="24"/>
          <w:shd w:val="clear" w:color="auto" w:fill="FFFFFF"/>
        </w:rPr>
        <w:t xml:space="preserve"> (дата обращения: 13.02.2023).</w:t>
      </w:r>
    </w:p>
    <w:p w14:paraId="44F95B5E" w14:textId="77777777" w:rsidR="00F945F7" w:rsidRPr="00F945F7" w:rsidRDefault="00F945F7" w:rsidP="00F945F7">
      <w:pPr>
        <w:spacing w:after="200" w:line="276" w:lineRule="auto"/>
        <w:ind w:firstLine="708"/>
        <w:jc w:val="both"/>
        <w:rPr>
          <w:rFonts w:ascii="Times New Roman" w:eastAsia="Batang" w:hAnsi="Times New Roman"/>
          <w:color w:val="auto"/>
          <w:sz w:val="24"/>
          <w:szCs w:val="24"/>
          <w:lang w:eastAsia="x-none"/>
        </w:rPr>
      </w:pPr>
      <w:r w:rsidRPr="00F945F7">
        <w:rPr>
          <w:rFonts w:ascii="Times New Roman" w:eastAsia="Batang" w:hAnsi="Times New Roman"/>
          <w:color w:val="auto"/>
          <w:sz w:val="24"/>
          <w:szCs w:val="24"/>
          <w:lang w:eastAsia="x-none"/>
        </w:rPr>
        <w:t xml:space="preserve">3. </w:t>
      </w:r>
      <w:r w:rsidRPr="00F945F7">
        <w:rPr>
          <w:rFonts w:ascii="Times New Roman" w:eastAsia="Batang" w:hAnsi="Times New Roman"/>
          <w:color w:val="auto"/>
          <w:sz w:val="24"/>
          <w:szCs w:val="24"/>
          <w:shd w:val="clear" w:color="auto" w:fill="FFFFFF"/>
        </w:rPr>
        <w:t xml:space="preserve">Трудовое право : учебник для вузов / Р.А. Курбанов [и др.] ; под общей редакцией Р.А. Курбанова. — 3-е изд., </w:t>
      </w:r>
      <w:proofErr w:type="spellStart"/>
      <w:r w:rsidRPr="00F945F7">
        <w:rPr>
          <w:rFonts w:ascii="Times New Roman" w:eastAsia="Batang" w:hAnsi="Times New Roman"/>
          <w:color w:val="auto"/>
          <w:sz w:val="24"/>
          <w:szCs w:val="24"/>
          <w:shd w:val="clear" w:color="auto" w:fill="FFFFFF"/>
        </w:rPr>
        <w:t>перераб</w:t>
      </w:r>
      <w:proofErr w:type="spellEnd"/>
      <w:r w:rsidRPr="00F945F7">
        <w:rPr>
          <w:rFonts w:ascii="Times New Roman" w:eastAsia="Batang" w:hAnsi="Times New Roman"/>
          <w:color w:val="auto"/>
          <w:sz w:val="24"/>
          <w:szCs w:val="24"/>
          <w:shd w:val="clear" w:color="auto" w:fill="FFFFFF"/>
        </w:rPr>
        <w:t xml:space="preserve">. и доп. — Москва : Издательство </w:t>
      </w:r>
      <w:proofErr w:type="spellStart"/>
      <w:r w:rsidRPr="00F945F7">
        <w:rPr>
          <w:rFonts w:ascii="Times New Roman" w:eastAsia="Batang" w:hAnsi="Times New Roman"/>
          <w:color w:val="auto"/>
          <w:sz w:val="24"/>
          <w:szCs w:val="24"/>
          <w:shd w:val="clear" w:color="auto" w:fill="FFFFFF"/>
        </w:rPr>
        <w:t>Юрайт</w:t>
      </w:r>
      <w:proofErr w:type="spellEnd"/>
      <w:r w:rsidRPr="00F945F7">
        <w:rPr>
          <w:rFonts w:ascii="Times New Roman" w:eastAsia="Batang" w:hAnsi="Times New Roman"/>
          <w:color w:val="auto"/>
          <w:sz w:val="24"/>
          <w:szCs w:val="24"/>
          <w:shd w:val="clear" w:color="auto" w:fill="FFFFFF"/>
        </w:rPr>
        <w:t xml:space="preserve">, 2023. — 332 с. — (Высшее образование). — ISBN 978-5-534-08130-5. — Текст : электронный // Образовательная платформа </w:t>
      </w:r>
      <w:proofErr w:type="spellStart"/>
      <w:r w:rsidRPr="00F945F7">
        <w:rPr>
          <w:rFonts w:ascii="Times New Roman" w:eastAsia="Batang" w:hAnsi="Times New Roman"/>
          <w:color w:val="auto"/>
          <w:sz w:val="24"/>
          <w:szCs w:val="24"/>
          <w:shd w:val="clear" w:color="auto" w:fill="FFFFFF"/>
        </w:rPr>
        <w:t>Юрайт</w:t>
      </w:r>
      <w:proofErr w:type="spellEnd"/>
      <w:r w:rsidRPr="00F945F7">
        <w:rPr>
          <w:rFonts w:ascii="Times New Roman" w:eastAsia="Batang" w:hAnsi="Times New Roman"/>
          <w:color w:val="auto"/>
          <w:sz w:val="24"/>
          <w:szCs w:val="24"/>
          <w:shd w:val="clear" w:color="auto" w:fill="FFFFFF"/>
        </w:rPr>
        <w:t xml:space="preserve"> [сайт]. — URL: </w:t>
      </w:r>
      <w:hyperlink r:id="rId49" w:tgtFrame="_blank" w:history="1">
        <w:r w:rsidRPr="00F945F7">
          <w:rPr>
            <w:rFonts w:ascii="Times New Roman" w:eastAsia="Batang" w:hAnsi="Times New Roman"/>
            <w:color w:val="auto"/>
            <w:sz w:val="24"/>
            <w:szCs w:val="24"/>
            <w:u w:val="single"/>
            <w:shd w:val="clear" w:color="auto" w:fill="FFFFFF"/>
          </w:rPr>
          <w:t>https://urait.ru/bcode/510928</w:t>
        </w:r>
      </w:hyperlink>
      <w:r w:rsidRPr="00F945F7">
        <w:rPr>
          <w:rFonts w:ascii="Times New Roman" w:eastAsia="Batang" w:hAnsi="Times New Roman"/>
          <w:color w:val="auto"/>
          <w:sz w:val="24"/>
          <w:szCs w:val="24"/>
          <w:shd w:val="clear" w:color="auto" w:fill="FFFFFF"/>
        </w:rPr>
        <w:t xml:space="preserve"> (дата обращения: 13.02.2023).</w:t>
      </w:r>
    </w:p>
    <w:p w14:paraId="3FFFE825" w14:textId="77777777" w:rsidR="00AE135B" w:rsidRPr="00511354" w:rsidRDefault="00AE135B" w:rsidP="00AE135B">
      <w:pPr>
        <w:ind w:firstLine="709"/>
        <w:contextualSpacing/>
        <w:jc w:val="both"/>
        <w:rPr>
          <w:rFonts w:ascii="Times New Roman" w:eastAsia="Calibri" w:hAnsi="Times New Roman"/>
          <w:bCs/>
          <w:i/>
          <w:color w:val="auto"/>
          <w:sz w:val="24"/>
          <w:szCs w:val="24"/>
          <w:lang w:eastAsia="en-US"/>
        </w:rPr>
      </w:pPr>
    </w:p>
    <w:p w14:paraId="5779A796" w14:textId="7AC049DA" w:rsidR="00AE135B" w:rsidRDefault="00AE135B" w:rsidP="00AE135B">
      <w:pPr>
        <w:keepNext/>
        <w:spacing w:after="120"/>
        <w:ind w:left="36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eastAsia="x-none"/>
        </w:rPr>
        <w:t>4.</w:t>
      </w:r>
      <w:r w:rsidRPr="00511354">
        <w:rPr>
          <w:rFonts w:ascii="Times New Roman" w:eastAsia="Segoe UI" w:hAnsi="Times New Roman"/>
          <w:b/>
          <w:bCs/>
          <w:caps/>
          <w:color w:val="auto"/>
          <w:kern w:val="32"/>
          <w:sz w:val="24"/>
          <w:szCs w:val="24"/>
          <w:lang w:val="x-none" w:eastAsia="x-none"/>
        </w:rPr>
        <w:t xml:space="preserve">Контроль и оценка результатов </w:t>
      </w:r>
      <w:r w:rsidRPr="00511354">
        <w:rPr>
          <w:rFonts w:ascii="Times New Roman" w:eastAsia="Segoe UI" w:hAnsi="Times New Roman"/>
          <w:b/>
          <w:bCs/>
          <w:caps/>
          <w:color w:val="auto"/>
          <w:kern w:val="32"/>
          <w:sz w:val="24"/>
          <w:szCs w:val="24"/>
          <w:lang w:val="x-none" w:eastAsia="x-none"/>
        </w:rPr>
        <w:br/>
        <w:t xml:space="preserve">освоения </w:t>
      </w:r>
      <w:r w:rsidRPr="00511354">
        <w:rPr>
          <w:rFonts w:ascii="Times New Roman" w:eastAsia="Segoe UI" w:hAnsi="Times New Roman"/>
          <w:b/>
          <w:bCs/>
          <w:caps/>
          <w:color w:val="auto"/>
          <w:kern w:val="32"/>
          <w:sz w:val="24"/>
          <w:szCs w:val="24"/>
          <w:lang w:eastAsia="x-none"/>
        </w:rPr>
        <w:t>ДИСЦИПЛИНЫ</w:t>
      </w: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3"/>
        <w:gridCol w:w="3709"/>
        <w:gridCol w:w="2423"/>
      </w:tblGrid>
      <w:tr w:rsidR="00F945F7" w:rsidRPr="00F945F7" w14:paraId="6F424C00" w14:textId="77777777" w:rsidTr="00C25760">
        <w:tc>
          <w:tcPr>
            <w:tcW w:w="1791" w:type="pct"/>
            <w:vAlign w:val="center"/>
          </w:tcPr>
          <w:p w14:paraId="53434B1D" w14:textId="77777777" w:rsidR="00F945F7" w:rsidRPr="00F945F7" w:rsidRDefault="00F945F7" w:rsidP="00F945F7">
            <w:pPr>
              <w:jc w:val="center"/>
              <w:rPr>
                <w:rFonts w:ascii="Times New Roman" w:eastAsia="Batang" w:hAnsi="Times New Roman"/>
                <w:color w:val="auto"/>
                <w:sz w:val="24"/>
                <w:szCs w:val="24"/>
                <w:highlight w:val="red"/>
              </w:rPr>
            </w:pPr>
            <w:r w:rsidRPr="00F945F7">
              <w:rPr>
                <w:rFonts w:ascii="Times New Roman" w:eastAsia="Batang" w:hAnsi="Times New Roman" w:cs="Batang"/>
                <w:b/>
                <w:iCs/>
                <w:color w:val="auto"/>
                <w:sz w:val="24"/>
                <w:szCs w:val="24"/>
                <w:lang w:val="en-US"/>
              </w:rPr>
              <w:t>Результаты обучения</w:t>
            </w:r>
          </w:p>
        </w:tc>
        <w:tc>
          <w:tcPr>
            <w:tcW w:w="1941" w:type="pct"/>
            <w:vAlign w:val="center"/>
          </w:tcPr>
          <w:p w14:paraId="57A574F8" w14:textId="77777777" w:rsidR="00F945F7" w:rsidRPr="00F945F7" w:rsidRDefault="00F945F7" w:rsidP="00F945F7">
            <w:pPr>
              <w:spacing w:after="200"/>
              <w:jc w:val="center"/>
              <w:rPr>
                <w:rFonts w:ascii="Times New Roman" w:eastAsia="Batang" w:hAnsi="Times New Roman"/>
                <w:b/>
                <w:bCs/>
                <w:i/>
                <w:color w:val="auto"/>
                <w:szCs w:val="22"/>
              </w:rPr>
            </w:pPr>
            <w:r w:rsidRPr="00F945F7">
              <w:rPr>
                <w:rFonts w:ascii="Times New Roman" w:eastAsia="Batang" w:hAnsi="Times New Roman" w:cs="Batang"/>
                <w:b/>
                <w:iCs/>
                <w:color w:val="auto"/>
                <w:sz w:val="24"/>
                <w:szCs w:val="24"/>
                <w:lang w:val="en-US"/>
              </w:rPr>
              <w:t>Показатели освоенности компетенций</w:t>
            </w:r>
          </w:p>
        </w:tc>
        <w:tc>
          <w:tcPr>
            <w:tcW w:w="1268" w:type="pct"/>
            <w:vAlign w:val="center"/>
          </w:tcPr>
          <w:p w14:paraId="01853B58" w14:textId="77777777" w:rsidR="00F945F7" w:rsidRPr="00F945F7" w:rsidRDefault="00F945F7" w:rsidP="00F945F7">
            <w:pPr>
              <w:spacing w:after="200"/>
              <w:jc w:val="center"/>
              <w:rPr>
                <w:rFonts w:ascii="Times New Roman" w:eastAsia="Batang" w:hAnsi="Times New Roman"/>
                <w:b/>
                <w:bCs/>
                <w:i/>
                <w:color w:val="auto"/>
                <w:szCs w:val="22"/>
              </w:rPr>
            </w:pPr>
            <w:r w:rsidRPr="00F945F7">
              <w:rPr>
                <w:rFonts w:ascii="Times New Roman" w:eastAsia="Batang" w:hAnsi="Times New Roman" w:cs="Batang"/>
                <w:b/>
                <w:color w:val="auto"/>
                <w:sz w:val="24"/>
                <w:szCs w:val="24"/>
                <w:lang w:val="en-US"/>
              </w:rPr>
              <w:t>Методы оценки</w:t>
            </w:r>
          </w:p>
        </w:tc>
      </w:tr>
      <w:tr w:rsidR="00F945F7" w:rsidRPr="00F945F7" w14:paraId="1F0CE5FF" w14:textId="77777777" w:rsidTr="00C25760">
        <w:tc>
          <w:tcPr>
            <w:tcW w:w="1791" w:type="pct"/>
          </w:tcPr>
          <w:p w14:paraId="5D6A7C35" w14:textId="77777777" w:rsidR="00F945F7" w:rsidRPr="00F945F7" w:rsidRDefault="00F945F7" w:rsidP="00CB2840">
            <w:pPr>
              <w:spacing w:after="120"/>
              <w:rPr>
                <w:rFonts w:ascii="Times New Roman" w:eastAsia="Batang" w:hAnsi="Times New Roman"/>
                <w:iCs/>
                <w:color w:val="auto"/>
                <w:szCs w:val="22"/>
              </w:rPr>
            </w:pPr>
            <w:r w:rsidRPr="00F945F7">
              <w:rPr>
                <w:rFonts w:ascii="Times New Roman" w:eastAsia="Batang" w:hAnsi="Times New Roman" w:cs="Batang"/>
                <w:color w:val="auto"/>
                <w:szCs w:val="22"/>
              </w:rPr>
              <w:t>Локальные акты и нормативно-распорядительные документы организации.</w:t>
            </w:r>
          </w:p>
          <w:p w14:paraId="592BEB53" w14:textId="77777777" w:rsidR="00F945F7" w:rsidRPr="00F945F7" w:rsidRDefault="00F945F7" w:rsidP="00CB2840">
            <w:pPr>
              <w:spacing w:after="120"/>
              <w:rPr>
                <w:rFonts w:ascii="Times New Roman" w:eastAsia="Batang" w:hAnsi="Times New Roman"/>
                <w:bCs/>
                <w:color w:val="auto"/>
                <w:szCs w:val="22"/>
              </w:rPr>
            </w:pPr>
            <w:r w:rsidRPr="00F945F7">
              <w:rPr>
                <w:rFonts w:ascii="Times New Roman" w:eastAsia="Batang" w:hAnsi="Times New Roman"/>
                <w:iCs/>
                <w:color w:val="auto"/>
                <w:szCs w:val="22"/>
              </w:rPr>
              <w:t>А</w:t>
            </w:r>
            <w:r w:rsidRPr="00F945F7">
              <w:rPr>
                <w:rFonts w:ascii="Times New Roman" w:eastAsia="Batang" w:hAnsi="Times New Roman"/>
                <w:bCs/>
                <w:color w:val="auto"/>
                <w:szCs w:val="22"/>
              </w:rPr>
              <w:t xml:space="preserve">ктуальный профессиональный и социальный контекст, в котором приходится работать и жить. </w:t>
            </w:r>
          </w:p>
          <w:p w14:paraId="04EFA27A" w14:textId="77777777" w:rsidR="00F945F7" w:rsidRPr="00F945F7" w:rsidRDefault="00F945F7" w:rsidP="00CB2840">
            <w:pPr>
              <w:spacing w:after="120"/>
              <w:rPr>
                <w:rFonts w:ascii="Times New Roman" w:eastAsia="Batang" w:hAnsi="Times New Roman"/>
                <w:bCs/>
                <w:color w:val="auto"/>
                <w:szCs w:val="22"/>
              </w:rPr>
            </w:pPr>
            <w:r w:rsidRPr="00F945F7">
              <w:rPr>
                <w:rFonts w:ascii="Times New Roman" w:eastAsia="Batang" w:hAnsi="Times New Roman"/>
                <w:bCs/>
                <w:color w:val="auto"/>
                <w:szCs w:val="22"/>
              </w:rPr>
              <w:t>Основные источники информации и ресурсы для решения задач и проблем в профессиональном и/или социальном контексте.</w:t>
            </w:r>
          </w:p>
          <w:p w14:paraId="7838D532" w14:textId="77777777" w:rsidR="00F945F7" w:rsidRPr="00F945F7" w:rsidRDefault="00F945F7" w:rsidP="00CB2840">
            <w:pPr>
              <w:spacing w:after="120"/>
              <w:rPr>
                <w:rFonts w:ascii="Times New Roman" w:eastAsia="Batang" w:hAnsi="Times New Roman"/>
                <w:bCs/>
                <w:color w:val="auto"/>
                <w:szCs w:val="22"/>
              </w:rPr>
            </w:pPr>
            <w:r w:rsidRPr="00F945F7">
              <w:rPr>
                <w:rFonts w:ascii="Times New Roman" w:eastAsia="Batang" w:hAnsi="Times New Roman"/>
                <w:bCs/>
                <w:color w:val="auto"/>
                <w:szCs w:val="22"/>
              </w:rPr>
              <w:t>Структура плана для решения задач.</w:t>
            </w:r>
          </w:p>
          <w:p w14:paraId="3757C5D1" w14:textId="77777777" w:rsidR="00F945F7" w:rsidRPr="00F945F7" w:rsidRDefault="00F945F7" w:rsidP="00CB2840">
            <w:pPr>
              <w:spacing w:after="120"/>
              <w:rPr>
                <w:rFonts w:ascii="Times New Roman" w:eastAsia="Batang" w:hAnsi="Times New Roman"/>
                <w:bCs/>
                <w:color w:val="auto"/>
                <w:szCs w:val="22"/>
              </w:rPr>
            </w:pPr>
            <w:r w:rsidRPr="00F945F7">
              <w:rPr>
                <w:rFonts w:ascii="Times New Roman" w:eastAsia="Batang" w:hAnsi="Times New Roman"/>
                <w:bCs/>
                <w:color w:val="auto"/>
                <w:szCs w:val="22"/>
              </w:rPr>
              <w:t>Порядок оценки результатов решения задач профессиональной деятельности.</w:t>
            </w:r>
          </w:p>
          <w:p w14:paraId="3D4CB712" w14:textId="77777777" w:rsidR="00F945F7" w:rsidRPr="00F945F7" w:rsidRDefault="00F945F7" w:rsidP="00CB2840">
            <w:pPr>
              <w:spacing w:after="120"/>
              <w:rPr>
                <w:rFonts w:ascii="Times New Roman" w:eastAsia="Batang" w:hAnsi="Times New Roman"/>
                <w:iCs/>
                <w:color w:val="auto"/>
                <w:szCs w:val="22"/>
              </w:rPr>
            </w:pPr>
            <w:r w:rsidRPr="00F945F7">
              <w:rPr>
                <w:rFonts w:ascii="Times New Roman" w:eastAsia="Batang" w:hAnsi="Times New Roman"/>
                <w:iCs/>
                <w:color w:val="auto"/>
                <w:szCs w:val="22"/>
              </w:rPr>
              <w:t>Номенклатура информационных источников, применяемых в профессиональной деятельности.</w:t>
            </w:r>
          </w:p>
          <w:p w14:paraId="431806B4" w14:textId="77777777" w:rsidR="00F945F7" w:rsidRPr="00F945F7" w:rsidRDefault="00F945F7" w:rsidP="00CB2840">
            <w:pPr>
              <w:spacing w:after="120"/>
              <w:rPr>
                <w:rFonts w:ascii="Times New Roman" w:eastAsia="Batang" w:hAnsi="Times New Roman"/>
                <w:iCs/>
                <w:color w:val="auto"/>
                <w:szCs w:val="22"/>
              </w:rPr>
            </w:pPr>
            <w:r w:rsidRPr="00F945F7">
              <w:rPr>
                <w:rFonts w:ascii="Times New Roman" w:eastAsia="Batang" w:hAnsi="Times New Roman"/>
                <w:iCs/>
                <w:color w:val="auto"/>
                <w:szCs w:val="22"/>
              </w:rPr>
              <w:t xml:space="preserve">Приемы структурирования информации и формат </w:t>
            </w:r>
            <w:r w:rsidRPr="00F945F7">
              <w:rPr>
                <w:rFonts w:ascii="Times New Roman" w:eastAsia="Batang" w:hAnsi="Times New Roman"/>
                <w:iCs/>
                <w:color w:val="auto"/>
                <w:szCs w:val="22"/>
              </w:rPr>
              <w:lastRenderedPageBreak/>
              <w:t>оформления результатов поиска информации, с</w:t>
            </w:r>
            <w:r w:rsidRPr="00F945F7">
              <w:rPr>
                <w:rFonts w:ascii="Times New Roman" w:eastAsia="Batang" w:hAnsi="Times New Roman"/>
                <w:bCs/>
                <w:iCs/>
                <w:color w:val="auto"/>
                <w:szCs w:val="22"/>
              </w:rPr>
              <w:t>овременные средства и устройства информатизации,</w:t>
            </w:r>
          </w:p>
          <w:p w14:paraId="0BC60714" w14:textId="77777777" w:rsidR="00F945F7" w:rsidRPr="00F945F7" w:rsidRDefault="00F945F7" w:rsidP="00CB2840">
            <w:pPr>
              <w:spacing w:after="120"/>
              <w:rPr>
                <w:rFonts w:ascii="Times New Roman" w:eastAsia="Batang" w:hAnsi="Times New Roman"/>
                <w:bCs/>
                <w:iCs/>
                <w:color w:val="auto"/>
                <w:szCs w:val="22"/>
              </w:rPr>
            </w:pPr>
            <w:r w:rsidRPr="00F945F7">
              <w:rPr>
                <w:rFonts w:ascii="Times New Roman" w:eastAsia="Batang" w:hAnsi="Times New Roman"/>
                <w:bCs/>
                <w:iCs/>
                <w:color w:val="auto"/>
                <w:szCs w:val="22"/>
              </w:rPr>
              <w:t>Содержание актуальной нормативно-правовой документации.</w:t>
            </w:r>
          </w:p>
          <w:p w14:paraId="470A3C05" w14:textId="77777777" w:rsidR="00F945F7" w:rsidRPr="00F945F7" w:rsidRDefault="00F945F7" w:rsidP="00CB2840">
            <w:pPr>
              <w:spacing w:after="120"/>
              <w:rPr>
                <w:rFonts w:ascii="Times New Roman" w:eastAsia="Batang" w:hAnsi="Times New Roman"/>
                <w:bCs/>
                <w:iCs/>
                <w:color w:val="auto"/>
                <w:szCs w:val="22"/>
              </w:rPr>
            </w:pPr>
            <w:r w:rsidRPr="00F945F7">
              <w:rPr>
                <w:rFonts w:ascii="Times New Roman" w:eastAsia="Batang" w:hAnsi="Times New Roman"/>
                <w:bCs/>
                <w:color w:val="auto"/>
                <w:szCs w:val="22"/>
              </w:rPr>
              <w:t>Правила оформления документов и построения устных сообщений.</w:t>
            </w:r>
          </w:p>
          <w:p w14:paraId="6EAD56AB" w14:textId="77777777" w:rsidR="00F945F7" w:rsidRPr="00F945F7" w:rsidRDefault="00F945F7" w:rsidP="00CB2840">
            <w:pPr>
              <w:spacing w:after="120"/>
              <w:rPr>
                <w:rFonts w:ascii="Times New Roman" w:eastAsia="Batang" w:hAnsi="Times New Roman"/>
                <w:bCs/>
                <w:iCs/>
                <w:color w:val="auto"/>
                <w:szCs w:val="22"/>
              </w:rPr>
            </w:pPr>
            <w:r w:rsidRPr="00F945F7">
              <w:rPr>
                <w:rFonts w:ascii="Times New Roman" w:eastAsia="Batang" w:hAnsi="Times New Roman"/>
                <w:bCs/>
                <w:iCs/>
                <w:color w:val="auto"/>
                <w:szCs w:val="22"/>
              </w:rPr>
              <w:t>Значимость профессиональной деятельности по специальности,</w:t>
            </w:r>
          </w:p>
        </w:tc>
        <w:tc>
          <w:tcPr>
            <w:tcW w:w="1941" w:type="pct"/>
          </w:tcPr>
          <w:p w14:paraId="0AE2C992" w14:textId="77777777" w:rsidR="00F945F7" w:rsidRPr="00F945F7" w:rsidRDefault="00F945F7" w:rsidP="00CB2840">
            <w:pPr>
              <w:rPr>
                <w:rFonts w:ascii="Times New Roman" w:eastAsia="Batang" w:hAnsi="Times New Roman"/>
                <w:bCs/>
                <w:color w:val="auto"/>
                <w:szCs w:val="22"/>
              </w:rPr>
            </w:pPr>
            <w:r w:rsidRPr="00F945F7">
              <w:rPr>
                <w:rFonts w:ascii="Times New Roman" w:eastAsia="Batang" w:hAnsi="Times New Roman" w:cs="Batang"/>
                <w:color w:val="auto"/>
                <w:szCs w:val="22"/>
              </w:rPr>
              <w:lastRenderedPageBreak/>
              <w:t xml:space="preserve">Грамотно составляет локальные акты и нормативно-распорядительные документы организации. </w:t>
            </w:r>
            <w:r w:rsidRPr="00F945F7">
              <w:rPr>
                <w:rFonts w:ascii="Times New Roman" w:eastAsia="Batang" w:hAnsi="Times New Roman"/>
                <w:bCs/>
                <w:color w:val="auto"/>
                <w:szCs w:val="22"/>
              </w:rPr>
              <w:t xml:space="preserve">Понимает </w:t>
            </w:r>
            <w:r w:rsidRPr="00F945F7">
              <w:rPr>
                <w:rFonts w:ascii="Times New Roman" w:eastAsia="Batang" w:hAnsi="Times New Roman"/>
                <w:iCs/>
                <w:color w:val="auto"/>
                <w:szCs w:val="22"/>
              </w:rPr>
              <w:t xml:space="preserve">аспекты </w:t>
            </w:r>
            <w:r w:rsidRPr="00F945F7">
              <w:rPr>
                <w:rFonts w:ascii="Times New Roman" w:eastAsia="Batang" w:hAnsi="Times New Roman"/>
                <w:bCs/>
                <w:color w:val="auto"/>
                <w:szCs w:val="22"/>
              </w:rPr>
              <w:t>профессионального и социального контекста;</w:t>
            </w:r>
          </w:p>
          <w:p w14:paraId="395BABCC" w14:textId="77777777" w:rsidR="00F945F7" w:rsidRPr="00F945F7" w:rsidRDefault="00F945F7" w:rsidP="00CB2840">
            <w:pPr>
              <w:rPr>
                <w:rFonts w:ascii="Times New Roman" w:eastAsia="Batang" w:hAnsi="Times New Roman"/>
                <w:bCs/>
                <w:color w:val="auto"/>
                <w:szCs w:val="22"/>
              </w:rPr>
            </w:pPr>
            <w:r w:rsidRPr="00F945F7">
              <w:rPr>
                <w:rFonts w:ascii="Times New Roman" w:eastAsia="Batang" w:hAnsi="Times New Roman"/>
                <w:bCs/>
                <w:color w:val="auto"/>
                <w:szCs w:val="22"/>
              </w:rPr>
              <w:t>Выявляет основные источники информации и ресурсы для решения задач и проблем;</w:t>
            </w:r>
          </w:p>
          <w:p w14:paraId="0CDA8F13" w14:textId="77777777" w:rsidR="00F945F7" w:rsidRPr="00F945F7" w:rsidRDefault="00F945F7" w:rsidP="00CB2840">
            <w:pPr>
              <w:rPr>
                <w:rFonts w:ascii="Times New Roman" w:eastAsia="Batang" w:hAnsi="Times New Roman"/>
                <w:bCs/>
                <w:color w:val="auto"/>
                <w:szCs w:val="22"/>
              </w:rPr>
            </w:pPr>
            <w:r w:rsidRPr="00F945F7">
              <w:rPr>
                <w:rFonts w:ascii="Times New Roman" w:eastAsia="Batang" w:hAnsi="Times New Roman"/>
                <w:bCs/>
                <w:color w:val="auto"/>
                <w:szCs w:val="22"/>
              </w:rPr>
              <w:t>Умеет структурировать план для решения задач, а так же порядок оценки результатов решения задач и поиска информации;</w:t>
            </w:r>
          </w:p>
          <w:p w14:paraId="37AF76D6" w14:textId="77777777" w:rsidR="00F945F7" w:rsidRPr="00F945F7" w:rsidRDefault="00F945F7" w:rsidP="00CB2840">
            <w:pPr>
              <w:rPr>
                <w:rFonts w:ascii="Times New Roman" w:eastAsia="Batang" w:hAnsi="Times New Roman"/>
                <w:bCs/>
                <w:color w:val="auto"/>
                <w:szCs w:val="22"/>
              </w:rPr>
            </w:pPr>
            <w:r w:rsidRPr="00F945F7">
              <w:rPr>
                <w:rFonts w:ascii="Times New Roman" w:eastAsia="Batang" w:hAnsi="Times New Roman"/>
                <w:bCs/>
                <w:color w:val="auto"/>
                <w:szCs w:val="22"/>
              </w:rPr>
              <w:t>Грамотно определяет порядок оценки результатов решения задач профессиональной деятельности;</w:t>
            </w:r>
          </w:p>
          <w:p w14:paraId="616ECCA7" w14:textId="77777777" w:rsidR="00F945F7" w:rsidRPr="00F945F7" w:rsidRDefault="00F945F7" w:rsidP="00CB2840">
            <w:pPr>
              <w:rPr>
                <w:rFonts w:ascii="Times New Roman" w:eastAsia="Batang" w:hAnsi="Times New Roman"/>
                <w:iCs/>
                <w:color w:val="auto"/>
                <w:szCs w:val="22"/>
              </w:rPr>
            </w:pPr>
            <w:r w:rsidRPr="00F945F7">
              <w:rPr>
                <w:rFonts w:ascii="Times New Roman" w:eastAsia="Batang" w:hAnsi="Times New Roman"/>
                <w:iCs/>
                <w:color w:val="auto"/>
                <w:szCs w:val="22"/>
              </w:rPr>
              <w:t>Ознакомлен с номенклатурой информационных источников;</w:t>
            </w:r>
          </w:p>
          <w:p w14:paraId="72AE057F" w14:textId="77777777" w:rsidR="00F945F7" w:rsidRPr="00F945F7" w:rsidRDefault="00F945F7" w:rsidP="00CB2840">
            <w:pPr>
              <w:rPr>
                <w:rFonts w:ascii="Times New Roman" w:eastAsia="Batang" w:hAnsi="Times New Roman"/>
                <w:iCs/>
                <w:color w:val="auto"/>
                <w:szCs w:val="22"/>
              </w:rPr>
            </w:pPr>
            <w:r w:rsidRPr="00F945F7">
              <w:rPr>
                <w:rFonts w:ascii="Times New Roman" w:eastAsia="Batang" w:hAnsi="Times New Roman"/>
                <w:iCs/>
                <w:color w:val="auto"/>
                <w:szCs w:val="22"/>
              </w:rPr>
              <w:t>Владеет приемами структурирования информации, верно выбирает формат оформления результатов поиска информации.</w:t>
            </w:r>
          </w:p>
          <w:p w14:paraId="1915C962" w14:textId="77777777" w:rsidR="00F945F7" w:rsidRPr="00F945F7" w:rsidRDefault="00F945F7" w:rsidP="00CB2840">
            <w:pPr>
              <w:rPr>
                <w:rFonts w:ascii="Times New Roman" w:eastAsia="Batang" w:hAnsi="Times New Roman"/>
                <w:bCs/>
                <w:iCs/>
                <w:color w:val="auto"/>
                <w:szCs w:val="22"/>
              </w:rPr>
            </w:pPr>
            <w:r w:rsidRPr="00F945F7">
              <w:rPr>
                <w:rFonts w:ascii="Times New Roman" w:eastAsia="Batang" w:hAnsi="Times New Roman"/>
                <w:bCs/>
                <w:iCs/>
                <w:color w:val="auto"/>
                <w:szCs w:val="22"/>
              </w:rPr>
              <w:lastRenderedPageBreak/>
              <w:t>Содержание актуальной нормативно-правовой документации;</w:t>
            </w:r>
          </w:p>
          <w:p w14:paraId="73DB6BF9" w14:textId="77777777" w:rsidR="00F945F7" w:rsidRPr="00F945F7" w:rsidRDefault="00F945F7" w:rsidP="00CB2840">
            <w:pPr>
              <w:rPr>
                <w:rFonts w:ascii="Times New Roman" w:eastAsia="Batang" w:hAnsi="Times New Roman"/>
                <w:bCs/>
                <w:iCs/>
                <w:color w:val="auto"/>
                <w:szCs w:val="22"/>
              </w:rPr>
            </w:pPr>
            <w:r w:rsidRPr="00F945F7">
              <w:rPr>
                <w:rFonts w:ascii="Times New Roman" w:eastAsia="Batang" w:hAnsi="Times New Roman"/>
                <w:bCs/>
                <w:iCs/>
                <w:color w:val="auto"/>
                <w:szCs w:val="22"/>
              </w:rPr>
              <w:t>Знает содержание актуальной нормативно-правовой документации;</w:t>
            </w:r>
          </w:p>
          <w:p w14:paraId="43CA1236" w14:textId="77777777" w:rsidR="00F945F7" w:rsidRPr="00F945F7" w:rsidRDefault="00F945F7" w:rsidP="00CB2840">
            <w:pPr>
              <w:rPr>
                <w:rFonts w:ascii="Times New Roman" w:eastAsia="Batang" w:hAnsi="Times New Roman"/>
                <w:bCs/>
                <w:iCs/>
                <w:color w:val="auto"/>
                <w:szCs w:val="22"/>
              </w:rPr>
            </w:pPr>
            <w:r w:rsidRPr="00F945F7">
              <w:rPr>
                <w:rFonts w:ascii="Times New Roman" w:eastAsia="Batang" w:hAnsi="Times New Roman"/>
                <w:bCs/>
                <w:iCs/>
                <w:color w:val="auto"/>
                <w:szCs w:val="22"/>
              </w:rPr>
              <w:t>Соблюдает правила оформления документов и построения устных сообщений;</w:t>
            </w:r>
          </w:p>
          <w:p w14:paraId="3A298B0B" w14:textId="77777777" w:rsidR="00F945F7" w:rsidRPr="00F945F7" w:rsidRDefault="00F945F7" w:rsidP="00CB2840">
            <w:pPr>
              <w:rPr>
                <w:rFonts w:ascii="Times New Roman" w:eastAsia="Batang" w:hAnsi="Times New Roman"/>
                <w:bCs/>
                <w:iCs/>
                <w:color w:val="auto"/>
                <w:szCs w:val="22"/>
              </w:rPr>
            </w:pPr>
            <w:r w:rsidRPr="00F945F7">
              <w:rPr>
                <w:rFonts w:ascii="Times New Roman" w:eastAsia="Batang" w:hAnsi="Times New Roman"/>
                <w:bCs/>
                <w:iCs/>
                <w:color w:val="auto"/>
                <w:szCs w:val="22"/>
              </w:rPr>
              <w:t>Понимает значимость профессиональной деятельности по специальности</w:t>
            </w:r>
            <w:r w:rsidRPr="00F945F7">
              <w:rPr>
                <w:rFonts w:ascii="Times New Roman" w:eastAsia="Batang" w:hAnsi="Times New Roman" w:cs="Batang"/>
                <w:color w:val="auto"/>
                <w:szCs w:val="22"/>
              </w:rPr>
              <w:t>.</w:t>
            </w:r>
          </w:p>
        </w:tc>
        <w:tc>
          <w:tcPr>
            <w:tcW w:w="1268" w:type="pct"/>
          </w:tcPr>
          <w:p w14:paraId="66C7EE46" w14:textId="77777777" w:rsidR="00F945F7" w:rsidRPr="00F945F7" w:rsidRDefault="00F945F7" w:rsidP="00F945F7">
            <w:pPr>
              <w:jc w:val="both"/>
              <w:rPr>
                <w:rFonts w:ascii="Times New Roman" w:hAnsi="Times New Roman"/>
                <w:color w:val="auto"/>
                <w:szCs w:val="24"/>
              </w:rPr>
            </w:pPr>
            <w:r w:rsidRPr="00F945F7">
              <w:rPr>
                <w:rFonts w:ascii="Times New Roman" w:hAnsi="Times New Roman"/>
                <w:color w:val="auto"/>
                <w:szCs w:val="24"/>
              </w:rPr>
              <w:lastRenderedPageBreak/>
              <w:t>Устный индивидуальный опрос, т</w:t>
            </w:r>
            <w:r w:rsidRPr="00F945F7">
              <w:rPr>
                <w:rFonts w:ascii="Times New Roman" w:hAnsi="Times New Roman"/>
                <w:bCs/>
                <w:color w:val="auto"/>
                <w:szCs w:val="24"/>
              </w:rPr>
              <w:t>естирование, решение ситуационных задач.</w:t>
            </w:r>
          </w:p>
        </w:tc>
      </w:tr>
      <w:tr w:rsidR="00F945F7" w:rsidRPr="00F945F7" w14:paraId="76BE67D0" w14:textId="77777777" w:rsidTr="00C25760">
        <w:trPr>
          <w:trHeight w:val="896"/>
        </w:trPr>
        <w:tc>
          <w:tcPr>
            <w:tcW w:w="1791" w:type="pct"/>
          </w:tcPr>
          <w:p w14:paraId="4CE0370F" w14:textId="77777777" w:rsidR="00F945F7" w:rsidRPr="00F945F7" w:rsidRDefault="00F945F7" w:rsidP="00CB2840">
            <w:pPr>
              <w:spacing w:after="120"/>
              <w:rPr>
                <w:rFonts w:ascii="Times New Roman" w:eastAsia="Batang" w:hAnsi="Times New Roman"/>
                <w:bCs/>
                <w:iCs/>
                <w:color w:val="auto"/>
                <w:szCs w:val="22"/>
              </w:rPr>
            </w:pPr>
            <w:r w:rsidRPr="00F945F7">
              <w:rPr>
                <w:rFonts w:ascii="Times New Roman" w:eastAsia="Batang" w:hAnsi="Times New Roman"/>
                <w:bCs/>
                <w:iCs/>
                <w:color w:val="auto"/>
                <w:szCs w:val="22"/>
              </w:rPr>
              <w:t>Определять актуальность нормативно-правовой документации в профессиональной деятельности.</w:t>
            </w:r>
          </w:p>
          <w:p w14:paraId="50AD28F8" w14:textId="77777777" w:rsidR="00F945F7" w:rsidRPr="00F945F7" w:rsidRDefault="00F945F7" w:rsidP="00CB2840">
            <w:pPr>
              <w:spacing w:after="120"/>
              <w:rPr>
                <w:rFonts w:ascii="Times New Roman" w:eastAsia="Batang" w:hAnsi="Times New Roman"/>
                <w:color w:val="auto"/>
                <w:szCs w:val="22"/>
              </w:rPr>
            </w:pPr>
            <w:r w:rsidRPr="00F945F7">
              <w:rPr>
                <w:rFonts w:ascii="Times New Roman" w:eastAsia="Batang" w:hAnsi="Times New Roman"/>
                <w:color w:val="auto"/>
                <w:szCs w:val="22"/>
              </w:rPr>
              <w:t>Применять современную научную профессиональную терминологию.</w:t>
            </w:r>
          </w:p>
          <w:p w14:paraId="1E0988DD" w14:textId="77777777" w:rsidR="00F945F7" w:rsidRPr="00F945F7" w:rsidRDefault="00F945F7" w:rsidP="00CB2840">
            <w:pPr>
              <w:spacing w:after="120"/>
              <w:rPr>
                <w:rFonts w:ascii="Times New Roman" w:eastAsia="Batang" w:hAnsi="Times New Roman"/>
                <w:iCs/>
                <w:color w:val="auto"/>
                <w:szCs w:val="22"/>
              </w:rPr>
            </w:pPr>
            <w:r w:rsidRPr="00F945F7">
              <w:rPr>
                <w:rFonts w:ascii="Times New Roman" w:eastAsia="Batang" w:hAnsi="Times New Roman"/>
                <w:iCs/>
                <w:color w:val="auto"/>
                <w:szCs w:val="22"/>
              </w:rPr>
              <w:t xml:space="preserve">Грамотно </w:t>
            </w:r>
            <w:r w:rsidRPr="00F945F7">
              <w:rPr>
                <w:rFonts w:ascii="Times New Roman" w:eastAsia="Batang" w:hAnsi="Times New Roman"/>
                <w:bCs/>
                <w:color w:val="auto"/>
                <w:szCs w:val="22"/>
              </w:rPr>
              <w:t xml:space="preserve">излагать свои мысли и оформлять документы по профессиональной тематике на государственном языке, </w:t>
            </w:r>
            <w:r w:rsidRPr="00F945F7">
              <w:rPr>
                <w:rFonts w:ascii="Times New Roman" w:eastAsia="Batang" w:hAnsi="Times New Roman"/>
                <w:iCs/>
                <w:color w:val="auto"/>
                <w:szCs w:val="22"/>
              </w:rPr>
              <w:t>проявлять толерантность в рабочем коллективе,</w:t>
            </w:r>
          </w:p>
          <w:p w14:paraId="6ED446CC" w14:textId="77777777" w:rsidR="00F945F7" w:rsidRPr="00F945F7" w:rsidRDefault="00F945F7" w:rsidP="00CB2840">
            <w:pPr>
              <w:spacing w:after="120"/>
              <w:rPr>
                <w:rFonts w:ascii="Times New Roman" w:eastAsia="Batang" w:hAnsi="Times New Roman"/>
                <w:iCs/>
                <w:color w:val="auto"/>
                <w:szCs w:val="22"/>
              </w:rPr>
            </w:pPr>
            <w:r w:rsidRPr="00F945F7">
              <w:rPr>
                <w:rFonts w:ascii="Times New Roman" w:eastAsia="Batang" w:hAnsi="Times New Roman"/>
                <w:iCs/>
                <w:color w:val="auto"/>
                <w:szCs w:val="22"/>
              </w:rPr>
              <w:t>Участвовать в диалогах на знакомые общие и профессиональные темы.</w:t>
            </w:r>
          </w:p>
          <w:p w14:paraId="60ACE902" w14:textId="77777777" w:rsidR="00F945F7" w:rsidRPr="00F945F7" w:rsidRDefault="00F945F7" w:rsidP="00CB2840">
            <w:pPr>
              <w:spacing w:after="120"/>
              <w:rPr>
                <w:rFonts w:ascii="Times New Roman" w:eastAsia="Batang" w:hAnsi="Times New Roman"/>
                <w:bCs/>
                <w:color w:val="auto"/>
                <w:szCs w:val="22"/>
              </w:rPr>
            </w:pPr>
            <w:r w:rsidRPr="00F945F7">
              <w:rPr>
                <w:rFonts w:ascii="Times New Roman" w:eastAsia="Batang" w:hAnsi="Times New Roman"/>
                <w:bCs/>
                <w:color w:val="auto"/>
                <w:szCs w:val="22"/>
              </w:rPr>
              <w:t>Выявлять достоинства и недостатки коммерческой идеи.</w:t>
            </w:r>
          </w:p>
          <w:p w14:paraId="6473D6F4" w14:textId="77777777" w:rsidR="00F945F7" w:rsidRPr="00F945F7" w:rsidRDefault="00F945F7" w:rsidP="00CB2840">
            <w:pPr>
              <w:spacing w:after="120"/>
              <w:rPr>
                <w:rFonts w:ascii="Times New Roman" w:eastAsia="Batang" w:hAnsi="Times New Roman"/>
                <w:b/>
                <w:color w:val="auto"/>
                <w:szCs w:val="22"/>
              </w:rPr>
            </w:pPr>
            <w:r w:rsidRPr="00F945F7">
              <w:rPr>
                <w:rFonts w:ascii="Times New Roman" w:eastAsia="Batang" w:hAnsi="Times New Roman"/>
                <w:iCs/>
                <w:color w:val="auto"/>
                <w:szCs w:val="22"/>
              </w:rPr>
              <w:t>Определять источники финансирования.</w:t>
            </w:r>
          </w:p>
        </w:tc>
        <w:tc>
          <w:tcPr>
            <w:tcW w:w="1941" w:type="pct"/>
          </w:tcPr>
          <w:p w14:paraId="4B0A37B1" w14:textId="77777777" w:rsidR="00F945F7" w:rsidRPr="00F945F7" w:rsidRDefault="00F945F7" w:rsidP="00CB2840">
            <w:pPr>
              <w:rPr>
                <w:rFonts w:ascii="Times New Roman" w:eastAsia="Batang" w:hAnsi="Times New Roman"/>
                <w:bCs/>
                <w:iCs/>
                <w:color w:val="auto"/>
                <w:szCs w:val="22"/>
              </w:rPr>
            </w:pPr>
            <w:r w:rsidRPr="00F945F7">
              <w:rPr>
                <w:rFonts w:ascii="Times New Roman" w:eastAsia="Batang" w:hAnsi="Times New Roman"/>
                <w:bCs/>
                <w:iCs/>
                <w:color w:val="auto"/>
                <w:szCs w:val="22"/>
              </w:rPr>
              <w:t>Определяет актуальность нормативно-правовой документации в профессиональной деятельности;</w:t>
            </w:r>
          </w:p>
          <w:p w14:paraId="62074E1A" w14:textId="77777777" w:rsidR="00F945F7" w:rsidRPr="00F945F7" w:rsidRDefault="00F945F7" w:rsidP="00CB2840">
            <w:pPr>
              <w:rPr>
                <w:rFonts w:ascii="Times New Roman" w:eastAsia="Batang" w:hAnsi="Times New Roman"/>
                <w:color w:val="auto"/>
                <w:szCs w:val="22"/>
              </w:rPr>
            </w:pPr>
            <w:r w:rsidRPr="00F945F7">
              <w:rPr>
                <w:rFonts w:ascii="Times New Roman" w:eastAsia="Batang" w:hAnsi="Times New Roman"/>
                <w:color w:val="auto"/>
                <w:szCs w:val="22"/>
              </w:rPr>
              <w:t>Применяет современную научную профессиональную терминологию;</w:t>
            </w:r>
          </w:p>
          <w:p w14:paraId="4D4C1C41" w14:textId="77777777" w:rsidR="00F945F7" w:rsidRPr="00F945F7" w:rsidRDefault="00F945F7" w:rsidP="00CB2840">
            <w:pPr>
              <w:rPr>
                <w:rFonts w:ascii="Times New Roman" w:eastAsia="Batang" w:hAnsi="Times New Roman"/>
                <w:iCs/>
                <w:color w:val="auto"/>
                <w:szCs w:val="22"/>
              </w:rPr>
            </w:pPr>
            <w:r w:rsidRPr="00F945F7">
              <w:rPr>
                <w:rFonts w:ascii="Times New Roman" w:eastAsia="Batang" w:hAnsi="Times New Roman"/>
                <w:iCs/>
                <w:color w:val="auto"/>
                <w:szCs w:val="22"/>
              </w:rPr>
              <w:t xml:space="preserve">Грамотно </w:t>
            </w:r>
            <w:r w:rsidRPr="00F945F7">
              <w:rPr>
                <w:rFonts w:ascii="Times New Roman" w:eastAsia="Batang" w:hAnsi="Times New Roman"/>
                <w:bCs/>
                <w:color w:val="auto"/>
                <w:szCs w:val="22"/>
              </w:rPr>
              <w:t>излагает свои мысли и оформляет документы по профессиональной тематике на государственном языке, п</w:t>
            </w:r>
            <w:r w:rsidRPr="00F945F7">
              <w:rPr>
                <w:rFonts w:ascii="Times New Roman" w:eastAsia="Batang" w:hAnsi="Times New Roman"/>
                <w:iCs/>
                <w:color w:val="auto"/>
                <w:szCs w:val="22"/>
              </w:rPr>
              <w:t>роявляет толерантность в рабочем коллективе;</w:t>
            </w:r>
          </w:p>
          <w:p w14:paraId="7BE4B729" w14:textId="77777777" w:rsidR="00F945F7" w:rsidRPr="00F945F7" w:rsidRDefault="00F945F7" w:rsidP="00CB2840">
            <w:pPr>
              <w:rPr>
                <w:rFonts w:ascii="Times New Roman" w:eastAsia="Batang" w:hAnsi="Times New Roman"/>
                <w:iCs/>
                <w:color w:val="auto"/>
                <w:szCs w:val="22"/>
              </w:rPr>
            </w:pPr>
            <w:r w:rsidRPr="00F945F7">
              <w:rPr>
                <w:rFonts w:ascii="Times New Roman" w:eastAsia="Batang" w:hAnsi="Times New Roman"/>
                <w:iCs/>
                <w:color w:val="auto"/>
                <w:szCs w:val="22"/>
              </w:rPr>
              <w:t>Участвует в диалогах на знакомые общие и профессиональные темы;</w:t>
            </w:r>
          </w:p>
          <w:p w14:paraId="1053A006" w14:textId="77777777" w:rsidR="00F945F7" w:rsidRPr="00F945F7" w:rsidRDefault="00F945F7" w:rsidP="00CB2840">
            <w:pPr>
              <w:rPr>
                <w:rFonts w:ascii="Times New Roman" w:eastAsia="Batang" w:hAnsi="Times New Roman"/>
                <w:bCs/>
                <w:color w:val="auto"/>
                <w:szCs w:val="22"/>
              </w:rPr>
            </w:pPr>
            <w:r w:rsidRPr="00F945F7">
              <w:rPr>
                <w:rFonts w:ascii="Times New Roman" w:eastAsia="Batang" w:hAnsi="Times New Roman"/>
                <w:bCs/>
                <w:color w:val="auto"/>
                <w:szCs w:val="22"/>
              </w:rPr>
              <w:t>Выявляет достоинства и недостатки коммерческой идеи;</w:t>
            </w:r>
          </w:p>
          <w:p w14:paraId="732ED108" w14:textId="77777777" w:rsidR="00F945F7" w:rsidRPr="00F945F7" w:rsidRDefault="00F945F7" w:rsidP="00CB2840">
            <w:pPr>
              <w:rPr>
                <w:rFonts w:ascii="Times New Roman" w:eastAsia="Batang" w:hAnsi="Times New Roman"/>
                <w:color w:val="auto"/>
                <w:szCs w:val="22"/>
              </w:rPr>
            </w:pPr>
            <w:r w:rsidRPr="00F945F7">
              <w:rPr>
                <w:rFonts w:ascii="Times New Roman" w:eastAsia="Batang" w:hAnsi="Times New Roman"/>
                <w:color w:val="auto"/>
                <w:szCs w:val="22"/>
              </w:rPr>
              <w:t>Последовательно определяет источники финансирования.</w:t>
            </w:r>
          </w:p>
        </w:tc>
        <w:tc>
          <w:tcPr>
            <w:tcW w:w="1268" w:type="pct"/>
          </w:tcPr>
          <w:p w14:paraId="66160B5A" w14:textId="77777777" w:rsidR="00F945F7" w:rsidRPr="00F945F7" w:rsidRDefault="00F945F7" w:rsidP="00F945F7">
            <w:pPr>
              <w:jc w:val="both"/>
              <w:rPr>
                <w:rFonts w:ascii="Times New Roman" w:eastAsia="Batang" w:hAnsi="Times New Roman"/>
                <w:bCs/>
                <w:i/>
                <w:color w:val="auto"/>
                <w:szCs w:val="22"/>
              </w:rPr>
            </w:pPr>
            <w:r w:rsidRPr="00F945F7">
              <w:rPr>
                <w:rFonts w:ascii="Times New Roman" w:eastAsia="Batang" w:hAnsi="Times New Roman"/>
                <w:bCs/>
                <w:iCs/>
                <w:color w:val="auto"/>
                <w:szCs w:val="22"/>
              </w:rPr>
              <w:t>Оценка результатов выполнения практических заданий.</w:t>
            </w:r>
          </w:p>
        </w:tc>
      </w:tr>
    </w:tbl>
    <w:p w14:paraId="3DDE3977" w14:textId="114F5B15" w:rsidR="00F945F7" w:rsidRDefault="00F945F7" w:rsidP="00F945F7">
      <w:pPr>
        <w:keepNext/>
        <w:spacing w:after="120"/>
        <w:ind w:left="360"/>
        <w:outlineLvl w:val="0"/>
        <w:rPr>
          <w:rFonts w:ascii="Times New Roman" w:eastAsia="Segoe UI" w:hAnsi="Times New Roman"/>
          <w:b/>
          <w:bCs/>
          <w:caps/>
          <w:color w:val="auto"/>
          <w:kern w:val="32"/>
          <w:sz w:val="24"/>
          <w:szCs w:val="24"/>
          <w:lang w:eastAsia="x-none"/>
        </w:rPr>
      </w:pPr>
    </w:p>
    <w:p w14:paraId="0BF8CD69" w14:textId="62ECE147" w:rsidR="00435F08" w:rsidRDefault="00435F08" w:rsidP="00435F08">
      <w:pPr>
        <w:keepNext/>
        <w:tabs>
          <w:tab w:val="left" w:pos="470"/>
        </w:tabs>
        <w:spacing w:after="120"/>
        <w:outlineLvl w:val="0"/>
        <w:rPr>
          <w:rFonts w:ascii="Times New Roman" w:eastAsia="Segoe UI" w:hAnsi="Times New Roman"/>
          <w:b/>
          <w:bCs/>
          <w:caps/>
          <w:color w:val="auto"/>
          <w:kern w:val="32"/>
          <w:sz w:val="24"/>
          <w:szCs w:val="24"/>
          <w:lang w:eastAsia="x-none"/>
        </w:rPr>
      </w:pPr>
    </w:p>
    <w:p w14:paraId="348B3A1C" w14:textId="5C410B6D" w:rsidR="00435F08" w:rsidRDefault="00435F08" w:rsidP="00435F08">
      <w:pPr>
        <w:keepNext/>
        <w:tabs>
          <w:tab w:val="left" w:pos="470"/>
        </w:tabs>
        <w:spacing w:after="120"/>
        <w:outlineLvl w:val="0"/>
        <w:rPr>
          <w:rFonts w:ascii="Times New Roman" w:eastAsia="Segoe UI" w:hAnsi="Times New Roman"/>
          <w:b/>
          <w:bCs/>
          <w:caps/>
          <w:color w:val="auto"/>
          <w:kern w:val="32"/>
          <w:sz w:val="24"/>
          <w:szCs w:val="24"/>
          <w:lang w:eastAsia="x-none"/>
        </w:rPr>
      </w:pPr>
    </w:p>
    <w:p w14:paraId="46604AD6" w14:textId="7723BF57" w:rsidR="00435F08" w:rsidRDefault="00435F08" w:rsidP="00435F08">
      <w:pPr>
        <w:keepNext/>
        <w:tabs>
          <w:tab w:val="left" w:pos="470"/>
        </w:tabs>
        <w:spacing w:after="120"/>
        <w:outlineLvl w:val="0"/>
        <w:rPr>
          <w:rFonts w:ascii="Times New Roman" w:eastAsia="Segoe UI" w:hAnsi="Times New Roman"/>
          <w:b/>
          <w:bCs/>
          <w:caps/>
          <w:color w:val="auto"/>
          <w:kern w:val="32"/>
          <w:sz w:val="24"/>
          <w:szCs w:val="24"/>
          <w:lang w:eastAsia="x-none"/>
        </w:rPr>
      </w:pPr>
    </w:p>
    <w:p w14:paraId="31707760" w14:textId="42A060A3" w:rsidR="00435F08" w:rsidRDefault="00435F08" w:rsidP="00435F08">
      <w:pPr>
        <w:keepNext/>
        <w:tabs>
          <w:tab w:val="left" w:pos="470"/>
        </w:tabs>
        <w:spacing w:after="120"/>
        <w:outlineLvl w:val="0"/>
        <w:rPr>
          <w:rFonts w:ascii="Times New Roman" w:eastAsia="Segoe UI" w:hAnsi="Times New Roman"/>
          <w:b/>
          <w:bCs/>
          <w:caps/>
          <w:color w:val="auto"/>
          <w:kern w:val="32"/>
          <w:sz w:val="24"/>
          <w:szCs w:val="24"/>
          <w:lang w:eastAsia="x-none"/>
        </w:rPr>
      </w:pPr>
    </w:p>
    <w:p w14:paraId="1DA820FD" w14:textId="5606403B" w:rsidR="00435F08" w:rsidRDefault="00435F08" w:rsidP="00435F08">
      <w:pPr>
        <w:keepNext/>
        <w:tabs>
          <w:tab w:val="left" w:pos="470"/>
        </w:tabs>
        <w:spacing w:after="120"/>
        <w:outlineLvl w:val="0"/>
        <w:rPr>
          <w:rFonts w:ascii="Times New Roman" w:eastAsia="Segoe UI" w:hAnsi="Times New Roman"/>
          <w:b/>
          <w:bCs/>
          <w:caps/>
          <w:color w:val="auto"/>
          <w:kern w:val="32"/>
          <w:sz w:val="24"/>
          <w:szCs w:val="24"/>
          <w:lang w:eastAsia="x-none"/>
        </w:rPr>
      </w:pPr>
    </w:p>
    <w:p w14:paraId="1E2EAE3E" w14:textId="31D2FCC9" w:rsidR="00435F08" w:rsidRDefault="00435F08" w:rsidP="00435F08">
      <w:pPr>
        <w:keepNext/>
        <w:tabs>
          <w:tab w:val="left" w:pos="470"/>
        </w:tabs>
        <w:spacing w:after="120"/>
        <w:outlineLvl w:val="0"/>
        <w:rPr>
          <w:rFonts w:ascii="Times New Roman" w:eastAsia="Segoe UI" w:hAnsi="Times New Roman"/>
          <w:b/>
          <w:bCs/>
          <w:caps/>
          <w:color w:val="auto"/>
          <w:kern w:val="32"/>
          <w:sz w:val="24"/>
          <w:szCs w:val="24"/>
          <w:lang w:eastAsia="x-none"/>
        </w:rPr>
      </w:pPr>
    </w:p>
    <w:p w14:paraId="06386E9C" w14:textId="77777777" w:rsidR="00435F08" w:rsidRDefault="00435F08" w:rsidP="00435F08">
      <w:pPr>
        <w:keepNext/>
        <w:tabs>
          <w:tab w:val="left" w:pos="470"/>
        </w:tabs>
        <w:spacing w:after="120"/>
        <w:outlineLvl w:val="0"/>
        <w:rPr>
          <w:rFonts w:ascii="Times New Roman" w:eastAsia="Segoe UI" w:hAnsi="Times New Roman"/>
          <w:b/>
          <w:bCs/>
          <w:caps/>
          <w:color w:val="auto"/>
          <w:kern w:val="32"/>
          <w:sz w:val="24"/>
          <w:szCs w:val="24"/>
          <w:lang w:eastAsia="x-none"/>
        </w:rPr>
      </w:pPr>
    </w:p>
    <w:p w14:paraId="31AF6C1A" w14:textId="77777777" w:rsidR="00435F08" w:rsidRDefault="00435F08" w:rsidP="00435F08">
      <w:pPr>
        <w:keepNext/>
        <w:tabs>
          <w:tab w:val="left" w:pos="470"/>
        </w:tabs>
        <w:spacing w:after="120"/>
        <w:outlineLvl w:val="0"/>
        <w:rPr>
          <w:rFonts w:ascii="Times New Roman" w:eastAsia="Segoe UI" w:hAnsi="Times New Roman"/>
          <w:b/>
          <w:bCs/>
          <w:caps/>
          <w:color w:val="auto"/>
          <w:kern w:val="32"/>
          <w:sz w:val="24"/>
          <w:szCs w:val="24"/>
          <w:lang w:eastAsia="x-none"/>
        </w:rPr>
      </w:pPr>
    </w:p>
    <w:p w14:paraId="1E0ED0D0" w14:textId="77777777" w:rsidR="00435F08" w:rsidRPr="009869CA" w:rsidRDefault="00435F08" w:rsidP="00435F08">
      <w:pPr>
        <w:keepNext/>
        <w:tabs>
          <w:tab w:val="left" w:pos="470"/>
        </w:tabs>
        <w:spacing w:after="120"/>
        <w:outlineLvl w:val="0"/>
        <w:rPr>
          <w:rFonts w:ascii="Times New Roman" w:eastAsia="Segoe UI" w:hAnsi="Times New Roman"/>
          <w:b/>
          <w:bCs/>
          <w:caps/>
          <w:color w:val="auto"/>
          <w:kern w:val="32"/>
          <w:sz w:val="24"/>
          <w:szCs w:val="24"/>
          <w:lang w:eastAsia="x-none"/>
        </w:rPr>
      </w:pPr>
    </w:p>
    <w:p w14:paraId="6EBE7014" w14:textId="77777777" w:rsidR="00435F08" w:rsidRDefault="00435F08" w:rsidP="00435F08">
      <w:pPr>
        <w:jc w:val="right"/>
        <w:rPr>
          <w:rFonts w:ascii="Times New Roman" w:eastAsia="Segoe UI" w:hAnsi="Times New Roman"/>
          <w:b/>
          <w:bCs/>
          <w:caps/>
          <w:color w:val="auto"/>
          <w:kern w:val="32"/>
          <w:sz w:val="24"/>
          <w:szCs w:val="24"/>
          <w:lang w:eastAsia="x-none"/>
        </w:rPr>
      </w:pPr>
      <w:r>
        <w:rPr>
          <w:rFonts w:ascii="Times New Roman" w:eastAsia="Segoe UI" w:hAnsi="Times New Roman"/>
          <w:b/>
          <w:bCs/>
          <w:caps/>
          <w:color w:val="auto"/>
          <w:kern w:val="32"/>
          <w:sz w:val="24"/>
          <w:szCs w:val="24"/>
          <w:lang w:eastAsia="x-none"/>
        </w:rPr>
        <w:tab/>
      </w:r>
    </w:p>
    <w:p w14:paraId="6AD36DCA" w14:textId="77777777" w:rsidR="00435F08" w:rsidRDefault="00435F08" w:rsidP="00435F08">
      <w:pPr>
        <w:jc w:val="right"/>
        <w:rPr>
          <w:rFonts w:ascii="Times New Roman" w:eastAsia="Segoe UI" w:hAnsi="Times New Roman"/>
          <w:b/>
          <w:bCs/>
          <w:caps/>
          <w:color w:val="auto"/>
          <w:kern w:val="32"/>
          <w:sz w:val="24"/>
          <w:szCs w:val="24"/>
          <w:lang w:eastAsia="x-none"/>
        </w:rPr>
      </w:pPr>
    </w:p>
    <w:p w14:paraId="2CCA3DE6" w14:textId="77777777" w:rsidR="00435F08" w:rsidRDefault="00435F08" w:rsidP="00435F08">
      <w:pPr>
        <w:jc w:val="right"/>
        <w:rPr>
          <w:rFonts w:ascii="Times New Roman" w:eastAsia="Segoe UI" w:hAnsi="Times New Roman"/>
          <w:b/>
          <w:bCs/>
          <w:caps/>
          <w:color w:val="auto"/>
          <w:kern w:val="32"/>
          <w:sz w:val="24"/>
          <w:szCs w:val="24"/>
          <w:lang w:eastAsia="x-none"/>
        </w:rPr>
      </w:pPr>
    </w:p>
    <w:p w14:paraId="7B9303FA" w14:textId="77777777" w:rsidR="00435F08" w:rsidRDefault="00435F08" w:rsidP="00435F08">
      <w:pPr>
        <w:jc w:val="right"/>
        <w:rPr>
          <w:rFonts w:ascii="Times New Roman" w:eastAsia="Segoe UI" w:hAnsi="Times New Roman"/>
          <w:b/>
          <w:bCs/>
          <w:caps/>
          <w:color w:val="auto"/>
          <w:kern w:val="32"/>
          <w:sz w:val="24"/>
          <w:szCs w:val="24"/>
          <w:lang w:eastAsia="x-none"/>
        </w:rPr>
      </w:pPr>
    </w:p>
    <w:p w14:paraId="4452C924" w14:textId="77777777" w:rsidR="00435F08" w:rsidRDefault="00435F08" w:rsidP="00435F08">
      <w:pPr>
        <w:jc w:val="right"/>
        <w:rPr>
          <w:rFonts w:ascii="Times New Roman" w:eastAsia="Segoe UI" w:hAnsi="Times New Roman"/>
          <w:b/>
          <w:bCs/>
          <w:caps/>
          <w:color w:val="auto"/>
          <w:kern w:val="32"/>
          <w:sz w:val="24"/>
          <w:szCs w:val="24"/>
          <w:lang w:eastAsia="x-none"/>
        </w:rPr>
      </w:pPr>
    </w:p>
    <w:p w14:paraId="396D6CF1" w14:textId="5E6C96EF" w:rsidR="00435F08" w:rsidRDefault="00435F08" w:rsidP="00435F08">
      <w:pPr>
        <w:jc w:val="right"/>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lastRenderedPageBreak/>
        <w:t>Приложение 2.</w:t>
      </w:r>
      <w:r>
        <w:rPr>
          <w:rFonts w:ascii="Times New Roman" w:eastAsia="Calibri" w:hAnsi="Times New Roman"/>
          <w:b/>
          <w:bCs/>
          <w:color w:val="auto"/>
          <w:sz w:val="24"/>
          <w:szCs w:val="24"/>
          <w:lang w:eastAsia="en-US"/>
        </w:rPr>
        <w:t>15</w:t>
      </w:r>
    </w:p>
    <w:p w14:paraId="35F927ED" w14:textId="77777777" w:rsidR="00435F08" w:rsidRDefault="00435F08" w:rsidP="00435F08">
      <w:pPr>
        <w:jc w:val="right"/>
        <w:rPr>
          <w:rFonts w:ascii="Times New Roman" w:eastAsia="Calibri" w:hAnsi="Times New Roman"/>
          <w:b/>
          <w:bCs/>
          <w:color w:val="auto"/>
          <w:sz w:val="24"/>
          <w:szCs w:val="24"/>
          <w:lang w:eastAsia="en-US"/>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327D88CA" w14:textId="77777777" w:rsidR="00435F08" w:rsidRDefault="00435F08" w:rsidP="00435F08">
      <w:pPr>
        <w:jc w:val="right"/>
        <w:rPr>
          <w:rFonts w:ascii="Times New Roman" w:hAnsi="Times New Roman"/>
          <w:b/>
          <w:color w:val="auto"/>
          <w:sz w:val="24"/>
        </w:rPr>
      </w:pPr>
      <w:r w:rsidRPr="00720BE2">
        <w:rPr>
          <w:rFonts w:ascii="Times New Roman" w:hAnsi="Times New Roman"/>
          <w:b/>
          <w:color w:val="auto"/>
          <w:sz w:val="24"/>
        </w:rPr>
        <w:t>строительных изделий и конструкций</w:t>
      </w:r>
    </w:p>
    <w:p w14:paraId="14F5711F" w14:textId="77777777" w:rsidR="00435F08" w:rsidRPr="00AE135B" w:rsidRDefault="00435F08" w:rsidP="00435F08">
      <w:pPr>
        <w:rPr>
          <w:rFonts w:ascii="Times New Roman" w:hAnsi="Times New Roman"/>
          <w:sz w:val="24"/>
        </w:rPr>
      </w:pPr>
    </w:p>
    <w:p w14:paraId="27016D88" w14:textId="77777777" w:rsidR="00435F08" w:rsidRPr="00AE135B" w:rsidRDefault="00435F08" w:rsidP="00435F08">
      <w:pPr>
        <w:rPr>
          <w:rFonts w:ascii="Times New Roman" w:hAnsi="Times New Roman"/>
          <w:sz w:val="24"/>
        </w:rPr>
      </w:pPr>
    </w:p>
    <w:p w14:paraId="7CD3C7E1" w14:textId="77777777" w:rsidR="00435F08" w:rsidRPr="00AE135B" w:rsidRDefault="00435F08" w:rsidP="00435F08">
      <w:pPr>
        <w:rPr>
          <w:rFonts w:ascii="Times New Roman" w:hAnsi="Times New Roman"/>
          <w:sz w:val="24"/>
        </w:rPr>
      </w:pPr>
    </w:p>
    <w:p w14:paraId="63A7FBE5" w14:textId="77777777" w:rsidR="00435F08" w:rsidRPr="00AE135B" w:rsidRDefault="00435F08" w:rsidP="00435F08">
      <w:pPr>
        <w:rPr>
          <w:rFonts w:ascii="Times New Roman" w:hAnsi="Times New Roman"/>
          <w:sz w:val="24"/>
        </w:rPr>
      </w:pPr>
    </w:p>
    <w:p w14:paraId="3E777574" w14:textId="77777777" w:rsidR="00435F08" w:rsidRPr="00AE135B" w:rsidRDefault="00435F08" w:rsidP="00435F08">
      <w:pPr>
        <w:rPr>
          <w:rFonts w:ascii="Times New Roman" w:hAnsi="Times New Roman"/>
          <w:sz w:val="24"/>
        </w:rPr>
      </w:pPr>
    </w:p>
    <w:p w14:paraId="07E1C740" w14:textId="77777777" w:rsidR="00435F08" w:rsidRPr="00AE135B" w:rsidRDefault="00435F08" w:rsidP="00435F08">
      <w:pPr>
        <w:rPr>
          <w:rFonts w:ascii="Times New Roman" w:hAnsi="Times New Roman"/>
          <w:sz w:val="24"/>
        </w:rPr>
      </w:pPr>
    </w:p>
    <w:p w14:paraId="7BA58922" w14:textId="77777777" w:rsidR="00435F08" w:rsidRPr="00AE135B" w:rsidRDefault="00435F08" w:rsidP="00435F08">
      <w:pPr>
        <w:rPr>
          <w:rFonts w:ascii="Times New Roman" w:hAnsi="Times New Roman"/>
          <w:sz w:val="24"/>
        </w:rPr>
      </w:pPr>
    </w:p>
    <w:p w14:paraId="188AE7F9" w14:textId="77777777" w:rsidR="00435F08" w:rsidRPr="00AE135B" w:rsidRDefault="00435F08" w:rsidP="00435F08">
      <w:pPr>
        <w:rPr>
          <w:rFonts w:ascii="Times New Roman" w:hAnsi="Times New Roman"/>
          <w:sz w:val="24"/>
        </w:rPr>
      </w:pPr>
    </w:p>
    <w:p w14:paraId="23F1F06F" w14:textId="77777777" w:rsidR="00435F08" w:rsidRPr="00AE135B" w:rsidRDefault="00435F08" w:rsidP="00435F08">
      <w:pPr>
        <w:rPr>
          <w:rFonts w:ascii="Times New Roman" w:hAnsi="Times New Roman"/>
          <w:sz w:val="24"/>
        </w:rPr>
      </w:pPr>
    </w:p>
    <w:p w14:paraId="13A195EA" w14:textId="77777777" w:rsidR="00435F08" w:rsidRPr="00AE135B" w:rsidRDefault="00435F08" w:rsidP="00435F08">
      <w:pPr>
        <w:rPr>
          <w:rFonts w:ascii="Times New Roman" w:hAnsi="Times New Roman"/>
          <w:sz w:val="24"/>
        </w:rPr>
      </w:pPr>
    </w:p>
    <w:p w14:paraId="3900DF57" w14:textId="77777777" w:rsidR="00435F08" w:rsidRDefault="00435F08" w:rsidP="00435F08">
      <w:pPr>
        <w:rPr>
          <w:rFonts w:ascii="Times New Roman" w:hAnsi="Times New Roman"/>
          <w:b/>
          <w:color w:val="auto"/>
          <w:sz w:val="24"/>
        </w:rPr>
      </w:pPr>
    </w:p>
    <w:p w14:paraId="7184E252" w14:textId="77777777" w:rsidR="00435F08" w:rsidRPr="00511354" w:rsidRDefault="00435F08" w:rsidP="00435F08">
      <w:pPr>
        <w:jc w:val="center"/>
        <w:rPr>
          <w:rFonts w:ascii="Times New Roman" w:eastAsia="Calibri" w:hAnsi="Times New Roman"/>
          <w:b/>
          <w:bCs/>
          <w:color w:val="auto"/>
          <w:sz w:val="24"/>
          <w:szCs w:val="24"/>
          <w:lang w:eastAsia="en-US"/>
        </w:rPr>
      </w:pPr>
      <w:r>
        <w:rPr>
          <w:rFonts w:ascii="Times New Roman" w:hAnsi="Times New Roman"/>
          <w:sz w:val="24"/>
        </w:rPr>
        <w:tab/>
      </w:r>
      <w:r w:rsidRPr="00511354">
        <w:rPr>
          <w:rFonts w:ascii="Times New Roman" w:eastAsia="Calibri" w:hAnsi="Times New Roman"/>
          <w:b/>
          <w:bCs/>
          <w:color w:val="auto"/>
          <w:sz w:val="24"/>
          <w:szCs w:val="24"/>
          <w:lang w:eastAsia="en-US"/>
        </w:rPr>
        <w:t>Примерная рабочая программа дисциплины</w:t>
      </w:r>
    </w:p>
    <w:p w14:paraId="11EB5C34" w14:textId="77777777" w:rsidR="00435F08" w:rsidRPr="00511354" w:rsidRDefault="00435F08" w:rsidP="00435F08">
      <w:pPr>
        <w:spacing w:after="200" w:line="276" w:lineRule="auto"/>
        <w:jc w:val="center"/>
        <w:rPr>
          <w:rFonts w:ascii="Times New Roman" w:hAnsi="Times New Roman"/>
          <w:b/>
          <w:color w:val="auto"/>
          <w:sz w:val="24"/>
          <w:szCs w:val="28"/>
        </w:rPr>
      </w:pPr>
    </w:p>
    <w:p w14:paraId="0D3CE679" w14:textId="67164B46" w:rsidR="00435F08" w:rsidRPr="00511354" w:rsidRDefault="00435F08" w:rsidP="00435F08">
      <w:pPr>
        <w:spacing w:line="276" w:lineRule="auto"/>
        <w:jc w:val="center"/>
        <w:rPr>
          <w:rFonts w:ascii="Times New Roman Полужирный" w:hAnsi="Times New Roman Полужирный"/>
          <w:b/>
          <w:caps/>
          <w:color w:val="auto"/>
          <w:sz w:val="24"/>
          <w:szCs w:val="24"/>
        </w:rPr>
      </w:pPr>
      <w:r w:rsidRPr="00511354">
        <w:rPr>
          <w:rFonts w:ascii="Times New Roman" w:hAnsi="Times New Roman"/>
          <w:b/>
          <w:caps/>
          <w:color w:val="auto"/>
          <w:sz w:val="24"/>
          <w:szCs w:val="24"/>
        </w:rPr>
        <w:t>«</w:t>
      </w:r>
      <w:r w:rsidR="00202243" w:rsidRPr="00202243">
        <w:rPr>
          <w:rFonts w:ascii="Times New Roman Полужирный" w:hAnsi="Times New Roman Полужирный"/>
          <w:b/>
          <w:caps/>
          <w:color w:val="auto"/>
          <w:sz w:val="24"/>
          <w:szCs w:val="24"/>
        </w:rPr>
        <w:t>ОП.07 Экономика организации</w:t>
      </w:r>
      <w:r w:rsidRPr="00511354">
        <w:rPr>
          <w:rFonts w:ascii="Times New Roman Полужирный" w:hAnsi="Times New Roman Полужирный"/>
          <w:b/>
          <w:caps/>
          <w:color w:val="auto"/>
          <w:sz w:val="24"/>
          <w:szCs w:val="24"/>
        </w:rPr>
        <w:t>»</w:t>
      </w:r>
    </w:p>
    <w:p w14:paraId="7462708B" w14:textId="77777777" w:rsidR="00435F08" w:rsidRPr="00511354" w:rsidRDefault="00435F08" w:rsidP="00435F08">
      <w:pPr>
        <w:spacing w:before="100" w:beforeAutospacing="1" w:after="100" w:afterAutospacing="1"/>
        <w:jc w:val="center"/>
        <w:outlineLvl w:val="0"/>
        <w:rPr>
          <w:rFonts w:ascii="Times New Roman" w:hAnsi="Times New Roman"/>
          <w:b/>
          <w:bCs/>
          <w:color w:val="auto"/>
          <w:kern w:val="36"/>
          <w:sz w:val="24"/>
          <w:szCs w:val="24"/>
        </w:rPr>
      </w:pPr>
    </w:p>
    <w:p w14:paraId="7F84745C" w14:textId="77777777" w:rsidR="00435F08" w:rsidRPr="00511354" w:rsidRDefault="00435F08" w:rsidP="00435F08">
      <w:pPr>
        <w:spacing w:before="100" w:beforeAutospacing="1" w:after="100" w:afterAutospacing="1"/>
        <w:jc w:val="center"/>
        <w:outlineLvl w:val="0"/>
        <w:rPr>
          <w:rFonts w:ascii="Times New Roman" w:hAnsi="Times New Roman"/>
          <w:b/>
          <w:bCs/>
          <w:color w:val="auto"/>
          <w:kern w:val="36"/>
          <w:sz w:val="24"/>
          <w:szCs w:val="24"/>
        </w:rPr>
      </w:pPr>
    </w:p>
    <w:p w14:paraId="1770F4F8" w14:textId="77777777" w:rsidR="00435F08" w:rsidRPr="00511354" w:rsidRDefault="00435F08" w:rsidP="00435F08">
      <w:pPr>
        <w:spacing w:before="100" w:beforeAutospacing="1" w:after="100" w:afterAutospacing="1"/>
        <w:jc w:val="center"/>
        <w:outlineLvl w:val="0"/>
        <w:rPr>
          <w:rFonts w:ascii="Times New Roman" w:hAnsi="Times New Roman"/>
          <w:b/>
          <w:bCs/>
          <w:color w:val="auto"/>
          <w:kern w:val="36"/>
          <w:sz w:val="24"/>
          <w:szCs w:val="24"/>
        </w:rPr>
      </w:pPr>
    </w:p>
    <w:p w14:paraId="63729832" w14:textId="77777777" w:rsidR="00435F08" w:rsidRPr="00511354" w:rsidRDefault="00435F08" w:rsidP="00435F08">
      <w:pPr>
        <w:spacing w:before="100" w:beforeAutospacing="1" w:after="100" w:afterAutospacing="1"/>
        <w:jc w:val="center"/>
        <w:outlineLvl w:val="0"/>
        <w:rPr>
          <w:rFonts w:ascii="Times New Roman" w:hAnsi="Times New Roman"/>
          <w:b/>
          <w:bCs/>
          <w:color w:val="auto"/>
          <w:kern w:val="36"/>
          <w:sz w:val="24"/>
          <w:szCs w:val="24"/>
        </w:rPr>
      </w:pPr>
    </w:p>
    <w:p w14:paraId="3E45A8A8" w14:textId="77777777" w:rsidR="00435F08" w:rsidRPr="00511354" w:rsidRDefault="00435F08" w:rsidP="00435F08">
      <w:pPr>
        <w:spacing w:before="100" w:beforeAutospacing="1" w:after="100" w:afterAutospacing="1"/>
        <w:jc w:val="center"/>
        <w:outlineLvl w:val="0"/>
        <w:rPr>
          <w:rFonts w:ascii="Times New Roman" w:hAnsi="Times New Roman"/>
          <w:b/>
          <w:bCs/>
          <w:color w:val="auto"/>
          <w:kern w:val="36"/>
          <w:sz w:val="24"/>
          <w:szCs w:val="24"/>
        </w:rPr>
      </w:pPr>
    </w:p>
    <w:p w14:paraId="1163FD7D" w14:textId="77777777" w:rsidR="00435F08" w:rsidRPr="00511354" w:rsidRDefault="00435F08" w:rsidP="00435F08">
      <w:pPr>
        <w:spacing w:before="100" w:beforeAutospacing="1" w:after="100" w:afterAutospacing="1"/>
        <w:jc w:val="center"/>
        <w:outlineLvl w:val="0"/>
        <w:rPr>
          <w:rFonts w:ascii="Times New Roman" w:hAnsi="Times New Roman"/>
          <w:b/>
          <w:bCs/>
          <w:color w:val="auto"/>
          <w:kern w:val="36"/>
          <w:sz w:val="24"/>
          <w:szCs w:val="24"/>
        </w:rPr>
      </w:pPr>
    </w:p>
    <w:p w14:paraId="440070B0" w14:textId="77777777" w:rsidR="00435F08" w:rsidRPr="00511354" w:rsidRDefault="00435F08" w:rsidP="00435F08">
      <w:pPr>
        <w:spacing w:before="100" w:beforeAutospacing="1" w:after="100" w:afterAutospacing="1"/>
        <w:jc w:val="center"/>
        <w:outlineLvl w:val="0"/>
        <w:rPr>
          <w:rFonts w:ascii="Times New Roman" w:hAnsi="Times New Roman"/>
          <w:b/>
          <w:bCs/>
          <w:color w:val="auto"/>
          <w:kern w:val="36"/>
          <w:sz w:val="24"/>
          <w:szCs w:val="24"/>
        </w:rPr>
      </w:pPr>
    </w:p>
    <w:p w14:paraId="5FEFE654" w14:textId="77777777" w:rsidR="00435F08" w:rsidRPr="00511354" w:rsidRDefault="00435F08" w:rsidP="00435F08">
      <w:pPr>
        <w:spacing w:before="100" w:beforeAutospacing="1" w:after="100" w:afterAutospacing="1"/>
        <w:jc w:val="center"/>
        <w:outlineLvl w:val="0"/>
        <w:rPr>
          <w:rFonts w:ascii="Times New Roman" w:hAnsi="Times New Roman"/>
          <w:b/>
          <w:bCs/>
          <w:color w:val="auto"/>
          <w:kern w:val="36"/>
          <w:sz w:val="24"/>
          <w:szCs w:val="24"/>
        </w:rPr>
      </w:pPr>
    </w:p>
    <w:p w14:paraId="11640EEB" w14:textId="77777777" w:rsidR="00435F08" w:rsidRPr="00511354" w:rsidRDefault="00435F08" w:rsidP="00435F08">
      <w:pPr>
        <w:spacing w:before="100" w:beforeAutospacing="1" w:after="100" w:afterAutospacing="1"/>
        <w:jc w:val="center"/>
        <w:outlineLvl w:val="0"/>
        <w:rPr>
          <w:rFonts w:ascii="Times New Roman" w:hAnsi="Times New Roman"/>
          <w:b/>
          <w:bCs/>
          <w:color w:val="auto"/>
          <w:kern w:val="36"/>
          <w:sz w:val="24"/>
          <w:szCs w:val="24"/>
        </w:rPr>
      </w:pPr>
    </w:p>
    <w:p w14:paraId="469CFE26" w14:textId="77777777" w:rsidR="00435F08" w:rsidRPr="00511354" w:rsidRDefault="00435F08" w:rsidP="00435F08">
      <w:pPr>
        <w:spacing w:before="100" w:beforeAutospacing="1" w:after="100" w:afterAutospacing="1"/>
        <w:jc w:val="center"/>
        <w:outlineLvl w:val="0"/>
        <w:rPr>
          <w:rFonts w:ascii="Times New Roman" w:hAnsi="Times New Roman"/>
          <w:b/>
          <w:bCs/>
          <w:color w:val="auto"/>
          <w:kern w:val="36"/>
          <w:sz w:val="24"/>
          <w:szCs w:val="24"/>
        </w:rPr>
      </w:pPr>
    </w:p>
    <w:p w14:paraId="0FCEDB2A" w14:textId="77777777" w:rsidR="00435F08" w:rsidRPr="00511354" w:rsidRDefault="00435F08" w:rsidP="00435F08">
      <w:pPr>
        <w:spacing w:before="100" w:beforeAutospacing="1" w:after="100" w:afterAutospacing="1"/>
        <w:jc w:val="center"/>
        <w:outlineLvl w:val="0"/>
        <w:rPr>
          <w:rFonts w:ascii="Times New Roman" w:hAnsi="Times New Roman"/>
          <w:b/>
          <w:bCs/>
          <w:color w:val="auto"/>
          <w:kern w:val="36"/>
          <w:sz w:val="24"/>
          <w:szCs w:val="24"/>
        </w:rPr>
      </w:pPr>
    </w:p>
    <w:p w14:paraId="0DBA8831" w14:textId="77777777" w:rsidR="00435F08" w:rsidRPr="00511354" w:rsidRDefault="00435F08" w:rsidP="00435F08">
      <w:pPr>
        <w:spacing w:before="100" w:beforeAutospacing="1" w:after="100" w:afterAutospacing="1"/>
        <w:jc w:val="center"/>
        <w:outlineLvl w:val="0"/>
        <w:rPr>
          <w:rFonts w:ascii="Times New Roman" w:hAnsi="Times New Roman"/>
          <w:b/>
          <w:bCs/>
          <w:color w:val="auto"/>
          <w:kern w:val="36"/>
          <w:sz w:val="24"/>
          <w:szCs w:val="24"/>
        </w:rPr>
      </w:pPr>
    </w:p>
    <w:p w14:paraId="4807808A" w14:textId="77777777" w:rsidR="00435F08" w:rsidRPr="00511354" w:rsidRDefault="00435F08" w:rsidP="00435F08">
      <w:pPr>
        <w:spacing w:before="100" w:beforeAutospacing="1" w:after="100" w:afterAutospacing="1"/>
        <w:jc w:val="center"/>
        <w:outlineLvl w:val="0"/>
        <w:rPr>
          <w:rFonts w:ascii="Times New Roman" w:hAnsi="Times New Roman"/>
          <w:b/>
          <w:bCs/>
          <w:color w:val="auto"/>
          <w:kern w:val="36"/>
          <w:sz w:val="24"/>
          <w:szCs w:val="24"/>
        </w:rPr>
      </w:pPr>
    </w:p>
    <w:p w14:paraId="62DB0593" w14:textId="27B4937D" w:rsidR="00435F08" w:rsidRDefault="00435F08" w:rsidP="00435F08">
      <w:pPr>
        <w:widowControl w:val="0"/>
        <w:jc w:val="center"/>
        <w:rPr>
          <w:rFonts w:ascii="Times New Roman" w:hAnsi="Times New Roman"/>
          <w:b/>
          <w:bCs/>
          <w:color w:val="auto"/>
          <w:sz w:val="24"/>
          <w:szCs w:val="24"/>
          <w:lang w:eastAsia="nl-NL"/>
        </w:rPr>
      </w:pPr>
    </w:p>
    <w:p w14:paraId="558AE432" w14:textId="77777777" w:rsidR="003545F2" w:rsidRPr="00511354" w:rsidRDefault="003545F2" w:rsidP="00435F08">
      <w:pPr>
        <w:widowControl w:val="0"/>
        <w:jc w:val="center"/>
        <w:rPr>
          <w:rFonts w:ascii="Times New Roman" w:hAnsi="Times New Roman"/>
          <w:b/>
          <w:bCs/>
          <w:color w:val="auto"/>
          <w:sz w:val="24"/>
          <w:szCs w:val="24"/>
          <w:lang w:eastAsia="nl-NL"/>
        </w:rPr>
      </w:pPr>
    </w:p>
    <w:p w14:paraId="0771B145" w14:textId="77777777" w:rsidR="00435F08" w:rsidRPr="00511354" w:rsidRDefault="00435F08" w:rsidP="00435F08">
      <w:pPr>
        <w:spacing w:after="200" w:line="276" w:lineRule="auto"/>
        <w:rPr>
          <w:rFonts w:ascii="Times New Roman" w:hAnsi="Times New Roman"/>
          <w:color w:val="auto"/>
          <w:sz w:val="24"/>
          <w:szCs w:val="24"/>
          <w:lang w:eastAsia="nl-NL"/>
        </w:rPr>
      </w:pPr>
    </w:p>
    <w:p w14:paraId="2FAA67E1" w14:textId="77777777" w:rsidR="00435F08" w:rsidRPr="00511354" w:rsidRDefault="00435F08" w:rsidP="00435F08">
      <w:pPr>
        <w:keepNext/>
        <w:spacing w:after="12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eastAsia="x-none"/>
        </w:rPr>
        <w:lastRenderedPageBreak/>
        <w:t>СОДЕРЖАНИЕ ПРОГРАММЫ</w:t>
      </w:r>
    </w:p>
    <w:p w14:paraId="375FE4FA" w14:textId="77777777" w:rsidR="00435F08" w:rsidRPr="00511354" w:rsidRDefault="00435F08" w:rsidP="00435F08">
      <w:pPr>
        <w:tabs>
          <w:tab w:val="right" w:leader="dot" w:pos="9639"/>
        </w:tabs>
        <w:spacing w:before="120" w:line="276" w:lineRule="auto"/>
        <w:rPr>
          <w:rFonts w:ascii="Calibri" w:hAnsi="Calibri"/>
          <w:noProof/>
          <w:color w:val="auto"/>
          <w:szCs w:val="22"/>
        </w:rPr>
      </w:pPr>
      <w:r w:rsidRPr="00511354">
        <w:rPr>
          <w:rFonts w:ascii="Times New Roman" w:eastAsia="Calibri" w:hAnsi="Times New Roman"/>
          <w:noProof/>
          <w:color w:val="auto"/>
          <w:szCs w:val="22"/>
          <w:lang w:eastAsia="en-US"/>
        </w:rPr>
        <w:fldChar w:fldCharType="begin"/>
      </w:r>
      <w:r w:rsidRPr="00511354">
        <w:rPr>
          <w:rFonts w:ascii="Times New Roman" w:eastAsia="Calibri" w:hAnsi="Times New Roman"/>
          <w:noProof/>
          <w:color w:val="auto"/>
          <w:szCs w:val="22"/>
          <w:lang w:eastAsia="en-US"/>
        </w:rPr>
        <w:instrText xml:space="preserve"> TOC \h \z \t "Раздел 1;1;Раздел 1.1;2" </w:instrText>
      </w:r>
      <w:r w:rsidRPr="00511354">
        <w:rPr>
          <w:rFonts w:ascii="Times New Roman" w:eastAsia="Calibri" w:hAnsi="Times New Roman"/>
          <w:noProof/>
          <w:color w:val="auto"/>
          <w:szCs w:val="22"/>
          <w:lang w:eastAsia="en-US"/>
        </w:rPr>
        <w:fldChar w:fldCharType="separate"/>
      </w:r>
      <w:hyperlink w:anchor="_Toc156294875" w:history="1"/>
    </w:p>
    <w:p w14:paraId="74E0142C" w14:textId="77777777" w:rsidR="00435F08" w:rsidRPr="00511354" w:rsidRDefault="006C0E81" w:rsidP="00435F08">
      <w:pPr>
        <w:tabs>
          <w:tab w:val="right" w:leader="dot" w:pos="9639"/>
        </w:tabs>
        <w:spacing w:before="120" w:line="276" w:lineRule="auto"/>
        <w:rPr>
          <w:rFonts w:ascii="Calibri" w:hAnsi="Calibri"/>
          <w:noProof/>
          <w:color w:val="auto"/>
          <w:szCs w:val="22"/>
        </w:rPr>
      </w:pPr>
      <w:hyperlink w:anchor="_Toc156294876" w:history="1">
        <w:r w:rsidR="00435F08" w:rsidRPr="00511354">
          <w:rPr>
            <w:rFonts w:ascii="Times New Roman" w:eastAsia="Calibri" w:hAnsi="Times New Roman"/>
            <w:noProof/>
            <w:color w:val="auto"/>
            <w:szCs w:val="22"/>
            <w:lang w:eastAsia="en-US"/>
          </w:rPr>
          <w:t>1. ОБЩАЯ ХАРАКТЕРИСТИКА</w:t>
        </w:r>
        <w:r w:rsidR="00435F08" w:rsidRPr="00511354">
          <w:rPr>
            <w:rFonts w:ascii="Times New Roman" w:eastAsia="Calibri" w:hAnsi="Times New Roman"/>
            <w:noProof/>
            <w:webHidden/>
            <w:color w:val="auto"/>
            <w:szCs w:val="22"/>
            <w:lang w:eastAsia="en-US"/>
          </w:rPr>
          <w:tab/>
        </w:r>
      </w:hyperlink>
    </w:p>
    <w:p w14:paraId="5372D584" w14:textId="77777777" w:rsidR="00435F08" w:rsidRPr="00511354" w:rsidRDefault="006C0E81" w:rsidP="00435F08">
      <w:pPr>
        <w:tabs>
          <w:tab w:val="right" w:leader="dot" w:pos="9639"/>
        </w:tabs>
        <w:spacing w:before="120"/>
        <w:ind w:left="240"/>
        <w:rPr>
          <w:rFonts w:ascii="Calibri" w:hAnsi="Calibri"/>
          <w:noProof/>
          <w:color w:val="auto"/>
          <w:szCs w:val="22"/>
        </w:rPr>
      </w:pPr>
      <w:hyperlink w:anchor="_Toc156294877" w:history="1">
        <w:r w:rsidR="00435F08" w:rsidRPr="00511354">
          <w:rPr>
            <w:rFonts w:ascii="Times New Roman" w:hAnsi="Times New Roman"/>
            <w:noProof/>
            <w:color w:val="auto"/>
            <w:sz w:val="24"/>
            <w:szCs w:val="24"/>
          </w:rPr>
          <w:t>1.1. Цель и место дисциплины в структуре образовательной программы</w:t>
        </w:r>
        <w:r w:rsidR="00435F08" w:rsidRPr="00511354">
          <w:rPr>
            <w:rFonts w:ascii="Times New Roman" w:hAnsi="Times New Roman"/>
            <w:noProof/>
            <w:webHidden/>
            <w:color w:val="auto"/>
            <w:sz w:val="24"/>
            <w:szCs w:val="24"/>
          </w:rPr>
          <w:tab/>
        </w:r>
      </w:hyperlink>
    </w:p>
    <w:p w14:paraId="77761AC4" w14:textId="77777777" w:rsidR="00435F08" w:rsidRPr="00511354" w:rsidRDefault="006C0E81" w:rsidP="00435F08">
      <w:pPr>
        <w:tabs>
          <w:tab w:val="right" w:leader="dot" w:pos="9639"/>
        </w:tabs>
        <w:spacing w:before="120"/>
        <w:ind w:left="240"/>
        <w:rPr>
          <w:rFonts w:ascii="Calibri" w:hAnsi="Calibri"/>
          <w:noProof/>
          <w:color w:val="auto"/>
          <w:szCs w:val="22"/>
        </w:rPr>
      </w:pPr>
      <w:hyperlink w:anchor="_Toc156294878" w:history="1">
        <w:r w:rsidR="00435F08" w:rsidRPr="00511354">
          <w:rPr>
            <w:rFonts w:ascii="Times New Roman" w:hAnsi="Times New Roman"/>
            <w:noProof/>
            <w:color w:val="auto"/>
            <w:sz w:val="24"/>
            <w:szCs w:val="24"/>
          </w:rPr>
          <w:t>1.2. Планируемые результаты освоения дисциплины</w:t>
        </w:r>
        <w:r w:rsidR="00435F08" w:rsidRPr="00511354">
          <w:rPr>
            <w:rFonts w:ascii="Times New Roman" w:hAnsi="Times New Roman"/>
            <w:noProof/>
            <w:webHidden/>
            <w:color w:val="auto"/>
            <w:sz w:val="24"/>
            <w:szCs w:val="24"/>
          </w:rPr>
          <w:tab/>
        </w:r>
      </w:hyperlink>
    </w:p>
    <w:p w14:paraId="08EDCE0A" w14:textId="77777777" w:rsidR="00435F08" w:rsidRPr="00511354" w:rsidRDefault="006C0E81" w:rsidP="00435F08">
      <w:pPr>
        <w:tabs>
          <w:tab w:val="right" w:leader="dot" w:pos="9639"/>
        </w:tabs>
        <w:spacing w:before="120" w:line="276" w:lineRule="auto"/>
        <w:rPr>
          <w:rFonts w:ascii="Calibri" w:hAnsi="Calibri"/>
          <w:noProof/>
          <w:color w:val="auto"/>
          <w:szCs w:val="22"/>
        </w:rPr>
      </w:pPr>
      <w:hyperlink w:anchor="_Toc156294879" w:history="1">
        <w:r w:rsidR="00435F08" w:rsidRPr="00511354">
          <w:rPr>
            <w:rFonts w:ascii="Times New Roman" w:eastAsia="Calibri" w:hAnsi="Times New Roman"/>
            <w:noProof/>
            <w:color w:val="auto"/>
            <w:szCs w:val="22"/>
            <w:lang w:eastAsia="en-US"/>
          </w:rPr>
          <w:t>2. СТРУКТУРА И СОДЕРЖАНИЕ ДИСЦИПЛИНЫ</w:t>
        </w:r>
        <w:r w:rsidR="00435F08" w:rsidRPr="00511354">
          <w:rPr>
            <w:rFonts w:ascii="Times New Roman" w:eastAsia="Calibri" w:hAnsi="Times New Roman"/>
            <w:noProof/>
            <w:webHidden/>
            <w:color w:val="auto"/>
            <w:szCs w:val="22"/>
            <w:lang w:eastAsia="en-US"/>
          </w:rPr>
          <w:tab/>
        </w:r>
      </w:hyperlink>
    </w:p>
    <w:p w14:paraId="2605FA6D" w14:textId="77777777" w:rsidR="00435F08" w:rsidRPr="00511354" w:rsidRDefault="006C0E81" w:rsidP="00435F08">
      <w:pPr>
        <w:tabs>
          <w:tab w:val="right" w:leader="dot" w:pos="9639"/>
        </w:tabs>
        <w:spacing w:before="120"/>
        <w:ind w:left="240"/>
        <w:rPr>
          <w:rFonts w:ascii="Calibri" w:hAnsi="Calibri"/>
          <w:noProof/>
          <w:color w:val="auto"/>
          <w:szCs w:val="22"/>
        </w:rPr>
      </w:pPr>
      <w:hyperlink w:anchor="_Toc156294880" w:history="1">
        <w:r w:rsidR="00435F08" w:rsidRPr="00511354">
          <w:rPr>
            <w:rFonts w:ascii="Times New Roman" w:hAnsi="Times New Roman"/>
            <w:noProof/>
            <w:color w:val="auto"/>
            <w:sz w:val="24"/>
            <w:szCs w:val="24"/>
          </w:rPr>
          <w:t>2.1. Трудоемкость освоения дисциплины</w:t>
        </w:r>
        <w:r w:rsidR="00435F08" w:rsidRPr="00511354">
          <w:rPr>
            <w:rFonts w:ascii="Times New Roman" w:hAnsi="Times New Roman"/>
            <w:noProof/>
            <w:webHidden/>
            <w:color w:val="auto"/>
            <w:sz w:val="24"/>
            <w:szCs w:val="24"/>
          </w:rPr>
          <w:tab/>
        </w:r>
      </w:hyperlink>
    </w:p>
    <w:p w14:paraId="4E64E231" w14:textId="77777777" w:rsidR="00435F08" w:rsidRPr="00511354" w:rsidRDefault="006C0E81" w:rsidP="00435F08">
      <w:pPr>
        <w:tabs>
          <w:tab w:val="right" w:leader="dot" w:pos="9639"/>
        </w:tabs>
        <w:spacing w:before="120"/>
        <w:ind w:left="240"/>
        <w:rPr>
          <w:rFonts w:ascii="Calibri" w:hAnsi="Calibri"/>
          <w:noProof/>
          <w:color w:val="auto"/>
          <w:szCs w:val="22"/>
        </w:rPr>
      </w:pPr>
      <w:hyperlink w:anchor="_Toc156294881" w:history="1">
        <w:r w:rsidR="00435F08" w:rsidRPr="00511354">
          <w:rPr>
            <w:rFonts w:ascii="Times New Roman" w:hAnsi="Times New Roman"/>
            <w:noProof/>
            <w:color w:val="auto"/>
            <w:sz w:val="24"/>
            <w:szCs w:val="24"/>
          </w:rPr>
          <w:t>2.2. Примерное содержание дисциплины</w:t>
        </w:r>
        <w:r w:rsidR="00435F08" w:rsidRPr="00511354">
          <w:rPr>
            <w:rFonts w:ascii="Times New Roman" w:hAnsi="Times New Roman"/>
            <w:noProof/>
            <w:webHidden/>
            <w:color w:val="auto"/>
            <w:sz w:val="24"/>
            <w:szCs w:val="24"/>
          </w:rPr>
          <w:tab/>
        </w:r>
      </w:hyperlink>
    </w:p>
    <w:p w14:paraId="0F464D4B" w14:textId="77777777" w:rsidR="00435F08" w:rsidRPr="00511354" w:rsidRDefault="006C0E81" w:rsidP="00435F08">
      <w:pPr>
        <w:tabs>
          <w:tab w:val="right" w:leader="dot" w:pos="9639"/>
        </w:tabs>
        <w:spacing w:before="120"/>
        <w:ind w:left="240"/>
        <w:rPr>
          <w:rFonts w:ascii="Calibri" w:hAnsi="Calibri"/>
          <w:noProof/>
          <w:color w:val="auto"/>
          <w:szCs w:val="22"/>
        </w:rPr>
      </w:pPr>
      <w:hyperlink w:anchor="_Toc156294883" w:history="1">
        <w:r w:rsidR="00435F08" w:rsidRPr="00511354">
          <w:rPr>
            <w:rFonts w:ascii="Times New Roman" w:hAnsi="Times New Roman"/>
            <w:noProof/>
            <w:color w:val="auto"/>
            <w:sz w:val="24"/>
            <w:szCs w:val="24"/>
          </w:rPr>
          <w:t>2.3. Курсовой проект (работа)</w:t>
        </w:r>
        <w:r w:rsidR="00435F08" w:rsidRPr="00511354">
          <w:rPr>
            <w:rFonts w:ascii="Times New Roman" w:hAnsi="Times New Roman"/>
            <w:noProof/>
            <w:webHidden/>
            <w:color w:val="auto"/>
            <w:sz w:val="24"/>
            <w:szCs w:val="24"/>
          </w:rPr>
          <w:tab/>
        </w:r>
      </w:hyperlink>
    </w:p>
    <w:p w14:paraId="170FE168" w14:textId="77777777" w:rsidR="00435F08" w:rsidRPr="00511354" w:rsidRDefault="006C0E81" w:rsidP="00435F08">
      <w:pPr>
        <w:tabs>
          <w:tab w:val="right" w:leader="dot" w:pos="9639"/>
        </w:tabs>
        <w:spacing w:before="120" w:line="276" w:lineRule="auto"/>
        <w:rPr>
          <w:rFonts w:ascii="Calibri" w:hAnsi="Calibri"/>
          <w:noProof/>
          <w:color w:val="auto"/>
          <w:szCs w:val="22"/>
        </w:rPr>
      </w:pPr>
      <w:hyperlink w:anchor="_Toc156294884" w:history="1">
        <w:r w:rsidR="00435F08" w:rsidRPr="00511354">
          <w:rPr>
            <w:rFonts w:ascii="Times New Roman" w:eastAsia="Calibri" w:hAnsi="Times New Roman"/>
            <w:noProof/>
            <w:color w:val="auto"/>
            <w:szCs w:val="22"/>
            <w:lang w:eastAsia="en-US"/>
          </w:rPr>
          <w:t>3. УСЛОВИЯ РЕАЛИЗАЦИИ ДИСЦИПЛИНЫ</w:t>
        </w:r>
        <w:r w:rsidR="00435F08" w:rsidRPr="00511354">
          <w:rPr>
            <w:rFonts w:ascii="Times New Roman" w:eastAsia="Calibri" w:hAnsi="Times New Roman"/>
            <w:noProof/>
            <w:webHidden/>
            <w:color w:val="auto"/>
            <w:szCs w:val="22"/>
            <w:lang w:eastAsia="en-US"/>
          </w:rPr>
          <w:tab/>
        </w:r>
      </w:hyperlink>
    </w:p>
    <w:p w14:paraId="57471E3C" w14:textId="77777777" w:rsidR="00435F08" w:rsidRPr="00511354" w:rsidRDefault="006C0E81" w:rsidP="00435F08">
      <w:pPr>
        <w:tabs>
          <w:tab w:val="right" w:leader="dot" w:pos="9639"/>
        </w:tabs>
        <w:spacing w:before="120"/>
        <w:ind w:left="240"/>
        <w:rPr>
          <w:rFonts w:ascii="Calibri" w:hAnsi="Calibri"/>
          <w:noProof/>
          <w:color w:val="auto"/>
          <w:szCs w:val="22"/>
        </w:rPr>
      </w:pPr>
      <w:hyperlink w:anchor="_Toc156294885" w:history="1">
        <w:r w:rsidR="00435F08" w:rsidRPr="00511354">
          <w:rPr>
            <w:rFonts w:ascii="Times New Roman" w:hAnsi="Times New Roman"/>
            <w:noProof/>
            <w:color w:val="auto"/>
            <w:sz w:val="24"/>
            <w:szCs w:val="24"/>
          </w:rPr>
          <w:t>3.1. Материально-техническое обеспечение</w:t>
        </w:r>
        <w:r w:rsidR="00435F08" w:rsidRPr="00511354">
          <w:rPr>
            <w:rFonts w:ascii="Times New Roman" w:hAnsi="Times New Roman"/>
            <w:noProof/>
            <w:webHidden/>
            <w:color w:val="auto"/>
            <w:sz w:val="24"/>
            <w:szCs w:val="24"/>
          </w:rPr>
          <w:tab/>
        </w:r>
      </w:hyperlink>
    </w:p>
    <w:p w14:paraId="5E5FBA43" w14:textId="77777777" w:rsidR="00435F08" w:rsidRPr="00511354" w:rsidRDefault="006C0E81" w:rsidP="00435F08">
      <w:pPr>
        <w:tabs>
          <w:tab w:val="right" w:leader="dot" w:pos="9639"/>
        </w:tabs>
        <w:spacing w:before="120"/>
        <w:ind w:left="240"/>
        <w:rPr>
          <w:rFonts w:ascii="Calibri" w:hAnsi="Calibri"/>
          <w:noProof/>
          <w:color w:val="auto"/>
          <w:szCs w:val="22"/>
        </w:rPr>
      </w:pPr>
      <w:hyperlink w:anchor="_Toc156294886" w:history="1">
        <w:r w:rsidR="00435F08" w:rsidRPr="00511354">
          <w:rPr>
            <w:rFonts w:ascii="Times New Roman" w:hAnsi="Times New Roman"/>
            <w:noProof/>
            <w:color w:val="auto"/>
            <w:sz w:val="24"/>
            <w:szCs w:val="24"/>
          </w:rPr>
          <w:t>3.2. Учебно-методическое обеспечение</w:t>
        </w:r>
        <w:r w:rsidR="00435F08" w:rsidRPr="00511354">
          <w:rPr>
            <w:rFonts w:ascii="Times New Roman" w:hAnsi="Times New Roman"/>
            <w:noProof/>
            <w:webHidden/>
            <w:color w:val="auto"/>
            <w:sz w:val="24"/>
            <w:szCs w:val="24"/>
          </w:rPr>
          <w:tab/>
        </w:r>
      </w:hyperlink>
    </w:p>
    <w:p w14:paraId="19798DB6" w14:textId="77777777" w:rsidR="00435F08" w:rsidRPr="00511354" w:rsidRDefault="006C0E81" w:rsidP="00435F08">
      <w:pPr>
        <w:tabs>
          <w:tab w:val="right" w:leader="dot" w:pos="9639"/>
        </w:tabs>
        <w:spacing w:before="120" w:line="276" w:lineRule="auto"/>
        <w:rPr>
          <w:rFonts w:ascii="Calibri" w:hAnsi="Calibri"/>
          <w:noProof/>
          <w:color w:val="auto"/>
          <w:szCs w:val="22"/>
        </w:rPr>
      </w:pPr>
      <w:hyperlink w:anchor="_Toc156294887" w:history="1">
        <w:r w:rsidR="00435F08" w:rsidRPr="00511354">
          <w:rPr>
            <w:rFonts w:ascii="Times New Roman" w:eastAsia="Calibri" w:hAnsi="Times New Roman"/>
            <w:noProof/>
            <w:color w:val="auto"/>
            <w:szCs w:val="22"/>
            <w:lang w:eastAsia="en-US"/>
          </w:rPr>
          <w:t>4. КОНТРОЛЬ И ОЦЕНКА РЕЗУЛЬТАТОВ ОСВОЕНИЯ ДИСЦИПЛИНЫ</w:t>
        </w:r>
        <w:r w:rsidR="00435F08" w:rsidRPr="00511354">
          <w:rPr>
            <w:rFonts w:ascii="Times New Roman" w:eastAsia="Calibri" w:hAnsi="Times New Roman"/>
            <w:noProof/>
            <w:webHidden/>
            <w:color w:val="auto"/>
            <w:szCs w:val="22"/>
            <w:lang w:eastAsia="en-US"/>
          </w:rPr>
          <w:tab/>
        </w:r>
      </w:hyperlink>
    </w:p>
    <w:p w14:paraId="673E2BC6" w14:textId="77777777" w:rsidR="00435F08" w:rsidRPr="00511354" w:rsidRDefault="00435F08" w:rsidP="00435F08">
      <w:pPr>
        <w:keepNext/>
        <w:spacing w:after="120"/>
        <w:outlineLvl w:val="0"/>
        <w:rPr>
          <w:rFonts w:ascii="Times New Roman" w:eastAsia="Segoe UI" w:hAnsi="Times New Roman"/>
          <w:caps/>
          <w:color w:val="auto"/>
          <w:kern w:val="32"/>
          <w:sz w:val="24"/>
          <w:szCs w:val="24"/>
          <w:lang w:eastAsia="x-none"/>
        </w:rPr>
      </w:pPr>
      <w:r w:rsidRPr="00511354">
        <w:rPr>
          <w:rFonts w:ascii="Times New Roman" w:eastAsia="Segoe UI" w:hAnsi="Times New Roman"/>
          <w:caps/>
          <w:color w:val="auto"/>
          <w:kern w:val="32"/>
          <w:sz w:val="24"/>
          <w:szCs w:val="24"/>
          <w:lang w:eastAsia="x-none"/>
        </w:rPr>
        <w:fldChar w:fldCharType="end"/>
      </w:r>
    </w:p>
    <w:p w14:paraId="57222EA8" w14:textId="77777777" w:rsidR="00435F08" w:rsidRPr="00511354" w:rsidRDefault="00435F08" w:rsidP="00435F08">
      <w:pPr>
        <w:keepNext/>
        <w:spacing w:after="120"/>
        <w:outlineLvl w:val="0"/>
        <w:rPr>
          <w:rFonts w:ascii="Times New Roman" w:eastAsia="Segoe UI" w:hAnsi="Times New Roman"/>
          <w:b/>
          <w:bCs/>
          <w:caps/>
          <w:color w:val="auto"/>
          <w:kern w:val="32"/>
          <w:sz w:val="24"/>
          <w:szCs w:val="24"/>
          <w:lang w:eastAsia="x-none"/>
        </w:rPr>
        <w:sectPr w:rsidR="00435F08" w:rsidRPr="00511354" w:rsidSect="00502F97">
          <w:headerReference w:type="even" r:id="rId50"/>
          <w:headerReference w:type="default" r:id="rId51"/>
          <w:pgSz w:w="11906" w:h="16838"/>
          <w:pgMar w:top="1134" w:right="567" w:bottom="1134" w:left="1701" w:header="709" w:footer="709" w:gutter="0"/>
          <w:cols w:space="708"/>
          <w:docGrid w:linePitch="360"/>
        </w:sectPr>
      </w:pPr>
    </w:p>
    <w:p w14:paraId="5564DA2B" w14:textId="77777777" w:rsidR="00435F08" w:rsidRPr="00511354" w:rsidRDefault="00435F08" w:rsidP="00435F08">
      <w:pPr>
        <w:keepNext/>
        <w:spacing w:after="120"/>
        <w:ind w:left="993"/>
        <w:jc w:val="center"/>
        <w:outlineLvl w:val="0"/>
        <w:rPr>
          <w:rFonts w:ascii="Times New Roman Полужирный" w:eastAsia="Segoe UI" w:hAnsi="Times New Roman Полужирный"/>
          <w:b/>
          <w:bCs/>
          <w:caps/>
          <w:color w:val="auto"/>
          <w:kern w:val="32"/>
          <w:sz w:val="24"/>
          <w:szCs w:val="24"/>
          <w:lang w:val="x-none" w:eastAsia="x-none"/>
        </w:rPr>
      </w:pPr>
      <w:r w:rsidRPr="00511354">
        <w:rPr>
          <w:rFonts w:ascii="Calibri" w:eastAsia="Segoe UI" w:hAnsi="Calibri"/>
          <w:b/>
          <w:bCs/>
          <w:caps/>
          <w:color w:val="auto"/>
          <w:kern w:val="32"/>
          <w:sz w:val="24"/>
          <w:szCs w:val="24"/>
          <w:lang w:eastAsia="x-none"/>
        </w:rPr>
        <w:lastRenderedPageBreak/>
        <w:t>1.</w:t>
      </w:r>
      <w:r w:rsidRPr="00511354">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511354">
        <w:rPr>
          <w:rFonts w:ascii="Calibri" w:eastAsia="Segoe UI" w:hAnsi="Calibri"/>
          <w:b/>
          <w:bCs/>
          <w:caps/>
          <w:color w:val="auto"/>
          <w:kern w:val="32"/>
          <w:sz w:val="24"/>
          <w:szCs w:val="24"/>
          <w:lang w:eastAsia="x-none"/>
        </w:rPr>
        <w:t xml:space="preserve"> </w:t>
      </w:r>
      <w:r w:rsidRPr="0051135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1912761F" w14:textId="48E61B52" w:rsidR="00435F08" w:rsidRPr="00511354" w:rsidRDefault="00435F08" w:rsidP="00435F08">
      <w:pPr>
        <w:widowControl w:val="0"/>
        <w:jc w:val="center"/>
        <w:rPr>
          <w:rFonts w:ascii="Times New Roman" w:eastAsia="Segoe UI" w:hAnsi="Times New Roman"/>
          <w:color w:val="auto"/>
          <w:sz w:val="24"/>
          <w:szCs w:val="24"/>
          <w:u w:val="single"/>
          <w:lang w:eastAsia="nl-NL"/>
        </w:rPr>
      </w:pPr>
      <w:r w:rsidRPr="00511354">
        <w:rPr>
          <w:rFonts w:ascii="Times New Roman" w:eastAsia="Segoe UI" w:hAnsi="Times New Roman"/>
          <w:color w:val="auto"/>
          <w:sz w:val="24"/>
          <w:szCs w:val="24"/>
          <w:u w:val="single"/>
          <w:lang w:eastAsia="nl-NL"/>
        </w:rPr>
        <w:t>«</w:t>
      </w:r>
      <w:r w:rsidR="003545F2" w:rsidRPr="003545F2">
        <w:rPr>
          <w:rFonts w:ascii="Times New Roman" w:eastAsia="Segoe UI" w:hAnsi="Times New Roman"/>
          <w:color w:val="auto"/>
          <w:sz w:val="24"/>
          <w:szCs w:val="24"/>
          <w:u w:val="single"/>
          <w:lang w:eastAsia="nl-NL"/>
        </w:rPr>
        <w:t>ОП.07 Экономика организации</w:t>
      </w:r>
      <w:r w:rsidRPr="00511354">
        <w:rPr>
          <w:rFonts w:ascii="Times New Roman" w:eastAsia="Segoe UI" w:hAnsi="Times New Roman"/>
          <w:color w:val="auto"/>
          <w:sz w:val="24"/>
          <w:szCs w:val="24"/>
          <w:u w:val="single"/>
          <w:lang w:eastAsia="nl-NL"/>
        </w:rPr>
        <w:t>»</w:t>
      </w:r>
    </w:p>
    <w:p w14:paraId="744A3636" w14:textId="77777777" w:rsidR="00435F08" w:rsidRPr="00511354" w:rsidRDefault="00435F08" w:rsidP="00435F08">
      <w:pPr>
        <w:widowControl w:val="0"/>
        <w:jc w:val="center"/>
        <w:rPr>
          <w:rFonts w:ascii="Times New Roman" w:eastAsia="Segoe UI" w:hAnsi="Times New Roman"/>
          <w:color w:val="auto"/>
          <w:sz w:val="24"/>
          <w:szCs w:val="24"/>
          <w:vertAlign w:val="superscript"/>
          <w:lang w:eastAsia="nl-NL"/>
        </w:rPr>
      </w:pPr>
      <w:r w:rsidRPr="00511354">
        <w:rPr>
          <w:rFonts w:ascii="Times New Roman" w:eastAsia="Segoe UI" w:hAnsi="Times New Roman"/>
          <w:color w:val="auto"/>
          <w:sz w:val="24"/>
          <w:szCs w:val="24"/>
          <w:vertAlign w:val="superscript"/>
          <w:lang w:eastAsia="nl-NL"/>
        </w:rPr>
        <w:t>(наименование дисциплины)</w:t>
      </w:r>
    </w:p>
    <w:p w14:paraId="5E0EA33C" w14:textId="77777777" w:rsidR="00435F08" w:rsidRPr="00511354" w:rsidRDefault="00435F08" w:rsidP="00435F08">
      <w:pPr>
        <w:widowControl w:val="0"/>
        <w:rPr>
          <w:rFonts w:ascii="Times New Roman" w:hAnsi="Times New Roman"/>
          <w:color w:val="auto"/>
          <w:sz w:val="24"/>
          <w:szCs w:val="24"/>
          <w:lang w:eastAsia="nl-NL"/>
        </w:rPr>
      </w:pPr>
    </w:p>
    <w:p w14:paraId="72992B1B" w14:textId="77777777" w:rsidR="00435F08" w:rsidRPr="00511354" w:rsidRDefault="00435F08" w:rsidP="00435F08">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1.1. Цель и место дисциплины в структуре образовательной программы</w:t>
      </w:r>
    </w:p>
    <w:p w14:paraId="7917A3BD" w14:textId="4E7F22E9" w:rsidR="00435F08" w:rsidRDefault="00435F08" w:rsidP="00435F08">
      <w:pPr>
        <w:suppressAutoHyphens/>
        <w:spacing w:line="276" w:lineRule="auto"/>
        <w:ind w:firstLine="709"/>
        <w:jc w:val="both"/>
        <w:rPr>
          <w:rFonts w:ascii="Times New Roman" w:eastAsia="Calibri" w:hAnsi="Times New Roman"/>
          <w:bCs/>
          <w:iCs/>
          <w:color w:val="auto"/>
          <w:sz w:val="24"/>
          <w:szCs w:val="24"/>
          <w:lang w:val="x-none"/>
        </w:rPr>
      </w:pPr>
      <w:r w:rsidRPr="00511354">
        <w:rPr>
          <w:rFonts w:ascii="Times New Roman" w:hAnsi="Times New Roman"/>
          <w:color w:val="auto"/>
          <w:sz w:val="24"/>
          <w:szCs w:val="24"/>
        </w:rPr>
        <w:t xml:space="preserve">Цель дисциплины </w:t>
      </w:r>
      <w:r w:rsidRPr="00511354">
        <w:rPr>
          <w:rFonts w:ascii="Times New Roman" w:eastAsia="Calibri" w:hAnsi="Times New Roman"/>
          <w:color w:val="auto"/>
          <w:szCs w:val="22"/>
          <w:lang w:eastAsia="en-US"/>
        </w:rPr>
        <w:t>«</w:t>
      </w:r>
      <w:r w:rsidR="003545F2" w:rsidRPr="003545F2">
        <w:rPr>
          <w:rFonts w:ascii="Times New Roman" w:eastAsia="Calibri" w:hAnsi="Times New Roman"/>
          <w:color w:val="auto"/>
          <w:szCs w:val="22"/>
          <w:lang w:eastAsia="en-US"/>
        </w:rPr>
        <w:t>Экономика организации</w:t>
      </w:r>
      <w:r w:rsidRPr="00511354">
        <w:rPr>
          <w:rFonts w:ascii="Times New Roman" w:eastAsia="Calibri" w:hAnsi="Times New Roman"/>
          <w:color w:val="auto"/>
          <w:szCs w:val="22"/>
          <w:lang w:eastAsia="en-US"/>
        </w:rPr>
        <w:t>»</w:t>
      </w:r>
      <w:r w:rsidRPr="00511354">
        <w:rPr>
          <w:rFonts w:ascii="Times New Roman" w:hAnsi="Times New Roman"/>
          <w:color w:val="auto"/>
          <w:sz w:val="24"/>
          <w:szCs w:val="24"/>
        </w:rPr>
        <w:t xml:space="preserve">: </w:t>
      </w:r>
      <w:r w:rsidR="003545F2" w:rsidRPr="003545F2">
        <w:rPr>
          <w:rFonts w:ascii="Times New Roman" w:hAnsi="Times New Roman"/>
          <w:bCs/>
          <w:iCs/>
          <w:color w:val="auto"/>
          <w:sz w:val="24"/>
          <w:szCs w:val="24"/>
          <w:lang w:val="x-none"/>
        </w:rPr>
        <w:t>формирование у слушателей профессиональных знаний и умений в области организации производственных и трудовых процессов, выявление проблем экономического характера, оценка способов их решения и ожидаемых результатов</w:t>
      </w:r>
      <w:r w:rsidRPr="00CA5711">
        <w:rPr>
          <w:rFonts w:ascii="Times New Roman" w:hAnsi="Times New Roman"/>
          <w:bCs/>
          <w:iCs/>
          <w:color w:val="auto"/>
          <w:sz w:val="24"/>
          <w:szCs w:val="24"/>
          <w:lang w:val="x-none"/>
        </w:rPr>
        <w:t>.</w:t>
      </w:r>
      <w:r w:rsidRPr="00CA5711">
        <w:rPr>
          <w:rFonts w:ascii="Times New Roman" w:eastAsia="Calibri" w:hAnsi="Times New Roman"/>
          <w:bCs/>
          <w:iCs/>
          <w:color w:val="auto"/>
          <w:sz w:val="24"/>
          <w:szCs w:val="24"/>
          <w:lang w:val="x-none"/>
        </w:rPr>
        <w:t xml:space="preserve"> </w:t>
      </w:r>
    </w:p>
    <w:p w14:paraId="1AF19075" w14:textId="113DEB0F" w:rsidR="00435F08" w:rsidRPr="00511354" w:rsidRDefault="00435F08" w:rsidP="00435F08">
      <w:pPr>
        <w:suppressAutoHyphens/>
        <w:spacing w:line="276" w:lineRule="auto"/>
        <w:ind w:firstLine="709"/>
        <w:jc w:val="both"/>
        <w:rPr>
          <w:rFonts w:ascii="Times New Roman" w:eastAsia="Calibri" w:hAnsi="Times New Roman"/>
          <w:color w:val="auto"/>
          <w:sz w:val="24"/>
          <w:szCs w:val="24"/>
          <w:lang w:eastAsia="en-US"/>
        </w:rPr>
      </w:pPr>
      <w:r>
        <w:rPr>
          <w:rFonts w:ascii="Times New Roman" w:eastAsia="Calibri" w:hAnsi="Times New Roman"/>
          <w:bCs/>
          <w:iCs/>
          <w:color w:val="auto"/>
          <w:sz w:val="24"/>
          <w:szCs w:val="24"/>
        </w:rPr>
        <w:t xml:space="preserve">  </w:t>
      </w:r>
      <w:r w:rsidRPr="00511354">
        <w:rPr>
          <w:rFonts w:ascii="Times New Roman" w:eastAsia="Calibri" w:hAnsi="Times New Roman"/>
          <w:color w:val="auto"/>
          <w:sz w:val="24"/>
          <w:szCs w:val="24"/>
          <w:lang w:eastAsia="en-US"/>
        </w:rPr>
        <w:t>Дисциплина «</w:t>
      </w:r>
      <w:r w:rsidR="003545F2" w:rsidRPr="003545F2">
        <w:rPr>
          <w:rFonts w:ascii="Times New Roman" w:eastAsia="Calibri" w:hAnsi="Times New Roman"/>
          <w:color w:val="auto"/>
          <w:sz w:val="24"/>
          <w:szCs w:val="24"/>
          <w:lang w:eastAsia="en-US"/>
        </w:rPr>
        <w:t>Экономика организации</w:t>
      </w:r>
      <w:r w:rsidRPr="00511354">
        <w:rPr>
          <w:rFonts w:ascii="Times New Roman" w:eastAsia="Calibri" w:hAnsi="Times New Roman"/>
          <w:color w:val="auto"/>
          <w:sz w:val="24"/>
          <w:szCs w:val="24"/>
          <w:lang w:eastAsia="en-US"/>
        </w:rPr>
        <w:t>» включена в обязательную часть общепрофессионального цикла образовательной программы</w:t>
      </w:r>
    </w:p>
    <w:p w14:paraId="403FA9A7" w14:textId="77777777" w:rsidR="00435F08" w:rsidRPr="00511354" w:rsidRDefault="00435F08" w:rsidP="00435F08">
      <w:pPr>
        <w:suppressAutoHyphens/>
        <w:spacing w:line="276" w:lineRule="auto"/>
        <w:ind w:firstLine="709"/>
        <w:jc w:val="both"/>
        <w:rPr>
          <w:rFonts w:ascii="Times New Roman" w:eastAsia="Calibri" w:hAnsi="Times New Roman"/>
          <w:color w:val="auto"/>
          <w:sz w:val="24"/>
          <w:szCs w:val="24"/>
          <w:lang w:eastAsia="en-US"/>
        </w:rPr>
      </w:pPr>
    </w:p>
    <w:p w14:paraId="655C3AA4" w14:textId="77777777" w:rsidR="00435F08" w:rsidRPr="00511354" w:rsidRDefault="00435F08" w:rsidP="00435F08">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1.2. Планируемые результаты освоения дисциплины</w:t>
      </w:r>
    </w:p>
    <w:p w14:paraId="1E4290A7" w14:textId="77777777" w:rsidR="00435F08" w:rsidRPr="00511354" w:rsidRDefault="00435F08" w:rsidP="00435F08">
      <w:pPr>
        <w:ind w:firstLine="709"/>
        <w:jc w:val="both"/>
        <w:rPr>
          <w:rFonts w:ascii="Times New Roman" w:hAnsi="Times New Roman"/>
          <w:color w:val="auto"/>
          <w:sz w:val="24"/>
          <w:szCs w:val="24"/>
        </w:rPr>
      </w:pPr>
      <w:r w:rsidRPr="00511354">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AB41FCB" w14:textId="77777777" w:rsidR="00435F08" w:rsidRPr="00511354" w:rsidRDefault="00435F08" w:rsidP="00435F08">
      <w:pPr>
        <w:spacing w:after="120"/>
        <w:ind w:firstLine="709"/>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В результате освоения дисциплины обучающийся должен</w:t>
      </w:r>
      <w:r w:rsidRPr="00511354">
        <w:rPr>
          <w:rFonts w:ascii="Times New Roman" w:eastAsia="Calibri" w:hAnsi="Times New Roman"/>
          <w:bCs/>
          <w:color w:val="auto"/>
          <w:sz w:val="24"/>
          <w:szCs w:val="24"/>
          <w:vertAlign w:val="superscript"/>
          <w:lang w:eastAsia="en-US"/>
        </w:rPr>
        <w:footnoteReference w:id="21"/>
      </w:r>
      <w:r w:rsidRPr="00511354">
        <w:rPr>
          <w:rFonts w:ascii="Times New Roman" w:eastAsia="Calibri" w:hAnsi="Times New Roman"/>
          <w:bCs/>
          <w:color w:val="auto"/>
          <w:sz w:val="24"/>
          <w:szCs w:val="24"/>
          <w:lang w:eastAsia="en-US"/>
        </w:rPr>
        <w:t>:</w:t>
      </w:r>
    </w:p>
    <w:p w14:paraId="6B34B9BC" w14:textId="77777777" w:rsidR="00435F08" w:rsidRPr="00511354" w:rsidRDefault="00435F08" w:rsidP="00435F08">
      <w:pPr>
        <w:spacing w:after="120"/>
        <w:ind w:firstLine="709"/>
        <w:rPr>
          <w:rFonts w:ascii="Times New Roman" w:eastAsia="Calibri" w:hAnsi="Times New Roman"/>
          <w:bCs/>
          <w:color w:val="auto"/>
          <w:sz w:val="24"/>
          <w:szCs w:val="24"/>
          <w:lang w:eastAsia="en-US"/>
        </w:rPr>
      </w:pPr>
    </w:p>
    <w:tbl>
      <w:tblPr>
        <w:tblStyle w:val="57"/>
        <w:tblW w:w="9782" w:type="dxa"/>
        <w:tblInd w:w="-431" w:type="dxa"/>
        <w:tblLook w:val="04A0" w:firstRow="1" w:lastRow="0" w:firstColumn="1" w:lastColumn="0" w:noHBand="0" w:noVBand="1"/>
      </w:tblPr>
      <w:tblGrid>
        <w:gridCol w:w="1135"/>
        <w:gridCol w:w="4678"/>
        <w:gridCol w:w="3969"/>
      </w:tblGrid>
      <w:tr w:rsidR="00435F08" w:rsidRPr="00511354" w14:paraId="24A6C751" w14:textId="77777777" w:rsidTr="00C25760">
        <w:tc>
          <w:tcPr>
            <w:tcW w:w="1135" w:type="dxa"/>
          </w:tcPr>
          <w:p w14:paraId="60C65F66" w14:textId="77777777" w:rsidR="00435F08" w:rsidRPr="00511354" w:rsidRDefault="00435F08" w:rsidP="00C25760">
            <w:pPr>
              <w:jc w:val="center"/>
              <w:rPr>
                <w:rFonts w:ascii="Times New Roman" w:hAnsi="Times New Roman"/>
                <w:b/>
                <w:bCs/>
                <w:sz w:val="24"/>
                <w:szCs w:val="24"/>
              </w:rPr>
            </w:pPr>
            <w:r w:rsidRPr="00511354">
              <w:rPr>
                <w:rFonts w:ascii="Times New Roman" w:hAnsi="Times New Roman"/>
                <w:b/>
                <w:bCs/>
                <w:sz w:val="24"/>
                <w:szCs w:val="24"/>
              </w:rPr>
              <w:t>Код ОК</w:t>
            </w:r>
          </w:p>
        </w:tc>
        <w:tc>
          <w:tcPr>
            <w:tcW w:w="4678" w:type="dxa"/>
          </w:tcPr>
          <w:p w14:paraId="3546C0DE" w14:textId="77777777" w:rsidR="00435F08" w:rsidRPr="00511354" w:rsidRDefault="00435F08" w:rsidP="00C25760">
            <w:pPr>
              <w:jc w:val="center"/>
              <w:rPr>
                <w:rFonts w:ascii="Times New Roman" w:hAnsi="Times New Roman"/>
                <w:b/>
                <w:bCs/>
                <w:sz w:val="24"/>
                <w:szCs w:val="24"/>
              </w:rPr>
            </w:pPr>
            <w:r w:rsidRPr="00511354">
              <w:rPr>
                <w:rFonts w:ascii="Times New Roman" w:hAnsi="Times New Roman"/>
                <w:b/>
                <w:bCs/>
                <w:sz w:val="24"/>
                <w:szCs w:val="24"/>
              </w:rPr>
              <w:t>Уметь</w:t>
            </w:r>
          </w:p>
        </w:tc>
        <w:tc>
          <w:tcPr>
            <w:tcW w:w="3969" w:type="dxa"/>
          </w:tcPr>
          <w:p w14:paraId="7661E54E" w14:textId="77777777" w:rsidR="00435F08" w:rsidRPr="00511354" w:rsidRDefault="00435F08" w:rsidP="00C25760">
            <w:pPr>
              <w:jc w:val="center"/>
              <w:rPr>
                <w:rFonts w:ascii="Times New Roman" w:hAnsi="Times New Roman"/>
                <w:b/>
                <w:bCs/>
                <w:sz w:val="24"/>
                <w:szCs w:val="24"/>
              </w:rPr>
            </w:pPr>
            <w:r w:rsidRPr="00511354">
              <w:rPr>
                <w:rFonts w:ascii="Times New Roman" w:hAnsi="Times New Roman"/>
                <w:b/>
                <w:bCs/>
                <w:sz w:val="24"/>
                <w:szCs w:val="24"/>
              </w:rPr>
              <w:t>Знать</w:t>
            </w:r>
          </w:p>
        </w:tc>
      </w:tr>
      <w:tr w:rsidR="00435F08" w:rsidRPr="00511354" w14:paraId="7CF7E2EF" w14:textId="77777777" w:rsidTr="00C25760">
        <w:trPr>
          <w:trHeight w:val="73"/>
        </w:trPr>
        <w:tc>
          <w:tcPr>
            <w:tcW w:w="1135" w:type="dxa"/>
          </w:tcPr>
          <w:p w14:paraId="2D392A25" w14:textId="77777777" w:rsidR="00435F08" w:rsidRPr="00511354" w:rsidRDefault="00435F08" w:rsidP="00C25760">
            <w:pPr>
              <w:jc w:val="both"/>
              <w:rPr>
                <w:rFonts w:ascii="Times New Roman" w:hAnsi="Times New Roman"/>
                <w:sz w:val="24"/>
                <w:szCs w:val="24"/>
              </w:rPr>
            </w:pPr>
            <w:r w:rsidRPr="00511354">
              <w:rPr>
                <w:rFonts w:ascii="Times New Roman" w:hAnsi="Times New Roman"/>
                <w:sz w:val="24"/>
                <w:szCs w:val="24"/>
              </w:rPr>
              <w:t>ОК 0</w:t>
            </w:r>
            <w:r>
              <w:rPr>
                <w:rFonts w:ascii="Times New Roman" w:hAnsi="Times New Roman"/>
                <w:sz w:val="24"/>
                <w:szCs w:val="24"/>
              </w:rPr>
              <w:t>1</w:t>
            </w:r>
          </w:p>
          <w:p w14:paraId="05129E5E" w14:textId="77777777" w:rsidR="00435F08" w:rsidRPr="00511354" w:rsidRDefault="00435F08" w:rsidP="00C25760">
            <w:pPr>
              <w:jc w:val="both"/>
              <w:rPr>
                <w:rFonts w:ascii="Times New Roman" w:hAnsi="Times New Roman"/>
                <w:sz w:val="24"/>
                <w:szCs w:val="24"/>
              </w:rPr>
            </w:pPr>
            <w:r w:rsidRPr="00511354">
              <w:rPr>
                <w:rFonts w:ascii="Times New Roman" w:hAnsi="Times New Roman"/>
                <w:sz w:val="24"/>
                <w:szCs w:val="24"/>
              </w:rPr>
              <w:t>ОК 0</w:t>
            </w:r>
            <w:r>
              <w:rPr>
                <w:rFonts w:ascii="Times New Roman" w:hAnsi="Times New Roman"/>
                <w:sz w:val="24"/>
                <w:szCs w:val="24"/>
              </w:rPr>
              <w:t>2</w:t>
            </w:r>
          </w:p>
          <w:p w14:paraId="36523638" w14:textId="77777777" w:rsidR="00435F08" w:rsidRPr="00511354" w:rsidRDefault="00435F08" w:rsidP="00C25760">
            <w:pPr>
              <w:jc w:val="both"/>
              <w:rPr>
                <w:rFonts w:ascii="Times New Roman" w:hAnsi="Times New Roman"/>
                <w:sz w:val="24"/>
                <w:szCs w:val="24"/>
              </w:rPr>
            </w:pPr>
          </w:p>
          <w:p w14:paraId="0AF6D36B" w14:textId="77777777" w:rsidR="00435F08" w:rsidRPr="00511354" w:rsidRDefault="00435F08" w:rsidP="00C25760">
            <w:pPr>
              <w:jc w:val="both"/>
              <w:rPr>
                <w:rFonts w:ascii="Times New Roman" w:hAnsi="Times New Roman"/>
                <w:sz w:val="24"/>
                <w:szCs w:val="24"/>
              </w:rPr>
            </w:pPr>
          </w:p>
          <w:p w14:paraId="3A1977E1" w14:textId="77777777" w:rsidR="00435F08" w:rsidRPr="00511354" w:rsidRDefault="00435F08" w:rsidP="00C25760">
            <w:pPr>
              <w:jc w:val="both"/>
              <w:rPr>
                <w:rFonts w:ascii="Times New Roman" w:hAnsi="Times New Roman"/>
                <w:sz w:val="24"/>
                <w:szCs w:val="24"/>
              </w:rPr>
            </w:pPr>
          </w:p>
          <w:p w14:paraId="7E18BB91" w14:textId="77777777" w:rsidR="00435F08" w:rsidRPr="00511354" w:rsidRDefault="00435F08" w:rsidP="00C25760">
            <w:pPr>
              <w:jc w:val="both"/>
              <w:rPr>
                <w:rFonts w:ascii="Times New Roman" w:hAnsi="Times New Roman"/>
                <w:sz w:val="24"/>
                <w:szCs w:val="24"/>
              </w:rPr>
            </w:pPr>
          </w:p>
          <w:p w14:paraId="15E098CC" w14:textId="77777777" w:rsidR="00435F08" w:rsidRPr="00511354" w:rsidRDefault="00435F08" w:rsidP="00C25760">
            <w:pPr>
              <w:jc w:val="both"/>
              <w:rPr>
                <w:rFonts w:ascii="Times New Roman" w:hAnsi="Times New Roman"/>
                <w:sz w:val="24"/>
                <w:szCs w:val="24"/>
              </w:rPr>
            </w:pPr>
          </w:p>
          <w:p w14:paraId="64528BF8" w14:textId="77777777" w:rsidR="00435F08" w:rsidRPr="00511354" w:rsidRDefault="00435F08" w:rsidP="00C25760">
            <w:pPr>
              <w:jc w:val="both"/>
              <w:rPr>
                <w:rFonts w:ascii="Times New Roman" w:hAnsi="Times New Roman"/>
                <w:sz w:val="24"/>
                <w:szCs w:val="24"/>
              </w:rPr>
            </w:pPr>
          </w:p>
        </w:tc>
        <w:tc>
          <w:tcPr>
            <w:tcW w:w="4678" w:type="dxa"/>
          </w:tcPr>
          <w:p w14:paraId="0033B81F" w14:textId="77777777" w:rsidR="003545F2" w:rsidRPr="003545F2" w:rsidRDefault="003545F2" w:rsidP="003545F2">
            <w:pPr>
              <w:rPr>
                <w:rFonts w:ascii="Times New Roman" w:hAnsi="Times New Roman"/>
                <w:iCs/>
                <w:sz w:val="24"/>
                <w:szCs w:val="24"/>
              </w:rPr>
            </w:pPr>
            <w:r w:rsidRPr="003545F2">
              <w:rPr>
                <w:rFonts w:ascii="Times New Roman" w:hAnsi="Times New Roman"/>
                <w:iCs/>
                <w:sz w:val="24"/>
                <w:szCs w:val="24"/>
              </w:rPr>
              <w:t>распознавать задачу и/или проблему в профессиональном и/или социальном контексте</w:t>
            </w:r>
          </w:p>
          <w:p w14:paraId="5B2B232D" w14:textId="77777777" w:rsidR="003545F2" w:rsidRPr="003545F2" w:rsidRDefault="003545F2" w:rsidP="003545F2">
            <w:pPr>
              <w:rPr>
                <w:rFonts w:ascii="Times New Roman" w:hAnsi="Times New Roman"/>
                <w:iCs/>
                <w:sz w:val="24"/>
                <w:szCs w:val="24"/>
              </w:rPr>
            </w:pPr>
            <w:r w:rsidRPr="003545F2">
              <w:rPr>
                <w:rFonts w:ascii="Times New Roman" w:hAnsi="Times New Roman"/>
                <w:iCs/>
                <w:sz w:val="24"/>
                <w:szCs w:val="24"/>
              </w:rPr>
              <w:t>анализировать задачу и/или проблему и выделять её составные части</w:t>
            </w:r>
          </w:p>
          <w:p w14:paraId="20F14BBE" w14:textId="77777777" w:rsidR="003545F2" w:rsidRPr="003545F2" w:rsidRDefault="003545F2" w:rsidP="003545F2">
            <w:pPr>
              <w:rPr>
                <w:rFonts w:ascii="Times New Roman" w:hAnsi="Times New Roman"/>
                <w:iCs/>
                <w:sz w:val="24"/>
                <w:szCs w:val="24"/>
              </w:rPr>
            </w:pPr>
            <w:r w:rsidRPr="003545F2">
              <w:rPr>
                <w:rFonts w:ascii="Times New Roman" w:hAnsi="Times New Roman"/>
                <w:iCs/>
                <w:sz w:val="24"/>
                <w:szCs w:val="24"/>
              </w:rPr>
              <w:t>определять задачи для поиска информации</w:t>
            </w:r>
          </w:p>
          <w:p w14:paraId="63F38A71" w14:textId="77777777" w:rsidR="003545F2" w:rsidRPr="003545F2" w:rsidRDefault="003545F2" w:rsidP="003545F2">
            <w:pPr>
              <w:rPr>
                <w:rFonts w:ascii="Times New Roman" w:hAnsi="Times New Roman"/>
                <w:iCs/>
                <w:sz w:val="24"/>
                <w:szCs w:val="24"/>
              </w:rPr>
            </w:pPr>
            <w:r w:rsidRPr="003545F2">
              <w:rPr>
                <w:rFonts w:ascii="Times New Roman" w:hAnsi="Times New Roman"/>
                <w:iCs/>
                <w:sz w:val="24"/>
                <w:szCs w:val="24"/>
              </w:rPr>
              <w:t>определять необходимые источники информации</w:t>
            </w:r>
          </w:p>
          <w:p w14:paraId="706DD460" w14:textId="111309C3" w:rsidR="00435F08" w:rsidRPr="00511354" w:rsidRDefault="003545F2" w:rsidP="003545F2">
            <w:pPr>
              <w:rPr>
                <w:rFonts w:ascii="Times New Roman" w:hAnsi="Times New Roman"/>
                <w:iCs/>
                <w:sz w:val="24"/>
                <w:szCs w:val="24"/>
              </w:rPr>
            </w:pPr>
            <w:r w:rsidRPr="003545F2">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969" w:type="dxa"/>
          </w:tcPr>
          <w:p w14:paraId="2BA62291" w14:textId="77777777" w:rsidR="003545F2" w:rsidRPr="003545F2" w:rsidRDefault="003545F2" w:rsidP="003545F2">
            <w:pPr>
              <w:rPr>
                <w:rFonts w:ascii="Times New Roman" w:hAnsi="Times New Roman"/>
                <w:iCs/>
                <w:sz w:val="24"/>
                <w:szCs w:val="24"/>
              </w:rPr>
            </w:pPr>
            <w:r w:rsidRPr="003545F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31AD0D95" w14:textId="77777777" w:rsidR="003545F2" w:rsidRDefault="003545F2" w:rsidP="003545F2">
            <w:pPr>
              <w:rPr>
                <w:rFonts w:ascii="Times New Roman" w:hAnsi="Times New Roman"/>
                <w:iCs/>
                <w:sz w:val="24"/>
                <w:szCs w:val="24"/>
              </w:rPr>
            </w:pPr>
            <w:r w:rsidRPr="003545F2">
              <w:rPr>
                <w:rFonts w:ascii="Times New Roman" w:hAnsi="Times New Roman"/>
                <w:iCs/>
                <w:sz w:val="24"/>
                <w:szCs w:val="24"/>
              </w:rPr>
              <w:t>номенклатура информационных источников, применяемых в профессиональной деятельности</w:t>
            </w:r>
          </w:p>
          <w:p w14:paraId="2298F260" w14:textId="77777777" w:rsidR="003545F2" w:rsidRDefault="003545F2" w:rsidP="003545F2">
            <w:pPr>
              <w:rPr>
                <w:rFonts w:ascii="Times New Roman" w:hAnsi="Times New Roman"/>
                <w:iCs/>
                <w:sz w:val="24"/>
                <w:szCs w:val="24"/>
              </w:rPr>
            </w:pPr>
          </w:p>
          <w:p w14:paraId="58638526" w14:textId="60971BEC" w:rsidR="00435F08" w:rsidRPr="00511354" w:rsidRDefault="00435F08" w:rsidP="00C25760">
            <w:pPr>
              <w:rPr>
                <w:rFonts w:ascii="Times New Roman" w:hAnsi="Times New Roman"/>
                <w:iCs/>
                <w:spacing w:val="-4"/>
                <w:sz w:val="24"/>
                <w:szCs w:val="24"/>
              </w:rPr>
            </w:pPr>
          </w:p>
        </w:tc>
      </w:tr>
    </w:tbl>
    <w:p w14:paraId="4CC9ECC0" w14:textId="77777777" w:rsidR="00435F08" w:rsidRPr="00511354" w:rsidRDefault="00435F08" w:rsidP="00435F08">
      <w:pPr>
        <w:spacing w:after="120"/>
        <w:ind w:firstLine="709"/>
        <w:rPr>
          <w:rFonts w:ascii="Times New Roman" w:eastAsia="Calibri" w:hAnsi="Times New Roman"/>
          <w:bCs/>
          <w:color w:val="auto"/>
          <w:sz w:val="24"/>
          <w:szCs w:val="24"/>
          <w:lang w:eastAsia="en-US"/>
        </w:rPr>
      </w:pPr>
    </w:p>
    <w:p w14:paraId="798C5A63" w14:textId="77777777" w:rsidR="00435F08" w:rsidRPr="00511354" w:rsidRDefault="00435F08" w:rsidP="00435F08">
      <w:pPr>
        <w:rPr>
          <w:rFonts w:ascii="Times New Roman" w:eastAsia="Calibri" w:hAnsi="Times New Roman"/>
          <w:bCs/>
          <w:color w:val="auto"/>
          <w:sz w:val="24"/>
          <w:szCs w:val="24"/>
          <w:lang w:eastAsia="en-US"/>
        </w:rPr>
      </w:pPr>
    </w:p>
    <w:p w14:paraId="18748399" w14:textId="77777777" w:rsidR="00435F08" w:rsidRPr="00511354" w:rsidRDefault="00435F08" w:rsidP="00435F08">
      <w:pPr>
        <w:rPr>
          <w:rFonts w:ascii="Times New Roman" w:eastAsia="Calibri" w:hAnsi="Times New Roman"/>
          <w:bCs/>
          <w:color w:val="auto"/>
          <w:sz w:val="24"/>
          <w:szCs w:val="24"/>
          <w:lang w:eastAsia="en-US"/>
        </w:rPr>
      </w:pPr>
    </w:p>
    <w:p w14:paraId="48E95355" w14:textId="77777777" w:rsidR="00435F08" w:rsidRPr="00511354" w:rsidRDefault="00435F08" w:rsidP="00435F08">
      <w:pPr>
        <w:rPr>
          <w:rFonts w:ascii="Times New Roman" w:eastAsia="Segoe UI" w:hAnsi="Times New Roman"/>
          <w:b/>
          <w:bCs/>
          <w:caps/>
          <w:color w:val="auto"/>
          <w:kern w:val="32"/>
          <w:sz w:val="24"/>
          <w:szCs w:val="24"/>
          <w:lang w:val="x-none" w:eastAsia="x-none"/>
        </w:rPr>
      </w:pPr>
    </w:p>
    <w:p w14:paraId="3A2EBA0C" w14:textId="77777777" w:rsidR="00435F08" w:rsidRPr="00511354" w:rsidRDefault="00435F08" w:rsidP="00435F08">
      <w:pPr>
        <w:keepNext/>
        <w:spacing w:after="12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val="x-none" w:eastAsia="x-none"/>
        </w:rPr>
        <w:t xml:space="preserve">2. Структура и содержание </w:t>
      </w:r>
      <w:r w:rsidRPr="00511354">
        <w:rPr>
          <w:rFonts w:ascii="Times New Roman" w:eastAsia="Segoe UI" w:hAnsi="Times New Roman"/>
          <w:b/>
          <w:bCs/>
          <w:caps/>
          <w:color w:val="auto"/>
          <w:kern w:val="32"/>
          <w:sz w:val="24"/>
          <w:szCs w:val="24"/>
          <w:lang w:eastAsia="x-none"/>
        </w:rPr>
        <w:t>ДИСЦИПЛИНЫ</w:t>
      </w:r>
    </w:p>
    <w:p w14:paraId="2DA433DB" w14:textId="77777777" w:rsidR="00435F08" w:rsidRPr="00511354" w:rsidRDefault="00435F08" w:rsidP="00435F08">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5F08" w:rsidRPr="00511354" w14:paraId="5D71E9EE" w14:textId="77777777" w:rsidTr="00C25760">
        <w:trPr>
          <w:trHeight w:val="23"/>
        </w:trPr>
        <w:tc>
          <w:tcPr>
            <w:tcW w:w="2460" w:type="pct"/>
            <w:vAlign w:val="center"/>
          </w:tcPr>
          <w:p w14:paraId="0F6615B4" w14:textId="77777777" w:rsidR="00435F08" w:rsidRPr="00511354" w:rsidRDefault="00435F08" w:rsidP="00C25760">
            <w:pPr>
              <w:jc w:val="center"/>
              <w:rPr>
                <w:rFonts w:ascii="Times New Roman" w:eastAsia="Calibri" w:hAnsi="Times New Roman"/>
                <w:b/>
                <w:color w:val="auto"/>
                <w:sz w:val="24"/>
                <w:szCs w:val="22"/>
                <w:lang w:eastAsia="en-US"/>
              </w:rPr>
            </w:pPr>
            <w:r w:rsidRPr="00511354">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5A5B5642" w14:textId="77777777" w:rsidR="00435F08" w:rsidRPr="00511354" w:rsidRDefault="00435F08" w:rsidP="00C25760">
            <w:pPr>
              <w:jc w:val="center"/>
              <w:rPr>
                <w:rFonts w:ascii="Times New Roman" w:eastAsia="Calibri" w:hAnsi="Times New Roman"/>
                <w:b/>
                <w:iCs/>
                <w:color w:val="auto"/>
                <w:sz w:val="24"/>
                <w:szCs w:val="22"/>
                <w:lang w:eastAsia="en-US"/>
              </w:rPr>
            </w:pPr>
            <w:r w:rsidRPr="00511354">
              <w:rPr>
                <w:rFonts w:ascii="Times New Roman" w:eastAsia="Calibri" w:hAnsi="Times New Roman"/>
                <w:b/>
                <w:iCs/>
                <w:color w:val="auto"/>
                <w:sz w:val="24"/>
                <w:szCs w:val="22"/>
                <w:lang w:eastAsia="en-US"/>
              </w:rPr>
              <w:t>Объем в часах</w:t>
            </w:r>
          </w:p>
        </w:tc>
        <w:tc>
          <w:tcPr>
            <w:tcW w:w="1345" w:type="pct"/>
          </w:tcPr>
          <w:p w14:paraId="7D0900D5" w14:textId="77777777" w:rsidR="00435F08" w:rsidRPr="00511354" w:rsidRDefault="00435F08" w:rsidP="00C25760">
            <w:pPr>
              <w:jc w:val="center"/>
              <w:rPr>
                <w:rFonts w:ascii="Times New Roman" w:eastAsia="Calibri" w:hAnsi="Times New Roman"/>
                <w:b/>
                <w:iCs/>
                <w:color w:val="auto"/>
                <w:sz w:val="24"/>
                <w:szCs w:val="22"/>
                <w:lang w:eastAsia="en-US"/>
              </w:rPr>
            </w:pPr>
            <w:r w:rsidRPr="00511354">
              <w:rPr>
                <w:rFonts w:ascii="Times New Roman" w:eastAsia="Calibri" w:hAnsi="Times New Roman"/>
                <w:b/>
                <w:color w:val="auto"/>
                <w:sz w:val="24"/>
                <w:szCs w:val="22"/>
                <w:lang w:eastAsia="en-US"/>
              </w:rPr>
              <w:t xml:space="preserve">В т.ч. в форме </w:t>
            </w:r>
            <w:proofErr w:type="spellStart"/>
            <w:r w:rsidRPr="00511354">
              <w:rPr>
                <w:rFonts w:ascii="Times New Roman" w:eastAsia="Calibri" w:hAnsi="Times New Roman"/>
                <w:b/>
                <w:color w:val="auto"/>
                <w:sz w:val="24"/>
                <w:szCs w:val="22"/>
                <w:lang w:eastAsia="en-US"/>
              </w:rPr>
              <w:t>практ</w:t>
            </w:r>
            <w:proofErr w:type="spellEnd"/>
            <w:r w:rsidRPr="00511354">
              <w:rPr>
                <w:rFonts w:ascii="Times New Roman" w:eastAsia="Calibri" w:hAnsi="Times New Roman"/>
                <w:b/>
                <w:color w:val="auto"/>
                <w:sz w:val="24"/>
                <w:szCs w:val="22"/>
                <w:lang w:eastAsia="en-US"/>
              </w:rPr>
              <w:t>. подготовки</w:t>
            </w:r>
          </w:p>
        </w:tc>
      </w:tr>
      <w:tr w:rsidR="00435F08" w:rsidRPr="00511354" w14:paraId="66B8646D" w14:textId="77777777" w:rsidTr="00C25760">
        <w:trPr>
          <w:trHeight w:val="23"/>
        </w:trPr>
        <w:tc>
          <w:tcPr>
            <w:tcW w:w="2460" w:type="pct"/>
            <w:vAlign w:val="center"/>
          </w:tcPr>
          <w:p w14:paraId="762847B8" w14:textId="77777777" w:rsidR="00435F08" w:rsidRPr="00511354" w:rsidRDefault="00435F08"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Учебные занятия</w:t>
            </w:r>
          </w:p>
        </w:tc>
        <w:tc>
          <w:tcPr>
            <w:tcW w:w="1195" w:type="pct"/>
            <w:vAlign w:val="center"/>
          </w:tcPr>
          <w:p w14:paraId="02544C24" w14:textId="77777777" w:rsidR="00435F08" w:rsidRPr="00511354" w:rsidRDefault="00435F08" w:rsidP="00C25760">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60</w:t>
            </w:r>
          </w:p>
        </w:tc>
        <w:tc>
          <w:tcPr>
            <w:tcW w:w="1345" w:type="pct"/>
            <w:vAlign w:val="center"/>
          </w:tcPr>
          <w:p w14:paraId="76F9C2F0" w14:textId="77777777" w:rsidR="00435F08" w:rsidRPr="00511354" w:rsidRDefault="00435F08" w:rsidP="00C25760">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435F08" w:rsidRPr="00511354" w14:paraId="6E2710F4" w14:textId="77777777" w:rsidTr="00C25760">
        <w:trPr>
          <w:trHeight w:val="23"/>
        </w:trPr>
        <w:tc>
          <w:tcPr>
            <w:tcW w:w="2460" w:type="pct"/>
            <w:vAlign w:val="center"/>
          </w:tcPr>
          <w:p w14:paraId="4AF1A873" w14:textId="77777777" w:rsidR="00435F08" w:rsidRPr="00511354" w:rsidRDefault="00435F08"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Курсовой проект (работа)</w:t>
            </w:r>
            <w:r w:rsidRPr="00511354">
              <w:rPr>
                <w:rFonts w:ascii="Times New Roman" w:eastAsia="Calibri" w:hAnsi="Times New Roman"/>
                <w:bCs/>
                <w:color w:val="auto"/>
                <w:sz w:val="24"/>
                <w:szCs w:val="24"/>
                <w:vertAlign w:val="superscript"/>
                <w:lang w:eastAsia="en-US"/>
              </w:rPr>
              <w:footnoteReference w:id="22"/>
            </w:r>
          </w:p>
        </w:tc>
        <w:tc>
          <w:tcPr>
            <w:tcW w:w="1195" w:type="pct"/>
            <w:vAlign w:val="center"/>
          </w:tcPr>
          <w:p w14:paraId="33D83179" w14:textId="77777777" w:rsidR="00435F08" w:rsidRPr="00511354" w:rsidRDefault="00435F08"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c>
          <w:tcPr>
            <w:tcW w:w="1345" w:type="pct"/>
            <w:vAlign w:val="center"/>
          </w:tcPr>
          <w:p w14:paraId="07EEC5CD" w14:textId="77777777" w:rsidR="00435F08" w:rsidRPr="00511354" w:rsidRDefault="00435F08"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r>
      <w:tr w:rsidR="00435F08" w:rsidRPr="00511354" w14:paraId="75D87F5D" w14:textId="77777777" w:rsidTr="00C25760">
        <w:trPr>
          <w:trHeight w:val="23"/>
        </w:trPr>
        <w:tc>
          <w:tcPr>
            <w:tcW w:w="2460" w:type="pct"/>
            <w:vAlign w:val="center"/>
          </w:tcPr>
          <w:p w14:paraId="6BC2456B" w14:textId="77777777" w:rsidR="00435F08" w:rsidRPr="00511354" w:rsidRDefault="00435F08"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Самостоятельная работа</w:t>
            </w:r>
          </w:p>
        </w:tc>
        <w:tc>
          <w:tcPr>
            <w:tcW w:w="1195" w:type="pct"/>
            <w:vAlign w:val="center"/>
          </w:tcPr>
          <w:p w14:paraId="16EDFF8D" w14:textId="77777777" w:rsidR="00435F08" w:rsidRPr="00511354" w:rsidRDefault="00435F08"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w:t>
            </w:r>
          </w:p>
        </w:tc>
        <w:tc>
          <w:tcPr>
            <w:tcW w:w="1345" w:type="pct"/>
            <w:vAlign w:val="center"/>
          </w:tcPr>
          <w:p w14:paraId="43718A6E" w14:textId="77777777" w:rsidR="00435F08" w:rsidRPr="00511354" w:rsidRDefault="00435F08"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w:t>
            </w:r>
          </w:p>
        </w:tc>
      </w:tr>
      <w:tr w:rsidR="00435F08" w:rsidRPr="00511354" w14:paraId="121CFA39" w14:textId="77777777" w:rsidTr="00C25760">
        <w:trPr>
          <w:trHeight w:val="23"/>
        </w:trPr>
        <w:tc>
          <w:tcPr>
            <w:tcW w:w="2460" w:type="pct"/>
            <w:vAlign w:val="center"/>
          </w:tcPr>
          <w:p w14:paraId="0D9B1816" w14:textId="77777777" w:rsidR="00435F08" w:rsidRPr="00511354" w:rsidRDefault="00435F08"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1F7BCDE" w14:textId="77777777" w:rsidR="00435F08" w:rsidRPr="00511354" w:rsidRDefault="00435F08"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c>
          <w:tcPr>
            <w:tcW w:w="1345" w:type="pct"/>
            <w:vAlign w:val="center"/>
          </w:tcPr>
          <w:p w14:paraId="68153EF4" w14:textId="77777777" w:rsidR="00435F08" w:rsidRPr="00511354" w:rsidRDefault="00435F08"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r>
      <w:tr w:rsidR="00435F08" w:rsidRPr="00511354" w14:paraId="41465DF5" w14:textId="77777777" w:rsidTr="00C25760">
        <w:trPr>
          <w:trHeight w:val="23"/>
        </w:trPr>
        <w:tc>
          <w:tcPr>
            <w:tcW w:w="2460" w:type="pct"/>
            <w:vAlign w:val="center"/>
          </w:tcPr>
          <w:p w14:paraId="7CB81F8A" w14:textId="77777777" w:rsidR="00435F08" w:rsidRPr="00511354" w:rsidRDefault="00435F08"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Всего</w:t>
            </w:r>
          </w:p>
        </w:tc>
        <w:tc>
          <w:tcPr>
            <w:tcW w:w="1195" w:type="pct"/>
            <w:vAlign w:val="center"/>
          </w:tcPr>
          <w:p w14:paraId="3E9EF23C" w14:textId="77777777" w:rsidR="00435F08" w:rsidRPr="00511354" w:rsidRDefault="00435F08" w:rsidP="00C25760">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60</w:t>
            </w:r>
          </w:p>
        </w:tc>
        <w:tc>
          <w:tcPr>
            <w:tcW w:w="1345" w:type="pct"/>
            <w:vAlign w:val="center"/>
          </w:tcPr>
          <w:p w14:paraId="72BFC06F" w14:textId="77777777" w:rsidR="00435F08" w:rsidRPr="00511354" w:rsidRDefault="00435F08" w:rsidP="00C25760">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w:t>
            </w:r>
            <w:r w:rsidRPr="00511354">
              <w:rPr>
                <w:rFonts w:ascii="Times New Roman" w:eastAsia="Calibri" w:hAnsi="Times New Roman"/>
                <w:b/>
                <w:color w:val="auto"/>
                <w:sz w:val="24"/>
                <w:szCs w:val="24"/>
                <w:lang w:eastAsia="en-US"/>
              </w:rPr>
              <w:t>6</w:t>
            </w:r>
          </w:p>
        </w:tc>
      </w:tr>
    </w:tbl>
    <w:p w14:paraId="438F4EC1" w14:textId="77777777" w:rsidR="00435F08" w:rsidRPr="00511354" w:rsidRDefault="00435F08" w:rsidP="00435F08">
      <w:pPr>
        <w:rPr>
          <w:rFonts w:ascii="Times New Roman" w:eastAsia="Calibri" w:hAnsi="Times New Roman"/>
          <w:iCs/>
          <w:color w:val="auto"/>
          <w:sz w:val="24"/>
          <w:szCs w:val="24"/>
          <w:lang w:eastAsia="en-US"/>
        </w:rPr>
      </w:pPr>
    </w:p>
    <w:p w14:paraId="6B145EE2" w14:textId="32047D4E" w:rsidR="00435F08" w:rsidRPr="00511354" w:rsidRDefault="00435F08" w:rsidP="003545F2">
      <w:pPr>
        <w:rPr>
          <w:rFonts w:ascii="Times New Roman" w:eastAsia="Calibri" w:hAnsi="Times New Roman"/>
          <w:iCs/>
          <w:color w:val="auto"/>
          <w:sz w:val="24"/>
          <w:szCs w:val="24"/>
          <w:lang w:eastAsia="en-US"/>
        </w:rPr>
      </w:pPr>
      <w:r w:rsidRPr="00511354">
        <w:rPr>
          <w:rFonts w:ascii="Times New Roman" w:eastAsia="Segoe UI" w:hAnsi="Times New Roman"/>
          <w:b/>
          <w:bCs/>
          <w:color w:val="auto"/>
          <w:sz w:val="24"/>
          <w:szCs w:val="24"/>
        </w:rPr>
        <w:t>2.2. Примерное содержание дисциплины</w:t>
      </w:r>
    </w:p>
    <w:p w14:paraId="0788ED4E" w14:textId="5E9FB138" w:rsidR="00435F08" w:rsidRDefault="00435F08" w:rsidP="00435F08">
      <w:pPr>
        <w:spacing w:after="120" w:line="276" w:lineRule="auto"/>
        <w:ind w:firstLine="709"/>
        <w:outlineLvl w:val="1"/>
        <w:rPr>
          <w:rFonts w:ascii="Times New Roman" w:eastAsia="Segoe UI" w:hAnsi="Times New Roman"/>
          <w:b/>
          <w:bCs/>
          <w:color w:val="auto"/>
          <w:sz w:val="24"/>
          <w:szCs w:val="24"/>
        </w:rPr>
      </w:pP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4"/>
        <w:gridCol w:w="6574"/>
      </w:tblGrid>
      <w:tr w:rsidR="003545F2" w:rsidRPr="003545F2" w14:paraId="753522D6" w14:textId="77777777" w:rsidTr="003545F2">
        <w:trPr>
          <w:trHeight w:val="20"/>
        </w:trPr>
        <w:tc>
          <w:tcPr>
            <w:tcW w:w="1586" w:type="pct"/>
            <w:vAlign w:val="center"/>
          </w:tcPr>
          <w:p w14:paraId="16C2FEBF" w14:textId="77777777" w:rsidR="003545F2" w:rsidRPr="003545F2" w:rsidRDefault="003545F2" w:rsidP="003545F2">
            <w:pPr>
              <w:suppressAutoHyphens/>
              <w:spacing w:after="200" w:line="276" w:lineRule="auto"/>
              <w:jc w:val="center"/>
              <w:rPr>
                <w:rFonts w:ascii="Times New Roman" w:eastAsia="Batang" w:hAnsi="Times New Roman"/>
                <w:b/>
                <w:bCs/>
                <w:color w:val="auto"/>
                <w:szCs w:val="22"/>
              </w:rPr>
            </w:pPr>
            <w:r w:rsidRPr="003545F2">
              <w:rPr>
                <w:rFonts w:ascii="Times New Roman" w:eastAsia="Batang" w:hAnsi="Times New Roman" w:cs="Batang"/>
                <w:b/>
                <w:bCs/>
                <w:color w:val="auto"/>
                <w:sz w:val="24"/>
                <w:szCs w:val="24"/>
              </w:rPr>
              <w:t>Наименование разделов и тем</w:t>
            </w:r>
          </w:p>
        </w:tc>
        <w:tc>
          <w:tcPr>
            <w:tcW w:w="3414" w:type="pct"/>
            <w:vAlign w:val="center"/>
          </w:tcPr>
          <w:p w14:paraId="51B3AE5E" w14:textId="77777777" w:rsidR="003545F2" w:rsidRPr="003545F2" w:rsidRDefault="003545F2" w:rsidP="003545F2">
            <w:pPr>
              <w:suppressAutoHyphens/>
              <w:spacing w:after="200" w:line="276" w:lineRule="auto"/>
              <w:jc w:val="center"/>
              <w:rPr>
                <w:rFonts w:ascii="Times New Roman" w:eastAsia="Batang" w:hAnsi="Times New Roman"/>
                <w:b/>
                <w:bCs/>
                <w:color w:val="auto"/>
                <w:szCs w:val="22"/>
              </w:rPr>
            </w:pPr>
            <w:r w:rsidRPr="003545F2">
              <w:rPr>
                <w:rFonts w:ascii="Times New Roman" w:eastAsia="Batang" w:hAnsi="Times New Roman" w:cs="Batang"/>
                <w:b/>
                <w:bCs/>
                <w:color w:val="auto"/>
                <w:sz w:val="24"/>
                <w:szCs w:val="24"/>
              </w:rPr>
              <w:t>Примерное содержание учебного материала, практических и лабораторных занятий</w:t>
            </w:r>
          </w:p>
        </w:tc>
      </w:tr>
      <w:tr w:rsidR="003545F2" w:rsidRPr="003545F2" w14:paraId="46E67906" w14:textId="77777777" w:rsidTr="003545F2">
        <w:trPr>
          <w:trHeight w:val="20"/>
        </w:trPr>
        <w:tc>
          <w:tcPr>
            <w:tcW w:w="1586" w:type="pct"/>
          </w:tcPr>
          <w:p w14:paraId="12867204" w14:textId="77777777" w:rsidR="003545F2" w:rsidRPr="003545F2" w:rsidRDefault="003545F2" w:rsidP="003545F2">
            <w:pPr>
              <w:jc w:val="center"/>
              <w:rPr>
                <w:rFonts w:ascii="Times New Roman" w:eastAsia="Batang" w:hAnsi="Times New Roman"/>
                <w:b/>
                <w:bCs/>
                <w:i/>
                <w:iCs/>
                <w:color w:val="auto"/>
                <w:szCs w:val="22"/>
              </w:rPr>
            </w:pPr>
            <w:r w:rsidRPr="003545F2">
              <w:rPr>
                <w:rFonts w:ascii="Times New Roman" w:eastAsia="Batang" w:hAnsi="Times New Roman"/>
                <w:b/>
                <w:bCs/>
                <w:i/>
                <w:iCs/>
                <w:color w:val="auto"/>
                <w:szCs w:val="22"/>
              </w:rPr>
              <w:t>1</w:t>
            </w:r>
          </w:p>
        </w:tc>
        <w:tc>
          <w:tcPr>
            <w:tcW w:w="3414" w:type="pct"/>
          </w:tcPr>
          <w:p w14:paraId="4AD0CA1C" w14:textId="77777777" w:rsidR="003545F2" w:rsidRPr="003545F2" w:rsidRDefault="003545F2" w:rsidP="003545F2">
            <w:pPr>
              <w:jc w:val="center"/>
              <w:rPr>
                <w:rFonts w:ascii="Times New Roman" w:eastAsia="Batang" w:hAnsi="Times New Roman"/>
                <w:b/>
                <w:bCs/>
                <w:i/>
                <w:iCs/>
                <w:color w:val="auto"/>
                <w:szCs w:val="22"/>
              </w:rPr>
            </w:pPr>
            <w:r w:rsidRPr="003545F2">
              <w:rPr>
                <w:rFonts w:ascii="Times New Roman" w:eastAsia="Batang" w:hAnsi="Times New Roman"/>
                <w:b/>
                <w:bCs/>
                <w:i/>
                <w:iCs/>
                <w:color w:val="auto"/>
                <w:szCs w:val="22"/>
              </w:rPr>
              <w:t>2</w:t>
            </w:r>
          </w:p>
        </w:tc>
      </w:tr>
      <w:tr w:rsidR="003545F2" w:rsidRPr="003545F2" w14:paraId="15A4F229" w14:textId="77777777" w:rsidTr="003545F2">
        <w:trPr>
          <w:trHeight w:val="20"/>
        </w:trPr>
        <w:tc>
          <w:tcPr>
            <w:tcW w:w="5000" w:type="pct"/>
            <w:gridSpan w:val="2"/>
          </w:tcPr>
          <w:p w14:paraId="12BDC7C1" w14:textId="0812C837" w:rsidR="003545F2" w:rsidRPr="003545F2" w:rsidRDefault="003545F2" w:rsidP="003545F2">
            <w:pPr>
              <w:widowControl w:val="0"/>
              <w:autoSpaceDE w:val="0"/>
              <w:autoSpaceDN w:val="0"/>
              <w:adjustRightInd w:val="0"/>
              <w:ind w:left="113" w:right="113"/>
              <w:rPr>
                <w:rFonts w:ascii="Times New Roman" w:eastAsia="Batang" w:hAnsi="Times New Roman"/>
                <w:bCs/>
                <w:color w:val="auto"/>
                <w:szCs w:val="22"/>
              </w:rPr>
            </w:pPr>
            <w:r w:rsidRPr="003545F2">
              <w:rPr>
                <w:rFonts w:ascii="Times New Roman" w:eastAsia="Batang" w:hAnsi="Times New Roman"/>
                <w:b/>
                <w:bCs/>
                <w:color w:val="auto"/>
                <w:szCs w:val="22"/>
              </w:rPr>
              <w:t xml:space="preserve">Раздел 1. </w:t>
            </w:r>
            <w:r w:rsidRPr="003545F2">
              <w:rPr>
                <w:rFonts w:ascii="Times New Roman" w:eastAsia="Batang" w:hAnsi="Times New Roman"/>
                <w:b/>
                <w:bCs/>
                <w:iCs/>
                <w:color w:val="auto"/>
                <w:szCs w:val="22"/>
              </w:rPr>
              <w:t>Организация и ее отраслевые особенности</w:t>
            </w:r>
            <w:r>
              <w:rPr>
                <w:rFonts w:ascii="Times New Roman" w:eastAsia="Batang" w:hAnsi="Times New Roman"/>
                <w:b/>
                <w:bCs/>
                <w:iCs/>
                <w:color w:val="auto"/>
                <w:szCs w:val="22"/>
              </w:rPr>
              <w:t xml:space="preserve"> (12)</w:t>
            </w:r>
          </w:p>
        </w:tc>
      </w:tr>
      <w:tr w:rsidR="003545F2" w:rsidRPr="003545F2" w14:paraId="0A354CFD" w14:textId="77777777" w:rsidTr="003545F2">
        <w:trPr>
          <w:trHeight w:val="20"/>
        </w:trPr>
        <w:tc>
          <w:tcPr>
            <w:tcW w:w="1586" w:type="pct"/>
            <w:vMerge w:val="restart"/>
          </w:tcPr>
          <w:p w14:paraId="73EAC776" w14:textId="77777777" w:rsidR="003545F2" w:rsidRPr="003545F2" w:rsidRDefault="003545F2" w:rsidP="003545F2">
            <w:pPr>
              <w:spacing w:line="276" w:lineRule="auto"/>
              <w:rPr>
                <w:rFonts w:ascii="Times New Roman" w:eastAsia="Batang" w:hAnsi="Times New Roman"/>
                <w:b/>
                <w:bCs/>
                <w:iCs/>
                <w:color w:val="auto"/>
                <w:szCs w:val="22"/>
              </w:rPr>
            </w:pPr>
            <w:r w:rsidRPr="003545F2">
              <w:rPr>
                <w:rFonts w:ascii="Times New Roman" w:eastAsia="Batang" w:hAnsi="Times New Roman"/>
                <w:b/>
                <w:bCs/>
                <w:iCs/>
                <w:color w:val="auto"/>
                <w:szCs w:val="22"/>
              </w:rPr>
              <w:t>Тема 1.1.</w:t>
            </w:r>
          </w:p>
          <w:p w14:paraId="10F2FF65" w14:textId="77777777" w:rsidR="003545F2" w:rsidRPr="003545F2" w:rsidRDefault="003545F2" w:rsidP="003545F2">
            <w:pPr>
              <w:spacing w:line="276" w:lineRule="auto"/>
              <w:rPr>
                <w:rFonts w:ascii="Times New Roman" w:eastAsia="Batang" w:hAnsi="Times New Roman"/>
                <w:b/>
                <w:bCs/>
                <w:color w:val="auto"/>
                <w:szCs w:val="22"/>
                <w:highlight w:val="green"/>
              </w:rPr>
            </w:pPr>
            <w:r w:rsidRPr="003545F2">
              <w:rPr>
                <w:rFonts w:ascii="Times New Roman" w:eastAsia="Batang" w:hAnsi="Times New Roman"/>
                <w:b/>
                <w:bCs/>
                <w:iCs/>
                <w:color w:val="auto"/>
                <w:szCs w:val="22"/>
              </w:rPr>
              <w:t>Национальная экономика, понятие организации</w:t>
            </w:r>
          </w:p>
        </w:tc>
        <w:tc>
          <w:tcPr>
            <w:tcW w:w="3414" w:type="pct"/>
          </w:tcPr>
          <w:p w14:paraId="553C6D2D" w14:textId="77777777" w:rsidR="003545F2" w:rsidRPr="003545F2" w:rsidRDefault="003545F2" w:rsidP="003545F2">
            <w:pPr>
              <w:spacing w:line="276" w:lineRule="auto"/>
              <w:rPr>
                <w:rFonts w:ascii="Times New Roman" w:eastAsia="Batang" w:hAnsi="Times New Roman"/>
                <w:b/>
                <w:bCs/>
                <w:i/>
                <w:color w:val="auto"/>
                <w:szCs w:val="22"/>
                <w:highlight w:val="green"/>
              </w:rPr>
            </w:pPr>
            <w:r w:rsidRPr="003545F2">
              <w:rPr>
                <w:rFonts w:ascii="Times New Roman" w:eastAsia="Batang" w:hAnsi="Times New Roman"/>
                <w:b/>
                <w:bCs/>
                <w:color w:val="auto"/>
                <w:szCs w:val="22"/>
              </w:rPr>
              <w:t>Содержание</w:t>
            </w:r>
          </w:p>
        </w:tc>
      </w:tr>
      <w:tr w:rsidR="003545F2" w:rsidRPr="003545F2" w14:paraId="35A3E4C9" w14:textId="77777777" w:rsidTr="003545F2">
        <w:trPr>
          <w:trHeight w:val="20"/>
        </w:trPr>
        <w:tc>
          <w:tcPr>
            <w:tcW w:w="1586" w:type="pct"/>
            <w:vMerge/>
          </w:tcPr>
          <w:p w14:paraId="39D74021" w14:textId="77777777" w:rsidR="003545F2" w:rsidRPr="003545F2" w:rsidRDefault="003545F2" w:rsidP="003545F2">
            <w:pPr>
              <w:spacing w:after="200" w:line="276" w:lineRule="auto"/>
              <w:rPr>
                <w:rFonts w:ascii="Times New Roman" w:eastAsia="Batang" w:hAnsi="Times New Roman"/>
                <w:b/>
                <w:bCs/>
                <w:i/>
                <w:color w:val="auto"/>
                <w:szCs w:val="22"/>
                <w:highlight w:val="green"/>
              </w:rPr>
            </w:pPr>
          </w:p>
        </w:tc>
        <w:tc>
          <w:tcPr>
            <w:tcW w:w="3414" w:type="pct"/>
          </w:tcPr>
          <w:p w14:paraId="11C41100" w14:textId="77777777" w:rsidR="003545F2" w:rsidRPr="003545F2" w:rsidRDefault="003545F2" w:rsidP="003545F2">
            <w:pPr>
              <w:widowControl w:val="0"/>
              <w:autoSpaceDE w:val="0"/>
              <w:autoSpaceDN w:val="0"/>
              <w:adjustRightInd w:val="0"/>
              <w:rPr>
                <w:rFonts w:ascii="Times New Roman" w:eastAsia="Batang" w:hAnsi="Times New Roman"/>
                <w:color w:val="auto"/>
                <w:szCs w:val="22"/>
              </w:rPr>
            </w:pPr>
            <w:r w:rsidRPr="003545F2">
              <w:rPr>
                <w:rFonts w:ascii="Times New Roman" w:eastAsia="Batang" w:hAnsi="Times New Roman"/>
                <w:bCs/>
                <w:iCs/>
                <w:color w:val="auto"/>
                <w:szCs w:val="22"/>
              </w:rPr>
              <w:t>1. Сущность национальной экономики. Типы и сущность хозяйственных систем</w:t>
            </w:r>
          </w:p>
          <w:p w14:paraId="29CCECC4" w14:textId="77777777" w:rsidR="003545F2" w:rsidRPr="003545F2" w:rsidRDefault="003545F2" w:rsidP="003545F2">
            <w:pPr>
              <w:suppressAutoHyphens/>
              <w:jc w:val="both"/>
              <w:rPr>
                <w:rFonts w:ascii="Times New Roman" w:eastAsia="Batang" w:hAnsi="Times New Roman"/>
                <w:color w:val="auto"/>
                <w:szCs w:val="22"/>
                <w:highlight w:val="green"/>
              </w:rPr>
            </w:pPr>
            <w:r w:rsidRPr="003545F2">
              <w:rPr>
                <w:rFonts w:ascii="Times New Roman" w:eastAsia="Batang" w:hAnsi="Times New Roman"/>
                <w:bCs/>
                <w:iCs/>
                <w:color w:val="auto"/>
                <w:szCs w:val="22"/>
              </w:rPr>
              <w:t xml:space="preserve">Организация: понятие и классификация. Организационно-правовые формы организаций. Организация в системе рыночной экономики. Формы организации производства. </w:t>
            </w:r>
            <w:r w:rsidRPr="003545F2">
              <w:rPr>
                <w:rFonts w:ascii="Times New Roman" w:eastAsia="Batang" w:hAnsi="Times New Roman"/>
                <w:color w:val="auto"/>
                <w:szCs w:val="22"/>
              </w:rPr>
              <w:t>Отраслевые особенности структуры организации</w:t>
            </w:r>
          </w:p>
        </w:tc>
      </w:tr>
      <w:tr w:rsidR="003545F2" w:rsidRPr="003545F2" w14:paraId="2A32A0D1" w14:textId="77777777" w:rsidTr="003545F2">
        <w:trPr>
          <w:trHeight w:val="301"/>
        </w:trPr>
        <w:tc>
          <w:tcPr>
            <w:tcW w:w="1586" w:type="pct"/>
            <w:vMerge/>
          </w:tcPr>
          <w:p w14:paraId="6B8CB4BB" w14:textId="77777777" w:rsidR="003545F2" w:rsidRPr="003545F2" w:rsidRDefault="003545F2" w:rsidP="003545F2">
            <w:pPr>
              <w:spacing w:after="200" w:line="276" w:lineRule="auto"/>
              <w:rPr>
                <w:rFonts w:ascii="Times New Roman" w:eastAsia="Batang" w:hAnsi="Times New Roman"/>
                <w:b/>
                <w:bCs/>
                <w:i/>
                <w:color w:val="auto"/>
                <w:szCs w:val="22"/>
                <w:highlight w:val="green"/>
              </w:rPr>
            </w:pPr>
          </w:p>
        </w:tc>
        <w:tc>
          <w:tcPr>
            <w:tcW w:w="3414" w:type="pct"/>
          </w:tcPr>
          <w:p w14:paraId="35BB3AD2" w14:textId="77777777" w:rsidR="003545F2" w:rsidRPr="00511354" w:rsidRDefault="003545F2" w:rsidP="003545F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0FFE4F3D" w14:textId="6ACC488D" w:rsidR="003545F2" w:rsidRPr="003545F2" w:rsidRDefault="003545F2" w:rsidP="003545F2">
            <w:pPr>
              <w:spacing w:after="200" w:line="276" w:lineRule="auto"/>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3545F2" w:rsidRPr="003545F2" w14:paraId="013AF7DF" w14:textId="77777777" w:rsidTr="003545F2">
        <w:trPr>
          <w:trHeight w:val="283"/>
        </w:trPr>
        <w:tc>
          <w:tcPr>
            <w:tcW w:w="1586" w:type="pct"/>
            <w:vMerge w:val="restart"/>
          </w:tcPr>
          <w:p w14:paraId="73503A9A"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color w:val="auto"/>
                <w:szCs w:val="22"/>
              </w:rPr>
              <w:t xml:space="preserve">Тема 1.2. </w:t>
            </w:r>
          </w:p>
          <w:p w14:paraId="67E52D7D" w14:textId="77777777" w:rsidR="003545F2" w:rsidRPr="003545F2" w:rsidRDefault="003545F2" w:rsidP="003545F2">
            <w:pPr>
              <w:spacing w:line="276" w:lineRule="auto"/>
              <w:ind w:right="113"/>
              <w:rPr>
                <w:rFonts w:ascii="Times New Roman" w:eastAsia="Batang" w:hAnsi="Times New Roman"/>
                <w:b/>
                <w:color w:val="auto"/>
                <w:szCs w:val="22"/>
              </w:rPr>
            </w:pPr>
            <w:r w:rsidRPr="003545F2">
              <w:rPr>
                <w:rFonts w:ascii="Times New Roman" w:eastAsia="Batang" w:hAnsi="Times New Roman"/>
                <w:b/>
                <w:color w:val="auto"/>
                <w:szCs w:val="22"/>
              </w:rPr>
              <w:t>Типы производства Производственный процесс</w:t>
            </w:r>
          </w:p>
        </w:tc>
        <w:tc>
          <w:tcPr>
            <w:tcW w:w="3414" w:type="pct"/>
            <w:vAlign w:val="center"/>
          </w:tcPr>
          <w:p w14:paraId="5E0F04E0" w14:textId="77777777" w:rsidR="003545F2" w:rsidRPr="003545F2" w:rsidRDefault="003545F2" w:rsidP="003545F2">
            <w:pPr>
              <w:widowControl w:val="0"/>
              <w:autoSpaceDE w:val="0"/>
              <w:autoSpaceDN w:val="0"/>
              <w:adjustRightInd w:val="0"/>
              <w:jc w:val="both"/>
              <w:rPr>
                <w:rFonts w:ascii="Times New Roman" w:eastAsia="Batang" w:hAnsi="Times New Roman"/>
                <w:b/>
                <w:color w:val="auto"/>
                <w:szCs w:val="22"/>
              </w:rPr>
            </w:pPr>
            <w:r w:rsidRPr="003545F2">
              <w:rPr>
                <w:rFonts w:ascii="Times New Roman" w:eastAsia="Batang" w:hAnsi="Times New Roman"/>
                <w:b/>
                <w:color w:val="auto"/>
                <w:szCs w:val="22"/>
              </w:rPr>
              <w:t xml:space="preserve">Содержание </w:t>
            </w:r>
          </w:p>
        </w:tc>
      </w:tr>
      <w:tr w:rsidR="003545F2" w:rsidRPr="003545F2" w14:paraId="02004038" w14:textId="77777777" w:rsidTr="003545F2">
        <w:trPr>
          <w:trHeight w:val="20"/>
        </w:trPr>
        <w:tc>
          <w:tcPr>
            <w:tcW w:w="1586" w:type="pct"/>
            <w:vMerge/>
          </w:tcPr>
          <w:p w14:paraId="4E43C81B"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19608017" w14:textId="77777777" w:rsidR="003545F2" w:rsidRPr="003545F2" w:rsidRDefault="003545F2" w:rsidP="003545F2">
            <w:pPr>
              <w:widowControl w:val="0"/>
              <w:autoSpaceDE w:val="0"/>
              <w:autoSpaceDN w:val="0"/>
              <w:adjustRightInd w:val="0"/>
              <w:rPr>
                <w:rFonts w:ascii="Times New Roman" w:eastAsia="Batang" w:hAnsi="Times New Roman"/>
                <w:bCs/>
                <w:iCs/>
                <w:color w:val="auto"/>
                <w:szCs w:val="22"/>
              </w:rPr>
            </w:pPr>
            <w:r w:rsidRPr="003545F2">
              <w:rPr>
                <w:rFonts w:ascii="Times New Roman" w:eastAsia="Batang" w:hAnsi="Times New Roman"/>
                <w:bCs/>
                <w:iCs/>
                <w:color w:val="auto"/>
                <w:szCs w:val="22"/>
              </w:rPr>
              <w:t>1. Типы производства, их технико-экономическая характеристика. Влияние типа производства на методы его организации</w:t>
            </w:r>
          </w:p>
          <w:p w14:paraId="261EADDA" w14:textId="77777777" w:rsidR="003545F2" w:rsidRPr="003545F2" w:rsidRDefault="003545F2" w:rsidP="003545F2">
            <w:pPr>
              <w:rPr>
                <w:rFonts w:ascii="Times New Roman" w:eastAsia="Batang" w:hAnsi="Times New Roman"/>
                <w:b/>
                <w:bCs/>
                <w:color w:val="auto"/>
                <w:szCs w:val="22"/>
              </w:rPr>
            </w:pPr>
            <w:r w:rsidRPr="003545F2">
              <w:rPr>
                <w:rFonts w:ascii="Times New Roman" w:eastAsia="Batang" w:hAnsi="Times New Roman"/>
                <w:bCs/>
                <w:iCs/>
                <w:color w:val="auto"/>
                <w:szCs w:val="22"/>
              </w:rPr>
              <w:t>Производственная структура организации (предприятия), факторы ее определяющие. Производственный процесс и принципы его организации. Классификация производственных процессов</w:t>
            </w:r>
          </w:p>
        </w:tc>
      </w:tr>
      <w:tr w:rsidR="003545F2" w:rsidRPr="003545F2" w14:paraId="766C8013" w14:textId="77777777" w:rsidTr="003545F2">
        <w:trPr>
          <w:trHeight w:val="20"/>
        </w:trPr>
        <w:tc>
          <w:tcPr>
            <w:tcW w:w="1586" w:type="pct"/>
            <w:vMerge/>
          </w:tcPr>
          <w:p w14:paraId="5EAC4469"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vAlign w:val="center"/>
          </w:tcPr>
          <w:p w14:paraId="11C96676" w14:textId="77777777" w:rsidR="003545F2" w:rsidRPr="003545F2" w:rsidRDefault="003545F2" w:rsidP="003545F2">
            <w:pPr>
              <w:rPr>
                <w:rFonts w:ascii="Times New Roman" w:eastAsia="Batang" w:hAnsi="Times New Roman"/>
                <w:b/>
                <w:bCs/>
                <w:color w:val="auto"/>
                <w:szCs w:val="22"/>
              </w:rPr>
            </w:pPr>
            <w:r w:rsidRPr="003545F2">
              <w:rPr>
                <w:rFonts w:ascii="Times New Roman" w:eastAsia="Batang" w:hAnsi="Times New Roman"/>
                <w:bCs/>
                <w:iCs/>
                <w:color w:val="auto"/>
                <w:szCs w:val="22"/>
              </w:rPr>
              <w:t>2. Производственный цикл и его структура. Сущность и этапы технической подготовки производственного процесса. Составные части технологического процесса</w:t>
            </w:r>
          </w:p>
        </w:tc>
      </w:tr>
      <w:tr w:rsidR="003545F2" w:rsidRPr="003545F2" w14:paraId="4B31F7E6" w14:textId="77777777" w:rsidTr="003545F2">
        <w:trPr>
          <w:trHeight w:val="20"/>
        </w:trPr>
        <w:tc>
          <w:tcPr>
            <w:tcW w:w="1586" w:type="pct"/>
            <w:vMerge/>
          </w:tcPr>
          <w:p w14:paraId="3B7A567C"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vAlign w:val="center"/>
          </w:tcPr>
          <w:p w14:paraId="5F549701" w14:textId="77777777" w:rsidR="003545F2" w:rsidRPr="003545F2" w:rsidRDefault="003545F2" w:rsidP="003545F2">
            <w:pPr>
              <w:spacing w:after="200" w:line="276" w:lineRule="auto"/>
              <w:rPr>
                <w:rFonts w:ascii="Times New Roman" w:eastAsia="Batang" w:hAnsi="Times New Roman"/>
                <w:b/>
                <w:bCs/>
                <w:color w:val="auto"/>
                <w:szCs w:val="22"/>
              </w:rPr>
            </w:pPr>
            <w:r w:rsidRPr="003545F2">
              <w:rPr>
                <w:rFonts w:ascii="Times New Roman" w:eastAsia="Batang" w:hAnsi="Times New Roman"/>
                <w:b/>
                <w:bCs/>
                <w:color w:val="auto"/>
                <w:szCs w:val="22"/>
              </w:rPr>
              <w:t xml:space="preserve">В том числе практических занятий и лабораторных работ и лабораторных работ </w:t>
            </w:r>
          </w:p>
        </w:tc>
      </w:tr>
      <w:tr w:rsidR="003545F2" w:rsidRPr="003545F2" w14:paraId="4C6F2146" w14:textId="77777777" w:rsidTr="003545F2">
        <w:trPr>
          <w:trHeight w:val="20"/>
        </w:trPr>
        <w:tc>
          <w:tcPr>
            <w:tcW w:w="1586" w:type="pct"/>
            <w:vMerge/>
          </w:tcPr>
          <w:p w14:paraId="57001A08"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39F378D4" w14:textId="77777777" w:rsidR="003545F2" w:rsidRPr="003545F2" w:rsidRDefault="003545F2" w:rsidP="003545F2">
            <w:pPr>
              <w:rPr>
                <w:rFonts w:ascii="Times New Roman" w:eastAsia="Batang" w:hAnsi="Times New Roman"/>
                <w:b/>
                <w:bCs/>
                <w:color w:val="auto"/>
                <w:szCs w:val="22"/>
              </w:rPr>
            </w:pPr>
            <w:r w:rsidRPr="003545F2">
              <w:rPr>
                <w:rFonts w:ascii="Times New Roman" w:eastAsia="Batang" w:hAnsi="Times New Roman"/>
                <w:bCs/>
                <w:color w:val="auto"/>
                <w:szCs w:val="22"/>
              </w:rPr>
              <w:t xml:space="preserve">1. «Практическое занятие 1 </w:t>
            </w:r>
            <w:r w:rsidRPr="003545F2">
              <w:rPr>
                <w:rFonts w:ascii="Times New Roman" w:eastAsia="Batang" w:hAnsi="Times New Roman"/>
                <w:bCs/>
                <w:iCs/>
                <w:color w:val="auto"/>
                <w:szCs w:val="22"/>
              </w:rPr>
              <w:t>«Производственный цикл предприятия».</w:t>
            </w:r>
          </w:p>
        </w:tc>
      </w:tr>
      <w:tr w:rsidR="003545F2" w:rsidRPr="003545F2" w14:paraId="7BDB2B7A" w14:textId="77777777" w:rsidTr="003545F2">
        <w:trPr>
          <w:trHeight w:val="20"/>
        </w:trPr>
        <w:tc>
          <w:tcPr>
            <w:tcW w:w="1586" w:type="pct"/>
            <w:vMerge/>
          </w:tcPr>
          <w:p w14:paraId="5E5C667A"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6AA2502B" w14:textId="77777777" w:rsidR="003545F2" w:rsidRPr="00511354" w:rsidRDefault="003545F2" w:rsidP="003545F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19D42D51" w14:textId="6FEA6D5E" w:rsidR="003545F2" w:rsidRPr="003545F2" w:rsidRDefault="003545F2" w:rsidP="003545F2">
            <w:pPr>
              <w:spacing w:after="200" w:line="276" w:lineRule="auto"/>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3545F2" w:rsidRPr="003545F2" w14:paraId="6E212268" w14:textId="77777777" w:rsidTr="003545F2">
        <w:trPr>
          <w:trHeight w:val="20"/>
        </w:trPr>
        <w:tc>
          <w:tcPr>
            <w:tcW w:w="1586" w:type="pct"/>
            <w:vMerge w:val="restart"/>
          </w:tcPr>
          <w:p w14:paraId="221FEA39"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color w:val="auto"/>
                <w:szCs w:val="22"/>
              </w:rPr>
              <w:t>Тема 1.3.</w:t>
            </w:r>
          </w:p>
          <w:p w14:paraId="3D694CC5"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color w:val="auto"/>
                <w:szCs w:val="22"/>
              </w:rPr>
              <w:t>Предпринимательская деятельность</w:t>
            </w:r>
          </w:p>
        </w:tc>
        <w:tc>
          <w:tcPr>
            <w:tcW w:w="3414" w:type="pct"/>
            <w:vAlign w:val="center"/>
          </w:tcPr>
          <w:p w14:paraId="0BB30706" w14:textId="77777777" w:rsidR="003545F2" w:rsidRPr="003545F2" w:rsidRDefault="003545F2" w:rsidP="003545F2">
            <w:pPr>
              <w:widowControl w:val="0"/>
              <w:autoSpaceDE w:val="0"/>
              <w:autoSpaceDN w:val="0"/>
              <w:adjustRightInd w:val="0"/>
              <w:jc w:val="both"/>
              <w:rPr>
                <w:rFonts w:ascii="Times New Roman" w:eastAsia="Batang" w:hAnsi="Times New Roman"/>
                <w:b/>
                <w:color w:val="auto"/>
                <w:szCs w:val="22"/>
              </w:rPr>
            </w:pPr>
            <w:r w:rsidRPr="003545F2">
              <w:rPr>
                <w:rFonts w:ascii="Times New Roman" w:eastAsia="Batang" w:hAnsi="Times New Roman"/>
                <w:b/>
                <w:color w:val="auto"/>
                <w:szCs w:val="22"/>
              </w:rPr>
              <w:t xml:space="preserve">Содержание </w:t>
            </w:r>
          </w:p>
        </w:tc>
      </w:tr>
      <w:tr w:rsidR="003545F2" w:rsidRPr="003545F2" w14:paraId="14FCCCCD" w14:textId="77777777" w:rsidTr="003545F2">
        <w:trPr>
          <w:trHeight w:val="20"/>
        </w:trPr>
        <w:tc>
          <w:tcPr>
            <w:tcW w:w="1586" w:type="pct"/>
            <w:vMerge/>
          </w:tcPr>
          <w:p w14:paraId="0831D696"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vAlign w:val="center"/>
          </w:tcPr>
          <w:p w14:paraId="7B01F40F"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Cs/>
                <w:iCs/>
                <w:color w:val="auto"/>
                <w:szCs w:val="22"/>
              </w:rPr>
              <w:t xml:space="preserve">1. Предпринимательская деятельность: </w:t>
            </w:r>
            <w:r w:rsidRPr="003545F2">
              <w:rPr>
                <w:rFonts w:ascii="Times New Roman" w:eastAsia="Batang" w:hAnsi="Times New Roman"/>
                <w:szCs w:val="22"/>
                <w:shd w:val="clear" w:color="auto" w:fill="FFFFFF"/>
              </w:rPr>
              <w:t>понятие и признаки предпринимательской деятельности; виды и формы предпринимательства</w:t>
            </w:r>
          </w:p>
        </w:tc>
      </w:tr>
      <w:tr w:rsidR="003545F2" w:rsidRPr="003545F2" w14:paraId="363E6BCD" w14:textId="77777777" w:rsidTr="003545F2">
        <w:trPr>
          <w:trHeight w:val="20"/>
        </w:trPr>
        <w:tc>
          <w:tcPr>
            <w:tcW w:w="1586" w:type="pct"/>
            <w:vMerge/>
          </w:tcPr>
          <w:p w14:paraId="414996EF"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3F302D16"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color w:val="auto"/>
                <w:szCs w:val="22"/>
              </w:rPr>
              <w:t>2. Категории субъектов малого и среднего предпринимательства</w:t>
            </w:r>
          </w:p>
        </w:tc>
      </w:tr>
      <w:tr w:rsidR="003545F2" w:rsidRPr="003545F2" w14:paraId="78538A41" w14:textId="77777777" w:rsidTr="003545F2">
        <w:trPr>
          <w:trHeight w:val="20"/>
        </w:trPr>
        <w:tc>
          <w:tcPr>
            <w:tcW w:w="1586" w:type="pct"/>
            <w:vMerge/>
          </w:tcPr>
          <w:p w14:paraId="13BA63E7"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vAlign w:val="center"/>
          </w:tcPr>
          <w:p w14:paraId="709752E2" w14:textId="77777777" w:rsidR="003545F2" w:rsidRPr="003545F2" w:rsidRDefault="003545F2" w:rsidP="003545F2">
            <w:pPr>
              <w:spacing w:after="200" w:line="276" w:lineRule="auto"/>
              <w:rPr>
                <w:rFonts w:ascii="Times New Roman" w:eastAsia="Batang" w:hAnsi="Times New Roman"/>
                <w:bCs/>
                <w:color w:val="auto"/>
                <w:szCs w:val="22"/>
              </w:rPr>
            </w:pPr>
            <w:r w:rsidRPr="003545F2">
              <w:rPr>
                <w:rFonts w:ascii="Times New Roman" w:eastAsia="Batang" w:hAnsi="Times New Roman"/>
                <w:b/>
                <w:bCs/>
                <w:color w:val="auto"/>
                <w:szCs w:val="22"/>
              </w:rPr>
              <w:t xml:space="preserve">В том числе практических занятий и лабораторных работ и лабораторных работ </w:t>
            </w:r>
          </w:p>
        </w:tc>
      </w:tr>
      <w:tr w:rsidR="003545F2" w:rsidRPr="003545F2" w14:paraId="1D9C8778" w14:textId="77777777" w:rsidTr="003545F2">
        <w:trPr>
          <w:trHeight w:val="20"/>
        </w:trPr>
        <w:tc>
          <w:tcPr>
            <w:tcW w:w="1586" w:type="pct"/>
            <w:vMerge/>
          </w:tcPr>
          <w:p w14:paraId="37EBDE05"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6EB129C6"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Cs/>
                <w:color w:val="auto"/>
                <w:szCs w:val="22"/>
              </w:rPr>
              <w:t>1. «Практическое занятие 1</w:t>
            </w:r>
            <w:r w:rsidRPr="003545F2">
              <w:rPr>
                <w:rFonts w:ascii="Times New Roman" w:eastAsia="Batang" w:hAnsi="Times New Roman"/>
                <w:color w:val="auto"/>
                <w:szCs w:val="22"/>
              </w:rPr>
              <w:t xml:space="preserve"> «Виды и формы предпринимательства»</w:t>
            </w:r>
            <w:r w:rsidRPr="003545F2">
              <w:rPr>
                <w:rFonts w:ascii="Times New Roman" w:eastAsia="Batang" w:hAnsi="Times New Roman"/>
                <w:bCs/>
                <w:iCs/>
                <w:color w:val="auto"/>
                <w:szCs w:val="22"/>
              </w:rPr>
              <w:t>.</w:t>
            </w:r>
          </w:p>
        </w:tc>
      </w:tr>
      <w:tr w:rsidR="003545F2" w:rsidRPr="003545F2" w14:paraId="25BD0AE4" w14:textId="77777777" w:rsidTr="003545F2">
        <w:trPr>
          <w:trHeight w:val="299"/>
        </w:trPr>
        <w:tc>
          <w:tcPr>
            <w:tcW w:w="1586" w:type="pct"/>
            <w:vMerge/>
          </w:tcPr>
          <w:p w14:paraId="1905C7DC"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39235677" w14:textId="77777777" w:rsidR="003545F2" w:rsidRPr="00511354" w:rsidRDefault="003545F2" w:rsidP="003545F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0DD0FE6B" w14:textId="1BB8F53D" w:rsidR="003545F2" w:rsidRPr="003545F2" w:rsidRDefault="003545F2" w:rsidP="003545F2">
            <w:pPr>
              <w:spacing w:after="200" w:line="276" w:lineRule="auto"/>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3545F2" w:rsidRPr="003545F2" w14:paraId="1AB9414A" w14:textId="77777777" w:rsidTr="003545F2">
        <w:trPr>
          <w:trHeight w:val="20"/>
        </w:trPr>
        <w:tc>
          <w:tcPr>
            <w:tcW w:w="5000" w:type="pct"/>
            <w:gridSpan w:val="2"/>
          </w:tcPr>
          <w:p w14:paraId="60579342" w14:textId="5E5D7132" w:rsidR="003545F2" w:rsidRPr="003545F2" w:rsidRDefault="003545F2" w:rsidP="003545F2">
            <w:pPr>
              <w:widowControl w:val="0"/>
              <w:autoSpaceDE w:val="0"/>
              <w:autoSpaceDN w:val="0"/>
              <w:adjustRightInd w:val="0"/>
              <w:jc w:val="both"/>
              <w:rPr>
                <w:rFonts w:ascii="Times New Roman" w:eastAsia="Batang" w:hAnsi="Times New Roman"/>
                <w:bCs/>
                <w:color w:val="auto"/>
                <w:szCs w:val="22"/>
              </w:rPr>
            </w:pPr>
            <w:r w:rsidRPr="003545F2">
              <w:rPr>
                <w:rFonts w:ascii="Times New Roman" w:eastAsia="Batang" w:hAnsi="Times New Roman"/>
                <w:b/>
                <w:bCs/>
                <w:color w:val="auto"/>
                <w:szCs w:val="22"/>
              </w:rPr>
              <w:t xml:space="preserve">Раздел 2. </w:t>
            </w:r>
            <w:r w:rsidRPr="003545F2">
              <w:rPr>
                <w:rFonts w:ascii="Times New Roman" w:eastAsia="Batang" w:hAnsi="Times New Roman"/>
                <w:b/>
                <w:bCs/>
                <w:iCs/>
                <w:color w:val="auto"/>
                <w:szCs w:val="22"/>
              </w:rPr>
              <w:t>Экономические ресурсы организации</w:t>
            </w:r>
            <w:r>
              <w:rPr>
                <w:rFonts w:ascii="Times New Roman" w:eastAsia="Batang" w:hAnsi="Times New Roman"/>
                <w:b/>
                <w:bCs/>
                <w:iCs/>
                <w:color w:val="auto"/>
                <w:szCs w:val="22"/>
              </w:rPr>
              <w:t xml:space="preserve"> (12)</w:t>
            </w:r>
          </w:p>
        </w:tc>
      </w:tr>
      <w:tr w:rsidR="003545F2" w:rsidRPr="003545F2" w14:paraId="60AB248B" w14:textId="77777777" w:rsidTr="003545F2">
        <w:trPr>
          <w:trHeight w:val="20"/>
        </w:trPr>
        <w:tc>
          <w:tcPr>
            <w:tcW w:w="1586" w:type="pct"/>
            <w:vMerge w:val="restart"/>
          </w:tcPr>
          <w:p w14:paraId="500A8674"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color w:val="auto"/>
                <w:szCs w:val="22"/>
              </w:rPr>
              <w:t>Тема 2.1.</w:t>
            </w:r>
          </w:p>
          <w:p w14:paraId="3ED4F06D"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bCs/>
                <w:iCs/>
                <w:color w:val="auto"/>
                <w:szCs w:val="22"/>
              </w:rPr>
              <w:lastRenderedPageBreak/>
              <w:t>Основные производственные фонды</w:t>
            </w:r>
          </w:p>
        </w:tc>
        <w:tc>
          <w:tcPr>
            <w:tcW w:w="3414" w:type="pct"/>
            <w:vAlign w:val="center"/>
          </w:tcPr>
          <w:p w14:paraId="0A1848BD" w14:textId="77777777" w:rsidR="003545F2" w:rsidRPr="003545F2" w:rsidRDefault="003545F2" w:rsidP="003545F2">
            <w:pPr>
              <w:widowControl w:val="0"/>
              <w:autoSpaceDE w:val="0"/>
              <w:autoSpaceDN w:val="0"/>
              <w:adjustRightInd w:val="0"/>
              <w:jc w:val="both"/>
              <w:rPr>
                <w:rFonts w:ascii="Times New Roman" w:eastAsia="Batang" w:hAnsi="Times New Roman"/>
                <w:b/>
                <w:color w:val="auto"/>
                <w:szCs w:val="22"/>
              </w:rPr>
            </w:pPr>
            <w:r w:rsidRPr="003545F2">
              <w:rPr>
                <w:rFonts w:ascii="Times New Roman" w:eastAsia="Batang" w:hAnsi="Times New Roman"/>
                <w:b/>
                <w:color w:val="auto"/>
                <w:szCs w:val="22"/>
              </w:rPr>
              <w:lastRenderedPageBreak/>
              <w:t xml:space="preserve">Содержание </w:t>
            </w:r>
          </w:p>
        </w:tc>
      </w:tr>
      <w:tr w:rsidR="003545F2" w:rsidRPr="003545F2" w14:paraId="7A416054" w14:textId="77777777" w:rsidTr="003545F2">
        <w:trPr>
          <w:trHeight w:val="20"/>
        </w:trPr>
        <w:tc>
          <w:tcPr>
            <w:tcW w:w="1586" w:type="pct"/>
            <w:vMerge/>
          </w:tcPr>
          <w:p w14:paraId="20A5D6F1"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1533AB5A"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color w:val="auto"/>
                <w:szCs w:val="22"/>
              </w:rPr>
              <w:t>1. Понятие, классификация, структура основных фондов. Виды оценок основных фондов и виды износа. Амортизация основных фондов. Норма амортизации</w:t>
            </w:r>
          </w:p>
        </w:tc>
      </w:tr>
      <w:tr w:rsidR="003545F2" w:rsidRPr="003545F2" w14:paraId="03D8C5C5" w14:textId="77777777" w:rsidTr="003545F2">
        <w:trPr>
          <w:trHeight w:val="20"/>
        </w:trPr>
        <w:tc>
          <w:tcPr>
            <w:tcW w:w="1586" w:type="pct"/>
            <w:vMerge/>
          </w:tcPr>
          <w:p w14:paraId="39195F0B"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1D5FEB76"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color w:val="auto"/>
                <w:szCs w:val="22"/>
              </w:rPr>
              <w:t>2. Методика расчета амортизационных отчислений. Показатели использования основных фондов. Нематериальные активы и интеллектуальная собственность</w:t>
            </w:r>
          </w:p>
        </w:tc>
      </w:tr>
      <w:tr w:rsidR="003545F2" w:rsidRPr="003545F2" w14:paraId="7E943E47" w14:textId="77777777" w:rsidTr="003545F2">
        <w:trPr>
          <w:trHeight w:val="134"/>
        </w:trPr>
        <w:tc>
          <w:tcPr>
            <w:tcW w:w="1586" w:type="pct"/>
            <w:vMerge/>
          </w:tcPr>
          <w:p w14:paraId="2E27B703"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vAlign w:val="center"/>
          </w:tcPr>
          <w:p w14:paraId="44A4BA84" w14:textId="77777777" w:rsidR="003545F2" w:rsidRPr="003545F2" w:rsidRDefault="003545F2" w:rsidP="003545F2">
            <w:pPr>
              <w:spacing w:after="200" w:line="276" w:lineRule="auto"/>
              <w:rPr>
                <w:rFonts w:ascii="Times New Roman" w:eastAsia="Batang" w:hAnsi="Times New Roman"/>
                <w:bCs/>
                <w:color w:val="auto"/>
                <w:szCs w:val="22"/>
              </w:rPr>
            </w:pPr>
            <w:r w:rsidRPr="003545F2">
              <w:rPr>
                <w:rFonts w:ascii="Times New Roman" w:eastAsia="Batang" w:hAnsi="Times New Roman"/>
                <w:b/>
                <w:bCs/>
                <w:color w:val="auto"/>
                <w:szCs w:val="22"/>
              </w:rPr>
              <w:t xml:space="preserve">В том числе практических занятий и лабораторных работ и лабораторных работ </w:t>
            </w:r>
          </w:p>
        </w:tc>
      </w:tr>
      <w:tr w:rsidR="003545F2" w:rsidRPr="003545F2" w14:paraId="199B72B2" w14:textId="77777777" w:rsidTr="003545F2">
        <w:trPr>
          <w:trHeight w:val="20"/>
        </w:trPr>
        <w:tc>
          <w:tcPr>
            <w:tcW w:w="1586" w:type="pct"/>
            <w:vMerge/>
          </w:tcPr>
          <w:p w14:paraId="18263251"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0C64FF1B"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Cs/>
                <w:color w:val="auto"/>
                <w:szCs w:val="22"/>
              </w:rPr>
              <w:t>1. «Практическое занятие 1 «</w:t>
            </w:r>
            <w:r w:rsidRPr="003545F2">
              <w:rPr>
                <w:rFonts w:ascii="Times New Roman" w:eastAsia="Batang" w:hAnsi="Times New Roman"/>
                <w:color w:val="auto"/>
                <w:szCs w:val="22"/>
              </w:rPr>
              <w:t xml:space="preserve">Определение стоимости </w:t>
            </w:r>
            <w:r w:rsidRPr="003545F2">
              <w:rPr>
                <w:rFonts w:ascii="Times New Roman" w:eastAsia="Batang" w:hAnsi="Times New Roman"/>
                <w:bCs/>
                <w:color w:val="auto"/>
                <w:szCs w:val="22"/>
              </w:rPr>
              <w:t>ОПФ»</w:t>
            </w:r>
            <w:r w:rsidRPr="003545F2">
              <w:rPr>
                <w:rFonts w:ascii="Times New Roman" w:eastAsia="Batang" w:hAnsi="Times New Roman"/>
                <w:color w:val="auto"/>
                <w:szCs w:val="22"/>
              </w:rPr>
              <w:t>.</w:t>
            </w:r>
          </w:p>
        </w:tc>
      </w:tr>
      <w:tr w:rsidR="003545F2" w:rsidRPr="003545F2" w14:paraId="7B72CB6E" w14:textId="77777777" w:rsidTr="003545F2">
        <w:trPr>
          <w:trHeight w:val="20"/>
        </w:trPr>
        <w:tc>
          <w:tcPr>
            <w:tcW w:w="1586" w:type="pct"/>
            <w:vMerge/>
          </w:tcPr>
          <w:p w14:paraId="7B8BDFDE"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4018333F"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color w:val="auto"/>
                <w:szCs w:val="22"/>
              </w:rPr>
              <w:t>2.</w:t>
            </w:r>
            <w:r w:rsidRPr="003545F2">
              <w:rPr>
                <w:rFonts w:ascii="Times New Roman" w:eastAsia="Batang" w:hAnsi="Times New Roman"/>
                <w:bCs/>
                <w:color w:val="auto"/>
                <w:szCs w:val="22"/>
              </w:rPr>
              <w:t xml:space="preserve"> «Практическое занятие 2 «</w:t>
            </w:r>
            <w:r w:rsidRPr="003545F2">
              <w:rPr>
                <w:rFonts w:ascii="Times New Roman" w:eastAsia="Batang" w:hAnsi="Times New Roman"/>
                <w:color w:val="auto"/>
                <w:szCs w:val="22"/>
              </w:rPr>
              <w:t xml:space="preserve">Определение среднегодовой стоимости основных фондов». </w:t>
            </w:r>
          </w:p>
        </w:tc>
      </w:tr>
      <w:tr w:rsidR="003545F2" w:rsidRPr="003545F2" w14:paraId="728E1304" w14:textId="77777777" w:rsidTr="003545F2">
        <w:trPr>
          <w:trHeight w:val="20"/>
        </w:trPr>
        <w:tc>
          <w:tcPr>
            <w:tcW w:w="1586" w:type="pct"/>
            <w:vMerge/>
          </w:tcPr>
          <w:p w14:paraId="7DF3291A"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747CCB3F"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color w:val="auto"/>
                <w:szCs w:val="22"/>
              </w:rPr>
              <w:t>3.</w:t>
            </w:r>
            <w:r w:rsidRPr="003545F2">
              <w:rPr>
                <w:rFonts w:ascii="Times New Roman" w:eastAsia="Batang" w:hAnsi="Times New Roman"/>
                <w:bCs/>
                <w:color w:val="auto"/>
                <w:szCs w:val="22"/>
              </w:rPr>
              <w:t xml:space="preserve"> «Практическое занятие 3 «</w:t>
            </w:r>
            <w:r w:rsidRPr="003545F2">
              <w:rPr>
                <w:rFonts w:ascii="Times New Roman" w:eastAsia="Batang" w:hAnsi="Times New Roman"/>
                <w:color w:val="auto"/>
                <w:szCs w:val="22"/>
              </w:rPr>
              <w:t>Расчёт амортизационных отчислений».</w:t>
            </w:r>
          </w:p>
        </w:tc>
      </w:tr>
      <w:tr w:rsidR="003545F2" w:rsidRPr="003545F2" w14:paraId="4E1ADF23" w14:textId="77777777" w:rsidTr="003545F2">
        <w:trPr>
          <w:trHeight w:val="20"/>
        </w:trPr>
        <w:tc>
          <w:tcPr>
            <w:tcW w:w="1586" w:type="pct"/>
            <w:vMerge/>
          </w:tcPr>
          <w:p w14:paraId="4F7C6648"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726CAC4C"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Cs/>
                <w:color w:val="auto"/>
                <w:szCs w:val="22"/>
              </w:rPr>
              <w:t>4. «Практическое занятие 4 «Показатели эффективности ОПФ».</w:t>
            </w:r>
            <w:r w:rsidRPr="003545F2">
              <w:rPr>
                <w:rFonts w:ascii="Times New Roman" w:eastAsia="Batang" w:hAnsi="Times New Roman"/>
                <w:color w:val="auto"/>
                <w:szCs w:val="22"/>
              </w:rPr>
              <w:t xml:space="preserve"> </w:t>
            </w:r>
          </w:p>
        </w:tc>
      </w:tr>
      <w:tr w:rsidR="003545F2" w:rsidRPr="003545F2" w14:paraId="52DC1CC5" w14:textId="77777777" w:rsidTr="003545F2">
        <w:trPr>
          <w:trHeight w:val="20"/>
        </w:trPr>
        <w:tc>
          <w:tcPr>
            <w:tcW w:w="1586" w:type="pct"/>
            <w:vMerge/>
          </w:tcPr>
          <w:p w14:paraId="77EF218C"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4F761017" w14:textId="77777777" w:rsidR="003545F2" w:rsidRPr="00511354" w:rsidRDefault="003545F2" w:rsidP="003545F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2BE6DDEA" w14:textId="7F54130D" w:rsidR="003545F2" w:rsidRPr="003545F2" w:rsidRDefault="003545F2" w:rsidP="003545F2">
            <w:pPr>
              <w:spacing w:after="200" w:line="276" w:lineRule="auto"/>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3545F2" w:rsidRPr="003545F2" w14:paraId="2513D436" w14:textId="77777777" w:rsidTr="003545F2">
        <w:trPr>
          <w:trHeight w:val="20"/>
        </w:trPr>
        <w:tc>
          <w:tcPr>
            <w:tcW w:w="1586" w:type="pct"/>
            <w:vMerge w:val="restart"/>
          </w:tcPr>
          <w:p w14:paraId="61488556"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color w:val="auto"/>
                <w:szCs w:val="22"/>
              </w:rPr>
              <w:t>Тема 2.2.</w:t>
            </w:r>
          </w:p>
          <w:p w14:paraId="363010EE"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bCs/>
                <w:iCs/>
                <w:color w:val="auto"/>
                <w:szCs w:val="22"/>
              </w:rPr>
              <w:t>Оборотные средства организации</w:t>
            </w:r>
          </w:p>
        </w:tc>
        <w:tc>
          <w:tcPr>
            <w:tcW w:w="3414" w:type="pct"/>
            <w:vAlign w:val="center"/>
          </w:tcPr>
          <w:p w14:paraId="6D064862" w14:textId="77777777" w:rsidR="003545F2" w:rsidRPr="003545F2" w:rsidRDefault="003545F2" w:rsidP="003545F2">
            <w:pPr>
              <w:widowControl w:val="0"/>
              <w:autoSpaceDE w:val="0"/>
              <w:autoSpaceDN w:val="0"/>
              <w:adjustRightInd w:val="0"/>
              <w:jc w:val="both"/>
              <w:rPr>
                <w:rFonts w:ascii="Times New Roman" w:eastAsia="Batang" w:hAnsi="Times New Roman"/>
                <w:b/>
                <w:color w:val="auto"/>
                <w:szCs w:val="22"/>
              </w:rPr>
            </w:pPr>
            <w:r w:rsidRPr="003545F2">
              <w:rPr>
                <w:rFonts w:ascii="Times New Roman" w:eastAsia="Batang" w:hAnsi="Times New Roman"/>
                <w:b/>
                <w:color w:val="auto"/>
                <w:szCs w:val="22"/>
              </w:rPr>
              <w:t xml:space="preserve">Содержание </w:t>
            </w:r>
          </w:p>
        </w:tc>
      </w:tr>
      <w:tr w:rsidR="003545F2" w:rsidRPr="003545F2" w14:paraId="66EAC2C8" w14:textId="77777777" w:rsidTr="003545F2">
        <w:trPr>
          <w:trHeight w:val="20"/>
        </w:trPr>
        <w:tc>
          <w:tcPr>
            <w:tcW w:w="1586" w:type="pct"/>
            <w:vMerge/>
          </w:tcPr>
          <w:p w14:paraId="04C0D1CB"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743D18BB"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color w:val="auto"/>
                <w:szCs w:val="22"/>
              </w:rPr>
              <w:t>1.Сущность, состав, структура оборотных средств предприятия. Источники формирования оборотных средств. Показатели использования оборотных средств. Методика определения потребности предприятия в оборотных средствах</w:t>
            </w:r>
          </w:p>
        </w:tc>
      </w:tr>
      <w:tr w:rsidR="003545F2" w:rsidRPr="003545F2" w14:paraId="52E920BF" w14:textId="77777777" w:rsidTr="003545F2">
        <w:trPr>
          <w:trHeight w:val="20"/>
        </w:trPr>
        <w:tc>
          <w:tcPr>
            <w:tcW w:w="1586" w:type="pct"/>
            <w:vMerge/>
          </w:tcPr>
          <w:p w14:paraId="573F4E71"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32B13272"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color w:val="auto"/>
                <w:szCs w:val="22"/>
              </w:rPr>
              <w:t>2. Показатели использования оборотных средств. Методика определения потребности предприятия в оборотных средствах</w:t>
            </w:r>
          </w:p>
        </w:tc>
      </w:tr>
      <w:tr w:rsidR="003545F2" w:rsidRPr="003545F2" w14:paraId="36D7D626" w14:textId="77777777" w:rsidTr="003545F2">
        <w:trPr>
          <w:trHeight w:val="20"/>
        </w:trPr>
        <w:tc>
          <w:tcPr>
            <w:tcW w:w="1586" w:type="pct"/>
            <w:vMerge/>
          </w:tcPr>
          <w:p w14:paraId="549A175A"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vAlign w:val="center"/>
          </w:tcPr>
          <w:p w14:paraId="367EBAFA" w14:textId="77777777" w:rsidR="003545F2" w:rsidRPr="003545F2" w:rsidRDefault="003545F2" w:rsidP="003545F2">
            <w:pPr>
              <w:spacing w:after="200" w:line="276" w:lineRule="auto"/>
              <w:rPr>
                <w:rFonts w:ascii="Times New Roman" w:eastAsia="Batang" w:hAnsi="Times New Roman"/>
                <w:bCs/>
                <w:color w:val="auto"/>
                <w:szCs w:val="22"/>
              </w:rPr>
            </w:pPr>
            <w:r w:rsidRPr="003545F2">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3545F2" w:rsidRPr="003545F2" w14:paraId="27FB5F0A" w14:textId="77777777" w:rsidTr="003545F2">
        <w:trPr>
          <w:trHeight w:val="20"/>
        </w:trPr>
        <w:tc>
          <w:tcPr>
            <w:tcW w:w="1586" w:type="pct"/>
            <w:vMerge/>
          </w:tcPr>
          <w:p w14:paraId="113F34AB"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40D434D3"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Cs/>
                <w:color w:val="auto"/>
                <w:szCs w:val="22"/>
              </w:rPr>
              <w:t>1. «Практическое занятие 1</w:t>
            </w:r>
            <w:r w:rsidRPr="003545F2">
              <w:rPr>
                <w:rFonts w:ascii="Times New Roman" w:eastAsia="Batang" w:hAnsi="Times New Roman"/>
                <w:color w:val="auto"/>
                <w:szCs w:val="22"/>
              </w:rPr>
              <w:t xml:space="preserve"> «Показатели использования оборотных средств».</w:t>
            </w:r>
          </w:p>
        </w:tc>
      </w:tr>
      <w:tr w:rsidR="003545F2" w:rsidRPr="003545F2" w14:paraId="12552108" w14:textId="77777777" w:rsidTr="003545F2">
        <w:trPr>
          <w:trHeight w:val="20"/>
        </w:trPr>
        <w:tc>
          <w:tcPr>
            <w:tcW w:w="1586" w:type="pct"/>
            <w:vMerge/>
          </w:tcPr>
          <w:p w14:paraId="7179DB0C"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5D6F2378" w14:textId="77777777" w:rsidR="003545F2" w:rsidRPr="00511354" w:rsidRDefault="003545F2" w:rsidP="003545F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6AD54215" w14:textId="0BB09FD8" w:rsidR="003545F2" w:rsidRPr="003545F2" w:rsidRDefault="003545F2" w:rsidP="003545F2">
            <w:pPr>
              <w:spacing w:after="200" w:line="276" w:lineRule="auto"/>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3545F2" w:rsidRPr="003545F2" w14:paraId="607F4A3B" w14:textId="77777777" w:rsidTr="003545F2">
        <w:trPr>
          <w:trHeight w:val="20"/>
        </w:trPr>
        <w:tc>
          <w:tcPr>
            <w:tcW w:w="5000" w:type="pct"/>
            <w:gridSpan w:val="2"/>
          </w:tcPr>
          <w:p w14:paraId="66E0FE0E" w14:textId="6B8F611E" w:rsidR="003545F2" w:rsidRPr="003545F2" w:rsidRDefault="003545F2" w:rsidP="003545F2">
            <w:pPr>
              <w:widowControl w:val="0"/>
              <w:autoSpaceDE w:val="0"/>
              <w:autoSpaceDN w:val="0"/>
              <w:adjustRightInd w:val="0"/>
              <w:jc w:val="both"/>
              <w:rPr>
                <w:rFonts w:ascii="Times New Roman" w:eastAsia="Batang" w:hAnsi="Times New Roman"/>
                <w:bCs/>
                <w:color w:val="auto"/>
                <w:szCs w:val="22"/>
              </w:rPr>
            </w:pPr>
            <w:r w:rsidRPr="003545F2">
              <w:rPr>
                <w:rFonts w:ascii="Times New Roman" w:eastAsia="Batang" w:hAnsi="Times New Roman"/>
                <w:b/>
                <w:bCs/>
                <w:color w:val="auto"/>
                <w:szCs w:val="22"/>
              </w:rPr>
              <w:t xml:space="preserve">Раздел 3. </w:t>
            </w:r>
            <w:r w:rsidRPr="003545F2">
              <w:rPr>
                <w:rFonts w:ascii="Times New Roman" w:eastAsia="Batang" w:hAnsi="Times New Roman"/>
                <w:b/>
                <w:bCs/>
                <w:iCs/>
                <w:color w:val="auto"/>
                <w:szCs w:val="22"/>
              </w:rPr>
              <w:t>Организация, нормирование и оплата труда</w:t>
            </w:r>
            <w:r>
              <w:rPr>
                <w:rFonts w:ascii="Times New Roman" w:eastAsia="Batang" w:hAnsi="Times New Roman"/>
                <w:b/>
                <w:bCs/>
                <w:iCs/>
                <w:color w:val="auto"/>
                <w:szCs w:val="22"/>
              </w:rPr>
              <w:t xml:space="preserve"> (8)</w:t>
            </w:r>
          </w:p>
        </w:tc>
      </w:tr>
      <w:tr w:rsidR="003545F2" w:rsidRPr="003545F2" w14:paraId="5F5B796C" w14:textId="77777777" w:rsidTr="003545F2">
        <w:trPr>
          <w:trHeight w:val="20"/>
        </w:trPr>
        <w:tc>
          <w:tcPr>
            <w:tcW w:w="1586" w:type="pct"/>
            <w:vMerge w:val="restart"/>
          </w:tcPr>
          <w:p w14:paraId="0E4FAFE6"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color w:val="auto"/>
                <w:szCs w:val="22"/>
              </w:rPr>
              <w:t>Тема 3.1.</w:t>
            </w:r>
          </w:p>
          <w:p w14:paraId="221BC4B4"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bCs/>
                <w:iCs/>
                <w:color w:val="auto"/>
                <w:szCs w:val="22"/>
              </w:rPr>
              <w:t>Трудовые ресурсы организации</w:t>
            </w:r>
          </w:p>
        </w:tc>
        <w:tc>
          <w:tcPr>
            <w:tcW w:w="3414" w:type="pct"/>
            <w:vAlign w:val="center"/>
          </w:tcPr>
          <w:p w14:paraId="1E55DF12" w14:textId="77777777" w:rsidR="003545F2" w:rsidRPr="003545F2" w:rsidRDefault="003545F2" w:rsidP="003545F2">
            <w:pPr>
              <w:widowControl w:val="0"/>
              <w:autoSpaceDE w:val="0"/>
              <w:autoSpaceDN w:val="0"/>
              <w:adjustRightInd w:val="0"/>
              <w:jc w:val="both"/>
              <w:rPr>
                <w:rFonts w:ascii="Times New Roman" w:eastAsia="Batang" w:hAnsi="Times New Roman"/>
                <w:b/>
                <w:color w:val="auto"/>
                <w:szCs w:val="22"/>
              </w:rPr>
            </w:pPr>
            <w:r w:rsidRPr="003545F2">
              <w:rPr>
                <w:rFonts w:ascii="Times New Roman" w:eastAsia="Batang" w:hAnsi="Times New Roman"/>
                <w:b/>
                <w:color w:val="auto"/>
                <w:szCs w:val="22"/>
              </w:rPr>
              <w:t xml:space="preserve">Содержание </w:t>
            </w:r>
          </w:p>
        </w:tc>
      </w:tr>
      <w:tr w:rsidR="003545F2" w:rsidRPr="003545F2" w14:paraId="2D960516" w14:textId="77777777" w:rsidTr="003545F2">
        <w:trPr>
          <w:trHeight w:val="20"/>
        </w:trPr>
        <w:tc>
          <w:tcPr>
            <w:tcW w:w="1586" w:type="pct"/>
            <w:vMerge/>
          </w:tcPr>
          <w:p w14:paraId="534E13CD"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755A8B11"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Cs/>
                <w:iCs/>
                <w:color w:val="auto"/>
                <w:szCs w:val="22"/>
              </w:rPr>
              <w:t>1. Персонал организации: понятие, классификация. Движение кадров, расчет численности кадров. Нормирование труда. Принципы и механизм организации заработной платы на предприятии. Формы и системы оплаты труда. Производительность труда, основные показатели</w:t>
            </w:r>
          </w:p>
        </w:tc>
      </w:tr>
      <w:tr w:rsidR="003545F2" w:rsidRPr="003545F2" w14:paraId="392E5581" w14:textId="77777777" w:rsidTr="003545F2">
        <w:trPr>
          <w:trHeight w:val="20"/>
        </w:trPr>
        <w:tc>
          <w:tcPr>
            <w:tcW w:w="1586" w:type="pct"/>
            <w:vMerge/>
          </w:tcPr>
          <w:p w14:paraId="6F4DE4D9"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1A513A17" w14:textId="77777777" w:rsidR="003545F2" w:rsidRPr="003545F2" w:rsidRDefault="003545F2" w:rsidP="003545F2">
            <w:pPr>
              <w:spacing w:after="120"/>
              <w:rPr>
                <w:rFonts w:ascii="Times New Roman" w:eastAsia="Batang" w:hAnsi="Times New Roman"/>
                <w:bCs/>
                <w:color w:val="auto"/>
                <w:szCs w:val="22"/>
              </w:rPr>
            </w:pPr>
            <w:r w:rsidRPr="003545F2">
              <w:rPr>
                <w:rFonts w:ascii="Times New Roman" w:eastAsia="Batang" w:hAnsi="Times New Roman"/>
                <w:bCs/>
                <w:iCs/>
                <w:color w:val="auto"/>
                <w:szCs w:val="22"/>
              </w:rPr>
              <w:t>2. Формы и системы оплаты труда. Производительность труда, основные показатели</w:t>
            </w:r>
          </w:p>
        </w:tc>
      </w:tr>
      <w:tr w:rsidR="003545F2" w:rsidRPr="003545F2" w14:paraId="2A4DCB0F" w14:textId="77777777" w:rsidTr="003545F2">
        <w:trPr>
          <w:trHeight w:val="324"/>
        </w:trPr>
        <w:tc>
          <w:tcPr>
            <w:tcW w:w="1586" w:type="pct"/>
            <w:vMerge/>
          </w:tcPr>
          <w:p w14:paraId="419304D7"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vAlign w:val="center"/>
          </w:tcPr>
          <w:p w14:paraId="402D70D1" w14:textId="77777777" w:rsidR="003545F2" w:rsidRPr="003545F2" w:rsidRDefault="003545F2" w:rsidP="003545F2">
            <w:pPr>
              <w:spacing w:after="120"/>
              <w:rPr>
                <w:rFonts w:ascii="Times New Roman" w:eastAsia="Batang" w:hAnsi="Times New Roman"/>
                <w:bCs/>
                <w:color w:val="auto"/>
                <w:szCs w:val="22"/>
              </w:rPr>
            </w:pPr>
            <w:r w:rsidRPr="003545F2">
              <w:rPr>
                <w:rFonts w:ascii="Times New Roman" w:eastAsia="Batang" w:hAnsi="Times New Roman"/>
                <w:b/>
                <w:bCs/>
                <w:color w:val="auto"/>
                <w:szCs w:val="22"/>
              </w:rPr>
              <w:t xml:space="preserve">В том числе практических занятий и лабораторных работ и лабораторных работ </w:t>
            </w:r>
          </w:p>
        </w:tc>
      </w:tr>
      <w:tr w:rsidR="003545F2" w:rsidRPr="003545F2" w14:paraId="7075C935" w14:textId="77777777" w:rsidTr="003545F2">
        <w:trPr>
          <w:trHeight w:val="389"/>
        </w:trPr>
        <w:tc>
          <w:tcPr>
            <w:tcW w:w="1586" w:type="pct"/>
            <w:vMerge/>
          </w:tcPr>
          <w:p w14:paraId="0573BCB8"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441B9026" w14:textId="77777777" w:rsidR="003545F2" w:rsidRPr="003545F2" w:rsidRDefault="003545F2" w:rsidP="003545F2">
            <w:pPr>
              <w:spacing w:after="120"/>
              <w:rPr>
                <w:rFonts w:ascii="Times New Roman" w:eastAsia="Batang" w:hAnsi="Times New Roman"/>
                <w:bCs/>
                <w:color w:val="auto"/>
                <w:szCs w:val="22"/>
              </w:rPr>
            </w:pPr>
            <w:r w:rsidRPr="003545F2">
              <w:rPr>
                <w:rFonts w:ascii="Times New Roman" w:eastAsia="Batang" w:hAnsi="Times New Roman"/>
                <w:bCs/>
                <w:color w:val="auto"/>
                <w:szCs w:val="22"/>
              </w:rPr>
              <w:t>1. «Практическое занятие 1 «Показатели численности работников организации»</w:t>
            </w:r>
            <w:r w:rsidRPr="003545F2">
              <w:rPr>
                <w:rFonts w:ascii="Times New Roman" w:eastAsia="Batang" w:hAnsi="Times New Roman"/>
                <w:color w:val="auto"/>
                <w:szCs w:val="22"/>
              </w:rPr>
              <w:t>.</w:t>
            </w:r>
          </w:p>
        </w:tc>
      </w:tr>
      <w:tr w:rsidR="003545F2" w:rsidRPr="003545F2" w14:paraId="35BD5C05" w14:textId="77777777" w:rsidTr="003545F2">
        <w:trPr>
          <w:trHeight w:val="20"/>
        </w:trPr>
        <w:tc>
          <w:tcPr>
            <w:tcW w:w="1586" w:type="pct"/>
            <w:vMerge/>
          </w:tcPr>
          <w:p w14:paraId="71B4FA6D"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46F81152" w14:textId="77777777" w:rsidR="003545F2" w:rsidRPr="003545F2" w:rsidRDefault="003545F2" w:rsidP="003545F2">
            <w:pPr>
              <w:spacing w:after="120"/>
              <w:rPr>
                <w:rFonts w:ascii="Times New Roman" w:eastAsia="Batang" w:hAnsi="Times New Roman"/>
                <w:bCs/>
                <w:color w:val="auto"/>
                <w:szCs w:val="22"/>
              </w:rPr>
            </w:pPr>
            <w:r w:rsidRPr="003545F2">
              <w:rPr>
                <w:rFonts w:ascii="Times New Roman" w:eastAsia="Batang" w:hAnsi="Times New Roman"/>
                <w:bCs/>
                <w:color w:val="auto"/>
                <w:szCs w:val="22"/>
              </w:rPr>
              <w:t>2. «Практическое занятие 2 «</w:t>
            </w:r>
            <w:r w:rsidRPr="003545F2">
              <w:rPr>
                <w:rFonts w:ascii="Times New Roman" w:eastAsia="Batang" w:hAnsi="Times New Roman"/>
                <w:color w:val="auto"/>
                <w:szCs w:val="22"/>
              </w:rPr>
              <w:t xml:space="preserve">Расчет показателей производительности труда». </w:t>
            </w:r>
          </w:p>
        </w:tc>
      </w:tr>
      <w:tr w:rsidR="003545F2" w:rsidRPr="003545F2" w14:paraId="3FE03591" w14:textId="77777777" w:rsidTr="003545F2">
        <w:trPr>
          <w:trHeight w:val="20"/>
        </w:trPr>
        <w:tc>
          <w:tcPr>
            <w:tcW w:w="1586" w:type="pct"/>
            <w:vMerge/>
          </w:tcPr>
          <w:p w14:paraId="3C7FEE81"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12ED97AB" w14:textId="77777777" w:rsidR="003545F2" w:rsidRPr="003545F2" w:rsidRDefault="003545F2" w:rsidP="003545F2">
            <w:pPr>
              <w:spacing w:after="120"/>
              <w:rPr>
                <w:rFonts w:ascii="Times New Roman" w:eastAsia="Batang" w:hAnsi="Times New Roman"/>
                <w:bCs/>
                <w:color w:val="auto"/>
                <w:szCs w:val="22"/>
              </w:rPr>
            </w:pPr>
            <w:r w:rsidRPr="003545F2">
              <w:rPr>
                <w:rFonts w:ascii="Times New Roman" w:eastAsia="Batang" w:hAnsi="Times New Roman"/>
                <w:bCs/>
                <w:color w:val="auto"/>
                <w:szCs w:val="22"/>
              </w:rPr>
              <w:t>3. «Практическое занятие 3 «</w:t>
            </w:r>
            <w:r w:rsidRPr="003545F2">
              <w:rPr>
                <w:rFonts w:ascii="Times New Roman" w:eastAsia="Batang" w:hAnsi="Times New Roman"/>
                <w:color w:val="auto"/>
                <w:szCs w:val="22"/>
              </w:rPr>
              <w:t>Расчет сдельной оплаты труда».</w:t>
            </w:r>
          </w:p>
        </w:tc>
      </w:tr>
      <w:tr w:rsidR="003545F2" w:rsidRPr="003545F2" w14:paraId="00C9CF73" w14:textId="77777777" w:rsidTr="003545F2">
        <w:trPr>
          <w:trHeight w:val="20"/>
        </w:trPr>
        <w:tc>
          <w:tcPr>
            <w:tcW w:w="1586" w:type="pct"/>
            <w:vMerge/>
          </w:tcPr>
          <w:p w14:paraId="1773C93B"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4FFB8FD5" w14:textId="77777777" w:rsidR="003545F2" w:rsidRPr="003545F2" w:rsidRDefault="003545F2" w:rsidP="003545F2">
            <w:pPr>
              <w:spacing w:after="120"/>
              <w:rPr>
                <w:rFonts w:ascii="Times New Roman" w:eastAsia="Batang" w:hAnsi="Times New Roman"/>
                <w:bCs/>
                <w:color w:val="auto"/>
                <w:szCs w:val="22"/>
              </w:rPr>
            </w:pPr>
            <w:r w:rsidRPr="003545F2">
              <w:rPr>
                <w:rFonts w:ascii="Times New Roman" w:eastAsia="Batang" w:hAnsi="Times New Roman"/>
                <w:color w:val="auto"/>
                <w:szCs w:val="22"/>
              </w:rPr>
              <w:t>4. «</w:t>
            </w:r>
            <w:r w:rsidRPr="003545F2">
              <w:rPr>
                <w:rFonts w:ascii="Times New Roman" w:eastAsia="Batang" w:hAnsi="Times New Roman"/>
                <w:bCs/>
                <w:color w:val="auto"/>
                <w:szCs w:val="22"/>
              </w:rPr>
              <w:t>Практическое занятие 4 «</w:t>
            </w:r>
            <w:r w:rsidRPr="003545F2">
              <w:rPr>
                <w:rFonts w:ascii="Times New Roman" w:eastAsia="Batang" w:hAnsi="Times New Roman"/>
                <w:color w:val="auto"/>
                <w:szCs w:val="22"/>
              </w:rPr>
              <w:t>Расчет повременной оплаты труда».</w:t>
            </w:r>
          </w:p>
        </w:tc>
      </w:tr>
      <w:tr w:rsidR="003545F2" w:rsidRPr="003545F2" w14:paraId="669ABF03" w14:textId="77777777" w:rsidTr="003545F2">
        <w:trPr>
          <w:trHeight w:val="20"/>
        </w:trPr>
        <w:tc>
          <w:tcPr>
            <w:tcW w:w="1586" w:type="pct"/>
            <w:vMerge/>
          </w:tcPr>
          <w:p w14:paraId="592825EC"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5E2EE4B5" w14:textId="77777777" w:rsidR="003545F2" w:rsidRPr="00511354" w:rsidRDefault="003545F2" w:rsidP="003545F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7443C2F2" w14:textId="4808D649" w:rsidR="003545F2" w:rsidRPr="003545F2" w:rsidRDefault="003545F2" w:rsidP="003545F2">
            <w:pPr>
              <w:spacing w:after="200" w:line="276" w:lineRule="auto"/>
              <w:rPr>
                <w:rFonts w:ascii="Times New Roman" w:eastAsia="Batang" w:hAnsi="Times New Roman"/>
                <w:b/>
                <w:bCs/>
                <w:color w:val="auto"/>
                <w:szCs w:val="22"/>
              </w:rPr>
            </w:pPr>
            <w:r w:rsidRPr="00511354">
              <w:rPr>
                <w:rFonts w:ascii="Times New Roman" w:hAnsi="Times New Roman"/>
                <w:bCs/>
                <w:i/>
                <w:color w:val="auto"/>
                <w:sz w:val="20"/>
                <w:szCs w:val="22"/>
              </w:rPr>
              <w:lastRenderedPageBreak/>
              <w:t>Необходимость и тематика определяются образовательной организацией</w:t>
            </w:r>
          </w:p>
        </w:tc>
      </w:tr>
      <w:tr w:rsidR="003545F2" w:rsidRPr="003545F2" w14:paraId="3D61CEFD" w14:textId="77777777" w:rsidTr="003545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Ex>
        <w:tc>
          <w:tcPr>
            <w:tcW w:w="5000" w:type="pct"/>
            <w:gridSpan w:val="2"/>
          </w:tcPr>
          <w:p w14:paraId="599ED518" w14:textId="140C6FE9" w:rsidR="003545F2" w:rsidRPr="003545F2" w:rsidRDefault="003545F2" w:rsidP="003545F2">
            <w:pPr>
              <w:widowControl w:val="0"/>
              <w:autoSpaceDE w:val="0"/>
              <w:autoSpaceDN w:val="0"/>
              <w:adjustRightInd w:val="0"/>
              <w:ind w:left="108"/>
              <w:jc w:val="both"/>
              <w:rPr>
                <w:rFonts w:ascii="Times New Roman" w:eastAsia="Batang" w:hAnsi="Times New Roman"/>
                <w:bCs/>
                <w:color w:val="auto"/>
                <w:szCs w:val="22"/>
              </w:rPr>
            </w:pPr>
            <w:r w:rsidRPr="003545F2">
              <w:rPr>
                <w:rFonts w:ascii="Times New Roman" w:eastAsia="Batang" w:hAnsi="Times New Roman"/>
                <w:b/>
                <w:bCs/>
                <w:color w:val="auto"/>
                <w:szCs w:val="22"/>
              </w:rPr>
              <w:lastRenderedPageBreak/>
              <w:t xml:space="preserve">Раздел 4. </w:t>
            </w:r>
            <w:r w:rsidRPr="003545F2">
              <w:rPr>
                <w:rFonts w:ascii="Times New Roman" w:eastAsia="Batang" w:hAnsi="Times New Roman"/>
                <w:b/>
                <w:bCs/>
                <w:iCs/>
                <w:color w:val="auto"/>
                <w:szCs w:val="22"/>
              </w:rPr>
              <w:t>Основные показатели деятельности организации</w:t>
            </w:r>
            <w:r>
              <w:rPr>
                <w:rFonts w:ascii="Times New Roman" w:eastAsia="Batang" w:hAnsi="Times New Roman"/>
                <w:b/>
                <w:bCs/>
                <w:iCs/>
                <w:color w:val="auto"/>
                <w:szCs w:val="22"/>
              </w:rPr>
              <w:t xml:space="preserve"> (22)</w:t>
            </w:r>
          </w:p>
        </w:tc>
      </w:tr>
      <w:tr w:rsidR="003545F2" w:rsidRPr="003545F2" w14:paraId="265D3DF0" w14:textId="77777777" w:rsidTr="003545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Ex>
        <w:tc>
          <w:tcPr>
            <w:tcW w:w="1586" w:type="pct"/>
            <w:vMerge w:val="restart"/>
          </w:tcPr>
          <w:p w14:paraId="6C4E8E82" w14:textId="77777777" w:rsidR="003545F2" w:rsidRPr="003545F2" w:rsidRDefault="003545F2" w:rsidP="003545F2">
            <w:pPr>
              <w:ind w:left="108" w:right="113"/>
              <w:rPr>
                <w:rFonts w:ascii="Times New Roman" w:eastAsia="Batang" w:hAnsi="Times New Roman"/>
                <w:b/>
                <w:color w:val="auto"/>
                <w:szCs w:val="22"/>
              </w:rPr>
            </w:pPr>
            <w:r w:rsidRPr="003545F2">
              <w:rPr>
                <w:rFonts w:ascii="Times New Roman" w:eastAsia="Batang" w:hAnsi="Times New Roman"/>
                <w:b/>
                <w:color w:val="auto"/>
                <w:szCs w:val="22"/>
              </w:rPr>
              <w:t>Тема 4.1.</w:t>
            </w:r>
          </w:p>
          <w:p w14:paraId="1CBDFFD3" w14:textId="77777777" w:rsidR="003545F2" w:rsidRPr="003545F2" w:rsidRDefault="003545F2" w:rsidP="003545F2">
            <w:pPr>
              <w:ind w:left="108" w:right="113"/>
              <w:rPr>
                <w:rFonts w:ascii="Times New Roman" w:eastAsia="Batang" w:hAnsi="Times New Roman"/>
                <w:b/>
                <w:color w:val="auto"/>
                <w:szCs w:val="22"/>
              </w:rPr>
            </w:pPr>
            <w:r w:rsidRPr="003545F2">
              <w:rPr>
                <w:rFonts w:ascii="Times New Roman" w:eastAsia="Batang" w:hAnsi="Times New Roman"/>
                <w:b/>
                <w:color w:val="auto"/>
                <w:szCs w:val="22"/>
              </w:rPr>
              <w:t>Себестоимость продукции</w:t>
            </w:r>
          </w:p>
        </w:tc>
        <w:tc>
          <w:tcPr>
            <w:tcW w:w="3414" w:type="pct"/>
            <w:vAlign w:val="center"/>
          </w:tcPr>
          <w:p w14:paraId="400BF906" w14:textId="77777777" w:rsidR="003545F2" w:rsidRPr="003545F2" w:rsidRDefault="003545F2" w:rsidP="003545F2">
            <w:pPr>
              <w:widowControl w:val="0"/>
              <w:autoSpaceDE w:val="0"/>
              <w:autoSpaceDN w:val="0"/>
              <w:adjustRightInd w:val="0"/>
              <w:jc w:val="both"/>
              <w:rPr>
                <w:rFonts w:ascii="Times New Roman" w:eastAsia="Batang" w:hAnsi="Times New Roman"/>
                <w:b/>
                <w:color w:val="auto"/>
                <w:szCs w:val="22"/>
              </w:rPr>
            </w:pPr>
            <w:r w:rsidRPr="003545F2">
              <w:rPr>
                <w:rFonts w:ascii="Times New Roman" w:eastAsia="Batang" w:hAnsi="Times New Roman"/>
                <w:b/>
                <w:color w:val="auto"/>
                <w:szCs w:val="22"/>
              </w:rPr>
              <w:t xml:space="preserve">Содержание </w:t>
            </w:r>
          </w:p>
        </w:tc>
      </w:tr>
      <w:tr w:rsidR="003545F2" w:rsidRPr="003545F2" w14:paraId="5F0374D3" w14:textId="77777777" w:rsidTr="003545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Ex>
        <w:trPr>
          <w:trHeight w:val="888"/>
        </w:trPr>
        <w:tc>
          <w:tcPr>
            <w:tcW w:w="1586" w:type="pct"/>
            <w:vMerge/>
          </w:tcPr>
          <w:p w14:paraId="621DE319" w14:textId="77777777" w:rsidR="003545F2" w:rsidRPr="003545F2" w:rsidRDefault="003545F2" w:rsidP="003545F2">
            <w:pPr>
              <w:ind w:left="113" w:right="113"/>
              <w:rPr>
                <w:rFonts w:ascii="Times New Roman" w:eastAsia="Batang" w:hAnsi="Times New Roman"/>
                <w:color w:val="auto"/>
                <w:szCs w:val="22"/>
              </w:rPr>
            </w:pPr>
          </w:p>
        </w:tc>
        <w:tc>
          <w:tcPr>
            <w:tcW w:w="3414" w:type="pct"/>
            <w:vAlign w:val="center"/>
          </w:tcPr>
          <w:p w14:paraId="2F9E17CA" w14:textId="77777777" w:rsidR="003545F2" w:rsidRPr="003545F2" w:rsidRDefault="003545F2" w:rsidP="003545F2">
            <w:pPr>
              <w:widowControl w:val="0"/>
              <w:autoSpaceDE w:val="0"/>
              <w:autoSpaceDN w:val="0"/>
              <w:adjustRightInd w:val="0"/>
              <w:ind w:left="57" w:right="57"/>
              <w:jc w:val="both"/>
              <w:rPr>
                <w:rFonts w:ascii="Times New Roman" w:eastAsia="Batang" w:hAnsi="Times New Roman"/>
                <w:i/>
                <w:color w:val="2D2D2D"/>
                <w:szCs w:val="22"/>
              </w:rPr>
            </w:pPr>
            <w:r w:rsidRPr="003545F2">
              <w:rPr>
                <w:rFonts w:ascii="Times New Roman" w:eastAsia="Batang" w:hAnsi="Times New Roman"/>
                <w:bCs/>
                <w:iCs/>
                <w:color w:val="auto"/>
                <w:szCs w:val="22"/>
              </w:rPr>
              <w:t>1.Понятие о себестоимости продукции, работ, услуг. Классификацию затрат себестоимости по различным признакам</w:t>
            </w:r>
          </w:p>
        </w:tc>
      </w:tr>
      <w:tr w:rsidR="003545F2" w:rsidRPr="003545F2" w14:paraId="643F981D" w14:textId="77777777" w:rsidTr="003545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Ex>
        <w:trPr>
          <w:trHeight w:val="844"/>
        </w:trPr>
        <w:tc>
          <w:tcPr>
            <w:tcW w:w="1586" w:type="pct"/>
            <w:vMerge/>
          </w:tcPr>
          <w:p w14:paraId="22A5B7B1" w14:textId="77777777" w:rsidR="003545F2" w:rsidRPr="003545F2" w:rsidRDefault="003545F2" w:rsidP="003545F2">
            <w:pPr>
              <w:ind w:left="113" w:right="113"/>
              <w:rPr>
                <w:rFonts w:ascii="Times New Roman" w:eastAsia="Batang" w:hAnsi="Times New Roman"/>
                <w:color w:val="auto"/>
                <w:szCs w:val="22"/>
              </w:rPr>
            </w:pPr>
          </w:p>
        </w:tc>
        <w:tc>
          <w:tcPr>
            <w:tcW w:w="3414" w:type="pct"/>
          </w:tcPr>
          <w:p w14:paraId="4A84D080" w14:textId="77777777" w:rsidR="003545F2" w:rsidRPr="003545F2" w:rsidRDefault="003545F2" w:rsidP="003545F2">
            <w:pPr>
              <w:widowControl w:val="0"/>
              <w:autoSpaceDE w:val="0"/>
              <w:autoSpaceDN w:val="0"/>
              <w:adjustRightInd w:val="0"/>
              <w:ind w:left="57" w:right="57"/>
              <w:rPr>
                <w:rFonts w:ascii="Times New Roman" w:eastAsia="Batang" w:hAnsi="Times New Roman"/>
                <w:bCs/>
                <w:iCs/>
                <w:color w:val="auto"/>
                <w:szCs w:val="22"/>
              </w:rPr>
            </w:pPr>
            <w:r w:rsidRPr="003545F2">
              <w:rPr>
                <w:rFonts w:ascii="Times New Roman" w:eastAsia="Batang" w:hAnsi="Times New Roman"/>
                <w:bCs/>
                <w:iCs/>
                <w:color w:val="auto"/>
                <w:szCs w:val="22"/>
              </w:rPr>
              <w:t>2. Виды себестоимости продукции: цеховая, производственная, полная. Факторы и пути снижения себестоимости</w:t>
            </w:r>
          </w:p>
        </w:tc>
      </w:tr>
      <w:tr w:rsidR="003545F2" w:rsidRPr="003545F2" w14:paraId="143F3CD8" w14:textId="77777777" w:rsidTr="003545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Ex>
        <w:tc>
          <w:tcPr>
            <w:tcW w:w="1586" w:type="pct"/>
            <w:vMerge/>
          </w:tcPr>
          <w:p w14:paraId="76BB73AA" w14:textId="77777777" w:rsidR="003545F2" w:rsidRPr="003545F2" w:rsidRDefault="003545F2" w:rsidP="003545F2">
            <w:pPr>
              <w:ind w:left="113" w:right="113"/>
              <w:rPr>
                <w:rFonts w:ascii="Times New Roman" w:eastAsia="Batang" w:hAnsi="Times New Roman"/>
                <w:color w:val="auto"/>
                <w:szCs w:val="22"/>
              </w:rPr>
            </w:pPr>
          </w:p>
        </w:tc>
        <w:tc>
          <w:tcPr>
            <w:tcW w:w="3414" w:type="pct"/>
            <w:vAlign w:val="center"/>
          </w:tcPr>
          <w:p w14:paraId="10512684" w14:textId="77777777" w:rsidR="003545F2" w:rsidRPr="003545F2" w:rsidRDefault="003545F2" w:rsidP="003545F2">
            <w:pPr>
              <w:widowControl w:val="0"/>
              <w:autoSpaceDE w:val="0"/>
              <w:autoSpaceDN w:val="0"/>
              <w:adjustRightInd w:val="0"/>
              <w:ind w:left="57" w:right="57"/>
              <w:jc w:val="both"/>
              <w:rPr>
                <w:rFonts w:ascii="Times New Roman" w:eastAsia="Batang" w:hAnsi="Times New Roman"/>
                <w:color w:val="auto"/>
                <w:szCs w:val="22"/>
              </w:rPr>
            </w:pPr>
            <w:r w:rsidRPr="003545F2">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3545F2" w:rsidRPr="003545F2" w14:paraId="305CF8AF" w14:textId="77777777" w:rsidTr="003545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Ex>
        <w:tc>
          <w:tcPr>
            <w:tcW w:w="1586" w:type="pct"/>
            <w:vMerge/>
          </w:tcPr>
          <w:p w14:paraId="590DE85C" w14:textId="77777777" w:rsidR="003545F2" w:rsidRPr="003545F2" w:rsidRDefault="003545F2" w:rsidP="003545F2">
            <w:pPr>
              <w:ind w:left="113" w:right="113"/>
              <w:rPr>
                <w:rFonts w:ascii="Times New Roman" w:eastAsia="Batang" w:hAnsi="Times New Roman"/>
                <w:color w:val="auto"/>
                <w:szCs w:val="22"/>
              </w:rPr>
            </w:pPr>
          </w:p>
        </w:tc>
        <w:tc>
          <w:tcPr>
            <w:tcW w:w="3414" w:type="pct"/>
          </w:tcPr>
          <w:p w14:paraId="0597EC9D" w14:textId="77777777" w:rsidR="003545F2" w:rsidRPr="003545F2" w:rsidRDefault="003545F2" w:rsidP="003545F2">
            <w:pPr>
              <w:widowControl w:val="0"/>
              <w:autoSpaceDE w:val="0"/>
              <w:autoSpaceDN w:val="0"/>
              <w:adjustRightInd w:val="0"/>
              <w:ind w:left="57" w:right="57"/>
              <w:rPr>
                <w:rFonts w:ascii="Times New Roman" w:eastAsia="Batang" w:hAnsi="Times New Roman"/>
                <w:bCs/>
                <w:iCs/>
                <w:color w:val="auto"/>
                <w:szCs w:val="22"/>
              </w:rPr>
            </w:pPr>
            <w:r w:rsidRPr="003545F2">
              <w:rPr>
                <w:rFonts w:ascii="Times New Roman" w:eastAsia="Batang" w:hAnsi="Times New Roman"/>
                <w:bCs/>
                <w:color w:val="auto"/>
                <w:szCs w:val="22"/>
              </w:rPr>
              <w:t>1. «Практическое занятие 1</w:t>
            </w:r>
            <w:r w:rsidRPr="003545F2">
              <w:rPr>
                <w:rFonts w:ascii="Times New Roman" w:eastAsia="Batang" w:hAnsi="Times New Roman"/>
                <w:color w:val="auto"/>
                <w:szCs w:val="22"/>
                <w:shd w:val="clear" w:color="auto" w:fill="FFFDF8"/>
              </w:rPr>
              <w:t xml:space="preserve"> «Расчет себестоимости продукции».</w:t>
            </w:r>
          </w:p>
        </w:tc>
      </w:tr>
      <w:tr w:rsidR="003545F2" w:rsidRPr="003545F2" w14:paraId="1A327A31" w14:textId="77777777" w:rsidTr="003545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Ex>
        <w:tc>
          <w:tcPr>
            <w:tcW w:w="1586" w:type="pct"/>
            <w:vMerge/>
          </w:tcPr>
          <w:p w14:paraId="79BD2D82" w14:textId="77777777" w:rsidR="003545F2" w:rsidRPr="003545F2" w:rsidRDefault="003545F2" w:rsidP="003545F2">
            <w:pPr>
              <w:ind w:left="113" w:right="113"/>
              <w:rPr>
                <w:rFonts w:ascii="Times New Roman" w:eastAsia="Batang" w:hAnsi="Times New Roman"/>
                <w:color w:val="auto"/>
                <w:szCs w:val="22"/>
              </w:rPr>
            </w:pPr>
          </w:p>
        </w:tc>
        <w:tc>
          <w:tcPr>
            <w:tcW w:w="3414" w:type="pct"/>
          </w:tcPr>
          <w:p w14:paraId="38D72C89" w14:textId="77777777" w:rsidR="003545F2" w:rsidRPr="00511354" w:rsidRDefault="003545F2" w:rsidP="003545F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6987CF8E" w14:textId="31D45717" w:rsidR="003545F2" w:rsidRPr="003545F2" w:rsidRDefault="003545F2" w:rsidP="003545F2">
            <w:pPr>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3545F2" w:rsidRPr="003545F2" w14:paraId="4C2B18A9" w14:textId="77777777" w:rsidTr="003545F2">
        <w:trPr>
          <w:trHeight w:val="90"/>
        </w:trPr>
        <w:tc>
          <w:tcPr>
            <w:tcW w:w="1586" w:type="pct"/>
            <w:vMerge w:val="restart"/>
          </w:tcPr>
          <w:p w14:paraId="1D866A17"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color w:val="auto"/>
                <w:szCs w:val="22"/>
              </w:rPr>
              <w:t>Тема 4.2.</w:t>
            </w:r>
          </w:p>
          <w:p w14:paraId="48A0C85A"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color w:val="auto"/>
                <w:szCs w:val="22"/>
              </w:rPr>
              <w:t>Цена как экономическая категория</w:t>
            </w:r>
          </w:p>
        </w:tc>
        <w:tc>
          <w:tcPr>
            <w:tcW w:w="3414" w:type="pct"/>
            <w:vAlign w:val="center"/>
          </w:tcPr>
          <w:p w14:paraId="5B32EFEC" w14:textId="77777777" w:rsidR="003545F2" w:rsidRPr="003545F2" w:rsidRDefault="003545F2" w:rsidP="003545F2">
            <w:pPr>
              <w:widowControl w:val="0"/>
              <w:autoSpaceDE w:val="0"/>
              <w:autoSpaceDN w:val="0"/>
              <w:adjustRightInd w:val="0"/>
              <w:jc w:val="both"/>
              <w:rPr>
                <w:rFonts w:ascii="Times New Roman" w:eastAsia="Batang" w:hAnsi="Times New Roman"/>
                <w:b/>
                <w:color w:val="auto"/>
                <w:szCs w:val="22"/>
              </w:rPr>
            </w:pPr>
            <w:r w:rsidRPr="003545F2">
              <w:rPr>
                <w:rFonts w:ascii="Times New Roman" w:eastAsia="Batang" w:hAnsi="Times New Roman"/>
                <w:b/>
                <w:color w:val="auto"/>
                <w:szCs w:val="22"/>
              </w:rPr>
              <w:t xml:space="preserve">Содержание </w:t>
            </w:r>
          </w:p>
        </w:tc>
      </w:tr>
      <w:tr w:rsidR="003545F2" w:rsidRPr="003545F2" w14:paraId="7A7B2E97" w14:textId="77777777" w:rsidTr="003545F2">
        <w:trPr>
          <w:trHeight w:val="20"/>
        </w:trPr>
        <w:tc>
          <w:tcPr>
            <w:tcW w:w="1586" w:type="pct"/>
            <w:vMerge/>
          </w:tcPr>
          <w:p w14:paraId="2C5DE2C3"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vAlign w:val="center"/>
          </w:tcPr>
          <w:p w14:paraId="28D124BD" w14:textId="77777777" w:rsidR="003545F2" w:rsidRPr="003545F2" w:rsidRDefault="003545F2" w:rsidP="003545F2">
            <w:pPr>
              <w:rPr>
                <w:rFonts w:ascii="Times New Roman" w:eastAsia="Batang" w:hAnsi="Times New Roman"/>
                <w:color w:val="auto"/>
                <w:szCs w:val="22"/>
              </w:rPr>
            </w:pPr>
            <w:r w:rsidRPr="003545F2">
              <w:rPr>
                <w:rFonts w:ascii="Times New Roman" w:eastAsia="Batang" w:hAnsi="Times New Roman"/>
                <w:bCs/>
                <w:iCs/>
                <w:color w:val="auto"/>
                <w:szCs w:val="22"/>
              </w:rPr>
              <w:t>1.Сущность и функции цены как экономической категории. Система цен и их классификация</w:t>
            </w:r>
          </w:p>
        </w:tc>
      </w:tr>
      <w:tr w:rsidR="003545F2" w:rsidRPr="003545F2" w14:paraId="1A3D7D83" w14:textId="77777777" w:rsidTr="003545F2">
        <w:trPr>
          <w:trHeight w:val="20"/>
        </w:trPr>
        <w:tc>
          <w:tcPr>
            <w:tcW w:w="1586" w:type="pct"/>
            <w:vMerge/>
          </w:tcPr>
          <w:p w14:paraId="62B73F14"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2AFBD595" w14:textId="77777777" w:rsidR="003545F2" w:rsidRPr="003545F2" w:rsidRDefault="003545F2" w:rsidP="003545F2">
            <w:pPr>
              <w:rPr>
                <w:rFonts w:ascii="Times New Roman" w:eastAsia="Batang" w:hAnsi="Times New Roman"/>
                <w:color w:val="auto"/>
                <w:szCs w:val="22"/>
              </w:rPr>
            </w:pPr>
            <w:r w:rsidRPr="003545F2">
              <w:rPr>
                <w:rFonts w:ascii="Times New Roman" w:eastAsia="Batang" w:hAnsi="Times New Roman"/>
                <w:bCs/>
                <w:iCs/>
                <w:color w:val="auto"/>
                <w:szCs w:val="22"/>
              </w:rPr>
              <w:t>2. Факторы, влияющие на уровень цен. Ценовая конкуренция</w:t>
            </w:r>
          </w:p>
        </w:tc>
      </w:tr>
      <w:tr w:rsidR="003545F2" w:rsidRPr="003545F2" w14:paraId="6705C732" w14:textId="77777777" w:rsidTr="003545F2">
        <w:trPr>
          <w:trHeight w:val="90"/>
        </w:trPr>
        <w:tc>
          <w:tcPr>
            <w:tcW w:w="1586" w:type="pct"/>
            <w:vMerge/>
          </w:tcPr>
          <w:p w14:paraId="4404CFE6"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vAlign w:val="center"/>
          </w:tcPr>
          <w:p w14:paraId="07A88512" w14:textId="77777777" w:rsidR="003545F2" w:rsidRPr="003545F2" w:rsidRDefault="003545F2" w:rsidP="003545F2">
            <w:pPr>
              <w:rPr>
                <w:rFonts w:ascii="Times New Roman" w:eastAsia="Batang" w:hAnsi="Times New Roman"/>
                <w:color w:val="auto"/>
                <w:szCs w:val="22"/>
              </w:rPr>
            </w:pPr>
            <w:r w:rsidRPr="003545F2">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3545F2" w:rsidRPr="003545F2" w14:paraId="20F49A7A" w14:textId="77777777" w:rsidTr="003545F2">
        <w:trPr>
          <w:trHeight w:val="20"/>
        </w:trPr>
        <w:tc>
          <w:tcPr>
            <w:tcW w:w="1586" w:type="pct"/>
            <w:vMerge/>
          </w:tcPr>
          <w:p w14:paraId="63B7CA30"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vAlign w:val="center"/>
          </w:tcPr>
          <w:p w14:paraId="1CD48B66" w14:textId="77777777" w:rsidR="003545F2" w:rsidRPr="003545F2" w:rsidRDefault="003545F2" w:rsidP="003545F2">
            <w:pPr>
              <w:rPr>
                <w:rFonts w:ascii="Times New Roman" w:eastAsia="Batang" w:hAnsi="Times New Roman"/>
                <w:color w:val="auto"/>
                <w:szCs w:val="22"/>
              </w:rPr>
            </w:pPr>
            <w:r w:rsidRPr="003545F2">
              <w:rPr>
                <w:rFonts w:ascii="Times New Roman" w:eastAsia="Batang" w:hAnsi="Times New Roman"/>
                <w:bCs/>
                <w:color w:val="auto"/>
                <w:szCs w:val="22"/>
              </w:rPr>
              <w:t xml:space="preserve">1. «Практическое занятие 1 </w:t>
            </w:r>
            <w:r w:rsidRPr="003545F2">
              <w:rPr>
                <w:rFonts w:ascii="Times New Roman" w:eastAsia="Batang" w:hAnsi="Times New Roman"/>
                <w:bCs/>
                <w:iCs/>
                <w:color w:val="auto"/>
                <w:szCs w:val="22"/>
              </w:rPr>
              <w:t>«Определение цены и стоимости товара».</w:t>
            </w:r>
          </w:p>
        </w:tc>
      </w:tr>
      <w:tr w:rsidR="003545F2" w:rsidRPr="003545F2" w14:paraId="7EAB48FF" w14:textId="77777777" w:rsidTr="003545F2">
        <w:trPr>
          <w:trHeight w:val="20"/>
        </w:trPr>
        <w:tc>
          <w:tcPr>
            <w:tcW w:w="1586" w:type="pct"/>
            <w:vMerge/>
          </w:tcPr>
          <w:p w14:paraId="62D70CAA"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vAlign w:val="center"/>
          </w:tcPr>
          <w:p w14:paraId="6F0DC77F" w14:textId="77777777" w:rsidR="003545F2" w:rsidRPr="003545F2" w:rsidRDefault="003545F2" w:rsidP="003545F2">
            <w:pPr>
              <w:rPr>
                <w:rFonts w:ascii="Times New Roman" w:eastAsia="Batang" w:hAnsi="Times New Roman"/>
                <w:color w:val="auto"/>
                <w:szCs w:val="22"/>
              </w:rPr>
            </w:pPr>
            <w:r w:rsidRPr="003545F2">
              <w:rPr>
                <w:rFonts w:ascii="Times New Roman" w:eastAsia="Batang" w:hAnsi="Times New Roman"/>
                <w:bCs/>
                <w:color w:val="auto"/>
                <w:szCs w:val="22"/>
              </w:rPr>
              <w:t>2. «Практическое занятие 2</w:t>
            </w:r>
            <w:r w:rsidRPr="003545F2">
              <w:rPr>
                <w:rFonts w:ascii="Times New Roman" w:eastAsia="Batang" w:hAnsi="Times New Roman"/>
                <w:szCs w:val="22"/>
              </w:rPr>
              <w:t xml:space="preserve"> «Калькуляции стоимости изделия».</w:t>
            </w:r>
          </w:p>
        </w:tc>
      </w:tr>
      <w:tr w:rsidR="003545F2" w:rsidRPr="003545F2" w14:paraId="147CE215" w14:textId="77777777" w:rsidTr="003545F2">
        <w:trPr>
          <w:trHeight w:val="20"/>
        </w:trPr>
        <w:tc>
          <w:tcPr>
            <w:tcW w:w="1586" w:type="pct"/>
            <w:vMerge/>
          </w:tcPr>
          <w:p w14:paraId="0C1C5434"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28243BDF" w14:textId="77777777" w:rsidR="003545F2" w:rsidRPr="00511354" w:rsidRDefault="003545F2" w:rsidP="003545F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35D70238" w14:textId="1119AE02" w:rsidR="003545F2" w:rsidRPr="003545F2" w:rsidRDefault="003545F2" w:rsidP="003545F2">
            <w:pPr>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3545F2" w:rsidRPr="003545F2" w14:paraId="043DA838" w14:textId="77777777" w:rsidTr="003545F2">
        <w:trPr>
          <w:trHeight w:val="20"/>
        </w:trPr>
        <w:tc>
          <w:tcPr>
            <w:tcW w:w="1586" w:type="pct"/>
            <w:vMerge w:val="restart"/>
          </w:tcPr>
          <w:p w14:paraId="15F9FAE6"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color w:val="auto"/>
                <w:szCs w:val="22"/>
              </w:rPr>
              <w:t>Тема 4.3.</w:t>
            </w:r>
          </w:p>
          <w:p w14:paraId="321B1708"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color w:val="auto"/>
                <w:szCs w:val="22"/>
              </w:rPr>
              <w:t>Понятие прибыли</w:t>
            </w:r>
          </w:p>
        </w:tc>
        <w:tc>
          <w:tcPr>
            <w:tcW w:w="3414" w:type="pct"/>
            <w:vAlign w:val="center"/>
          </w:tcPr>
          <w:p w14:paraId="544F60B3" w14:textId="77777777" w:rsidR="003545F2" w:rsidRPr="003545F2" w:rsidRDefault="003545F2" w:rsidP="003545F2">
            <w:pPr>
              <w:widowControl w:val="0"/>
              <w:autoSpaceDE w:val="0"/>
              <w:autoSpaceDN w:val="0"/>
              <w:adjustRightInd w:val="0"/>
              <w:jc w:val="both"/>
              <w:rPr>
                <w:rFonts w:ascii="Times New Roman" w:eastAsia="Batang" w:hAnsi="Times New Roman"/>
                <w:b/>
                <w:color w:val="auto"/>
                <w:szCs w:val="22"/>
              </w:rPr>
            </w:pPr>
            <w:r w:rsidRPr="003545F2">
              <w:rPr>
                <w:rFonts w:ascii="Times New Roman" w:eastAsia="Batang" w:hAnsi="Times New Roman"/>
                <w:b/>
                <w:color w:val="auto"/>
                <w:szCs w:val="22"/>
              </w:rPr>
              <w:t xml:space="preserve">Содержание </w:t>
            </w:r>
          </w:p>
        </w:tc>
      </w:tr>
      <w:tr w:rsidR="003545F2" w:rsidRPr="003545F2" w14:paraId="3836C5F2" w14:textId="77777777" w:rsidTr="003545F2">
        <w:trPr>
          <w:trHeight w:val="20"/>
        </w:trPr>
        <w:tc>
          <w:tcPr>
            <w:tcW w:w="1586" w:type="pct"/>
            <w:vMerge/>
          </w:tcPr>
          <w:p w14:paraId="4C6B231E"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452F0745"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Cs/>
                <w:iCs/>
                <w:color w:val="auto"/>
                <w:szCs w:val="22"/>
              </w:rPr>
              <w:t>1. Сущность прибыли, ее источники и виды. Функции и роль прибыли в рыночной экономике. Распределение и использование прибыли на предприятии</w:t>
            </w:r>
          </w:p>
        </w:tc>
      </w:tr>
      <w:tr w:rsidR="003545F2" w:rsidRPr="003545F2" w14:paraId="2C36224E" w14:textId="77777777" w:rsidTr="003545F2">
        <w:trPr>
          <w:trHeight w:val="20"/>
        </w:trPr>
        <w:tc>
          <w:tcPr>
            <w:tcW w:w="1586" w:type="pct"/>
            <w:vMerge/>
          </w:tcPr>
          <w:p w14:paraId="2854B3A0"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vAlign w:val="center"/>
          </w:tcPr>
          <w:p w14:paraId="547BCB61" w14:textId="77777777" w:rsidR="003545F2" w:rsidRPr="003545F2" w:rsidRDefault="003545F2" w:rsidP="003545F2">
            <w:pPr>
              <w:spacing w:after="200" w:line="276" w:lineRule="auto"/>
              <w:rPr>
                <w:rFonts w:ascii="Times New Roman" w:eastAsia="Batang" w:hAnsi="Times New Roman"/>
                <w:bCs/>
                <w:color w:val="auto"/>
                <w:szCs w:val="22"/>
              </w:rPr>
            </w:pPr>
            <w:r w:rsidRPr="003545F2">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3545F2" w:rsidRPr="003545F2" w14:paraId="0E3C769A" w14:textId="77777777" w:rsidTr="003545F2">
        <w:trPr>
          <w:trHeight w:val="20"/>
        </w:trPr>
        <w:tc>
          <w:tcPr>
            <w:tcW w:w="1586" w:type="pct"/>
            <w:vMerge/>
          </w:tcPr>
          <w:p w14:paraId="33CECA8D"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1F3D5040"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Cs/>
                <w:color w:val="auto"/>
                <w:szCs w:val="22"/>
              </w:rPr>
              <w:t>1. «Практическое занятие 1</w:t>
            </w:r>
            <w:r w:rsidRPr="003545F2">
              <w:rPr>
                <w:rFonts w:ascii="Times New Roman" w:eastAsia="Batang" w:hAnsi="Times New Roman"/>
                <w:bCs/>
                <w:color w:val="232323"/>
                <w:szCs w:val="22"/>
              </w:rPr>
              <w:t xml:space="preserve"> «Расчет показателей прибыли предприятия»</w:t>
            </w:r>
            <w:r w:rsidRPr="003545F2">
              <w:rPr>
                <w:rFonts w:ascii="Times New Roman" w:eastAsia="Batang" w:hAnsi="Times New Roman"/>
                <w:color w:val="auto"/>
                <w:szCs w:val="22"/>
              </w:rPr>
              <w:t>.</w:t>
            </w:r>
          </w:p>
        </w:tc>
      </w:tr>
      <w:tr w:rsidR="003545F2" w:rsidRPr="003545F2" w14:paraId="0E6EDCAA" w14:textId="77777777" w:rsidTr="003545F2">
        <w:trPr>
          <w:trHeight w:val="20"/>
        </w:trPr>
        <w:tc>
          <w:tcPr>
            <w:tcW w:w="1586" w:type="pct"/>
            <w:vMerge/>
          </w:tcPr>
          <w:p w14:paraId="409EB322"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14FC7192" w14:textId="77777777" w:rsidR="003545F2" w:rsidRPr="00511354" w:rsidRDefault="003545F2" w:rsidP="003545F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234AFA3E" w14:textId="339D9F0B" w:rsidR="003545F2" w:rsidRPr="003545F2" w:rsidRDefault="003545F2" w:rsidP="003545F2">
            <w:pPr>
              <w:spacing w:after="200" w:line="276" w:lineRule="auto"/>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3545F2" w:rsidRPr="003545F2" w14:paraId="5EAA4C22" w14:textId="77777777" w:rsidTr="003545F2">
        <w:trPr>
          <w:trHeight w:val="20"/>
        </w:trPr>
        <w:tc>
          <w:tcPr>
            <w:tcW w:w="1586" w:type="pct"/>
            <w:vMerge w:val="restart"/>
          </w:tcPr>
          <w:p w14:paraId="4E142BD1"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color w:val="auto"/>
                <w:szCs w:val="22"/>
              </w:rPr>
              <w:t>Тема 4.4.</w:t>
            </w:r>
          </w:p>
          <w:p w14:paraId="76E1C465"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color w:val="auto"/>
                <w:szCs w:val="22"/>
              </w:rPr>
              <w:t>Рентабельность предприятия и продукции</w:t>
            </w:r>
          </w:p>
        </w:tc>
        <w:tc>
          <w:tcPr>
            <w:tcW w:w="3414" w:type="pct"/>
            <w:vAlign w:val="center"/>
          </w:tcPr>
          <w:p w14:paraId="4E383DDE" w14:textId="77777777" w:rsidR="003545F2" w:rsidRPr="003545F2" w:rsidRDefault="003545F2" w:rsidP="003545F2">
            <w:pPr>
              <w:widowControl w:val="0"/>
              <w:autoSpaceDE w:val="0"/>
              <w:autoSpaceDN w:val="0"/>
              <w:adjustRightInd w:val="0"/>
              <w:jc w:val="both"/>
              <w:rPr>
                <w:rFonts w:ascii="Times New Roman" w:eastAsia="Batang" w:hAnsi="Times New Roman"/>
                <w:b/>
                <w:color w:val="auto"/>
                <w:szCs w:val="22"/>
              </w:rPr>
            </w:pPr>
            <w:r w:rsidRPr="003545F2">
              <w:rPr>
                <w:rFonts w:ascii="Times New Roman" w:eastAsia="Batang" w:hAnsi="Times New Roman"/>
                <w:b/>
                <w:color w:val="auto"/>
                <w:szCs w:val="22"/>
              </w:rPr>
              <w:t xml:space="preserve">Содержание </w:t>
            </w:r>
          </w:p>
        </w:tc>
      </w:tr>
      <w:tr w:rsidR="003545F2" w:rsidRPr="003545F2" w14:paraId="4BDCB59D" w14:textId="77777777" w:rsidTr="003545F2">
        <w:trPr>
          <w:trHeight w:val="20"/>
        </w:trPr>
        <w:tc>
          <w:tcPr>
            <w:tcW w:w="1586" w:type="pct"/>
            <w:vMerge/>
          </w:tcPr>
          <w:p w14:paraId="46379010"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5C9E9C3D"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Cs/>
                <w:iCs/>
                <w:color w:val="auto"/>
                <w:szCs w:val="22"/>
              </w:rPr>
              <w:t>1. Показатели рентабельности. Расчет уровня рентабельности предприятия и продукции. Пути повышения рентабельности</w:t>
            </w:r>
          </w:p>
        </w:tc>
      </w:tr>
      <w:tr w:rsidR="003545F2" w:rsidRPr="003545F2" w14:paraId="53811D07" w14:textId="77777777" w:rsidTr="003545F2">
        <w:trPr>
          <w:trHeight w:val="20"/>
        </w:trPr>
        <w:tc>
          <w:tcPr>
            <w:tcW w:w="1586" w:type="pct"/>
            <w:vMerge/>
          </w:tcPr>
          <w:p w14:paraId="6D301FA0"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vAlign w:val="center"/>
          </w:tcPr>
          <w:p w14:paraId="6A3A23ED"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3545F2" w:rsidRPr="003545F2" w14:paraId="360FFA30" w14:textId="77777777" w:rsidTr="003545F2">
        <w:trPr>
          <w:trHeight w:val="20"/>
        </w:trPr>
        <w:tc>
          <w:tcPr>
            <w:tcW w:w="1586" w:type="pct"/>
            <w:vMerge/>
          </w:tcPr>
          <w:p w14:paraId="1B437EE5"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0767D982"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Cs/>
                <w:color w:val="auto"/>
                <w:szCs w:val="22"/>
              </w:rPr>
              <w:t>1. «Практическое занятие 1</w:t>
            </w:r>
            <w:r w:rsidRPr="003545F2">
              <w:rPr>
                <w:rFonts w:ascii="Times New Roman" w:eastAsia="Batang" w:hAnsi="Times New Roman"/>
                <w:color w:val="auto"/>
                <w:szCs w:val="22"/>
              </w:rPr>
              <w:t xml:space="preserve"> «Определение уровня рентабельности предприятия».</w:t>
            </w:r>
          </w:p>
        </w:tc>
      </w:tr>
      <w:tr w:rsidR="003545F2" w:rsidRPr="003545F2" w14:paraId="41E2245D" w14:textId="77777777" w:rsidTr="003545F2">
        <w:trPr>
          <w:trHeight w:val="20"/>
        </w:trPr>
        <w:tc>
          <w:tcPr>
            <w:tcW w:w="1586" w:type="pct"/>
            <w:vMerge/>
          </w:tcPr>
          <w:p w14:paraId="1DFDD27D"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27C5844A" w14:textId="77777777" w:rsidR="003545F2" w:rsidRPr="00511354" w:rsidRDefault="003545F2" w:rsidP="003545F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2D80D117" w14:textId="5F70CC4B" w:rsidR="003545F2" w:rsidRPr="003545F2" w:rsidRDefault="003545F2" w:rsidP="003545F2">
            <w:pPr>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3545F2" w:rsidRPr="003545F2" w14:paraId="2B9E3E17" w14:textId="77777777" w:rsidTr="003545F2">
        <w:trPr>
          <w:trHeight w:val="20"/>
        </w:trPr>
        <w:tc>
          <w:tcPr>
            <w:tcW w:w="1586" w:type="pct"/>
            <w:vMerge w:val="restart"/>
          </w:tcPr>
          <w:p w14:paraId="1B99E8CB"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color w:val="auto"/>
                <w:szCs w:val="22"/>
              </w:rPr>
              <w:t>Тема 4.5.</w:t>
            </w:r>
          </w:p>
          <w:p w14:paraId="7A846186"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color w:val="auto"/>
                <w:szCs w:val="22"/>
              </w:rPr>
              <w:t>Основные принципы планирования</w:t>
            </w:r>
          </w:p>
        </w:tc>
        <w:tc>
          <w:tcPr>
            <w:tcW w:w="3414" w:type="pct"/>
            <w:vAlign w:val="center"/>
          </w:tcPr>
          <w:p w14:paraId="439E5135" w14:textId="77777777" w:rsidR="003545F2" w:rsidRPr="003545F2" w:rsidRDefault="003545F2" w:rsidP="003545F2">
            <w:pPr>
              <w:widowControl w:val="0"/>
              <w:autoSpaceDE w:val="0"/>
              <w:autoSpaceDN w:val="0"/>
              <w:adjustRightInd w:val="0"/>
              <w:jc w:val="both"/>
              <w:rPr>
                <w:rFonts w:ascii="Times New Roman" w:eastAsia="Batang" w:hAnsi="Times New Roman"/>
                <w:b/>
                <w:color w:val="auto"/>
                <w:szCs w:val="22"/>
              </w:rPr>
            </w:pPr>
            <w:r w:rsidRPr="003545F2">
              <w:rPr>
                <w:rFonts w:ascii="Times New Roman" w:eastAsia="Batang" w:hAnsi="Times New Roman"/>
                <w:b/>
                <w:color w:val="auto"/>
                <w:szCs w:val="22"/>
              </w:rPr>
              <w:t xml:space="preserve">Содержание </w:t>
            </w:r>
          </w:p>
        </w:tc>
      </w:tr>
      <w:tr w:rsidR="003545F2" w:rsidRPr="003545F2" w14:paraId="2FB8245E" w14:textId="77777777" w:rsidTr="003545F2">
        <w:trPr>
          <w:trHeight w:val="20"/>
        </w:trPr>
        <w:tc>
          <w:tcPr>
            <w:tcW w:w="1586" w:type="pct"/>
            <w:vMerge/>
          </w:tcPr>
          <w:p w14:paraId="70C0B80B"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vAlign w:val="center"/>
          </w:tcPr>
          <w:p w14:paraId="2C6166F9"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Cs/>
                <w:iCs/>
                <w:color w:val="auto"/>
                <w:szCs w:val="22"/>
              </w:rPr>
              <w:t xml:space="preserve">1. Основные принципы планирования. Элементы планирования: прогнозирование, постановка задач; корректировка планов, </w:t>
            </w:r>
            <w:r w:rsidRPr="003545F2">
              <w:rPr>
                <w:rFonts w:ascii="Times New Roman" w:eastAsia="Batang" w:hAnsi="Times New Roman"/>
                <w:bCs/>
                <w:iCs/>
                <w:color w:val="auto"/>
                <w:szCs w:val="22"/>
              </w:rPr>
              <w:lastRenderedPageBreak/>
              <w:t>выработка конкретных установок в распределении принятых решений на низшие звенья</w:t>
            </w:r>
          </w:p>
        </w:tc>
      </w:tr>
      <w:tr w:rsidR="003545F2" w:rsidRPr="003545F2" w14:paraId="3A1A5F26" w14:textId="77777777" w:rsidTr="003545F2">
        <w:trPr>
          <w:trHeight w:val="20"/>
        </w:trPr>
        <w:tc>
          <w:tcPr>
            <w:tcW w:w="1586" w:type="pct"/>
            <w:vMerge/>
          </w:tcPr>
          <w:p w14:paraId="4657EFAF"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3692D5A1"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Cs/>
                <w:iCs/>
                <w:color w:val="auto"/>
                <w:szCs w:val="22"/>
              </w:rPr>
              <w:t>2. Бизнес-план как одна из основных форм внутрифирменного планирования. Типы бизнес-планов. Структура бизнес-плана</w:t>
            </w:r>
          </w:p>
        </w:tc>
      </w:tr>
      <w:tr w:rsidR="003545F2" w:rsidRPr="003545F2" w14:paraId="6E7A9E94" w14:textId="77777777" w:rsidTr="003545F2">
        <w:trPr>
          <w:trHeight w:val="20"/>
        </w:trPr>
        <w:tc>
          <w:tcPr>
            <w:tcW w:w="1586" w:type="pct"/>
            <w:vMerge/>
          </w:tcPr>
          <w:p w14:paraId="20C11098"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29A65E41"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Cs/>
                <w:iCs/>
                <w:color w:val="auto"/>
                <w:szCs w:val="22"/>
              </w:rPr>
              <w:t>3. Структура бизнес-плана</w:t>
            </w:r>
          </w:p>
        </w:tc>
      </w:tr>
      <w:tr w:rsidR="003545F2" w:rsidRPr="003545F2" w14:paraId="2A663B25" w14:textId="77777777" w:rsidTr="003545F2">
        <w:trPr>
          <w:trHeight w:val="20"/>
        </w:trPr>
        <w:tc>
          <w:tcPr>
            <w:tcW w:w="1586" w:type="pct"/>
            <w:vMerge/>
          </w:tcPr>
          <w:p w14:paraId="71229218"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vAlign w:val="center"/>
          </w:tcPr>
          <w:p w14:paraId="564B8626"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3545F2" w:rsidRPr="003545F2" w14:paraId="082A87E2" w14:textId="77777777" w:rsidTr="003545F2">
        <w:trPr>
          <w:trHeight w:val="20"/>
        </w:trPr>
        <w:tc>
          <w:tcPr>
            <w:tcW w:w="1586" w:type="pct"/>
            <w:vMerge/>
          </w:tcPr>
          <w:p w14:paraId="2EF7BE07"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7141E63C"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Cs/>
                <w:color w:val="auto"/>
                <w:szCs w:val="22"/>
              </w:rPr>
              <w:t xml:space="preserve">1. «Практическое занятие 1 </w:t>
            </w:r>
            <w:r w:rsidRPr="003545F2">
              <w:rPr>
                <w:rFonts w:ascii="Times New Roman" w:eastAsia="Batang" w:hAnsi="Times New Roman"/>
                <w:szCs w:val="22"/>
              </w:rPr>
              <w:t xml:space="preserve"> «</w:t>
            </w:r>
            <w:r w:rsidRPr="003545F2">
              <w:rPr>
                <w:rFonts w:ascii="Times New Roman" w:eastAsia="Batang" w:hAnsi="Times New Roman"/>
                <w:bCs/>
                <w:iCs/>
                <w:color w:val="auto"/>
                <w:szCs w:val="22"/>
              </w:rPr>
              <w:t>Составление бизнес-плана».</w:t>
            </w:r>
          </w:p>
        </w:tc>
      </w:tr>
      <w:tr w:rsidR="003545F2" w:rsidRPr="003545F2" w14:paraId="6AFCBC72" w14:textId="77777777" w:rsidTr="003545F2">
        <w:trPr>
          <w:trHeight w:val="20"/>
        </w:trPr>
        <w:tc>
          <w:tcPr>
            <w:tcW w:w="1586" w:type="pct"/>
            <w:vMerge/>
          </w:tcPr>
          <w:p w14:paraId="62AB94C8"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6B77B8E3"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bCs/>
                <w:color w:val="auto"/>
                <w:szCs w:val="22"/>
              </w:rPr>
              <w:t xml:space="preserve">2. «Практическое занятие 2 </w:t>
            </w:r>
            <w:r w:rsidRPr="003545F2">
              <w:rPr>
                <w:rFonts w:ascii="Times New Roman" w:eastAsia="Batang" w:hAnsi="Times New Roman"/>
                <w:szCs w:val="22"/>
              </w:rPr>
              <w:t xml:space="preserve"> «</w:t>
            </w:r>
            <w:r w:rsidRPr="003545F2">
              <w:rPr>
                <w:rFonts w:ascii="Times New Roman" w:eastAsia="Batang" w:hAnsi="Times New Roman"/>
                <w:bCs/>
                <w:iCs/>
                <w:color w:val="auto"/>
                <w:szCs w:val="22"/>
              </w:rPr>
              <w:t>Составление бизнес-плана».</w:t>
            </w:r>
          </w:p>
        </w:tc>
      </w:tr>
      <w:tr w:rsidR="003545F2" w:rsidRPr="003545F2" w14:paraId="428EB596" w14:textId="77777777" w:rsidTr="003545F2">
        <w:trPr>
          <w:trHeight w:val="20"/>
        </w:trPr>
        <w:tc>
          <w:tcPr>
            <w:tcW w:w="1586" w:type="pct"/>
            <w:vMerge/>
          </w:tcPr>
          <w:p w14:paraId="7CD65579"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73B0DEC5" w14:textId="77777777" w:rsidR="003545F2" w:rsidRPr="00511354" w:rsidRDefault="003545F2" w:rsidP="003545F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459A1119" w14:textId="635F191C" w:rsidR="003545F2" w:rsidRPr="003545F2" w:rsidRDefault="003545F2" w:rsidP="003545F2">
            <w:pPr>
              <w:spacing w:after="200" w:line="276" w:lineRule="auto"/>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3545F2" w:rsidRPr="003545F2" w14:paraId="171151CD" w14:textId="77777777" w:rsidTr="003545F2">
        <w:trPr>
          <w:trHeight w:val="20"/>
        </w:trPr>
        <w:tc>
          <w:tcPr>
            <w:tcW w:w="1586" w:type="pct"/>
            <w:vMerge w:val="restart"/>
          </w:tcPr>
          <w:p w14:paraId="77D91C99"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color w:val="auto"/>
                <w:szCs w:val="22"/>
              </w:rPr>
              <w:t>Тема 4.6.</w:t>
            </w:r>
          </w:p>
          <w:p w14:paraId="5F2B0301" w14:textId="77777777" w:rsidR="003545F2" w:rsidRPr="003545F2" w:rsidRDefault="003545F2" w:rsidP="003545F2">
            <w:pPr>
              <w:ind w:right="113"/>
              <w:rPr>
                <w:rFonts w:ascii="Times New Roman" w:eastAsia="Batang" w:hAnsi="Times New Roman"/>
                <w:b/>
                <w:color w:val="auto"/>
                <w:szCs w:val="22"/>
              </w:rPr>
            </w:pPr>
            <w:r w:rsidRPr="003545F2">
              <w:rPr>
                <w:rFonts w:ascii="Times New Roman" w:eastAsia="Batang" w:hAnsi="Times New Roman"/>
                <w:b/>
                <w:bCs/>
                <w:iCs/>
                <w:color w:val="auto"/>
                <w:szCs w:val="22"/>
              </w:rPr>
              <w:t>Инвестиционная политика предприятия</w:t>
            </w:r>
          </w:p>
        </w:tc>
        <w:tc>
          <w:tcPr>
            <w:tcW w:w="3414" w:type="pct"/>
            <w:vAlign w:val="center"/>
          </w:tcPr>
          <w:p w14:paraId="101F2D16" w14:textId="77777777" w:rsidR="003545F2" w:rsidRPr="003545F2" w:rsidRDefault="003545F2" w:rsidP="003545F2">
            <w:pPr>
              <w:widowControl w:val="0"/>
              <w:autoSpaceDE w:val="0"/>
              <w:autoSpaceDN w:val="0"/>
              <w:adjustRightInd w:val="0"/>
              <w:jc w:val="both"/>
              <w:rPr>
                <w:rFonts w:ascii="Times New Roman" w:eastAsia="Batang" w:hAnsi="Times New Roman"/>
                <w:b/>
                <w:color w:val="auto"/>
                <w:szCs w:val="22"/>
              </w:rPr>
            </w:pPr>
            <w:r w:rsidRPr="003545F2">
              <w:rPr>
                <w:rFonts w:ascii="Times New Roman" w:eastAsia="Batang" w:hAnsi="Times New Roman"/>
                <w:b/>
                <w:color w:val="auto"/>
                <w:szCs w:val="22"/>
              </w:rPr>
              <w:t xml:space="preserve">Содержание </w:t>
            </w:r>
          </w:p>
        </w:tc>
      </w:tr>
      <w:tr w:rsidR="003545F2" w:rsidRPr="003545F2" w14:paraId="3C01D3E6" w14:textId="77777777" w:rsidTr="003545F2">
        <w:trPr>
          <w:trHeight w:val="20"/>
        </w:trPr>
        <w:tc>
          <w:tcPr>
            <w:tcW w:w="1586" w:type="pct"/>
            <w:vMerge/>
          </w:tcPr>
          <w:p w14:paraId="0E7BF0C7"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43D0CAD3" w14:textId="77777777" w:rsidR="003545F2" w:rsidRPr="003545F2" w:rsidRDefault="003545F2" w:rsidP="003545F2">
            <w:pPr>
              <w:rPr>
                <w:rFonts w:ascii="Times New Roman" w:eastAsia="Batang" w:hAnsi="Times New Roman"/>
                <w:bCs/>
                <w:color w:val="auto"/>
                <w:szCs w:val="22"/>
              </w:rPr>
            </w:pPr>
            <w:r w:rsidRPr="003545F2">
              <w:rPr>
                <w:rFonts w:ascii="Times New Roman" w:eastAsia="Batang" w:hAnsi="Times New Roman"/>
                <w:color w:val="auto"/>
                <w:szCs w:val="22"/>
              </w:rPr>
              <w:t>Инвестиции. Виды инвестиций. Экономическая эффективность инвестиций. Методы оценки инвестиционных проектов</w:t>
            </w:r>
          </w:p>
        </w:tc>
      </w:tr>
      <w:tr w:rsidR="003545F2" w:rsidRPr="003545F2" w14:paraId="50875E38" w14:textId="77777777" w:rsidTr="003545F2">
        <w:trPr>
          <w:trHeight w:val="20"/>
        </w:trPr>
        <w:tc>
          <w:tcPr>
            <w:tcW w:w="1586" w:type="pct"/>
            <w:vMerge/>
          </w:tcPr>
          <w:p w14:paraId="2D2AF0D4" w14:textId="77777777" w:rsidR="003545F2" w:rsidRPr="003545F2" w:rsidRDefault="003545F2" w:rsidP="003545F2">
            <w:pPr>
              <w:spacing w:after="200" w:line="276" w:lineRule="auto"/>
              <w:rPr>
                <w:rFonts w:ascii="Times New Roman" w:eastAsia="Batang" w:hAnsi="Times New Roman"/>
                <w:b/>
                <w:bCs/>
                <w:color w:val="auto"/>
                <w:szCs w:val="22"/>
                <w:highlight w:val="green"/>
              </w:rPr>
            </w:pPr>
          </w:p>
        </w:tc>
        <w:tc>
          <w:tcPr>
            <w:tcW w:w="3414" w:type="pct"/>
          </w:tcPr>
          <w:p w14:paraId="5D621C84" w14:textId="77777777" w:rsidR="003545F2" w:rsidRPr="00511354" w:rsidRDefault="003545F2" w:rsidP="003545F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6365B96C" w14:textId="17ECCFBE" w:rsidR="003545F2" w:rsidRPr="003545F2" w:rsidRDefault="003545F2" w:rsidP="003545F2">
            <w:pPr>
              <w:spacing w:after="200" w:line="276" w:lineRule="auto"/>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3545F2" w:rsidRPr="003545F2" w14:paraId="6404C3E2" w14:textId="77777777" w:rsidTr="003545F2">
        <w:trPr>
          <w:trHeight w:val="20"/>
        </w:trPr>
        <w:tc>
          <w:tcPr>
            <w:tcW w:w="5000" w:type="pct"/>
            <w:gridSpan w:val="2"/>
            <w:vAlign w:val="center"/>
          </w:tcPr>
          <w:p w14:paraId="74365917" w14:textId="77777777" w:rsidR="003545F2" w:rsidRPr="003545F2" w:rsidRDefault="003545F2" w:rsidP="003545F2">
            <w:pPr>
              <w:widowControl w:val="0"/>
              <w:autoSpaceDE w:val="0"/>
              <w:autoSpaceDN w:val="0"/>
              <w:adjustRightInd w:val="0"/>
              <w:ind w:right="113"/>
              <w:rPr>
                <w:rFonts w:ascii="Times New Roman" w:eastAsia="Batang" w:hAnsi="Times New Roman"/>
                <w:b/>
                <w:bCs/>
                <w:color w:val="auto"/>
                <w:szCs w:val="22"/>
              </w:rPr>
            </w:pPr>
            <w:r w:rsidRPr="003545F2">
              <w:rPr>
                <w:rFonts w:ascii="Times New Roman" w:eastAsia="Batang" w:hAnsi="Times New Roman"/>
                <w:b/>
                <w:color w:val="auto"/>
                <w:szCs w:val="22"/>
              </w:rPr>
              <w:t>Промежуточная аттестация</w:t>
            </w:r>
          </w:p>
        </w:tc>
      </w:tr>
      <w:tr w:rsidR="003545F2" w:rsidRPr="003545F2" w14:paraId="78264A3F" w14:textId="77777777" w:rsidTr="003545F2">
        <w:trPr>
          <w:trHeight w:val="20"/>
        </w:trPr>
        <w:tc>
          <w:tcPr>
            <w:tcW w:w="5000" w:type="pct"/>
            <w:gridSpan w:val="2"/>
          </w:tcPr>
          <w:p w14:paraId="25DBB11C" w14:textId="77777777" w:rsidR="003545F2" w:rsidRPr="003545F2" w:rsidRDefault="003545F2" w:rsidP="003545F2">
            <w:pPr>
              <w:spacing w:after="200" w:line="276" w:lineRule="auto"/>
              <w:rPr>
                <w:rFonts w:ascii="Times New Roman" w:eastAsia="Batang" w:hAnsi="Times New Roman"/>
                <w:b/>
                <w:bCs/>
                <w:color w:val="auto"/>
                <w:szCs w:val="22"/>
              </w:rPr>
            </w:pPr>
            <w:r w:rsidRPr="003545F2">
              <w:rPr>
                <w:rFonts w:ascii="Times New Roman" w:eastAsia="Batang" w:hAnsi="Times New Roman"/>
                <w:b/>
                <w:bCs/>
                <w:color w:val="auto"/>
                <w:szCs w:val="22"/>
              </w:rPr>
              <w:t>Всего: 60</w:t>
            </w:r>
          </w:p>
        </w:tc>
      </w:tr>
    </w:tbl>
    <w:p w14:paraId="5C146DBE" w14:textId="77777777" w:rsidR="003545F2" w:rsidRDefault="003545F2" w:rsidP="003545F2">
      <w:pPr>
        <w:spacing w:after="120" w:line="276" w:lineRule="auto"/>
        <w:outlineLvl w:val="1"/>
        <w:rPr>
          <w:rFonts w:ascii="Times New Roman" w:eastAsia="Segoe UI" w:hAnsi="Times New Roman"/>
          <w:b/>
          <w:bCs/>
          <w:color w:val="auto"/>
          <w:sz w:val="24"/>
          <w:szCs w:val="24"/>
        </w:rPr>
      </w:pPr>
    </w:p>
    <w:p w14:paraId="20785FE7" w14:textId="77777777" w:rsidR="00435F08" w:rsidRPr="00511354" w:rsidRDefault="00435F08" w:rsidP="00435F08">
      <w:pPr>
        <w:spacing w:after="120" w:line="276" w:lineRule="auto"/>
        <w:outlineLvl w:val="1"/>
        <w:rPr>
          <w:rFonts w:ascii="Times New Roman" w:eastAsia="Segoe UI" w:hAnsi="Times New Roman"/>
          <w:b/>
          <w:bCs/>
          <w:color w:val="auto"/>
          <w:sz w:val="24"/>
          <w:szCs w:val="24"/>
        </w:rPr>
      </w:pPr>
    </w:p>
    <w:p w14:paraId="4503DBBD" w14:textId="77777777" w:rsidR="00435F08" w:rsidRPr="00511354" w:rsidRDefault="00435F08" w:rsidP="00435F08">
      <w:pPr>
        <w:keepNext/>
        <w:spacing w:after="12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val="x-none" w:eastAsia="x-none"/>
        </w:rPr>
        <w:t xml:space="preserve">3. Условия реализации </w:t>
      </w:r>
      <w:r w:rsidRPr="00511354">
        <w:rPr>
          <w:rFonts w:ascii="Times New Roman" w:eastAsia="Segoe UI" w:hAnsi="Times New Roman"/>
          <w:b/>
          <w:bCs/>
          <w:caps/>
          <w:color w:val="auto"/>
          <w:kern w:val="32"/>
          <w:sz w:val="24"/>
          <w:szCs w:val="24"/>
          <w:lang w:eastAsia="x-none"/>
        </w:rPr>
        <w:t>ДИСЦИПЛИНЫ</w:t>
      </w:r>
    </w:p>
    <w:p w14:paraId="4011ABB1" w14:textId="77777777" w:rsidR="00435F08" w:rsidRPr="00511354" w:rsidRDefault="00435F08" w:rsidP="00435F08">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3.1. Материально-техническое обеспечение</w:t>
      </w:r>
    </w:p>
    <w:p w14:paraId="00F46A77" w14:textId="77777777" w:rsidR="00435F08" w:rsidRPr="00511354" w:rsidRDefault="00435F08" w:rsidP="00435F08">
      <w:pP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 xml:space="preserve">             Кабинет Общепрофессиональных дисциплин и МДК, оснащенный(е) в соответствии с приложением 3 ПОП-П.</w:t>
      </w:r>
    </w:p>
    <w:p w14:paraId="3BA4FD72" w14:textId="77777777" w:rsidR="00435F08" w:rsidRPr="00511354" w:rsidRDefault="00435F08" w:rsidP="00435F08">
      <w:pPr>
        <w:spacing w:after="120" w:line="276" w:lineRule="auto"/>
        <w:outlineLvl w:val="1"/>
        <w:rPr>
          <w:rFonts w:ascii="Times New Roman" w:eastAsia="Segoe UI" w:hAnsi="Times New Roman"/>
          <w:b/>
          <w:bCs/>
          <w:color w:val="auto"/>
          <w:sz w:val="24"/>
          <w:szCs w:val="24"/>
        </w:rPr>
      </w:pPr>
    </w:p>
    <w:p w14:paraId="439BCA51" w14:textId="77777777" w:rsidR="00435F08" w:rsidRPr="00511354" w:rsidRDefault="00435F08" w:rsidP="00435F08">
      <w:pPr>
        <w:spacing w:after="120" w:line="276" w:lineRule="auto"/>
        <w:ind w:firstLine="709"/>
        <w:outlineLvl w:val="1"/>
        <w:rPr>
          <w:rFonts w:ascii="Times New Roman" w:hAnsi="Times New Roman"/>
          <w:b/>
          <w:bCs/>
          <w:color w:val="auto"/>
          <w:sz w:val="24"/>
          <w:szCs w:val="24"/>
        </w:rPr>
      </w:pPr>
      <w:r w:rsidRPr="00511354">
        <w:rPr>
          <w:rFonts w:ascii="Times New Roman" w:eastAsia="Segoe UI" w:hAnsi="Times New Roman"/>
          <w:b/>
          <w:bCs/>
          <w:color w:val="auto"/>
          <w:sz w:val="24"/>
          <w:szCs w:val="24"/>
        </w:rPr>
        <w:t>3.2. Учебно-методическое обеспечение</w:t>
      </w:r>
    </w:p>
    <w:p w14:paraId="4AAD6ACE" w14:textId="77777777" w:rsidR="00435F08" w:rsidRPr="00511354" w:rsidRDefault="00435F08" w:rsidP="00435F08">
      <w:pPr>
        <w:spacing w:line="276" w:lineRule="auto"/>
        <w:ind w:firstLine="709"/>
        <w:contextualSpacing/>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511354">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11354">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E73175" w14:textId="77777777" w:rsidR="00435F08" w:rsidRPr="00511354" w:rsidRDefault="00435F08" w:rsidP="00435F08">
      <w:pPr>
        <w:spacing w:line="276" w:lineRule="auto"/>
        <w:ind w:firstLine="709"/>
        <w:contextualSpacing/>
        <w:jc w:val="both"/>
        <w:rPr>
          <w:rFonts w:ascii="Times New Roman" w:eastAsia="Calibri" w:hAnsi="Times New Roman"/>
          <w:bCs/>
          <w:color w:val="auto"/>
          <w:sz w:val="24"/>
          <w:szCs w:val="24"/>
          <w:lang w:eastAsia="en-US"/>
        </w:rPr>
      </w:pPr>
    </w:p>
    <w:p w14:paraId="3561406D" w14:textId="77777777" w:rsidR="00435F08" w:rsidRPr="00511354" w:rsidRDefault="00435F08" w:rsidP="00435F08">
      <w:pPr>
        <w:spacing w:line="276" w:lineRule="auto"/>
        <w:ind w:firstLine="709"/>
        <w:contextualSpacing/>
        <w:rPr>
          <w:rFonts w:ascii="Times New Roman" w:eastAsia="Calibri" w:hAnsi="Times New Roman"/>
          <w:b/>
          <w:color w:val="auto"/>
          <w:sz w:val="24"/>
          <w:szCs w:val="24"/>
          <w:lang w:eastAsia="en-US"/>
        </w:rPr>
      </w:pPr>
      <w:r w:rsidRPr="00511354">
        <w:rPr>
          <w:rFonts w:ascii="Times New Roman" w:eastAsia="Calibri" w:hAnsi="Times New Roman"/>
          <w:b/>
          <w:color w:val="auto"/>
          <w:sz w:val="24"/>
          <w:szCs w:val="24"/>
          <w:lang w:eastAsia="en-US"/>
        </w:rPr>
        <w:t>3.2.1. Основные печатные и/или электронные издания</w:t>
      </w:r>
    </w:p>
    <w:p w14:paraId="328909B7" w14:textId="7411B1C4" w:rsidR="00E94F4E" w:rsidRPr="00E94F4E" w:rsidRDefault="00E94F4E" w:rsidP="00E94F4E">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w:t>
      </w:r>
      <w:r w:rsidRPr="00E94F4E">
        <w:rPr>
          <w:rFonts w:ascii="Times New Roman" w:eastAsia="Calibri" w:hAnsi="Times New Roman"/>
          <w:bCs/>
          <w:iCs/>
          <w:color w:val="auto"/>
          <w:sz w:val="24"/>
          <w:szCs w:val="24"/>
          <w:lang w:eastAsia="en-US"/>
        </w:rPr>
        <w:t xml:space="preserve">Бузырев, В. В. Экономика отрасли: управление качеством в строительстве : учебное пособие для среднего профессионального образования / В. В. </w:t>
      </w:r>
      <w:proofErr w:type="spellStart"/>
      <w:r w:rsidRPr="00E94F4E">
        <w:rPr>
          <w:rFonts w:ascii="Times New Roman" w:eastAsia="Calibri" w:hAnsi="Times New Roman"/>
          <w:bCs/>
          <w:iCs/>
          <w:color w:val="auto"/>
          <w:sz w:val="24"/>
          <w:szCs w:val="24"/>
          <w:lang w:eastAsia="en-US"/>
        </w:rPr>
        <w:t>Бузырев</w:t>
      </w:r>
      <w:proofErr w:type="spellEnd"/>
      <w:r w:rsidRPr="00E94F4E">
        <w:rPr>
          <w:rFonts w:ascii="Times New Roman" w:eastAsia="Calibri" w:hAnsi="Times New Roman"/>
          <w:bCs/>
          <w:iCs/>
          <w:color w:val="auto"/>
          <w:sz w:val="24"/>
          <w:szCs w:val="24"/>
          <w:lang w:eastAsia="en-US"/>
        </w:rPr>
        <w:t xml:space="preserve">, М. Н. Юденко ; под общей редакцией М. Н. Юденко. — 2-е изд., </w:t>
      </w:r>
      <w:proofErr w:type="spellStart"/>
      <w:r w:rsidRPr="00E94F4E">
        <w:rPr>
          <w:rFonts w:ascii="Times New Roman" w:eastAsia="Calibri" w:hAnsi="Times New Roman"/>
          <w:bCs/>
          <w:iCs/>
          <w:color w:val="auto"/>
          <w:sz w:val="24"/>
          <w:szCs w:val="24"/>
          <w:lang w:eastAsia="en-US"/>
        </w:rPr>
        <w:t>перераб</w:t>
      </w:r>
      <w:proofErr w:type="spellEnd"/>
      <w:r w:rsidRPr="00E94F4E">
        <w:rPr>
          <w:rFonts w:ascii="Times New Roman" w:eastAsia="Calibri" w:hAnsi="Times New Roman"/>
          <w:bCs/>
          <w:iCs/>
          <w:color w:val="auto"/>
          <w:sz w:val="24"/>
          <w:szCs w:val="24"/>
          <w:lang w:eastAsia="en-US"/>
        </w:rPr>
        <w:t xml:space="preserve">. и доп. — Москва : Издательство </w:t>
      </w:r>
      <w:proofErr w:type="spellStart"/>
      <w:r w:rsidRPr="00E94F4E">
        <w:rPr>
          <w:rFonts w:ascii="Times New Roman" w:eastAsia="Calibri" w:hAnsi="Times New Roman"/>
          <w:bCs/>
          <w:iCs/>
          <w:color w:val="auto"/>
          <w:sz w:val="24"/>
          <w:szCs w:val="24"/>
          <w:lang w:eastAsia="en-US"/>
        </w:rPr>
        <w:t>Юрайт</w:t>
      </w:r>
      <w:proofErr w:type="spellEnd"/>
      <w:r w:rsidRPr="00E94F4E">
        <w:rPr>
          <w:rFonts w:ascii="Times New Roman" w:eastAsia="Calibri" w:hAnsi="Times New Roman"/>
          <w:bCs/>
          <w:iCs/>
          <w:color w:val="auto"/>
          <w:sz w:val="24"/>
          <w:szCs w:val="24"/>
          <w:lang w:eastAsia="en-US"/>
        </w:rPr>
        <w:t xml:space="preserve">, 2023. — 198 с. — (Профессиональное образование). — ISBN 978-5-534-10320-5. — Текст : электронный // Образовательная платформа </w:t>
      </w:r>
      <w:proofErr w:type="spellStart"/>
      <w:r w:rsidRPr="00E94F4E">
        <w:rPr>
          <w:rFonts w:ascii="Times New Roman" w:eastAsia="Calibri" w:hAnsi="Times New Roman"/>
          <w:bCs/>
          <w:iCs/>
          <w:color w:val="auto"/>
          <w:sz w:val="24"/>
          <w:szCs w:val="24"/>
          <w:lang w:eastAsia="en-US"/>
        </w:rPr>
        <w:t>Юрайт</w:t>
      </w:r>
      <w:proofErr w:type="spellEnd"/>
      <w:r w:rsidRPr="00E94F4E">
        <w:rPr>
          <w:rFonts w:ascii="Times New Roman" w:eastAsia="Calibri" w:hAnsi="Times New Roman"/>
          <w:bCs/>
          <w:iCs/>
          <w:color w:val="auto"/>
          <w:sz w:val="24"/>
          <w:szCs w:val="24"/>
          <w:lang w:eastAsia="en-US"/>
        </w:rPr>
        <w:t xml:space="preserve"> [сайт]. — URL: https://urait.ru/bcode/517696</w:t>
      </w:r>
    </w:p>
    <w:p w14:paraId="4E468D6B" w14:textId="01014801" w:rsidR="00E94F4E" w:rsidRPr="00E94F4E" w:rsidRDefault="00E94F4E" w:rsidP="00E94F4E">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2.</w:t>
      </w:r>
      <w:r w:rsidRPr="00E94F4E">
        <w:rPr>
          <w:rFonts w:ascii="Times New Roman" w:eastAsia="Calibri" w:hAnsi="Times New Roman"/>
          <w:bCs/>
          <w:iCs/>
          <w:color w:val="auto"/>
          <w:sz w:val="24"/>
          <w:szCs w:val="24"/>
          <w:lang w:eastAsia="en-US"/>
        </w:rPr>
        <w:t xml:space="preserve">Вазим, А. А. Основы экономики / А. А. </w:t>
      </w:r>
      <w:proofErr w:type="spellStart"/>
      <w:r w:rsidRPr="00E94F4E">
        <w:rPr>
          <w:rFonts w:ascii="Times New Roman" w:eastAsia="Calibri" w:hAnsi="Times New Roman"/>
          <w:bCs/>
          <w:iCs/>
          <w:color w:val="auto"/>
          <w:sz w:val="24"/>
          <w:szCs w:val="24"/>
          <w:lang w:eastAsia="en-US"/>
        </w:rPr>
        <w:t>Вазим</w:t>
      </w:r>
      <w:proofErr w:type="spellEnd"/>
      <w:r w:rsidRPr="00E94F4E">
        <w:rPr>
          <w:rFonts w:ascii="Times New Roman" w:eastAsia="Calibri" w:hAnsi="Times New Roman"/>
          <w:bCs/>
          <w:iCs/>
          <w:color w:val="auto"/>
          <w:sz w:val="24"/>
          <w:szCs w:val="24"/>
          <w:lang w:eastAsia="en-US"/>
        </w:rPr>
        <w:t>. — 3-е изд., стер. — Санкт-Петербург : Лань, 2023. — 224 с. — ISBN 978-5-507-46203-2. — Текст : электронный // Лань : электронно-библиотечная система. — URL: https://e.lanbook.com/book/302279</w:t>
      </w:r>
    </w:p>
    <w:p w14:paraId="03AC16D8" w14:textId="4820EA58" w:rsidR="00E94F4E" w:rsidRPr="00E94F4E" w:rsidRDefault="00E94F4E" w:rsidP="00E94F4E">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lastRenderedPageBreak/>
        <w:t>3.</w:t>
      </w:r>
      <w:r w:rsidRPr="00E94F4E">
        <w:rPr>
          <w:rFonts w:ascii="Times New Roman" w:eastAsia="Calibri" w:hAnsi="Times New Roman"/>
          <w:bCs/>
          <w:iCs/>
          <w:color w:val="auto"/>
          <w:sz w:val="24"/>
          <w:szCs w:val="24"/>
          <w:lang w:eastAsia="en-US"/>
        </w:rPr>
        <w:t xml:space="preserve">Гумба, Х. М. Планирование на предприятии в строительной отрасли : учебник и практикум для среднего профессионального образования / под общей редакцией Х. М. </w:t>
      </w:r>
      <w:proofErr w:type="spellStart"/>
      <w:r w:rsidRPr="00E94F4E">
        <w:rPr>
          <w:rFonts w:ascii="Times New Roman" w:eastAsia="Calibri" w:hAnsi="Times New Roman"/>
          <w:bCs/>
          <w:iCs/>
          <w:color w:val="auto"/>
          <w:sz w:val="24"/>
          <w:szCs w:val="24"/>
          <w:lang w:eastAsia="en-US"/>
        </w:rPr>
        <w:t>Гумба</w:t>
      </w:r>
      <w:proofErr w:type="spellEnd"/>
      <w:r w:rsidRPr="00E94F4E">
        <w:rPr>
          <w:rFonts w:ascii="Times New Roman" w:eastAsia="Calibri" w:hAnsi="Times New Roman"/>
          <w:bCs/>
          <w:iCs/>
          <w:color w:val="auto"/>
          <w:sz w:val="24"/>
          <w:szCs w:val="24"/>
          <w:lang w:eastAsia="en-US"/>
        </w:rPr>
        <w:t xml:space="preserve">. — Москва : Издательство </w:t>
      </w:r>
      <w:proofErr w:type="spellStart"/>
      <w:r w:rsidRPr="00E94F4E">
        <w:rPr>
          <w:rFonts w:ascii="Times New Roman" w:eastAsia="Calibri" w:hAnsi="Times New Roman"/>
          <w:bCs/>
          <w:iCs/>
          <w:color w:val="auto"/>
          <w:sz w:val="24"/>
          <w:szCs w:val="24"/>
          <w:lang w:eastAsia="en-US"/>
        </w:rPr>
        <w:t>Юрайт</w:t>
      </w:r>
      <w:proofErr w:type="spellEnd"/>
      <w:r w:rsidRPr="00E94F4E">
        <w:rPr>
          <w:rFonts w:ascii="Times New Roman" w:eastAsia="Calibri" w:hAnsi="Times New Roman"/>
          <w:bCs/>
          <w:iCs/>
          <w:color w:val="auto"/>
          <w:sz w:val="24"/>
          <w:szCs w:val="24"/>
          <w:lang w:eastAsia="en-US"/>
        </w:rPr>
        <w:t xml:space="preserve">, 2023. — 253 с. — (Профессиональное образование). — ISBN 978-5-534-04938-1. — Текст : электронный // Образовательная платформа </w:t>
      </w:r>
      <w:proofErr w:type="spellStart"/>
      <w:r w:rsidRPr="00E94F4E">
        <w:rPr>
          <w:rFonts w:ascii="Times New Roman" w:eastAsia="Calibri" w:hAnsi="Times New Roman"/>
          <w:bCs/>
          <w:iCs/>
          <w:color w:val="auto"/>
          <w:sz w:val="24"/>
          <w:szCs w:val="24"/>
          <w:lang w:eastAsia="en-US"/>
        </w:rPr>
        <w:t>Юрайт</w:t>
      </w:r>
      <w:proofErr w:type="spellEnd"/>
      <w:r w:rsidRPr="00E94F4E">
        <w:rPr>
          <w:rFonts w:ascii="Times New Roman" w:eastAsia="Calibri" w:hAnsi="Times New Roman"/>
          <w:bCs/>
          <w:iCs/>
          <w:color w:val="auto"/>
          <w:sz w:val="24"/>
          <w:szCs w:val="24"/>
          <w:lang w:eastAsia="en-US"/>
        </w:rPr>
        <w:t xml:space="preserve"> [сайт]. — URL: https://urait.ru/bcode/514461</w:t>
      </w:r>
    </w:p>
    <w:p w14:paraId="7BF50F31" w14:textId="54955126" w:rsidR="00E94F4E" w:rsidRDefault="00E94F4E" w:rsidP="00E94F4E">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4.</w:t>
      </w:r>
      <w:r w:rsidRPr="00E94F4E">
        <w:rPr>
          <w:rFonts w:ascii="Times New Roman" w:eastAsia="Calibri" w:hAnsi="Times New Roman"/>
          <w:bCs/>
          <w:iCs/>
          <w:color w:val="auto"/>
          <w:sz w:val="24"/>
          <w:szCs w:val="24"/>
          <w:lang w:eastAsia="en-US"/>
        </w:rPr>
        <w:t xml:space="preserve">Гумба, Х. М. Экономика отрасли: ценообразование и сметное дело в строительстве : учебное пособие для среднего профессионального образования / Х. М. </w:t>
      </w:r>
      <w:proofErr w:type="spellStart"/>
      <w:r w:rsidRPr="00E94F4E">
        <w:rPr>
          <w:rFonts w:ascii="Times New Roman" w:eastAsia="Calibri" w:hAnsi="Times New Roman"/>
          <w:bCs/>
          <w:iCs/>
          <w:color w:val="auto"/>
          <w:sz w:val="24"/>
          <w:szCs w:val="24"/>
          <w:lang w:eastAsia="en-US"/>
        </w:rPr>
        <w:t>Гумба</w:t>
      </w:r>
      <w:proofErr w:type="spellEnd"/>
      <w:r w:rsidRPr="00E94F4E">
        <w:rPr>
          <w:rFonts w:ascii="Times New Roman" w:eastAsia="Calibri" w:hAnsi="Times New Roman"/>
          <w:bCs/>
          <w:iCs/>
          <w:color w:val="auto"/>
          <w:sz w:val="24"/>
          <w:szCs w:val="24"/>
          <w:lang w:eastAsia="en-US"/>
        </w:rPr>
        <w:t xml:space="preserve"> [и др.] ; под общей редакцией Х. М. </w:t>
      </w:r>
      <w:proofErr w:type="spellStart"/>
      <w:r w:rsidRPr="00E94F4E">
        <w:rPr>
          <w:rFonts w:ascii="Times New Roman" w:eastAsia="Calibri" w:hAnsi="Times New Roman"/>
          <w:bCs/>
          <w:iCs/>
          <w:color w:val="auto"/>
          <w:sz w:val="24"/>
          <w:szCs w:val="24"/>
          <w:lang w:eastAsia="en-US"/>
        </w:rPr>
        <w:t>Гумба</w:t>
      </w:r>
      <w:proofErr w:type="spellEnd"/>
      <w:r w:rsidRPr="00E94F4E">
        <w:rPr>
          <w:rFonts w:ascii="Times New Roman" w:eastAsia="Calibri" w:hAnsi="Times New Roman"/>
          <w:bCs/>
          <w:iCs/>
          <w:color w:val="auto"/>
          <w:sz w:val="24"/>
          <w:szCs w:val="24"/>
          <w:lang w:eastAsia="en-US"/>
        </w:rPr>
        <w:t xml:space="preserve">. — 3-е изд., </w:t>
      </w:r>
      <w:proofErr w:type="spellStart"/>
      <w:r w:rsidRPr="00E94F4E">
        <w:rPr>
          <w:rFonts w:ascii="Times New Roman" w:eastAsia="Calibri" w:hAnsi="Times New Roman"/>
          <w:bCs/>
          <w:iCs/>
          <w:color w:val="auto"/>
          <w:sz w:val="24"/>
          <w:szCs w:val="24"/>
          <w:lang w:eastAsia="en-US"/>
        </w:rPr>
        <w:t>перераб</w:t>
      </w:r>
      <w:proofErr w:type="spellEnd"/>
      <w:r w:rsidRPr="00E94F4E">
        <w:rPr>
          <w:rFonts w:ascii="Times New Roman" w:eastAsia="Calibri" w:hAnsi="Times New Roman"/>
          <w:bCs/>
          <w:iCs/>
          <w:color w:val="auto"/>
          <w:sz w:val="24"/>
          <w:szCs w:val="24"/>
          <w:lang w:eastAsia="en-US"/>
        </w:rPr>
        <w:t xml:space="preserve">. и доп. — Москва : Издательство </w:t>
      </w:r>
      <w:proofErr w:type="spellStart"/>
      <w:r w:rsidRPr="00E94F4E">
        <w:rPr>
          <w:rFonts w:ascii="Times New Roman" w:eastAsia="Calibri" w:hAnsi="Times New Roman"/>
          <w:bCs/>
          <w:iCs/>
          <w:color w:val="auto"/>
          <w:sz w:val="24"/>
          <w:szCs w:val="24"/>
          <w:lang w:eastAsia="en-US"/>
        </w:rPr>
        <w:t>Юрайт</w:t>
      </w:r>
      <w:proofErr w:type="spellEnd"/>
      <w:r w:rsidRPr="00E94F4E">
        <w:rPr>
          <w:rFonts w:ascii="Times New Roman" w:eastAsia="Calibri" w:hAnsi="Times New Roman"/>
          <w:bCs/>
          <w:iCs/>
          <w:color w:val="auto"/>
          <w:sz w:val="24"/>
          <w:szCs w:val="24"/>
          <w:lang w:eastAsia="en-US"/>
        </w:rPr>
        <w:t xml:space="preserve">, 2023. — 372 с. — (Профессиональное образование). — ISBN 978-5-534-10319-9. — Текст : электронный // Образовательная платформа </w:t>
      </w:r>
      <w:proofErr w:type="spellStart"/>
      <w:r w:rsidRPr="00E94F4E">
        <w:rPr>
          <w:rFonts w:ascii="Times New Roman" w:eastAsia="Calibri" w:hAnsi="Times New Roman"/>
          <w:bCs/>
          <w:iCs/>
          <w:color w:val="auto"/>
          <w:sz w:val="24"/>
          <w:szCs w:val="24"/>
          <w:lang w:eastAsia="en-US"/>
        </w:rPr>
        <w:t>Юрайт</w:t>
      </w:r>
      <w:proofErr w:type="spellEnd"/>
      <w:r w:rsidRPr="00E94F4E">
        <w:rPr>
          <w:rFonts w:ascii="Times New Roman" w:eastAsia="Calibri" w:hAnsi="Times New Roman"/>
          <w:bCs/>
          <w:iCs/>
          <w:color w:val="auto"/>
          <w:sz w:val="24"/>
          <w:szCs w:val="24"/>
          <w:lang w:eastAsia="en-US"/>
        </w:rPr>
        <w:t xml:space="preserve"> [сайт]. — URL: https://urait.ru/bcode/517697</w:t>
      </w:r>
    </w:p>
    <w:p w14:paraId="0354C9E2" w14:textId="48428FF5" w:rsidR="00E94F4E" w:rsidRPr="00E94F4E" w:rsidRDefault="00E94F4E" w:rsidP="00E94F4E">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5.</w:t>
      </w:r>
      <w:r w:rsidRPr="00E94F4E">
        <w:rPr>
          <w:rFonts w:ascii="Times New Roman" w:eastAsia="Calibri" w:hAnsi="Times New Roman"/>
          <w:bCs/>
          <w:iCs/>
          <w:color w:val="auto"/>
          <w:sz w:val="24"/>
          <w:szCs w:val="24"/>
          <w:lang w:eastAsia="en-US"/>
        </w:rPr>
        <w:t xml:space="preserve">Гусакова, Е. А. Основы организации и управления в строительстве : учебник и практикум для среднего профессионального образования / Е. А. </w:t>
      </w:r>
      <w:proofErr w:type="spellStart"/>
      <w:r w:rsidRPr="00E94F4E">
        <w:rPr>
          <w:rFonts w:ascii="Times New Roman" w:eastAsia="Calibri" w:hAnsi="Times New Roman"/>
          <w:bCs/>
          <w:iCs/>
          <w:color w:val="auto"/>
          <w:sz w:val="24"/>
          <w:szCs w:val="24"/>
          <w:lang w:eastAsia="en-US"/>
        </w:rPr>
        <w:t>Гусакова</w:t>
      </w:r>
      <w:proofErr w:type="spellEnd"/>
      <w:r w:rsidRPr="00E94F4E">
        <w:rPr>
          <w:rFonts w:ascii="Times New Roman" w:eastAsia="Calibri" w:hAnsi="Times New Roman"/>
          <w:bCs/>
          <w:iCs/>
          <w:color w:val="auto"/>
          <w:sz w:val="24"/>
          <w:szCs w:val="24"/>
          <w:lang w:eastAsia="en-US"/>
        </w:rPr>
        <w:t xml:space="preserve">, А. С. Павлов. — 2-е изд., </w:t>
      </w:r>
      <w:proofErr w:type="spellStart"/>
      <w:r w:rsidRPr="00E94F4E">
        <w:rPr>
          <w:rFonts w:ascii="Times New Roman" w:eastAsia="Calibri" w:hAnsi="Times New Roman"/>
          <w:bCs/>
          <w:iCs/>
          <w:color w:val="auto"/>
          <w:sz w:val="24"/>
          <w:szCs w:val="24"/>
          <w:lang w:eastAsia="en-US"/>
        </w:rPr>
        <w:t>перераб</w:t>
      </w:r>
      <w:proofErr w:type="spellEnd"/>
      <w:r w:rsidRPr="00E94F4E">
        <w:rPr>
          <w:rFonts w:ascii="Times New Roman" w:eastAsia="Calibri" w:hAnsi="Times New Roman"/>
          <w:bCs/>
          <w:iCs/>
          <w:color w:val="auto"/>
          <w:sz w:val="24"/>
          <w:szCs w:val="24"/>
          <w:lang w:eastAsia="en-US"/>
        </w:rPr>
        <w:t xml:space="preserve">. и доп. — Москва : Издательство </w:t>
      </w:r>
      <w:proofErr w:type="spellStart"/>
      <w:r w:rsidRPr="00E94F4E">
        <w:rPr>
          <w:rFonts w:ascii="Times New Roman" w:eastAsia="Calibri" w:hAnsi="Times New Roman"/>
          <w:bCs/>
          <w:iCs/>
          <w:color w:val="auto"/>
          <w:sz w:val="24"/>
          <w:szCs w:val="24"/>
          <w:lang w:eastAsia="en-US"/>
        </w:rPr>
        <w:t>Юрайт</w:t>
      </w:r>
      <w:proofErr w:type="spellEnd"/>
      <w:r w:rsidRPr="00E94F4E">
        <w:rPr>
          <w:rFonts w:ascii="Times New Roman" w:eastAsia="Calibri" w:hAnsi="Times New Roman"/>
          <w:bCs/>
          <w:iCs/>
          <w:color w:val="auto"/>
          <w:sz w:val="24"/>
          <w:szCs w:val="24"/>
          <w:lang w:eastAsia="en-US"/>
        </w:rPr>
        <w:t xml:space="preserve">, 2023. — 648 с. — (Профессиональное образование). — ISBN 978-5-534-14397-3. — Текст : электронный // Образовательная платформа </w:t>
      </w:r>
      <w:proofErr w:type="spellStart"/>
      <w:r w:rsidRPr="00E94F4E">
        <w:rPr>
          <w:rFonts w:ascii="Times New Roman" w:eastAsia="Calibri" w:hAnsi="Times New Roman"/>
          <w:bCs/>
          <w:iCs/>
          <w:color w:val="auto"/>
          <w:sz w:val="24"/>
          <w:szCs w:val="24"/>
          <w:lang w:eastAsia="en-US"/>
        </w:rPr>
        <w:t>Юрайт</w:t>
      </w:r>
      <w:proofErr w:type="spellEnd"/>
      <w:r w:rsidRPr="00E94F4E">
        <w:rPr>
          <w:rFonts w:ascii="Times New Roman" w:eastAsia="Calibri" w:hAnsi="Times New Roman"/>
          <w:bCs/>
          <w:iCs/>
          <w:color w:val="auto"/>
          <w:sz w:val="24"/>
          <w:szCs w:val="24"/>
          <w:lang w:eastAsia="en-US"/>
        </w:rPr>
        <w:t xml:space="preserve"> [сайт]. — URL: https://urait.ru/bcode/519638</w:t>
      </w:r>
    </w:p>
    <w:p w14:paraId="66D198F9" w14:textId="66755D62" w:rsidR="00E94F4E" w:rsidRPr="00E94F4E" w:rsidRDefault="00E94F4E" w:rsidP="00E94F4E">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6.</w:t>
      </w:r>
      <w:r w:rsidRPr="00E94F4E">
        <w:rPr>
          <w:rFonts w:ascii="Times New Roman" w:eastAsia="Calibri" w:hAnsi="Times New Roman"/>
          <w:bCs/>
          <w:iCs/>
          <w:color w:val="auto"/>
          <w:sz w:val="24"/>
          <w:szCs w:val="24"/>
          <w:lang w:eastAsia="en-US"/>
        </w:rPr>
        <w:t xml:space="preserve">Кукота, А. В. Сметное дело и ценообразование в строительстве : учебное пособие для среднего профессионального образования / А. В. </w:t>
      </w:r>
      <w:proofErr w:type="spellStart"/>
      <w:r w:rsidRPr="00E94F4E">
        <w:rPr>
          <w:rFonts w:ascii="Times New Roman" w:eastAsia="Calibri" w:hAnsi="Times New Roman"/>
          <w:bCs/>
          <w:iCs/>
          <w:color w:val="auto"/>
          <w:sz w:val="24"/>
          <w:szCs w:val="24"/>
          <w:lang w:eastAsia="en-US"/>
        </w:rPr>
        <w:t>Кукота</w:t>
      </w:r>
      <w:proofErr w:type="spellEnd"/>
      <w:r w:rsidRPr="00E94F4E">
        <w:rPr>
          <w:rFonts w:ascii="Times New Roman" w:eastAsia="Calibri" w:hAnsi="Times New Roman"/>
          <w:bCs/>
          <w:iCs/>
          <w:color w:val="auto"/>
          <w:sz w:val="24"/>
          <w:szCs w:val="24"/>
          <w:lang w:eastAsia="en-US"/>
        </w:rPr>
        <w:t xml:space="preserve">, Н. П. Одинцова. — 3-е изд., </w:t>
      </w:r>
      <w:proofErr w:type="spellStart"/>
      <w:r w:rsidRPr="00E94F4E">
        <w:rPr>
          <w:rFonts w:ascii="Times New Roman" w:eastAsia="Calibri" w:hAnsi="Times New Roman"/>
          <w:bCs/>
          <w:iCs/>
          <w:color w:val="auto"/>
          <w:sz w:val="24"/>
          <w:szCs w:val="24"/>
          <w:lang w:eastAsia="en-US"/>
        </w:rPr>
        <w:t>перераб</w:t>
      </w:r>
      <w:proofErr w:type="spellEnd"/>
      <w:r w:rsidRPr="00E94F4E">
        <w:rPr>
          <w:rFonts w:ascii="Times New Roman" w:eastAsia="Calibri" w:hAnsi="Times New Roman"/>
          <w:bCs/>
          <w:iCs/>
          <w:color w:val="auto"/>
          <w:sz w:val="24"/>
          <w:szCs w:val="24"/>
          <w:lang w:eastAsia="en-US"/>
        </w:rPr>
        <w:t xml:space="preserve">. и доп. — Москва : Издательство </w:t>
      </w:r>
      <w:proofErr w:type="spellStart"/>
      <w:r w:rsidRPr="00E94F4E">
        <w:rPr>
          <w:rFonts w:ascii="Times New Roman" w:eastAsia="Calibri" w:hAnsi="Times New Roman"/>
          <w:bCs/>
          <w:iCs/>
          <w:color w:val="auto"/>
          <w:sz w:val="24"/>
          <w:szCs w:val="24"/>
          <w:lang w:eastAsia="en-US"/>
        </w:rPr>
        <w:t>Юрайт</w:t>
      </w:r>
      <w:proofErr w:type="spellEnd"/>
      <w:r w:rsidRPr="00E94F4E">
        <w:rPr>
          <w:rFonts w:ascii="Times New Roman" w:eastAsia="Calibri" w:hAnsi="Times New Roman"/>
          <w:bCs/>
          <w:iCs/>
          <w:color w:val="auto"/>
          <w:sz w:val="24"/>
          <w:szCs w:val="24"/>
          <w:lang w:eastAsia="en-US"/>
        </w:rPr>
        <w:t xml:space="preserve">, 2024. — 274 с. — (Профессиональное образование). — ISBN 978-5-534-16664-4. — Текст : электронный // Образовательная платформа </w:t>
      </w:r>
      <w:proofErr w:type="spellStart"/>
      <w:r w:rsidRPr="00E94F4E">
        <w:rPr>
          <w:rFonts w:ascii="Times New Roman" w:eastAsia="Calibri" w:hAnsi="Times New Roman"/>
          <w:bCs/>
          <w:iCs/>
          <w:color w:val="auto"/>
          <w:sz w:val="24"/>
          <w:szCs w:val="24"/>
          <w:lang w:eastAsia="en-US"/>
        </w:rPr>
        <w:t>Юрайт</w:t>
      </w:r>
      <w:proofErr w:type="spellEnd"/>
      <w:r w:rsidRPr="00E94F4E">
        <w:rPr>
          <w:rFonts w:ascii="Times New Roman" w:eastAsia="Calibri" w:hAnsi="Times New Roman"/>
          <w:bCs/>
          <w:iCs/>
          <w:color w:val="auto"/>
          <w:sz w:val="24"/>
          <w:szCs w:val="24"/>
          <w:lang w:eastAsia="en-US"/>
        </w:rPr>
        <w:t xml:space="preserve"> [сайт]. — URL: https://urait.ru/bcode/531456</w:t>
      </w:r>
    </w:p>
    <w:p w14:paraId="11E6794E" w14:textId="07EFABF2" w:rsidR="00E94F4E" w:rsidRPr="00E94F4E" w:rsidRDefault="00E94F4E" w:rsidP="00E94F4E">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7.</w:t>
      </w:r>
      <w:r w:rsidRPr="00E94F4E">
        <w:rPr>
          <w:rFonts w:ascii="Times New Roman" w:eastAsia="Calibri" w:hAnsi="Times New Roman"/>
          <w:bCs/>
          <w:iCs/>
          <w:color w:val="auto"/>
          <w:sz w:val="24"/>
          <w:szCs w:val="24"/>
          <w:lang w:eastAsia="en-US"/>
        </w:rPr>
        <w:t>Либерман, И. А. Техническое нормирование, оплата труда и проектно-сметное дело в строительстве : учебник / И.А. Либерман. — Москва : ИНФРА-М, 2022. — 400 с. — (Среднее профессиональное образование). - ISBN 978-5-16-003434-8. - Текст : электронный. - URL: https://znanium.ru/catalog/product/1836103</w:t>
      </w:r>
    </w:p>
    <w:p w14:paraId="51C85E95" w14:textId="0468B012" w:rsidR="00E94F4E" w:rsidRPr="00E94F4E" w:rsidRDefault="00E94F4E" w:rsidP="00E94F4E">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8.</w:t>
      </w:r>
      <w:r w:rsidRPr="00E94F4E">
        <w:rPr>
          <w:rFonts w:ascii="Times New Roman" w:eastAsia="Calibri" w:hAnsi="Times New Roman"/>
          <w:bCs/>
          <w:iCs/>
          <w:color w:val="auto"/>
          <w:sz w:val="24"/>
          <w:szCs w:val="24"/>
          <w:lang w:eastAsia="en-US"/>
        </w:rPr>
        <w:t xml:space="preserve">Павлов, А. С. Экономика строительства : учебник и практикум для среднего профессионального образования / А. С. Павлов. — 2-е изд., </w:t>
      </w:r>
      <w:proofErr w:type="spellStart"/>
      <w:r w:rsidRPr="00E94F4E">
        <w:rPr>
          <w:rFonts w:ascii="Times New Roman" w:eastAsia="Calibri" w:hAnsi="Times New Roman"/>
          <w:bCs/>
          <w:iCs/>
          <w:color w:val="auto"/>
          <w:sz w:val="24"/>
          <w:szCs w:val="24"/>
          <w:lang w:eastAsia="en-US"/>
        </w:rPr>
        <w:t>перераб</w:t>
      </w:r>
      <w:proofErr w:type="spellEnd"/>
      <w:r w:rsidRPr="00E94F4E">
        <w:rPr>
          <w:rFonts w:ascii="Times New Roman" w:eastAsia="Calibri" w:hAnsi="Times New Roman"/>
          <w:bCs/>
          <w:iCs/>
          <w:color w:val="auto"/>
          <w:sz w:val="24"/>
          <w:szCs w:val="24"/>
          <w:lang w:eastAsia="en-US"/>
        </w:rPr>
        <w:t xml:space="preserve">. и доп. — Москва : Издательство </w:t>
      </w:r>
      <w:proofErr w:type="spellStart"/>
      <w:r w:rsidRPr="00E94F4E">
        <w:rPr>
          <w:rFonts w:ascii="Times New Roman" w:eastAsia="Calibri" w:hAnsi="Times New Roman"/>
          <w:bCs/>
          <w:iCs/>
          <w:color w:val="auto"/>
          <w:sz w:val="24"/>
          <w:szCs w:val="24"/>
          <w:lang w:eastAsia="en-US"/>
        </w:rPr>
        <w:t>Юрайт</w:t>
      </w:r>
      <w:proofErr w:type="spellEnd"/>
      <w:r w:rsidRPr="00E94F4E">
        <w:rPr>
          <w:rFonts w:ascii="Times New Roman" w:eastAsia="Calibri" w:hAnsi="Times New Roman"/>
          <w:bCs/>
          <w:iCs/>
          <w:color w:val="auto"/>
          <w:sz w:val="24"/>
          <w:szCs w:val="24"/>
          <w:lang w:eastAsia="en-US"/>
        </w:rPr>
        <w:t xml:space="preserve">, 2024. — 752 с. — (Профессиональное образование). — ISBN 978-5-534-18313-9. — Текст : электронный // Образовательная платформа </w:t>
      </w:r>
      <w:proofErr w:type="spellStart"/>
      <w:r w:rsidRPr="00E94F4E">
        <w:rPr>
          <w:rFonts w:ascii="Times New Roman" w:eastAsia="Calibri" w:hAnsi="Times New Roman"/>
          <w:bCs/>
          <w:iCs/>
          <w:color w:val="auto"/>
          <w:sz w:val="24"/>
          <w:szCs w:val="24"/>
          <w:lang w:eastAsia="en-US"/>
        </w:rPr>
        <w:t>Юрайт</w:t>
      </w:r>
      <w:proofErr w:type="spellEnd"/>
      <w:r w:rsidRPr="00E94F4E">
        <w:rPr>
          <w:rFonts w:ascii="Times New Roman" w:eastAsia="Calibri" w:hAnsi="Times New Roman"/>
          <w:bCs/>
          <w:iCs/>
          <w:color w:val="auto"/>
          <w:sz w:val="24"/>
          <w:szCs w:val="24"/>
          <w:lang w:eastAsia="en-US"/>
        </w:rPr>
        <w:t xml:space="preserve"> [сайт]. — URL: https://urait.ru/bcode/534768</w:t>
      </w:r>
    </w:p>
    <w:p w14:paraId="5ED1A8FC" w14:textId="77777777" w:rsidR="00435F08" w:rsidRPr="00511354" w:rsidRDefault="00435F08" w:rsidP="00435F08">
      <w:pPr>
        <w:suppressAutoHyphens/>
        <w:spacing w:line="276" w:lineRule="auto"/>
        <w:ind w:firstLine="709"/>
        <w:contextualSpacing/>
        <w:rPr>
          <w:rFonts w:ascii="Times New Roman" w:eastAsia="Calibri" w:hAnsi="Times New Roman"/>
          <w:b/>
          <w:bCs/>
          <w:color w:val="auto"/>
          <w:sz w:val="24"/>
          <w:szCs w:val="24"/>
          <w:lang w:eastAsia="en-US"/>
        </w:rPr>
      </w:pPr>
      <w:r w:rsidRPr="00511354">
        <w:rPr>
          <w:rFonts w:ascii="Times New Roman" w:eastAsia="Calibri" w:hAnsi="Times New Roman"/>
          <w:b/>
          <w:bCs/>
          <w:color w:val="auto"/>
          <w:sz w:val="24"/>
          <w:szCs w:val="24"/>
          <w:lang w:eastAsia="en-US"/>
        </w:rPr>
        <w:t xml:space="preserve">3.2.2. Дополнительные источники </w:t>
      </w:r>
    </w:p>
    <w:p w14:paraId="39B7C1D2" w14:textId="77777777" w:rsidR="00E94F4E" w:rsidRPr="00E94F4E" w:rsidRDefault="00E94F4E" w:rsidP="00E94F4E">
      <w:pPr>
        <w:ind w:firstLine="709"/>
        <w:jc w:val="both"/>
        <w:rPr>
          <w:rFonts w:ascii="Times New Roman" w:eastAsia="Batang" w:hAnsi="Times New Roman" w:cs="Batang"/>
          <w:color w:val="auto"/>
          <w:sz w:val="24"/>
          <w:szCs w:val="24"/>
        </w:rPr>
      </w:pPr>
      <w:r w:rsidRPr="00E94F4E">
        <w:rPr>
          <w:rFonts w:ascii="Times New Roman" w:eastAsia="Batang" w:hAnsi="Times New Roman" w:cs="Batang"/>
          <w:color w:val="auto"/>
          <w:sz w:val="24"/>
          <w:szCs w:val="24"/>
        </w:rPr>
        <w:t>1. Экономика организации (предприятия): учебник для сред. проф. образования / Н.А. Сафронов, - 2-е изд. с изм. - М.: Магистр : ИНФРА-М, 2014, 320 с.</w:t>
      </w:r>
    </w:p>
    <w:p w14:paraId="59935653" w14:textId="77777777" w:rsidR="00E94F4E" w:rsidRPr="00E94F4E" w:rsidRDefault="00E94F4E" w:rsidP="00E94F4E">
      <w:pPr>
        <w:shd w:val="clear" w:color="auto" w:fill="FFFFFF"/>
        <w:spacing w:line="276" w:lineRule="auto"/>
        <w:ind w:firstLine="709"/>
        <w:jc w:val="both"/>
        <w:textAlignment w:val="baseline"/>
        <w:rPr>
          <w:rFonts w:ascii="Times New Roman" w:hAnsi="Times New Roman"/>
          <w:color w:val="auto"/>
          <w:sz w:val="24"/>
          <w:szCs w:val="24"/>
        </w:rPr>
      </w:pPr>
      <w:r w:rsidRPr="00E94F4E">
        <w:rPr>
          <w:rFonts w:ascii="Times New Roman" w:hAnsi="Times New Roman"/>
          <w:color w:val="auto"/>
          <w:sz w:val="24"/>
          <w:szCs w:val="24"/>
        </w:rPr>
        <w:t>2. Экономика предприятия : учебное пособие / О.И. Волков, В.К. Скляренко. – 2-е изд. – Москва : ИНФРА-М, 2020. – 264 с.</w:t>
      </w:r>
    </w:p>
    <w:p w14:paraId="65D39436" w14:textId="0463A179" w:rsidR="00435F08" w:rsidRPr="00511354" w:rsidRDefault="00E94F4E" w:rsidP="00E94F4E">
      <w:pPr>
        <w:ind w:firstLine="709"/>
        <w:contextualSpacing/>
        <w:jc w:val="both"/>
        <w:rPr>
          <w:rFonts w:ascii="Times New Roman" w:eastAsia="Calibri" w:hAnsi="Times New Roman"/>
          <w:bCs/>
          <w:i/>
          <w:color w:val="auto"/>
          <w:sz w:val="24"/>
          <w:szCs w:val="24"/>
          <w:lang w:eastAsia="en-US"/>
        </w:rPr>
      </w:pPr>
      <w:r w:rsidRPr="00E94F4E">
        <w:rPr>
          <w:rFonts w:ascii="Times New Roman" w:hAnsi="Times New Roman"/>
          <w:b/>
          <w:i/>
          <w:color w:val="auto"/>
          <w:sz w:val="24"/>
          <w:szCs w:val="24"/>
          <w:highlight w:val="green"/>
        </w:rPr>
        <w:br w:type="page"/>
      </w:r>
    </w:p>
    <w:p w14:paraId="00E9B7DC" w14:textId="6D9AD0F4" w:rsidR="00435F08" w:rsidRDefault="00435F08" w:rsidP="00435F08">
      <w:pPr>
        <w:keepNext/>
        <w:spacing w:after="120"/>
        <w:ind w:left="36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eastAsia="x-none"/>
        </w:rPr>
        <w:lastRenderedPageBreak/>
        <w:t>4.</w:t>
      </w:r>
      <w:r w:rsidRPr="00511354">
        <w:rPr>
          <w:rFonts w:ascii="Times New Roman" w:eastAsia="Segoe UI" w:hAnsi="Times New Roman"/>
          <w:b/>
          <w:bCs/>
          <w:caps/>
          <w:color w:val="auto"/>
          <w:kern w:val="32"/>
          <w:sz w:val="24"/>
          <w:szCs w:val="24"/>
          <w:lang w:val="x-none" w:eastAsia="x-none"/>
        </w:rPr>
        <w:t xml:space="preserve">Контроль и оценка результатов </w:t>
      </w:r>
      <w:r w:rsidRPr="00511354">
        <w:rPr>
          <w:rFonts w:ascii="Times New Roman" w:eastAsia="Segoe UI" w:hAnsi="Times New Roman"/>
          <w:b/>
          <w:bCs/>
          <w:caps/>
          <w:color w:val="auto"/>
          <w:kern w:val="32"/>
          <w:sz w:val="24"/>
          <w:szCs w:val="24"/>
          <w:lang w:val="x-none" w:eastAsia="x-none"/>
        </w:rPr>
        <w:br/>
        <w:t xml:space="preserve">освоения </w:t>
      </w:r>
      <w:r w:rsidRPr="00511354">
        <w:rPr>
          <w:rFonts w:ascii="Times New Roman" w:eastAsia="Segoe UI" w:hAnsi="Times New Roman"/>
          <w:b/>
          <w:bCs/>
          <w:caps/>
          <w:color w:val="auto"/>
          <w:kern w:val="32"/>
          <w:sz w:val="24"/>
          <w:szCs w:val="24"/>
          <w:lang w:eastAsia="x-none"/>
        </w:rPr>
        <w:t>ДИСЦИПЛИНЫ</w:t>
      </w:r>
    </w:p>
    <w:p w14:paraId="674F1AB2" w14:textId="36105FDA" w:rsidR="00E94F4E" w:rsidRDefault="00E94F4E" w:rsidP="00435F08">
      <w:pPr>
        <w:keepNext/>
        <w:spacing w:after="120"/>
        <w:ind w:left="360"/>
        <w:jc w:val="center"/>
        <w:outlineLvl w:val="0"/>
        <w:rPr>
          <w:rFonts w:ascii="Times New Roman" w:eastAsia="Segoe UI" w:hAnsi="Times New Roman"/>
          <w:b/>
          <w:bCs/>
          <w:caps/>
          <w:color w:val="auto"/>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3137"/>
        <w:gridCol w:w="2960"/>
      </w:tblGrid>
      <w:tr w:rsidR="00E94F4E" w:rsidRPr="00E94F4E" w14:paraId="5F673439" w14:textId="77777777" w:rsidTr="00C25760">
        <w:tc>
          <w:tcPr>
            <w:tcW w:w="1834" w:type="pct"/>
            <w:vAlign w:val="center"/>
          </w:tcPr>
          <w:p w14:paraId="612D1648" w14:textId="77777777" w:rsidR="00E94F4E" w:rsidRPr="00E94F4E" w:rsidRDefault="00E94F4E" w:rsidP="00E94F4E">
            <w:pPr>
              <w:jc w:val="center"/>
              <w:rPr>
                <w:rFonts w:ascii="Times New Roman" w:eastAsia="Batang" w:hAnsi="Times New Roman"/>
                <w:color w:val="auto"/>
                <w:sz w:val="24"/>
                <w:szCs w:val="24"/>
              </w:rPr>
            </w:pPr>
            <w:bookmarkStart w:id="40" w:name="_Hlk170822838"/>
            <w:r w:rsidRPr="00E94F4E">
              <w:rPr>
                <w:rFonts w:ascii="Times New Roman" w:eastAsia="Batang" w:hAnsi="Times New Roman" w:cs="Batang"/>
                <w:b/>
                <w:iCs/>
                <w:color w:val="auto"/>
                <w:sz w:val="24"/>
                <w:szCs w:val="24"/>
                <w:lang w:val="en-US"/>
              </w:rPr>
              <w:t>Результаты обучения</w:t>
            </w:r>
          </w:p>
        </w:tc>
        <w:tc>
          <w:tcPr>
            <w:tcW w:w="1629" w:type="pct"/>
            <w:vAlign w:val="center"/>
          </w:tcPr>
          <w:p w14:paraId="19BCB5C7" w14:textId="77777777" w:rsidR="00E94F4E" w:rsidRPr="00E94F4E" w:rsidRDefault="00E94F4E" w:rsidP="00E94F4E">
            <w:pPr>
              <w:spacing w:after="200"/>
              <w:jc w:val="center"/>
              <w:rPr>
                <w:rFonts w:ascii="Times New Roman" w:eastAsia="Batang" w:hAnsi="Times New Roman"/>
                <w:b/>
                <w:bCs/>
                <w:i/>
                <w:color w:val="auto"/>
                <w:szCs w:val="22"/>
              </w:rPr>
            </w:pPr>
            <w:r w:rsidRPr="00E94F4E">
              <w:rPr>
                <w:rFonts w:ascii="Times New Roman" w:eastAsia="Batang" w:hAnsi="Times New Roman" w:cs="Batang"/>
                <w:b/>
                <w:iCs/>
                <w:color w:val="auto"/>
                <w:sz w:val="24"/>
                <w:szCs w:val="24"/>
                <w:lang w:val="en-US"/>
              </w:rPr>
              <w:t>Показатели освоенности компетенций</w:t>
            </w:r>
          </w:p>
        </w:tc>
        <w:tc>
          <w:tcPr>
            <w:tcW w:w="1537" w:type="pct"/>
            <w:vAlign w:val="center"/>
          </w:tcPr>
          <w:p w14:paraId="7796632A" w14:textId="77777777" w:rsidR="00E94F4E" w:rsidRPr="00E94F4E" w:rsidRDefault="00E94F4E" w:rsidP="00E94F4E">
            <w:pPr>
              <w:spacing w:after="200"/>
              <w:jc w:val="center"/>
              <w:rPr>
                <w:rFonts w:ascii="Times New Roman" w:eastAsia="Batang" w:hAnsi="Times New Roman"/>
                <w:b/>
                <w:bCs/>
                <w:i/>
                <w:color w:val="auto"/>
                <w:szCs w:val="22"/>
              </w:rPr>
            </w:pPr>
            <w:r w:rsidRPr="00E94F4E">
              <w:rPr>
                <w:rFonts w:ascii="Times New Roman" w:eastAsia="Batang" w:hAnsi="Times New Roman" w:cs="Batang"/>
                <w:b/>
                <w:color w:val="auto"/>
                <w:sz w:val="24"/>
                <w:szCs w:val="24"/>
                <w:lang w:val="en-US"/>
              </w:rPr>
              <w:t>Методы оценки</w:t>
            </w:r>
          </w:p>
        </w:tc>
      </w:tr>
      <w:tr w:rsidR="00E94F4E" w:rsidRPr="00E94F4E" w14:paraId="6CD29023" w14:textId="77777777" w:rsidTr="00C25760">
        <w:tc>
          <w:tcPr>
            <w:tcW w:w="1834" w:type="pct"/>
          </w:tcPr>
          <w:p w14:paraId="154B5330" w14:textId="77777777" w:rsidR="00E94F4E" w:rsidRPr="00E94F4E" w:rsidRDefault="00E94F4E" w:rsidP="00E94F4E">
            <w:pPr>
              <w:spacing w:after="120"/>
              <w:rPr>
                <w:rFonts w:ascii="Times New Roman" w:eastAsia="Batang" w:hAnsi="Times New Roman"/>
                <w:bCs/>
                <w:color w:val="auto"/>
                <w:szCs w:val="22"/>
              </w:rPr>
            </w:pPr>
            <w:r w:rsidRPr="00E94F4E">
              <w:rPr>
                <w:rFonts w:ascii="Times New Roman" w:eastAsia="Batang" w:hAnsi="Times New Roman"/>
                <w:bCs/>
                <w:color w:val="auto"/>
                <w:szCs w:val="22"/>
              </w:rPr>
              <w:t>Основные источники информации и ресурсы для решения задач и проблем в профессиональном и/или социальном контексте,</w:t>
            </w:r>
          </w:p>
          <w:p w14:paraId="05C3222C" w14:textId="77777777" w:rsidR="00E94F4E" w:rsidRPr="00E94F4E" w:rsidRDefault="00E94F4E" w:rsidP="00E94F4E">
            <w:pPr>
              <w:spacing w:after="120"/>
              <w:rPr>
                <w:rFonts w:ascii="Times New Roman" w:eastAsia="Batang" w:hAnsi="Times New Roman"/>
                <w:bCs/>
                <w:color w:val="auto"/>
                <w:szCs w:val="22"/>
              </w:rPr>
            </w:pPr>
            <w:r w:rsidRPr="00E94F4E">
              <w:rPr>
                <w:rFonts w:ascii="Times New Roman" w:eastAsia="Batang" w:hAnsi="Times New Roman"/>
                <w:iCs/>
                <w:color w:val="auto"/>
                <w:szCs w:val="22"/>
              </w:rPr>
              <w:t>Номенклатура информационных источников, применяемых в профессиональной деятельности</w:t>
            </w:r>
          </w:p>
          <w:p w14:paraId="2A029B46" w14:textId="77777777" w:rsidR="00E94F4E" w:rsidRPr="00E94F4E" w:rsidRDefault="00E94F4E" w:rsidP="00E94F4E">
            <w:pPr>
              <w:spacing w:after="120"/>
              <w:rPr>
                <w:rFonts w:ascii="Times New Roman" w:eastAsia="Batang" w:hAnsi="Times New Roman"/>
                <w:bCs/>
                <w:color w:val="auto"/>
                <w:szCs w:val="22"/>
              </w:rPr>
            </w:pPr>
            <w:r w:rsidRPr="00E94F4E">
              <w:rPr>
                <w:rFonts w:ascii="Times New Roman" w:eastAsia="Batang" w:hAnsi="Times New Roman"/>
                <w:bCs/>
                <w:color w:val="auto"/>
                <w:szCs w:val="22"/>
              </w:rPr>
              <w:t>Основы предпринимательской деятельности; основы финансовой грамотности,</w:t>
            </w:r>
          </w:p>
          <w:p w14:paraId="410B8321" w14:textId="77777777" w:rsidR="00E94F4E" w:rsidRPr="00E94F4E" w:rsidRDefault="00E94F4E" w:rsidP="00E94F4E">
            <w:pPr>
              <w:spacing w:after="120"/>
              <w:rPr>
                <w:rFonts w:ascii="Times New Roman" w:eastAsia="Batang" w:hAnsi="Times New Roman"/>
                <w:b/>
                <w:color w:val="auto"/>
                <w:szCs w:val="22"/>
                <w:highlight w:val="yellow"/>
              </w:rPr>
            </w:pPr>
            <w:r w:rsidRPr="00E94F4E">
              <w:rPr>
                <w:rFonts w:ascii="Times New Roman" w:eastAsia="Batang" w:hAnsi="Times New Roman"/>
                <w:bCs/>
                <w:color w:val="auto"/>
                <w:szCs w:val="22"/>
              </w:rPr>
              <w:t>Правила разработки бизнес-планов</w:t>
            </w:r>
            <w:r w:rsidRPr="00E94F4E">
              <w:rPr>
                <w:rFonts w:ascii="Times New Roman" w:eastAsia="Batang" w:hAnsi="Times New Roman"/>
                <w:color w:val="auto"/>
                <w:szCs w:val="22"/>
              </w:rPr>
              <w:t>.</w:t>
            </w:r>
          </w:p>
        </w:tc>
        <w:tc>
          <w:tcPr>
            <w:tcW w:w="1629" w:type="pct"/>
          </w:tcPr>
          <w:p w14:paraId="71B25364" w14:textId="77777777" w:rsidR="00E94F4E" w:rsidRPr="00E94F4E" w:rsidRDefault="00E94F4E" w:rsidP="00E94F4E">
            <w:pPr>
              <w:rPr>
                <w:rFonts w:ascii="Times New Roman" w:eastAsia="Batang" w:hAnsi="Times New Roman"/>
                <w:bCs/>
                <w:color w:val="auto"/>
                <w:szCs w:val="22"/>
              </w:rPr>
            </w:pPr>
            <w:r w:rsidRPr="00E94F4E">
              <w:rPr>
                <w:rFonts w:ascii="Times New Roman" w:eastAsia="Batang" w:hAnsi="Times New Roman"/>
                <w:bCs/>
                <w:color w:val="auto"/>
                <w:szCs w:val="22"/>
              </w:rPr>
              <w:t>Знать основные источники информации и ресурсы для решения задач и проблем в профессиональном и/или социальном контексте;</w:t>
            </w:r>
          </w:p>
          <w:p w14:paraId="61360B54" w14:textId="77777777" w:rsidR="00E94F4E" w:rsidRPr="00E94F4E" w:rsidRDefault="00E94F4E" w:rsidP="00E94F4E">
            <w:pPr>
              <w:rPr>
                <w:rFonts w:ascii="Times New Roman" w:eastAsia="Batang" w:hAnsi="Times New Roman"/>
                <w:iCs/>
                <w:color w:val="auto"/>
                <w:szCs w:val="22"/>
              </w:rPr>
            </w:pPr>
            <w:r w:rsidRPr="00E94F4E">
              <w:rPr>
                <w:rFonts w:ascii="Times New Roman" w:eastAsia="Batang" w:hAnsi="Times New Roman"/>
                <w:iCs/>
                <w:color w:val="auto"/>
                <w:szCs w:val="22"/>
              </w:rPr>
              <w:t>Определять номенклатуру информационных источников, применяемых в профессиональной деятельности;</w:t>
            </w:r>
          </w:p>
          <w:p w14:paraId="715D73D9" w14:textId="77777777" w:rsidR="00E94F4E" w:rsidRPr="00E94F4E" w:rsidRDefault="00E94F4E" w:rsidP="00E94F4E">
            <w:pPr>
              <w:rPr>
                <w:rFonts w:ascii="Times New Roman" w:eastAsia="Batang" w:hAnsi="Times New Roman"/>
                <w:bCs/>
                <w:color w:val="auto"/>
                <w:szCs w:val="22"/>
              </w:rPr>
            </w:pPr>
            <w:r w:rsidRPr="00E94F4E">
              <w:rPr>
                <w:rFonts w:ascii="Times New Roman" w:eastAsia="Batang" w:hAnsi="Times New Roman"/>
                <w:iCs/>
                <w:color w:val="auto"/>
                <w:szCs w:val="22"/>
              </w:rPr>
              <w:t>Понимать</w:t>
            </w:r>
            <w:r w:rsidRPr="00E94F4E">
              <w:rPr>
                <w:rFonts w:ascii="Times New Roman" w:eastAsia="Batang" w:hAnsi="Times New Roman"/>
                <w:bCs/>
                <w:color w:val="auto"/>
                <w:szCs w:val="22"/>
              </w:rPr>
              <w:t xml:space="preserve"> основы предпринимательской деятельности; основы финансовой грамотности;</w:t>
            </w:r>
          </w:p>
          <w:p w14:paraId="29323FF9" w14:textId="77777777" w:rsidR="00E94F4E" w:rsidRPr="00E94F4E" w:rsidRDefault="00E94F4E" w:rsidP="00E94F4E">
            <w:pPr>
              <w:rPr>
                <w:rFonts w:ascii="Times New Roman" w:eastAsia="Batang" w:hAnsi="Times New Roman"/>
                <w:bCs/>
                <w:color w:val="auto"/>
                <w:szCs w:val="22"/>
              </w:rPr>
            </w:pPr>
            <w:r w:rsidRPr="00E94F4E">
              <w:rPr>
                <w:rFonts w:ascii="Times New Roman" w:eastAsia="Batang" w:hAnsi="Times New Roman"/>
                <w:bCs/>
                <w:color w:val="auto"/>
                <w:szCs w:val="22"/>
              </w:rPr>
              <w:t>Знать правила разработки бизнес-планов</w:t>
            </w:r>
            <w:r w:rsidRPr="00E94F4E">
              <w:rPr>
                <w:rFonts w:ascii="Times New Roman" w:eastAsia="Batang" w:hAnsi="Times New Roman"/>
                <w:color w:val="auto"/>
                <w:szCs w:val="22"/>
              </w:rPr>
              <w:t>.</w:t>
            </w:r>
          </w:p>
        </w:tc>
        <w:tc>
          <w:tcPr>
            <w:tcW w:w="1537" w:type="pct"/>
          </w:tcPr>
          <w:p w14:paraId="07CCFBEB" w14:textId="77777777" w:rsidR="00E94F4E" w:rsidRPr="00E94F4E" w:rsidRDefault="00E94F4E" w:rsidP="00E94F4E">
            <w:pPr>
              <w:ind w:left="2"/>
              <w:rPr>
                <w:rFonts w:ascii="Times New Roman" w:eastAsia="Batang" w:hAnsi="Times New Roman" w:cs="Batang"/>
                <w:color w:val="auto"/>
                <w:szCs w:val="22"/>
              </w:rPr>
            </w:pPr>
            <w:r w:rsidRPr="00E94F4E">
              <w:rPr>
                <w:rFonts w:ascii="Times New Roman" w:eastAsia="Batang" w:hAnsi="Times New Roman" w:cs="Batang"/>
                <w:color w:val="auto"/>
                <w:szCs w:val="22"/>
              </w:rPr>
              <w:t>Оценка в рамках текущего контроля результатов выполнения индивидуальных контрольных заданий, результатов выполнения практических работ, устный опрос, письменный опрос.</w:t>
            </w:r>
          </w:p>
          <w:p w14:paraId="5DE90C49" w14:textId="77777777" w:rsidR="00E94F4E" w:rsidRPr="00E94F4E" w:rsidRDefault="00E94F4E" w:rsidP="00E94F4E">
            <w:pPr>
              <w:jc w:val="both"/>
              <w:rPr>
                <w:rFonts w:ascii="Times New Roman" w:eastAsia="Batang" w:hAnsi="Times New Roman" w:cs="Batang"/>
                <w:color w:val="auto"/>
                <w:szCs w:val="22"/>
              </w:rPr>
            </w:pPr>
            <w:r w:rsidRPr="00E94F4E">
              <w:rPr>
                <w:rFonts w:ascii="Times New Roman" w:eastAsia="Batang" w:hAnsi="Times New Roman" w:cs="Batang"/>
                <w:color w:val="auto"/>
                <w:szCs w:val="22"/>
              </w:rPr>
              <w:t>Рубежный контроль.</w:t>
            </w:r>
          </w:p>
          <w:p w14:paraId="508922E9" w14:textId="77777777" w:rsidR="00E94F4E" w:rsidRPr="00E94F4E" w:rsidRDefault="00E94F4E" w:rsidP="00E94F4E">
            <w:pPr>
              <w:jc w:val="both"/>
              <w:rPr>
                <w:rFonts w:ascii="Times New Roman" w:eastAsia="Batang" w:hAnsi="Times New Roman" w:cs="Batang"/>
                <w:color w:val="auto"/>
                <w:szCs w:val="22"/>
              </w:rPr>
            </w:pPr>
            <w:r w:rsidRPr="00E94F4E">
              <w:rPr>
                <w:rFonts w:ascii="Times New Roman" w:eastAsia="Batang" w:hAnsi="Times New Roman" w:cs="Batang"/>
                <w:color w:val="auto"/>
                <w:szCs w:val="22"/>
              </w:rPr>
              <w:t>Защита курсовой работы.</w:t>
            </w:r>
          </w:p>
          <w:p w14:paraId="380D2F0B" w14:textId="77777777" w:rsidR="00E94F4E" w:rsidRPr="00E94F4E" w:rsidRDefault="00E94F4E" w:rsidP="00E94F4E">
            <w:pPr>
              <w:spacing w:after="200"/>
              <w:rPr>
                <w:rFonts w:ascii="Times New Roman" w:eastAsia="Batang" w:hAnsi="Times New Roman"/>
                <w:bCs/>
                <w:color w:val="auto"/>
                <w:szCs w:val="22"/>
                <w:highlight w:val="green"/>
              </w:rPr>
            </w:pPr>
            <w:r w:rsidRPr="00E94F4E">
              <w:rPr>
                <w:rFonts w:ascii="Times New Roman" w:eastAsia="Batang" w:hAnsi="Times New Roman"/>
                <w:bCs/>
                <w:color w:val="auto"/>
                <w:szCs w:val="22"/>
              </w:rPr>
              <w:t>Экзамен.</w:t>
            </w:r>
          </w:p>
        </w:tc>
      </w:tr>
      <w:tr w:rsidR="00E94F4E" w:rsidRPr="00E94F4E" w14:paraId="5AEA0FA2" w14:textId="77777777" w:rsidTr="00C25760">
        <w:trPr>
          <w:trHeight w:val="896"/>
        </w:trPr>
        <w:tc>
          <w:tcPr>
            <w:tcW w:w="1834" w:type="pct"/>
          </w:tcPr>
          <w:p w14:paraId="64F07211" w14:textId="77777777" w:rsidR="00E94F4E" w:rsidRPr="00E94F4E" w:rsidRDefault="00E94F4E" w:rsidP="00E94F4E">
            <w:pPr>
              <w:spacing w:after="120"/>
              <w:rPr>
                <w:rFonts w:ascii="Times New Roman" w:eastAsia="Batang" w:hAnsi="Times New Roman"/>
                <w:iCs/>
                <w:color w:val="auto"/>
                <w:szCs w:val="22"/>
              </w:rPr>
            </w:pPr>
            <w:r w:rsidRPr="00E94F4E">
              <w:rPr>
                <w:rFonts w:ascii="Times New Roman" w:eastAsia="Batang" w:hAnsi="Times New Roman"/>
                <w:color w:val="auto"/>
                <w:szCs w:val="22"/>
              </w:rPr>
              <w:t>Обосновывать выбор наиболее целесообразного способа производства неметаллических изделий и конструкций,</w:t>
            </w:r>
          </w:p>
          <w:p w14:paraId="7754F0FB" w14:textId="77777777" w:rsidR="00E94F4E" w:rsidRPr="00E94F4E" w:rsidRDefault="00E94F4E" w:rsidP="00E94F4E">
            <w:pPr>
              <w:spacing w:after="120"/>
              <w:rPr>
                <w:rFonts w:ascii="Times New Roman" w:eastAsia="Batang" w:hAnsi="Times New Roman"/>
                <w:iCs/>
                <w:color w:val="auto"/>
                <w:szCs w:val="22"/>
              </w:rPr>
            </w:pPr>
            <w:r w:rsidRPr="00E94F4E">
              <w:rPr>
                <w:rFonts w:ascii="Times New Roman" w:eastAsia="Batang" w:hAnsi="Times New Roman"/>
                <w:iCs/>
                <w:color w:val="auto"/>
                <w:szCs w:val="22"/>
              </w:rPr>
              <w:t>Распознавать задачу и/или проблему в профессиональном и/или социальном контексте,</w:t>
            </w:r>
          </w:p>
          <w:p w14:paraId="10ADC23A" w14:textId="77777777" w:rsidR="00E94F4E" w:rsidRPr="00E94F4E" w:rsidRDefault="00E94F4E" w:rsidP="00E94F4E">
            <w:pPr>
              <w:spacing w:after="120"/>
              <w:rPr>
                <w:rFonts w:ascii="Times New Roman" w:eastAsia="Batang" w:hAnsi="Times New Roman"/>
                <w:iCs/>
                <w:color w:val="auto"/>
                <w:szCs w:val="22"/>
              </w:rPr>
            </w:pPr>
            <w:r w:rsidRPr="00E94F4E">
              <w:rPr>
                <w:rFonts w:ascii="Times New Roman" w:eastAsia="Batang" w:hAnsi="Times New Roman"/>
                <w:iCs/>
                <w:color w:val="auto"/>
                <w:szCs w:val="22"/>
              </w:rPr>
              <w:t>Анализировать задачу и/или проблему и выделять её составные части,</w:t>
            </w:r>
          </w:p>
          <w:p w14:paraId="7500D40E" w14:textId="77777777" w:rsidR="00E94F4E" w:rsidRPr="00E94F4E" w:rsidRDefault="00E94F4E" w:rsidP="00E94F4E">
            <w:pPr>
              <w:spacing w:after="120"/>
              <w:rPr>
                <w:rFonts w:ascii="Times New Roman" w:eastAsia="Batang" w:hAnsi="Times New Roman"/>
                <w:iCs/>
                <w:color w:val="auto"/>
                <w:szCs w:val="22"/>
              </w:rPr>
            </w:pPr>
            <w:r w:rsidRPr="00E94F4E">
              <w:rPr>
                <w:rFonts w:ascii="Times New Roman" w:eastAsia="Batang" w:hAnsi="Times New Roman"/>
                <w:iCs/>
                <w:color w:val="auto"/>
                <w:szCs w:val="22"/>
              </w:rPr>
              <w:t>Определять задачи для поиска информации,</w:t>
            </w:r>
          </w:p>
          <w:p w14:paraId="3BD404A3" w14:textId="77777777" w:rsidR="00E94F4E" w:rsidRPr="00E94F4E" w:rsidRDefault="00E94F4E" w:rsidP="00E94F4E">
            <w:pPr>
              <w:spacing w:after="120"/>
              <w:rPr>
                <w:rFonts w:ascii="Times New Roman" w:eastAsia="Batang" w:hAnsi="Times New Roman"/>
                <w:iCs/>
                <w:color w:val="auto"/>
                <w:szCs w:val="22"/>
              </w:rPr>
            </w:pPr>
            <w:r w:rsidRPr="00E94F4E">
              <w:rPr>
                <w:rFonts w:ascii="Times New Roman" w:eastAsia="Batang" w:hAnsi="Times New Roman"/>
                <w:iCs/>
                <w:color w:val="auto"/>
                <w:szCs w:val="22"/>
              </w:rPr>
              <w:t>Определять необходимые источники информации,</w:t>
            </w:r>
          </w:p>
          <w:p w14:paraId="4FC2BC41" w14:textId="77777777" w:rsidR="00E94F4E" w:rsidRPr="00E94F4E" w:rsidRDefault="00E94F4E" w:rsidP="00E94F4E">
            <w:pPr>
              <w:spacing w:after="120"/>
              <w:rPr>
                <w:rFonts w:ascii="Times New Roman" w:eastAsia="Batang" w:hAnsi="Times New Roman"/>
                <w:bCs/>
                <w:color w:val="auto"/>
                <w:spacing w:val="-4"/>
                <w:szCs w:val="22"/>
              </w:rPr>
            </w:pPr>
            <w:r w:rsidRPr="00E94F4E">
              <w:rPr>
                <w:rFonts w:ascii="Times New Roman" w:eastAsia="Batang" w:hAnsi="Times New Roman"/>
                <w:iCs/>
                <w:color w:val="auto"/>
                <w:szCs w:val="22"/>
              </w:rPr>
              <w:t>Оформлять результаты поиска, применять средства информационных технологий для решения профессиональных задач,</w:t>
            </w:r>
          </w:p>
          <w:p w14:paraId="7CBCD7AF" w14:textId="77777777" w:rsidR="00E94F4E" w:rsidRPr="00E94F4E" w:rsidRDefault="00E94F4E" w:rsidP="00E94F4E">
            <w:pPr>
              <w:spacing w:after="120"/>
              <w:rPr>
                <w:rFonts w:ascii="Times New Roman" w:eastAsia="Batang" w:hAnsi="Times New Roman"/>
                <w:bCs/>
                <w:color w:val="auto"/>
                <w:spacing w:val="-4"/>
                <w:szCs w:val="22"/>
              </w:rPr>
            </w:pPr>
            <w:r w:rsidRPr="00E94F4E">
              <w:rPr>
                <w:rFonts w:ascii="Times New Roman" w:eastAsia="Batang" w:hAnsi="Times New Roman"/>
                <w:bCs/>
                <w:color w:val="auto"/>
                <w:spacing w:val="-4"/>
                <w:szCs w:val="22"/>
              </w:rPr>
              <w:t>Взаимодействовать с коллегами, руководством, клиентами в ходе профессиональной деятельности,</w:t>
            </w:r>
          </w:p>
          <w:p w14:paraId="73AB5F1D" w14:textId="77777777" w:rsidR="00E94F4E" w:rsidRPr="00E94F4E" w:rsidRDefault="00E94F4E" w:rsidP="00E94F4E">
            <w:pPr>
              <w:spacing w:after="120"/>
              <w:rPr>
                <w:rFonts w:ascii="Times New Roman" w:eastAsia="Batang" w:hAnsi="Times New Roman"/>
                <w:iCs/>
                <w:color w:val="auto"/>
                <w:szCs w:val="22"/>
              </w:rPr>
            </w:pPr>
            <w:r w:rsidRPr="00E94F4E">
              <w:rPr>
                <w:rFonts w:ascii="Times New Roman" w:eastAsia="Batang" w:hAnsi="Times New Roman"/>
                <w:iCs/>
                <w:color w:val="auto"/>
                <w:szCs w:val="22"/>
              </w:rPr>
              <w:t>Использовать современное программное обеспечение,</w:t>
            </w:r>
          </w:p>
          <w:p w14:paraId="106CD632" w14:textId="77777777" w:rsidR="00E94F4E" w:rsidRPr="00E94F4E" w:rsidRDefault="00E94F4E" w:rsidP="00E94F4E">
            <w:pPr>
              <w:spacing w:after="120"/>
              <w:rPr>
                <w:rFonts w:ascii="Times New Roman" w:eastAsia="Batang" w:hAnsi="Times New Roman"/>
                <w:bCs/>
                <w:color w:val="auto"/>
                <w:szCs w:val="22"/>
              </w:rPr>
            </w:pPr>
            <w:r w:rsidRPr="00E94F4E">
              <w:rPr>
                <w:rFonts w:ascii="Times New Roman" w:eastAsia="Batang" w:hAnsi="Times New Roman"/>
                <w:bCs/>
                <w:color w:val="auto"/>
                <w:szCs w:val="22"/>
              </w:rPr>
              <w:t>Выявлять достоинства и недостатки коммерческой идеи,</w:t>
            </w:r>
          </w:p>
          <w:p w14:paraId="3A61FCFA" w14:textId="77777777" w:rsidR="00E94F4E" w:rsidRPr="00E94F4E" w:rsidRDefault="00E94F4E" w:rsidP="00E94F4E">
            <w:pPr>
              <w:spacing w:after="120"/>
              <w:rPr>
                <w:rFonts w:ascii="Times New Roman" w:eastAsia="Batang" w:hAnsi="Times New Roman"/>
                <w:bCs/>
                <w:color w:val="auto"/>
                <w:szCs w:val="22"/>
              </w:rPr>
            </w:pPr>
            <w:r w:rsidRPr="00E94F4E">
              <w:rPr>
                <w:rFonts w:ascii="Times New Roman" w:eastAsia="Batang" w:hAnsi="Times New Roman"/>
                <w:bCs/>
                <w:color w:val="auto"/>
                <w:szCs w:val="22"/>
              </w:rPr>
              <w:t>Презентовать идеи открытия собственного дела в профессиональной деятельности; оформлять бизнес-план,</w:t>
            </w:r>
          </w:p>
          <w:p w14:paraId="5C32E13B" w14:textId="77777777" w:rsidR="00E94F4E" w:rsidRPr="00E94F4E" w:rsidRDefault="00E94F4E" w:rsidP="00E94F4E">
            <w:pPr>
              <w:spacing w:after="120"/>
              <w:rPr>
                <w:rFonts w:ascii="Times New Roman" w:eastAsia="Batang" w:hAnsi="Times New Roman"/>
                <w:iCs/>
                <w:color w:val="auto"/>
                <w:szCs w:val="22"/>
              </w:rPr>
            </w:pPr>
            <w:r w:rsidRPr="00E94F4E">
              <w:rPr>
                <w:rFonts w:ascii="Times New Roman" w:eastAsia="Batang" w:hAnsi="Times New Roman"/>
                <w:iCs/>
                <w:color w:val="auto"/>
                <w:szCs w:val="22"/>
              </w:rPr>
              <w:lastRenderedPageBreak/>
              <w:t>Определять инвестиционную привлекательность коммерческих идей в рамках профессиональной деятельности,</w:t>
            </w:r>
          </w:p>
          <w:p w14:paraId="26F7692E" w14:textId="77777777" w:rsidR="00E94F4E" w:rsidRPr="00E94F4E" w:rsidRDefault="00E94F4E" w:rsidP="00E94F4E">
            <w:pPr>
              <w:spacing w:after="120"/>
              <w:rPr>
                <w:rFonts w:ascii="Times New Roman" w:eastAsia="Batang" w:hAnsi="Times New Roman"/>
                <w:iCs/>
                <w:color w:val="auto"/>
                <w:szCs w:val="22"/>
              </w:rPr>
            </w:pPr>
            <w:r w:rsidRPr="00E94F4E">
              <w:rPr>
                <w:rFonts w:ascii="Times New Roman" w:eastAsia="Batang" w:hAnsi="Times New Roman"/>
                <w:iCs/>
                <w:color w:val="auto"/>
                <w:szCs w:val="22"/>
              </w:rPr>
              <w:t>Определять источники финансирования</w:t>
            </w:r>
          </w:p>
        </w:tc>
        <w:tc>
          <w:tcPr>
            <w:tcW w:w="1629" w:type="pct"/>
          </w:tcPr>
          <w:p w14:paraId="7C8ACDE4" w14:textId="77777777" w:rsidR="00E94F4E" w:rsidRPr="00E94F4E" w:rsidRDefault="00E94F4E" w:rsidP="00E94F4E">
            <w:pPr>
              <w:rPr>
                <w:rFonts w:ascii="Times New Roman" w:eastAsia="Batang" w:hAnsi="Times New Roman"/>
                <w:iCs/>
                <w:color w:val="auto"/>
                <w:szCs w:val="22"/>
              </w:rPr>
            </w:pPr>
            <w:r w:rsidRPr="00E94F4E">
              <w:rPr>
                <w:rFonts w:ascii="Times New Roman" w:eastAsia="Batang" w:hAnsi="Times New Roman"/>
                <w:bCs/>
                <w:iCs/>
                <w:color w:val="auto"/>
                <w:szCs w:val="22"/>
              </w:rPr>
              <w:lastRenderedPageBreak/>
              <w:t>Определять</w:t>
            </w:r>
            <w:r w:rsidRPr="00E94F4E">
              <w:rPr>
                <w:rFonts w:ascii="Times New Roman" w:eastAsia="Batang" w:hAnsi="Times New Roman"/>
                <w:iCs/>
                <w:color w:val="auto"/>
                <w:szCs w:val="22"/>
              </w:rPr>
              <w:t xml:space="preserve"> задачу и/или проблему в профессиональном и/или социальном контексте, анализировать задачу и/или проблему и выделять её составные части;</w:t>
            </w:r>
          </w:p>
          <w:p w14:paraId="7409AF44" w14:textId="77777777" w:rsidR="00E94F4E" w:rsidRPr="00E94F4E" w:rsidRDefault="00E94F4E" w:rsidP="00E94F4E">
            <w:pPr>
              <w:rPr>
                <w:rFonts w:ascii="Times New Roman" w:eastAsia="Batang" w:hAnsi="Times New Roman"/>
                <w:iCs/>
                <w:color w:val="auto"/>
                <w:szCs w:val="22"/>
              </w:rPr>
            </w:pPr>
            <w:r w:rsidRPr="00E94F4E">
              <w:rPr>
                <w:rFonts w:ascii="Times New Roman" w:eastAsia="Batang" w:hAnsi="Times New Roman"/>
                <w:iCs/>
                <w:color w:val="auto"/>
                <w:szCs w:val="22"/>
              </w:rPr>
              <w:t>Определять задачи для поиска информации;</w:t>
            </w:r>
          </w:p>
          <w:p w14:paraId="3295C541" w14:textId="77777777" w:rsidR="00E94F4E" w:rsidRPr="00E94F4E" w:rsidRDefault="00E94F4E" w:rsidP="00E94F4E">
            <w:pPr>
              <w:rPr>
                <w:rFonts w:ascii="Times New Roman" w:eastAsia="Batang" w:hAnsi="Times New Roman"/>
                <w:iCs/>
                <w:color w:val="auto"/>
                <w:szCs w:val="22"/>
              </w:rPr>
            </w:pPr>
            <w:r w:rsidRPr="00E94F4E">
              <w:rPr>
                <w:rFonts w:ascii="Times New Roman" w:eastAsia="Batang" w:hAnsi="Times New Roman"/>
                <w:iCs/>
                <w:color w:val="auto"/>
                <w:szCs w:val="22"/>
              </w:rPr>
              <w:t>Определять необходимые источники информации;</w:t>
            </w:r>
          </w:p>
          <w:p w14:paraId="36BD2AB3" w14:textId="77777777" w:rsidR="00E94F4E" w:rsidRPr="00E94F4E" w:rsidRDefault="00E94F4E" w:rsidP="00E94F4E">
            <w:pPr>
              <w:rPr>
                <w:rFonts w:ascii="Times New Roman" w:eastAsia="Batang" w:hAnsi="Times New Roman"/>
                <w:bCs/>
                <w:color w:val="auto"/>
                <w:spacing w:val="-4"/>
                <w:szCs w:val="22"/>
              </w:rPr>
            </w:pPr>
            <w:r w:rsidRPr="00E94F4E">
              <w:rPr>
                <w:rFonts w:ascii="Times New Roman" w:eastAsia="Batang" w:hAnsi="Times New Roman"/>
                <w:bCs/>
                <w:color w:val="auto"/>
                <w:szCs w:val="22"/>
              </w:rPr>
              <w:t>Уметь</w:t>
            </w:r>
            <w:r w:rsidRPr="00E94F4E">
              <w:rPr>
                <w:rFonts w:ascii="Times New Roman" w:eastAsia="Batang" w:hAnsi="Times New Roman"/>
                <w:iCs/>
                <w:color w:val="auto"/>
                <w:szCs w:val="22"/>
              </w:rPr>
              <w:t xml:space="preserve"> оформлять результаты поиска, применять средства информационных технологий для решения профессиональных задач;</w:t>
            </w:r>
          </w:p>
          <w:p w14:paraId="121BF7F0" w14:textId="77777777" w:rsidR="00E94F4E" w:rsidRPr="00E94F4E" w:rsidRDefault="00E94F4E" w:rsidP="00E94F4E">
            <w:pPr>
              <w:rPr>
                <w:rFonts w:ascii="Times New Roman" w:eastAsia="Batang" w:hAnsi="Times New Roman"/>
                <w:bCs/>
                <w:color w:val="auto"/>
                <w:spacing w:val="-4"/>
                <w:szCs w:val="22"/>
              </w:rPr>
            </w:pPr>
            <w:r w:rsidRPr="00E94F4E">
              <w:rPr>
                <w:rFonts w:ascii="Times New Roman" w:eastAsia="Batang" w:hAnsi="Times New Roman"/>
                <w:bCs/>
                <w:color w:val="auto"/>
                <w:spacing w:val="-4"/>
                <w:szCs w:val="22"/>
              </w:rPr>
              <w:t>Уметь взаимодействовать с коллегами, руководством, клиентами в ходе профессиональной деятельности;</w:t>
            </w:r>
          </w:p>
          <w:p w14:paraId="56035CAC" w14:textId="77777777" w:rsidR="00E94F4E" w:rsidRPr="00E94F4E" w:rsidRDefault="00E94F4E" w:rsidP="00E94F4E">
            <w:pPr>
              <w:rPr>
                <w:rFonts w:ascii="Times New Roman" w:eastAsia="Batang" w:hAnsi="Times New Roman"/>
                <w:iCs/>
                <w:color w:val="auto"/>
                <w:szCs w:val="22"/>
              </w:rPr>
            </w:pPr>
            <w:r w:rsidRPr="00E94F4E">
              <w:rPr>
                <w:rFonts w:ascii="Times New Roman" w:eastAsia="Batang" w:hAnsi="Times New Roman"/>
                <w:iCs/>
                <w:color w:val="auto"/>
                <w:szCs w:val="22"/>
              </w:rPr>
              <w:t>Использовать современное программное обеспечение;</w:t>
            </w:r>
          </w:p>
          <w:p w14:paraId="5A070BF3" w14:textId="77777777" w:rsidR="00E94F4E" w:rsidRPr="00E94F4E" w:rsidRDefault="00E94F4E" w:rsidP="00E94F4E">
            <w:pPr>
              <w:rPr>
                <w:rFonts w:ascii="Times New Roman" w:eastAsia="Batang" w:hAnsi="Times New Roman"/>
                <w:bCs/>
                <w:color w:val="auto"/>
                <w:szCs w:val="22"/>
              </w:rPr>
            </w:pPr>
            <w:r w:rsidRPr="00E94F4E">
              <w:rPr>
                <w:rFonts w:ascii="Times New Roman" w:eastAsia="Batang" w:hAnsi="Times New Roman"/>
                <w:bCs/>
                <w:color w:val="auto"/>
                <w:szCs w:val="22"/>
              </w:rPr>
              <w:t>Определять достоинства и недостатки коммерческой идеи;</w:t>
            </w:r>
          </w:p>
          <w:p w14:paraId="5B623E78" w14:textId="77777777" w:rsidR="00E94F4E" w:rsidRPr="00E94F4E" w:rsidRDefault="00E94F4E" w:rsidP="00E94F4E">
            <w:pPr>
              <w:rPr>
                <w:rFonts w:ascii="Times New Roman" w:eastAsia="Batang" w:hAnsi="Times New Roman"/>
                <w:bCs/>
                <w:color w:val="auto"/>
                <w:szCs w:val="22"/>
              </w:rPr>
            </w:pPr>
            <w:r w:rsidRPr="00E94F4E">
              <w:rPr>
                <w:rFonts w:ascii="Times New Roman" w:eastAsia="Batang" w:hAnsi="Times New Roman"/>
                <w:bCs/>
                <w:color w:val="auto"/>
                <w:szCs w:val="22"/>
              </w:rPr>
              <w:t>Уметь представить идеи открытия собственного дела в профессиональной деятельности; оформлять бизнес-план;</w:t>
            </w:r>
          </w:p>
          <w:p w14:paraId="63036F96" w14:textId="77777777" w:rsidR="00E94F4E" w:rsidRPr="00E94F4E" w:rsidRDefault="00E94F4E" w:rsidP="00E94F4E">
            <w:pPr>
              <w:rPr>
                <w:rFonts w:ascii="Times New Roman" w:eastAsia="Batang" w:hAnsi="Times New Roman"/>
                <w:iCs/>
                <w:color w:val="auto"/>
                <w:szCs w:val="22"/>
              </w:rPr>
            </w:pPr>
            <w:r w:rsidRPr="00E94F4E">
              <w:rPr>
                <w:rFonts w:ascii="Times New Roman" w:eastAsia="Batang" w:hAnsi="Times New Roman"/>
                <w:iCs/>
                <w:color w:val="auto"/>
                <w:szCs w:val="22"/>
              </w:rPr>
              <w:t xml:space="preserve">Определять инвестиционную привлекательность коммерческих идей в рамках </w:t>
            </w:r>
            <w:r w:rsidRPr="00E94F4E">
              <w:rPr>
                <w:rFonts w:ascii="Times New Roman" w:eastAsia="Batang" w:hAnsi="Times New Roman"/>
                <w:iCs/>
                <w:color w:val="auto"/>
                <w:szCs w:val="22"/>
              </w:rPr>
              <w:lastRenderedPageBreak/>
              <w:t>профессиональной деятельности;</w:t>
            </w:r>
          </w:p>
          <w:p w14:paraId="15DCC036" w14:textId="77777777" w:rsidR="00E94F4E" w:rsidRPr="00E94F4E" w:rsidRDefault="00E94F4E" w:rsidP="00E94F4E">
            <w:pPr>
              <w:rPr>
                <w:rFonts w:ascii="Times New Roman" w:eastAsia="Batang" w:hAnsi="Times New Roman"/>
                <w:iCs/>
                <w:color w:val="auto"/>
                <w:szCs w:val="22"/>
              </w:rPr>
            </w:pPr>
            <w:r w:rsidRPr="00E94F4E">
              <w:rPr>
                <w:rFonts w:ascii="Times New Roman" w:eastAsia="Batang" w:hAnsi="Times New Roman"/>
                <w:iCs/>
                <w:color w:val="auto"/>
                <w:szCs w:val="22"/>
              </w:rPr>
              <w:t>Определять источники финансирования</w:t>
            </w:r>
          </w:p>
        </w:tc>
        <w:tc>
          <w:tcPr>
            <w:tcW w:w="1537" w:type="pct"/>
          </w:tcPr>
          <w:p w14:paraId="50C68E9D" w14:textId="77777777" w:rsidR="00E94F4E" w:rsidRPr="00E94F4E" w:rsidRDefault="00E94F4E" w:rsidP="00E94F4E">
            <w:pPr>
              <w:ind w:left="2"/>
              <w:rPr>
                <w:rFonts w:ascii="Times New Roman" w:eastAsia="Batang" w:hAnsi="Times New Roman" w:cs="Batang"/>
                <w:color w:val="auto"/>
                <w:szCs w:val="22"/>
              </w:rPr>
            </w:pPr>
            <w:r w:rsidRPr="00E94F4E">
              <w:rPr>
                <w:rFonts w:ascii="Times New Roman" w:eastAsia="Batang" w:hAnsi="Times New Roman" w:cs="Batang"/>
                <w:color w:val="auto"/>
                <w:szCs w:val="22"/>
              </w:rPr>
              <w:lastRenderedPageBreak/>
              <w:t>Оценка в рамках текущего контроля результатов выполнения индивидуальных контрольных заданий, результатов выполнения практических работ, устный опрос, письменный опрос.</w:t>
            </w:r>
          </w:p>
          <w:p w14:paraId="6C5A034F" w14:textId="77777777" w:rsidR="00E94F4E" w:rsidRPr="00E94F4E" w:rsidRDefault="00E94F4E" w:rsidP="00E94F4E">
            <w:pPr>
              <w:jc w:val="both"/>
              <w:rPr>
                <w:rFonts w:ascii="Times New Roman" w:eastAsia="Batang" w:hAnsi="Times New Roman" w:cs="Batang"/>
                <w:color w:val="auto"/>
                <w:szCs w:val="22"/>
              </w:rPr>
            </w:pPr>
            <w:r w:rsidRPr="00E94F4E">
              <w:rPr>
                <w:rFonts w:ascii="Times New Roman" w:eastAsia="Batang" w:hAnsi="Times New Roman" w:cs="Batang"/>
                <w:color w:val="auto"/>
                <w:szCs w:val="22"/>
              </w:rPr>
              <w:t>Рубежный контроль.</w:t>
            </w:r>
          </w:p>
          <w:p w14:paraId="543DEB94" w14:textId="77777777" w:rsidR="00E94F4E" w:rsidRPr="00E94F4E" w:rsidRDefault="00E94F4E" w:rsidP="00E94F4E">
            <w:pPr>
              <w:jc w:val="both"/>
              <w:rPr>
                <w:rFonts w:ascii="Times New Roman" w:eastAsia="Batang" w:hAnsi="Times New Roman" w:cs="Batang"/>
                <w:color w:val="auto"/>
                <w:szCs w:val="22"/>
              </w:rPr>
            </w:pPr>
            <w:r w:rsidRPr="00E94F4E">
              <w:rPr>
                <w:rFonts w:ascii="Times New Roman" w:eastAsia="Batang" w:hAnsi="Times New Roman" w:cs="Batang"/>
                <w:color w:val="auto"/>
                <w:szCs w:val="22"/>
              </w:rPr>
              <w:t>Защита курсовой работы.</w:t>
            </w:r>
          </w:p>
          <w:p w14:paraId="66836C99" w14:textId="77777777" w:rsidR="00E94F4E" w:rsidRPr="00E94F4E" w:rsidRDefault="00E94F4E" w:rsidP="00E94F4E">
            <w:pPr>
              <w:spacing w:after="200"/>
              <w:rPr>
                <w:rFonts w:ascii="Times New Roman" w:eastAsia="Batang" w:hAnsi="Times New Roman"/>
                <w:bCs/>
                <w:i/>
                <w:color w:val="auto"/>
                <w:szCs w:val="22"/>
                <w:highlight w:val="green"/>
              </w:rPr>
            </w:pPr>
            <w:r w:rsidRPr="00E94F4E">
              <w:rPr>
                <w:rFonts w:ascii="Times New Roman" w:eastAsia="Batang" w:hAnsi="Times New Roman"/>
                <w:bCs/>
                <w:color w:val="auto"/>
                <w:szCs w:val="22"/>
              </w:rPr>
              <w:t>Экзамен.</w:t>
            </w:r>
          </w:p>
        </w:tc>
      </w:tr>
      <w:bookmarkEnd w:id="40"/>
    </w:tbl>
    <w:p w14:paraId="2D39F59A" w14:textId="238FF2C2" w:rsidR="00E94F4E" w:rsidRDefault="00E94F4E" w:rsidP="00435F08">
      <w:pPr>
        <w:keepNext/>
        <w:spacing w:after="120"/>
        <w:ind w:left="360"/>
        <w:jc w:val="center"/>
        <w:outlineLvl w:val="0"/>
        <w:rPr>
          <w:rFonts w:ascii="Times New Roman" w:eastAsia="Segoe UI" w:hAnsi="Times New Roman"/>
          <w:b/>
          <w:bCs/>
          <w:caps/>
          <w:color w:val="auto"/>
          <w:kern w:val="32"/>
          <w:sz w:val="24"/>
          <w:szCs w:val="24"/>
          <w:lang w:eastAsia="x-none"/>
        </w:rPr>
      </w:pPr>
    </w:p>
    <w:p w14:paraId="6460BFD6" w14:textId="6EAC59E5" w:rsidR="00E94F4E" w:rsidRDefault="00E94F4E" w:rsidP="00435F08">
      <w:pPr>
        <w:keepNext/>
        <w:spacing w:after="120"/>
        <w:ind w:left="360"/>
        <w:jc w:val="center"/>
        <w:outlineLvl w:val="0"/>
        <w:rPr>
          <w:rFonts w:ascii="Times New Roman" w:eastAsia="Segoe UI" w:hAnsi="Times New Roman"/>
          <w:b/>
          <w:bCs/>
          <w:caps/>
          <w:color w:val="auto"/>
          <w:kern w:val="32"/>
          <w:sz w:val="24"/>
          <w:szCs w:val="24"/>
          <w:lang w:eastAsia="x-none"/>
        </w:rPr>
      </w:pPr>
    </w:p>
    <w:p w14:paraId="65018845" w14:textId="06D5B66E" w:rsidR="00E94F4E" w:rsidRDefault="00E94F4E" w:rsidP="00435F08">
      <w:pPr>
        <w:keepNext/>
        <w:spacing w:after="120"/>
        <w:ind w:left="360"/>
        <w:jc w:val="center"/>
        <w:outlineLvl w:val="0"/>
        <w:rPr>
          <w:rFonts w:ascii="Times New Roman" w:eastAsia="Segoe UI" w:hAnsi="Times New Roman"/>
          <w:b/>
          <w:bCs/>
          <w:caps/>
          <w:color w:val="auto"/>
          <w:kern w:val="32"/>
          <w:sz w:val="24"/>
          <w:szCs w:val="24"/>
          <w:lang w:eastAsia="x-none"/>
        </w:rPr>
      </w:pPr>
    </w:p>
    <w:p w14:paraId="4FC45B00" w14:textId="3AE3DBF4" w:rsidR="00E94F4E" w:rsidRDefault="00E94F4E" w:rsidP="00435F08">
      <w:pPr>
        <w:keepNext/>
        <w:spacing w:after="120"/>
        <w:ind w:left="360"/>
        <w:jc w:val="center"/>
        <w:outlineLvl w:val="0"/>
        <w:rPr>
          <w:rFonts w:ascii="Times New Roman" w:eastAsia="Segoe UI" w:hAnsi="Times New Roman"/>
          <w:b/>
          <w:bCs/>
          <w:caps/>
          <w:color w:val="auto"/>
          <w:kern w:val="32"/>
          <w:sz w:val="24"/>
          <w:szCs w:val="24"/>
          <w:lang w:eastAsia="x-none"/>
        </w:rPr>
      </w:pPr>
    </w:p>
    <w:p w14:paraId="5279E805" w14:textId="29C6F37D" w:rsidR="00E94F4E" w:rsidRDefault="00E94F4E" w:rsidP="00435F08">
      <w:pPr>
        <w:keepNext/>
        <w:spacing w:after="120"/>
        <w:ind w:left="360"/>
        <w:jc w:val="center"/>
        <w:outlineLvl w:val="0"/>
        <w:rPr>
          <w:rFonts w:ascii="Times New Roman" w:eastAsia="Segoe UI" w:hAnsi="Times New Roman"/>
          <w:b/>
          <w:bCs/>
          <w:caps/>
          <w:color w:val="auto"/>
          <w:kern w:val="32"/>
          <w:sz w:val="24"/>
          <w:szCs w:val="24"/>
          <w:lang w:eastAsia="x-none"/>
        </w:rPr>
      </w:pPr>
    </w:p>
    <w:p w14:paraId="5077DCEC" w14:textId="216333C3" w:rsidR="00E94F4E" w:rsidRDefault="00E94F4E" w:rsidP="00435F08">
      <w:pPr>
        <w:keepNext/>
        <w:spacing w:after="120"/>
        <w:ind w:left="360"/>
        <w:jc w:val="center"/>
        <w:outlineLvl w:val="0"/>
        <w:rPr>
          <w:rFonts w:ascii="Times New Roman" w:eastAsia="Segoe UI" w:hAnsi="Times New Roman"/>
          <w:b/>
          <w:bCs/>
          <w:caps/>
          <w:color w:val="auto"/>
          <w:kern w:val="32"/>
          <w:sz w:val="24"/>
          <w:szCs w:val="24"/>
          <w:lang w:eastAsia="x-none"/>
        </w:rPr>
      </w:pPr>
    </w:p>
    <w:p w14:paraId="75C57423" w14:textId="33055AAD" w:rsidR="00E94F4E" w:rsidRDefault="00E94F4E" w:rsidP="00435F08">
      <w:pPr>
        <w:keepNext/>
        <w:spacing w:after="120"/>
        <w:ind w:left="360"/>
        <w:jc w:val="center"/>
        <w:outlineLvl w:val="0"/>
        <w:rPr>
          <w:rFonts w:ascii="Times New Roman" w:eastAsia="Segoe UI" w:hAnsi="Times New Roman"/>
          <w:b/>
          <w:bCs/>
          <w:caps/>
          <w:color w:val="auto"/>
          <w:kern w:val="32"/>
          <w:sz w:val="24"/>
          <w:szCs w:val="24"/>
          <w:lang w:eastAsia="x-none"/>
        </w:rPr>
      </w:pPr>
    </w:p>
    <w:p w14:paraId="6F747157" w14:textId="77777777" w:rsidR="00E94F4E" w:rsidRDefault="00E94F4E" w:rsidP="00435F08">
      <w:pPr>
        <w:keepNext/>
        <w:spacing w:after="120"/>
        <w:ind w:left="360"/>
        <w:jc w:val="center"/>
        <w:outlineLvl w:val="0"/>
        <w:rPr>
          <w:rFonts w:ascii="Times New Roman" w:eastAsia="Segoe UI" w:hAnsi="Times New Roman"/>
          <w:b/>
          <w:bCs/>
          <w:caps/>
          <w:color w:val="auto"/>
          <w:kern w:val="32"/>
          <w:sz w:val="24"/>
          <w:szCs w:val="24"/>
          <w:lang w:eastAsia="x-none"/>
        </w:rPr>
      </w:pPr>
    </w:p>
    <w:p w14:paraId="08C00ED2" w14:textId="4B0549EE" w:rsid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24F21FC8" w14:textId="77B9F9D8" w:rsid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34B2CA88" w14:textId="77777777" w:rsidR="00686BEB" w:rsidRP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428E6F64" w14:textId="77777777" w:rsidR="00686BEB" w:rsidRP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6D542AF7" w14:textId="77777777" w:rsidR="00686BEB" w:rsidRPr="00686BEB" w:rsidRDefault="00686BEB" w:rsidP="00686BEB">
      <w:pPr>
        <w:keepNext/>
        <w:tabs>
          <w:tab w:val="left" w:pos="470"/>
        </w:tabs>
        <w:spacing w:after="120"/>
        <w:outlineLvl w:val="0"/>
        <w:rPr>
          <w:rFonts w:ascii="Times New Roman" w:eastAsia="Segoe UI" w:hAnsi="Times New Roman"/>
          <w:b/>
          <w:bCs/>
          <w:caps/>
          <w:color w:val="auto"/>
          <w:kern w:val="32"/>
          <w:sz w:val="24"/>
          <w:szCs w:val="24"/>
          <w:lang w:eastAsia="x-none"/>
        </w:rPr>
      </w:pPr>
    </w:p>
    <w:p w14:paraId="51012530" w14:textId="77777777" w:rsidR="00686BEB" w:rsidRPr="00686BEB" w:rsidRDefault="00686BEB" w:rsidP="00686BEB">
      <w:pPr>
        <w:keepNext/>
        <w:spacing w:after="120"/>
        <w:jc w:val="center"/>
        <w:outlineLvl w:val="0"/>
        <w:rPr>
          <w:rFonts w:ascii="Times New Roman" w:eastAsia="Segoe UI" w:hAnsi="Times New Roman"/>
          <w:b/>
          <w:bCs/>
          <w:caps/>
          <w:color w:val="auto"/>
          <w:kern w:val="32"/>
          <w:sz w:val="24"/>
          <w:szCs w:val="24"/>
          <w:lang w:eastAsia="x-none"/>
        </w:rPr>
      </w:pPr>
    </w:p>
    <w:p w14:paraId="33FC8C2A" w14:textId="77777777" w:rsidR="00686BEB" w:rsidRPr="00686BEB" w:rsidRDefault="00686BEB" w:rsidP="00686BEB">
      <w:pPr>
        <w:keepNext/>
        <w:spacing w:after="120"/>
        <w:jc w:val="center"/>
        <w:outlineLvl w:val="0"/>
        <w:rPr>
          <w:rFonts w:ascii="Times New Roman" w:eastAsia="Segoe UI" w:hAnsi="Times New Roman"/>
          <w:b/>
          <w:bCs/>
          <w:caps/>
          <w:color w:val="auto"/>
          <w:kern w:val="32"/>
          <w:sz w:val="24"/>
          <w:szCs w:val="24"/>
          <w:lang w:eastAsia="x-none"/>
        </w:rPr>
      </w:pPr>
    </w:p>
    <w:p w14:paraId="7A99E60B" w14:textId="77777777" w:rsidR="00686BEB" w:rsidRPr="00686BEB" w:rsidRDefault="00686BEB" w:rsidP="00686BEB">
      <w:pPr>
        <w:keepNext/>
        <w:spacing w:after="120"/>
        <w:jc w:val="center"/>
        <w:outlineLvl w:val="0"/>
        <w:rPr>
          <w:rFonts w:ascii="Times New Roman" w:eastAsia="Segoe UI" w:hAnsi="Times New Roman"/>
          <w:b/>
          <w:bCs/>
          <w:caps/>
          <w:color w:val="auto"/>
          <w:kern w:val="32"/>
          <w:sz w:val="24"/>
          <w:szCs w:val="24"/>
          <w:lang w:eastAsia="x-none"/>
        </w:rPr>
      </w:pPr>
    </w:p>
    <w:p w14:paraId="4DB10C2E" w14:textId="64B7A44D" w:rsidR="00686BEB" w:rsidRDefault="00686BEB" w:rsidP="00686BEB">
      <w:pPr>
        <w:rPr>
          <w:rFonts w:ascii="Times New Roman" w:hAnsi="Times New Roman"/>
          <w:sz w:val="24"/>
        </w:rPr>
      </w:pPr>
    </w:p>
    <w:p w14:paraId="7426FE2D" w14:textId="16F20D3F" w:rsidR="00E94F4E" w:rsidRDefault="00E94F4E" w:rsidP="00E94F4E">
      <w:pPr>
        <w:rPr>
          <w:rFonts w:ascii="Times New Roman" w:hAnsi="Times New Roman"/>
          <w:sz w:val="24"/>
        </w:rPr>
      </w:pPr>
    </w:p>
    <w:p w14:paraId="5EF2D7F7" w14:textId="255413C5" w:rsidR="00E94F4E" w:rsidRDefault="00E94F4E" w:rsidP="00E94F4E">
      <w:pPr>
        <w:ind w:firstLine="708"/>
        <w:rPr>
          <w:rFonts w:ascii="Times New Roman" w:hAnsi="Times New Roman"/>
          <w:sz w:val="24"/>
        </w:rPr>
      </w:pPr>
    </w:p>
    <w:p w14:paraId="25873BC4" w14:textId="500CA7D1" w:rsidR="00E94F4E" w:rsidRDefault="00E94F4E" w:rsidP="00E94F4E">
      <w:pPr>
        <w:ind w:firstLine="708"/>
        <w:rPr>
          <w:rFonts w:ascii="Times New Roman" w:hAnsi="Times New Roman"/>
          <w:sz w:val="24"/>
        </w:rPr>
      </w:pPr>
    </w:p>
    <w:p w14:paraId="108EE00F" w14:textId="54365ED6" w:rsidR="00E94F4E" w:rsidRDefault="00E94F4E" w:rsidP="00E94F4E">
      <w:pPr>
        <w:ind w:firstLine="708"/>
        <w:rPr>
          <w:rFonts w:ascii="Times New Roman" w:hAnsi="Times New Roman"/>
          <w:sz w:val="24"/>
        </w:rPr>
      </w:pPr>
    </w:p>
    <w:p w14:paraId="44E12B35" w14:textId="0D436693" w:rsidR="00E94F4E" w:rsidRDefault="00E94F4E" w:rsidP="00E94F4E">
      <w:pPr>
        <w:ind w:firstLine="708"/>
        <w:rPr>
          <w:rFonts w:ascii="Times New Roman" w:hAnsi="Times New Roman"/>
          <w:sz w:val="24"/>
        </w:rPr>
      </w:pPr>
    </w:p>
    <w:p w14:paraId="6DC2D277" w14:textId="661120DB" w:rsidR="00E94F4E" w:rsidRDefault="00E94F4E" w:rsidP="00E94F4E">
      <w:pPr>
        <w:ind w:firstLine="708"/>
        <w:rPr>
          <w:rFonts w:ascii="Times New Roman" w:hAnsi="Times New Roman"/>
          <w:sz w:val="24"/>
        </w:rPr>
      </w:pPr>
    </w:p>
    <w:p w14:paraId="3A2654B0" w14:textId="6B8BC9B0" w:rsidR="00E94F4E" w:rsidRDefault="00E94F4E" w:rsidP="00E94F4E">
      <w:pPr>
        <w:ind w:firstLine="708"/>
        <w:rPr>
          <w:rFonts w:ascii="Times New Roman" w:hAnsi="Times New Roman"/>
          <w:sz w:val="24"/>
        </w:rPr>
      </w:pPr>
    </w:p>
    <w:p w14:paraId="6CC55866" w14:textId="69DD3DCF" w:rsidR="00E94F4E" w:rsidRDefault="00E94F4E" w:rsidP="00E94F4E">
      <w:pPr>
        <w:ind w:firstLine="708"/>
        <w:rPr>
          <w:rFonts w:ascii="Times New Roman" w:hAnsi="Times New Roman"/>
          <w:sz w:val="24"/>
        </w:rPr>
      </w:pPr>
    </w:p>
    <w:p w14:paraId="679918AC" w14:textId="77545C97" w:rsidR="00E94F4E" w:rsidRDefault="00E94F4E" w:rsidP="00E94F4E">
      <w:pPr>
        <w:ind w:firstLine="708"/>
        <w:rPr>
          <w:rFonts w:ascii="Times New Roman" w:hAnsi="Times New Roman"/>
          <w:sz w:val="24"/>
        </w:rPr>
      </w:pPr>
    </w:p>
    <w:p w14:paraId="7A711273" w14:textId="5EDDC0E2" w:rsidR="00E94F4E" w:rsidRDefault="00E94F4E" w:rsidP="00E94F4E">
      <w:pPr>
        <w:ind w:firstLine="708"/>
        <w:rPr>
          <w:rFonts w:ascii="Times New Roman" w:hAnsi="Times New Roman"/>
          <w:sz w:val="24"/>
        </w:rPr>
      </w:pPr>
    </w:p>
    <w:p w14:paraId="7C3D88B9" w14:textId="5FB30D41" w:rsidR="00E94F4E" w:rsidRDefault="00E94F4E" w:rsidP="00E94F4E">
      <w:pPr>
        <w:ind w:firstLine="708"/>
        <w:rPr>
          <w:rFonts w:ascii="Times New Roman" w:hAnsi="Times New Roman"/>
          <w:sz w:val="24"/>
        </w:rPr>
      </w:pPr>
    </w:p>
    <w:p w14:paraId="73104DC1" w14:textId="5383C878" w:rsidR="00E94F4E" w:rsidRDefault="00E94F4E" w:rsidP="00E94F4E">
      <w:pPr>
        <w:ind w:firstLine="708"/>
        <w:rPr>
          <w:rFonts w:ascii="Times New Roman" w:hAnsi="Times New Roman"/>
          <w:sz w:val="24"/>
        </w:rPr>
      </w:pPr>
    </w:p>
    <w:p w14:paraId="01AE780B" w14:textId="1D3FE64F" w:rsidR="00E94F4E" w:rsidRDefault="00E94F4E" w:rsidP="00E94F4E">
      <w:pPr>
        <w:ind w:firstLine="708"/>
        <w:rPr>
          <w:rFonts w:ascii="Times New Roman" w:hAnsi="Times New Roman"/>
          <w:sz w:val="24"/>
        </w:rPr>
      </w:pPr>
    </w:p>
    <w:p w14:paraId="377333E7" w14:textId="599AEF2C" w:rsidR="00E94F4E" w:rsidRDefault="00E94F4E" w:rsidP="00E94F4E">
      <w:pPr>
        <w:ind w:firstLine="708"/>
        <w:rPr>
          <w:rFonts w:ascii="Times New Roman" w:hAnsi="Times New Roman"/>
          <w:sz w:val="24"/>
        </w:rPr>
      </w:pPr>
    </w:p>
    <w:p w14:paraId="27D6450D" w14:textId="6223C3EF" w:rsidR="00E94F4E" w:rsidRDefault="00E94F4E" w:rsidP="00E94F4E">
      <w:pPr>
        <w:ind w:firstLine="708"/>
        <w:rPr>
          <w:rFonts w:ascii="Times New Roman" w:hAnsi="Times New Roman"/>
          <w:sz w:val="24"/>
        </w:rPr>
      </w:pPr>
    </w:p>
    <w:p w14:paraId="11209B38" w14:textId="2AEF5C55" w:rsidR="00E94F4E" w:rsidRDefault="00E94F4E" w:rsidP="00E94F4E">
      <w:pPr>
        <w:ind w:firstLine="708"/>
        <w:rPr>
          <w:rFonts w:ascii="Times New Roman" w:hAnsi="Times New Roman"/>
          <w:sz w:val="24"/>
        </w:rPr>
      </w:pPr>
    </w:p>
    <w:p w14:paraId="3BB5EA11" w14:textId="4CE16910" w:rsidR="00E94F4E" w:rsidRDefault="00E94F4E" w:rsidP="00E94F4E">
      <w:pPr>
        <w:ind w:firstLine="708"/>
        <w:rPr>
          <w:rFonts w:ascii="Times New Roman" w:hAnsi="Times New Roman"/>
          <w:sz w:val="24"/>
        </w:rPr>
      </w:pPr>
    </w:p>
    <w:p w14:paraId="7E887150" w14:textId="536FF67C" w:rsidR="00E94F4E" w:rsidRDefault="00E94F4E" w:rsidP="00E94F4E">
      <w:pPr>
        <w:ind w:firstLine="708"/>
        <w:rPr>
          <w:rFonts w:ascii="Times New Roman" w:hAnsi="Times New Roman"/>
          <w:sz w:val="24"/>
        </w:rPr>
      </w:pPr>
    </w:p>
    <w:p w14:paraId="094FC698" w14:textId="54827D00" w:rsidR="00E94F4E" w:rsidRDefault="00E94F4E" w:rsidP="00E94F4E">
      <w:pPr>
        <w:ind w:firstLine="708"/>
        <w:rPr>
          <w:rFonts w:ascii="Times New Roman" w:hAnsi="Times New Roman"/>
          <w:sz w:val="24"/>
        </w:rPr>
      </w:pPr>
    </w:p>
    <w:p w14:paraId="2D02434A" w14:textId="4ADC4300" w:rsidR="00E94F4E" w:rsidRDefault="00E94F4E" w:rsidP="00E94F4E">
      <w:pPr>
        <w:ind w:firstLine="708"/>
        <w:rPr>
          <w:rFonts w:ascii="Times New Roman" w:hAnsi="Times New Roman"/>
          <w:sz w:val="24"/>
        </w:rPr>
      </w:pPr>
    </w:p>
    <w:p w14:paraId="7F033E06" w14:textId="3A6F6304" w:rsidR="00E94F4E" w:rsidRDefault="00E94F4E" w:rsidP="00E94F4E">
      <w:pPr>
        <w:ind w:firstLine="708"/>
        <w:rPr>
          <w:rFonts w:ascii="Times New Roman" w:hAnsi="Times New Roman"/>
          <w:sz w:val="24"/>
        </w:rPr>
      </w:pPr>
    </w:p>
    <w:p w14:paraId="69170B3A" w14:textId="47D733FA" w:rsidR="00E94F4E" w:rsidRDefault="00E94F4E" w:rsidP="00E94F4E">
      <w:pPr>
        <w:jc w:val="right"/>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lastRenderedPageBreak/>
        <w:t>Приложение 2.</w:t>
      </w:r>
      <w:r>
        <w:rPr>
          <w:rFonts w:ascii="Times New Roman" w:eastAsia="Calibri" w:hAnsi="Times New Roman"/>
          <w:b/>
          <w:bCs/>
          <w:color w:val="auto"/>
          <w:sz w:val="24"/>
          <w:szCs w:val="24"/>
          <w:lang w:eastAsia="en-US"/>
        </w:rPr>
        <w:t>16</w:t>
      </w:r>
    </w:p>
    <w:p w14:paraId="341693F3" w14:textId="77777777" w:rsidR="00E94F4E" w:rsidRDefault="00E94F4E" w:rsidP="00E94F4E">
      <w:pPr>
        <w:jc w:val="right"/>
        <w:rPr>
          <w:rFonts w:ascii="Times New Roman" w:eastAsia="Calibri" w:hAnsi="Times New Roman"/>
          <w:b/>
          <w:bCs/>
          <w:color w:val="auto"/>
          <w:sz w:val="24"/>
          <w:szCs w:val="24"/>
          <w:lang w:eastAsia="en-US"/>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6136AFFC" w14:textId="77777777" w:rsidR="00E94F4E" w:rsidRDefault="00E94F4E" w:rsidP="00E94F4E">
      <w:pPr>
        <w:jc w:val="right"/>
        <w:rPr>
          <w:rFonts w:ascii="Times New Roman" w:hAnsi="Times New Roman"/>
          <w:b/>
          <w:color w:val="auto"/>
          <w:sz w:val="24"/>
        </w:rPr>
      </w:pPr>
      <w:r w:rsidRPr="00720BE2">
        <w:rPr>
          <w:rFonts w:ascii="Times New Roman" w:hAnsi="Times New Roman"/>
          <w:b/>
          <w:color w:val="auto"/>
          <w:sz w:val="24"/>
        </w:rPr>
        <w:t>строительных изделий и конструкций</w:t>
      </w:r>
    </w:p>
    <w:p w14:paraId="0A0A472B" w14:textId="77777777" w:rsidR="00E94F4E" w:rsidRPr="00AE135B" w:rsidRDefault="00E94F4E" w:rsidP="00E94F4E">
      <w:pPr>
        <w:rPr>
          <w:rFonts w:ascii="Times New Roman" w:hAnsi="Times New Roman"/>
          <w:sz w:val="24"/>
        </w:rPr>
      </w:pPr>
    </w:p>
    <w:p w14:paraId="4758F052" w14:textId="77777777" w:rsidR="00E94F4E" w:rsidRPr="00AE135B" w:rsidRDefault="00E94F4E" w:rsidP="00E94F4E">
      <w:pPr>
        <w:rPr>
          <w:rFonts w:ascii="Times New Roman" w:hAnsi="Times New Roman"/>
          <w:sz w:val="24"/>
        </w:rPr>
      </w:pPr>
    </w:p>
    <w:p w14:paraId="3A08605E" w14:textId="77777777" w:rsidR="00E94F4E" w:rsidRPr="00AE135B" w:rsidRDefault="00E94F4E" w:rsidP="00E94F4E">
      <w:pPr>
        <w:rPr>
          <w:rFonts w:ascii="Times New Roman" w:hAnsi="Times New Roman"/>
          <w:sz w:val="24"/>
        </w:rPr>
      </w:pPr>
    </w:p>
    <w:p w14:paraId="6E65C32C" w14:textId="77777777" w:rsidR="00E94F4E" w:rsidRPr="00AE135B" w:rsidRDefault="00E94F4E" w:rsidP="00E94F4E">
      <w:pPr>
        <w:rPr>
          <w:rFonts w:ascii="Times New Roman" w:hAnsi="Times New Roman"/>
          <w:sz w:val="24"/>
        </w:rPr>
      </w:pPr>
    </w:p>
    <w:p w14:paraId="50FD64B2" w14:textId="77777777" w:rsidR="00E94F4E" w:rsidRPr="00AE135B" w:rsidRDefault="00E94F4E" w:rsidP="00E94F4E">
      <w:pPr>
        <w:rPr>
          <w:rFonts w:ascii="Times New Roman" w:hAnsi="Times New Roman"/>
          <w:sz w:val="24"/>
        </w:rPr>
      </w:pPr>
    </w:p>
    <w:p w14:paraId="240CE84B" w14:textId="77777777" w:rsidR="00E94F4E" w:rsidRPr="00AE135B" w:rsidRDefault="00E94F4E" w:rsidP="00E94F4E">
      <w:pPr>
        <w:rPr>
          <w:rFonts w:ascii="Times New Roman" w:hAnsi="Times New Roman"/>
          <w:sz w:val="24"/>
        </w:rPr>
      </w:pPr>
    </w:p>
    <w:p w14:paraId="1E3840BE" w14:textId="77777777" w:rsidR="00E94F4E" w:rsidRPr="00AE135B" w:rsidRDefault="00E94F4E" w:rsidP="00E94F4E">
      <w:pPr>
        <w:rPr>
          <w:rFonts w:ascii="Times New Roman" w:hAnsi="Times New Roman"/>
          <w:sz w:val="24"/>
        </w:rPr>
      </w:pPr>
    </w:p>
    <w:p w14:paraId="6F18750A" w14:textId="77777777" w:rsidR="00E94F4E" w:rsidRPr="00AE135B" w:rsidRDefault="00E94F4E" w:rsidP="00E94F4E">
      <w:pPr>
        <w:rPr>
          <w:rFonts w:ascii="Times New Roman" w:hAnsi="Times New Roman"/>
          <w:sz w:val="24"/>
        </w:rPr>
      </w:pPr>
    </w:p>
    <w:p w14:paraId="184EED6E" w14:textId="77777777" w:rsidR="00E94F4E" w:rsidRPr="00AE135B" w:rsidRDefault="00E94F4E" w:rsidP="00E94F4E">
      <w:pPr>
        <w:rPr>
          <w:rFonts w:ascii="Times New Roman" w:hAnsi="Times New Roman"/>
          <w:sz w:val="24"/>
        </w:rPr>
      </w:pPr>
    </w:p>
    <w:p w14:paraId="26F764E9" w14:textId="77777777" w:rsidR="00E94F4E" w:rsidRPr="00AE135B" w:rsidRDefault="00E94F4E" w:rsidP="00E94F4E">
      <w:pPr>
        <w:rPr>
          <w:rFonts w:ascii="Times New Roman" w:hAnsi="Times New Roman"/>
          <w:sz w:val="24"/>
        </w:rPr>
      </w:pPr>
    </w:p>
    <w:p w14:paraId="7BE71136" w14:textId="77777777" w:rsidR="00E94F4E" w:rsidRDefault="00E94F4E" w:rsidP="00E94F4E">
      <w:pPr>
        <w:rPr>
          <w:rFonts w:ascii="Times New Roman" w:hAnsi="Times New Roman"/>
          <w:b/>
          <w:color w:val="auto"/>
          <w:sz w:val="24"/>
        </w:rPr>
      </w:pPr>
    </w:p>
    <w:p w14:paraId="6A8C4B43" w14:textId="77777777" w:rsidR="00E94F4E" w:rsidRPr="00511354" w:rsidRDefault="00E94F4E" w:rsidP="00E94F4E">
      <w:pPr>
        <w:jc w:val="center"/>
        <w:rPr>
          <w:rFonts w:ascii="Times New Roman" w:eastAsia="Calibri" w:hAnsi="Times New Roman"/>
          <w:b/>
          <w:bCs/>
          <w:color w:val="auto"/>
          <w:sz w:val="24"/>
          <w:szCs w:val="24"/>
          <w:lang w:eastAsia="en-US"/>
        </w:rPr>
      </w:pPr>
      <w:r>
        <w:rPr>
          <w:rFonts w:ascii="Times New Roman" w:hAnsi="Times New Roman"/>
          <w:sz w:val="24"/>
        </w:rPr>
        <w:tab/>
      </w:r>
      <w:r w:rsidRPr="00511354">
        <w:rPr>
          <w:rFonts w:ascii="Times New Roman" w:eastAsia="Calibri" w:hAnsi="Times New Roman"/>
          <w:b/>
          <w:bCs/>
          <w:color w:val="auto"/>
          <w:sz w:val="24"/>
          <w:szCs w:val="24"/>
          <w:lang w:eastAsia="en-US"/>
        </w:rPr>
        <w:t>Примерная рабочая программа дисциплины</w:t>
      </w:r>
    </w:p>
    <w:p w14:paraId="233032EA" w14:textId="77777777" w:rsidR="00E94F4E" w:rsidRPr="00511354" w:rsidRDefault="00E94F4E" w:rsidP="00E94F4E">
      <w:pPr>
        <w:spacing w:after="200" w:line="276" w:lineRule="auto"/>
        <w:jc w:val="center"/>
        <w:rPr>
          <w:rFonts w:ascii="Times New Roman" w:hAnsi="Times New Roman"/>
          <w:b/>
          <w:color w:val="auto"/>
          <w:sz w:val="24"/>
          <w:szCs w:val="28"/>
        </w:rPr>
      </w:pPr>
    </w:p>
    <w:p w14:paraId="0B1E123A" w14:textId="4510CB13" w:rsidR="00E94F4E" w:rsidRPr="00511354" w:rsidRDefault="00E94F4E" w:rsidP="00E94F4E">
      <w:pPr>
        <w:spacing w:line="276" w:lineRule="auto"/>
        <w:jc w:val="center"/>
        <w:rPr>
          <w:rFonts w:ascii="Times New Roman Полужирный" w:hAnsi="Times New Roman Полужирный"/>
          <w:b/>
          <w:caps/>
          <w:color w:val="auto"/>
          <w:sz w:val="24"/>
          <w:szCs w:val="24"/>
        </w:rPr>
      </w:pPr>
      <w:r w:rsidRPr="00511354">
        <w:rPr>
          <w:rFonts w:ascii="Times New Roman" w:hAnsi="Times New Roman"/>
          <w:b/>
          <w:caps/>
          <w:color w:val="auto"/>
          <w:sz w:val="24"/>
          <w:szCs w:val="24"/>
        </w:rPr>
        <w:t>«</w:t>
      </w:r>
      <w:r w:rsidRPr="00E94F4E">
        <w:rPr>
          <w:rFonts w:ascii="Times New Roman Полужирный" w:hAnsi="Times New Roman Полужирный"/>
          <w:b/>
          <w:caps/>
          <w:color w:val="auto"/>
          <w:sz w:val="24"/>
          <w:szCs w:val="24"/>
        </w:rPr>
        <w:t>ОП.08 Основы менеджмента и маркетинга</w:t>
      </w:r>
      <w:r w:rsidRPr="00511354">
        <w:rPr>
          <w:rFonts w:ascii="Times New Roman Полужирный" w:hAnsi="Times New Roman Полужирный"/>
          <w:b/>
          <w:caps/>
          <w:color w:val="auto"/>
          <w:sz w:val="24"/>
          <w:szCs w:val="24"/>
        </w:rPr>
        <w:t>»</w:t>
      </w:r>
    </w:p>
    <w:p w14:paraId="1BADFF08" w14:textId="77777777" w:rsidR="00E94F4E" w:rsidRPr="00511354" w:rsidRDefault="00E94F4E" w:rsidP="00E94F4E">
      <w:pPr>
        <w:spacing w:before="100" w:beforeAutospacing="1" w:after="100" w:afterAutospacing="1"/>
        <w:jc w:val="center"/>
        <w:outlineLvl w:val="0"/>
        <w:rPr>
          <w:rFonts w:ascii="Times New Roman" w:hAnsi="Times New Roman"/>
          <w:b/>
          <w:bCs/>
          <w:color w:val="auto"/>
          <w:kern w:val="36"/>
          <w:sz w:val="24"/>
          <w:szCs w:val="24"/>
        </w:rPr>
      </w:pPr>
    </w:p>
    <w:p w14:paraId="7D1DA613" w14:textId="77777777" w:rsidR="00E94F4E" w:rsidRPr="00511354" w:rsidRDefault="00E94F4E" w:rsidP="00E94F4E">
      <w:pPr>
        <w:spacing w:before="100" w:beforeAutospacing="1" w:after="100" w:afterAutospacing="1"/>
        <w:jc w:val="center"/>
        <w:outlineLvl w:val="0"/>
        <w:rPr>
          <w:rFonts w:ascii="Times New Roman" w:hAnsi="Times New Roman"/>
          <w:b/>
          <w:bCs/>
          <w:color w:val="auto"/>
          <w:kern w:val="36"/>
          <w:sz w:val="24"/>
          <w:szCs w:val="24"/>
        </w:rPr>
      </w:pPr>
    </w:p>
    <w:p w14:paraId="757934BD" w14:textId="77777777" w:rsidR="00E94F4E" w:rsidRPr="00511354" w:rsidRDefault="00E94F4E" w:rsidP="00E94F4E">
      <w:pPr>
        <w:spacing w:before="100" w:beforeAutospacing="1" w:after="100" w:afterAutospacing="1"/>
        <w:jc w:val="center"/>
        <w:outlineLvl w:val="0"/>
        <w:rPr>
          <w:rFonts w:ascii="Times New Roman" w:hAnsi="Times New Roman"/>
          <w:b/>
          <w:bCs/>
          <w:color w:val="auto"/>
          <w:kern w:val="36"/>
          <w:sz w:val="24"/>
          <w:szCs w:val="24"/>
        </w:rPr>
      </w:pPr>
    </w:p>
    <w:p w14:paraId="45E93105" w14:textId="77777777" w:rsidR="00E94F4E" w:rsidRPr="00511354" w:rsidRDefault="00E94F4E" w:rsidP="00E94F4E">
      <w:pPr>
        <w:spacing w:before="100" w:beforeAutospacing="1" w:after="100" w:afterAutospacing="1"/>
        <w:jc w:val="center"/>
        <w:outlineLvl w:val="0"/>
        <w:rPr>
          <w:rFonts w:ascii="Times New Roman" w:hAnsi="Times New Roman"/>
          <w:b/>
          <w:bCs/>
          <w:color w:val="auto"/>
          <w:kern w:val="36"/>
          <w:sz w:val="24"/>
          <w:szCs w:val="24"/>
        </w:rPr>
      </w:pPr>
    </w:p>
    <w:p w14:paraId="1E0A581F" w14:textId="77777777" w:rsidR="00E94F4E" w:rsidRPr="00511354" w:rsidRDefault="00E94F4E" w:rsidP="00E94F4E">
      <w:pPr>
        <w:spacing w:before="100" w:beforeAutospacing="1" w:after="100" w:afterAutospacing="1"/>
        <w:jc w:val="center"/>
        <w:outlineLvl w:val="0"/>
        <w:rPr>
          <w:rFonts w:ascii="Times New Roman" w:hAnsi="Times New Roman"/>
          <w:b/>
          <w:bCs/>
          <w:color w:val="auto"/>
          <w:kern w:val="36"/>
          <w:sz w:val="24"/>
          <w:szCs w:val="24"/>
        </w:rPr>
      </w:pPr>
    </w:p>
    <w:p w14:paraId="0DE365CC" w14:textId="77777777" w:rsidR="00E94F4E" w:rsidRPr="00511354" w:rsidRDefault="00E94F4E" w:rsidP="00E94F4E">
      <w:pPr>
        <w:spacing w:before="100" w:beforeAutospacing="1" w:after="100" w:afterAutospacing="1"/>
        <w:jc w:val="center"/>
        <w:outlineLvl w:val="0"/>
        <w:rPr>
          <w:rFonts w:ascii="Times New Roman" w:hAnsi="Times New Roman"/>
          <w:b/>
          <w:bCs/>
          <w:color w:val="auto"/>
          <w:kern w:val="36"/>
          <w:sz w:val="24"/>
          <w:szCs w:val="24"/>
        </w:rPr>
      </w:pPr>
    </w:p>
    <w:p w14:paraId="67C4EFFD" w14:textId="77777777" w:rsidR="00E94F4E" w:rsidRPr="00511354" w:rsidRDefault="00E94F4E" w:rsidP="00E94F4E">
      <w:pPr>
        <w:spacing w:before="100" w:beforeAutospacing="1" w:after="100" w:afterAutospacing="1"/>
        <w:jc w:val="center"/>
        <w:outlineLvl w:val="0"/>
        <w:rPr>
          <w:rFonts w:ascii="Times New Roman" w:hAnsi="Times New Roman"/>
          <w:b/>
          <w:bCs/>
          <w:color w:val="auto"/>
          <w:kern w:val="36"/>
          <w:sz w:val="24"/>
          <w:szCs w:val="24"/>
        </w:rPr>
      </w:pPr>
    </w:p>
    <w:p w14:paraId="0937B58C" w14:textId="77777777" w:rsidR="00E94F4E" w:rsidRPr="00511354" w:rsidRDefault="00E94F4E" w:rsidP="00E94F4E">
      <w:pPr>
        <w:spacing w:before="100" w:beforeAutospacing="1" w:after="100" w:afterAutospacing="1"/>
        <w:jc w:val="center"/>
        <w:outlineLvl w:val="0"/>
        <w:rPr>
          <w:rFonts w:ascii="Times New Roman" w:hAnsi="Times New Roman"/>
          <w:b/>
          <w:bCs/>
          <w:color w:val="auto"/>
          <w:kern w:val="36"/>
          <w:sz w:val="24"/>
          <w:szCs w:val="24"/>
        </w:rPr>
      </w:pPr>
    </w:p>
    <w:p w14:paraId="393C8045" w14:textId="77777777" w:rsidR="00E94F4E" w:rsidRPr="00511354" w:rsidRDefault="00E94F4E" w:rsidP="00E94F4E">
      <w:pPr>
        <w:spacing w:before="100" w:beforeAutospacing="1" w:after="100" w:afterAutospacing="1"/>
        <w:jc w:val="center"/>
        <w:outlineLvl w:val="0"/>
        <w:rPr>
          <w:rFonts w:ascii="Times New Roman" w:hAnsi="Times New Roman"/>
          <w:b/>
          <w:bCs/>
          <w:color w:val="auto"/>
          <w:kern w:val="36"/>
          <w:sz w:val="24"/>
          <w:szCs w:val="24"/>
        </w:rPr>
      </w:pPr>
    </w:p>
    <w:p w14:paraId="6111AAAF" w14:textId="77777777" w:rsidR="00E94F4E" w:rsidRPr="00511354" w:rsidRDefault="00E94F4E" w:rsidP="00E94F4E">
      <w:pPr>
        <w:spacing w:before="100" w:beforeAutospacing="1" w:after="100" w:afterAutospacing="1"/>
        <w:jc w:val="center"/>
        <w:outlineLvl w:val="0"/>
        <w:rPr>
          <w:rFonts w:ascii="Times New Roman" w:hAnsi="Times New Roman"/>
          <w:b/>
          <w:bCs/>
          <w:color w:val="auto"/>
          <w:kern w:val="36"/>
          <w:sz w:val="24"/>
          <w:szCs w:val="24"/>
        </w:rPr>
      </w:pPr>
    </w:p>
    <w:p w14:paraId="7DCDF0AF" w14:textId="77777777" w:rsidR="00E94F4E" w:rsidRPr="00511354" w:rsidRDefault="00E94F4E" w:rsidP="00E94F4E">
      <w:pPr>
        <w:spacing w:before="100" w:beforeAutospacing="1" w:after="100" w:afterAutospacing="1"/>
        <w:jc w:val="center"/>
        <w:outlineLvl w:val="0"/>
        <w:rPr>
          <w:rFonts w:ascii="Times New Roman" w:hAnsi="Times New Roman"/>
          <w:b/>
          <w:bCs/>
          <w:color w:val="auto"/>
          <w:kern w:val="36"/>
          <w:sz w:val="24"/>
          <w:szCs w:val="24"/>
        </w:rPr>
      </w:pPr>
    </w:p>
    <w:p w14:paraId="6097661A" w14:textId="77777777" w:rsidR="00E94F4E" w:rsidRPr="00511354" w:rsidRDefault="00E94F4E" w:rsidP="00E94F4E">
      <w:pPr>
        <w:spacing w:before="100" w:beforeAutospacing="1" w:after="100" w:afterAutospacing="1"/>
        <w:jc w:val="center"/>
        <w:outlineLvl w:val="0"/>
        <w:rPr>
          <w:rFonts w:ascii="Times New Roman" w:hAnsi="Times New Roman"/>
          <w:b/>
          <w:bCs/>
          <w:color w:val="auto"/>
          <w:kern w:val="36"/>
          <w:sz w:val="24"/>
          <w:szCs w:val="24"/>
        </w:rPr>
      </w:pPr>
    </w:p>
    <w:p w14:paraId="2B34EF74" w14:textId="77777777" w:rsidR="00E94F4E" w:rsidRPr="00511354" w:rsidRDefault="00E94F4E" w:rsidP="00E94F4E">
      <w:pPr>
        <w:spacing w:before="100" w:beforeAutospacing="1" w:after="100" w:afterAutospacing="1"/>
        <w:jc w:val="center"/>
        <w:outlineLvl w:val="0"/>
        <w:rPr>
          <w:rFonts w:ascii="Times New Roman" w:hAnsi="Times New Roman"/>
          <w:b/>
          <w:bCs/>
          <w:color w:val="auto"/>
          <w:kern w:val="36"/>
          <w:sz w:val="24"/>
          <w:szCs w:val="24"/>
        </w:rPr>
      </w:pPr>
    </w:p>
    <w:p w14:paraId="28D30038" w14:textId="77777777" w:rsidR="00E94F4E" w:rsidRDefault="00E94F4E" w:rsidP="00E94F4E">
      <w:pPr>
        <w:widowControl w:val="0"/>
        <w:jc w:val="center"/>
        <w:rPr>
          <w:rFonts w:ascii="Times New Roman" w:hAnsi="Times New Roman"/>
          <w:b/>
          <w:bCs/>
          <w:color w:val="auto"/>
          <w:sz w:val="24"/>
          <w:szCs w:val="24"/>
          <w:lang w:eastAsia="nl-NL"/>
        </w:rPr>
      </w:pPr>
    </w:p>
    <w:p w14:paraId="41BC3E55" w14:textId="77777777" w:rsidR="00E94F4E" w:rsidRPr="00511354" w:rsidRDefault="00E94F4E" w:rsidP="00E94F4E">
      <w:pPr>
        <w:widowControl w:val="0"/>
        <w:jc w:val="center"/>
        <w:rPr>
          <w:rFonts w:ascii="Times New Roman" w:hAnsi="Times New Roman"/>
          <w:b/>
          <w:bCs/>
          <w:color w:val="auto"/>
          <w:sz w:val="24"/>
          <w:szCs w:val="24"/>
          <w:lang w:eastAsia="nl-NL"/>
        </w:rPr>
      </w:pPr>
    </w:p>
    <w:p w14:paraId="6DB0227C" w14:textId="77777777" w:rsidR="00E94F4E" w:rsidRPr="00511354" w:rsidRDefault="00E94F4E" w:rsidP="00E94F4E">
      <w:pPr>
        <w:spacing w:after="200" w:line="276" w:lineRule="auto"/>
        <w:rPr>
          <w:rFonts w:ascii="Times New Roman" w:hAnsi="Times New Roman"/>
          <w:color w:val="auto"/>
          <w:sz w:val="24"/>
          <w:szCs w:val="24"/>
          <w:lang w:eastAsia="nl-NL"/>
        </w:rPr>
      </w:pPr>
    </w:p>
    <w:p w14:paraId="1927E68F" w14:textId="77777777" w:rsidR="00E94F4E" w:rsidRPr="00511354" w:rsidRDefault="00E94F4E" w:rsidP="00E94F4E">
      <w:pPr>
        <w:keepNext/>
        <w:spacing w:after="12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eastAsia="x-none"/>
        </w:rPr>
        <w:lastRenderedPageBreak/>
        <w:t>СОДЕРЖАНИЕ ПРОГРАММЫ</w:t>
      </w:r>
    </w:p>
    <w:p w14:paraId="2AC4CB00" w14:textId="77777777" w:rsidR="00E94F4E" w:rsidRPr="00511354" w:rsidRDefault="00E94F4E" w:rsidP="00E94F4E">
      <w:pPr>
        <w:tabs>
          <w:tab w:val="right" w:leader="dot" w:pos="9639"/>
        </w:tabs>
        <w:spacing w:before="120" w:line="276" w:lineRule="auto"/>
        <w:rPr>
          <w:rFonts w:ascii="Calibri" w:hAnsi="Calibri"/>
          <w:noProof/>
          <w:color w:val="auto"/>
          <w:szCs w:val="22"/>
        </w:rPr>
      </w:pPr>
      <w:r w:rsidRPr="00511354">
        <w:rPr>
          <w:rFonts w:ascii="Times New Roman" w:eastAsia="Calibri" w:hAnsi="Times New Roman"/>
          <w:noProof/>
          <w:color w:val="auto"/>
          <w:szCs w:val="22"/>
          <w:lang w:eastAsia="en-US"/>
        </w:rPr>
        <w:fldChar w:fldCharType="begin"/>
      </w:r>
      <w:r w:rsidRPr="00511354">
        <w:rPr>
          <w:rFonts w:ascii="Times New Roman" w:eastAsia="Calibri" w:hAnsi="Times New Roman"/>
          <w:noProof/>
          <w:color w:val="auto"/>
          <w:szCs w:val="22"/>
          <w:lang w:eastAsia="en-US"/>
        </w:rPr>
        <w:instrText xml:space="preserve"> TOC \h \z \t "Раздел 1;1;Раздел 1.1;2" </w:instrText>
      </w:r>
      <w:r w:rsidRPr="00511354">
        <w:rPr>
          <w:rFonts w:ascii="Times New Roman" w:eastAsia="Calibri" w:hAnsi="Times New Roman"/>
          <w:noProof/>
          <w:color w:val="auto"/>
          <w:szCs w:val="22"/>
          <w:lang w:eastAsia="en-US"/>
        </w:rPr>
        <w:fldChar w:fldCharType="separate"/>
      </w:r>
      <w:hyperlink w:anchor="_Toc156294875" w:history="1"/>
    </w:p>
    <w:p w14:paraId="5AAC8AAD" w14:textId="77777777" w:rsidR="00E94F4E" w:rsidRPr="00511354" w:rsidRDefault="006C0E81" w:rsidP="00E94F4E">
      <w:pPr>
        <w:tabs>
          <w:tab w:val="right" w:leader="dot" w:pos="9639"/>
        </w:tabs>
        <w:spacing w:before="120" w:line="276" w:lineRule="auto"/>
        <w:rPr>
          <w:rFonts w:ascii="Calibri" w:hAnsi="Calibri"/>
          <w:noProof/>
          <w:color w:val="auto"/>
          <w:szCs w:val="22"/>
        </w:rPr>
      </w:pPr>
      <w:hyperlink w:anchor="_Toc156294876" w:history="1">
        <w:r w:rsidR="00E94F4E" w:rsidRPr="00511354">
          <w:rPr>
            <w:rFonts w:ascii="Times New Roman" w:eastAsia="Calibri" w:hAnsi="Times New Roman"/>
            <w:noProof/>
            <w:color w:val="auto"/>
            <w:szCs w:val="22"/>
            <w:lang w:eastAsia="en-US"/>
          </w:rPr>
          <w:t>1. ОБЩАЯ ХАРАКТЕРИСТИКА</w:t>
        </w:r>
        <w:r w:rsidR="00E94F4E" w:rsidRPr="00511354">
          <w:rPr>
            <w:rFonts w:ascii="Times New Roman" w:eastAsia="Calibri" w:hAnsi="Times New Roman"/>
            <w:noProof/>
            <w:webHidden/>
            <w:color w:val="auto"/>
            <w:szCs w:val="22"/>
            <w:lang w:eastAsia="en-US"/>
          </w:rPr>
          <w:tab/>
        </w:r>
      </w:hyperlink>
    </w:p>
    <w:p w14:paraId="2850FA39" w14:textId="77777777" w:rsidR="00E94F4E" w:rsidRPr="00511354" w:rsidRDefault="006C0E81" w:rsidP="00E94F4E">
      <w:pPr>
        <w:tabs>
          <w:tab w:val="right" w:leader="dot" w:pos="9639"/>
        </w:tabs>
        <w:spacing w:before="120"/>
        <w:ind w:left="240"/>
        <w:rPr>
          <w:rFonts w:ascii="Calibri" w:hAnsi="Calibri"/>
          <w:noProof/>
          <w:color w:val="auto"/>
          <w:szCs w:val="22"/>
        </w:rPr>
      </w:pPr>
      <w:hyperlink w:anchor="_Toc156294877" w:history="1">
        <w:r w:rsidR="00E94F4E" w:rsidRPr="00511354">
          <w:rPr>
            <w:rFonts w:ascii="Times New Roman" w:hAnsi="Times New Roman"/>
            <w:noProof/>
            <w:color w:val="auto"/>
            <w:sz w:val="24"/>
            <w:szCs w:val="24"/>
          </w:rPr>
          <w:t>1.1. Цель и место дисциплины в структуре образовательной программы</w:t>
        </w:r>
        <w:r w:rsidR="00E94F4E" w:rsidRPr="00511354">
          <w:rPr>
            <w:rFonts w:ascii="Times New Roman" w:hAnsi="Times New Roman"/>
            <w:noProof/>
            <w:webHidden/>
            <w:color w:val="auto"/>
            <w:sz w:val="24"/>
            <w:szCs w:val="24"/>
          </w:rPr>
          <w:tab/>
        </w:r>
      </w:hyperlink>
    </w:p>
    <w:p w14:paraId="459C1B59" w14:textId="77777777" w:rsidR="00E94F4E" w:rsidRPr="00511354" w:rsidRDefault="006C0E81" w:rsidP="00E94F4E">
      <w:pPr>
        <w:tabs>
          <w:tab w:val="right" w:leader="dot" w:pos="9639"/>
        </w:tabs>
        <w:spacing w:before="120"/>
        <w:ind w:left="240"/>
        <w:rPr>
          <w:rFonts w:ascii="Calibri" w:hAnsi="Calibri"/>
          <w:noProof/>
          <w:color w:val="auto"/>
          <w:szCs w:val="22"/>
        </w:rPr>
      </w:pPr>
      <w:hyperlink w:anchor="_Toc156294878" w:history="1">
        <w:r w:rsidR="00E94F4E" w:rsidRPr="00511354">
          <w:rPr>
            <w:rFonts w:ascii="Times New Roman" w:hAnsi="Times New Roman"/>
            <w:noProof/>
            <w:color w:val="auto"/>
            <w:sz w:val="24"/>
            <w:szCs w:val="24"/>
          </w:rPr>
          <w:t>1.2. Планируемые результаты освоения дисциплины</w:t>
        </w:r>
        <w:r w:rsidR="00E94F4E" w:rsidRPr="00511354">
          <w:rPr>
            <w:rFonts w:ascii="Times New Roman" w:hAnsi="Times New Roman"/>
            <w:noProof/>
            <w:webHidden/>
            <w:color w:val="auto"/>
            <w:sz w:val="24"/>
            <w:szCs w:val="24"/>
          </w:rPr>
          <w:tab/>
        </w:r>
      </w:hyperlink>
    </w:p>
    <w:p w14:paraId="10D1F97B" w14:textId="77777777" w:rsidR="00E94F4E" w:rsidRPr="00511354" w:rsidRDefault="006C0E81" w:rsidP="00E94F4E">
      <w:pPr>
        <w:tabs>
          <w:tab w:val="right" w:leader="dot" w:pos="9639"/>
        </w:tabs>
        <w:spacing w:before="120" w:line="276" w:lineRule="auto"/>
        <w:rPr>
          <w:rFonts w:ascii="Calibri" w:hAnsi="Calibri"/>
          <w:noProof/>
          <w:color w:val="auto"/>
          <w:szCs w:val="22"/>
        </w:rPr>
      </w:pPr>
      <w:hyperlink w:anchor="_Toc156294879" w:history="1">
        <w:r w:rsidR="00E94F4E" w:rsidRPr="00511354">
          <w:rPr>
            <w:rFonts w:ascii="Times New Roman" w:eastAsia="Calibri" w:hAnsi="Times New Roman"/>
            <w:noProof/>
            <w:color w:val="auto"/>
            <w:szCs w:val="22"/>
            <w:lang w:eastAsia="en-US"/>
          </w:rPr>
          <w:t>2. СТРУКТУРА И СОДЕРЖАНИЕ ДИСЦИПЛИНЫ</w:t>
        </w:r>
        <w:r w:rsidR="00E94F4E" w:rsidRPr="00511354">
          <w:rPr>
            <w:rFonts w:ascii="Times New Roman" w:eastAsia="Calibri" w:hAnsi="Times New Roman"/>
            <w:noProof/>
            <w:webHidden/>
            <w:color w:val="auto"/>
            <w:szCs w:val="22"/>
            <w:lang w:eastAsia="en-US"/>
          </w:rPr>
          <w:tab/>
        </w:r>
      </w:hyperlink>
    </w:p>
    <w:p w14:paraId="625C967C" w14:textId="77777777" w:rsidR="00E94F4E" w:rsidRPr="00511354" w:rsidRDefault="006C0E81" w:rsidP="00E94F4E">
      <w:pPr>
        <w:tabs>
          <w:tab w:val="right" w:leader="dot" w:pos="9639"/>
        </w:tabs>
        <w:spacing w:before="120"/>
        <w:ind w:left="240"/>
        <w:rPr>
          <w:rFonts w:ascii="Calibri" w:hAnsi="Calibri"/>
          <w:noProof/>
          <w:color w:val="auto"/>
          <w:szCs w:val="22"/>
        </w:rPr>
      </w:pPr>
      <w:hyperlink w:anchor="_Toc156294880" w:history="1">
        <w:r w:rsidR="00E94F4E" w:rsidRPr="00511354">
          <w:rPr>
            <w:rFonts w:ascii="Times New Roman" w:hAnsi="Times New Roman"/>
            <w:noProof/>
            <w:color w:val="auto"/>
            <w:sz w:val="24"/>
            <w:szCs w:val="24"/>
          </w:rPr>
          <w:t>2.1. Трудоемкость освоения дисциплины</w:t>
        </w:r>
        <w:r w:rsidR="00E94F4E" w:rsidRPr="00511354">
          <w:rPr>
            <w:rFonts w:ascii="Times New Roman" w:hAnsi="Times New Roman"/>
            <w:noProof/>
            <w:webHidden/>
            <w:color w:val="auto"/>
            <w:sz w:val="24"/>
            <w:szCs w:val="24"/>
          </w:rPr>
          <w:tab/>
        </w:r>
      </w:hyperlink>
    </w:p>
    <w:p w14:paraId="1505F2BC" w14:textId="77777777" w:rsidR="00E94F4E" w:rsidRPr="00511354" w:rsidRDefault="006C0E81" w:rsidP="00E94F4E">
      <w:pPr>
        <w:tabs>
          <w:tab w:val="right" w:leader="dot" w:pos="9639"/>
        </w:tabs>
        <w:spacing w:before="120"/>
        <w:ind w:left="240"/>
        <w:rPr>
          <w:rFonts w:ascii="Calibri" w:hAnsi="Calibri"/>
          <w:noProof/>
          <w:color w:val="auto"/>
          <w:szCs w:val="22"/>
        </w:rPr>
      </w:pPr>
      <w:hyperlink w:anchor="_Toc156294881" w:history="1">
        <w:r w:rsidR="00E94F4E" w:rsidRPr="00511354">
          <w:rPr>
            <w:rFonts w:ascii="Times New Roman" w:hAnsi="Times New Roman"/>
            <w:noProof/>
            <w:color w:val="auto"/>
            <w:sz w:val="24"/>
            <w:szCs w:val="24"/>
          </w:rPr>
          <w:t>2.2. Примерное содержание дисциплины</w:t>
        </w:r>
        <w:r w:rsidR="00E94F4E" w:rsidRPr="00511354">
          <w:rPr>
            <w:rFonts w:ascii="Times New Roman" w:hAnsi="Times New Roman"/>
            <w:noProof/>
            <w:webHidden/>
            <w:color w:val="auto"/>
            <w:sz w:val="24"/>
            <w:szCs w:val="24"/>
          </w:rPr>
          <w:tab/>
        </w:r>
      </w:hyperlink>
    </w:p>
    <w:p w14:paraId="203DC80D" w14:textId="77777777" w:rsidR="00E94F4E" w:rsidRPr="00511354" w:rsidRDefault="006C0E81" w:rsidP="00E94F4E">
      <w:pPr>
        <w:tabs>
          <w:tab w:val="right" w:leader="dot" w:pos="9639"/>
        </w:tabs>
        <w:spacing w:before="120"/>
        <w:ind w:left="240"/>
        <w:rPr>
          <w:rFonts w:ascii="Calibri" w:hAnsi="Calibri"/>
          <w:noProof/>
          <w:color w:val="auto"/>
          <w:szCs w:val="22"/>
        </w:rPr>
      </w:pPr>
      <w:hyperlink w:anchor="_Toc156294883" w:history="1">
        <w:r w:rsidR="00E94F4E" w:rsidRPr="00511354">
          <w:rPr>
            <w:rFonts w:ascii="Times New Roman" w:hAnsi="Times New Roman"/>
            <w:noProof/>
            <w:color w:val="auto"/>
            <w:sz w:val="24"/>
            <w:szCs w:val="24"/>
          </w:rPr>
          <w:t>2.3. Курсовой проект (работа)</w:t>
        </w:r>
        <w:r w:rsidR="00E94F4E" w:rsidRPr="00511354">
          <w:rPr>
            <w:rFonts w:ascii="Times New Roman" w:hAnsi="Times New Roman"/>
            <w:noProof/>
            <w:webHidden/>
            <w:color w:val="auto"/>
            <w:sz w:val="24"/>
            <w:szCs w:val="24"/>
          </w:rPr>
          <w:tab/>
        </w:r>
      </w:hyperlink>
    </w:p>
    <w:p w14:paraId="7D306593" w14:textId="77777777" w:rsidR="00E94F4E" w:rsidRPr="00511354" w:rsidRDefault="006C0E81" w:rsidP="00E94F4E">
      <w:pPr>
        <w:tabs>
          <w:tab w:val="right" w:leader="dot" w:pos="9639"/>
        </w:tabs>
        <w:spacing w:before="120" w:line="276" w:lineRule="auto"/>
        <w:rPr>
          <w:rFonts w:ascii="Calibri" w:hAnsi="Calibri"/>
          <w:noProof/>
          <w:color w:val="auto"/>
          <w:szCs w:val="22"/>
        </w:rPr>
      </w:pPr>
      <w:hyperlink w:anchor="_Toc156294884" w:history="1">
        <w:r w:rsidR="00E94F4E" w:rsidRPr="00511354">
          <w:rPr>
            <w:rFonts w:ascii="Times New Roman" w:eastAsia="Calibri" w:hAnsi="Times New Roman"/>
            <w:noProof/>
            <w:color w:val="auto"/>
            <w:szCs w:val="22"/>
            <w:lang w:eastAsia="en-US"/>
          </w:rPr>
          <w:t>3. УСЛОВИЯ РЕАЛИЗАЦИИ ДИСЦИПЛИНЫ</w:t>
        </w:r>
        <w:r w:rsidR="00E94F4E" w:rsidRPr="00511354">
          <w:rPr>
            <w:rFonts w:ascii="Times New Roman" w:eastAsia="Calibri" w:hAnsi="Times New Roman"/>
            <w:noProof/>
            <w:webHidden/>
            <w:color w:val="auto"/>
            <w:szCs w:val="22"/>
            <w:lang w:eastAsia="en-US"/>
          </w:rPr>
          <w:tab/>
        </w:r>
      </w:hyperlink>
    </w:p>
    <w:p w14:paraId="44B5A3D9" w14:textId="77777777" w:rsidR="00E94F4E" w:rsidRPr="00511354" w:rsidRDefault="006C0E81" w:rsidP="00E94F4E">
      <w:pPr>
        <w:tabs>
          <w:tab w:val="right" w:leader="dot" w:pos="9639"/>
        </w:tabs>
        <w:spacing w:before="120"/>
        <w:ind w:left="240"/>
        <w:rPr>
          <w:rFonts w:ascii="Calibri" w:hAnsi="Calibri"/>
          <w:noProof/>
          <w:color w:val="auto"/>
          <w:szCs w:val="22"/>
        </w:rPr>
      </w:pPr>
      <w:hyperlink w:anchor="_Toc156294885" w:history="1">
        <w:r w:rsidR="00E94F4E" w:rsidRPr="00511354">
          <w:rPr>
            <w:rFonts w:ascii="Times New Roman" w:hAnsi="Times New Roman"/>
            <w:noProof/>
            <w:color w:val="auto"/>
            <w:sz w:val="24"/>
            <w:szCs w:val="24"/>
          </w:rPr>
          <w:t>3.1. Материально-техническое обеспечение</w:t>
        </w:r>
        <w:r w:rsidR="00E94F4E" w:rsidRPr="00511354">
          <w:rPr>
            <w:rFonts w:ascii="Times New Roman" w:hAnsi="Times New Roman"/>
            <w:noProof/>
            <w:webHidden/>
            <w:color w:val="auto"/>
            <w:sz w:val="24"/>
            <w:szCs w:val="24"/>
          </w:rPr>
          <w:tab/>
        </w:r>
      </w:hyperlink>
    </w:p>
    <w:p w14:paraId="075BA7F5" w14:textId="77777777" w:rsidR="00E94F4E" w:rsidRPr="00511354" w:rsidRDefault="006C0E81" w:rsidP="00E94F4E">
      <w:pPr>
        <w:tabs>
          <w:tab w:val="right" w:leader="dot" w:pos="9639"/>
        </w:tabs>
        <w:spacing w:before="120"/>
        <w:ind w:left="240"/>
        <w:rPr>
          <w:rFonts w:ascii="Calibri" w:hAnsi="Calibri"/>
          <w:noProof/>
          <w:color w:val="auto"/>
          <w:szCs w:val="22"/>
        </w:rPr>
      </w:pPr>
      <w:hyperlink w:anchor="_Toc156294886" w:history="1">
        <w:r w:rsidR="00E94F4E" w:rsidRPr="00511354">
          <w:rPr>
            <w:rFonts w:ascii="Times New Roman" w:hAnsi="Times New Roman"/>
            <w:noProof/>
            <w:color w:val="auto"/>
            <w:sz w:val="24"/>
            <w:szCs w:val="24"/>
          </w:rPr>
          <w:t>3.2. Учебно-методическое обеспечение</w:t>
        </w:r>
        <w:r w:rsidR="00E94F4E" w:rsidRPr="00511354">
          <w:rPr>
            <w:rFonts w:ascii="Times New Roman" w:hAnsi="Times New Roman"/>
            <w:noProof/>
            <w:webHidden/>
            <w:color w:val="auto"/>
            <w:sz w:val="24"/>
            <w:szCs w:val="24"/>
          </w:rPr>
          <w:tab/>
        </w:r>
      </w:hyperlink>
    </w:p>
    <w:p w14:paraId="62471999" w14:textId="77777777" w:rsidR="00E94F4E" w:rsidRPr="00511354" w:rsidRDefault="006C0E81" w:rsidP="00E94F4E">
      <w:pPr>
        <w:tabs>
          <w:tab w:val="right" w:leader="dot" w:pos="9639"/>
        </w:tabs>
        <w:spacing w:before="120" w:line="276" w:lineRule="auto"/>
        <w:rPr>
          <w:rFonts w:ascii="Calibri" w:hAnsi="Calibri"/>
          <w:noProof/>
          <w:color w:val="auto"/>
          <w:szCs w:val="22"/>
        </w:rPr>
      </w:pPr>
      <w:hyperlink w:anchor="_Toc156294887" w:history="1">
        <w:r w:rsidR="00E94F4E" w:rsidRPr="00511354">
          <w:rPr>
            <w:rFonts w:ascii="Times New Roman" w:eastAsia="Calibri" w:hAnsi="Times New Roman"/>
            <w:noProof/>
            <w:color w:val="auto"/>
            <w:szCs w:val="22"/>
            <w:lang w:eastAsia="en-US"/>
          </w:rPr>
          <w:t>4. КОНТРОЛЬ И ОЦЕНКА РЕЗУЛЬТАТОВ ОСВОЕНИЯ ДИСЦИПЛИНЫ</w:t>
        </w:r>
        <w:r w:rsidR="00E94F4E" w:rsidRPr="00511354">
          <w:rPr>
            <w:rFonts w:ascii="Times New Roman" w:eastAsia="Calibri" w:hAnsi="Times New Roman"/>
            <w:noProof/>
            <w:webHidden/>
            <w:color w:val="auto"/>
            <w:szCs w:val="22"/>
            <w:lang w:eastAsia="en-US"/>
          </w:rPr>
          <w:tab/>
        </w:r>
      </w:hyperlink>
    </w:p>
    <w:p w14:paraId="5CADFA3E" w14:textId="77777777" w:rsidR="00E94F4E" w:rsidRPr="00511354" w:rsidRDefault="00E94F4E" w:rsidP="00E94F4E">
      <w:pPr>
        <w:keepNext/>
        <w:spacing w:after="120"/>
        <w:outlineLvl w:val="0"/>
        <w:rPr>
          <w:rFonts w:ascii="Times New Roman" w:eastAsia="Segoe UI" w:hAnsi="Times New Roman"/>
          <w:caps/>
          <w:color w:val="auto"/>
          <w:kern w:val="32"/>
          <w:sz w:val="24"/>
          <w:szCs w:val="24"/>
          <w:lang w:eastAsia="x-none"/>
        </w:rPr>
      </w:pPr>
      <w:r w:rsidRPr="00511354">
        <w:rPr>
          <w:rFonts w:ascii="Times New Roman" w:eastAsia="Segoe UI" w:hAnsi="Times New Roman"/>
          <w:caps/>
          <w:color w:val="auto"/>
          <w:kern w:val="32"/>
          <w:sz w:val="24"/>
          <w:szCs w:val="24"/>
          <w:lang w:eastAsia="x-none"/>
        </w:rPr>
        <w:fldChar w:fldCharType="end"/>
      </w:r>
    </w:p>
    <w:p w14:paraId="1965F970" w14:textId="77777777" w:rsidR="00E94F4E" w:rsidRPr="00511354" w:rsidRDefault="00E94F4E" w:rsidP="00E94F4E">
      <w:pPr>
        <w:keepNext/>
        <w:spacing w:after="120"/>
        <w:outlineLvl w:val="0"/>
        <w:rPr>
          <w:rFonts w:ascii="Times New Roman" w:eastAsia="Segoe UI" w:hAnsi="Times New Roman"/>
          <w:b/>
          <w:bCs/>
          <w:caps/>
          <w:color w:val="auto"/>
          <w:kern w:val="32"/>
          <w:sz w:val="24"/>
          <w:szCs w:val="24"/>
          <w:lang w:eastAsia="x-none"/>
        </w:rPr>
        <w:sectPr w:rsidR="00E94F4E" w:rsidRPr="00511354" w:rsidSect="00502F97">
          <w:headerReference w:type="even" r:id="rId52"/>
          <w:headerReference w:type="default" r:id="rId53"/>
          <w:pgSz w:w="11906" w:h="16838"/>
          <w:pgMar w:top="1134" w:right="567" w:bottom="1134" w:left="1701" w:header="709" w:footer="709" w:gutter="0"/>
          <w:cols w:space="708"/>
          <w:docGrid w:linePitch="360"/>
        </w:sectPr>
      </w:pPr>
    </w:p>
    <w:p w14:paraId="781EFA27" w14:textId="77777777" w:rsidR="00E94F4E" w:rsidRPr="00511354" w:rsidRDefault="00E94F4E" w:rsidP="00E94F4E">
      <w:pPr>
        <w:keepNext/>
        <w:spacing w:after="120"/>
        <w:ind w:left="993"/>
        <w:jc w:val="center"/>
        <w:outlineLvl w:val="0"/>
        <w:rPr>
          <w:rFonts w:ascii="Times New Roman Полужирный" w:eastAsia="Segoe UI" w:hAnsi="Times New Roman Полужирный"/>
          <w:b/>
          <w:bCs/>
          <w:caps/>
          <w:color w:val="auto"/>
          <w:kern w:val="32"/>
          <w:sz w:val="24"/>
          <w:szCs w:val="24"/>
          <w:lang w:val="x-none" w:eastAsia="x-none"/>
        </w:rPr>
      </w:pPr>
      <w:r w:rsidRPr="00511354">
        <w:rPr>
          <w:rFonts w:ascii="Calibri" w:eastAsia="Segoe UI" w:hAnsi="Calibri"/>
          <w:b/>
          <w:bCs/>
          <w:caps/>
          <w:color w:val="auto"/>
          <w:kern w:val="32"/>
          <w:sz w:val="24"/>
          <w:szCs w:val="24"/>
          <w:lang w:eastAsia="x-none"/>
        </w:rPr>
        <w:lastRenderedPageBreak/>
        <w:t>1.</w:t>
      </w:r>
      <w:r w:rsidRPr="00511354">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511354">
        <w:rPr>
          <w:rFonts w:ascii="Calibri" w:eastAsia="Segoe UI" w:hAnsi="Calibri"/>
          <w:b/>
          <w:bCs/>
          <w:caps/>
          <w:color w:val="auto"/>
          <w:kern w:val="32"/>
          <w:sz w:val="24"/>
          <w:szCs w:val="24"/>
          <w:lang w:eastAsia="x-none"/>
        </w:rPr>
        <w:t xml:space="preserve"> </w:t>
      </w:r>
      <w:r w:rsidRPr="0051135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576F9A69" w14:textId="2E7F8683" w:rsidR="00E94F4E" w:rsidRPr="00511354" w:rsidRDefault="00E94F4E" w:rsidP="00E94F4E">
      <w:pPr>
        <w:widowControl w:val="0"/>
        <w:jc w:val="center"/>
        <w:rPr>
          <w:rFonts w:ascii="Times New Roman" w:eastAsia="Segoe UI" w:hAnsi="Times New Roman"/>
          <w:color w:val="auto"/>
          <w:sz w:val="24"/>
          <w:szCs w:val="24"/>
          <w:u w:val="single"/>
          <w:lang w:eastAsia="nl-NL"/>
        </w:rPr>
      </w:pPr>
      <w:r w:rsidRPr="00511354">
        <w:rPr>
          <w:rFonts w:ascii="Times New Roman" w:eastAsia="Segoe UI" w:hAnsi="Times New Roman"/>
          <w:color w:val="auto"/>
          <w:sz w:val="24"/>
          <w:szCs w:val="24"/>
          <w:u w:val="single"/>
          <w:lang w:eastAsia="nl-NL"/>
        </w:rPr>
        <w:t>«</w:t>
      </w:r>
      <w:r w:rsidR="00836AE2">
        <w:rPr>
          <w:rFonts w:ascii="Times New Roman" w:eastAsia="Segoe UI" w:hAnsi="Times New Roman"/>
          <w:color w:val="auto"/>
          <w:sz w:val="24"/>
          <w:szCs w:val="24"/>
          <w:u w:val="single"/>
          <w:lang w:eastAsia="nl-NL"/>
        </w:rPr>
        <w:t xml:space="preserve">ОП 08. </w:t>
      </w:r>
      <w:r w:rsidR="00836AE2" w:rsidRPr="00836AE2">
        <w:rPr>
          <w:rFonts w:ascii="Times New Roman" w:eastAsia="Segoe UI" w:hAnsi="Times New Roman"/>
          <w:color w:val="auto"/>
          <w:sz w:val="24"/>
          <w:szCs w:val="24"/>
          <w:u w:val="single"/>
          <w:lang w:eastAsia="nl-NL"/>
        </w:rPr>
        <w:t>Основы менеджмента и маркетинга</w:t>
      </w:r>
      <w:r w:rsidRPr="00511354">
        <w:rPr>
          <w:rFonts w:ascii="Times New Roman" w:eastAsia="Segoe UI" w:hAnsi="Times New Roman"/>
          <w:color w:val="auto"/>
          <w:sz w:val="24"/>
          <w:szCs w:val="24"/>
          <w:u w:val="single"/>
          <w:lang w:eastAsia="nl-NL"/>
        </w:rPr>
        <w:t>»</w:t>
      </w:r>
    </w:p>
    <w:p w14:paraId="6F838BE1" w14:textId="77777777" w:rsidR="00E94F4E" w:rsidRPr="00511354" w:rsidRDefault="00E94F4E" w:rsidP="00E94F4E">
      <w:pPr>
        <w:widowControl w:val="0"/>
        <w:jc w:val="center"/>
        <w:rPr>
          <w:rFonts w:ascii="Times New Roman" w:eastAsia="Segoe UI" w:hAnsi="Times New Roman"/>
          <w:color w:val="auto"/>
          <w:sz w:val="24"/>
          <w:szCs w:val="24"/>
          <w:vertAlign w:val="superscript"/>
          <w:lang w:eastAsia="nl-NL"/>
        </w:rPr>
      </w:pPr>
      <w:r w:rsidRPr="00511354">
        <w:rPr>
          <w:rFonts w:ascii="Times New Roman" w:eastAsia="Segoe UI" w:hAnsi="Times New Roman"/>
          <w:color w:val="auto"/>
          <w:sz w:val="24"/>
          <w:szCs w:val="24"/>
          <w:vertAlign w:val="superscript"/>
          <w:lang w:eastAsia="nl-NL"/>
        </w:rPr>
        <w:t>(наименование дисциплины)</w:t>
      </w:r>
    </w:p>
    <w:p w14:paraId="249A197F" w14:textId="77777777" w:rsidR="00E94F4E" w:rsidRPr="00511354" w:rsidRDefault="00E94F4E" w:rsidP="00E94F4E">
      <w:pPr>
        <w:widowControl w:val="0"/>
        <w:rPr>
          <w:rFonts w:ascii="Times New Roman" w:hAnsi="Times New Roman"/>
          <w:color w:val="auto"/>
          <w:sz w:val="24"/>
          <w:szCs w:val="24"/>
          <w:lang w:eastAsia="nl-NL"/>
        </w:rPr>
      </w:pPr>
    </w:p>
    <w:p w14:paraId="46D0E033" w14:textId="77777777" w:rsidR="00E94F4E" w:rsidRPr="00511354" w:rsidRDefault="00E94F4E" w:rsidP="00E94F4E">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1.1. Цель и место дисциплины в структуре образовательной программы</w:t>
      </w:r>
    </w:p>
    <w:p w14:paraId="648E21BD" w14:textId="77777777" w:rsidR="00836AE2" w:rsidRDefault="00E94F4E" w:rsidP="00E94F4E">
      <w:pPr>
        <w:suppressAutoHyphens/>
        <w:spacing w:line="276" w:lineRule="auto"/>
        <w:ind w:firstLine="709"/>
        <w:jc w:val="both"/>
        <w:rPr>
          <w:rFonts w:ascii="Times New Roman" w:hAnsi="Times New Roman"/>
          <w:bCs/>
          <w:iCs/>
          <w:color w:val="auto"/>
          <w:sz w:val="24"/>
          <w:szCs w:val="24"/>
        </w:rPr>
      </w:pPr>
      <w:r w:rsidRPr="00511354">
        <w:rPr>
          <w:rFonts w:ascii="Times New Roman" w:hAnsi="Times New Roman"/>
          <w:color w:val="auto"/>
          <w:sz w:val="24"/>
          <w:szCs w:val="24"/>
        </w:rPr>
        <w:t xml:space="preserve">Цель дисциплины </w:t>
      </w:r>
      <w:r w:rsidRPr="00511354">
        <w:rPr>
          <w:rFonts w:ascii="Times New Roman" w:eastAsia="Calibri" w:hAnsi="Times New Roman"/>
          <w:color w:val="auto"/>
          <w:szCs w:val="22"/>
          <w:lang w:eastAsia="en-US"/>
        </w:rPr>
        <w:t>«</w:t>
      </w:r>
      <w:r w:rsidR="00836AE2" w:rsidRPr="00836AE2">
        <w:rPr>
          <w:rFonts w:ascii="Times New Roman" w:eastAsia="Calibri" w:hAnsi="Times New Roman"/>
          <w:color w:val="auto"/>
          <w:szCs w:val="22"/>
          <w:lang w:eastAsia="en-US"/>
        </w:rPr>
        <w:t>Основы менеджмента и маркетинга</w:t>
      </w:r>
      <w:r w:rsidRPr="00511354">
        <w:rPr>
          <w:rFonts w:ascii="Times New Roman" w:eastAsia="Calibri" w:hAnsi="Times New Roman"/>
          <w:color w:val="auto"/>
          <w:szCs w:val="22"/>
          <w:lang w:eastAsia="en-US"/>
        </w:rPr>
        <w:t>»</w:t>
      </w:r>
      <w:r w:rsidRPr="00511354">
        <w:rPr>
          <w:rFonts w:ascii="Times New Roman" w:hAnsi="Times New Roman"/>
          <w:color w:val="auto"/>
          <w:sz w:val="24"/>
          <w:szCs w:val="24"/>
        </w:rPr>
        <w:t xml:space="preserve">: </w:t>
      </w:r>
      <w:r w:rsidR="00836AE2" w:rsidRPr="00836AE2">
        <w:rPr>
          <w:rFonts w:ascii="Times New Roman" w:hAnsi="Times New Roman"/>
          <w:bCs/>
          <w:iCs/>
          <w:color w:val="auto"/>
          <w:sz w:val="24"/>
          <w:szCs w:val="24"/>
          <w:lang w:val="x-none"/>
        </w:rPr>
        <w:t>формирование у студентов целостной системы знаний по основам менеджмента и маркетинга, выработка у студентов навыков мышления и анализа основного содержания управленческой деятельности и практической работы с использованием полученных знаний</w:t>
      </w:r>
      <w:r w:rsidR="00836AE2">
        <w:rPr>
          <w:rFonts w:ascii="Times New Roman" w:hAnsi="Times New Roman"/>
          <w:bCs/>
          <w:iCs/>
          <w:color w:val="auto"/>
          <w:sz w:val="24"/>
          <w:szCs w:val="24"/>
        </w:rPr>
        <w:t>.</w:t>
      </w:r>
    </w:p>
    <w:p w14:paraId="69254A66" w14:textId="6E9EFE49" w:rsidR="00E94F4E" w:rsidRPr="00511354" w:rsidRDefault="00E94F4E" w:rsidP="00E94F4E">
      <w:pPr>
        <w:suppressAutoHyphens/>
        <w:spacing w:line="276" w:lineRule="auto"/>
        <w:ind w:firstLine="709"/>
        <w:jc w:val="both"/>
        <w:rPr>
          <w:rFonts w:ascii="Times New Roman" w:eastAsia="Calibri" w:hAnsi="Times New Roman"/>
          <w:color w:val="auto"/>
          <w:sz w:val="24"/>
          <w:szCs w:val="24"/>
          <w:lang w:eastAsia="en-US"/>
        </w:rPr>
      </w:pPr>
      <w:r>
        <w:rPr>
          <w:rFonts w:ascii="Times New Roman" w:eastAsia="Calibri" w:hAnsi="Times New Roman"/>
          <w:bCs/>
          <w:iCs/>
          <w:color w:val="auto"/>
          <w:sz w:val="24"/>
          <w:szCs w:val="24"/>
        </w:rPr>
        <w:t xml:space="preserve">  </w:t>
      </w:r>
      <w:r w:rsidRPr="00511354">
        <w:rPr>
          <w:rFonts w:ascii="Times New Roman" w:eastAsia="Calibri" w:hAnsi="Times New Roman"/>
          <w:color w:val="auto"/>
          <w:sz w:val="24"/>
          <w:szCs w:val="24"/>
          <w:lang w:eastAsia="en-US"/>
        </w:rPr>
        <w:t>Дисциплина «</w:t>
      </w:r>
      <w:r w:rsidR="00836AE2" w:rsidRPr="00836AE2">
        <w:rPr>
          <w:rFonts w:ascii="Times New Roman" w:eastAsia="Calibri" w:hAnsi="Times New Roman"/>
          <w:color w:val="auto"/>
          <w:sz w:val="24"/>
          <w:szCs w:val="24"/>
          <w:lang w:eastAsia="en-US"/>
        </w:rPr>
        <w:t>Основы менеджмента и маркетинга</w:t>
      </w:r>
      <w:r w:rsidRPr="00511354">
        <w:rPr>
          <w:rFonts w:ascii="Times New Roman" w:eastAsia="Calibri" w:hAnsi="Times New Roman"/>
          <w:color w:val="auto"/>
          <w:sz w:val="24"/>
          <w:szCs w:val="24"/>
          <w:lang w:eastAsia="en-US"/>
        </w:rPr>
        <w:t>» включена в обязательную часть общепрофессионального цикла образовательной программы</w:t>
      </w:r>
    </w:p>
    <w:p w14:paraId="56A420D7" w14:textId="77777777" w:rsidR="00E94F4E" w:rsidRPr="00511354" w:rsidRDefault="00E94F4E" w:rsidP="00E94F4E">
      <w:pPr>
        <w:suppressAutoHyphens/>
        <w:spacing w:line="276" w:lineRule="auto"/>
        <w:ind w:firstLine="709"/>
        <w:jc w:val="both"/>
        <w:rPr>
          <w:rFonts w:ascii="Times New Roman" w:eastAsia="Calibri" w:hAnsi="Times New Roman"/>
          <w:color w:val="auto"/>
          <w:sz w:val="24"/>
          <w:szCs w:val="24"/>
          <w:lang w:eastAsia="en-US"/>
        </w:rPr>
      </w:pPr>
    </w:p>
    <w:p w14:paraId="718CC69F" w14:textId="77777777" w:rsidR="00E94F4E" w:rsidRPr="00511354" w:rsidRDefault="00E94F4E" w:rsidP="00E94F4E">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1.2. Планируемые результаты освоения дисциплины</w:t>
      </w:r>
    </w:p>
    <w:p w14:paraId="40ACBEE4" w14:textId="77777777" w:rsidR="00E94F4E" w:rsidRPr="00511354" w:rsidRDefault="00E94F4E" w:rsidP="00E94F4E">
      <w:pPr>
        <w:ind w:firstLine="709"/>
        <w:jc w:val="both"/>
        <w:rPr>
          <w:rFonts w:ascii="Times New Roman" w:hAnsi="Times New Roman"/>
          <w:color w:val="auto"/>
          <w:sz w:val="24"/>
          <w:szCs w:val="24"/>
        </w:rPr>
      </w:pPr>
      <w:r w:rsidRPr="00511354">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E2417DB" w14:textId="77777777" w:rsidR="00E94F4E" w:rsidRPr="00511354" w:rsidRDefault="00E94F4E" w:rsidP="00E94F4E">
      <w:pPr>
        <w:spacing w:after="120"/>
        <w:ind w:firstLine="709"/>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В результате освоения дисциплины обучающийся должен</w:t>
      </w:r>
      <w:r w:rsidRPr="00511354">
        <w:rPr>
          <w:rFonts w:ascii="Times New Roman" w:eastAsia="Calibri" w:hAnsi="Times New Roman"/>
          <w:bCs/>
          <w:color w:val="auto"/>
          <w:sz w:val="24"/>
          <w:szCs w:val="24"/>
          <w:vertAlign w:val="superscript"/>
          <w:lang w:eastAsia="en-US"/>
        </w:rPr>
        <w:footnoteReference w:id="23"/>
      </w:r>
      <w:r w:rsidRPr="00511354">
        <w:rPr>
          <w:rFonts w:ascii="Times New Roman" w:eastAsia="Calibri" w:hAnsi="Times New Roman"/>
          <w:bCs/>
          <w:color w:val="auto"/>
          <w:sz w:val="24"/>
          <w:szCs w:val="24"/>
          <w:lang w:eastAsia="en-US"/>
        </w:rPr>
        <w:t>:</w:t>
      </w:r>
    </w:p>
    <w:p w14:paraId="09B3FD09" w14:textId="77777777" w:rsidR="00E94F4E" w:rsidRPr="00511354" w:rsidRDefault="00E94F4E" w:rsidP="00E94F4E">
      <w:pPr>
        <w:spacing w:after="120"/>
        <w:ind w:firstLine="709"/>
        <w:rPr>
          <w:rFonts w:ascii="Times New Roman" w:eastAsia="Calibri" w:hAnsi="Times New Roman"/>
          <w:bCs/>
          <w:color w:val="auto"/>
          <w:sz w:val="24"/>
          <w:szCs w:val="24"/>
          <w:lang w:eastAsia="en-US"/>
        </w:rPr>
      </w:pPr>
    </w:p>
    <w:tbl>
      <w:tblPr>
        <w:tblStyle w:val="57"/>
        <w:tblW w:w="9782" w:type="dxa"/>
        <w:tblInd w:w="-431" w:type="dxa"/>
        <w:tblLook w:val="04A0" w:firstRow="1" w:lastRow="0" w:firstColumn="1" w:lastColumn="0" w:noHBand="0" w:noVBand="1"/>
      </w:tblPr>
      <w:tblGrid>
        <w:gridCol w:w="1135"/>
        <w:gridCol w:w="4678"/>
        <w:gridCol w:w="3969"/>
      </w:tblGrid>
      <w:tr w:rsidR="00E94F4E" w:rsidRPr="00511354" w14:paraId="4E1768D9" w14:textId="77777777" w:rsidTr="00C25760">
        <w:tc>
          <w:tcPr>
            <w:tcW w:w="1135" w:type="dxa"/>
          </w:tcPr>
          <w:p w14:paraId="58FEF8E4" w14:textId="77777777" w:rsidR="00E94F4E" w:rsidRPr="00511354" w:rsidRDefault="00E94F4E" w:rsidP="00C25760">
            <w:pPr>
              <w:jc w:val="center"/>
              <w:rPr>
                <w:rFonts w:ascii="Times New Roman" w:hAnsi="Times New Roman"/>
                <w:b/>
                <w:bCs/>
                <w:sz w:val="24"/>
                <w:szCs w:val="24"/>
              </w:rPr>
            </w:pPr>
            <w:r w:rsidRPr="00511354">
              <w:rPr>
                <w:rFonts w:ascii="Times New Roman" w:hAnsi="Times New Roman"/>
                <w:b/>
                <w:bCs/>
                <w:sz w:val="24"/>
                <w:szCs w:val="24"/>
              </w:rPr>
              <w:t>Код ОК</w:t>
            </w:r>
          </w:p>
        </w:tc>
        <w:tc>
          <w:tcPr>
            <w:tcW w:w="4678" w:type="dxa"/>
          </w:tcPr>
          <w:p w14:paraId="489F2CA0" w14:textId="77777777" w:rsidR="00E94F4E" w:rsidRPr="00511354" w:rsidRDefault="00E94F4E" w:rsidP="00C25760">
            <w:pPr>
              <w:jc w:val="center"/>
              <w:rPr>
                <w:rFonts w:ascii="Times New Roman" w:hAnsi="Times New Roman"/>
                <w:b/>
                <w:bCs/>
                <w:sz w:val="24"/>
                <w:szCs w:val="24"/>
              </w:rPr>
            </w:pPr>
            <w:r w:rsidRPr="00511354">
              <w:rPr>
                <w:rFonts w:ascii="Times New Roman" w:hAnsi="Times New Roman"/>
                <w:b/>
                <w:bCs/>
                <w:sz w:val="24"/>
                <w:szCs w:val="24"/>
              </w:rPr>
              <w:t>Уметь</w:t>
            </w:r>
          </w:p>
        </w:tc>
        <w:tc>
          <w:tcPr>
            <w:tcW w:w="3969" w:type="dxa"/>
          </w:tcPr>
          <w:p w14:paraId="1D7FE240" w14:textId="77777777" w:rsidR="00E94F4E" w:rsidRPr="00511354" w:rsidRDefault="00E94F4E" w:rsidP="00C25760">
            <w:pPr>
              <w:jc w:val="center"/>
              <w:rPr>
                <w:rFonts w:ascii="Times New Roman" w:hAnsi="Times New Roman"/>
                <w:b/>
                <w:bCs/>
                <w:sz w:val="24"/>
                <w:szCs w:val="24"/>
              </w:rPr>
            </w:pPr>
            <w:r w:rsidRPr="00511354">
              <w:rPr>
                <w:rFonts w:ascii="Times New Roman" w:hAnsi="Times New Roman"/>
                <w:b/>
                <w:bCs/>
                <w:sz w:val="24"/>
                <w:szCs w:val="24"/>
              </w:rPr>
              <w:t>Знать</w:t>
            </w:r>
          </w:p>
        </w:tc>
      </w:tr>
      <w:tr w:rsidR="00E94F4E" w:rsidRPr="00511354" w14:paraId="0AF6AEA6" w14:textId="77777777" w:rsidTr="00C25760">
        <w:trPr>
          <w:trHeight w:val="73"/>
        </w:trPr>
        <w:tc>
          <w:tcPr>
            <w:tcW w:w="1135" w:type="dxa"/>
          </w:tcPr>
          <w:p w14:paraId="731E1E20" w14:textId="77777777" w:rsidR="00E94F4E" w:rsidRPr="00511354" w:rsidRDefault="00E94F4E" w:rsidP="00C25760">
            <w:pPr>
              <w:jc w:val="both"/>
              <w:rPr>
                <w:rFonts w:ascii="Times New Roman" w:hAnsi="Times New Roman"/>
                <w:sz w:val="24"/>
                <w:szCs w:val="24"/>
              </w:rPr>
            </w:pPr>
            <w:r w:rsidRPr="00511354">
              <w:rPr>
                <w:rFonts w:ascii="Times New Roman" w:hAnsi="Times New Roman"/>
                <w:sz w:val="24"/>
                <w:szCs w:val="24"/>
              </w:rPr>
              <w:t>ОК 0</w:t>
            </w:r>
            <w:r>
              <w:rPr>
                <w:rFonts w:ascii="Times New Roman" w:hAnsi="Times New Roman"/>
                <w:sz w:val="24"/>
                <w:szCs w:val="24"/>
              </w:rPr>
              <w:t>1</w:t>
            </w:r>
          </w:p>
          <w:p w14:paraId="6576B4E6" w14:textId="66BA23D7" w:rsidR="00E94F4E" w:rsidRDefault="00E94F4E" w:rsidP="00C25760">
            <w:pPr>
              <w:jc w:val="both"/>
              <w:rPr>
                <w:rFonts w:ascii="Times New Roman" w:hAnsi="Times New Roman"/>
                <w:sz w:val="24"/>
                <w:szCs w:val="24"/>
              </w:rPr>
            </w:pPr>
            <w:r w:rsidRPr="00511354">
              <w:rPr>
                <w:rFonts w:ascii="Times New Roman" w:hAnsi="Times New Roman"/>
                <w:sz w:val="24"/>
                <w:szCs w:val="24"/>
              </w:rPr>
              <w:t>ОК 0</w:t>
            </w:r>
            <w:r>
              <w:rPr>
                <w:rFonts w:ascii="Times New Roman" w:hAnsi="Times New Roman"/>
                <w:sz w:val="24"/>
                <w:szCs w:val="24"/>
              </w:rPr>
              <w:t>2</w:t>
            </w:r>
          </w:p>
          <w:p w14:paraId="0DFDD370" w14:textId="4F494BF2" w:rsidR="00836AE2" w:rsidRPr="00511354" w:rsidRDefault="00836AE2" w:rsidP="00C25760">
            <w:pPr>
              <w:jc w:val="both"/>
              <w:rPr>
                <w:rFonts w:ascii="Times New Roman" w:hAnsi="Times New Roman"/>
                <w:sz w:val="24"/>
                <w:szCs w:val="24"/>
              </w:rPr>
            </w:pPr>
            <w:r>
              <w:rPr>
                <w:rFonts w:ascii="Times New Roman" w:hAnsi="Times New Roman"/>
                <w:sz w:val="24"/>
                <w:szCs w:val="24"/>
              </w:rPr>
              <w:t>ОК 04</w:t>
            </w:r>
          </w:p>
          <w:p w14:paraId="1606BE63" w14:textId="77777777" w:rsidR="00E94F4E" w:rsidRPr="00511354" w:rsidRDefault="00E94F4E" w:rsidP="00C25760">
            <w:pPr>
              <w:jc w:val="both"/>
              <w:rPr>
                <w:rFonts w:ascii="Times New Roman" w:hAnsi="Times New Roman"/>
                <w:sz w:val="24"/>
                <w:szCs w:val="24"/>
              </w:rPr>
            </w:pPr>
          </w:p>
          <w:p w14:paraId="1BC2A5D9" w14:textId="77777777" w:rsidR="00E94F4E" w:rsidRPr="00511354" w:rsidRDefault="00E94F4E" w:rsidP="00C25760">
            <w:pPr>
              <w:jc w:val="both"/>
              <w:rPr>
                <w:rFonts w:ascii="Times New Roman" w:hAnsi="Times New Roman"/>
                <w:sz w:val="24"/>
                <w:szCs w:val="24"/>
              </w:rPr>
            </w:pPr>
          </w:p>
          <w:p w14:paraId="15612D0F" w14:textId="77777777" w:rsidR="00E94F4E" w:rsidRPr="00511354" w:rsidRDefault="00E94F4E" w:rsidP="00C25760">
            <w:pPr>
              <w:jc w:val="both"/>
              <w:rPr>
                <w:rFonts w:ascii="Times New Roman" w:hAnsi="Times New Roman"/>
                <w:sz w:val="24"/>
                <w:szCs w:val="24"/>
              </w:rPr>
            </w:pPr>
          </w:p>
          <w:p w14:paraId="4C0A46E8" w14:textId="77777777" w:rsidR="00E94F4E" w:rsidRPr="00511354" w:rsidRDefault="00E94F4E" w:rsidP="00C25760">
            <w:pPr>
              <w:jc w:val="both"/>
              <w:rPr>
                <w:rFonts w:ascii="Times New Roman" w:hAnsi="Times New Roman"/>
                <w:sz w:val="24"/>
                <w:szCs w:val="24"/>
              </w:rPr>
            </w:pPr>
          </w:p>
          <w:p w14:paraId="414EFD6F" w14:textId="77777777" w:rsidR="00E94F4E" w:rsidRPr="00511354" w:rsidRDefault="00E94F4E" w:rsidP="00C25760">
            <w:pPr>
              <w:jc w:val="both"/>
              <w:rPr>
                <w:rFonts w:ascii="Times New Roman" w:hAnsi="Times New Roman"/>
                <w:sz w:val="24"/>
                <w:szCs w:val="24"/>
              </w:rPr>
            </w:pPr>
          </w:p>
          <w:p w14:paraId="0E5D6C49" w14:textId="77777777" w:rsidR="00E94F4E" w:rsidRPr="00511354" w:rsidRDefault="00E94F4E" w:rsidP="00C25760">
            <w:pPr>
              <w:jc w:val="both"/>
              <w:rPr>
                <w:rFonts w:ascii="Times New Roman" w:hAnsi="Times New Roman"/>
                <w:sz w:val="24"/>
                <w:szCs w:val="24"/>
              </w:rPr>
            </w:pPr>
          </w:p>
        </w:tc>
        <w:tc>
          <w:tcPr>
            <w:tcW w:w="4678" w:type="dxa"/>
          </w:tcPr>
          <w:p w14:paraId="310FE1A5" w14:textId="77777777" w:rsidR="00E94F4E" w:rsidRPr="003545F2" w:rsidRDefault="00E94F4E" w:rsidP="00C25760">
            <w:pPr>
              <w:rPr>
                <w:rFonts w:ascii="Times New Roman" w:hAnsi="Times New Roman"/>
                <w:iCs/>
                <w:sz w:val="24"/>
                <w:szCs w:val="24"/>
              </w:rPr>
            </w:pPr>
            <w:r w:rsidRPr="003545F2">
              <w:rPr>
                <w:rFonts w:ascii="Times New Roman" w:hAnsi="Times New Roman"/>
                <w:iCs/>
                <w:sz w:val="24"/>
                <w:szCs w:val="24"/>
              </w:rPr>
              <w:t>распознавать задачу и/или проблему в профессиональном и/или социальном контексте</w:t>
            </w:r>
          </w:p>
          <w:p w14:paraId="49504877" w14:textId="77777777" w:rsidR="00E94F4E" w:rsidRPr="003545F2" w:rsidRDefault="00E94F4E" w:rsidP="00C25760">
            <w:pPr>
              <w:rPr>
                <w:rFonts w:ascii="Times New Roman" w:hAnsi="Times New Roman"/>
                <w:iCs/>
                <w:sz w:val="24"/>
                <w:szCs w:val="24"/>
              </w:rPr>
            </w:pPr>
            <w:r w:rsidRPr="003545F2">
              <w:rPr>
                <w:rFonts w:ascii="Times New Roman" w:hAnsi="Times New Roman"/>
                <w:iCs/>
                <w:sz w:val="24"/>
                <w:szCs w:val="24"/>
              </w:rPr>
              <w:t>анализировать задачу и/или проблему и выделять её составные части</w:t>
            </w:r>
          </w:p>
          <w:p w14:paraId="27F8C8AF" w14:textId="77777777" w:rsidR="00E94F4E" w:rsidRPr="003545F2" w:rsidRDefault="00E94F4E" w:rsidP="00C25760">
            <w:pPr>
              <w:rPr>
                <w:rFonts w:ascii="Times New Roman" w:hAnsi="Times New Roman"/>
                <w:iCs/>
                <w:sz w:val="24"/>
                <w:szCs w:val="24"/>
              </w:rPr>
            </w:pPr>
            <w:r w:rsidRPr="003545F2">
              <w:rPr>
                <w:rFonts w:ascii="Times New Roman" w:hAnsi="Times New Roman"/>
                <w:iCs/>
                <w:sz w:val="24"/>
                <w:szCs w:val="24"/>
              </w:rPr>
              <w:t>определять задачи для поиска информации</w:t>
            </w:r>
          </w:p>
          <w:p w14:paraId="0E37B80B" w14:textId="77777777" w:rsidR="00E94F4E" w:rsidRPr="003545F2" w:rsidRDefault="00E94F4E" w:rsidP="00C25760">
            <w:pPr>
              <w:rPr>
                <w:rFonts w:ascii="Times New Roman" w:hAnsi="Times New Roman"/>
                <w:iCs/>
                <w:sz w:val="24"/>
                <w:szCs w:val="24"/>
              </w:rPr>
            </w:pPr>
            <w:r w:rsidRPr="003545F2">
              <w:rPr>
                <w:rFonts w:ascii="Times New Roman" w:hAnsi="Times New Roman"/>
                <w:iCs/>
                <w:sz w:val="24"/>
                <w:szCs w:val="24"/>
              </w:rPr>
              <w:t>определять необходимые источники информации</w:t>
            </w:r>
          </w:p>
          <w:p w14:paraId="0A9C4901" w14:textId="77777777" w:rsidR="00E94F4E" w:rsidRPr="00511354" w:rsidRDefault="00E94F4E" w:rsidP="00C25760">
            <w:pPr>
              <w:rPr>
                <w:rFonts w:ascii="Times New Roman" w:hAnsi="Times New Roman"/>
                <w:iCs/>
                <w:sz w:val="24"/>
                <w:szCs w:val="24"/>
              </w:rPr>
            </w:pPr>
            <w:r w:rsidRPr="003545F2">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969" w:type="dxa"/>
          </w:tcPr>
          <w:p w14:paraId="28A95806" w14:textId="77777777" w:rsidR="00E94F4E" w:rsidRPr="003545F2" w:rsidRDefault="00E94F4E" w:rsidP="00C25760">
            <w:pPr>
              <w:rPr>
                <w:rFonts w:ascii="Times New Roman" w:hAnsi="Times New Roman"/>
                <w:iCs/>
                <w:sz w:val="24"/>
                <w:szCs w:val="24"/>
              </w:rPr>
            </w:pPr>
            <w:r w:rsidRPr="003545F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03A29B8D" w14:textId="77777777" w:rsidR="00E94F4E" w:rsidRDefault="00E94F4E" w:rsidP="00C25760">
            <w:pPr>
              <w:rPr>
                <w:rFonts w:ascii="Times New Roman" w:hAnsi="Times New Roman"/>
                <w:iCs/>
                <w:sz w:val="24"/>
                <w:szCs w:val="24"/>
              </w:rPr>
            </w:pPr>
            <w:r w:rsidRPr="003545F2">
              <w:rPr>
                <w:rFonts w:ascii="Times New Roman" w:hAnsi="Times New Roman"/>
                <w:iCs/>
                <w:sz w:val="24"/>
                <w:szCs w:val="24"/>
              </w:rPr>
              <w:t>номенклатура информационных источников, применяемых в профессиональной деятельности</w:t>
            </w:r>
          </w:p>
          <w:p w14:paraId="10361AA3" w14:textId="77777777" w:rsidR="00E94F4E" w:rsidRDefault="00E94F4E" w:rsidP="00C25760">
            <w:pPr>
              <w:rPr>
                <w:rFonts w:ascii="Times New Roman" w:hAnsi="Times New Roman"/>
                <w:iCs/>
                <w:sz w:val="24"/>
                <w:szCs w:val="24"/>
              </w:rPr>
            </w:pPr>
          </w:p>
          <w:p w14:paraId="06A88B5A" w14:textId="77777777" w:rsidR="00E94F4E" w:rsidRPr="00511354" w:rsidRDefault="00E94F4E" w:rsidP="00C25760">
            <w:pPr>
              <w:rPr>
                <w:rFonts w:ascii="Times New Roman" w:hAnsi="Times New Roman"/>
                <w:iCs/>
                <w:spacing w:val="-4"/>
                <w:sz w:val="24"/>
                <w:szCs w:val="24"/>
              </w:rPr>
            </w:pPr>
          </w:p>
        </w:tc>
      </w:tr>
    </w:tbl>
    <w:p w14:paraId="3496DD90" w14:textId="77777777" w:rsidR="00E94F4E" w:rsidRPr="00511354" w:rsidRDefault="00E94F4E" w:rsidP="00E94F4E">
      <w:pPr>
        <w:spacing w:after="120"/>
        <w:ind w:firstLine="709"/>
        <w:rPr>
          <w:rFonts w:ascii="Times New Roman" w:eastAsia="Calibri" w:hAnsi="Times New Roman"/>
          <w:bCs/>
          <w:color w:val="auto"/>
          <w:sz w:val="24"/>
          <w:szCs w:val="24"/>
          <w:lang w:eastAsia="en-US"/>
        </w:rPr>
      </w:pPr>
    </w:p>
    <w:p w14:paraId="1ABEAD30" w14:textId="77777777" w:rsidR="00E94F4E" w:rsidRPr="00511354" w:rsidRDefault="00E94F4E" w:rsidP="00E94F4E">
      <w:pPr>
        <w:rPr>
          <w:rFonts w:ascii="Times New Roman" w:eastAsia="Calibri" w:hAnsi="Times New Roman"/>
          <w:bCs/>
          <w:color w:val="auto"/>
          <w:sz w:val="24"/>
          <w:szCs w:val="24"/>
          <w:lang w:eastAsia="en-US"/>
        </w:rPr>
      </w:pPr>
    </w:p>
    <w:p w14:paraId="2006D60B" w14:textId="77777777" w:rsidR="00E94F4E" w:rsidRPr="00511354" w:rsidRDefault="00E94F4E" w:rsidP="00E94F4E">
      <w:pPr>
        <w:rPr>
          <w:rFonts w:ascii="Times New Roman" w:eastAsia="Calibri" w:hAnsi="Times New Roman"/>
          <w:bCs/>
          <w:color w:val="auto"/>
          <w:sz w:val="24"/>
          <w:szCs w:val="24"/>
          <w:lang w:eastAsia="en-US"/>
        </w:rPr>
      </w:pPr>
    </w:p>
    <w:p w14:paraId="414E2209" w14:textId="77777777" w:rsidR="00E94F4E" w:rsidRPr="00511354" w:rsidRDefault="00E94F4E" w:rsidP="00E94F4E">
      <w:pPr>
        <w:rPr>
          <w:rFonts w:ascii="Times New Roman" w:eastAsia="Segoe UI" w:hAnsi="Times New Roman"/>
          <w:b/>
          <w:bCs/>
          <w:caps/>
          <w:color w:val="auto"/>
          <w:kern w:val="32"/>
          <w:sz w:val="24"/>
          <w:szCs w:val="24"/>
          <w:lang w:val="x-none" w:eastAsia="x-none"/>
        </w:rPr>
      </w:pPr>
    </w:p>
    <w:p w14:paraId="6D7C9C64" w14:textId="77777777" w:rsidR="00E94F4E" w:rsidRPr="00511354" w:rsidRDefault="00E94F4E" w:rsidP="00E94F4E">
      <w:pPr>
        <w:keepNext/>
        <w:spacing w:after="12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val="x-none" w:eastAsia="x-none"/>
        </w:rPr>
        <w:t xml:space="preserve">2. Структура и содержание </w:t>
      </w:r>
      <w:r w:rsidRPr="00511354">
        <w:rPr>
          <w:rFonts w:ascii="Times New Roman" w:eastAsia="Segoe UI" w:hAnsi="Times New Roman"/>
          <w:b/>
          <w:bCs/>
          <w:caps/>
          <w:color w:val="auto"/>
          <w:kern w:val="32"/>
          <w:sz w:val="24"/>
          <w:szCs w:val="24"/>
          <w:lang w:eastAsia="x-none"/>
        </w:rPr>
        <w:t>ДИСЦИПЛИНЫ</w:t>
      </w:r>
    </w:p>
    <w:p w14:paraId="6088A276" w14:textId="77777777" w:rsidR="00E94F4E" w:rsidRPr="00511354" w:rsidRDefault="00E94F4E" w:rsidP="00E94F4E">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94F4E" w:rsidRPr="00511354" w14:paraId="6E6ED8FC" w14:textId="77777777" w:rsidTr="00C25760">
        <w:trPr>
          <w:trHeight w:val="23"/>
        </w:trPr>
        <w:tc>
          <w:tcPr>
            <w:tcW w:w="2460" w:type="pct"/>
            <w:vAlign w:val="center"/>
          </w:tcPr>
          <w:p w14:paraId="74CD65B3" w14:textId="77777777" w:rsidR="00E94F4E" w:rsidRPr="00511354" w:rsidRDefault="00E94F4E" w:rsidP="00C25760">
            <w:pPr>
              <w:jc w:val="center"/>
              <w:rPr>
                <w:rFonts w:ascii="Times New Roman" w:eastAsia="Calibri" w:hAnsi="Times New Roman"/>
                <w:b/>
                <w:color w:val="auto"/>
                <w:sz w:val="24"/>
                <w:szCs w:val="22"/>
                <w:lang w:eastAsia="en-US"/>
              </w:rPr>
            </w:pPr>
            <w:r w:rsidRPr="00511354">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06C38642" w14:textId="77777777" w:rsidR="00E94F4E" w:rsidRPr="00511354" w:rsidRDefault="00E94F4E" w:rsidP="00C25760">
            <w:pPr>
              <w:jc w:val="center"/>
              <w:rPr>
                <w:rFonts w:ascii="Times New Roman" w:eastAsia="Calibri" w:hAnsi="Times New Roman"/>
                <w:b/>
                <w:iCs/>
                <w:color w:val="auto"/>
                <w:sz w:val="24"/>
                <w:szCs w:val="22"/>
                <w:lang w:eastAsia="en-US"/>
              </w:rPr>
            </w:pPr>
            <w:r w:rsidRPr="00511354">
              <w:rPr>
                <w:rFonts w:ascii="Times New Roman" w:eastAsia="Calibri" w:hAnsi="Times New Roman"/>
                <w:b/>
                <w:iCs/>
                <w:color w:val="auto"/>
                <w:sz w:val="24"/>
                <w:szCs w:val="22"/>
                <w:lang w:eastAsia="en-US"/>
              </w:rPr>
              <w:t>Объем в часах</w:t>
            </w:r>
          </w:p>
        </w:tc>
        <w:tc>
          <w:tcPr>
            <w:tcW w:w="1345" w:type="pct"/>
          </w:tcPr>
          <w:p w14:paraId="160239C4" w14:textId="77777777" w:rsidR="00E94F4E" w:rsidRPr="00511354" w:rsidRDefault="00E94F4E" w:rsidP="00C25760">
            <w:pPr>
              <w:jc w:val="center"/>
              <w:rPr>
                <w:rFonts w:ascii="Times New Roman" w:eastAsia="Calibri" w:hAnsi="Times New Roman"/>
                <w:b/>
                <w:iCs/>
                <w:color w:val="auto"/>
                <w:sz w:val="24"/>
                <w:szCs w:val="22"/>
                <w:lang w:eastAsia="en-US"/>
              </w:rPr>
            </w:pPr>
            <w:r w:rsidRPr="00511354">
              <w:rPr>
                <w:rFonts w:ascii="Times New Roman" w:eastAsia="Calibri" w:hAnsi="Times New Roman"/>
                <w:b/>
                <w:color w:val="auto"/>
                <w:sz w:val="24"/>
                <w:szCs w:val="22"/>
                <w:lang w:eastAsia="en-US"/>
              </w:rPr>
              <w:t xml:space="preserve">В т.ч. в форме </w:t>
            </w:r>
            <w:proofErr w:type="spellStart"/>
            <w:r w:rsidRPr="00511354">
              <w:rPr>
                <w:rFonts w:ascii="Times New Roman" w:eastAsia="Calibri" w:hAnsi="Times New Roman"/>
                <w:b/>
                <w:color w:val="auto"/>
                <w:sz w:val="24"/>
                <w:szCs w:val="22"/>
                <w:lang w:eastAsia="en-US"/>
              </w:rPr>
              <w:t>практ</w:t>
            </w:r>
            <w:proofErr w:type="spellEnd"/>
            <w:r w:rsidRPr="00511354">
              <w:rPr>
                <w:rFonts w:ascii="Times New Roman" w:eastAsia="Calibri" w:hAnsi="Times New Roman"/>
                <w:b/>
                <w:color w:val="auto"/>
                <w:sz w:val="24"/>
                <w:szCs w:val="22"/>
                <w:lang w:eastAsia="en-US"/>
              </w:rPr>
              <w:t>. подготовки</w:t>
            </w:r>
          </w:p>
        </w:tc>
      </w:tr>
      <w:tr w:rsidR="00E94F4E" w:rsidRPr="00511354" w14:paraId="614515E1" w14:textId="77777777" w:rsidTr="00C25760">
        <w:trPr>
          <w:trHeight w:val="23"/>
        </w:trPr>
        <w:tc>
          <w:tcPr>
            <w:tcW w:w="2460" w:type="pct"/>
            <w:vAlign w:val="center"/>
          </w:tcPr>
          <w:p w14:paraId="2D873203" w14:textId="77777777" w:rsidR="00E94F4E" w:rsidRPr="00511354" w:rsidRDefault="00E94F4E"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Учебные занятия</w:t>
            </w:r>
          </w:p>
        </w:tc>
        <w:tc>
          <w:tcPr>
            <w:tcW w:w="1195" w:type="pct"/>
            <w:vAlign w:val="center"/>
          </w:tcPr>
          <w:p w14:paraId="3696574F" w14:textId="77777777" w:rsidR="00E94F4E" w:rsidRPr="00511354" w:rsidRDefault="00E94F4E" w:rsidP="00C25760">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60</w:t>
            </w:r>
          </w:p>
        </w:tc>
        <w:tc>
          <w:tcPr>
            <w:tcW w:w="1345" w:type="pct"/>
            <w:vAlign w:val="center"/>
          </w:tcPr>
          <w:p w14:paraId="40A050B5" w14:textId="77777777" w:rsidR="00E94F4E" w:rsidRPr="00511354" w:rsidRDefault="00E94F4E" w:rsidP="00C25760">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E94F4E" w:rsidRPr="00511354" w14:paraId="4E97444E" w14:textId="77777777" w:rsidTr="00C25760">
        <w:trPr>
          <w:trHeight w:val="23"/>
        </w:trPr>
        <w:tc>
          <w:tcPr>
            <w:tcW w:w="2460" w:type="pct"/>
            <w:vAlign w:val="center"/>
          </w:tcPr>
          <w:p w14:paraId="326548AF" w14:textId="77777777" w:rsidR="00E94F4E" w:rsidRPr="00511354" w:rsidRDefault="00E94F4E"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Курсовой проект (работа)</w:t>
            </w:r>
            <w:r w:rsidRPr="00511354">
              <w:rPr>
                <w:rFonts w:ascii="Times New Roman" w:eastAsia="Calibri" w:hAnsi="Times New Roman"/>
                <w:bCs/>
                <w:color w:val="auto"/>
                <w:sz w:val="24"/>
                <w:szCs w:val="24"/>
                <w:vertAlign w:val="superscript"/>
                <w:lang w:eastAsia="en-US"/>
              </w:rPr>
              <w:footnoteReference w:id="24"/>
            </w:r>
          </w:p>
        </w:tc>
        <w:tc>
          <w:tcPr>
            <w:tcW w:w="1195" w:type="pct"/>
            <w:vAlign w:val="center"/>
          </w:tcPr>
          <w:p w14:paraId="72A22349" w14:textId="77777777" w:rsidR="00E94F4E" w:rsidRPr="00511354" w:rsidRDefault="00E94F4E"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c>
          <w:tcPr>
            <w:tcW w:w="1345" w:type="pct"/>
            <w:vAlign w:val="center"/>
          </w:tcPr>
          <w:p w14:paraId="51308CD2" w14:textId="77777777" w:rsidR="00E94F4E" w:rsidRPr="00511354" w:rsidRDefault="00E94F4E"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r>
      <w:tr w:rsidR="00E94F4E" w:rsidRPr="00511354" w14:paraId="33E943DD" w14:textId="77777777" w:rsidTr="00C25760">
        <w:trPr>
          <w:trHeight w:val="23"/>
        </w:trPr>
        <w:tc>
          <w:tcPr>
            <w:tcW w:w="2460" w:type="pct"/>
            <w:vAlign w:val="center"/>
          </w:tcPr>
          <w:p w14:paraId="1C245362" w14:textId="77777777" w:rsidR="00E94F4E" w:rsidRPr="00511354" w:rsidRDefault="00E94F4E"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Самостоятельная работа</w:t>
            </w:r>
          </w:p>
        </w:tc>
        <w:tc>
          <w:tcPr>
            <w:tcW w:w="1195" w:type="pct"/>
            <w:vAlign w:val="center"/>
          </w:tcPr>
          <w:p w14:paraId="389F916C" w14:textId="77777777" w:rsidR="00E94F4E" w:rsidRPr="00511354" w:rsidRDefault="00E94F4E"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w:t>
            </w:r>
          </w:p>
        </w:tc>
        <w:tc>
          <w:tcPr>
            <w:tcW w:w="1345" w:type="pct"/>
            <w:vAlign w:val="center"/>
          </w:tcPr>
          <w:p w14:paraId="5C9AA643" w14:textId="77777777" w:rsidR="00E94F4E" w:rsidRPr="00511354" w:rsidRDefault="00E94F4E"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w:t>
            </w:r>
          </w:p>
        </w:tc>
      </w:tr>
      <w:tr w:rsidR="00E94F4E" w:rsidRPr="00511354" w14:paraId="1DED5356" w14:textId="77777777" w:rsidTr="00C25760">
        <w:trPr>
          <w:trHeight w:val="23"/>
        </w:trPr>
        <w:tc>
          <w:tcPr>
            <w:tcW w:w="2460" w:type="pct"/>
            <w:vAlign w:val="center"/>
          </w:tcPr>
          <w:p w14:paraId="16DD41DD" w14:textId="77777777" w:rsidR="00E94F4E" w:rsidRPr="00511354" w:rsidRDefault="00E94F4E"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1348730" w14:textId="77777777" w:rsidR="00E94F4E" w:rsidRPr="00511354" w:rsidRDefault="00E94F4E"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c>
          <w:tcPr>
            <w:tcW w:w="1345" w:type="pct"/>
            <w:vAlign w:val="center"/>
          </w:tcPr>
          <w:p w14:paraId="1733165B" w14:textId="77777777" w:rsidR="00E94F4E" w:rsidRPr="00511354" w:rsidRDefault="00E94F4E"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r>
      <w:tr w:rsidR="00E94F4E" w:rsidRPr="00511354" w14:paraId="4FABFBA4" w14:textId="77777777" w:rsidTr="00C25760">
        <w:trPr>
          <w:trHeight w:val="23"/>
        </w:trPr>
        <w:tc>
          <w:tcPr>
            <w:tcW w:w="2460" w:type="pct"/>
            <w:vAlign w:val="center"/>
          </w:tcPr>
          <w:p w14:paraId="34A2DF83" w14:textId="77777777" w:rsidR="00E94F4E" w:rsidRPr="00511354" w:rsidRDefault="00E94F4E"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Всего</w:t>
            </w:r>
          </w:p>
        </w:tc>
        <w:tc>
          <w:tcPr>
            <w:tcW w:w="1195" w:type="pct"/>
            <w:vAlign w:val="center"/>
          </w:tcPr>
          <w:p w14:paraId="67657330" w14:textId="77777777" w:rsidR="00E94F4E" w:rsidRPr="00511354" w:rsidRDefault="00E94F4E" w:rsidP="00C25760">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60</w:t>
            </w:r>
          </w:p>
        </w:tc>
        <w:tc>
          <w:tcPr>
            <w:tcW w:w="1345" w:type="pct"/>
            <w:vAlign w:val="center"/>
          </w:tcPr>
          <w:p w14:paraId="3A00E708" w14:textId="77777777" w:rsidR="00E94F4E" w:rsidRPr="00511354" w:rsidRDefault="00E94F4E" w:rsidP="00C25760">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w:t>
            </w:r>
            <w:r w:rsidRPr="00511354">
              <w:rPr>
                <w:rFonts w:ascii="Times New Roman" w:eastAsia="Calibri" w:hAnsi="Times New Roman"/>
                <w:b/>
                <w:color w:val="auto"/>
                <w:sz w:val="24"/>
                <w:szCs w:val="24"/>
                <w:lang w:eastAsia="en-US"/>
              </w:rPr>
              <w:t>6</w:t>
            </w:r>
          </w:p>
        </w:tc>
      </w:tr>
    </w:tbl>
    <w:p w14:paraId="13E1A556" w14:textId="77777777" w:rsidR="00E94F4E" w:rsidRPr="00511354" w:rsidRDefault="00E94F4E" w:rsidP="00E94F4E">
      <w:pPr>
        <w:rPr>
          <w:rFonts w:ascii="Times New Roman" w:eastAsia="Calibri" w:hAnsi="Times New Roman"/>
          <w:iCs/>
          <w:color w:val="auto"/>
          <w:sz w:val="24"/>
          <w:szCs w:val="24"/>
          <w:lang w:eastAsia="en-US"/>
        </w:rPr>
      </w:pPr>
    </w:p>
    <w:p w14:paraId="52909727" w14:textId="77777777" w:rsidR="00E94F4E" w:rsidRPr="00511354" w:rsidRDefault="00E94F4E" w:rsidP="00E94F4E">
      <w:pPr>
        <w:rPr>
          <w:rFonts w:ascii="Times New Roman" w:eastAsia="Calibri" w:hAnsi="Times New Roman"/>
          <w:iCs/>
          <w:color w:val="auto"/>
          <w:sz w:val="24"/>
          <w:szCs w:val="24"/>
          <w:lang w:eastAsia="en-US"/>
        </w:rPr>
      </w:pPr>
      <w:r w:rsidRPr="00511354">
        <w:rPr>
          <w:rFonts w:ascii="Times New Roman" w:eastAsia="Segoe UI" w:hAnsi="Times New Roman"/>
          <w:b/>
          <w:bCs/>
          <w:color w:val="auto"/>
          <w:sz w:val="24"/>
          <w:szCs w:val="24"/>
        </w:rPr>
        <w:t>2.2. Примерное содержание дисциплины</w:t>
      </w:r>
    </w:p>
    <w:p w14:paraId="100394E1" w14:textId="03E2D2FA" w:rsidR="00E94F4E" w:rsidRDefault="00E94F4E" w:rsidP="00E94F4E">
      <w:pPr>
        <w:spacing w:after="120" w:line="276" w:lineRule="auto"/>
        <w:ind w:firstLine="709"/>
        <w:outlineLvl w:val="1"/>
        <w:rPr>
          <w:rFonts w:ascii="Times New Roman" w:eastAsia="Segoe UI" w:hAnsi="Times New Roman"/>
          <w:b/>
          <w:bCs/>
          <w:color w:val="auto"/>
          <w:sz w:val="24"/>
          <w:szCs w:val="24"/>
        </w:rPr>
      </w:pP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0"/>
        <w:gridCol w:w="6828"/>
      </w:tblGrid>
      <w:tr w:rsidR="00836AE2" w:rsidRPr="00836AE2" w14:paraId="63C64107" w14:textId="77777777" w:rsidTr="00836AE2">
        <w:trPr>
          <w:trHeight w:val="20"/>
        </w:trPr>
        <w:tc>
          <w:tcPr>
            <w:tcW w:w="1454" w:type="pct"/>
            <w:vAlign w:val="center"/>
          </w:tcPr>
          <w:p w14:paraId="48546A69" w14:textId="77777777" w:rsidR="00836AE2" w:rsidRPr="00836AE2" w:rsidRDefault="00836AE2" w:rsidP="00836AE2">
            <w:pPr>
              <w:suppressAutoHyphens/>
              <w:spacing w:after="200" w:line="276" w:lineRule="auto"/>
              <w:jc w:val="center"/>
              <w:rPr>
                <w:rFonts w:ascii="Times New Roman" w:eastAsia="Batang" w:hAnsi="Times New Roman"/>
                <w:b/>
                <w:bCs/>
                <w:color w:val="auto"/>
                <w:szCs w:val="22"/>
              </w:rPr>
            </w:pPr>
            <w:r w:rsidRPr="00836AE2">
              <w:rPr>
                <w:rFonts w:ascii="Times New Roman" w:eastAsia="Batang" w:hAnsi="Times New Roman" w:cs="Batang"/>
                <w:b/>
                <w:bCs/>
                <w:color w:val="auto"/>
                <w:sz w:val="24"/>
                <w:szCs w:val="24"/>
              </w:rPr>
              <w:t>Наименование разделов и тем</w:t>
            </w:r>
          </w:p>
        </w:tc>
        <w:tc>
          <w:tcPr>
            <w:tcW w:w="3546" w:type="pct"/>
            <w:vAlign w:val="center"/>
          </w:tcPr>
          <w:p w14:paraId="69830E3E" w14:textId="77777777" w:rsidR="00836AE2" w:rsidRPr="00836AE2" w:rsidRDefault="00836AE2" w:rsidP="00836AE2">
            <w:pPr>
              <w:suppressAutoHyphens/>
              <w:spacing w:after="200" w:line="276" w:lineRule="auto"/>
              <w:jc w:val="center"/>
              <w:rPr>
                <w:rFonts w:ascii="Times New Roman" w:eastAsia="Batang" w:hAnsi="Times New Roman"/>
                <w:b/>
                <w:bCs/>
                <w:color w:val="auto"/>
                <w:szCs w:val="22"/>
              </w:rPr>
            </w:pPr>
            <w:r w:rsidRPr="00836AE2">
              <w:rPr>
                <w:rFonts w:ascii="Times New Roman" w:eastAsia="Batang" w:hAnsi="Times New Roman" w:cs="Batang"/>
                <w:b/>
                <w:bCs/>
                <w:color w:val="auto"/>
                <w:sz w:val="24"/>
                <w:szCs w:val="24"/>
              </w:rPr>
              <w:t>Примерное содержание учебного материала, практических и лабораторных занятий</w:t>
            </w:r>
          </w:p>
        </w:tc>
      </w:tr>
      <w:tr w:rsidR="00836AE2" w:rsidRPr="00836AE2" w14:paraId="42D3E977" w14:textId="77777777" w:rsidTr="00836AE2">
        <w:trPr>
          <w:trHeight w:val="20"/>
        </w:trPr>
        <w:tc>
          <w:tcPr>
            <w:tcW w:w="1454" w:type="pct"/>
          </w:tcPr>
          <w:p w14:paraId="47B9A7F2" w14:textId="77777777" w:rsidR="00836AE2" w:rsidRPr="00836AE2" w:rsidRDefault="00836AE2" w:rsidP="00836AE2">
            <w:pPr>
              <w:jc w:val="center"/>
              <w:rPr>
                <w:rFonts w:ascii="Times New Roman" w:eastAsia="Batang" w:hAnsi="Times New Roman"/>
                <w:b/>
                <w:bCs/>
                <w:i/>
                <w:iCs/>
                <w:color w:val="auto"/>
                <w:szCs w:val="22"/>
              </w:rPr>
            </w:pPr>
            <w:r w:rsidRPr="00836AE2">
              <w:rPr>
                <w:rFonts w:ascii="Times New Roman" w:eastAsia="Batang" w:hAnsi="Times New Roman"/>
                <w:b/>
                <w:bCs/>
                <w:i/>
                <w:iCs/>
                <w:color w:val="auto"/>
                <w:szCs w:val="22"/>
              </w:rPr>
              <w:t>1</w:t>
            </w:r>
          </w:p>
        </w:tc>
        <w:tc>
          <w:tcPr>
            <w:tcW w:w="3546" w:type="pct"/>
          </w:tcPr>
          <w:p w14:paraId="386CD92A" w14:textId="77777777" w:rsidR="00836AE2" w:rsidRPr="00836AE2" w:rsidRDefault="00836AE2" w:rsidP="00836AE2">
            <w:pPr>
              <w:jc w:val="center"/>
              <w:rPr>
                <w:rFonts w:ascii="Times New Roman" w:eastAsia="Batang" w:hAnsi="Times New Roman"/>
                <w:b/>
                <w:bCs/>
                <w:i/>
                <w:iCs/>
                <w:color w:val="auto"/>
                <w:szCs w:val="22"/>
              </w:rPr>
            </w:pPr>
            <w:r w:rsidRPr="00836AE2">
              <w:rPr>
                <w:rFonts w:ascii="Times New Roman" w:eastAsia="Batang" w:hAnsi="Times New Roman"/>
                <w:b/>
                <w:bCs/>
                <w:i/>
                <w:iCs/>
                <w:color w:val="auto"/>
                <w:szCs w:val="22"/>
              </w:rPr>
              <w:t>2</w:t>
            </w:r>
          </w:p>
        </w:tc>
      </w:tr>
      <w:tr w:rsidR="00836AE2" w:rsidRPr="00836AE2" w14:paraId="427F8BC7" w14:textId="77777777" w:rsidTr="00836AE2">
        <w:trPr>
          <w:trHeight w:val="20"/>
        </w:trPr>
        <w:tc>
          <w:tcPr>
            <w:tcW w:w="5000" w:type="pct"/>
            <w:gridSpan w:val="2"/>
          </w:tcPr>
          <w:p w14:paraId="56B03F77" w14:textId="77777777" w:rsidR="00836AE2" w:rsidRPr="00836AE2" w:rsidRDefault="00836AE2" w:rsidP="00836AE2">
            <w:pPr>
              <w:spacing w:after="200"/>
              <w:jc w:val="both"/>
              <w:rPr>
                <w:rFonts w:ascii="Times New Roman" w:eastAsia="Batang" w:hAnsi="Times New Roman"/>
                <w:i/>
                <w:color w:val="auto"/>
                <w:szCs w:val="22"/>
                <w:highlight w:val="yellow"/>
              </w:rPr>
            </w:pPr>
            <w:r w:rsidRPr="00836AE2">
              <w:rPr>
                <w:rFonts w:ascii="Times New Roman" w:eastAsia="Batang" w:hAnsi="Times New Roman"/>
                <w:b/>
                <w:color w:val="auto"/>
                <w:szCs w:val="22"/>
              </w:rPr>
              <w:t>Раздел 1. Основы научного менеджмента</w:t>
            </w:r>
          </w:p>
        </w:tc>
      </w:tr>
      <w:tr w:rsidR="00836AE2" w:rsidRPr="00836AE2" w14:paraId="0CB92267" w14:textId="77777777" w:rsidTr="00836AE2">
        <w:trPr>
          <w:trHeight w:val="20"/>
        </w:trPr>
        <w:tc>
          <w:tcPr>
            <w:tcW w:w="1454" w:type="pct"/>
            <w:vMerge w:val="restart"/>
          </w:tcPr>
          <w:p w14:paraId="32221913" w14:textId="77777777" w:rsidR="00836AE2" w:rsidRPr="00836AE2" w:rsidRDefault="00836AE2" w:rsidP="00836AE2">
            <w:pPr>
              <w:jc w:val="both"/>
              <w:rPr>
                <w:rFonts w:ascii="Times New Roman" w:eastAsia="Batang" w:hAnsi="Times New Roman"/>
                <w:b/>
                <w:bCs/>
                <w:color w:val="auto"/>
                <w:szCs w:val="22"/>
              </w:rPr>
            </w:pPr>
            <w:r w:rsidRPr="00836AE2">
              <w:rPr>
                <w:rFonts w:ascii="Times New Roman" w:eastAsia="Batang" w:hAnsi="Times New Roman"/>
                <w:b/>
                <w:bCs/>
                <w:color w:val="auto"/>
                <w:szCs w:val="22"/>
              </w:rPr>
              <w:t xml:space="preserve">Тема 1.1. </w:t>
            </w:r>
          </w:p>
          <w:p w14:paraId="6128C830" w14:textId="77777777" w:rsidR="00836AE2" w:rsidRPr="00836AE2" w:rsidRDefault="00836AE2" w:rsidP="00836AE2">
            <w:pPr>
              <w:jc w:val="both"/>
              <w:rPr>
                <w:rFonts w:ascii="Times New Roman" w:eastAsia="Batang" w:hAnsi="Times New Roman"/>
                <w:b/>
                <w:color w:val="auto"/>
                <w:szCs w:val="22"/>
              </w:rPr>
            </w:pPr>
            <w:r w:rsidRPr="00836AE2">
              <w:rPr>
                <w:rFonts w:ascii="Times New Roman" w:eastAsia="Batang" w:hAnsi="Times New Roman"/>
                <w:b/>
                <w:color w:val="auto"/>
                <w:szCs w:val="22"/>
              </w:rPr>
              <w:t>Сущность и характерные черты современного менеджмента</w:t>
            </w:r>
          </w:p>
        </w:tc>
        <w:tc>
          <w:tcPr>
            <w:tcW w:w="3546" w:type="pct"/>
          </w:tcPr>
          <w:p w14:paraId="7494D4EB" w14:textId="77777777" w:rsidR="00836AE2" w:rsidRPr="00836AE2" w:rsidRDefault="00836AE2" w:rsidP="00836AE2">
            <w:pPr>
              <w:jc w:val="both"/>
              <w:rPr>
                <w:rFonts w:ascii="Times New Roman" w:eastAsia="Batang" w:hAnsi="Times New Roman"/>
                <w:b/>
                <w:bCs/>
                <w:i/>
                <w:color w:val="auto"/>
                <w:szCs w:val="22"/>
                <w:highlight w:val="green"/>
              </w:rPr>
            </w:pPr>
            <w:r w:rsidRPr="00836AE2">
              <w:rPr>
                <w:rFonts w:ascii="Times New Roman" w:eastAsia="Batang" w:hAnsi="Times New Roman"/>
                <w:b/>
                <w:bCs/>
                <w:color w:val="auto"/>
                <w:szCs w:val="22"/>
              </w:rPr>
              <w:t>Содержание</w:t>
            </w:r>
          </w:p>
        </w:tc>
      </w:tr>
      <w:tr w:rsidR="00836AE2" w:rsidRPr="00836AE2" w14:paraId="649C633B" w14:textId="77777777" w:rsidTr="00836AE2">
        <w:trPr>
          <w:trHeight w:val="20"/>
        </w:trPr>
        <w:tc>
          <w:tcPr>
            <w:tcW w:w="1454" w:type="pct"/>
            <w:vMerge/>
          </w:tcPr>
          <w:p w14:paraId="3569739B" w14:textId="77777777" w:rsidR="00836AE2" w:rsidRPr="00836AE2" w:rsidRDefault="00836AE2" w:rsidP="00836AE2">
            <w:pPr>
              <w:spacing w:after="200"/>
              <w:jc w:val="both"/>
              <w:rPr>
                <w:rFonts w:ascii="Times New Roman" w:eastAsia="Batang" w:hAnsi="Times New Roman"/>
                <w:b/>
                <w:bCs/>
                <w:i/>
                <w:color w:val="auto"/>
                <w:szCs w:val="22"/>
                <w:highlight w:val="green"/>
              </w:rPr>
            </w:pPr>
          </w:p>
        </w:tc>
        <w:tc>
          <w:tcPr>
            <w:tcW w:w="3546" w:type="pct"/>
          </w:tcPr>
          <w:p w14:paraId="2984BEE7" w14:textId="77777777" w:rsidR="00836AE2" w:rsidRPr="00836AE2" w:rsidRDefault="00836AE2" w:rsidP="00836AE2">
            <w:pPr>
              <w:suppressAutoHyphens/>
              <w:spacing w:after="200"/>
              <w:jc w:val="both"/>
              <w:rPr>
                <w:rFonts w:ascii="Times New Roman" w:eastAsia="Batang" w:hAnsi="Times New Roman"/>
                <w:i/>
                <w:color w:val="auto"/>
                <w:szCs w:val="22"/>
                <w:highlight w:val="green"/>
              </w:rPr>
            </w:pPr>
            <w:r w:rsidRPr="00836AE2">
              <w:rPr>
                <w:rFonts w:ascii="Times New Roman" w:eastAsia="Batang" w:hAnsi="Times New Roman"/>
                <w:bCs/>
                <w:color w:val="auto"/>
                <w:szCs w:val="22"/>
              </w:rPr>
              <w:t xml:space="preserve">1. </w:t>
            </w:r>
            <w:r w:rsidRPr="00836AE2">
              <w:rPr>
                <w:rFonts w:ascii="Times New Roman" w:eastAsia="Batang" w:hAnsi="Times New Roman"/>
                <w:color w:val="auto"/>
                <w:szCs w:val="22"/>
              </w:rPr>
              <w:t>Содержание дисциплины менеджмент и маркетинг. Связь с другими дисциплинами. Значение дисциплины для подготовки специалистов в условиях рыночных отношений. Понятие менеджмента, его содержание и место в системе социально-экономических категорий. Виды управления.</w:t>
            </w:r>
            <w:r w:rsidRPr="00836AE2">
              <w:rPr>
                <w:rFonts w:ascii="Times New Roman" w:eastAsia="Batang" w:hAnsi="Times New Roman"/>
                <w:bCs/>
                <w:szCs w:val="22"/>
              </w:rPr>
              <w:t xml:space="preserve"> История развития менеджмента, современные подходы в менеджменте.</w:t>
            </w:r>
          </w:p>
        </w:tc>
      </w:tr>
      <w:tr w:rsidR="00836AE2" w:rsidRPr="00836AE2" w14:paraId="3EDA589C" w14:textId="77777777" w:rsidTr="00836AE2">
        <w:trPr>
          <w:trHeight w:val="20"/>
        </w:trPr>
        <w:tc>
          <w:tcPr>
            <w:tcW w:w="1454" w:type="pct"/>
            <w:vMerge/>
          </w:tcPr>
          <w:p w14:paraId="5E97BAEE" w14:textId="77777777" w:rsidR="00836AE2" w:rsidRPr="00836AE2" w:rsidRDefault="00836AE2" w:rsidP="00836AE2">
            <w:pPr>
              <w:spacing w:after="200"/>
              <w:jc w:val="both"/>
              <w:rPr>
                <w:rFonts w:ascii="Times New Roman" w:eastAsia="Batang" w:hAnsi="Times New Roman"/>
                <w:b/>
                <w:bCs/>
                <w:i/>
                <w:color w:val="auto"/>
                <w:szCs w:val="22"/>
                <w:highlight w:val="green"/>
              </w:rPr>
            </w:pPr>
          </w:p>
        </w:tc>
        <w:tc>
          <w:tcPr>
            <w:tcW w:w="3546" w:type="pct"/>
          </w:tcPr>
          <w:p w14:paraId="7DEB16E5" w14:textId="77777777" w:rsidR="00836AE2" w:rsidRPr="00836AE2" w:rsidRDefault="00836AE2" w:rsidP="00836AE2">
            <w:pPr>
              <w:suppressAutoHyphens/>
              <w:spacing w:after="200"/>
              <w:jc w:val="both"/>
              <w:rPr>
                <w:rFonts w:ascii="Times New Roman" w:eastAsia="Batang" w:hAnsi="Times New Roman"/>
                <w:color w:val="auto"/>
                <w:szCs w:val="22"/>
                <w:highlight w:val="green"/>
              </w:rPr>
            </w:pPr>
            <w:r w:rsidRPr="00836AE2">
              <w:rPr>
                <w:rFonts w:ascii="Times New Roman" w:eastAsia="Batang" w:hAnsi="Times New Roman"/>
                <w:color w:val="auto"/>
                <w:szCs w:val="22"/>
              </w:rPr>
              <w:t>2.</w:t>
            </w:r>
            <w:r w:rsidRPr="00836AE2">
              <w:rPr>
                <w:rFonts w:ascii="Times New Roman" w:eastAsia="Batang" w:hAnsi="Times New Roman"/>
                <w:bCs/>
                <w:szCs w:val="22"/>
              </w:rPr>
              <w:t xml:space="preserve"> Менеджмент как особый вид профессиональной деятельности.</w:t>
            </w:r>
            <w:r w:rsidRPr="00836AE2">
              <w:rPr>
                <w:rFonts w:ascii="Times New Roman" w:eastAsia="Batang" w:hAnsi="Times New Roman"/>
                <w:color w:val="auto"/>
                <w:szCs w:val="22"/>
              </w:rPr>
              <w:t xml:space="preserve"> Руководство и власть в организации.</w:t>
            </w:r>
            <w:r w:rsidRPr="00836AE2">
              <w:rPr>
                <w:rFonts w:ascii="Times New Roman" w:eastAsia="Batang" w:hAnsi="Times New Roman"/>
                <w:color w:val="auto"/>
                <w:spacing w:val="-2"/>
                <w:szCs w:val="22"/>
              </w:rPr>
              <w:t xml:space="preserve"> Формы власти и влияния. Особенности менеджмента в сфере производства строительных материалов, изделий и конструкций.</w:t>
            </w:r>
          </w:p>
        </w:tc>
      </w:tr>
      <w:tr w:rsidR="00836AE2" w:rsidRPr="00836AE2" w14:paraId="3CEE0D4B" w14:textId="77777777" w:rsidTr="00836AE2">
        <w:trPr>
          <w:trHeight w:val="20"/>
        </w:trPr>
        <w:tc>
          <w:tcPr>
            <w:tcW w:w="1454" w:type="pct"/>
            <w:vMerge/>
          </w:tcPr>
          <w:p w14:paraId="5986379B" w14:textId="77777777" w:rsidR="00836AE2" w:rsidRPr="00836AE2" w:rsidRDefault="00836AE2" w:rsidP="00836AE2">
            <w:pPr>
              <w:spacing w:after="200"/>
              <w:jc w:val="both"/>
              <w:rPr>
                <w:rFonts w:ascii="Times New Roman" w:eastAsia="Batang" w:hAnsi="Times New Roman"/>
                <w:b/>
                <w:bCs/>
                <w:i/>
                <w:color w:val="auto"/>
                <w:szCs w:val="22"/>
                <w:highlight w:val="green"/>
              </w:rPr>
            </w:pPr>
          </w:p>
        </w:tc>
        <w:tc>
          <w:tcPr>
            <w:tcW w:w="3546" w:type="pct"/>
          </w:tcPr>
          <w:p w14:paraId="0D101479" w14:textId="77777777" w:rsidR="00836AE2" w:rsidRPr="00836AE2" w:rsidRDefault="00836AE2" w:rsidP="00836AE2">
            <w:pPr>
              <w:suppressAutoHyphens/>
              <w:spacing w:after="200"/>
              <w:jc w:val="both"/>
              <w:rPr>
                <w:rFonts w:ascii="Times New Roman" w:eastAsia="Batang" w:hAnsi="Times New Roman"/>
                <w:b/>
                <w:color w:val="auto"/>
                <w:szCs w:val="22"/>
                <w:highlight w:val="green"/>
              </w:rPr>
            </w:pPr>
            <w:r w:rsidRPr="00836AE2">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836AE2" w:rsidRPr="00836AE2" w14:paraId="1EE4B1EC" w14:textId="77777777" w:rsidTr="00836AE2">
        <w:trPr>
          <w:trHeight w:val="675"/>
        </w:trPr>
        <w:tc>
          <w:tcPr>
            <w:tcW w:w="1454" w:type="pct"/>
            <w:vMerge/>
          </w:tcPr>
          <w:p w14:paraId="1380DDF3" w14:textId="77777777" w:rsidR="00836AE2" w:rsidRPr="00836AE2" w:rsidRDefault="00836AE2" w:rsidP="00836AE2">
            <w:pPr>
              <w:spacing w:after="200"/>
              <w:jc w:val="both"/>
              <w:rPr>
                <w:rFonts w:ascii="Times New Roman" w:eastAsia="Batang" w:hAnsi="Times New Roman"/>
                <w:b/>
                <w:bCs/>
                <w:i/>
                <w:color w:val="auto"/>
                <w:szCs w:val="22"/>
                <w:highlight w:val="green"/>
              </w:rPr>
            </w:pPr>
          </w:p>
        </w:tc>
        <w:tc>
          <w:tcPr>
            <w:tcW w:w="3546" w:type="pct"/>
          </w:tcPr>
          <w:p w14:paraId="51CF75BD" w14:textId="77777777" w:rsidR="00836AE2" w:rsidRPr="00836AE2" w:rsidRDefault="00836AE2" w:rsidP="00836AE2">
            <w:pPr>
              <w:suppressAutoHyphens/>
              <w:spacing w:after="200"/>
              <w:ind w:left="33"/>
              <w:jc w:val="both"/>
              <w:rPr>
                <w:rFonts w:ascii="Times New Roman" w:eastAsia="Batang" w:hAnsi="Times New Roman"/>
                <w:iCs/>
                <w:color w:val="auto"/>
                <w:szCs w:val="22"/>
                <w:highlight w:val="green"/>
                <w:lang w:val="x-none"/>
              </w:rPr>
            </w:pPr>
            <w:r w:rsidRPr="00836AE2">
              <w:rPr>
                <w:rFonts w:ascii="Times New Roman" w:eastAsia="Batang" w:hAnsi="Times New Roman"/>
                <w:color w:val="auto"/>
                <w:szCs w:val="22"/>
              </w:rPr>
              <w:t>1. «Практическое занятие 1 «Особенности управления в сфере производства строительных материалов»</w:t>
            </w:r>
          </w:p>
        </w:tc>
      </w:tr>
      <w:tr w:rsidR="00836AE2" w:rsidRPr="00836AE2" w14:paraId="5B471B10" w14:textId="77777777" w:rsidTr="00836AE2">
        <w:trPr>
          <w:trHeight w:val="132"/>
        </w:trPr>
        <w:tc>
          <w:tcPr>
            <w:tcW w:w="1454" w:type="pct"/>
            <w:vMerge/>
          </w:tcPr>
          <w:p w14:paraId="468A718B" w14:textId="77777777" w:rsidR="00836AE2" w:rsidRPr="00836AE2" w:rsidRDefault="00836AE2" w:rsidP="00836AE2">
            <w:pPr>
              <w:spacing w:after="200" w:line="276" w:lineRule="auto"/>
              <w:rPr>
                <w:rFonts w:ascii="Times New Roman" w:eastAsia="Batang" w:hAnsi="Times New Roman"/>
                <w:b/>
                <w:bCs/>
                <w:color w:val="auto"/>
                <w:szCs w:val="22"/>
                <w:highlight w:val="green"/>
              </w:rPr>
            </w:pPr>
          </w:p>
        </w:tc>
        <w:tc>
          <w:tcPr>
            <w:tcW w:w="3546" w:type="pct"/>
          </w:tcPr>
          <w:p w14:paraId="744A4F66" w14:textId="77777777" w:rsidR="00836AE2" w:rsidRPr="00511354" w:rsidRDefault="00836AE2" w:rsidP="00836AE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4832ADEC" w14:textId="61D4EBD9" w:rsidR="00836AE2" w:rsidRPr="00836AE2" w:rsidRDefault="00836AE2" w:rsidP="00836AE2">
            <w:pPr>
              <w:spacing w:after="200" w:line="276" w:lineRule="auto"/>
              <w:rPr>
                <w:rFonts w:ascii="Times New Roman" w:eastAsia="Batang" w:hAnsi="Times New Roman"/>
                <w:b/>
                <w:bCs/>
                <w:color w:val="auto"/>
                <w:szCs w:val="22"/>
                <w:highlight w:val="green"/>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836AE2" w:rsidRPr="00836AE2" w14:paraId="00D9C360" w14:textId="77777777" w:rsidTr="00836AE2">
        <w:trPr>
          <w:trHeight w:val="20"/>
        </w:trPr>
        <w:tc>
          <w:tcPr>
            <w:tcW w:w="1454" w:type="pct"/>
            <w:vMerge w:val="restart"/>
          </w:tcPr>
          <w:p w14:paraId="51E616F8" w14:textId="77777777" w:rsidR="00836AE2" w:rsidRPr="00836AE2" w:rsidRDefault="00836AE2" w:rsidP="00836AE2">
            <w:pPr>
              <w:spacing w:line="276" w:lineRule="auto"/>
              <w:rPr>
                <w:rFonts w:ascii="Times New Roman" w:eastAsia="Batang" w:hAnsi="Times New Roman"/>
                <w:b/>
                <w:bCs/>
                <w:color w:val="auto"/>
                <w:szCs w:val="22"/>
              </w:rPr>
            </w:pPr>
            <w:r w:rsidRPr="00836AE2">
              <w:rPr>
                <w:rFonts w:ascii="Times New Roman" w:eastAsia="Batang" w:hAnsi="Times New Roman"/>
                <w:b/>
                <w:bCs/>
                <w:color w:val="auto"/>
                <w:szCs w:val="22"/>
              </w:rPr>
              <w:t xml:space="preserve">Тема 1.2. </w:t>
            </w:r>
          </w:p>
          <w:p w14:paraId="030BFFFD" w14:textId="77777777" w:rsidR="00836AE2" w:rsidRPr="00836AE2" w:rsidRDefault="00836AE2" w:rsidP="00836AE2">
            <w:pPr>
              <w:spacing w:line="276" w:lineRule="auto"/>
              <w:rPr>
                <w:rFonts w:ascii="Times New Roman" w:eastAsia="Batang" w:hAnsi="Times New Roman"/>
                <w:b/>
                <w:bCs/>
                <w:color w:val="auto"/>
                <w:szCs w:val="22"/>
              </w:rPr>
            </w:pPr>
            <w:r w:rsidRPr="00836AE2">
              <w:rPr>
                <w:rFonts w:ascii="Times New Roman" w:eastAsia="Batang" w:hAnsi="Times New Roman"/>
                <w:b/>
                <w:bCs/>
                <w:color w:val="auto"/>
                <w:szCs w:val="22"/>
              </w:rPr>
              <w:t>Внутренняя и внешняя среда организации</w:t>
            </w:r>
          </w:p>
        </w:tc>
        <w:tc>
          <w:tcPr>
            <w:tcW w:w="3546" w:type="pct"/>
          </w:tcPr>
          <w:p w14:paraId="7E6842DB" w14:textId="77777777" w:rsidR="00836AE2" w:rsidRPr="00836AE2" w:rsidRDefault="00836AE2" w:rsidP="00836AE2">
            <w:pPr>
              <w:spacing w:line="276" w:lineRule="auto"/>
              <w:rPr>
                <w:rFonts w:ascii="Times New Roman" w:eastAsia="Batang" w:hAnsi="Times New Roman"/>
                <w:b/>
                <w:bCs/>
                <w:i/>
                <w:color w:val="auto"/>
                <w:szCs w:val="22"/>
              </w:rPr>
            </w:pPr>
            <w:r w:rsidRPr="00836AE2">
              <w:rPr>
                <w:rFonts w:ascii="Times New Roman" w:eastAsia="Batang" w:hAnsi="Times New Roman"/>
                <w:b/>
                <w:bCs/>
                <w:color w:val="auto"/>
                <w:szCs w:val="22"/>
              </w:rPr>
              <w:t>Содержание</w:t>
            </w:r>
          </w:p>
        </w:tc>
      </w:tr>
      <w:tr w:rsidR="00836AE2" w:rsidRPr="00836AE2" w14:paraId="64657F98" w14:textId="77777777" w:rsidTr="00836AE2">
        <w:trPr>
          <w:trHeight w:val="20"/>
        </w:trPr>
        <w:tc>
          <w:tcPr>
            <w:tcW w:w="1454" w:type="pct"/>
            <w:vMerge/>
          </w:tcPr>
          <w:p w14:paraId="3D28EF00"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6665A485" w14:textId="77777777" w:rsidR="00836AE2" w:rsidRPr="00836AE2" w:rsidRDefault="00836AE2" w:rsidP="00836AE2">
            <w:pPr>
              <w:jc w:val="both"/>
              <w:rPr>
                <w:rFonts w:ascii="Times New Roman" w:eastAsia="Batang" w:hAnsi="Times New Roman"/>
                <w:color w:val="auto"/>
                <w:szCs w:val="22"/>
              </w:rPr>
            </w:pPr>
            <w:r w:rsidRPr="00836AE2">
              <w:rPr>
                <w:rFonts w:ascii="Times New Roman" w:eastAsia="Batang" w:hAnsi="Times New Roman"/>
                <w:color w:val="auto"/>
                <w:szCs w:val="22"/>
              </w:rPr>
              <w:t xml:space="preserve">1. </w:t>
            </w:r>
            <w:r w:rsidRPr="00836AE2">
              <w:rPr>
                <w:rFonts w:ascii="Times New Roman" w:eastAsia="Batang" w:hAnsi="Times New Roman"/>
                <w:color w:val="auto"/>
                <w:spacing w:val="-3"/>
                <w:szCs w:val="22"/>
              </w:rPr>
              <w:t xml:space="preserve">Понятие организации. </w:t>
            </w:r>
            <w:r w:rsidRPr="00836AE2">
              <w:rPr>
                <w:rFonts w:ascii="Times New Roman" w:eastAsia="Batang" w:hAnsi="Times New Roman"/>
                <w:szCs w:val="22"/>
              </w:rPr>
              <w:t xml:space="preserve">Требования, предъявляемые к организации. Формальные и неформальные организации. Организация как открытая система. </w:t>
            </w:r>
            <w:r w:rsidRPr="00836AE2">
              <w:rPr>
                <w:rFonts w:ascii="Times New Roman" w:eastAsia="Batang" w:hAnsi="Times New Roman"/>
                <w:color w:val="auto"/>
                <w:szCs w:val="22"/>
              </w:rPr>
              <w:t>Факторы внутренней среды: цели, задачи, структура, технология, люди. Факторы внешней среды (факторы прямого и косвенного воздействия).</w:t>
            </w:r>
          </w:p>
        </w:tc>
      </w:tr>
      <w:tr w:rsidR="00836AE2" w:rsidRPr="00836AE2" w14:paraId="691F784A" w14:textId="77777777" w:rsidTr="00836AE2">
        <w:trPr>
          <w:trHeight w:val="1206"/>
        </w:trPr>
        <w:tc>
          <w:tcPr>
            <w:tcW w:w="1454" w:type="pct"/>
            <w:vMerge/>
          </w:tcPr>
          <w:p w14:paraId="24DCDF09"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48651690" w14:textId="77777777" w:rsidR="00836AE2" w:rsidRPr="00836AE2" w:rsidRDefault="00836AE2" w:rsidP="00836AE2">
            <w:pPr>
              <w:jc w:val="both"/>
              <w:rPr>
                <w:rFonts w:ascii="Times New Roman" w:eastAsia="Batang" w:hAnsi="Times New Roman"/>
                <w:color w:val="auto"/>
                <w:szCs w:val="22"/>
              </w:rPr>
            </w:pPr>
            <w:r w:rsidRPr="00836AE2">
              <w:rPr>
                <w:rFonts w:ascii="Times New Roman" w:eastAsia="Batang" w:hAnsi="Times New Roman"/>
                <w:color w:val="auto"/>
                <w:szCs w:val="22"/>
              </w:rPr>
              <w:t>2. Организационные структуры управления. Анализ нормативной технической, методической и проектной документации для определения потребности в строительных материалах, изделиях, конструкциях и оборудовании.</w:t>
            </w:r>
          </w:p>
        </w:tc>
      </w:tr>
      <w:tr w:rsidR="00836AE2" w:rsidRPr="00836AE2" w14:paraId="7EB89148" w14:textId="77777777" w:rsidTr="00836AE2">
        <w:trPr>
          <w:trHeight w:val="20"/>
        </w:trPr>
        <w:tc>
          <w:tcPr>
            <w:tcW w:w="1454" w:type="pct"/>
            <w:vMerge/>
          </w:tcPr>
          <w:p w14:paraId="775690E3"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4F0144C8" w14:textId="77777777" w:rsidR="00836AE2" w:rsidRPr="00836AE2" w:rsidRDefault="00836AE2" w:rsidP="00836AE2">
            <w:pPr>
              <w:suppressAutoHyphens/>
              <w:spacing w:after="200"/>
              <w:jc w:val="both"/>
              <w:rPr>
                <w:rFonts w:ascii="Times New Roman" w:eastAsia="Batang" w:hAnsi="Times New Roman"/>
                <w:b/>
                <w:color w:val="auto"/>
                <w:szCs w:val="22"/>
              </w:rPr>
            </w:pPr>
            <w:r w:rsidRPr="00836AE2">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836AE2" w:rsidRPr="00836AE2" w14:paraId="227AF106" w14:textId="77777777" w:rsidTr="00836AE2">
        <w:trPr>
          <w:trHeight w:val="20"/>
        </w:trPr>
        <w:tc>
          <w:tcPr>
            <w:tcW w:w="1454" w:type="pct"/>
            <w:vMerge/>
          </w:tcPr>
          <w:p w14:paraId="09AA7530"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6B5E79FE" w14:textId="77777777" w:rsidR="00836AE2" w:rsidRPr="00836AE2" w:rsidRDefault="00836AE2" w:rsidP="00836AE2">
            <w:pPr>
              <w:suppressAutoHyphens/>
              <w:spacing w:after="200"/>
              <w:ind w:left="33"/>
              <w:jc w:val="both"/>
              <w:rPr>
                <w:rFonts w:ascii="Times New Roman" w:eastAsia="Batang" w:hAnsi="Times New Roman"/>
                <w:iCs/>
                <w:color w:val="auto"/>
                <w:szCs w:val="22"/>
              </w:rPr>
            </w:pPr>
            <w:r w:rsidRPr="00836AE2">
              <w:rPr>
                <w:rFonts w:ascii="Times New Roman" w:eastAsia="Batang" w:hAnsi="Times New Roman"/>
                <w:color w:val="auto"/>
                <w:szCs w:val="22"/>
              </w:rPr>
              <w:t>1. «Практическое занятие 2 «</w:t>
            </w:r>
            <w:r w:rsidRPr="00836AE2">
              <w:rPr>
                <w:rFonts w:ascii="Times New Roman" w:eastAsia="Batang" w:hAnsi="Times New Roman"/>
                <w:color w:val="auto"/>
                <w:spacing w:val="-5"/>
                <w:szCs w:val="22"/>
              </w:rPr>
              <w:t xml:space="preserve">Анализ внутренней и внешней среды организации, осуществляющей свою деятельность в сфере </w:t>
            </w:r>
            <w:r w:rsidRPr="00836AE2">
              <w:rPr>
                <w:rFonts w:ascii="Times New Roman" w:eastAsia="Batang" w:hAnsi="Times New Roman"/>
                <w:color w:val="auto"/>
                <w:spacing w:val="-2"/>
                <w:szCs w:val="22"/>
              </w:rPr>
              <w:t>производства строительных материалов, изделий и конструкций».</w:t>
            </w:r>
          </w:p>
        </w:tc>
      </w:tr>
      <w:tr w:rsidR="00836AE2" w:rsidRPr="00836AE2" w14:paraId="3294F369" w14:textId="77777777" w:rsidTr="00836AE2">
        <w:trPr>
          <w:trHeight w:val="20"/>
        </w:trPr>
        <w:tc>
          <w:tcPr>
            <w:tcW w:w="1454" w:type="pct"/>
            <w:vMerge/>
          </w:tcPr>
          <w:p w14:paraId="617D2E72"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1A6BBF41" w14:textId="77777777" w:rsidR="00836AE2" w:rsidRPr="00836AE2" w:rsidRDefault="00836AE2" w:rsidP="00836AE2">
            <w:pPr>
              <w:jc w:val="both"/>
              <w:rPr>
                <w:rFonts w:ascii="Times New Roman" w:eastAsia="Batang" w:hAnsi="Times New Roman"/>
                <w:bCs/>
                <w:color w:val="auto"/>
                <w:szCs w:val="22"/>
              </w:rPr>
            </w:pPr>
            <w:r w:rsidRPr="00836AE2">
              <w:rPr>
                <w:rFonts w:ascii="Times New Roman" w:eastAsia="Batang" w:hAnsi="Times New Roman"/>
                <w:color w:val="auto"/>
                <w:szCs w:val="22"/>
              </w:rPr>
              <w:t>2. «Практическое занятие 3</w:t>
            </w:r>
            <w:r w:rsidRPr="00836AE2">
              <w:rPr>
                <w:rFonts w:ascii="Times New Roman" w:eastAsia="Batang" w:hAnsi="Times New Roman"/>
                <w:bCs/>
                <w:color w:val="auto"/>
                <w:szCs w:val="22"/>
              </w:rPr>
              <w:t xml:space="preserve"> Построение организационной структуры управления в коммерческих организациях.</w:t>
            </w:r>
          </w:p>
        </w:tc>
      </w:tr>
      <w:tr w:rsidR="00836AE2" w:rsidRPr="00836AE2" w14:paraId="5E574CCE" w14:textId="77777777" w:rsidTr="00836AE2">
        <w:trPr>
          <w:trHeight w:val="20"/>
        </w:trPr>
        <w:tc>
          <w:tcPr>
            <w:tcW w:w="1454" w:type="pct"/>
            <w:vMerge/>
          </w:tcPr>
          <w:p w14:paraId="174AD1F9" w14:textId="77777777" w:rsidR="00836AE2" w:rsidRPr="00836AE2" w:rsidRDefault="00836AE2" w:rsidP="00836AE2">
            <w:pPr>
              <w:spacing w:after="200" w:line="276" w:lineRule="auto"/>
              <w:rPr>
                <w:rFonts w:ascii="Times New Roman" w:eastAsia="Batang" w:hAnsi="Times New Roman"/>
                <w:b/>
                <w:bCs/>
                <w:color w:val="auto"/>
                <w:szCs w:val="22"/>
              </w:rPr>
            </w:pPr>
          </w:p>
        </w:tc>
        <w:tc>
          <w:tcPr>
            <w:tcW w:w="3546" w:type="pct"/>
          </w:tcPr>
          <w:p w14:paraId="576D0557" w14:textId="77777777" w:rsidR="00836AE2" w:rsidRPr="00511354" w:rsidRDefault="00836AE2" w:rsidP="00836AE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2C65F43B" w14:textId="0C72B7E5" w:rsidR="00836AE2" w:rsidRPr="00836AE2" w:rsidRDefault="00836AE2" w:rsidP="00836AE2">
            <w:pPr>
              <w:spacing w:after="200" w:line="276" w:lineRule="auto"/>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836AE2" w:rsidRPr="00836AE2" w14:paraId="1D45C662" w14:textId="77777777" w:rsidTr="00836AE2">
        <w:trPr>
          <w:trHeight w:val="221"/>
        </w:trPr>
        <w:tc>
          <w:tcPr>
            <w:tcW w:w="1454" w:type="pct"/>
            <w:vMerge w:val="restart"/>
          </w:tcPr>
          <w:p w14:paraId="562A5EB7" w14:textId="77777777" w:rsidR="00836AE2" w:rsidRPr="00836AE2" w:rsidRDefault="00836AE2" w:rsidP="00836AE2">
            <w:pPr>
              <w:rPr>
                <w:rFonts w:ascii="Times New Roman" w:eastAsia="Batang" w:hAnsi="Times New Roman"/>
                <w:b/>
                <w:color w:val="auto"/>
                <w:szCs w:val="22"/>
              </w:rPr>
            </w:pPr>
            <w:r w:rsidRPr="00836AE2">
              <w:rPr>
                <w:rFonts w:ascii="Times New Roman" w:eastAsia="Batang" w:hAnsi="Times New Roman"/>
                <w:b/>
                <w:color w:val="auto"/>
                <w:szCs w:val="22"/>
              </w:rPr>
              <w:t xml:space="preserve">Тема 1.3. </w:t>
            </w:r>
          </w:p>
          <w:p w14:paraId="32807131" w14:textId="77777777" w:rsidR="00836AE2" w:rsidRPr="00836AE2" w:rsidRDefault="00836AE2" w:rsidP="00836AE2">
            <w:pPr>
              <w:rPr>
                <w:rFonts w:ascii="Times New Roman" w:eastAsia="Batang" w:hAnsi="Times New Roman"/>
                <w:b/>
                <w:color w:val="auto"/>
                <w:szCs w:val="22"/>
              </w:rPr>
            </w:pPr>
            <w:r w:rsidRPr="00836AE2">
              <w:rPr>
                <w:rFonts w:ascii="Times New Roman" w:eastAsia="Batang" w:hAnsi="Times New Roman"/>
                <w:b/>
                <w:color w:val="auto"/>
                <w:szCs w:val="22"/>
              </w:rPr>
              <w:lastRenderedPageBreak/>
              <w:t xml:space="preserve">Функции менеджмента. </w:t>
            </w:r>
            <w:r w:rsidRPr="00836AE2">
              <w:rPr>
                <w:rFonts w:ascii="Times New Roman" w:eastAsia="Batang" w:hAnsi="Times New Roman"/>
                <w:b/>
                <w:bCs/>
                <w:color w:val="auto"/>
                <w:szCs w:val="22"/>
              </w:rPr>
              <w:t>Процесс принятия и реализации управленческих решений</w:t>
            </w:r>
          </w:p>
          <w:p w14:paraId="04832F0F" w14:textId="77777777" w:rsidR="00836AE2" w:rsidRPr="00836AE2" w:rsidRDefault="00836AE2" w:rsidP="00836AE2">
            <w:pPr>
              <w:spacing w:line="276" w:lineRule="auto"/>
              <w:rPr>
                <w:rFonts w:ascii="Times New Roman" w:eastAsia="Batang" w:hAnsi="Times New Roman"/>
                <w:b/>
                <w:bCs/>
                <w:color w:val="auto"/>
                <w:szCs w:val="22"/>
              </w:rPr>
            </w:pPr>
          </w:p>
        </w:tc>
        <w:tc>
          <w:tcPr>
            <w:tcW w:w="3546" w:type="pct"/>
          </w:tcPr>
          <w:p w14:paraId="37B10627" w14:textId="77777777" w:rsidR="00836AE2" w:rsidRPr="00836AE2" w:rsidRDefault="00836AE2" w:rsidP="00836AE2">
            <w:pPr>
              <w:spacing w:line="276" w:lineRule="auto"/>
              <w:rPr>
                <w:rFonts w:ascii="Times New Roman" w:eastAsia="Batang" w:hAnsi="Times New Roman"/>
                <w:b/>
                <w:bCs/>
                <w:i/>
                <w:color w:val="auto"/>
                <w:szCs w:val="22"/>
              </w:rPr>
            </w:pPr>
            <w:r w:rsidRPr="00836AE2">
              <w:rPr>
                <w:rFonts w:ascii="Times New Roman" w:eastAsia="Batang" w:hAnsi="Times New Roman"/>
                <w:b/>
                <w:bCs/>
                <w:color w:val="auto"/>
                <w:szCs w:val="22"/>
              </w:rPr>
              <w:lastRenderedPageBreak/>
              <w:t>Содержание</w:t>
            </w:r>
          </w:p>
        </w:tc>
      </w:tr>
      <w:tr w:rsidR="00836AE2" w:rsidRPr="00836AE2" w14:paraId="513F064B" w14:textId="77777777" w:rsidTr="00836AE2">
        <w:trPr>
          <w:trHeight w:val="20"/>
        </w:trPr>
        <w:tc>
          <w:tcPr>
            <w:tcW w:w="1454" w:type="pct"/>
            <w:vMerge/>
          </w:tcPr>
          <w:p w14:paraId="18D86AA1"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417F71D6" w14:textId="77777777" w:rsidR="00836AE2" w:rsidRPr="00836AE2" w:rsidRDefault="00836AE2" w:rsidP="00836AE2">
            <w:pPr>
              <w:widowControl w:val="0"/>
              <w:autoSpaceDE w:val="0"/>
              <w:autoSpaceDN w:val="0"/>
              <w:adjustRightInd w:val="0"/>
              <w:jc w:val="both"/>
              <w:rPr>
                <w:rFonts w:ascii="Times New Roman" w:eastAsia="Batang" w:hAnsi="Times New Roman"/>
                <w:color w:val="auto"/>
                <w:szCs w:val="22"/>
              </w:rPr>
            </w:pPr>
            <w:r w:rsidRPr="00836AE2">
              <w:rPr>
                <w:rFonts w:ascii="Times New Roman" w:eastAsia="Batang" w:hAnsi="Times New Roman"/>
                <w:color w:val="auto"/>
                <w:szCs w:val="22"/>
              </w:rPr>
              <w:t xml:space="preserve">1. Общая характеристика функций менеджмента. Содержание и </w:t>
            </w:r>
            <w:r w:rsidRPr="00836AE2">
              <w:rPr>
                <w:rFonts w:ascii="Times New Roman" w:eastAsia="Batang" w:hAnsi="Times New Roman"/>
                <w:color w:val="auto"/>
                <w:szCs w:val="22"/>
              </w:rPr>
              <w:lastRenderedPageBreak/>
              <w:t xml:space="preserve">значение планирования как функции управления. </w:t>
            </w:r>
            <w:r w:rsidRPr="00836AE2">
              <w:rPr>
                <w:rFonts w:ascii="Times New Roman" w:eastAsia="Batang" w:hAnsi="Times New Roman"/>
                <w:szCs w:val="22"/>
              </w:rPr>
              <w:t>Мотивация.</w:t>
            </w:r>
            <w:r w:rsidRPr="00836AE2">
              <w:rPr>
                <w:rFonts w:ascii="Times New Roman" w:eastAsia="Batang" w:hAnsi="Times New Roman"/>
                <w:color w:val="auto"/>
                <w:szCs w:val="22"/>
              </w:rPr>
              <w:t xml:space="preserve"> Делегирование полномочий и ответственности, принцип единоначалия. </w:t>
            </w:r>
            <w:r w:rsidRPr="00836AE2">
              <w:rPr>
                <w:rFonts w:ascii="Times New Roman" w:eastAsia="Batang" w:hAnsi="Times New Roman"/>
                <w:szCs w:val="22"/>
              </w:rPr>
              <w:t>Виды контроля.</w:t>
            </w:r>
          </w:p>
        </w:tc>
      </w:tr>
      <w:tr w:rsidR="00836AE2" w:rsidRPr="00836AE2" w14:paraId="58F8D39E" w14:textId="77777777" w:rsidTr="00836AE2">
        <w:trPr>
          <w:trHeight w:val="20"/>
        </w:trPr>
        <w:tc>
          <w:tcPr>
            <w:tcW w:w="1454" w:type="pct"/>
            <w:vMerge/>
          </w:tcPr>
          <w:p w14:paraId="79E14622"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524C6CDA" w14:textId="77777777" w:rsidR="00836AE2" w:rsidRPr="00836AE2" w:rsidRDefault="00836AE2" w:rsidP="00836AE2">
            <w:pPr>
              <w:suppressAutoHyphens/>
              <w:spacing w:after="200"/>
              <w:jc w:val="both"/>
              <w:rPr>
                <w:rFonts w:ascii="Times New Roman" w:eastAsia="Batang" w:hAnsi="Times New Roman"/>
                <w:color w:val="auto"/>
                <w:szCs w:val="22"/>
              </w:rPr>
            </w:pPr>
            <w:r w:rsidRPr="00836AE2">
              <w:rPr>
                <w:rFonts w:ascii="Times New Roman" w:eastAsia="Batang" w:hAnsi="Times New Roman"/>
                <w:color w:val="auto"/>
                <w:szCs w:val="22"/>
              </w:rPr>
              <w:t>2. Управленческое решение. Классификация управленческих решений. Стадии управленческого решения: подготовка решения: принятие решения; реализация решения. Методы принятия управленческих решений.</w:t>
            </w:r>
          </w:p>
        </w:tc>
      </w:tr>
      <w:tr w:rsidR="00836AE2" w:rsidRPr="00836AE2" w14:paraId="2230BB10" w14:textId="77777777" w:rsidTr="00836AE2">
        <w:trPr>
          <w:trHeight w:val="20"/>
        </w:trPr>
        <w:tc>
          <w:tcPr>
            <w:tcW w:w="1454" w:type="pct"/>
            <w:vMerge/>
          </w:tcPr>
          <w:p w14:paraId="5CDB27DE"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5E9556D3" w14:textId="77777777" w:rsidR="00836AE2" w:rsidRPr="00836AE2" w:rsidRDefault="00836AE2" w:rsidP="00836AE2">
            <w:pPr>
              <w:suppressAutoHyphens/>
              <w:spacing w:after="200"/>
              <w:jc w:val="both"/>
              <w:rPr>
                <w:rFonts w:ascii="Times New Roman" w:eastAsia="Batang" w:hAnsi="Times New Roman"/>
                <w:b/>
                <w:color w:val="auto"/>
                <w:szCs w:val="22"/>
              </w:rPr>
            </w:pPr>
            <w:r w:rsidRPr="00836AE2">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836AE2" w:rsidRPr="00836AE2" w14:paraId="2ABC586E" w14:textId="77777777" w:rsidTr="00836AE2">
        <w:trPr>
          <w:trHeight w:val="483"/>
        </w:trPr>
        <w:tc>
          <w:tcPr>
            <w:tcW w:w="1454" w:type="pct"/>
            <w:vMerge/>
          </w:tcPr>
          <w:p w14:paraId="4285298E"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09981723" w14:textId="77777777" w:rsidR="00836AE2" w:rsidRPr="00836AE2" w:rsidRDefault="00836AE2" w:rsidP="00836AE2">
            <w:pPr>
              <w:suppressAutoHyphens/>
              <w:spacing w:after="200"/>
              <w:ind w:left="33"/>
              <w:jc w:val="both"/>
              <w:rPr>
                <w:rFonts w:ascii="Times New Roman" w:eastAsia="Batang" w:hAnsi="Times New Roman"/>
                <w:iCs/>
                <w:color w:val="auto"/>
                <w:szCs w:val="22"/>
              </w:rPr>
            </w:pPr>
            <w:r w:rsidRPr="00836AE2">
              <w:rPr>
                <w:rFonts w:ascii="Times New Roman" w:eastAsia="Batang" w:hAnsi="Times New Roman"/>
                <w:color w:val="auto"/>
                <w:szCs w:val="22"/>
              </w:rPr>
              <w:t>1. «Практическое занятие 4 «Построение системы мотивации в организации».</w:t>
            </w:r>
          </w:p>
        </w:tc>
      </w:tr>
      <w:tr w:rsidR="00836AE2" w:rsidRPr="00836AE2" w14:paraId="224303F9" w14:textId="77777777" w:rsidTr="00836AE2">
        <w:trPr>
          <w:trHeight w:val="20"/>
        </w:trPr>
        <w:tc>
          <w:tcPr>
            <w:tcW w:w="1454" w:type="pct"/>
            <w:vMerge/>
          </w:tcPr>
          <w:p w14:paraId="16994F14" w14:textId="77777777" w:rsidR="00836AE2" w:rsidRPr="00836AE2" w:rsidRDefault="00836AE2" w:rsidP="00836AE2">
            <w:pPr>
              <w:spacing w:after="200" w:line="276" w:lineRule="auto"/>
              <w:rPr>
                <w:rFonts w:ascii="Times New Roman" w:eastAsia="Batang" w:hAnsi="Times New Roman"/>
                <w:b/>
                <w:bCs/>
                <w:color w:val="auto"/>
                <w:szCs w:val="22"/>
              </w:rPr>
            </w:pPr>
          </w:p>
        </w:tc>
        <w:tc>
          <w:tcPr>
            <w:tcW w:w="3546" w:type="pct"/>
          </w:tcPr>
          <w:p w14:paraId="0F8C644C" w14:textId="77777777" w:rsidR="00836AE2" w:rsidRPr="00511354" w:rsidRDefault="00836AE2" w:rsidP="00836AE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127B60F3" w14:textId="17F06EFD" w:rsidR="00836AE2" w:rsidRPr="00836AE2" w:rsidRDefault="00836AE2" w:rsidP="00836AE2">
            <w:pPr>
              <w:spacing w:after="200" w:line="276" w:lineRule="auto"/>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836AE2" w:rsidRPr="00836AE2" w14:paraId="1B8BF934" w14:textId="77777777" w:rsidTr="00836AE2">
        <w:trPr>
          <w:trHeight w:val="20"/>
        </w:trPr>
        <w:tc>
          <w:tcPr>
            <w:tcW w:w="1454" w:type="pct"/>
            <w:vMerge w:val="restart"/>
          </w:tcPr>
          <w:p w14:paraId="7FFC3C0C" w14:textId="77777777" w:rsidR="00836AE2" w:rsidRPr="00836AE2" w:rsidRDefault="00836AE2" w:rsidP="00836AE2">
            <w:pPr>
              <w:rPr>
                <w:rFonts w:ascii="Times New Roman" w:eastAsia="Batang" w:hAnsi="Times New Roman"/>
                <w:b/>
                <w:szCs w:val="22"/>
              </w:rPr>
            </w:pPr>
            <w:r w:rsidRPr="00836AE2">
              <w:rPr>
                <w:rFonts w:ascii="Times New Roman" w:eastAsia="Batang" w:hAnsi="Times New Roman"/>
                <w:b/>
                <w:szCs w:val="22"/>
              </w:rPr>
              <w:t>Тема 1.4. Коммуникационные процессы в организации</w:t>
            </w:r>
          </w:p>
        </w:tc>
        <w:tc>
          <w:tcPr>
            <w:tcW w:w="3546" w:type="pct"/>
          </w:tcPr>
          <w:p w14:paraId="0A989B56" w14:textId="77777777" w:rsidR="00836AE2" w:rsidRPr="00836AE2" w:rsidRDefault="00836AE2" w:rsidP="00836AE2">
            <w:pPr>
              <w:spacing w:line="276" w:lineRule="auto"/>
              <w:rPr>
                <w:rFonts w:ascii="Times New Roman" w:eastAsia="Batang" w:hAnsi="Times New Roman"/>
                <w:b/>
                <w:bCs/>
                <w:i/>
                <w:color w:val="auto"/>
                <w:szCs w:val="22"/>
              </w:rPr>
            </w:pPr>
            <w:r w:rsidRPr="00836AE2">
              <w:rPr>
                <w:rFonts w:ascii="Times New Roman" w:eastAsia="Batang" w:hAnsi="Times New Roman"/>
                <w:b/>
                <w:bCs/>
                <w:color w:val="auto"/>
                <w:szCs w:val="22"/>
              </w:rPr>
              <w:t>Содержание</w:t>
            </w:r>
          </w:p>
        </w:tc>
      </w:tr>
      <w:tr w:rsidR="00836AE2" w:rsidRPr="00836AE2" w14:paraId="7B89ECE9" w14:textId="77777777" w:rsidTr="00836AE2">
        <w:trPr>
          <w:trHeight w:val="962"/>
        </w:trPr>
        <w:tc>
          <w:tcPr>
            <w:tcW w:w="1454" w:type="pct"/>
            <w:vMerge/>
          </w:tcPr>
          <w:p w14:paraId="63E3F3E4"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3B104DEA" w14:textId="77777777" w:rsidR="00836AE2" w:rsidRPr="00836AE2" w:rsidRDefault="00836AE2" w:rsidP="00836AE2">
            <w:pPr>
              <w:jc w:val="both"/>
              <w:rPr>
                <w:rFonts w:ascii="Times New Roman" w:eastAsia="Batang" w:hAnsi="Times New Roman"/>
                <w:color w:val="auto"/>
                <w:szCs w:val="22"/>
              </w:rPr>
            </w:pPr>
            <w:r w:rsidRPr="00836AE2">
              <w:rPr>
                <w:rFonts w:ascii="Times New Roman" w:eastAsia="Batang" w:hAnsi="Times New Roman"/>
                <w:color w:val="auto"/>
                <w:szCs w:val="22"/>
              </w:rPr>
              <w:t xml:space="preserve">1. </w:t>
            </w:r>
            <w:r w:rsidRPr="00836AE2">
              <w:rPr>
                <w:rFonts w:ascii="Times New Roman" w:eastAsia="Batang" w:hAnsi="Times New Roman"/>
                <w:bCs/>
                <w:color w:val="auto"/>
                <w:szCs w:val="22"/>
              </w:rPr>
              <w:t>Понятие коммуникации. Коммуникационные стили. Невербальные коммуникации. Понятие делового общения.</w:t>
            </w:r>
            <w:r w:rsidRPr="00836AE2">
              <w:rPr>
                <w:rFonts w:ascii="Times New Roman" w:eastAsia="Batang" w:hAnsi="Times New Roman"/>
                <w:color w:val="auto"/>
                <w:szCs w:val="22"/>
              </w:rPr>
              <w:t xml:space="preserve"> Управление конфликтами.</w:t>
            </w:r>
          </w:p>
        </w:tc>
      </w:tr>
      <w:tr w:rsidR="00836AE2" w:rsidRPr="00836AE2" w14:paraId="00CFFF53" w14:textId="77777777" w:rsidTr="00836AE2">
        <w:trPr>
          <w:trHeight w:val="20"/>
        </w:trPr>
        <w:tc>
          <w:tcPr>
            <w:tcW w:w="1454" w:type="pct"/>
            <w:vMerge/>
          </w:tcPr>
          <w:p w14:paraId="75529DDA"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7D7EB418" w14:textId="77777777" w:rsidR="00836AE2" w:rsidRPr="00836AE2" w:rsidRDefault="00836AE2" w:rsidP="00836AE2">
            <w:pPr>
              <w:suppressAutoHyphens/>
              <w:spacing w:after="200"/>
              <w:jc w:val="both"/>
              <w:rPr>
                <w:rFonts w:ascii="Times New Roman" w:eastAsia="Batang" w:hAnsi="Times New Roman"/>
                <w:b/>
                <w:color w:val="auto"/>
                <w:szCs w:val="22"/>
              </w:rPr>
            </w:pPr>
            <w:r w:rsidRPr="00836AE2">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836AE2" w:rsidRPr="00836AE2" w14:paraId="362A080E" w14:textId="77777777" w:rsidTr="00836AE2">
        <w:trPr>
          <w:trHeight w:val="620"/>
        </w:trPr>
        <w:tc>
          <w:tcPr>
            <w:tcW w:w="1454" w:type="pct"/>
            <w:vMerge/>
          </w:tcPr>
          <w:p w14:paraId="4682B758"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1FC07A8C" w14:textId="77777777" w:rsidR="00836AE2" w:rsidRPr="00836AE2" w:rsidRDefault="00836AE2" w:rsidP="00836AE2">
            <w:pPr>
              <w:autoSpaceDE w:val="0"/>
              <w:autoSpaceDN w:val="0"/>
              <w:adjustRightInd w:val="0"/>
              <w:rPr>
                <w:rFonts w:ascii="Times New Roman" w:eastAsia="Batang" w:hAnsi="Times New Roman"/>
                <w:szCs w:val="22"/>
                <w:lang w:eastAsia="en-US"/>
              </w:rPr>
            </w:pPr>
            <w:r w:rsidRPr="00836AE2">
              <w:rPr>
                <w:rFonts w:ascii="Times New Roman" w:eastAsia="Batang" w:hAnsi="Times New Roman"/>
                <w:szCs w:val="22"/>
                <w:lang w:eastAsia="en-US"/>
              </w:rPr>
              <w:t>1. «Практическое занятие 5 «Виды делового общения. Типы и причины конфликтов».</w:t>
            </w:r>
          </w:p>
        </w:tc>
      </w:tr>
      <w:tr w:rsidR="00836AE2" w:rsidRPr="00836AE2" w14:paraId="57D8B22A" w14:textId="77777777" w:rsidTr="00836AE2">
        <w:trPr>
          <w:trHeight w:val="20"/>
        </w:trPr>
        <w:tc>
          <w:tcPr>
            <w:tcW w:w="1454" w:type="pct"/>
            <w:vMerge/>
          </w:tcPr>
          <w:p w14:paraId="0583C799" w14:textId="77777777" w:rsidR="00836AE2" w:rsidRPr="00836AE2" w:rsidRDefault="00836AE2" w:rsidP="00836AE2">
            <w:pPr>
              <w:spacing w:after="200" w:line="276" w:lineRule="auto"/>
              <w:rPr>
                <w:rFonts w:ascii="Times New Roman" w:eastAsia="Batang" w:hAnsi="Times New Roman"/>
                <w:b/>
                <w:bCs/>
                <w:color w:val="auto"/>
                <w:szCs w:val="22"/>
              </w:rPr>
            </w:pPr>
          </w:p>
        </w:tc>
        <w:tc>
          <w:tcPr>
            <w:tcW w:w="3546" w:type="pct"/>
          </w:tcPr>
          <w:p w14:paraId="772B7EA0" w14:textId="77777777" w:rsidR="00836AE2" w:rsidRPr="00511354" w:rsidRDefault="00836AE2" w:rsidP="00836AE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2B8CE923" w14:textId="5AA5B0AA" w:rsidR="00836AE2" w:rsidRPr="00836AE2" w:rsidRDefault="00836AE2" w:rsidP="00836AE2">
            <w:pPr>
              <w:spacing w:after="200" w:line="276" w:lineRule="auto"/>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836AE2" w:rsidRPr="00836AE2" w14:paraId="0C1657FD" w14:textId="77777777" w:rsidTr="00836AE2">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F37D5EB" w14:textId="77777777" w:rsidR="00836AE2" w:rsidRPr="00836AE2" w:rsidRDefault="00836AE2" w:rsidP="00836AE2">
            <w:pPr>
              <w:spacing w:after="200" w:line="276" w:lineRule="auto"/>
              <w:rPr>
                <w:rFonts w:ascii="Times New Roman" w:eastAsia="Batang" w:hAnsi="Times New Roman"/>
                <w:b/>
                <w:bCs/>
                <w:color w:val="auto"/>
                <w:szCs w:val="22"/>
              </w:rPr>
            </w:pPr>
            <w:r w:rsidRPr="00836AE2">
              <w:rPr>
                <w:rFonts w:ascii="Times New Roman" w:eastAsia="Batang" w:hAnsi="Times New Roman"/>
                <w:b/>
                <w:color w:val="auto"/>
                <w:szCs w:val="22"/>
              </w:rPr>
              <w:t>Раздел 2. Основы научного маркетинга</w:t>
            </w:r>
          </w:p>
        </w:tc>
      </w:tr>
      <w:tr w:rsidR="00836AE2" w:rsidRPr="00836AE2" w14:paraId="6874D3A2" w14:textId="77777777" w:rsidTr="00836AE2">
        <w:trPr>
          <w:trHeight w:val="20"/>
        </w:trPr>
        <w:tc>
          <w:tcPr>
            <w:tcW w:w="1454" w:type="pct"/>
            <w:vMerge w:val="restart"/>
          </w:tcPr>
          <w:p w14:paraId="503A408D" w14:textId="77777777" w:rsidR="00836AE2" w:rsidRPr="00836AE2" w:rsidRDefault="00836AE2" w:rsidP="00836AE2">
            <w:pPr>
              <w:widowControl w:val="0"/>
              <w:snapToGrid w:val="0"/>
              <w:rPr>
                <w:rFonts w:ascii="Times New Roman" w:hAnsi="Times New Roman"/>
                <w:b/>
                <w:color w:val="auto"/>
                <w:szCs w:val="22"/>
              </w:rPr>
            </w:pPr>
            <w:r w:rsidRPr="00836AE2">
              <w:rPr>
                <w:rFonts w:ascii="Times New Roman" w:hAnsi="Times New Roman"/>
                <w:b/>
                <w:color w:val="auto"/>
                <w:szCs w:val="22"/>
              </w:rPr>
              <w:t xml:space="preserve">Тема 2.1. </w:t>
            </w:r>
          </w:p>
          <w:p w14:paraId="65CB518A" w14:textId="77777777" w:rsidR="00836AE2" w:rsidRPr="00836AE2" w:rsidRDefault="00836AE2" w:rsidP="00836AE2">
            <w:pPr>
              <w:widowControl w:val="0"/>
              <w:snapToGrid w:val="0"/>
              <w:rPr>
                <w:rFonts w:ascii="Times New Roman" w:hAnsi="Times New Roman"/>
                <w:b/>
                <w:color w:val="auto"/>
                <w:szCs w:val="22"/>
              </w:rPr>
            </w:pPr>
            <w:r w:rsidRPr="00836AE2">
              <w:rPr>
                <w:rFonts w:ascii="Times New Roman" w:hAnsi="Times New Roman"/>
                <w:b/>
                <w:color w:val="auto"/>
                <w:szCs w:val="22"/>
              </w:rPr>
              <w:t>Сущность и функции маркетинга</w:t>
            </w:r>
          </w:p>
        </w:tc>
        <w:tc>
          <w:tcPr>
            <w:tcW w:w="3546" w:type="pct"/>
          </w:tcPr>
          <w:p w14:paraId="4403FFB0" w14:textId="77777777" w:rsidR="00836AE2" w:rsidRPr="00836AE2" w:rsidRDefault="00836AE2" w:rsidP="00836AE2">
            <w:pPr>
              <w:spacing w:line="276" w:lineRule="auto"/>
              <w:rPr>
                <w:rFonts w:ascii="Times New Roman" w:eastAsia="Batang" w:hAnsi="Times New Roman"/>
                <w:b/>
                <w:bCs/>
                <w:i/>
                <w:color w:val="auto"/>
                <w:szCs w:val="22"/>
              </w:rPr>
            </w:pPr>
            <w:r w:rsidRPr="00836AE2">
              <w:rPr>
                <w:rFonts w:ascii="Times New Roman" w:eastAsia="Batang" w:hAnsi="Times New Roman"/>
                <w:b/>
                <w:bCs/>
                <w:color w:val="auto"/>
                <w:szCs w:val="22"/>
              </w:rPr>
              <w:t>Содержание</w:t>
            </w:r>
          </w:p>
        </w:tc>
      </w:tr>
      <w:tr w:rsidR="00836AE2" w:rsidRPr="00836AE2" w14:paraId="6697CABF" w14:textId="77777777" w:rsidTr="00836AE2">
        <w:trPr>
          <w:trHeight w:val="20"/>
        </w:trPr>
        <w:tc>
          <w:tcPr>
            <w:tcW w:w="1454" w:type="pct"/>
            <w:vMerge/>
          </w:tcPr>
          <w:p w14:paraId="64E7DFBE"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2E7F5976" w14:textId="77777777" w:rsidR="00836AE2" w:rsidRPr="00836AE2" w:rsidRDefault="00836AE2" w:rsidP="00836AE2">
            <w:pPr>
              <w:suppressAutoHyphens/>
              <w:spacing w:after="200"/>
              <w:jc w:val="both"/>
              <w:rPr>
                <w:rFonts w:ascii="Times New Roman" w:eastAsia="Batang" w:hAnsi="Times New Roman"/>
                <w:color w:val="auto"/>
                <w:szCs w:val="22"/>
              </w:rPr>
            </w:pPr>
            <w:r w:rsidRPr="00836AE2">
              <w:rPr>
                <w:rFonts w:ascii="Times New Roman" w:eastAsia="Batang" w:hAnsi="Times New Roman"/>
                <w:color w:val="auto"/>
                <w:szCs w:val="22"/>
              </w:rPr>
              <w:t>1. Сущность маркетинга. Классификация целей маркетинга. Функции маркетинга: аналитическая, производственная, управленческая, сбытовая.</w:t>
            </w:r>
          </w:p>
        </w:tc>
      </w:tr>
      <w:tr w:rsidR="00836AE2" w:rsidRPr="00836AE2" w14:paraId="721DB4D5" w14:textId="77777777" w:rsidTr="00836AE2">
        <w:trPr>
          <w:trHeight w:val="20"/>
        </w:trPr>
        <w:tc>
          <w:tcPr>
            <w:tcW w:w="1454" w:type="pct"/>
            <w:vMerge/>
          </w:tcPr>
          <w:p w14:paraId="6849FB25"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79349AA5" w14:textId="77777777" w:rsidR="00836AE2" w:rsidRPr="00836AE2" w:rsidRDefault="00836AE2" w:rsidP="00836AE2">
            <w:pPr>
              <w:jc w:val="both"/>
              <w:rPr>
                <w:rFonts w:ascii="Times New Roman" w:eastAsia="Batang" w:hAnsi="Times New Roman"/>
                <w:bCs/>
                <w:color w:val="auto"/>
                <w:szCs w:val="22"/>
              </w:rPr>
            </w:pPr>
            <w:r w:rsidRPr="00836AE2">
              <w:rPr>
                <w:rFonts w:ascii="Times New Roman" w:eastAsia="Batang" w:hAnsi="Times New Roman"/>
                <w:color w:val="auto"/>
                <w:szCs w:val="22"/>
              </w:rPr>
              <w:t>2. Основные виды маркетинга. Факторы, влияющие на выбор вида маркетинга.</w:t>
            </w:r>
            <w:r w:rsidRPr="00836AE2">
              <w:rPr>
                <w:rFonts w:ascii="Times New Roman" w:eastAsia="Batang" w:hAnsi="Times New Roman"/>
                <w:bCs/>
                <w:color w:val="auto"/>
                <w:szCs w:val="22"/>
              </w:rPr>
              <w:t xml:space="preserve"> Варианты стратегии охвата рынка (недифференцированная стратегия охвата рынка, дифференцированная, концентрированный маркетинг).</w:t>
            </w:r>
          </w:p>
        </w:tc>
      </w:tr>
      <w:tr w:rsidR="00836AE2" w:rsidRPr="00836AE2" w14:paraId="4A9B21AE" w14:textId="77777777" w:rsidTr="00836AE2">
        <w:trPr>
          <w:trHeight w:val="20"/>
        </w:trPr>
        <w:tc>
          <w:tcPr>
            <w:tcW w:w="1454" w:type="pct"/>
            <w:vMerge/>
          </w:tcPr>
          <w:p w14:paraId="78AF4A2F"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77BDE22F" w14:textId="77777777" w:rsidR="00836AE2" w:rsidRPr="00836AE2" w:rsidRDefault="00836AE2" w:rsidP="00836AE2">
            <w:pPr>
              <w:suppressAutoHyphens/>
              <w:spacing w:after="200"/>
              <w:jc w:val="both"/>
              <w:rPr>
                <w:rFonts w:ascii="Times New Roman" w:eastAsia="Batang" w:hAnsi="Times New Roman"/>
                <w:b/>
                <w:color w:val="auto"/>
                <w:szCs w:val="22"/>
              </w:rPr>
            </w:pPr>
            <w:r w:rsidRPr="00836AE2">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836AE2" w:rsidRPr="00836AE2" w14:paraId="5DD0CE25" w14:textId="77777777" w:rsidTr="00836AE2">
        <w:trPr>
          <w:trHeight w:val="670"/>
        </w:trPr>
        <w:tc>
          <w:tcPr>
            <w:tcW w:w="1454" w:type="pct"/>
            <w:vMerge/>
          </w:tcPr>
          <w:p w14:paraId="3C67ECBF" w14:textId="77777777" w:rsidR="00836AE2" w:rsidRPr="00836AE2" w:rsidRDefault="00836AE2" w:rsidP="00836AE2">
            <w:pPr>
              <w:spacing w:after="200" w:line="276" w:lineRule="auto"/>
              <w:rPr>
                <w:rFonts w:ascii="Times New Roman" w:eastAsia="Batang" w:hAnsi="Times New Roman"/>
                <w:b/>
                <w:bCs/>
                <w:i/>
                <w:color w:val="auto"/>
                <w:szCs w:val="22"/>
              </w:rPr>
            </w:pPr>
          </w:p>
        </w:tc>
        <w:tc>
          <w:tcPr>
            <w:tcW w:w="3546" w:type="pct"/>
          </w:tcPr>
          <w:p w14:paraId="79F241BC" w14:textId="77777777" w:rsidR="00836AE2" w:rsidRPr="00836AE2" w:rsidRDefault="00836AE2" w:rsidP="00836AE2">
            <w:pPr>
              <w:suppressAutoHyphens/>
              <w:spacing w:after="200"/>
              <w:ind w:left="33"/>
              <w:jc w:val="both"/>
              <w:rPr>
                <w:rFonts w:ascii="Times New Roman" w:eastAsia="Batang" w:hAnsi="Times New Roman"/>
                <w:iCs/>
                <w:color w:val="auto"/>
                <w:szCs w:val="22"/>
              </w:rPr>
            </w:pPr>
            <w:r w:rsidRPr="00836AE2">
              <w:rPr>
                <w:rFonts w:ascii="Times New Roman" w:eastAsia="Batang" w:hAnsi="Times New Roman"/>
                <w:color w:val="auto"/>
                <w:szCs w:val="22"/>
              </w:rPr>
              <w:t>1. «Практическое занятие 6 «</w:t>
            </w:r>
            <w:r w:rsidRPr="00836AE2">
              <w:rPr>
                <w:rFonts w:ascii="Times New Roman" w:eastAsia="Batang" w:hAnsi="Times New Roman"/>
                <w:bCs/>
                <w:color w:val="auto"/>
                <w:szCs w:val="22"/>
              </w:rPr>
              <w:t>Определение варианта стратегии охвата рынка».</w:t>
            </w:r>
          </w:p>
        </w:tc>
      </w:tr>
      <w:tr w:rsidR="00836AE2" w:rsidRPr="00836AE2" w14:paraId="17EF0191" w14:textId="77777777" w:rsidTr="00836AE2">
        <w:trPr>
          <w:trHeight w:val="20"/>
        </w:trPr>
        <w:tc>
          <w:tcPr>
            <w:tcW w:w="1454" w:type="pct"/>
            <w:vMerge/>
          </w:tcPr>
          <w:p w14:paraId="2E813D3B" w14:textId="77777777" w:rsidR="00836AE2" w:rsidRPr="00836AE2" w:rsidRDefault="00836AE2" w:rsidP="00836AE2">
            <w:pPr>
              <w:spacing w:after="200" w:line="276" w:lineRule="auto"/>
              <w:rPr>
                <w:rFonts w:ascii="Times New Roman" w:eastAsia="Batang" w:hAnsi="Times New Roman"/>
                <w:b/>
                <w:bCs/>
                <w:color w:val="auto"/>
                <w:szCs w:val="22"/>
              </w:rPr>
            </w:pPr>
          </w:p>
        </w:tc>
        <w:tc>
          <w:tcPr>
            <w:tcW w:w="3546" w:type="pct"/>
          </w:tcPr>
          <w:p w14:paraId="43439000" w14:textId="77777777" w:rsidR="00836AE2" w:rsidRPr="00511354" w:rsidRDefault="00836AE2" w:rsidP="00836AE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2F16C778" w14:textId="11F827AB" w:rsidR="00836AE2" w:rsidRPr="00836AE2" w:rsidRDefault="00836AE2" w:rsidP="00836AE2">
            <w:pPr>
              <w:spacing w:after="200" w:line="276" w:lineRule="auto"/>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836AE2" w:rsidRPr="00836AE2" w14:paraId="631FD64A" w14:textId="77777777" w:rsidTr="00836AE2">
        <w:trPr>
          <w:trHeight w:val="20"/>
        </w:trPr>
        <w:tc>
          <w:tcPr>
            <w:tcW w:w="1454" w:type="pct"/>
            <w:vMerge w:val="restart"/>
          </w:tcPr>
          <w:p w14:paraId="471BC947" w14:textId="77777777" w:rsidR="00836AE2" w:rsidRPr="00836AE2" w:rsidRDefault="00836AE2" w:rsidP="00836AE2">
            <w:pPr>
              <w:widowControl w:val="0"/>
              <w:snapToGrid w:val="0"/>
              <w:rPr>
                <w:rFonts w:ascii="Times New Roman" w:hAnsi="Times New Roman"/>
                <w:b/>
                <w:color w:val="auto"/>
                <w:szCs w:val="22"/>
              </w:rPr>
            </w:pPr>
            <w:r w:rsidRPr="00836AE2">
              <w:rPr>
                <w:rFonts w:ascii="Times New Roman" w:hAnsi="Times New Roman"/>
                <w:b/>
                <w:color w:val="auto"/>
                <w:szCs w:val="22"/>
              </w:rPr>
              <w:t xml:space="preserve">Тема 2.2. </w:t>
            </w:r>
          </w:p>
          <w:p w14:paraId="10058C14" w14:textId="77777777" w:rsidR="00836AE2" w:rsidRPr="00836AE2" w:rsidRDefault="00836AE2" w:rsidP="00836AE2">
            <w:pPr>
              <w:widowControl w:val="0"/>
              <w:snapToGrid w:val="0"/>
              <w:rPr>
                <w:rFonts w:ascii="Times New Roman" w:hAnsi="Times New Roman"/>
                <w:b/>
                <w:color w:val="auto"/>
                <w:szCs w:val="22"/>
              </w:rPr>
            </w:pPr>
            <w:r w:rsidRPr="00836AE2">
              <w:rPr>
                <w:rFonts w:ascii="Times New Roman" w:hAnsi="Times New Roman"/>
                <w:b/>
                <w:color w:val="auto"/>
                <w:szCs w:val="22"/>
              </w:rPr>
              <w:lastRenderedPageBreak/>
              <w:t>Маркетинг и рынок. Политика ценообразования</w:t>
            </w:r>
          </w:p>
        </w:tc>
        <w:tc>
          <w:tcPr>
            <w:tcW w:w="3546" w:type="pct"/>
          </w:tcPr>
          <w:p w14:paraId="3FDB823B" w14:textId="77777777" w:rsidR="00836AE2" w:rsidRPr="00836AE2" w:rsidRDefault="00836AE2" w:rsidP="00836AE2">
            <w:pPr>
              <w:rPr>
                <w:rFonts w:ascii="Times New Roman" w:eastAsia="Batang" w:hAnsi="Times New Roman"/>
                <w:b/>
                <w:bCs/>
                <w:i/>
                <w:color w:val="auto"/>
                <w:szCs w:val="22"/>
              </w:rPr>
            </w:pPr>
            <w:r w:rsidRPr="00836AE2">
              <w:rPr>
                <w:rFonts w:ascii="Times New Roman" w:eastAsia="Batang" w:hAnsi="Times New Roman"/>
                <w:b/>
                <w:bCs/>
                <w:color w:val="auto"/>
                <w:szCs w:val="22"/>
              </w:rPr>
              <w:lastRenderedPageBreak/>
              <w:t>Содержание</w:t>
            </w:r>
          </w:p>
        </w:tc>
      </w:tr>
      <w:tr w:rsidR="00836AE2" w:rsidRPr="00836AE2" w14:paraId="4CD5CB31" w14:textId="77777777" w:rsidTr="00836AE2">
        <w:trPr>
          <w:trHeight w:val="1872"/>
        </w:trPr>
        <w:tc>
          <w:tcPr>
            <w:tcW w:w="1454" w:type="pct"/>
            <w:vMerge/>
          </w:tcPr>
          <w:p w14:paraId="576CD250" w14:textId="77777777" w:rsidR="00836AE2" w:rsidRPr="00836AE2" w:rsidRDefault="00836AE2" w:rsidP="00836AE2">
            <w:pPr>
              <w:spacing w:after="200"/>
              <w:rPr>
                <w:rFonts w:ascii="Times New Roman" w:eastAsia="Batang" w:hAnsi="Times New Roman"/>
                <w:b/>
                <w:bCs/>
                <w:i/>
                <w:color w:val="auto"/>
                <w:szCs w:val="22"/>
              </w:rPr>
            </w:pPr>
          </w:p>
        </w:tc>
        <w:tc>
          <w:tcPr>
            <w:tcW w:w="3546" w:type="pct"/>
          </w:tcPr>
          <w:p w14:paraId="04CD2374" w14:textId="77777777" w:rsidR="00836AE2" w:rsidRPr="00836AE2" w:rsidRDefault="00836AE2" w:rsidP="00836AE2">
            <w:pPr>
              <w:autoSpaceDE w:val="0"/>
              <w:autoSpaceDN w:val="0"/>
              <w:adjustRightInd w:val="0"/>
              <w:jc w:val="both"/>
              <w:rPr>
                <w:rFonts w:ascii="Times New Roman" w:eastAsia="Batang" w:hAnsi="Times New Roman"/>
                <w:szCs w:val="22"/>
                <w:lang w:eastAsia="en-US"/>
              </w:rPr>
            </w:pPr>
            <w:r w:rsidRPr="00836AE2">
              <w:rPr>
                <w:rFonts w:ascii="Times New Roman" w:eastAsia="Batang" w:hAnsi="Times New Roman"/>
                <w:szCs w:val="22"/>
                <w:lang w:eastAsia="en-US"/>
              </w:rPr>
              <w:t xml:space="preserve">1. Структура рынка и его функции. Структурные элементы рынка: спрос, предложение, рыночная цена. </w:t>
            </w:r>
            <w:proofErr w:type="spellStart"/>
            <w:r w:rsidRPr="00836AE2">
              <w:rPr>
                <w:rFonts w:ascii="Times New Roman" w:eastAsia="Batang" w:hAnsi="Times New Roman"/>
                <w:szCs w:val="22"/>
                <w:lang w:eastAsia="en-US"/>
              </w:rPr>
              <w:t>Конъюнктурообразующие</w:t>
            </w:r>
            <w:proofErr w:type="spellEnd"/>
            <w:r w:rsidRPr="00836AE2">
              <w:rPr>
                <w:rFonts w:ascii="Times New Roman" w:eastAsia="Batang" w:hAnsi="Times New Roman"/>
                <w:szCs w:val="22"/>
                <w:lang w:eastAsia="en-US"/>
              </w:rPr>
              <w:t xml:space="preserve"> факторы: постоянные, временные, циклические, нециклические. Факторы спроса и предложения. Показатели конъюнктуры. Степень сбалансированности спроса и предложения – основная характеристика конъюнктуры рынка.</w:t>
            </w:r>
          </w:p>
        </w:tc>
      </w:tr>
      <w:tr w:rsidR="00836AE2" w:rsidRPr="00836AE2" w14:paraId="2DC5B6D6" w14:textId="77777777" w:rsidTr="00836AE2">
        <w:trPr>
          <w:trHeight w:val="20"/>
        </w:trPr>
        <w:tc>
          <w:tcPr>
            <w:tcW w:w="1454" w:type="pct"/>
            <w:vMerge/>
          </w:tcPr>
          <w:p w14:paraId="40E0FD87" w14:textId="77777777" w:rsidR="00836AE2" w:rsidRPr="00836AE2" w:rsidRDefault="00836AE2" w:rsidP="00836AE2">
            <w:pPr>
              <w:spacing w:after="200"/>
              <w:rPr>
                <w:rFonts w:ascii="Times New Roman" w:eastAsia="Batang" w:hAnsi="Times New Roman"/>
                <w:b/>
                <w:bCs/>
                <w:i/>
                <w:color w:val="auto"/>
                <w:szCs w:val="22"/>
              </w:rPr>
            </w:pPr>
          </w:p>
        </w:tc>
        <w:tc>
          <w:tcPr>
            <w:tcW w:w="3546" w:type="pct"/>
          </w:tcPr>
          <w:p w14:paraId="126AFF02" w14:textId="77777777" w:rsidR="00836AE2" w:rsidRPr="00836AE2" w:rsidRDefault="00836AE2" w:rsidP="00836AE2">
            <w:pPr>
              <w:suppressAutoHyphens/>
              <w:spacing w:after="200"/>
              <w:jc w:val="both"/>
              <w:rPr>
                <w:rFonts w:ascii="Times New Roman" w:eastAsia="Batang" w:hAnsi="Times New Roman"/>
                <w:color w:val="auto"/>
                <w:szCs w:val="22"/>
              </w:rPr>
            </w:pPr>
            <w:r w:rsidRPr="00836AE2">
              <w:rPr>
                <w:rFonts w:ascii="Times New Roman" w:eastAsia="Batang" w:hAnsi="Times New Roman"/>
                <w:color w:val="auto"/>
                <w:szCs w:val="22"/>
              </w:rPr>
              <w:t>2.</w:t>
            </w:r>
            <w:r w:rsidRPr="00836AE2">
              <w:rPr>
                <w:rFonts w:ascii="Times New Roman" w:eastAsia="Batang" w:hAnsi="Times New Roman"/>
                <w:bCs/>
                <w:color w:val="auto"/>
                <w:szCs w:val="22"/>
              </w:rPr>
              <w:t xml:space="preserve"> Роль цены в теории и практике конкуренции. </w:t>
            </w:r>
            <w:r w:rsidRPr="00836AE2">
              <w:rPr>
                <w:rFonts w:ascii="Times New Roman" w:eastAsia="Batang" w:hAnsi="Times New Roman"/>
                <w:color w:val="auto"/>
                <w:szCs w:val="22"/>
              </w:rPr>
              <w:t>Стратегии ценообразования при формировании цены на новый товар. Алгоритм ценообразования.</w:t>
            </w:r>
          </w:p>
        </w:tc>
      </w:tr>
      <w:tr w:rsidR="00836AE2" w:rsidRPr="00836AE2" w14:paraId="768020BD" w14:textId="77777777" w:rsidTr="00836AE2">
        <w:trPr>
          <w:trHeight w:val="20"/>
        </w:trPr>
        <w:tc>
          <w:tcPr>
            <w:tcW w:w="1454" w:type="pct"/>
            <w:vMerge/>
          </w:tcPr>
          <w:p w14:paraId="1503F1AF" w14:textId="77777777" w:rsidR="00836AE2" w:rsidRPr="00836AE2" w:rsidRDefault="00836AE2" w:rsidP="00836AE2">
            <w:pPr>
              <w:spacing w:after="200"/>
              <w:rPr>
                <w:rFonts w:ascii="Times New Roman" w:eastAsia="Batang" w:hAnsi="Times New Roman"/>
                <w:b/>
                <w:bCs/>
                <w:i/>
                <w:color w:val="auto"/>
                <w:szCs w:val="22"/>
              </w:rPr>
            </w:pPr>
          </w:p>
        </w:tc>
        <w:tc>
          <w:tcPr>
            <w:tcW w:w="3546" w:type="pct"/>
          </w:tcPr>
          <w:p w14:paraId="535B740E" w14:textId="77777777" w:rsidR="00836AE2" w:rsidRPr="00836AE2" w:rsidRDefault="00836AE2" w:rsidP="00836AE2">
            <w:pPr>
              <w:suppressAutoHyphens/>
              <w:spacing w:after="200"/>
              <w:jc w:val="both"/>
              <w:rPr>
                <w:rFonts w:ascii="Times New Roman" w:eastAsia="Batang" w:hAnsi="Times New Roman"/>
                <w:b/>
                <w:color w:val="auto"/>
                <w:szCs w:val="22"/>
              </w:rPr>
            </w:pPr>
            <w:r w:rsidRPr="00836AE2">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836AE2" w:rsidRPr="00836AE2" w14:paraId="69FDC0A9" w14:textId="77777777" w:rsidTr="00836AE2">
        <w:trPr>
          <w:trHeight w:val="675"/>
        </w:trPr>
        <w:tc>
          <w:tcPr>
            <w:tcW w:w="1454" w:type="pct"/>
            <w:vMerge/>
          </w:tcPr>
          <w:p w14:paraId="2C74E2D4" w14:textId="77777777" w:rsidR="00836AE2" w:rsidRPr="00836AE2" w:rsidRDefault="00836AE2" w:rsidP="00836AE2">
            <w:pPr>
              <w:spacing w:after="200"/>
              <w:rPr>
                <w:rFonts w:ascii="Times New Roman" w:eastAsia="Batang" w:hAnsi="Times New Roman"/>
                <w:b/>
                <w:bCs/>
                <w:i/>
                <w:color w:val="auto"/>
                <w:szCs w:val="22"/>
              </w:rPr>
            </w:pPr>
          </w:p>
        </w:tc>
        <w:tc>
          <w:tcPr>
            <w:tcW w:w="3546" w:type="pct"/>
          </w:tcPr>
          <w:p w14:paraId="1B2EB5B6" w14:textId="77777777" w:rsidR="00836AE2" w:rsidRPr="00836AE2" w:rsidRDefault="00836AE2" w:rsidP="00836AE2">
            <w:pPr>
              <w:suppressAutoHyphens/>
              <w:spacing w:after="200"/>
              <w:ind w:left="33"/>
              <w:jc w:val="both"/>
              <w:rPr>
                <w:rFonts w:ascii="Times New Roman" w:eastAsia="Batang" w:hAnsi="Times New Roman"/>
                <w:iCs/>
                <w:color w:val="auto"/>
                <w:szCs w:val="22"/>
              </w:rPr>
            </w:pPr>
            <w:r w:rsidRPr="00836AE2">
              <w:rPr>
                <w:rFonts w:ascii="Times New Roman" w:eastAsia="Batang" w:hAnsi="Times New Roman"/>
                <w:color w:val="auto"/>
                <w:szCs w:val="22"/>
              </w:rPr>
              <w:t>1. «Практическое занятие 7 «</w:t>
            </w:r>
            <w:r w:rsidRPr="00836AE2">
              <w:rPr>
                <w:rFonts w:ascii="Times New Roman" w:eastAsia="Batang" w:hAnsi="Times New Roman"/>
                <w:bCs/>
                <w:color w:val="auto"/>
                <w:szCs w:val="22"/>
              </w:rPr>
              <w:t xml:space="preserve">Определение конъюнктуры рынка строительных материалов, изделий и конструкций». </w:t>
            </w:r>
          </w:p>
        </w:tc>
      </w:tr>
      <w:tr w:rsidR="00836AE2" w:rsidRPr="00836AE2" w14:paraId="185600FF" w14:textId="77777777" w:rsidTr="00836AE2">
        <w:trPr>
          <w:trHeight w:val="20"/>
        </w:trPr>
        <w:tc>
          <w:tcPr>
            <w:tcW w:w="1454" w:type="pct"/>
            <w:vMerge/>
          </w:tcPr>
          <w:p w14:paraId="46D5006A" w14:textId="77777777" w:rsidR="00836AE2" w:rsidRPr="00836AE2" w:rsidRDefault="00836AE2" w:rsidP="00836AE2">
            <w:pPr>
              <w:spacing w:after="200"/>
              <w:rPr>
                <w:rFonts w:ascii="Times New Roman" w:eastAsia="Batang" w:hAnsi="Times New Roman"/>
                <w:b/>
                <w:bCs/>
                <w:color w:val="auto"/>
                <w:szCs w:val="22"/>
              </w:rPr>
            </w:pPr>
          </w:p>
        </w:tc>
        <w:tc>
          <w:tcPr>
            <w:tcW w:w="3546" w:type="pct"/>
          </w:tcPr>
          <w:p w14:paraId="3A58C3DC" w14:textId="77777777" w:rsidR="00836AE2" w:rsidRPr="00511354" w:rsidRDefault="00836AE2" w:rsidP="00836AE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747DC75C" w14:textId="7A5E9D38" w:rsidR="00836AE2" w:rsidRPr="00836AE2" w:rsidRDefault="00836AE2" w:rsidP="00836AE2">
            <w:pPr>
              <w:spacing w:after="200"/>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836AE2" w:rsidRPr="00836AE2" w14:paraId="3F976AD9" w14:textId="77777777" w:rsidTr="00836AE2">
        <w:trPr>
          <w:trHeight w:val="20"/>
        </w:trPr>
        <w:tc>
          <w:tcPr>
            <w:tcW w:w="1454" w:type="pct"/>
            <w:vMerge w:val="restart"/>
          </w:tcPr>
          <w:p w14:paraId="3670F1C2" w14:textId="77777777" w:rsidR="00836AE2" w:rsidRPr="00836AE2" w:rsidRDefault="00836AE2" w:rsidP="00836AE2">
            <w:pPr>
              <w:rPr>
                <w:rFonts w:ascii="Times New Roman" w:eastAsia="Batang" w:hAnsi="Times New Roman"/>
                <w:b/>
                <w:szCs w:val="22"/>
              </w:rPr>
            </w:pPr>
            <w:r w:rsidRPr="00836AE2">
              <w:rPr>
                <w:rFonts w:ascii="Times New Roman" w:eastAsia="Batang" w:hAnsi="Times New Roman"/>
                <w:b/>
                <w:szCs w:val="22"/>
              </w:rPr>
              <w:t>Тема 2.5.</w:t>
            </w:r>
          </w:p>
          <w:p w14:paraId="25F75F05" w14:textId="77777777" w:rsidR="00836AE2" w:rsidRPr="00836AE2" w:rsidRDefault="00836AE2" w:rsidP="00836AE2">
            <w:pPr>
              <w:rPr>
                <w:rFonts w:ascii="Times New Roman" w:eastAsia="Batang" w:hAnsi="Times New Roman"/>
                <w:b/>
                <w:bCs/>
                <w:color w:val="auto"/>
                <w:szCs w:val="22"/>
              </w:rPr>
            </w:pPr>
            <w:r w:rsidRPr="00836AE2">
              <w:rPr>
                <w:rFonts w:ascii="Times New Roman" w:eastAsia="Batang" w:hAnsi="Times New Roman"/>
                <w:b/>
                <w:szCs w:val="22"/>
              </w:rPr>
              <w:t>Содержание и методы маркетинговых исследований</w:t>
            </w:r>
          </w:p>
        </w:tc>
        <w:tc>
          <w:tcPr>
            <w:tcW w:w="3546" w:type="pct"/>
          </w:tcPr>
          <w:p w14:paraId="1E04F77E" w14:textId="77777777" w:rsidR="00836AE2" w:rsidRPr="00836AE2" w:rsidRDefault="00836AE2" w:rsidP="00836AE2">
            <w:pPr>
              <w:rPr>
                <w:rFonts w:ascii="Times New Roman" w:eastAsia="Batang" w:hAnsi="Times New Roman"/>
                <w:b/>
                <w:bCs/>
                <w:i/>
                <w:color w:val="auto"/>
                <w:szCs w:val="22"/>
              </w:rPr>
            </w:pPr>
            <w:r w:rsidRPr="00836AE2">
              <w:rPr>
                <w:rFonts w:ascii="Times New Roman" w:eastAsia="Batang" w:hAnsi="Times New Roman"/>
                <w:b/>
                <w:bCs/>
                <w:color w:val="auto"/>
                <w:szCs w:val="22"/>
              </w:rPr>
              <w:t>Содержание</w:t>
            </w:r>
          </w:p>
        </w:tc>
      </w:tr>
      <w:tr w:rsidR="00836AE2" w:rsidRPr="00836AE2" w14:paraId="026704D6" w14:textId="77777777" w:rsidTr="00836AE2">
        <w:trPr>
          <w:trHeight w:val="20"/>
        </w:trPr>
        <w:tc>
          <w:tcPr>
            <w:tcW w:w="1454" w:type="pct"/>
            <w:vMerge/>
          </w:tcPr>
          <w:p w14:paraId="2EEAEB03" w14:textId="77777777" w:rsidR="00836AE2" w:rsidRPr="00836AE2" w:rsidRDefault="00836AE2" w:rsidP="00836AE2">
            <w:pPr>
              <w:spacing w:after="200"/>
              <w:rPr>
                <w:rFonts w:ascii="Times New Roman" w:eastAsia="Batang" w:hAnsi="Times New Roman"/>
                <w:b/>
                <w:bCs/>
                <w:i/>
                <w:color w:val="auto"/>
                <w:szCs w:val="22"/>
              </w:rPr>
            </w:pPr>
          </w:p>
        </w:tc>
        <w:tc>
          <w:tcPr>
            <w:tcW w:w="3546" w:type="pct"/>
          </w:tcPr>
          <w:p w14:paraId="0546A650" w14:textId="77777777" w:rsidR="00836AE2" w:rsidRPr="00836AE2" w:rsidRDefault="00836AE2" w:rsidP="00836AE2">
            <w:pPr>
              <w:suppressAutoHyphens/>
              <w:spacing w:after="200"/>
              <w:jc w:val="both"/>
              <w:rPr>
                <w:rFonts w:ascii="Times New Roman" w:eastAsia="Batang" w:hAnsi="Times New Roman"/>
                <w:color w:val="auto"/>
                <w:szCs w:val="22"/>
              </w:rPr>
            </w:pPr>
            <w:r w:rsidRPr="00836AE2">
              <w:rPr>
                <w:rFonts w:ascii="Times New Roman" w:eastAsia="Batang" w:hAnsi="Times New Roman"/>
                <w:color w:val="auto"/>
                <w:szCs w:val="22"/>
              </w:rPr>
              <w:t xml:space="preserve">1. </w:t>
            </w:r>
            <w:r w:rsidRPr="00836AE2">
              <w:rPr>
                <w:rFonts w:ascii="Times New Roman" w:eastAsia="Batang" w:hAnsi="Times New Roman"/>
                <w:bCs/>
                <w:color w:val="auto"/>
                <w:szCs w:val="22"/>
                <w:lang w:val="en-US"/>
              </w:rPr>
              <w:t>SWOT</w:t>
            </w:r>
            <w:r w:rsidRPr="00836AE2">
              <w:rPr>
                <w:rFonts w:ascii="Times New Roman" w:eastAsia="Batang" w:hAnsi="Times New Roman"/>
                <w:bCs/>
                <w:color w:val="auto"/>
                <w:szCs w:val="22"/>
              </w:rPr>
              <w:t>- анализ. Анализ факторов внешней среды.</w:t>
            </w:r>
            <w:r w:rsidRPr="00836AE2">
              <w:rPr>
                <w:rFonts w:ascii="Times New Roman" w:eastAsia="Batang" w:hAnsi="Times New Roman"/>
                <w:color w:val="auto"/>
                <w:szCs w:val="22"/>
              </w:rPr>
              <w:t xml:space="preserve"> </w:t>
            </w:r>
            <w:r w:rsidRPr="00836AE2">
              <w:rPr>
                <w:rFonts w:ascii="Times New Roman" w:eastAsia="Batang" w:hAnsi="Times New Roman"/>
                <w:bCs/>
                <w:color w:val="auto"/>
                <w:szCs w:val="22"/>
              </w:rPr>
              <w:t>Формы сопоставления сильных и слабых сторон предприятия с возможностями и угрозами для него во внешней среде.</w:t>
            </w:r>
          </w:p>
        </w:tc>
      </w:tr>
      <w:tr w:rsidR="00836AE2" w:rsidRPr="00836AE2" w14:paraId="31D46C55" w14:textId="77777777" w:rsidTr="00836AE2">
        <w:trPr>
          <w:trHeight w:val="20"/>
        </w:trPr>
        <w:tc>
          <w:tcPr>
            <w:tcW w:w="1454" w:type="pct"/>
            <w:vMerge/>
          </w:tcPr>
          <w:p w14:paraId="45313AF1" w14:textId="77777777" w:rsidR="00836AE2" w:rsidRPr="00836AE2" w:rsidRDefault="00836AE2" w:rsidP="00836AE2">
            <w:pPr>
              <w:spacing w:after="200"/>
              <w:rPr>
                <w:rFonts w:ascii="Times New Roman" w:eastAsia="Batang" w:hAnsi="Times New Roman"/>
                <w:b/>
                <w:bCs/>
                <w:i/>
                <w:color w:val="auto"/>
                <w:szCs w:val="22"/>
              </w:rPr>
            </w:pPr>
          </w:p>
        </w:tc>
        <w:tc>
          <w:tcPr>
            <w:tcW w:w="3546" w:type="pct"/>
          </w:tcPr>
          <w:p w14:paraId="0CAF080C" w14:textId="77777777" w:rsidR="00836AE2" w:rsidRPr="00836AE2" w:rsidRDefault="00836AE2" w:rsidP="00836AE2">
            <w:pPr>
              <w:suppressAutoHyphens/>
              <w:spacing w:after="200"/>
              <w:jc w:val="both"/>
              <w:rPr>
                <w:rFonts w:ascii="Times New Roman" w:eastAsia="Batang" w:hAnsi="Times New Roman"/>
                <w:color w:val="auto"/>
                <w:szCs w:val="22"/>
              </w:rPr>
            </w:pPr>
            <w:r w:rsidRPr="00836AE2">
              <w:rPr>
                <w:rFonts w:ascii="Times New Roman" w:eastAsia="Batang" w:hAnsi="Times New Roman"/>
                <w:color w:val="auto"/>
                <w:szCs w:val="22"/>
              </w:rPr>
              <w:t>2.</w:t>
            </w:r>
            <w:r w:rsidRPr="00836AE2">
              <w:rPr>
                <w:rFonts w:ascii="Times New Roman" w:eastAsia="Batang" w:hAnsi="Times New Roman"/>
                <w:bCs/>
                <w:color w:val="auto"/>
                <w:szCs w:val="22"/>
              </w:rPr>
              <w:t xml:space="preserve"> Сегментация рынка. Позиционирование товара.</w:t>
            </w:r>
          </w:p>
        </w:tc>
      </w:tr>
      <w:tr w:rsidR="00836AE2" w:rsidRPr="00836AE2" w14:paraId="23B73EF3" w14:textId="77777777" w:rsidTr="00836AE2">
        <w:trPr>
          <w:trHeight w:val="20"/>
        </w:trPr>
        <w:tc>
          <w:tcPr>
            <w:tcW w:w="1454" w:type="pct"/>
            <w:vMerge/>
          </w:tcPr>
          <w:p w14:paraId="3D4CC6A8" w14:textId="77777777" w:rsidR="00836AE2" w:rsidRPr="00836AE2" w:rsidRDefault="00836AE2" w:rsidP="00836AE2">
            <w:pPr>
              <w:spacing w:after="200"/>
              <w:rPr>
                <w:rFonts w:ascii="Times New Roman" w:eastAsia="Batang" w:hAnsi="Times New Roman"/>
                <w:b/>
                <w:bCs/>
                <w:i/>
                <w:color w:val="auto"/>
                <w:szCs w:val="22"/>
              </w:rPr>
            </w:pPr>
          </w:p>
        </w:tc>
        <w:tc>
          <w:tcPr>
            <w:tcW w:w="3546" w:type="pct"/>
          </w:tcPr>
          <w:p w14:paraId="456DE356" w14:textId="77777777" w:rsidR="00836AE2" w:rsidRPr="00836AE2" w:rsidRDefault="00836AE2" w:rsidP="00836AE2">
            <w:pPr>
              <w:suppressAutoHyphens/>
              <w:spacing w:after="200"/>
              <w:jc w:val="both"/>
              <w:rPr>
                <w:rFonts w:ascii="Times New Roman" w:eastAsia="Batang" w:hAnsi="Times New Roman"/>
                <w:b/>
                <w:color w:val="auto"/>
                <w:szCs w:val="22"/>
              </w:rPr>
            </w:pPr>
            <w:r w:rsidRPr="00836AE2">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836AE2" w:rsidRPr="00836AE2" w14:paraId="70FA1569" w14:textId="77777777" w:rsidTr="00836AE2">
        <w:trPr>
          <w:trHeight w:val="702"/>
        </w:trPr>
        <w:tc>
          <w:tcPr>
            <w:tcW w:w="1454" w:type="pct"/>
            <w:vMerge/>
          </w:tcPr>
          <w:p w14:paraId="47F6A88C" w14:textId="77777777" w:rsidR="00836AE2" w:rsidRPr="00836AE2" w:rsidRDefault="00836AE2" w:rsidP="00836AE2">
            <w:pPr>
              <w:spacing w:after="200"/>
              <w:rPr>
                <w:rFonts w:ascii="Times New Roman" w:eastAsia="Batang" w:hAnsi="Times New Roman"/>
                <w:b/>
                <w:bCs/>
                <w:i/>
                <w:color w:val="auto"/>
                <w:szCs w:val="22"/>
              </w:rPr>
            </w:pPr>
          </w:p>
        </w:tc>
        <w:tc>
          <w:tcPr>
            <w:tcW w:w="3546" w:type="pct"/>
          </w:tcPr>
          <w:p w14:paraId="5CACEC82" w14:textId="77777777" w:rsidR="00836AE2" w:rsidRPr="00836AE2" w:rsidRDefault="00836AE2" w:rsidP="00836AE2">
            <w:pPr>
              <w:suppressAutoHyphens/>
              <w:spacing w:after="200"/>
              <w:ind w:left="33"/>
              <w:jc w:val="both"/>
              <w:rPr>
                <w:rFonts w:ascii="Times New Roman" w:eastAsia="Batang" w:hAnsi="Times New Roman"/>
                <w:iCs/>
                <w:color w:val="auto"/>
                <w:szCs w:val="22"/>
              </w:rPr>
            </w:pPr>
            <w:r w:rsidRPr="00836AE2">
              <w:rPr>
                <w:rFonts w:ascii="Times New Roman" w:eastAsia="Batang" w:hAnsi="Times New Roman"/>
                <w:color w:val="auto"/>
                <w:szCs w:val="22"/>
              </w:rPr>
              <w:t>1. «Практическое занятие 8 «</w:t>
            </w:r>
            <w:r w:rsidRPr="00836AE2">
              <w:rPr>
                <w:rFonts w:ascii="Times New Roman" w:eastAsia="Batang" w:hAnsi="Times New Roman"/>
                <w:bCs/>
                <w:color w:val="auto"/>
                <w:szCs w:val="22"/>
              </w:rPr>
              <w:t xml:space="preserve">Проведение </w:t>
            </w:r>
            <w:r w:rsidRPr="00836AE2">
              <w:rPr>
                <w:rFonts w:ascii="Times New Roman" w:eastAsia="Batang" w:hAnsi="Times New Roman"/>
                <w:bCs/>
                <w:color w:val="auto"/>
                <w:szCs w:val="22"/>
                <w:lang w:val="en-US"/>
              </w:rPr>
              <w:t>SWOT</w:t>
            </w:r>
            <w:r w:rsidRPr="00836AE2">
              <w:rPr>
                <w:rFonts w:ascii="Times New Roman" w:eastAsia="Batang" w:hAnsi="Times New Roman"/>
                <w:bCs/>
                <w:color w:val="auto"/>
                <w:szCs w:val="22"/>
              </w:rPr>
              <w:t>-анализа организации.</w:t>
            </w:r>
            <w:r w:rsidRPr="00836AE2">
              <w:rPr>
                <w:rFonts w:ascii="Times New Roman" w:eastAsia="Batang" w:hAnsi="Times New Roman"/>
                <w:color w:val="auto"/>
                <w:szCs w:val="22"/>
              </w:rPr>
              <w:t xml:space="preserve"> Проведение позиционирования товара по отношению к конкурентам».</w:t>
            </w:r>
          </w:p>
        </w:tc>
      </w:tr>
      <w:tr w:rsidR="00836AE2" w:rsidRPr="00836AE2" w14:paraId="04B204B2" w14:textId="77777777" w:rsidTr="00836AE2">
        <w:trPr>
          <w:trHeight w:val="20"/>
        </w:trPr>
        <w:tc>
          <w:tcPr>
            <w:tcW w:w="1454" w:type="pct"/>
            <w:vMerge/>
          </w:tcPr>
          <w:p w14:paraId="45144359" w14:textId="77777777" w:rsidR="00836AE2" w:rsidRPr="00836AE2" w:rsidRDefault="00836AE2" w:rsidP="00836AE2">
            <w:pPr>
              <w:spacing w:after="200"/>
              <w:rPr>
                <w:rFonts w:ascii="Times New Roman" w:eastAsia="Batang" w:hAnsi="Times New Roman"/>
                <w:b/>
                <w:bCs/>
                <w:color w:val="auto"/>
                <w:szCs w:val="22"/>
              </w:rPr>
            </w:pPr>
          </w:p>
        </w:tc>
        <w:tc>
          <w:tcPr>
            <w:tcW w:w="3546" w:type="pct"/>
          </w:tcPr>
          <w:p w14:paraId="5DAF75AD" w14:textId="77777777" w:rsidR="00836AE2" w:rsidRPr="00511354" w:rsidRDefault="00836AE2" w:rsidP="00836AE2">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35687DE2" w14:textId="2F424E48" w:rsidR="00836AE2" w:rsidRPr="00836AE2" w:rsidRDefault="00836AE2" w:rsidP="00836AE2">
            <w:pPr>
              <w:spacing w:after="200"/>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836AE2" w:rsidRPr="00836AE2" w14:paraId="6B1F6650" w14:textId="77777777" w:rsidTr="00836AE2">
        <w:trPr>
          <w:trHeight w:val="20"/>
        </w:trPr>
        <w:tc>
          <w:tcPr>
            <w:tcW w:w="5000" w:type="pct"/>
            <w:gridSpan w:val="2"/>
          </w:tcPr>
          <w:p w14:paraId="3C6ADFFB" w14:textId="77777777" w:rsidR="00836AE2" w:rsidRPr="00836AE2" w:rsidRDefault="00836AE2" w:rsidP="00836AE2">
            <w:pPr>
              <w:suppressAutoHyphens/>
              <w:spacing w:after="200" w:line="276" w:lineRule="auto"/>
              <w:rPr>
                <w:rFonts w:ascii="Times New Roman" w:eastAsia="Batang" w:hAnsi="Times New Roman"/>
                <w:b/>
                <w:color w:val="auto"/>
                <w:szCs w:val="22"/>
              </w:rPr>
            </w:pPr>
            <w:r w:rsidRPr="00836AE2">
              <w:rPr>
                <w:rFonts w:ascii="Times New Roman" w:eastAsia="Batang" w:hAnsi="Times New Roman"/>
                <w:b/>
                <w:color w:val="auto"/>
                <w:szCs w:val="22"/>
              </w:rPr>
              <w:t>Промежуточная аттестация</w:t>
            </w:r>
          </w:p>
        </w:tc>
      </w:tr>
      <w:tr w:rsidR="00836AE2" w:rsidRPr="00836AE2" w14:paraId="0CC5006B" w14:textId="77777777" w:rsidTr="00836AE2">
        <w:trPr>
          <w:trHeight w:val="20"/>
        </w:trPr>
        <w:tc>
          <w:tcPr>
            <w:tcW w:w="5000" w:type="pct"/>
            <w:gridSpan w:val="2"/>
          </w:tcPr>
          <w:p w14:paraId="2EA50BDE" w14:textId="77777777" w:rsidR="00836AE2" w:rsidRPr="00836AE2" w:rsidRDefault="00836AE2" w:rsidP="00836AE2">
            <w:pPr>
              <w:spacing w:after="200" w:line="276" w:lineRule="auto"/>
              <w:rPr>
                <w:rFonts w:ascii="Times New Roman" w:eastAsia="Batang" w:hAnsi="Times New Roman"/>
                <w:b/>
                <w:bCs/>
                <w:color w:val="auto"/>
                <w:szCs w:val="22"/>
              </w:rPr>
            </w:pPr>
            <w:r w:rsidRPr="00836AE2">
              <w:rPr>
                <w:rFonts w:ascii="Times New Roman" w:eastAsia="Batang" w:hAnsi="Times New Roman"/>
                <w:b/>
                <w:bCs/>
                <w:color w:val="auto"/>
                <w:szCs w:val="22"/>
              </w:rPr>
              <w:t>Всего:60</w:t>
            </w:r>
          </w:p>
        </w:tc>
      </w:tr>
    </w:tbl>
    <w:p w14:paraId="4C3953C1" w14:textId="77777777" w:rsidR="00E94F4E" w:rsidRDefault="00E94F4E" w:rsidP="00E94F4E">
      <w:pPr>
        <w:spacing w:after="120" w:line="276" w:lineRule="auto"/>
        <w:outlineLvl w:val="1"/>
        <w:rPr>
          <w:rFonts w:ascii="Times New Roman" w:eastAsia="Segoe UI" w:hAnsi="Times New Roman"/>
          <w:b/>
          <w:bCs/>
          <w:color w:val="auto"/>
          <w:sz w:val="24"/>
          <w:szCs w:val="24"/>
        </w:rPr>
      </w:pPr>
    </w:p>
    <w:p w14:paraId="4E4EF472" w14:textId="77777777" w:rsidR="00E94F4E" w:rsidRPr="00511354" w:rsidRDefault="00E94F4E" w:rsidP="00E94F4E">
      <w:pPr>
        <w:spacing w:after="120" w:line="276" w:lineRule="auto"/>
        <w:outlineLvl w:val="1"/>
        <w:rPr>
          <w:rFonts w:ascii="Times New Roman" w:eastAsia="Segoe UI" w:hAnsi="Times New Roman"/>
          <w:b/>
          <w:bCs/>
          <w:color w:val="auto"/>
          <w:sz w:val="24"/>
          <w:szCs w:val="24"/>
        </w:rPr>
      </w:pPr>
    </w:p>
    <w:p w14:paraId="46049161" w14:textId="77777777" w:rsidR="00E94F4E" w:rsidRPr="00511354" w:rsidRDefault="00E94F4E" w:rsidP="00E94F4E">
      <w:pPr>
        <w:keepNext/>
        <w:spacing w:after="12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val="x-none" w:eastAsia="x-none"/>
        </w:rPr>
        <w:t xml:space="preserve">3. Условия реализации </w:t>
      </w:r>
      <w:r w:rsidRPr="00511354">
        <w:rPr>
          <w:rFonts w:ascii="Times New Roman" w:eastAsia="Segoe UI" w:hAnsi="Times New Roman"/>
          <w:b/>
          <w:bCs/>
          <w:caps/>
          <w:color w:val="auto"/>
          <w:kern w:val="32"/>
          <w:sz w:val="24"/>
          <w:szCs w:val="24"/>
          <w:lang w:eastAsia="x-none"/>
        </w:rPr>
        <w:t>ДИСЦИПЛИНЫ</w:t>
      </w:r>
    </w:p>
    <w:p w14:paraId="384A1985" w14:textId="77777777" w:rsidR="00E94F4E" w:rsidRPr="00511354" w:rsidRDefault="00E94F4E" w:rsidP="00E94F4E">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3.1. Материально-техническое обеспечение</w:t>
      </w:r>
    </w:p>
    <w:p w14:paraId="0DC1D0A5" w14:textId="77777777" w:rsidR="00E94F4E" w:rsidRPr="00511354" w:rsidRDefault="00E94F4E" w:rsidP="00E94F4E">
      <w:pP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 xml:space="preserve">             Кабинет Общепрофессиональных дисциплин и МДК, оснащенный(е) в соответствии с приложением 3 ПОП-П.</w:t>
      </w:r>
    </w:p>
    <w:p w14:paraId="5F6E0ECD" w14:textId="77777777" w:rsidR="00E94F4E" w:rsidRPr="00511354" w:rsidRDefault="00E94F4E" w:rsidP="00E94F4E">
      <w:pPr>
        <w:spacing w:after="120" w:line="276" w:lineRule="auto"/>
        <w:outlineLvl w:val="1"/>
        <w:rPr>
          <w:rFonts w:ascii="Times New Roman" w:eastAsia="Segoe UI" w:hAnsi="Times New Roman"/>
          <w:b/>
          <w:bCs/>
          <w:color w:val="auto"/>
          <w:sz w:val="24"/>
          <w:szCs w:val="24"/>
        </w:rPr>
      </w:pPr>
    </w:p>
    <w:p w14:paraId="1C3AA58B" w14:textId="77777777" w:rsidR="00E94F4E" w:rsidRPr="00511354" w:rsidRDefault="00E94F4E" w:rsidP="00E94F4E">
      <w:pPr>
        <w:spacing w:after="120" w:line="276" w:lineRule="auto"/>
        <w:ind w:firstLine="709"/>
        <w:outlineLvl w:val="1"/>
        <w:rPr>
          <w:rFonts w:ascii="Times New Roman" w:hAnsi="Times New Roman"/>
          <w:b/>
          <w:bCs/>
          <w:color w:val="auto"/>
          <w:sz w:val="24"/>
          <w:szCs w:val="24"/>
        </w:rPr>
      </w:pPr>
      <w:r w:rsidRPr="00511354">
        <w:rPr>
          <w:rFonts w:ascii="Times New Roman" w:eastAsia="Segoe UI" w:hAnsi="Times New Roman"/>
          <w:b/>
          <w:bCs/>
          <w:color w:val="auto"/>
          <w:sz w:val="24"/>
          <w:szCs w:val="24"/>
        </w:rPr>
        <w:t>3.2. Учебно-методическое обеспечение</w:t>
      </w:r>
    </w:p>
    <w:p w14:paraId="10ED7B86" w14:textId="77777777" w:rsidR="00E94F4E" w:rsidRPr="00511354" w:rsidRDefault="00E94F4E" w:rsidP="00E94F4E">
      <w:pPr>
        <w:spacing w:line="276" w:lineRule="auto"/>
        <w:ind w:firstLine="709"/>
        <w:contextualSpacing/>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511354">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11354">
        <w:rPr>
          <w:rFonts w:ascii="Times New Roman" w:eastAsia="Calibri" w:hAnsi="Times New Roman"/>
          <w:bCs/>
          <w:color w:val="auto"/>
          <w:sz w:val="24"/>
          <w:szCs w:val="24"/>
          <w:lang w:eastAsia="en-US"/>
        </w:rPr>
        <w:t xml:space="preserve">библиотечного фонда образовательной организации выбирается не менее одного издания из перечисленных ниже </w:t>
      </w:r>
      <w:r w:rsidRPr="00511354">
        <w:rPr>
          <w:rFonts w:ascii="Times New Roman" w:eastAsia="Calibri" w:hAnsi="Times New Roman"/>
          <w:bCs/>
          <w:color w:val="auto"/>
          <w:sz w:val="24"/>
          <w:szCs w:val="24"/>
          <w:lang w:eastAsia="en-US"/>
        </w:rPr>
        <w:lastRenderedPageBreak/>
        <w:t>печатных изданий и (или) электронных изданий в качестве основного, при этом список может быть дополнен новыми изданиями.</w:t>
      </w:r>
    </w:p>
    <w:p w14:paraId="01A875BC" w14:textId="77777777" w:rsidR="00E94F4E" w:rsidRPr="00511354" w:rsidRDefault="00E94F4E" w:rsidP="00E94F4E">
      <w:pPr>
        <w:spacing w:line="276" w:lineRule="auto"/>
        <w:ind w:firstLine="709"/>
        <w:contextualSpacing/>
        <w:jc w:val="both"/>
        <w:rPr>
          <w:rFonts w:ascii="Times New Roman" w:eastAsia="Calibri" w:hAnsi="Times New Roman"/>
          <w:bCs/>
          <w:color w:val="auto"/>
          <w:sz w:val="24"/>
          <w:szCs w:val="24"/>
          <w:lang w:eastAsia="en-US"/>
        </w:rPr>
      </w:pPr>
    </w:p>
    <w:p w14:paraId="36B96DA9" w14:textId="77777777" w:rsidR="00E94F4E" w:rsidRPr="00511354" w:rsidRDefault="00E94F4E" w:rsidP="00E94F4E">
      <w:pPr>
        <w:spacing w:line="276" w:lineRule="auto"/>
        <w:ind w:firstLine="709"/>
        <w:contextualSpacing/>
        <w:rPr>
          <w:rFonts w:ascii="Times New Roman" w:eastAsia="Calibri" w:hAnsi="Times New Roman"/>
          <w:b/>
          <w:color w:val="auto"/>
          <w:sz w:val="24"/>
          <w:szCs w:val="24"/>
          <w:lang w:eastAsia="en-US"/>
        </w:rPr>
      </w:pPr>
      <w:r w:rsidRPr="00511354">
        <w:rPr>
          <w:rFonts w:ascii="Times New Roman" w:eastAsia="Calibri" w:hAnsi="Times New Roman"/>
          <w:b/>
          <w:color w:val="auto"/>
          <w:sz w:val="24"/>
          <w:szCs w:val="24"/>
          <w:lang w:eastAsia="en-US"/>
        </w:rPr>
        <w:t>3.2.1. Основные печатные и/или электронные издания</w:t>
      </w:r>
    </w:p>
    <w:p w14:paraId="7AC5A2CF" w14:textId="0C15253F" w:rsidR="00836AE2" w:rsidRPr="00836AE2" w:rsidRDefault="00836AE2" w:rsidP="00836AE2">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w:t>
      </w:r>
      <w:r w:rsidRPr="00836AE2">
        <w:rPr>
          <w:rFonts w:ascii="Times New Roman" w:eastAsia="Calibri" w:hAnsi="Times New Roman"/>
          <w:bCs/>
          <w:iCs/>
          <w:color w:val="auto"/>
          <w:sz w:val="24"/>
          <w:szCs w:val="24"/>
          <w:lang w:eastAsia="en-US"/>
        </w:rPr>
        <w:t xml:space="preserve">Астахова, Н. И. Менеджмент : учебник для среднего профессионального образования / Н. И. Астахова, Г. И. Москвитин ; под общей редакцией Н. И. Астаховой, Г. И. Москвитина. — Москва : Издательство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2024. — 422 с. — (Профессиональное образование). — ISBN 978-5-534-15997-4. — Текст : электронный // Образовательная платформа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[сайт]. — URL: https://urait.ru/bcode/536834</w:t>
      </w:r>
    </w:p>
    <w:p w14:paraId="0B03E27A" w14:textId="6F0446FB" w:rsidR="00836AE2" w:rsidRPr="00836AE2" w:rsidRDefault="00836AE2" w:rsidP="00836AE2">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2.</w:t>
      </w:r>
      <w:r w:rsidRPr="00836AE2">
        <w:rPr>
          <w:rFonts w:ascii="Times New Roman" w:eastAsia="Calibri" w:hAnsi="Times New Roman"/>
          <w:bCs/>
          <w:iCs/>
          <w:color w:val="auto"/>
          <w:sz w:val="24"/>
          <w:szCs w:val="24"/>
          <w:lang w:eastAsia="en-US"/>
        </w:rPr>
        <w:t xml:space="preserve">Дорман, В. Н. Коммерческая организация: доходы и расходы, финансовый результат : учебное пособие для среднего профессионального образования / В. Н. </w:t>
      </w:r>
      <w:proofErr w:type="spellStart"/>
      <w:r w:rsidRPr="00836AE2">
        <w:rPr>
          <w:rFonts w:ascii="Times New Roman" w:eastAsia="Calibri" w:hAnsi="Times New Roman"/>
          <w:bCs/>
          <w:iCs/>
          <w:color w:val="auto"/>
          <w:sz w:val="24"/>
          <w:szCs w:val="24"/>
          <w:lang w:eastAsia="en-US"/>
        </w:rPr>
        <w:t>Дорман</w:t>
      </w:r>
      <w:proofErr w:type="spellEnd"/>
      <w:r w:rsidRPr="00836AE2">
        <w:rPr>
          <w:rFonts w:ascii="Times New Roman" w:eastAsia="Calibri" w:hAnsi="Times New Roman"/>
          <w:bCs/>
          <w:iCs/>
          <w:color w:val="auto"/>
          <w:sz w:val="24"/>
          <w:szCs w:val="24"/>
          <w:lang w:eastAsia="en-US"/>
        </w:rPr>
        <w:t xml:space="preserve"> ; под научной редакцией Н. Р. </w:t>
      </w:r>
      <w:proofErr w:type="spellStart"/>
      <w:r w:rsidRPr="00836AE2">
        <w:rPr>
          <w:rFonts w:ascii="Times New Roman" w:eastAsia="Calibri" w:hAnsi="Times New Roman"/>
          <w:bCs/>
          <w:iCs/>
          <w:color w:val="auto"/>
          <w:sz w:val="24"/>
          <w:szCs w:val="24"/>
          <w:lang w:eastAsia="en-US"/>
        </w:rPr>
        <w:t>Кельчевской</w:t>
      </w:r>
      <w:proofErr w:type="spellEnd"/>
      <w:r w:rsidRPr="00836AE2">
        <w:rPr>
          <w:rFonts w:ascii="Times New Roman" w:eastAsia="Calibri" w:hAnsi="Times New Roman"/>
          <w:bCs/>
          <w:iCs/>
          <w:color w:val="auto"/>
          <w:sz w:val="24"/>
          <w:szCs w:val="24"/>
          <w:lang w:eastAsia="en-US"/>
        </w:rPr>
        <w:t xml:space="preserve">. — Москва : Издательство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2023. — 117 с. — (Профессиональное образование). — ISBN 978-5-534-16609-5. — Текст : электронный // Образовательная платформа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[сайт]. — URL: https://urait.ru/bcode/531374</w:t>
      </w:r>
    </w:p>
    <w:p w14:paraId="2F141ECA" w14:textId="0A62D779" w:rsidR="00836AE2" w:rsidRPr="00836AE2" w:rsidRDefault="00836AE2" w:rsidP="00836AE2">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3.</w:t>
      </w:r>
      <w:r w:rsidRPr="00836AE2">
        <w:rPr>
          <w:rFonts w:ascii="Times New Roman" w:eastAsia="Calibri" w:hAnsi="Times New Roman"/>
          <w:bCs/>
          <w:iCs/>
          <w:color w:val="auto"/>
          <w:sz w:val="24"/>
          <w:szCs w:val="24"/>
          <w:lang w:eastAsia="en-US"/>
        </w:rPr>
        <w:t xml:space="preserve">Зуб, Т. А. Управление проектами : учебник и практикум для среднего профессионального образования / А. Т. Зуб. — Москва : Издательство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2023. — 422 с. — (Профессиональное образование). — ISBN 978-5-534-01505-8. — URL : </w:t>
      </w:r>
      <w:hyperlink r:id="rId54" w:history="1">
        <w:r w:rsidRPr="00836AE2">
          <w:rPr>
            <w:rStyle w:val="affffff8"/>
            <w:rFonts w:ascii="Times New Roman" w:eastAsia="Calibri" w:hAnsi="Times New Roman"/>
            <w:bCs/>
            <w:iCs/>
            <w:color w:val="auto"/>
            <w:sz w:val="24"/>
            <w:szCs w:val="24"/>
            <w:u w:val="none"/>
            <w:lang w:eastAsia="en-US"/>
          </w:rPr>
          <w:t>https://urait.ru/bcode/513530</w:t>
        </w:r>
      </w:hyperlink>
    </w:p>
    <w:p w14:paraId="31EDF543" w14:textId="13783629" w:rsidR="00836AE2" w:rsidRPr="00836AE2" w:rsidRDefault="00836AE2" w:rsidP="00836AE2">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4.</w:t>
      </w:r>
      <w:r w:rsidRPr="00836AE2">
        <w:rPr>
          <w:rFonts w:ascii="Times New Roman" w:eastAsia="Calibri" w:hAnsi="Times New Roman"/>
          <w:bCs/>
          <w:iCs/>
          <w:color w:val="auto"/>
          <w:sz w:val="24"/>
          <w:szCs w:val="24"/>
          <w:lang w:eastAsia="en-US"/>
        </w:rPr>
        <w:t xml:space="preserve">Кузнецов, В. И. Менеджмент : учебник для среднего профессионального образования / В. И. Кузнецов [и др.] ; под редакцией Л. С. Леонтьевой. — Москва : Издательство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2023. — 287 с. — (Профессиональное образование). — ISBN 978-5-534-15613-3. — Текст : электронный // Образовательная платформа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[сайт]. — URL: https://urait.ru/bcode/513692</w:t>
      </w:r>
    </w:p>
    <w:p w14:paraId="10E6E8EE" w14:textId="131B2B78" w:rsidR="00836AE2" w:rsidRPr="00836AE2" w:rsidRDefault="00836AE2" w:rsidP="00836AE2">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5.</w:t>
      </w:r>
      <w:r w:rsidRPr="00836AE2">
        <w:rPr>
          <w:rFonts w:ascii="Times New Roman" w:eastAsia="Calibri" w:hAnsi="Times New Roman"/>
          <w:bCs/>
          <w:iCs/>
          <w:color w:val="auto"/>
          <w:sz w:val="24"/>
          <w:szCs w:val="24"/>
          <w:lang w:eastAsia="en-US"/>
        </w:rPr>
        <w:t xml:space="preserve">Кузнецов, Ю. В. Практический курс менеджмента : учебник для среднего профессионального образования / Ю. В. Кузнецов [и др.] ; под редакцией Ю. В. Кузнецова. — 2-е изд., </w:t>
      </w:r>
      <w:proofErr w:type="spellStart"/>
      <w:r w:rsidRPr="00836AE2">
        <w:rPr>
          <w:rFonts w:ascii="Times New Roman" w:eastAsia="Calibri" w:hAnsi="Times New Roman"/>
          <w:bCs/>
          <w:iCs/>
          <w:color w:val="auto"/>
          <w:sz w:val="24"/>
          <w:szCs w:val="24"/>
          <w:lang w:eastAsia="en-US"/>
        </w:rPr>
        <w:t>перераб</w:t>
      </w:r>
      <w:proofErr w:type="spellEnd"/>
      <w:r w:rsidRPr="00836AE2">
        <w:rPr>
          <w:rFonts w:ascii="Times New Roman" w:eastAsia="Calibri" w:hAnsi="Times New Roman"/>
          <w:bCs/>
          <w:iCs/>
          <w:color w:val="auto"/>
          <w:sz w:val="24"/>
          <w:szCs w:val="24"/>
          <w:lang w:eastAsia="en-US"/>
        </w:rPr>
        <w:t xml:space="preserve">. и доп. — Москва : Издательство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2024. — 254 с. — (Профессиональное образование). — ISBN 978-5-534-17661-2. — Текст : электронный // Образовательная платформа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[сайт]. — URL: https://urait.ru/bcode/537932</w:t>
      </w:r>
    </w:p>
    <w:p w14:paraId="0582A0EC" w14:textId="262C06C2" w:rsidR="00836AE2" w:rsidRPr="00836AE2" w:rsidRDefault="00836AE2" w:rsidP="00836AE2">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6.</w:t>
      </w:r>
      <w:r w:rsidRPr="00836AE2">
        <w:rPr>
          <w:rFonts w:ascii="Times New Roman" w:eastAsia="Calibri" w:hAnsi="Times New Roman"/>
          <w:bCs/>
          <w:iCs/>
          <w:color w:val="auto"/>
          <w:sz w:val="24"/>
          <w:szCs w:val="24"/>
          <w:lang w:eastAsia="en-US"/>
        </w:rPr>
        <w:t xml:space="preserve">Мардас, А. Н. Основы менеджмента. Практический курс : учебное пособие для среднего профессионального образования / А. Н. Мардас, О. А. Гуляева. — 2-е изд., </w:t>
      </w:r>
      <w:proofErr w:type="spellStart"/>
      <w:r w:rsidRPr="00836AE2">
        <w:rPr>
          <w:rFonts w:ascii="Times New Roman" w:eastAsia="Calibri" w:hAnsi="Times New Roman"/>
          <w:bCs/>
          <w:iCs/>
          <w:color w:val="auto"/>
          <w:sz w:val="24"/>
          <w:szCs w:val="24"/>
          <w:lang w:eastAsia="en-US"/>
        </w:rPr>
        <w:t>испр</w:t>
      </w:r>
      <w:proofErr w:type="spellEnd"/>
      <w:r w:rsidRPr="00836AE2">
        <w:rPr>
          <w:rFonts w:ascii="Times New Roman" w:eastAsia="Calibri" w:hAnsi="Times New Roman"/>
          <w:bCs/>
          <w:iCs/>
          <w:color w:val="auto"/>
          <w:sz w:val="24"/>
          <w:szCs w:val="24"/>
          <w:lang w:eastAsia="en-US"/>
        </w:rPr>
        <w:t xml:space="preserve">. и доп. — Москва : Издательство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2024. — 175 с. — (Профессиональное образование). — ISBN 978-5-534-08328-6. — Текст : электронный // Образовательная платформа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[сайт]. — URL: https://urait.ru/bcode/539224</w:t>
      </w:r>
    </w:p>
    <w:p w14:paraId="7F642285" w14:textId="21F36E49" w:rsidR="00836AE2" w:rsidRPr="00836AE2" w:rsidRDefault="00836AE2" w:rsidP="00836AE2">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7.</w:t>
      </w:r>
      <w:r w:rsidRPr="00836AE2">
        <w:rPr>
          <w:rFonts w:ascii="Times New Roman" w:eastAsia="Calibri" w:hAnsi="Times New Roman"/>
          <w:bCs/>
          <w:iCs/>
          <w:color w:val="auto"/>
          <w:sz w:val="24"/>
          <w:szCs w:val="24"/>
          <w:lang w:eastAsia="en-US"/>
        </w:rPr>
        <w:t xml:space="preserve">Одинцов, А. А. Основы менеджмента : учебное пособие для среднего профессионального образования / А. А. Одинцов. — 2-е изд., </w:t>
      </w:r>
      <w:proofErr w:type="spellStart"/>
      <w:r w:rsidRPr="00836AE2">
        <w:rPr>
          <w:rFonts w:ascii="Times New Roman" w:eastAsia="Calibri" w:hAnsi="Times New Roman"/>
          <w:bCs/>
          <w:iCs/>
          <w:color w:val="auto"/>
          <w:sz w:val="24"/>
          <w:szCs w:val="24"/>
          <w:lang w:eastAsia="en-US"/>
        </w:rPr>
        <w:t>испр</w:t>
      </w:r>
      <w:proofErr w:type="spellEnd"/>
      <w:r w:rsidRPr="00836AE2">
        <w:rPr>
          <w:rFonts w:ascii="Times New Roman" w:eastAsia="Calibri" w:hAnsi="Times New Roman"/>
          <w:bCs/>
          <w:iCs/>
          <w:color w:val="auto"/>
          <w:sz w:val="24"/>
          <w:szCs w:val="24"/>
          <w:lang w:eastAsia="en-US"/>
        </w:rPr>
        <w:t xml:space="preserve">. и доп. — Москва : Издательство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2024. — 241 с. — (Профессиональное образование). — ISBN 978-5-534-16617-0. — Текст : электронный // Образовательная платформа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[сайт]. — URL: https://urait.ru/bcode/539809</w:t>
      </w:r>
    </w:p>
    <w:p w14:paraId="3F8D4FA3" w14:textId="6A6930BF" w:rsidR="00836AE2" w:rsidRPr="00836AE2" w:rsidRDefault="00836AE2" w:rsidP="00836AE2">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8.</w:t>
      </w:r>
      <w:r w:rsidRPr="00836AE2">
        <w:rPr>
          <w:rFonts w:ascii="Times New Roman" w:eastAsia="Calibri" w:hAnsi="Times New Roman"/>
          <w:bCs/>
          <w:iCs/>
          <w:color w:val="auto"/>
          <w:sz w:val="24"/>
          <w:szCs w:val="24"/>
          <w:lang w:eastAsia="en-US"/>
        </w:rPr>
        <w:t xml:space="preserve">Реброва, Н. П. Основы маркетинга : учебник и практикум для среднего профессионального образования / Н. П. Реброва. — Москва : Издательство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2024. — 277 с. — (Профессиональное образование). — ISBN 978-5-534-03462-2. — Текст : электронный // Образовательная платформа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[сайт]. — URL: https://urait.ru/bcode/536726</w:t>
      </w:r>
    </w:p>
    <w:p w14:paraId="2B34FBDB" w14:textId="275999C7" w:rsidR="00836AE2" w:rsidRPr="00836AE2" w:rsidRDefault="00836AE2" w:rsidP="00836AE2">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9.</w:t>
      </w:r>
      <w:r w:rsidRPr="00836AE2">
        <w:rPr>
          <w:rFonts w:ascii="Times New Roman" w:eastAsia="Calibri" w:hAnsi="Times New Roman"/>
          <w:bCs/>
          <w:iCs/>
          <w:color w:val="auto"/>
          <w:sz w:val="24"/>
          <w:szCs w:val="24"/>
          <w:lang w:eastAsia="en-US"/>
        </w:rPr>
        <w:t xml:space="preserve">Синяева, И. М. Основы коммерческой деятельности : учебник для среднего профессионального образования / И. М. Синяева, О. Н. </w:t>
      </w:r>
      <w:proofErr w:type="spellStart"/>
      <w:r w:rsidRPr="00836AE2">
        <w:rPr>
          <w:rFonts w:ascii="Times New Roman" w:eastAsia="Calibri" w:hAnsi="Times New Roman"/>
          <w:bCs/>
          <w:iCs/>
          <w:color w:val="auto"/>
          <w:sz w:val="24"/>
          <w:szCs w:val="24"/>
          <w:lang w:eastAsia="en-US"/>
        </w:rPr>
        <w:t>Жильцова</w:t>
      </w:r>
      <w:proofErr w:type="spellEnd"/>
      <w:r w:rsidRPr="00836AE2">
        <w:rPr>
          <w:rFonts w:ascii="Times New Roman" w:eastAsia="Calibri" w:hAnsi="Times New Roman"/>
          <w:bCs/>
          <w:iCs/>
          <w:color w:val="auto"/>
          <w:sz w:val="24"/>
          <w:szCs w:val="24"/>
          <w:lang w:eastAsia="en-US"/>
        </w:rPr>
        <w:t xml:space="preserve">, С. В. Земляк, В. В. Синяев. </w:t>
      </w:r>
      <w:r w:rsidRPr="00836AE2">
        <w:rPr>
          <w:rFonts w:ascii="Times New Roman" w:eastAsia="Calibri" w:hAnsi="Times New Roman"/>
          <w:bCs/>
          <w:iCs/>
          <w:color w:val="auto"/>
          <w:sz w:val="24"/>
          <w:szCs w:val="24"/>
          <w:lang w:eastAsia="en-US"/>
        </w:rPr>
        <w:lastRenderedPageBreak/>
        <w:t xml:space="preserve">— Москва : Издательство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2023. — 394 с. — (Профессиональное образование). — ISBN 978-5-534-16956-0. — Текст : электронный // Образовательная платформа </w:t>
      </w:r>
      <w:proofErr w:type="spellStart"/>
      <w:r w:rsidRPr="00836AE2">
        <w:rPr>
          <w:rFonts w:ascii="Times New Roman" w:eastAsia="Calibri" w:hAnsi="Times New Roman"/>
          <w:bCs/>
          <w:iCs/>
          <w:color w:val="auto"/>
          <w:sz w:val="24"/>
          <w:szCs w:val="24"/>
          <w:lang w:eastAsia="en-US"/>
        </w:rPr>
        <w:t>Юрайт</w:t>
      </w:r>
      <w:proofErr w:type="spellEnd"/>
      <w:r w:rsidRPr="00836AE2">
        <w:rPr>
          <w:rFonts w:ascii="Times New Roman" w:eastAsia="Calibri" w:hAnsi="Times New Roman"/>
          <w:bCs/>
          <w:iCs/>
          <w:color w:val="auto"/>
          <w:sz w:val="24"/>
          <w:szCs w:val="24"/>
          <w:lang w:eastAsia="en-US"/>
        </w:rPr>
        <w:t xml:space="preserve"> [сайт]. — URL: https://urait.ru/bcode/532111</w:t>
      </w:r>
    </w:p>
    <w:p w14:paraId="1868F403" w14:textId="6593C3A9" w:rsidR="00E94F4E" w:rsidRPr="00511354" w:rsidRDefault="00E94F4E" w:rsidP="00836AE2">
      <w:pPr>
        <w:suppressAutoHyphens/>
        <w:spacing w:line="276" w:lineRule="auto"/>
        <w:ind w:firstLine="709"/>
        <w:contextualSpacing/>
        <w:jc w:val="both"/>
        <w:rPr>
          <w:rFonts w:ascii="Times New Roman" w:eastAsia="Calibri" w:hAnsi="Times New Roman"/>
          <w:b/>
          <w:bCs/>
          <w:color w:val="auto"/>
          <w:sz w:val="24"/>
          <w:szCs w:val="24"/>
          <w:lang w:eastAsia="en-US"/>
        </w:rPr>
      </w:pPr>
      <w:r w:rsidRPr="00511354">
        <w:rPr>
          <w:rFonts w:ascii="Times New Roman" w:eastAsia="Calibri" w:hAnsi="Times New Roman"/>
          <w:b/>
          <w:bCs/>
          <w:color w:val="auto"/>
          <w:sz w:val="24"/>
          <w:szCs w:val="24"/>
          <w:lang w:eastAsia="en-US"/>
        </w:rPr>
        <w:t xml:space="preserve">3.2.2. Дополнительные источники </w:t>
      </w:r>
    </w:p>
    <w:p w14:paraId="5CC89011" w14:textId="77777777" w:rsidR="00836AE2" w:rsidRPr="00836AE2" w:rsidRDefault="00836AE2" w:rsidP="00836AE2">
      <w:pPr>
        <w:numPr>
          <w:ilvl w:val="0"/>
          <w:numId w:val="47"/>
        </w:numPr>
        <w:tabs>
          <w:tab w:val="left" w:pos="993"/>
        </w:tabs>
        <w:spacing w:after="200" w:line="276" w:lineRule="auto"/>
        <w:ind w:left="0" w:firstLine="709"/>
        <w:contextualSpacing/>
        <w:jc w:val="both"/>
        <w:rPr>
          <w:rFonts w:ascii="Times New Roman" w:eastAsia="Batang" w:hAnsi="Times New Roman"/>
          <w:color w:val="auto"/>
          <w:sz w:val="24"/>
          <w:szCs w:val="24"/>
          <w:lang w:val="x-none" w:eastAsia="x-none"/>
        </w:rPr>
      </w:pPr>
      <w:r w:rsidRPr="00836AE2">
        <w:rPr>
          <w:rFonts w:ascii="Times New Roman" w:eastAsia="Batang" w:hAnsi="Times New Roman"/>
          <w:color w:val="auto"/>
          <w:sz w:val="24"/>
          <w:szCs w:val="24"/>
          <w:lang w:eastAsia="x-none"/>
        </w:rPr>
        <w:t>Маркетинг</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учебник для среднего профессионального образования</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И.</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М.</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Синяева, О.</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Н.</w:t>
      </w:r>
      <w:r w:rsidRPr="00836AE2">
        <w:rPr>
          <w:rFonts w:ascii="Times New Roman" w:eastAsia="Batang" w:hAnsi="Times New Roman"/>
          <w:color w:val="auto"/>
          <w:sz w:val="24"/>
          <w:szCs w:val="24"/>
          <w:lang w:val="x-none" w:eastAsia="x-none"/>
        </w:rPr>
        <w:t> </w:t>
      </w:r>
      <w:proofErr w:type="spellStart"/>
      <w:r w:rsidRPr="00836AE2">
        <w:rPr>
          <w:rFonts w:ascii="Times New Roman" w:eastAsia="Batang" w:hAnsi="Times New Roman"/>
          <w:color w:val="auto"/>
          <w:sz w:val="24"/>
          <w:szCs w:val="24"/>
          <w:lang w:eastAsia="x-none"/>
        </w:rPr>
        <w:t>Жильцова</w:t>
      </w:r>
      <w:proofErr w:type="spellEnd"/>
      <w:r w:rsidRPr="00836AE2">
        <w:rPr>
          <w:rFonts w:ascii="Times New Roman" w:eastAsia="Batang" w:hAnsi="Times New Roman"/>
          <w:color w:val="auto"/>
          <w:sz w:val="24"/>
          <w:szCs w:val="24"/>
          <w:lang w:eastAsia="x-none"/>
        </w:rPr>
        <w:t>.</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xml:space="preserve">— 3-е изд., </w:t>
      </w:r>
      <w:proofErr w:type="spellStart"/>
      <w:r w:rsidRPr="00836AE2">
        <w:rPr>
          <w:rFonts w:ascii="Times New Roman" w:eastAsia="Batang" w:hAnsi="Times New Roman"/>
          <w:color w:val="auto"/>
          <w:sz w:val="24"/>
          <w:szCs w:val="24"/>
          <w:lang w:eastAsia="x-none"/>
        </w:rPr>
        <w:t>перераб</w:t>
      </w:r>
      <w:proofErr w:type="spellEnd"/>
      <w:r w:rsidRPr="00836AE2">
        <w:rPr>
          <w:rFonts w:ascii="Times New Roman" w:eastAsia="Batang" w:hAnsi="Times New Roman"/>
          <w:color w:val="auto"/>
          <w:sz w:val="24"/>
          <w:szCs w:val="24"/>
          <w:lang w:eastAsia="x-none"/>
        </w:rPr>
        <w:t>. и доп.</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Москва</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xml:space="preserve">: Издательство </w:t>
      </w:r>
      <w:proofErr w:type="spellStart"/>
      <w:r w:rsidRPr="00836AE2">
        <w:rPr>
          <w:rFonts w:ascii="Times New Roman" w:eastAsia="Batang" w:hAnsi="Times New Roman"/>
          <w:color w:val="auto"/>
          <w:sz w:val="24"/>
          <w:szCs w:val="24"/>
          <w:lang w:eastAsia="x-none"/>
        </w:rPr>
        <w:t>Юрайт</w:t>
      </w:r>
      <w:proofErr w:type="spellEnd"/>
      <w:r w:rsidRPr="00836AE2">
        <w:rPr>
          <w:rFonts w:ascii="Times New Roman" w:eastAsia="Batang" w:hAnsi="Times New Roman"/>
          <w:color w:val="auto"/>
          <w:sz w:val="24"/>
          <w:szCs w:val="24"/>
          <w:lang w:eastAsia="x-none"/>
        </w:rPr>
        <w:t>, 2023.</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495</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с.</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(Профессиональное образование).</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xml:space="preserve">— </w:t>
      </w:r>
      <w:r w:rsidRPr="00836AE2">
        <w:rPr>
          <w:rFonts w:ascii="Times New Roman" w:eastAsia="Batang" w:hAnsi="Times New Roman"/>
          <w:color w:val="auto"/>
          <w:sz w:val="24"/>
          <w:szCs w:val="24"/>
          <w:lang w:val="x-none" w:eastAsia="x-none"/>
        </w:rPr>
        <w:t>ISBN </w:t>
      </w:r>
      <w:r w:rsidRPr="00836AE2">
        <w:rPr>
          <w:rFonts w:ascii="Times New Roman" w:eastAsia="Batang" w:hAnsi="Times New Roman"/>
          <w:color w:val="auto"/>
          <w:sz w:val="24"/>
          <w:szCs w:val="24"/>
          <w:lang w:eastAsia="x-none"/>
        </w:rPr>
        <w:t>978-5-534-12516-0</w:t>
      </w:r>
    </w:p>
    <w:p w14:paraId="154BC753" w14:textId="77777777" w:rsidR="00836AE2" w:rsidRPr="00836AE2" w:rsidRDefault="00836AE2" w:rsidP="00836AE2">
      <w:pPr>
        <w:numPr>
          <w:ilvl w:val="0"/>
          <w:numId w:val="47"/>
        </w:numPr>
        <w:tabs>
          <w:tab w:val="left" w:pos="993"/>
        </w:tabs>
        <w:spacing w:after="200" w:line="276" w:lineRule="auto"/>
        <w:ind w:left="0" w:firstLine="709"/>
        <w:contextualSpacing/>
        <w:jc w:val="both"/>
        <w:rPr>
          <w:rFonts w:ascii="Times New Roman" w:eastAsia="Batang" w:hAnsi="Times New Roman"/>
          <w:color w:val="auto"/>
          <w:sz w:val="24"/>
          <w:szCs w:val="24"/>
          <w:lang w:val="x-none" w:eastAsia="x-none"/>
        </w:rPr>
      </w:pPr>
      <w:r w:rsidRPr="00836AE2">
        <w:rPr>
          <w:rFonts w:ascii="Times New Roman" w:eastAsia="Batang" w:hAnsi="Times New Roman"/>
          <w:color w:val="auto"/>
          <w:sz w:val="24"/>
          <w:szCs w:val="24"/>
          <w:lang w:eastAsia="x-none"/>
        </w:rPr>
        <w:t>Маркетинг</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учебное пособие для среднего профессионального образования</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Е.</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П.</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Михалева.</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xml:space="preserve">— 2-е изд., </w:t>
      </w:r>
      <w:proofErr w:type="spellStart"/>
      <w:r w:rsidRPr="00836AE2">
        <w:rPr>
          <w:rFonts w:ascii="Times New Roman" w:eastAsia="Batang" w:hAnsi="Times New Roman"/>
          <w:color w:val="auto"/>
          <w:sz w:val="24"/>
          <w:szCs w:val="24"/>
          <w:lang w:eastAsia="x-none"/>
        </w:rPr>
        <w:t>перераб</w:t>
      </w:r>
      <w:proofErr w:type="spellEnd"/>
      <w:r w:rsidRPr="00836AE2">
        <w:rPr>
          <w:rFonts w:ascii="Times New Roman" w:eastAsia="Batang" w:hAnsi="Times New Roman"/>
          <w:color w:val="auto"/>
          <w:sz w:val="24"/>
          <w:szCs w:val="24"/>
          <w:lang w:eastAsia="x-none"/>
        </w:rPr>
        <w:t>. и доп.</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Москва</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xml:space="preserve">: Издательство </w:t>
      </w:r>
      <w:proofErr w:type="spellStart"/>
      <w:r w:rsidRPr="00836AE2">
        <w:rPr>
          <w:rFonts w:ascii="Times New Roman" w:eastAsia="Batang" w:hAnsi="Times New Roman"/>
          <w:color w:val="auto"/>
          <w:sz w:val="24"/>
          <w:szCs w:val="24"/>
          <w:lang w:eastAsia="x-none"/>
        </w:rPr>
        <w:t>Юрайт</w:t>
      </w:r>
      <w:proofErr w:type="spellEnd"/>
      <w:r w:rsidRPr="00836AE2">
        <w:rPr>
          <w:rFonts w:ascii="Times New Roman" w:eastAsia="Batang" w:hAnsi="Times New Roman"/>
          <w:color w:val="auto"/>
          <w:sz w:val="24"/>
          <w:szCs w:val="24"/>
          <w:lang w:eastAsia="x-none"/>
        </w:rPr>
        <w:t>, 2023.</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213</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с.</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(Профессиональное образование).</w:t>
      </w:r>
      <w:r w:rsidRPr="00836AE2">
        <w:rPr>
          <w:rFonts w:ascii="Times New Roman" w:eastAsia="Batang" w:hAnsi="Times New Roman"/>
          <w:color w:val="auto"/>
          <w:sz w:val="24"/>
          <w:szCs w:val="24"/>
          <w:lang w:val="x-none" w:eastAsia="x-none"/>
        </w:rPr>
        <w:t> </w:t>
      </w:r>
      <w:r w:rsidRPr="00836AE2">
        <w:rPr>
          <w:rFonts w:ascii="Times New Roman" w:eastAsia="Batang" w:hAnsi="Times New Roman"/>
          <w:color w:val="auto"/>
          <w:sz w:val="24"/>
          <w:szCs w:val="24"/>
          <w:lang w:eastAsia="x-none"/>
        </w:rPr>
        <w:t xml:space="preserve">— </w:t>
      </w:r>
      <w:r w:rsidRPr="00836AE2">
        <w:rPr>
          <w:rFonts w:ascii="Times New Roman" w:eastAsia="Batang" w:hAnsi="Times New Roman"/>
          <w:color w:val="auto"/>
          <w:sz w:val="24"/>
          <w:szCs w:val="24"/>
          <w:lang w:val="x-none" w:eastAsia="x-none"/>
        </w:rPr>
        <w:t>ISBN </w:t>
      </w:r>
      <w:r w:rsidRPr="00836AE2">
        <w:rPr>
          <w:rFonts w:ascii="Times New Roman" w:eastAsia="Batang" w:hAnsi="Times New Roman"/>
          <w:color w:val="auto"/>
          <w:sz w:val="24"/>
          <w:szCs w:val="24"/>
          <w:lang w:eastAsia="x-none"/>
        </w:rPr>
        <w:t>978-5-534-02475-</w:t>
      </w:r>
    </w:p>
    <w:p w14:paraId="14352495" w14:textId="172A8B41" w:rsidR="00E94F4E" w:rsidRPr="00511354" w:rsidRDefault="00836AE2" w:rsidP="00836AE2">
      <w:pPr>
        <w:ind w:firstLine="709"/>
        <w:contextualSpacing/>
        <w:jc w:val="both"/>
        <w:rPr>
          <w:rFonts w:ascii="Times New Roman" w:eastAsia="Calibri" w:hAnsi="Times New Roman"/>
          <w:bCs/>
          <w:i/>
          <w:color w:val="auto"/>
          <w:sz w:val="24"/>
          <w:szCs w:val="24"/>
          <w:lang w:eastAsia="en-US"/>
        </w:rPr>
      </w:pPr>
      <w:r w:rsidRPr="00836AE2">
        <w:rPr>
          <w:rFonts w:ascii="Times New Roman" w:eastAsia="Batang" w:hAnsi="Times New Roman" w:cs="Batang"/>
          <w:color w:val="auto"/>
          <w:szCs w:val="22"/>
        </w:rPr>
        <w:t xml:space="preserve">Производственный менеджмент. Практикум : учебное пособие для СПО / И. Н. Иванов [и др.] ; под общ. ред. И. Н. Иванова. — М. : Издательство </w:t>
      </w:r>
      <w:proofErr w:type="spellStart"/>
      <w:r w:rsidRPr="00836AE2">
        <w:rPr>
          <w:rFonts w:ascii="Times New Roman" w:eastAsia="Batang" w:hAnsi="Times New Roman" w:cs="Batang"/>
          <w:color w:val="auto"/>
          <w:szCs w:val="22"/>
        </w:rPr>
        <w:t>Юрайт</w:t>
      </w:r>
      <w:proofErr w:type="spellEnd"/>
      <w:r w:rsidRPr="00836AE2">
        <w:rPr>
          <w:rFonts w:ascii="Times New Roman" w:eastAsia="Batang" w:hAnsi="Times New Roman" w:cs="Batang"/>
          <w:color w:val="auto"/>
          <w:szCs w:val="22"/>
        </w:rPr>
        <w:t>, 2023. — 362 с. — (Серия : Профессиональное образование). — ISBN 978-5-534-01571-3</w:t>
      </w:r>
      <w:r w:rsidR="00E94F4E" w:rsidRPr="00E94F4E">
        <w:rPr>
          <w:rFonts w:ascii="Times New Roman" w:hAnsi="Times New Roman"/>
          <w:b/>
          <w:i/>
          <w:color w:val="auto"/>
          <w:sz w:val="24"/>
          <w:szCs w:val="24"/>
          <w:highlight w:val="green"/>
        </w:rPr>
        <w:br w:type="page"/>
      </w:r>
    </w:p>
    <w:p w14:paraId="55C91802" w14:textId="77777777" w:rsidR="00E94F4E" w:rsidRDefault="00E94F4E" w:rsidP="00E94F4E">
      <w:pPr>
        <w:keepNext/>
        <w:spacing w:after="120"/>
        <w:ind w:left="36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eastAsia="x-none"/>
        </w:rPr>
        <w:lastRenderedPageBreak/>
        <w:t>4.</w:t>
      </w:r>
      <w:r w:rsidRPr="00511354">
        <w:rPr>
          <w:rFonts w:ascii="Times New Roman" w:eastAsia="Segoe UI" w:hAnsi="Times New Roman"/>
          <w:b/>
          <w:bCs/>
          <w:caps/>
          <w:color w:val="auto"/>
          <w:kern w:val="32"/>
          <w:sz w:val="24"/>
          <w:szCs w:val="24"/>
          <w:lang w:val="x-none" w:eastAsia="x-none"/>
        </w:rPr>
        <w:t xml:space="preserve">Контроль и оценка результатов </w:t>
      </w:r>
      <w:r w:rsidRPr="00511354">
        <w:rPr>
          <w:rFonts w:ascii="Times New Roman" w:eastAsia="Segoe UI" w:hAnsi="Times New Roman"/>
          <w:b/>
          <w:bCs/>
          <w:caps/>
          <w:color w:val="auto"/>
          <w:kern w:val="32"/>
          <w:sz w:val="24"/>
          <w:szCs w:val="24"/>
          <w:lang w:val="x-none" w:eastAsia="x-none"/>
        </w:rPr>
        <w:br/>
        <w:t xml:space="preserve">освоения </w:t>
      </w:r>
      <w:r w:rsidRPr="00511354">
        <w:rPr>
          <w:rFonts w:ascii="Times New Roman" w:eastAsia="Segoe UI" w:hAnsi="Times New Roman"/>
          <w:b/>
          <w:bCs/>
          <w:caps/>
          <w:color w:val="auto"/>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3422"/>
        <w:gridCol w:w="2675"/>
      </w:tblGrid>
      <w:tr w:rsidR="00836AE2" w:rsidRPr="00836AE2" w14:paraId="20DEE9D4" w14:textId="77777777" w:rsidTr="00C25760">
        <w:tc>
          <w:tcPr>
            <w:tcW w:w="1834" w:type="pct"/>
            <w:vAlign w:val="center"/>
          </w:tcPr>
          <w:p w14:paraId="3EB238AF" w14:textId="77777777" w:rsidR="00836AE2" w:rsidRPr="00836AE2" w:rsidRDefault="00836AE2" w:rsidP="00836AE2">
            <w:pPr>
              <w:jc w:val="center"/>
              <w:rPr>
                <w:rFonts w:ascii="Times New Roman" w:eastAsia="Batang" w:hAnsi="Times New Roman"/>
                <w:color w:val="auto"/>
                <w:szCs w:val="22"/>
              </w:rPr>
            </w:pPr>
            <w:r w:rsidRPr="00836AE2">
              <w:rPr>
                <w:rFonts w:ascii="Times New Roman" w:eastAsia="Batang" w:hAnsi="Times New Roman" w:cs="Batang"/>
                <w:b/>
                <w:iCs/>
                <w:color w:val="auto"/>
                <w:sz w:val="24"/>
                <w:szCs w:val="24"/>
                <w:lang w:val="en-US"/>
              </w:rPr>
              <w:t>Результаты обучения</w:t>
            </w:r>
          </w:p>
        </w:tc>
        <w:tc>
          <w:tcPr>
            <w:tcW w:w="1777" w:type="pct"/>
            <w:vAlign w:val="center"/>
          </w:tcPr>
          <w:p w14:paraId="5635565B" w14:textId="77777777" w:rsidR="00836AE2" w:rsidRPr="00836AE2" w:rsidRDefault="00836AE2" w:rsidP="00836AE2">
            <w:pPr>
              <w:spacing w:after="200"/>
              <w:jc w:val="center"/>
              <w:rPr>
                <w:rFonts w:ascii="Times New Roman" w:eastAsia="Batang" w:hAnsi="Times New Roman"/>
                <w:b/>
                <w:bCs/>
                <w:i/>
                <w:color w:val="auto"/>
                <w:szCs w:val="22"/>
              </w:rPr>
            </w:pPr>
            <w:r w:rsidRPr="00836AE2">
              <w:rPr>
                <w:rFonts w:ascii="Times New Roman" w:eastAsia="Batang" w:hAnsi="Times New Roman" w:cs="Batang"/>
                <w:b/>
                <w:iCs/>
                <w:color w:val="auto"/>
                <w:sz w:val="24"/>
                <w:szCs w:val="24"/>
                <w:lang w:val="en-US"/>
              </w:rPr>
              <w:t>Показатели освоенности компетенций</w:t>
            </w:r>
          </w:p>
        </w:tc>
        <w:tc>
          <w:tcPr>
            <w:tcW w:w="1389" w:type="pct"/>
            <w:vAlign w:val="center"/>
          </w:tcPr>
          <w:p w14:paraId="573ED785" w14:textId="77777777" w:rsidR="00836AE2" w:rsidRPr="00836AE2" w:rsidRDefault="00836AE2" w:rsidP="00836AE2">
            <w:pPr>
              <w:spacing w:after="200"/>
              <w:jc w:val="center"/>
              <w:rPr>
                <w:rFonts w:ascii="Times New Roman" w:eastAsia="Batang" w:hAnsi="Times New Roman"/>
                <w:b/>
                <w:bCs/>
                <w:i/>
                <w:color w:val="auto"/>
                <w:szCs w:val="22"/>
              </w:rPr>
            </w:pPr>
            <w:r w:rsidRPr="00836AE2">
              <w:rPr>
                <w:rFonts w:ascii="Times New Roman" w:eastAsia="Batang" w:hAnsi="Times New Roman" w:cs="Batang"/>
                <w:b/>
                <w:color w:val="auto"/>
                <w:sz w:val="24"/>
                <w:szCs w:val="24"/>
                <w:lang w:val="en-US"/>
              </w:rPr>
              <w:t>Методы оценки</w:t>
            </w:r>
          </w:p>
        </w:tc>
      </w:tr>
      <w:tr w:rsidR="00836AE2" w:rsidRPr="00836AE2" w14:paraId="1620888C" w14:textId="77777777" w:rsidTr="00C25760">
        <w:tc>
          <w:tcPr>
            <w:tcW w:w="1834" w:type="pct"/>
          </w:tcPr>
          <w:p w14:paraId="22BD1BB2" w14:textId="77777777" w:rsidR="00836AE2" w:rsidRPr="00836AE2" w:rsidRDefault="00836AE2" w:rsidP="00836AE2">
            <w:pPr>
              <w:spacing w:after="120"/>
              <w:rPr>
                <w:rFonts w:ascii="Times New Roman" w:eastAsia="Batang" w:hAnsi="Times New Roman"/>
                <w:color w:val="auto"/>
                <w:szCs w:val="22"/>
                <w:highlight w:val="yellow"/>
              </w:rPr>
            </w:pPr>
            <w:r w:rsidRPr="00836AE2">
              <w:rPr>
                <w:rFonts w:ascii="Times New Roman" w:eastAsia="Batang" w:hAnsi="Times New Roman"/>
                <w:color w:val="auto"/>
                <w:szCs w:val="22"/>
              </w:rPr>
              <w:t>Методы и принципы системного исследования при разработке технологических процессов,</w:t>
            </w:r>
            <w:r w:rsidRPr="00836AE2">
              <w:rPr>
                <w:rFonts w:ascii="Times New Roman" w:eastAsia="Batang" w:hAnsi="Times New Roman"/>
                <w:color w:val="auto"/>
                <w:szCs w:val="22"/>
                <w:highlight w:val="yellow"/>
              </w:rPr>
              <w:t xml:space="preserve"> </w:t>
            </w:r>
          </w:p>
          <w:p w14:paraId="4BDC3F8C" w14:textId="77777777" w:rsidR="00836AE2" w:rsidRPr="00836AE2" w:rsidRDefault="00836AE2" w:rsidP="00836AE2">
            <w:pPr>
              <w:spacing w:after="120"/>
              <w:rPr>
                <w:rFonts w:ascii="Times New Roman" w:eastAsia="Batang" w:hAnsi="Times New Roman"/>
                <w:color w:val="auto"/>
                <w:szCs w:val="22"/>
              </w:rPr>
            </w:pPr>
            <w:r w:rsidRPr="00836AE2">
              <w:rPr>
                <w:rFonts w:ascii="Times New Roman" w:eastAsia="Batang" w:hAnsi="Times New Roman"/>
                <w:color w:val="auto"/>
                <w:szCs w:val="22"/>
              </w:rPr>
              <w:t>Принципы ресурсосбережения и ресурсосберегающие технологии,</w:t>
            </w:r>
          </w:p>
          <w:p w14:paraId="5B7ECD6D" w14:textId="77777777" w:rsidR="00836AE2" w:rsidRPr="00836AE2" w:rsidRDefault="00836AE2" w:rsidP="00836AE2">
            <w:pPr>
              <w:spacing w:after="120"/>
              <w:rPr>
                <w:rFonts w:ascii="Times New Roman" w:eastAsia="Batang" w:hAnsi="Times New Roman"/>
                <w:color w:val="auto"/>
                <w:szCs w:val="22"/>
              </w:rPr>
            </w:pPr>
            <w:r w:rsidRPr="00836AE2">
              <w:rPr>
                <w:rFonts w:ascii="Times New Roman" w:eastAsia="Batang" w:hAnsi="Times New Roman"/>
                <w:color w:val="auto"/>
                <w:szCs w:val="22"/>
              </w:rPr>
              <w:t>Локальные акты и нормативно-распорядительные документы организации,</w:t>
            </w:r>
          </w:p>
          <w:p w14:paraId="2A9BBA32" w14:textId="77777777" w:rsidR="00836AE2" w:rsidRPr="00836AE2" w:rsidRDefault="00836AE2" w:rsidP="00836AE2">
            <w:pPr>
              <w:spacing w:after="120"/>
              <w:rPr>
                <w:rFonts w:ascii="Times New Roman" w:eastAsia="Batang" w:hAnsi="Times New Roman"/>
                <w:bCs/>
                <w:color w:val="auto"/>
                <w:szCs w:val="22"/>
              </w:rPr>
            </w:pPr>
            <w:r w:rsidRPr="00836AE2">
              <w:rPr>
                <w:rFonts w:ascii="Times New Roman" w:eastAsia="Batang" w:hAnsi="Times New Roman"/>
                <w:bCs/>
                <w:color w:val="auto"/>
                <w:szCs w:val="22"/>
              </w:rPr>
              <w:t>Психологические основы деятельности коллектива, психологические особенности личности,</w:t>
            </w:r>
          </w:p>
          <w:p w14:paraId="3342E3B6" w14:textId="77777777" w:rsidR="00836AE2" w:rsidRPr="00836AE2" w:rsidRDefault="00836AE2" w:rsidP="00836AE2">
            <w:pPr>
              <w:spacing w:after="120"/>
              <w:rPr>
                <w:rFonts w:ascii="Times New Roman" w:eastAsia="Batang" w:hAnsi="Times New Roman"/>
                <w:bCs/>
                <w:color w:val="auto"/>
                <w:szCs w:val="22"/>
              </w:rPr>
            </w:pPr>
            <w:r w:rsidRPr="00836AE2">
              <w:rPr>
                <w:rFonts w:ascii="Times New Roman" w:eastAsia="Batang" w:hAnsi="Times New Roman"/>
                <w:bCs/>
                <w:color w:val="auto"/>
                <w:szCs w:val="22"/>
              </w:rPr>
              <w:t>Основы проектной деятельности,</w:t>
            </w:r>
          </w:p>
          <w:p w14:paraId="282684E6" w14:textId="77777777" w:rsidR="00836AE2" w:rsidRPr="00836AE2" w:rsidRDefault="00836AE2" w:rsidP="00836AE2">
            <w:pPr>
              <w:spacing w:after="120"/>
              <w:rPr>
                <w:rFonts w:ascii="Times New Roman" w:eastAsia="Batang" w:hAnsi="Times New Roman"/>
                <w:bCs/>
                <w:color w:val="auto"/>
                <w:szCs w:val="22"/>
              </w:rPr>
            </w:pPr>
            <w:r w:rsidRPr="00836AE2">
              <w:rPr>
                <w:rFonts w:ascii="Times New Roman" w:eastAsia="Batang" w:hAnsi="Times New Roman"/>
                <w:bCs/>
                <w:color w:val="auto"/>
                <w:szCs w:val="22"/>
              </w:rPr>
              <w:t>Основы предпринимательской деятельности, основы финансовой грамотности,</w:t>
            </w:r>
          </w:p>
          <w:p w14:paraId="68C545D7" w14:textId="77777777" w:rsidR="00836AE2" w:rsidRPr="00836AE2" w:rsidRDefault="00836AE2" w:rsidP="00836AE2">
            <w:pPr>
              <w:spacing w:after="120"/>
              <w:rPr>
                <w:rFonts w:ascii="Times New Roman" w:eastAsia="Batang" w:hAnsi="Times New Roman"/>
                <w:bCs/>
                <w:color w:val="auto"/>
                <w:szCs w:val="22"/>
              </w:rPr>
            </w:pPr>
            <w:r w:rsidRPr="00836AE2">
              <w:rPr>
                <w:rFonts w:ascii="Times New Roman" w:eastAsia="Batang" w:hAnsi="Times New Roman"/>
                <w:bCs/>
                <w:color w:val="auto"/>
                <w:szCs w:val="22"/>
              </w:rPr>
              <w:t>Правила разработки бизнес-планов,</w:t>
            </w:r>
          </w:p>
          <w:p w14:paraId="73154496" w14:textId="77777777" w:rsidR="00836AE2" w:rsidRPr="00836AE2" w:rsidRDefault="00836AE2" w:rsidP="00836AE2">
            <w:pPr>
              <w:spacing w:after="120"/>
              <w:rPr>
                <w:rFonts w:ascii="Times New Roman" w:eastAsia="Batang" w:hAnsi="Times New Roman"/>
                <w:b/>
                <w:color w:val="auto"/>
                <w:szCs w:val="22"/>
                <w:highlight w:val="yellow"/>
              </w:rPr>
            </w:pPr>
            <w:r w:rsidRPr="00836AE2">
              <w:rPr>
                <w:rFonts w:ascii="Times New Roman" w:eastAsia="Batang" w:hAnsi="Times New Roman"/>
                <w:bCs/>
                <w:color w:val="auto"/>
                <w:szCs w:val="22"/>
              </w:rPr>
              <w:t>Порядок выстраивания презентации.</w:t>
            </w:r>
          </w:p>
        </w:tc>
        <w:tc>
          <w:tcPr>
            <w:tcW w:w="1777" w:type="pct"/>
          </w:tcPr>
          <w:p w14:paraId="11F51586" w14:textId="77777777" w:rsidR="00836AE2" w:rsidRPr="00836AE2" w:rsidRDefault="00836AE2" w:rsidP="00836AE2">
            <w:pPr>
              <w:suppressAutoHyphens/>
              <w:rPr>
                <w:rFonts w:ascii="Times New Roman" w:eastAsia="Batang" w:hAnsi="Times New Roman"/>
                <w:b/>
                <w:bCs/>
                <w:iCs/>
                <w:color w:val="auto"/>
                <w:szCs w:val="22"/>
              </w:rPr>
            </w:pPr>
            <w:r w:rsidRPr="00836AE2">
              <w:rPr>
                <w:rFonts w:ascii="Times New Roman" w:eastAsia="Batang" w:hAnsi="Times New Roman"/>
                <w:bCs/>
                <w:iCs/>
                <w:color w:val="auto"/>
                <w:szCs w:val="22"/>
              </w:rPr>
              <w:t xml:space="preserve">Определяет </w:t>
            </w:r>
            <w:r w:rsidRPr="00836AE2">
              <w:rPr>
                <w:rFonts w:ascii="Times New Roman" w:eastAsia="Batang" w:hAnsi="Times New Roman"/>
                <w:color w:val="auto"/>
                <w:szCs w:val="22"/>
              </w:rPr>
              <w:t>методы и принципы системного исследования при разработке технологических процессов</w:t>
            </w:r>
            <w:r w:rsidRPr="00836AE2">
              <w:rPr>
                <w:rFonts w:ascii="Times New Roman" w:eastAsia="Batang" w:hAnsi="Times New Roman"/>
                <w:bCs/>
                <w:iCs/>
                <w:color w:val="auto"/>
                <w:szCs w:val="22"/>
              </w:rPr>
              <w:t>;</w:t>
            </w:r>
          </w:p>
          <w:p w14:paraId="02475FDE" w14:textId="77777777" w:rsidR="00836AE2" w:rsidRPr="00836AE2" w:rsidRDefault="00836AE2" w:rsidP="00836AE2">
            <w:pPr>
              <w:suppressAutoHyphens/>
              <w:rPr>
                <w:rFonts w:ascii="Times New Roman" w:eastAsia="Batang" w:hAnsi="Times New Roman"/>
                <w:color w:val="auto"/>
                <w:szCs w:val="22"/>
              </w:rPr>
            </w:pPr>
            <w:r w:rsidRPr="00836AE2">
              <w:rPr>
                <w:rFonts w:ascii="Times New Roman" w:eastAsia="Batang" w:hAnsi="Times New Roman"/>
                <w:bCs/>
                <w:iCs/>
                <w:color w:val="auto"/>
                <w:szCs w:val="22"/>
              </w:rPr>
              <w:t xml:space="preserve">Формулирует </w:t>
            </w:r>
            <w:r w:rsidRPr="00836AE2">
              <w:rPr>
                <w:rFonts w:ascii="Times New Roman" w:eastAsia="Batang" w:hAnsi="Times New Roman"/>
                <w:color w:val="auto"/>
                <w:szCs w:val="22"/>
              </w:rPr>
              <w:t>принципы ресурсосбережения и ресурсосберегающие технологии;</w:t>
            </w:r>
          </w:p>
          <w:p w14:paraId="0735853E" w14:textId="77777777" w:rsidR="00836AE2" w:rsidRPr="00836AE2" w:rsidRDefault="00836AE2" w:rsidP="00836AE2">
            <w:pPr>
              <w:suppressAutoHyphens/>
              <w:rPr>
                <w:rFonts w:ascii="Times New Roman" w:eastAsia="Batang" w:hAnsi="Times New Roman"/>
                <w:bCs/>
                <w:color w:val="auto"/>
                <w:szCs w:val="22"/>
              </w:rPr>
            </w:pPr>
            <w:r w:rsidRPr="00836AE2">
              <w:rPr>
                <w:rFonts w:ascii="Times New Roman" w:eastAsia="Batang" w:hAnsi="Times New Roman"/>
                <w:color w:val="auto"/>
                <w:szCs w:val="22"/>
              </w:rPr>
              <w:t xml:space="preserve">Владеет </w:t>
            </w:r>
            <w:r w:rsidRPr="00836AE2">
              <w:rPr>
                <w:rFonts w:ascii="Times New Roman" w:eastAsia="Batang" w:hAnsi="Times New Roman"/>
                <w:bCs/>
                <w:color w:val="auto"/>
                <w:szCs w:val="22"/>
              </w:rPr>
              <w:t>психологическими основами деятельности коллектива, анализирует психологические Особенности личности;</w:t>
            </w:r>
          </w:p>
          <w:p w14:paraId="2B455AD7" w14:textId="77777777" w:rsidR="00836AE2" w:rsidRPr="00836AE2" w:rsidRDefault="00836AE2" w:rsidP="00836AE2">
            <w:pPr>
              <w:suppressAutoHyphens/>
              <w:rPr>
                <w:rFonts w:ascii="Times New Roman" w:eastAsia="Batang" w:hAnsi="Times New Roman"/>
                <w:bCs/>
                <w:color w:val="auto"/>
                <w:szCs w:val="22"/>
              </w:rPr>
            </w:pPr>
            <w:r w:rsidRPr="00836AE2">
              <w:rPr>
                <w:rFonts w:ascii="Times New Roman" w:eastAsia="Batang" w:hAnsi="Times New Roman"/>
                <w:bCs/>
                <w:color w:val="auto"/>
                <w:szCs w:val="22"/>
              </w:rPr>
              <w:t>определяет основы проектной деятельности;</w:t>
            </w:r>
          </w:p>
          <w:p w14:paraId="1EBAC73C" w14:textId="77777777" w:rsidR="00836AE2" w:rsidRPr="00836AE2" w:rsidRDefault="00836AE2" w:rsidP="00836AE2">
            <w:pPr>
              <w:suppressAutoHyphens/>
              <w:rPr>
                <w:rFonts w:ascii="Times New Roman" w:eastAsia="Batang" w:hAnsi="Times New Roman"/>
                <w:bCs/>
                <w:color w:val="auto"/>
                <w:szCs w:val="22"/>
              </w:rPr>
            </w:pPr>
            <w:r w:rsidRPr="00836AE2">
              <w:rPr>
                <w:rFonts w:ascii="Times New Roman" w:eastAsia="Batang" w:hAnsi="Times New Roman"/>
                <w:bCs/>
                <w:color w:val="auto"/>
                <w:szCs w:val="22"/>
              </w:rPr>
              <w:t>Владеет основами предпринимательской деятельности и финансовой грамотности;</w:t>
            </w:r>
          </w:p>
          <w:p w14:paraId="7E7A0AEB" w14:textId="77777777" w:rsidR="00836AE2" w:rsidRPr="00836AE2" w:rsidRDefault="00836AE2" w:rsidP="00836AE2">
            <w:pPr>
              <w:suppressAutoHyphens/>
              <w:rPr>
                <w:rFonts w:ascii="Times New Roman" w:eastAsia="Batang" w:hAnsi="Times New Roman"/>
                <w:bCs/>
                <w:color w:val="auto"/>
                <w:szCs w:val="22"/>
              </w:rPr>
            </w:pPr>
            <w:r w:rsidRPr="00836AE2">
              <w:rPr>
                <w:rFonts w:ascii="Times New Roman" w:eastAsia="Batang" w:hAnsi="Times New Roman"/>
                <w:bCs/>
                <w:color w:val="auto"/>
                <w:szCs w:val="22"/>
              </w:rPr>
              <w:t>Формулирует правила разработки бизнес – планов;</w:t>
            </w:r>
          </w:p>
          <w:p w14:paraId="2B01D1D2" w14:textId="77777777" w:rsidR="00836AE2" w:rsidRPr="00836AE2" w:rsidRDefault="00836AE2" w:rsidP="00836AE2">
            <w:pPr>
              <w:suppressAutoHyphens/>
              <w:rPr>
                <w:rFonts w:ascii="Times New Roman" w:eastAsia="Batang" w:hAnsi="Times New Roman"/>
                <w:bCs/>
                <w:i/>
                <w:color w:val="auto"/>
                <w:szCs w:val="22"/>
                <w:highlight w:val="green"/>
              </w:rPr>
            </w:pPr>
            <w:r w:rsidRPr="00836AE2">
              <w:rPr>
                <w:rFonts w:ascii="Times New Roman" w:eastAsia="Batang" w:hAnsi="Times New Roman"/>
                <w:bCs/>
                <w:color w:val="auto"/>
                <w:szCs w:val="22"/>
              </w:rPr>
              <w:t>Определяет порядок выстраивания презентации.</w:t>
            </w:r>
          </w:p>
        </w:tc>
        <w:tc>
          <w:tcPr>
            <w:tcW w:w="1389" w:type="pct"/>
          </w:tcPr>
          <w:p w14:paraId="7FDB2B7E" w14:textId="77777777" w:rsidR="00836AE2" w:rsidRPr="00836AE2" w:rsidRDefault="00836AE2" w:rsidP="00836AE2">
            <w:pPr>
              <w:spacing w:after="200"/>
              <w:rPr>
                <w:rFonts w:ascii="Times New Roman" w:eastAsia="Batang" w:hAnsi="Times New Roman"/>
                <w:bCs/>
                <w:i/>
                <w:color w:val="auto"/>
                <w:szCs w:val="22"/>
                <w:highlight w:val="green"/>
              </w:rPr>
            </w:pPr>
            <w:r w:rsidRPr="00836AE2">
              <w:rPr>
                <w:rFonts w:ascii="Times New Roman" w:eastAsia="Batang" w:hAnsi="Times New Roman"/>
                <w:bCs/>
                <w:iCs/>
                <w:color w:val="auto"/>
                <w:szCs w:val="22"/>
              </w:rPr>
              <w:t>Устный индивидуальный опрос, тестирование</w:t>
            </w:r>
          </w:p>
        </w:tc>
      </w:tr>
      <w:tr w:rsidR="00836AE2" w:rsidRPr="00836AE2" w14:paraId="5490DF12" w14:textId="77777777" w:rsidTr="00C25760">
        <w:trPr>
          <w:trHeight w:val="131"/>
        </w:trPr>
        <w:tc>
          <w:tcPr>
            <w:tcW w:w="1834" w:type="pct"/>
          </w:tcPr>
          <w:p w14:paraId="79231B6D" w14:textId="77777777" w:rsidR="00836AE2" w:rsidRPr="00836AE2" w:rsidRDefault="00836AE2" w:rsidP="00836AE2">
            <w:pPr>
              <w:spacing w:after="120"/>
              <w:rPr>
                <w:rFonts w:ascii="Times New Roman" w:eastAsia="Batang" w:hAnsi="Times New Roman"/>
                <w:color w:val="auto"/>
                <w:szCs w:val="22"/>
              </w:rPr>
            </w:pPr>
            <w:r w:rsidRPr="00836AE2">
              <w:rPr>
                <w:rFonts w:ascii="Times New Roman" w:eastAsia="Batang" w:hAnsi="Times New Roman"/>
                <w:color w:val="auto"/>
                <w:szCs w:val="22"/>
              </w:rPr>
              <w:t>Обосновывать выбор наиболее целесообразного способа производства неметаллических изделий и конструкций,</w:t>
            </w:r>
          </w:p>
          <w:p w14:paraId="52E02A1E" w14:textId="77777777" w:rsidR="00836AE2" w:rsidRPr="00836AE2" w:rsidRDefault="00836AE2" w:rsidP="00836AE2">
            <w:pPr>
              <w:spacing w:after="120"/>
              <w:rPr>
                <w:rFonts w:ascii="Times New Roman" w:eastAsia="Batang" w:hAnsi="Times New Roman"/>
                <w:color w:val="auto"/>
                <w:szCs w:val="22"/>
              </w:rPr>
            </w:pPr>
            <w:r w:rsidRPr="00836AE2">
              <w:rPr>
                <w:rFonts w:ascii="Times New Roman" w:eastAsia="Batang" w:hAnsi="Times New Roman"/>
                <w:color w:val="auto"/>
                <w:szCs w:val="22"/>
              </w:rPr>
              <w:t>Работать с документацией в установленном порядке,</w:t>
            </w:r>
          </w:p>
          <w:p w14:paraId="7CBCB51C" w14:textId="77777777" w:rsidR="00836AE2" w:rsidRPr="00836AE2" w:rsidRDefault="00836AE2" w:rsidP="00836AE2">
            <w:pPr>
              <w:spacing w:after="120"/>
              <w:rPr>
                <w:rFonts w:ascii="Times New Roman" w:eastAsia="Batang" w:hAnsi="Times New Roman"/>
                <w:bCs/>
                <w:color w:val="auto"/>
                <w:spacing w:val="-4"/>
                <w:szCs w:val="22"/>
              </w:rPr>
            </w:pPr>
            <w:r w:rsidRPr="00836AE2">
              <w:rPr>
                <w:rFonts w:ascii="Times New Roman" w:eastAsia="Batang" w:hAnsi="Times New Roman"/>
                <w:bCs/>
                <w:color w:val="auto"/>
                <w:spacing w:val="-4"/>
                <w:szCs w:val="22"/>
              </w:rPr>
              <w:t>Организовывать работу коллектива и команды,</w:t>
            </w:r>
          </w:p>
          <w:p w14:paraId="6E7CE8CF" w14:textId="77777777" w:rsidR="00836AE2" w:rsidRPr="00836AE2" w:rsidRDefault="00836AE2" w:rsidP="00836AE2">
            <w:pPr>
              <w:spacing w:after="120"/>
              <w:rPr>
                <w:rFonts w:ascii="Times New Roman" w:eastAsia="Batang" w:hAnsi="Times New Roman"/>
                <w:bCs/>
                <w:color w:val="auto"/>
                <w:spacing w:val="-4"/>
                <w:szCs w:val="22"/>
              </w:rPr>
            </w:pPr>
            <w:r w:rsidRPr="00836AE2">
              <w:rPr>
                <w:rFonts w:ascii="Times New Roman" w:eastAsia="Batang" w:hAnsi="Times New Roman"/>
                <w:bCs/>
                <w:color w:val="auto"/>
                <w:spacing w:val="-4"/>
                <w:szCs w:val="22"/>
              </w:rPr>
              <w:t>Взаимодействовать с коллегами, руководством, клиентами в ходе профессиональной деятельности,</w:t>
            </w:r>
          </w:p>
          <w:p w14:paraId="48FC2DEE" w14:textId="77777777" w:rsidR="00836AE2" w:rsidRPr="00836AE2" w:rsidRDefault="00836AE2" w:rsidP="00836AE2">
            <w:pPr>
              <w:spacing w:after="120"/>
              <w:rPr>
                <w:rFonts w:ascii="Times New Roman" w:eastAsia="Batang" w:hAnsi="Times New Roman"/>
                <w:bCs/>
                <w:color w:val="auto"/>
                <w:szCs w:val="22"/>
              </w:rPr>
            </w:pPr>
            <w:r w:rsidRPr="00836AE2">
              <w:rPr>
                <w:rFonts w:ascii="Times New Roman" w:eastAsia="Batang" w:hAnsi="Times New Roman"/>
                <w:bCs/>
                <w:color w:val="auto"/>
                <w:szCs w:val="22"/>
              </w:rPr>
              <w:t>Выявлять достоинства и недостатки коммерческой идеи,</w:t>
            </w:r>
          </w:p>
          <w:p w14:paraId="0D7AF07C" w14:textId="77777777" w:rsidR="00836AE2" w:rsidRPr="00836AE2" w:rsidRDefault="00836AE2" w:rsidP="00836AE2">
            <w:pPr>
              <w:spacing w:after="120"/>
              <w:rPr>
                <w:rFonts w:ascii="Times New Roman" w:eastAsia="Batang" w:hAnsi="Times New Roman"/>
                <w:bCs/>
                <w:color w:val="auto"/>
                <w:szCs w:val="22"/>
              </w:rPr>
            </w:pPr>
            <w:r w:rsidRPr="00836AE2">
              <w:rPr>
                <w:rFonts w:ascii="Times New Roman" w:eastAsia="Batang" w:hAnsi="Times New Roman"/>
                <w:bCs/>
                <w:color w:val="auto"/>
                <w:szCs w:val="22"/>
              </w:rPr>
              <w:t>Презентовать идеи открытия собственного дела в профессиональной деятельности; оформлять бизнес-план,</w:t>
            </w:r>
          </w:p>
          <w:p w14:paraId="4068838A" w14:textId="77777777" w:rsidR="00836AE2" w:rsidRPr="00836AE2" w:rsidRDefault="00836AE2" w:rsidP="00836AE2">
            <w:pPr>
              <w:spacing w:after="120"/>
              <w:rPr>
                <w:rFonts w:ascii="Times New Roman" w:eastAsia="Batang" w:hAnsi="Times New Roman"/>
                <w:color w:val="auto"/>
                <w:szCs w:val="22"/>
                <w:highlight w:val="yellow"/>
              </w:rPr>
            </w:pPr>
            <w:r w:rsidRPr="00836AE2">
              <w:rPr>
                <w:rFonts w:ascii="Times New Roman" w:eastAsia="Batang" w:hAnsi="Times New Roman"/>
                <w:iCs/>
                <w:color w:val="auto"/>
                <w:szCs w:val="22"/>
              </w:rPr>
              <w:t>Определять инвестиционную привлекательность коммерческих идей в рамках профессиональной деятельности.</w:t>
            </w:r>
          </w:p>
        </w:tc>
        <w:tc>
          <w:tcPr>
            <w:tcW w:w="1777" w:type="pct"/>
          </w:tcPr>
          <w:p w14:paraId="048B0B58" w14:textId="77777777" w:rsidR="00836AE2" w:rsidRPr="00836AE2" w:rsidRDefault="00836AE2" w:rsidP="00836AE2">
            <w:pPr>
              <w:suppressAutoHyphens/>
              <w:rPr>
                <w:rFonts w:ascii="Times New Roman" w:eastAsia="Batang" w:hAnsi="Times New Roman"/>
                <w:b/>
                <w:bCs/>
                <w:iCs/>
                <w:color w:val="auto"/>
                <w:szCs w:val="22"/>
              </w:rPr>
            </w:pPr>
            <w:r w:rsidRPr="00836AE2">
              <w:rPr>
                <w:rFonts w:ascii="Times New Roman" w:eastAsia="Batang" w:hAnsi="Times New Roman"/>
                <w:bCs/>
                <w:iCs/>
                <w:color w:val="auto"/>
                <w:szCs w:val="22"/>
              </w:rPr>
              <w:t>Анализирует и осуществляет выбор наиболее целесообразного способа производства неметаллических изделий и конструкций;</w:t>
            </w:r>
          </w:p>
          <w:p w14:paraId="653EEA03" w14:textId="77777777" w:rsidR="00836AE2" w:rsidRPr="00836AE2" w:rsidRDefault="00836AE2" w:rsidP="00836AE2">
            <w:pPr>
              <w:suppressAutoHyphens/>
              <w:rPr>
                <w:rFonts w:ascii="Times New Roman" w:eastAsia="Batang" w:hAnsi="Times New Roman"/>
                <w:bCs/>
                <w:iCs/>
                <w:color w:val="auto"/>
                <w:szCs w:val="22"/>
              </w:rPr>
            </w:pPr>
            <w:r w:rsidRPr="00836AE2">
              <w:rPr>
                <w:rFonts w:ascii="Times New Roman" w:eastAsia="Batang" w:hAnsi="Times New Roman"/>
                <w:bCs/>
                <w:iCs/>
                <w:color w:val="auto"/>
                <w:szCs w:val="22"/>
              </w:rPr>
              <w:t>Работает документацией в установленном порядке;</w:t>
            </w:r>
          </w:p>
          <w:p w14:paraId="39A45406" w14:textId="77777777" w:rsidR="00836AE2" w:rsidRPr="00836AE2" w:rsidRDefault="00836AE2" w:rsidP="00836AE2">
            <w:pPr>
              <w:suppressAutoHyphens/>
              <w:rPr>
                <w:rFonts w:ascii="Times New Roman" w:eastAsia="Batang" w:hAnsi="Times New Roman"/>
                <w:iCs/>
                <w:color w:val="auto"/>
                <w:szCs w:val="22"/>
              </w:rPr>
            </w:pPr>
            <w:r w:rsidRPr="00836AE2">
              <w:rPr>
                <w:rFonts w:ascii="Times New Roman" w:eastAsia="Batang" w:hAnsi="Times New Roman"/>
                <w:iCs/>
                <w:color w:val="auto"/>
                <w:szCs w:val="22"/>
              </w:rPr>
              <w:t>Владеет методами организации работы коллектива и команды;</w:t>
            </w:r>
          </w:p>
          <w:p w14:paraId="70384956" w14:textId="77777777" w:rsidR="00836AE2" w:rsidRPr="00836AE2" w:rsidRDefault="00836AE2" w:rsidP="00836AE2">
            <w:pPr>
              <w:suppressAutoHyphens/>
              <w:rPr>
                <w:rFonts w:ascii="Times New Roman" w:eastAsia="Batang" w:hAnsi="Times New Roman"/>
                <w:bCs/>
                <w:color w:val="auto"/>
                <w:spacing w:val="-4"/>
                <w:szCs w:val="22"/>
              </w:rPr>
            </w:pPr>
            <w:r w:rsidRPr="00836AE2">
              <w:rPr>
                <w:rFonts w:ascii="Times New Roman" w:eastAsia="Batang" w:hAnsi="Times New Roman"/>
                <w:iCs/>
                <w:color w:val="auto"/>
                <w:szCs w:val="22"/>
              </w:rPr>
              <w:t xml:space="preserve">Умеет эффективно </w:t>
            </w:r>
            <w:r w:rsidRPr="00836AE2">
              <w:rPr>
                <w:rFonts w:ascii="Times New Roman" w:eastAsia="Batang" w:hAnsi="Times New Roman"/>
                <w:bCs/>
                <w:color w:val="auto"/>
                <w:spacing w:val="-4"/>
                <w:szCs w:val="22"/>
              </w:rPr>
              <w:t>взаимодействовать с коллегами, руководством, клиентами в ходе профессиональной деятельности;</w:t>
            </w:r>
          </w:p>
          <w:p w14:paraId="3A625C4F" w14:textId="77777777" w:rsidR="00836AE2" w:rsidRPr="00836AE2" w:rsidRDefault="00836AE2" w:rsidP="00836AE2">
            <w:pPr>
              <w:rPr>
                <w:rFonts w:ascii="Times New Roman" w:eastAsia="Batang" w:hAnsi="Times New Roman"/>
                <w:bCs/>
                <w:color w:val="auto"/>
                <w:szCs w:val="22"/>
              </w:rPr>
            </w:pPr>
            <w:r w:rsidRPr="00836AE2">
              <w:rPr>
                <w:rFonts w:ascii="Times New Roman" w:eastAsia="Batang" w:hAnsi="Times New Roman"/>
                <w:bCs/>
                <w:color w:val="auto"/>
                <w:szCs w:val="22"/>
              </w:rPr>
              <w:t>Выявляет достоинства и недостатки коммерческой идеи;</w:t>
            </w:r>
          </w:p>
          <w:p w14:paraId="6A7C041C" w14:textId="77777777" w:rsidR="00836AE2" w:rsidRPr="00836AE2" w:rsidRDefault="00836AE2" w:rsidP="00836AE2">
            <w:pPr>
              <w:rPr>
                <w:rFonts w:ascii="Times New Roman" w:eastAsia="Batang" w:hAnsi="Times New Roman"/>
                <w:bCs/>
                <w:color w:val="auto"/>
                <w:szCs w:val="22"/>
              </w:rPr>
            </w:pPr>
            <w:r w:rsidRPr="00836AE2">
              <w:rPr>
                <w:rFonts w:ascii="Times New Roman" w:eastAsia="Batang" w:hAnsi="Times New Roman"/>
                <w:bCs/>
                <w:color w:val="auto"/>
                <w:szCs w:val="22"/>
              </w:rPr>
              <w:t xml:space="preserve">Владеет навыками презентации идеи открытия собственного дела в профессиональной деятельности; </w:t>
            </w:r>
          </w:p>
          <w:p w14:paraId="32B695F7" w14:textId="77777777" w:rsidR="00836AE2" w:rsidRPr="00836AE2" w:rsidRDefault="00836AE2" w:rsidP="00836AE2">
            <w:pPr>
              <w:rPr>
                <w:rFonts w:ascii="Times New Roman" w:eastAsia="Batang" w:hAnsi="Times New Roman"/>
                <w:bCs/>
                <w:color w:val="auto"/>
                <w:szCs w:val="22"/>
              </w:rPr>
            </w:pPr>
            <w:r w:rsidRPr="00836AE2">
              <w:rPr>
                <w:rFonts w:ascii="Times New Roman" w:eastAsia="Batang" w:hAnsi="Times New Roman"/>
                <w:bCs/>
                <w:color w:val="auto"/>
                <w:szCs w:val="22"/>
              </w:rPr>
              <w:t>Умеет оформлять бизнес-план;</w:t>
            </w:r>
          </w:p>
          <w:p w14:paraId="21A3FEDF" w14:textId="77777777" w:rsidR="00836AE2" w:rsidRPr="00836AE2" w:rsidRDefault="00836AE2" w:rsidP="00836AE2">
            <w:pPr>
              <w:rPr>
                <w:rFonts w:ascii="Times New Roman" w:eastAsia="Batang" w:hAnsi="Times New Roman"/>
                <w:bCs/>
                <w:i/>
                <w:color w:val="auto"/>
                <w:szCs w:val="22"/>
                <w:highlight w:val="green"/>
              </w:rPr>
            </w:pPr>
            <w:r w:rsidRPr="00836AE2">
              <w:rPr>
                <w:rFonts w:ascii="Times New Roman" w:eastAsia="Batang" w:hAnsi="Times New Roman"/>
                <w:iCs/>
                <w:color w:val="auto"/>
                <w:szCs w:val="22"/>
              </w:rPr>
              <w:t>Определяет инвестиционную привлекательность коммерческих идей в рамках профессиональной деятельности.</w:t>
            </w:r>
          </w:p>
        </w:tc>
        <w:tc>
          <w:tcPr>
            <w:tcW w:w="1389" w:type="pct"/>
          </w:tcPr>
          <w:p w14:paraId="2B757832" w14:textId="77777777" w:rsidR="00836AE2" w:rsidRPr="00836AE2" w:rsidRDefault="00836AE2" w:rsidP="00836AE2">
            <w:pPr>
              <w:spacing w:after="200"/>
              <w:jc w:val="both"/>
              <w:rPr>
                <w:rFonts w:ascii="Times New Roman" w:eastAsia="Batang" w:hAnsi="Times New Roman"/>
                <w:bCs/>
                <w:i/>
                <w:color w:val="auto"/>
                <w:szCs w:val="22"/>
                <w:highlight w:val="green"/>
              </w:rPr>
            </w:pPr>
            <w:r w:rsidRPr="00836AE2">
              <w:rPr>
                <w:rFonts w:ascii="Times New Roman" w:eastAsia="Batang" w:hAnsi="Times New Roman"/>
                <w:bCs/>
                <w:iCs/>
                <w:color w:val="auto"/>
                <w:szCs w:val="22"/>
              </w:rPr>
              <w:t>Оценка результатов выполнения практического задания</w:t>
            </w:r>
          </w:p>
        </w:tc>
      </w:tr>
    </w:tbl>
    <w:p w14:paraId="1EAAE131" w14:textId="23CE5C28" w:rsidR="00E94F4E" w:rsidRDefault="00836AE2" w:rsidP="00836AE2">
      <w:pPr>
        <w:keepNext/>
        <w:tabs>
          <w:tab w:val="left" w:pos="610"/>
        </w:tabs>
        <w:spacing w:after="120"/>
        <w:ind w:left="360"/>
        <w:outlineLvl w:val="0"/>
        <w:rPr>
          <w:rFonts w:ascii="Times New Roman" w:eastAsia="Segoe UI" w:hAnsi="Times New Roman"/>
          <w:b/>
          <w:bCs/>
          <w:caps/>
          <w:color w:val="auto"/>
          <w:kern w:val="32"/>
          <w:sz w:val="24"/>
          <w:szCs w:val="24"/>
          <w:lang w:eastAsia="x-none"/>
        </w:rPr>
      </w:pPr>
      <w:r>
        <w:rPr>
          <w:rFonts w:ascii="Times New Roman" w:eastAsia="Segoe UI" w:hAnsi="Times New Roman"/>
          <w:b/>
          <w:bCs/>
          <w:caps/>
          <w:color w:val="auto"/>
          <w:kern w:val="32"/>
          <w:sz w:val="24"/>
          <w:szCs w:val="24"/>
          <w:lang w:eastAsia="x-none"/>
        </w:rPr>
        <w:tab/>
      </w:r>
    </w:p>
    <w:p w14:paraId="607B13C2" w14:textId="77777777" w:rsidR="006C0E81" w:rsidRDefault="006C0E81" w:rsidP="001D0D35">
      <w:pPr>
        <w:jc w:val="right"/>
        <w:rPr>
          <w:rFonts w:ascii="Times New Roman" w:eastAsia="Calibri" w:hAnsi="Times New Roman"/>
          <w:b/>
          <w:bCs/>
          <w:color w:val="auto"/>
          <w:sz w:val="24"/>
          <w:szCs w:val="24"/>
          <w:lang w:eastAsia="en-US"/>
        </w:rPr>
      </w:pPr>
    </w:p>
    <w:p w14:paraId="0A3FC67A" w14:textId="2E53D0B9" w:rsidR="001D0D35" w:rsidRDefault="001D0D35" w:rsidP="001D0D35">
      <w:pPr>
        <w:jc w:val="right"/>
        <w:rPr>
          <w:rFonts w:ascii="Times New Roman" w:eastAsia="Calibri" w:hAnsi="Times New Roman"/>
          <w:b/>
          <w:bCs/>
          <w:color w:val="auto"/>
          <w:sz w:val="24"/>
          <w:szCs w:val="24"/>
          <w:lang w:eastAsia="en-US"/>
        </w:rPr>
      </w:pPr>
      <w:r w:rsidRPr="009208EB">
        <w:rPr>
          <w:rFonts w:ascii="Times New Roman" w:eastAsia="Calibri" w:hAnsi="Times New Roman"/>
          <w:b/>
          <w:bCs/>
          <w:color w:val="auto"/>
          <w:sz w:val="24"/>
          <w:szCs w:val="24"/>
          <w:lang w:eastAsia="en-US"/>
        </w:rPr>
        <w:lastRenderedPageBreak/>
        <w:t>Приложение 2.</w:t>
      </w:r>
      <w:r>
        <w:rPr>
          <w:rFonts w:ascii="Times New Roman" w:eastAsia="Calibri" w:hAnsi="Times New Roman"/>
          <w:b/>
          <w:bCs/>
          <w:color w:val="auto"/>
          <w:sz w:val="24"/>
          <w:szCs w:val="24"/>
          <w:lang w:eastAsia="en-US"/>
        </w:rPr>
        <w:t>17</w:t>
      </w:r>
    </w:p>
    <w:p w14:paraId="4BADEDD7" w14:textId="77777777" w:rsidR="001D0D35" w:rsidRDefault="001D0D35" w:rsidP="001D0D35">
      <w:pPr>
        <w:jc w:val="right"/>
        <w:rPr>
          <w:rFonts w:ascii="Times New Roman" w:eastAsia="Calibri" w:hAnsi="Times New Roman"/>
          <w:b/>
          <w:bCs/>
          <w:color w:val="auto"/>
          <w:sz w:val="24"/>
          <w:szCs w:val="24"/>
          <w:lang w:eastAsia="en-US"/>
        </w:rPr>
      </w:pPr>
      <w:r>
        <w:rPr>
          <w:rFonts w:ascii="Times New Roman" w:hAnsi="Times New Roman"/>
          <w:b/>
          <w:sz w:val="24"/>
        </w:rPr>
        <w:t xml:space="preserve">к ПОП-П </w:t>
      </w:r>
      <w:r w:rsidRPr="00720BE2">
        <w:rPr>
          <w:rFonts w:ascii="Times New Roman" w:hAnsi="Times New Roman"/>
          <w:b/>
          <w:color w:val="auto"/>
          <w:sz w:val="24"/>
        </w:rPr>
        <w:t xml:space="preserve">по специальности </w:t>
      </w:r>
      <w:r w:rsidRPr="00720BE2">
        <w:rPr>
          <w:rFonts w:ascii="Times New Roman" w:hAnsi="Times New Roman"/>
          <w:b/>
          <w:color w:val="auto"/>
          <w:sz w:val="24"/>
        </w:rPr>
        <w:br/>
        <w:t xml:space="preserve">08.02.03 Производство неметаллических </w:t>
      </w:r>
    </w:p>
    <w:p w14:paraId="6A8A41CC" w14:textId="77777777" w:rsidR="001D0D35" w:rsidRDefault="001D0D35" w:rsidP="001D0D35">
      <w:pPr>
        <w:jc w:val="right"/>
        <w:rPr>
          <w:rFonts w:ascii="Times New Roman" w:hAnsi="Times New Roman"/>
          <w:b/>
          <w:color w:val="auto"/>
          <w:sz w:val="24"/>
        </w:rPr>
      </w:pPr>
      <w:r w:rsidRPr="00720BE2">
        <w:rPr>
          <w:rFonts w:ascii="Times New Roman" w:hAnsi="Times New Roman"/>
          <w:b/>
          <w:color w:val="auto"/>
          <w:sz w:val="24"/>
        </w:rPr>
        <w:t>строительных изделий и конструкций</w:t>
      </w:r>
    </w:p>
    <w:p w14:paraId="550B1024" w14:textId="77777777" w:rsidR="001D0D35" w:rsidRPr="00AE135B" w:rsidRDefault="001D0D35" w:rsidP="001D0D35">
      <w:pPr>
        <w:rPr>
          <w:rFonts w:ascii="Times New Roman" w:hAnsi="Times New Roman"/>
          <w:sz w:val="24"/>
        </w:rPr>
      </w:pPr>
    </w:p>
    <w:p w14:paraId="24771789" w14:textId="77777777" w:rsidR="001D0D35" w:rsidRPr="00AE135B" w:rsidRDefault="001D0D35" w:rsidP="001D0D35">
      <w:pPr>
        <w:rPr>
          <w:rFonts w:ascii="Times New Roman" w:hAnsi="Times New Roman"/>
          <w:sz w:val="24"/>
        </w:rPr>
      </w:pPr>
    </w:p>
    <w:p w14:paraId="07CEB02D" w14:textId="77777777" w:rsidR="001D0D35" w:rsidRPr="00AE135B" w:rsidRDefault="001D0D35" w:rsidP="001D0D35">
      <w:pPr>
        <w:rPr>
          <w:rFonts w:ascii="Times New Roman" w:hAnsi="Times New Roman"/>
          <w:sz w:val="24"/>
        </w:rPr>
      </w:pPr>
    </w:p>
    <w:p w14:paraId="1F4953D0" w14:textId="77777777" w:rsidR="001D0D35" w:rsidRPr="00AE135B" w:rsidRDefault="001D0D35" w:rsidP="001D0D35">
      <w:pPr>
        <w:rPr>
          <w:rFonts w:ascii="Times New Roman" w:hAnsi="Times New Roman"/>
          <w:sz w:val="24"/>
        </w:rPr>
      </w:pPr>
    </w:p>
    <w:p w14:paraId="5B212582" w14:textId="77777777" w:rsidR="001D0D35" w:rsidRPr="00AE135B" w:rsidRDefault="001D0D35" w:rsidP="001D0D35">
      <w:pPr>
        <w:rPr>
          <w:rFonts w:ascii="Times New Roman" w:hAnsi="Times New Roman"/>
          <w:sz w:val="24"/>
        </w:rPr>
      </w:pPr>
    </w:p>
    <w:p w14:paraId="21A8C8FD" w14:textId="77777777" w:rsidR="001D0D35" w:rsidRPr="00AE135B" w:rsidRDefault="001D0D35" w:rsidP="001D0D35">
      <w:pPr>
        <w:rPr>
          <w:rFonts w:ascii="Times New Roman" w:hAnsi="Times New Roman"/>
          <w:sz w:val="24"/>
        </w:rPr>
      </w:pPr>
    </w:p>
    <w:p w14:paraId="633366CD" w14:textId="77777777" w:rsidR="001D0D35" w:rsidRPr="00AE135B" w:rsidRDefault="001D0D35" w:rsidP="001D0D35">
      <w:pPr>
        <w:rPr>
          <w:rFonts w:ascii="Times New Roman" w:hAnsi="Times New Roman"/>
          <w:sz w:val="24"/>
        </w:rPr>
      </w:pPr>
    </w:p>
    <w:p w14:paraId="45FBBEF5" w14:textId="77777777" w:rsidR="001D0D35" w:rsidRPr="00AE135B" w:rsidRDefault="001D0D35" w:rsidP="001D0D35">
      <w:pPr>
        <w:rPr>
          <w:rFonts w:ascii="Times New Roman" w:hAnsi="Times New Roman"/>
          <w:sz w:val="24"/>
        </w:rPr>
      </w:pPr>
    </w:p>
    <w:p w14:paraId="65D999D7" w14:textId="77777777" w:rsidR="001D0D35" w:rsidRPr="00AE135B" w:rsidRDefault="001D0D35" w:rsidP="001D0D35">
      <w:pPr>
        <w:rPr>
          <w:rFonts w:ascii="Times New Roman" w:hAnsi="Times New Roman"/>
          <w:sz w:val="24"/>
        </w:rPr>
      </w:pPr>
    </w:p>
    <w:p w14:paraId="67EFA8F7" w14:textId="77777777" w:rsidR="001D0D35" w:rsidRPr="00AE135B" w:rsidRDefault="001D0D35" w:rsidP="001D0D35">
      <w:pPr>
        <w:rPr>
          <w:rFonts w:ascii="Times New Roman" w:hAnsi="Times New Roman"/>
          <w:sz w:val="24"/>
        </w:rPr>
      </w:pPr>
    </w:p>
    <w:p w14:paraId="70320017" w14:textId="77777777" w:rsidR="001D0D35" w:rsidRDefault="001D0D35" w:rsidP="001D0D35">
      <w:pPr>
        <w:rPr>
          <w:rFonts w:ascii="Times New Roman" w:hAnsi="Times New Roman"/>
          <w:b/>
          <w:color w:val="auto"/>
          <w:sz w:val="24"/>
        </w:rPr>
      </w:pPr>
    </w:p>
    <w:p w14:paraId="493A75EE" w14:textId="77777777" w:rsidR="001D0D35" w:rsidRPr="00511354" w:rsidRDefault="001D0D35" w:rsidP="001D0D35">
      <w:pPr>
        <w:jc w:val="center"/>
        <w:rPr>
          <w:rFonts w:ascii="Times New Roman" w:eastAsia="Calibri" w:hAnsi="Times New Roman"/>
          <w:b/>
          <w:bCs/>
          <w:color w:val="auto"/>
          <w:sz w:val="24"/>
          <w:szCs w:val="24"/>
          <w:lang w:eastAsia="en-US"/>
        </w:rPr>
      </w:pPr>
      <w:r>
        <w:rPr>
          <w:rFonts w:ascii="Times New Roman" w:hAnsi="Times New Roman"/>
          <w:sz w:val="24"/>
        </w:rPr>
        <w:tab/>
      </w:r>
      <w:r w:rsidRPr="00511354">
        <w:rPr>
          <w:rFonts w:ascii="Times New Roman" w:eastAsia="Calibri" w:hAnsi="Times New Roman"/>
          <w:b/>
          <w:bCs/>
          <w:color w:val="auto"/>
          <w:sz w:val="24"/>
          <w:szCs w:val="24"/>
          <w:lang w:eastAsia="en-US"/>
        </w:rPr>
        <w:t>Примерная рабочая программа дисциплины</w:t>
      </w:r>
    </w:p>
    <w:p w14:paraId="62CB03CD" w14:textId="77777777" w:rsidR="001D0D35" w:rsidRPr="00511354" w:rsidRDefault="001D0D35" w:rsidP="001D0D35">
      <w:pPr>
        <w:spacing w:after="200" w:line="276" w:lineRule="auto"/>
        <w:jc w:val="center"/>
        <w:rPr>
          <w:rFonts w:ascii="Times New Roman" w:hAnsi="Times New Roman"/>
          <w:b/>
          <w:color w:val="auto"/>
          <w:sz w:val="24"/>
          <w:szCs w:val="28"/>
        </w:rPr>
      </w:pPr>
    </w:p>
    <w:p w14:paraId="215DAF3C" w14:textId="5755934A" w:rsidR="001D0D35" w:rsidRPr="00511354" w:rsidRDefault="001D0D35" w:rsidP="001D0D35">
      <w:pPr>
        <w:spacing w:line="276" w:lineRule="auto"/>
        <w:jc w:val="center"/>
        <w:rPr>
          <w:rFonts w:ascii="Times New Roman Полужирный" w:hAnsi="Times New Roman Полужирный"/>
          <w:b/>
          <w:caps/>
          <w:color w:val="auto"/>
          <w:sz w:val="24"/>
          <w:szCs w:val="24"/>
        </w:rPr>
      </w:pPr>
      <w:r w:rsidRPr="00511354">
        <w:rPr>
          <w:rFonts w:ascii="Times New Roman" w:hAnsi="Times New Roman"/>
          <w:b/>
          <w:caps/>
          <w:color w:val="auto"/>
          <w:sz w:val="24"/>
          <w:szCs w:val="24"/>
        </w:rPr>
        <w:t>«</w:t>
      </w:r>
      <w:r w:rsidRPr="001D0D35">
        <w:rPr>
          <w:rFonts w:ascii="Times New Roman Полужирный" w:hAnsi="Times New Roman Полужирный"/>
          <w:b/>
          <w:caps/>
          <w:color w:val="auto"/>
          <w:sz w:val="24"/>
          <w:szCs w:val="24"/>
        </w:rPr>
        <w:t>ОП.09 Охрана труда и промышленная безопасность</w:t>
      </w:r>
      <w:r w:rsidRPr="00511354">
        <w:rPr>
          <w:rFonts w:ascii="Times New Roman Полужирный" w:hAnsi="Times New Roman Полужирный"/>
          <w:b/>
          <w:caps/>
          <w:color w:val="auto"/>
          <w:sz w:val="24"/>
          <w:szCs w:val="24"/>
        </w:rPr>
        <w:t>»</w:t>
      </w:r>
    </w:p>
    <w:p w14:paraId="22184985" w14:textId="77777777" w:rsidR="001D0D35" w:rsidRPr="00511354" w:rsidRDefault="001D0D35" w:rsidP="001D0D35">
      <w:pPr>
        <w:spacing w:before="100" w:beforeAutospacing="1" w:after="100" w:afterAutospacing="1"/>
        <w:jc w:val="center"/>
        <w:outlineLvl w:val="0"/>
        <w:rPr>
          <w:rFonts w:ascii="Times New Roman" w:hAnsi="Times New Roman"/>
          <w:b/>
          <w:bCs/>
          <w:color w:val="auto"/>
          <w:kern w:val="36"/>
          <w:sz w:val="24"/>
          <w:szCs w:val="24"/>
        </w:rPr>
      </w:pPr>
    </w:p>
    <w:p w14:paraId="18C93A0D" w14:textId="77777777" w:rsidR="001D0D35" w:rsidRPr="00511354" w:rsidRDefault="001D0D35" w:rsidP="001D0D35">
      <w:pPr>
        <w:spacing w:before="100" w:beforeAutospacing="1" w:after="100" w:afterAutospacing="1"/>
        <w:jc w:val="center"/>
        <w:outlineLvl w:val="0"/>
        <w:rPr>
          <w:rFonts w:ascii="Times New Roman" w:hAnsi="Times New Roman"/>
          <w:b/>
          <w:bCs/>
          <w:color w:val="auto"/>
          <w:kern w:val="36"/>
          <w:sz w:val="24"/>
          <w:szCs w:val="24"/>
        </w:rPr>
      </w:pPr>
    </w:p>
    <w:p w14:paraId="7AC4CA2E" w14:textId="77777777" w:rsidR="001D0D35" w:rsidRPr="00511354" w:rsidRDefault="001D0D35" w:rsidP="001D0D35">
      <w:pPr>
        <w:spacing w:before="100" w:beforeAutospacing="1" w:after="100" w:afterAutospacing="1"/>
        <w:jc w:val="center"/>
        <w:outlineLvl w:val="0"/>
        <w:rPr>
          <w:rFonts w:ascii="Times New Roman" w:hAnsi="Times New Roman"/>
          <w:b/>
          <w:bCs/>
          <w:color w:val="auto"/>
          <w:kern w:val="36"/>
          <w:sz w:val="24"/>
          <w:szCs w:val="24"/>
        </w:rPr>
      </w:pPr>
    </w:p>
    <w:p w14:paraId="6A8D2F29" w14:textId="77777777" w:rsidR="001D0D35" w:rsidRPr="00511354" w:rsidRDefault="001D0D35" w:rsidP="001D0D35">
      <w:pPr>
        <w:spacing w:before="100" w:beforeAutospacing="1" w:after="100" w:afterAutospacing="1"/>
        <w:jc w:val="center"/>
        <w:outlineLvl w:val="0"/>
        <w:rPr>
          <w:rFonts w:ascii="Times New Roman" w:hAnsi="Times New Roman"/>
          <w:b/>
          <w:bCs/>
          <w:color w:val="auto"/>
          <w:kern w:val="36"/>
          <w:sz w:val="24"/>
          <w:szCs w:val="24"/>
        </w:rPr>
      </w:pPr>
    </w:p>
    <w:p w14:paraId="455719D3" w14:textId="77777777" w:rsidR="001D0D35" w:rsidRPr="00511354" w:rsidRDefault="001D0D35" w:rsidP="001D0D35">
      <w:pPr>
        <w:spacing w:before="100" w:beforeAutospacing="1" w:after="100" w:afterAutospacing="1"/>
        <w:jc w:val="center"/>
        <w:outlineLvl w:val="0"/>
        <w:rPr>
          <w:rFonts w:ascii="Times New Roman" w:hAnsi="Times New Roman"/>
          <w:b/>
          <w:bCs/>
          <w:color w:val="auto"/>
          <w:kern w:val="36"/>
          <w:sz w:val="24"/>
          <w:szCs w:val="24"/>
        </w:rPr>
      </w:pPr>
    </w:p>
    <w:p w14:paraId="39869D01" w14:textId="77777777" w:rsidR="001D0D35" w:rsidRPr="00511354" w:rsidRDefault="001D0D35" w:rsidP="001D0D35">
      <w:pPr>
        <w:spacing w:before="100" w:beforeAutospacing="1" w:after="100" w:afterAutospacing="1"/>
        <w:jc w:val="center"/>
        <w:outlineLvl w:val="0"/>
        <w:rPr>
          <w:rFonts w:ascii="Times New Roman" w:hAnsi="Times New Roman"/>
          <w:b/>
          <w:bCs/>
          <w:color w:val="auto"/>
          <w:kern w:val="36"/>
          <w:sz w:val="24"/>
          <w:szCs w:val="24"/>
        </w:rPr>
      </w:pPr>
    </w:p>
    <w:p w14:paraId="7C41F1AC" w14:textId="77777777" w:rsidR="001D0D35" w:rsidRPr="00511354" w:rsidRDefault="001D0D35" w:rsidP="001D0D35">
      <w:pPr>
        <w:spacing w:before="100" w:beforeAutospacing="1" w:after="100" w:afterAutospacing="1"/>
        <w:jc w:val="center"/>
        <w:outlineLvl w:val="0"/>
        <w:rPr>
          <w:rFonts w:ascii="Times New Roman" w:hAnsi="Times New Roman"/>
          <w:b/>
          <w:bCs/>
          <w:color w:val="auto"/>
          <w:kern w:val="36"/>
          <w:sz w:val="24"/>
          <w:szCs w:val="24"/>
        </w:rPr>
      </w:pPr>
    </w:p>
    <w:p w14:paraId="08E14A2D" w14:textId="77777777" w:rsidR="001D0D35" w:rsidRPr="00511354" w:rsidRDefault="001D0D35" w:rsidP="001D0D35">
      <w:pPr>
        <w:spacing w:before="100" w:beforeAutospacing="1" w:after="100" w:afterAutospacing="1"/>
        <w:jc w:val="center"/>
        <w:outlineLvl w:val="0"/>
        <w:rPr>
          <w:rFonts w:ascii="Times New Roman" w:hAnsi="Times New Roman"/>
          <w:b/>
          <w:bCs/>
          <w:color w:val="auto"/>
          <w:kern w:val="36"/>
          <w:sz w:val="24"/>
          <w:szCs w:val="24"/>
        </w:rPr>
      </w:pPr>
    </w:p>
    <w:p w14:paraId="45E74909" w14:textId="77777777" w:rsidR="001D0D35" w:rsidRPr="00511354" w:rsidRDefault="001D0D35" w:rsidP="001D0D35">
      <w:pPr>
        <w:spacing w:before="100" w:beforeAutospacing="1" w:after="100" w:afterAutospacing="1"/>
        <w:jc w:val="center"/>
        <w:outlineLvl w:val="0"/>
        <w:rPr>
          <w:rFonts w:ascii="Times New Roman" w:hAnsi="Times New Roman"/>
          <w:b/>
          <w:bCs/>
          <w:color w:val="auto"/>
          <w:kern w:val="36"/>
          <w:sz w:val="24"/>
          <w:szCs w:val="24"/>
        </w:rPr>
      </w:pPr>
    </w:p>
    <w:p w14:paraId="54E9A9F2" w14:textId="77777777" w:rsidR="001D0D35" w:rsidRPr="00511354" w:rsidRDefault="001D0D35" w:rsidP="001D0D35">
      <w:pPr>
        <w:spacing w:before="100" w:beforeAutospacing="1" w:after="100" w:afterAutospacing="1"/>
        <w:jc w:val="center"/>
        <w:outlineLvl w:val="0"/>
        <w:rPr>
          <w:rFonts w:ascii="Times New Roman" w:hAnsi="Times New Roman"/>
          <w:b/>
          <w:bCs/>
          <w:color w:val="auto"/>
          <w:kern w:val="36"/>
          <w:sz w:val="24"/>
          <w:szCs w:val="24"/>
        </w:rPr>
      </w:pPr>
    </w:p>
    <w:p w14:paraId="2329944A" w14:textId="77777777" w:rsidR="001D0D35" w:rsidRPr="00511354" w:rsidRDefault="001D0D35" w:rsidP="001D0D35">
      <w:pPr>
        <w:spacing w:before="100" w:beforeAutospacing="1" w:after="100" w:afterAutospacing="1"/>
        <w:jc w:val="center"/>
        <w:outlineLvl w:val="0"/>
        <w:rPr>
          <w:rFonts w:ascii="Times New Roman" w:hAnsi="Times New Roman"/>
          <w:b/>
          <w:bCs/>
          <w:color w:val="auto"/>
          <w:kern w:val="36"/>
          <w:sz w:val="24"/>
          <w:szCs w:val="24"/>
        </w:rPr>
      </w:pPr>
    </w:p>
    <w:p w14:paraId="0D2A9987" w14:textId="77777777" w:rsidR="001D0D35" w:rsidRPr="00511354" w:rsidRDefault="001D0D35" w:rsidP="001D0D35">
      <w:pPr>
        <w:spacing w:before="100" w:beforeAutospacing="1" w:after="100" w:afterAutospacing="1"/>
        <w:jc w:val="center"/>
        <w:outlineLvl w:val="0"/>
        <w:rPr>
          <w:rFonts w:ascii="Times New Roman" w:hAnsi="Times New Roman"/>
          <w:b/>
          <w:bCs/>
          <w:color w:val="auto"/>
          <w:kern w:val="36"/>
          <w:sz w:val="24"/>
          <w:szCs w:val="24"/>
        </w:rPr>
      </w:pPr>
    </w:p>
    <w:p w14:paraId="36507DD3" w14:textId="77777777" w:rsidR="001D0D35" w:rsidRPr="00511354" w:rsidRDefault="001D0D35" w:rsidP="001D0D35">
      <w:pPr>
        <w:spacing w:before="100" w:beforeAutospacing="1" w:after="100" w:afterAutospacing="1"/>
        <w:jc w:val="center"/>
        <w:outlineLvl w:val="0"/>
        <w:rPr>
          <w:rFonts w:ascii="Times New Roman" w:hAnsi="Times New Roman"/>
          <w:b/>
          <w:bCs/>
          <w:color w:val="auto"/>
          <w:kern w:val="36"/>
          <w:sz w:val="24"/>
          <w:szCs w:val="24"/>
        </w:rPr>
      </w:pPr>
    </w:p>
    <w:p w14:paraId="48F7E0D1" w14:textId="77777777" w:rsidR="001D0D35" w:rsidRDefault="001D0D35" w:rsidP="001D0D35">
      <w:pPr>
        <w:widowControl w:val="0"/>
        <w:jc w:val="center"/>
        <w:rPr>
          <w:rFonts w:ascii="Times New Roman" w:hAnsi="Times New Roman"/>
          <w:b/>
          <w:bCs/>
          <w:color w:val="auto"/>
          <w:sz w:val="24"/>
          <w:szCs w:val="24"/>
          <w:lang w:eastAsia="nl-NL"/>
        </w:rPr>
      </w:pPr>
    </w:p>
    <w:p w14:paraId="6878919B" w14:textId="77777777" w:rsidR="001D0D35" w:rsidRPr="00511354" w:rsidRDefault="001D0D35" w:rsidP="001D0D35">
      <w:pPr>
        <w:widowControl w:val="0"/>
        <w:jc w:val="center"/>
        <w:rPr>
          <w:rFonts w:ascii="Times New Roman" w:hAnsi="Times New Roman"/>
          <w:b/>
          <w:bCs/>
          <w:color w:val="auto"/>
          <w:sz w:val="24"/>
          <w:szCs w:val="24"/>
          <w:lang w:eastAsia="nl-NL"/>
        </w:rPr>
      </w:pPr>
    </w:p>
    <w:p w14:paraId="7476E5C9" w14:textId="77777777" w:rsidR="001D0D35" w:rsidRPr="00511354" w:rsidRDefault="001D0D35" w:rsidP="001D0D35">
      <w:pPr>
        <w:spacing w:after="200" w:line="276" w:lineRule="auto"/>
        <w:rPr>
          <w:rFonts w:ascii="Times New Roman" w:hAnsi="Times New Roman"/>
          <w:color w:val="auto"/>
          <w:sz w:val="24"/>
          <w:szCs w:val="24"/>
          <w:lang w:eastAsia="nl-NL"/>
        </w:rPr>
      </w:pPr>
    </w:p>
    <w:p w14:paraId="105A413D" w14:textId="77777777" w:rsidR="001D0D35" w:rsidRPr="00511354" w:rsidRDefault="001D0D35" w:rsidP="001D0D35">
      <w:pPr>
        <w:keepNext/>
        <w:spacing w:after="12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eastAsia="x-none"/>
        </w:rPr>
        <w:lastRenderedPageBreak/>
        <w:t>СОДЕРЖАНИЕ ПРОГРАММЫ</w:t>
      </w:r>
    </w:p>
    <w:p w14:paraId="71858651" w14:textId="77777777" w:rsidR="001D0D35" w:rsidRPr="00511354" w:rsidRDefault="001D0D35" w:rsidP="001D0D35">
      <w:pPr>
        <w:tabs>
          <w:tab w:val="right" w:leader="dot" w:pos="9639"/>
        </w:tabs>
        <w:spacing w:before="120" w:line="276" w:lineRule="auto"/>
        <w:rPr>
          <w:rFonts w:ascii="Calibri" w:hAnsi="Calibri"/>
          <w:noProof/>
          <w:color w:val="auto"/>
          <w:szCs w:val="22"/>
        </w:rPr>
      </w:pPr>
      <w:r w:rsidRPr="00511354">
        <w:rPr>
          <w:rFonts w:ascii="Times New Roman" w:eastAsia="Calibri" w:hAnsi="Times New Roman"/>
          <w:noProof/>
          <w:color w:val="auto"/>
          <w:szCs w:val="22"/>
          <w:lang w:eastAsia="en-US"/>
        </w:rPr>
        <w:fldChar w:fldCharType="begin"/>
      </w:r>
      <w:r w:rsidRPr="00511354">
        <w:rPr>
          <w:rFonts w:ascii="Times New Roman" w:eastAsia="Calibri" w:hAnsi="Times New Roman"/>
          <w:noProof/>
          <w:color w:val="auto"/>
          <w:szCs w:val="22"/>
          <w:lang w:eastAsia="en-US"/>
        </w:rPr>
        <w:instrText xml:space="preserve"> TOC \h \z \t "Раздел 1;1;Раздел 1.1;2" </w:instrText>
      </w:r>
      <w:r w:rsidRPr="00511354">
        <w:rPr>
          <w:rFonts w:ascii="Times New Roman" w:eastAsia="Calibri" w:hAnsi="Times New Roman"/>
          <w:noProof/>
          <w:color w:val="auto"/>
          <w:szCs w:val="22"/>
          <w:lang w:eastAsia="en-US"/>
        </w:rPr>
        <w:fldChar w:fldCharType="separate"/>
      </w:r>
      <w:hyperlink w:anchor="_Toc156294875" w:history="1"/>
    </w:p>
    <w:p w14:paraId="2A7EC45E" w14:textId="77777777" w:rsidR="001D0D35" w:rsidRPr="00511354" w:rsidRDefault="006C0E81" w:rsidP="001D0D35">
      <w:pPr>
        <w:tabs>
          <w:tab w:val="right" w:leader="dot" w:pos="9639"/>
        </w:tabs>
        <w:spacing w:before="120" w:line="276" w:lineRule="auto"/>
        <w:rPr>
          <w:rFonts w:ascii="Calibri" w:hAnsi="Calibri"/>
          <w:noProof/>
          <w:color w:val="auto"/>
          <w:szCs w:val="22"/>
        </w:rPr>
      </w:pPr>
      <w:hyperlink w:anchor="_Toc156294876" w:history="1">
        <w:r w:rsidR="001D0D35" w:rsidRPr="00511354">
          <w:rPr>
            <w:rFonts w:ascii="Times New Roman" w:eastAsia="Calibri" w:hAnsi="Times New Roman"/>
            <w:noProof/>
            <w:color w:val="auto"/>
            <w:szCs w:val="22"/>
            <w:lang w:eastAsia="en-US"/>
          </w:rPr>
          <w:t>1. ОБЩАЯ ХАРАКТЕРИСТИКА</w:t>
        </w:r>
        <w:r w:rsidR="001D0D35" w:rsidRPr="00511354">
          <w:rPr>
            <w:rFonts w:ascii="Times New Roman" w:eastAsia="Calibri" w:hAnsi="Times New Roman"/>
            <w:noProof/>
            <w:webHidden/>
            <w:color w:val="auto"/>
            <w:szCs w:val="22"/>
            <w:lang w:eastAsia="en-US"/>
          </w:rPr>
          <w:tab/>
        </w:r>
      </w:hyperlink>
    </w:p>
    <w:p w14:paraId="5C401633" w14:textId="77777777" w:rsidR="001D0D35" w:rsidRPr="00511354" w:rsidRDefault="006C0E81" w:rsidP="001D0D35">
      <w:pPr>
        <w:tabs>
          <w:tab w:val="right" w:leader="dot" w:pos="9639"/>
        </w:tabs>
        <w:spacing w:before="120"/>
        <w:ind w:left="240"/>
        <w:rPr>
          <w:rFonts w:ascii="Calibri" w:hAnsi="Calibri"/>
          <w:noProof/>
          <w:color w:val="auto"/>
          <w:szCs w:val="22"/>
        </w:rPr>
      </w:pPr>
      <w:hyperlink w:anchor="_Toc156294877" w:history="1">
        <w:r w:rsidR="001D0D35" w:rsidRPr="00511354">
          <w:rPr>
            <w:rFonts w:ascii="Times New Roman" w:hAnsi="Times New Roman"/>
            <w:noProof/>
            <w:color w:val="auto"/>
            <w:sz w:val="24"/>
            <w:szCs w:val="24"/>
          </w:rPr>
          <w:t>1.1. Цель и место дисциплины в структуре образовательной программы</w:t>
        </w:r>
        <w:r w:rsidR="001D0D35" w:rsidRPr="00511354">
          <w:rPr>
            <w:rFonts w:ascii="Times New Roman" w:hAnsi="Times New Roman"/>
            <w:noProof/>
            <w:webHidden/>
            <w:color w:val="auto"/>
            <w:sz w:val="24"/>
            <w:szCs w:val="24"/>
          </w:rPr>
          <w:tab/>
        </w:r>
      </w:hyperlink>
    </w:p>
    <w:p w14:paraId="21A08A61" w14:textId="77777777" w:rsidR="001D0D35" w:rsidRPr="00511354" w:rsidRDefault="006C0E81" w:rsidP="001D0D35">
      <w:pPr>
        <w:tabs>
          <w:tab w:val="right" w:leader="dot" w:pos="9639"/>
        </w:tabs>
        <w:spacing w:before="120"/>
        <w:ind w:left="240"/>
        <w:rPr>
          <w:rFonts w:ascii="Calibri" w:hAnsi="Calibri"/>
          <w:noProof/>
          <w:color w:val="auto"/>
          <w:szCs w:val="22"/>
        </w:rPr>
      </w:pPr>
      <w:hyperlink w:anchor="_Toc156294878" w:history="1">
        <w:r w:rsidR="001D0D35" w:rsidRPr="00511354">
          <w:rPr>
            <w:rFonts w:ascii="Times New Roman" w:hAnsi="Times New Roman"/>
            <w:noProof/>
            <w:color w:val="auto"/>
            <w:sz w:val="24"/>
            <w:szCs w:val="24"/>
          </w:rPr>
          <w:t>1.2. Планируемые результаты освоения дисциплины</w:t>
        </w:r>
        <w:r w:rsidR="001D0D35" w:rsidRPr="00511354">
          <w:rPr>
            <w:rFonts w:ascii="Times New Roman" w:hAnsi="Times New Roman"/>
            <w:noProof/>
            <w:webHidden/>
            <w:color w:val="auto"/>
            <w:sz w:val="24"/>
            <w:szCs w:val="24"/>
          </w:rPr>
          <w:tab/>
        </w:r>
      </w:hyperlink>
    </w:p>
    <w:p w14:paraId="26E97BA3" w14:textId="77777777" w:rsidR="001D0D35" w:rsidRPr="00511354" w:rsidRDefault="006C0E81" w:rsidP="001D0D35">
      <w:pPr>
        <w:tabs>
          <w:tab w:val="right" w:leader="dot" w:pos="9639"/>
        </w:tabs>
        <w:spacing w:before="120" w:line="276" w:lineRule="auto"/>
        <w:rPr>
          <w:rFonts w:ascii="Calibri" w:hAnsi="Calibri"/>
          <w:noProof/>
          <w:color w:val="auto"/>
          <w:szCs w:val="22"/>
        </w:rPr>
      </w:pPr>
      <w:hyperlink w:anchor="_Toc156294879" w:history="1">
        <w:r w:rsidR="001D0D35" w:rsidRPr="00511354">
          <w:rPr>
            <w:rFonts w:ascii="Times New Roman" w:eastAsia="Calibri" w:hAnsi="Times New Roman"/>
            <w:noProof/>
            <w:color w:val="auto"/>
            <w:szCs w:val="22"/>
            <w:lang w:eastAsia="en-US"/>
          </w:rPr>
          <w:t>2. СТРУКТУРА И СОДЕРЖАНИЕ ДИСЦИПЛИНЫ</w:t>
        </w:r>
        <w:r w:rsidR="001D0D35" w:rsidRPr="00511354">
          <w:rPr>
            <w:rFonts w:ascii="Times New Roman" w:eastAsia="Calibri" w:hAnsi="Times New Roman"/>
            <w:noProof/>
            <w:webHidden/>
            <w:color w:val="auto"/>
            <w:szCs w:val="22"/>
            <w:lang w:eastAsia="en-US"/>
          </w:rPr>
          <w:tab/>
        </w:r>
      </w:hyperlink>
    </w:p>
    <w:p w14:paraId="6638F23B" w14:textId="77777777" w:rsidR="001D0D35" w:rsidRPr="00511354" w:rsidRDefault="006C0E81" w:rsidP="001D0D35">
      <w:pPr>
        <w:tabs>
          <w:tab w:val="right" w:leader="dot" w:pos="9639"/>
        </w:tabs>
        <w:spacing w:before="120"/>
        <w:ind w:left="240"/>
        <w:rPr>
          <w:rFonts w:ascii="Calibri" w:hAnsi="Calibri"/>
          <w:noProof/>
          <w:color w:val="auto"/>
          <w:szCs w:val="22"/>
        </w:rPr>
      </w:pPr>
      <w:hyperlink w:anchor="_Toc156294880" w:history="1">
        <w:r w:rsidR="001D0D35" w:rsidRPr="00511354">
          <w:rPr>
            <w:rFonts w:ascii="Times New Roman" w:hAnsi="Times New Roman"/>
            <w:noProof/>
            <w:color w:val="auto"/>
            <w:sz w:val="24"/>
            <w:szCs w:val="24"/>
          </w:rPr>
          <w:t>2.1. Трудоемкость освоения дисциплины</w:t>
        </w:r>
        <w:r w:rsidR="001D0D35" w:rsidRPr="00511354">
          <w:rPr>
            <w:rFonts w:ascii="Times New Roman" w:hAnsi="Times New Roman"/>
            <w:noProof/>
            <w:webHidden/>
            <w:color w:val="auto"/>
            <w:sz w:val="24"/>
            <w:szCs w:val="24"/>
          </w:rPr>
          <w:tab/>
        </w:r>
      </w:hyperlink>
    </w:p>
    <w:p w14:paraId="31B1AF5B" w14:textId="77777777" w:rsidR="001D0D35" w:rsidRPr="00511354" w:rsidRDefault="006C0E81" w:rsidP="001D0D35">
      <w:pPr>
        <w:tabs>
          <w:tab w:val="right" w:leader="dot" w:pos="9639"/>
        </w:tabs>
        <w:spacing w:before="120"/>
        <w:ind w:left="240"/>
        <w:rPr>
          <w:rFonts w:ascii="Calibri" w:hAnsi="Calibri"/>
          <w:noProof/>
          <w:color w:val="auto"/>
          <w:szCs w:val="22"/>
        </w:rPr>
      </w:pPr>
      <w:hyperlink w:anchor="_Toc156294881" w:history="1">
        <w:r w:rsidR="001D0D35" w:rsidRPr="00511354">
          <w:rPr>
            <w:rFonts w:ascii="Times New Roman" w:hAnsi="Times New Roman"/>
            <w:noProof/>
            <w:color w:val="auto"/>
            <w:sz w:val="24"/>
            <w:szCs w:val="24"/>
          </w:rPr>
          <w:t>2.2. Примерное содержание дисциплины</w:t>
        </w:r>
        <w:r w:rsidR="001D0D35" w:rsidRPr="00511354">
          <w:rPr>
            <w:rFonts w:ascii="Times New Roman" w:hAnsi="Times New Roman"/>
            <w:noProof/>
            <w:webHidden/>
            <w:color w:val="auto"/>
            <w:sz w:val="24"/>
            <w:szCs w:val="24"/>
          </w:rPr>
          <w:tab/>
        </w:r>
      </w:hyperlink>
    </w:p>
    <w:p w14:paraId="08A0FB72" w14:textId="77777777" w:rsidR="001D0D35" w:rsidRPr="00511354" w:rsidRDefault="006C0E81" w:rsidP="001D0D35">
      <w:pPr>
        <w:tabs>
          <w:tab w:val="right" w:leader="dot" w:pos="9639"/>
        </w:tabs>
        <w:spacing w:before="120"/>
        <w:ind w:left="240"/>
        <w:rPr>
          <w:rFonts w:ascii="Calibri" w:hAnsi="Calibri"/>
          <w:noProof/>
          <w:color w:val="auto"/>
          <w:szCs w:val="22"/>
        </w:rPr>
      </w:pPr>
      <w:hyperlink w:anchor="_Toc156294883" w:history="1">
        <w:r w:rsidR="001D0D35" w:rsidRPr="00511354">
          <w:rPr>
            <w:rFonts w:ascii="Times New Roman" w:hAnsi="Times New Roman"/>
            <w:noProof/>
            <w:color w:val="auto"/>
            <w:sz w:val="24"/>
            <w:szCs w:val="24"/>
          </w:rPr>
          <w:t>2.3. Курсовой проект (работа)</w:t>
        </w:r>
        <w:r w:rsidR="001D0D35" w:rsidRPr="00511354">
          <w:rPr>
            <w:rFonts w:ascii="Times New Roman" w:hAnsi="Times New Roman"/>
            <w:noProof/>
            <w:webHidden/>
            <w:color w:val="auto"/>
            <w:sz w:val="24"/>
            <w:szCs w:val="24"/>
          </w:rPr>
          <w:tab/>
        </w:r>
      </w:hyperlink>
    </w:p>
    <w:p w14:paraId="22DAFF89" w14:textId="77777777" w:rsidR="001D0D35" w:rsidRPr="00511354" w:rsidRDefault="006C0E81" w:rsidP="001D0D35">
      <w:pPr>
        <w:tabs>
          <w:tab w:val="right" w:leader="dot" w:pos="9639"/>
        </w:tabs>
        <w:spacing w:before="120" w:line="276" w:lineRule="auto"/>
        <w:rPr>
          <w:rFonts w:ascii="Calibri" w:hAnsi="Calibri"/>
          <w:noProof/>
          <w:color w:val="auto"/>
          <w:szCs w:val="22"/>
        </w:rPr>
      </w:pPr>
      <w:hyperlink w:anchor="_Toc156294884" w:history="1">
        <w:r w:rsidR="001D0D35" w:rsidRPr="00511354">
          <w:rPr>
            <w:rFonts w:ascii="Times New Roman" w:eastAsia="Calibri" w:hAnsi="Times New Roman"/>
            <w:noProof/>
            <w:color w:val="auto"/>
            <w:szCs w:val="22"/>
            <w:lang w:eastAsia="en-US"/>
          </w:rPr>
          <w:t>3. УСЛОВИЯ РЕАЛИЗАЦИИ ДИСЦИПЛИНЫ</w:t>
        </w:r>
        <w:r w:rsidR="001D0D35" w:rsidRPr="00511354">
          <w:rPr>
            <w:rFonts w:ascii="Times New Roman" w:eastAsia="Calibri" w:hAnsi="Times New Roman"/>
            <w:noProof/>
            <w:webHidden/>
            <w:color w:val="auto"/>
            <w:szCs w:val="22"/>
            <w:lang w:eastAsia="en-US"/>
          </w:rPr>
          <w:tab/>
        </w:r>
      </w:hyperlink>
    </w:p>
    <w:p w14:paraId="4689EA4F" w14:textId="77777777" w:rsidR="001D0D35" w:rsidRPr="00511354" w:rsidRDefault="006C0E81" w:rsidP="001D0D35">
      <w:pPr>
        <w:tabs>
          <w:tab w:val="right" w:leader="dot" w:pos="9639"/>
        </w:tabs>
        <w:spacing w:before="120"/>
        <w:ind w:left="240"/>
        <w:rPr>
          <w:rFonts w:ascii="Calibri" w:hAnsi="Calibri"/>
          <w:noProof/>
          <w:color w:val="auto"/>
          <w:szCs w:val="22"/>
        </w:rPr>
      </w:pPr>
      <w:hyperlink w:anchor="_Toc156294885" w:history="1">
        <w:r w:rsidR="001D0D35" w:rsidRPr="00511354">
          <w:rPr>
            <w:rFonts w:ascii="Times New Roman" w:hAnsi="Times New Roman"/>
            <w:noProof/>
            <w:color w:val="auto"/>
            <w:sz w:val="24"/>
            <w:szCs w:val="24"/>
          </w:rPr>
          <w:t>3.1. Материально-техническое обеспечение</w:t>
        </w:r>
        <w:r w:rsidR="001D0D35" w:rsidRPr="00511354">
          <w:rPr>
            <w:rFonts w:ascii="Times New Roman" w:hAnsi="Times New Roman"/>
            <w:noProof/>
            <w:webHidden/>
            <w:color w:val="auto"/>
            <w:sz w:val="24"/>
            <w:szCs w:val="24"/>
          </w:rPr>
          <w:tab/>
        </w:r>
      </w:hyperlink>
    </w:p>
    <w:p w14:paraId="33EEB3BD" w14:textId="77777777" w:rsidR="001D0D35" w:rsidRPr="00511354" w:rsidRDefault="006C0E81" w:rsidP="001D0D35">
      <w:pPr>
        <w:tabs>
          <w:tab w:val="right" w:leader="dot" w:pos="9639"/>
        </w:tabs>
        <w:spacing w:before="120"/>
        <w:ind w:left="240"/>
        <w:rPr>
          <w:rFonts w:ascii="Calibri" w:hAnsi="Calibri"/>
          <w:noProof/>
          <w:color w:val="auto"/>
          <w:szCs w:val="22"/>
        </w:rPr>
      </w:pPr>
      <w:hyperlink w:anchor="_Toc156294886" w:history="1">
        <w:r w:rsidR="001D0D35" w:rsidRPr="00511354">
          <w:rPr>
            <w:rFonts w:ascii="Times New Roman" w:hAnsi="Times New Roman"/>
            <w:noProof/>
            <w:color w:val="auto"/>
            <w:sz w:val="24"/>
            <w:szCs w:val="24"/>
          </w:rPr>
          <w:t>3.2. Учебно-методическое обеспечение</w:t>
        </w:r>
        <w:r w:rsidR="001D0D35" w:rsidRPr="00511354">
          <w:rPr>
            <w:rFonts w:ascii="Times New Roman" w:hAnsi="Times New Roman"/>
            <w:noProof/>
            <w:webHidden/>
            <w:color w:val="auto"/>
            <w:sz w:val="24"/>
            <w:szCs w:val="24"/>
          </w:rPr>
          <w:tab/>
        </w:r>
      </w:hyperlink>
    </w:p>
    <w:p w14:paraId="677227BC" w14:textId="77777777" w:rsidR="001D0D35" w:rsidRPr="00511354" w:rsidRDefault="006C0E81" w:rsidP="001D0D35">
      <w:pPr>
        <w:tabs>
          <w:tab w:val="right" w:leader="dot" w:pos="9639"/>
        </w:tabs>
        <w:spacing w:before="120" w:line="276" w:lineRule="auto"/>
        <w:rPr>
          <w:rFonts w:ascii="Calibri" w:hAnsi="Calibri"/>
          <w:noProof/>
          <w:color w:val="auto"/>
          <w:szCs w:val="22"/>
        </w:rPr>
      </w:pPr>
      <w:hyperlink w:anchor="_Toc156294887" w:history="1">
        <w:r w:rsidR="001D0D35" w:rsidRPr="00511354">
          <w:rPr>
            <w:rFonts w:ascii="Times New Roman" w:eastAsia="Calibri" w:hAnsi="Times New Roman"/>
            <w:noProof/>
            <w:color w:val="auto"/>
            <w:szCs w:val="22"/>
            <w:lang w:eastAsia="en-US"/>
          </w:rPr>
          <w:t>4. КОНТРОЛЬ И ОЦЕНКА РЕЗУЛЬТАТОВ ОСВОЕНИЯ ДИСЦИПЛИНЫ</w:t>
        </w:r>
        <w:r w:rsidR="001D0D35" w:rsidRPr="00511354">
          <w:rPr>
            <w:rFonts w:ascii="Times New Roman" w:eastAsia="Calibri" w:hAnsi="Times New Roman"/>
            <w:noProof/>
            <w:webHidden/>
            <w:color w:val="auto"/>
            <w:szCs w:val="22"/>
            <w:lang w:eastAsia="en-US"/>
          </w:rPr>
          <w:tab/>
        </w:r>
      </w:hyperlink>
    </w:p>
    <w:p w14:paraId="216B3B7A" w14:textId="77777777" w:rsidR="001D0D35" w:rsidRPr="00511354" w:rsidRDefault="001D0D35" w:rsidP="001D0D35">
      <w:pPr>
        <w:keepNext/>
        <w:spacing w:after="120"/>
        <w:outlineLvl w:val="0"/>
        <w:rPr>
          <w:rFonts w:ascii="Times New Roman" w:eastAsia="Segoe UI" w:hAnsi="Times New Roman"/>
          <w:caps/>
          <w:color w:val="auto"/>
          <w:kern w:val="32"/>
          <w:sz w:val="24"/>
          <w:szCs w:val="24"/>
          <w:lang w:eastAsia="x-none"/>
        </w:rPr>
      </w:pPr>
      <w:r w:rsidRPr="00511354">
        <w:rPr>
          <w:rFonts w:ascii="Times New Roman" w:eastAsia="Segoe UI" w:hAnsi="Times New Roman"/>
          <w:caps/>
          <w:color w:val="auto"/>
          <w:kern w:val="32"/>
          <w:sz w:val="24"/>
          <w:szCs w:val="24"/>
          <w:lang w:eastAsia="x-none"/>
        </w:rPr>
        <w:fldChar w:fldCharType="end"/>
      </w:r>
    </w:p>
    <w:p w14:paraId="29D58B8B" w14:textId="77777777" w:rsidR="001D0D35" w:rsidRPr="00511354" w:rsidRDefault="001D0D35" w:rsidP="001D0D35">
      <w:pPr>
        <w:keepNext/>
        <w:spacing w:after="120"/>
        <w:outlineLvl w:val="0"/>
        <w:rPr>
          <w:rFonts w:ascii="Times New Roman" w:eastAsia="Segoe UI" w:hAnsi="Times New Roman"/>
          <w:b/>
          <w:bCs/>
          <w:caps/>
          <w:color w:val="auto"/>
          <w:kern w:val="32"/>
          <w:sz w:val="24"/>
          <w:szCs w:val="24"/>
          <w:lang w:eastAsia="x-none"/>
        </w:rPr>
        <w:sectPr w:rsidR="001D0D35" w:rsidRPr="00511354" w:rsidSect="00502F97">
          <w:headerReference w:type="even" r:id="rId55"/>
          <w:headerReference w:type="default" r:id="rId56"/>
          <w:pgSz w:w="11906" w:h="16838"/>
          <w:pgMar w:top="1134" w:right="567" w:bottom="1134" w:left="1701" w:header="709" w:footer="709" w:gutter="0"/>
          <w:cols w:space="708"/>
          <w:docGrid w:linePitch="360"/>
        </w:sectPr>
      </w:pPr>
    </w:p>
    <w:p w14:paraId="00570D45" w14:textId="77777777" w:rsidR="001D0D35" w:rsidRPr="00511354" w:rsidRDefault="001D0D35" w:rsidP="001D0D35">
      <w:pPr>
        <w:keepNext/>
        <w:spacing w:after="120"/>
        <w:ind w:left="993"/>
        <w:jc w:val="center"/>
        <w:outlineLvl w:val="0"/>
        <w:rPr>
          <w:rFonts w:ascii="Times New Roman Полужирный" w:eastAsia="Segoe UI" w:hAnsi="Times New Roman Полужирный"/>
          <w:b/>
          <w:bCs/>
          <w:caps/>
          <w:color w:val="auto"/>
          <w:kern w:val="32"/>
          <w:sz w:val="24"/>
          <w:szCs w:val="24"/>
          <w:lang w:val="x-none" w:eastAsia="x-none"/>
        </w:rPr>
      </w:pPr>
      <w:r w:rsidRPr="00511354">
        <w:rPr>
          <w:rFonts w:ascii="Calibri" w:eastAsia="Segoe UI" w:hAnsi="Calibri"/>
          <w:b/>
          <w:bCs/>
          <w:caps/>
          <w:color w:val="auto"/>
          <w:kern w:val="32"/>
          <w:sz w:val="24"/>
          <w:szCs w:val="24"/>
          <w:lang w:eastAsia="x-none"/>
        </w:rPr>
        <w:lastRenderedPageBreak/>
        <w:t>1.</w:t>
      </w:r>
      <w:r w:rsidRPr="00511354">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511354">
        <w:rPr>
          <w:rFonts w:ascii="Calibri" w:eastAsia="Segoe UI" w:hAnsi="Calibri"/>
          <w:b/>
          <w:bCs/>
          <w:caps/>
          <w:color w:val="auto"/>
          <w:kern w:val="32"/>
          <w:sz w:val="24"/>
          <w:szCs w:val="24"/>
          <w:lang w:eastAsia="x-none"/>
        </w:rPr>
        <w:t xml:space="preserve"> </w:t>
      </w:r>
      <w:r w:rsidRPr="0051135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26A4C544" w14:textId="4EA07505" w:rsidR="001D0D35" w:rsidRPr="00511354" w:rsidRDefault="001D0D35" w:rsidP="001D0D35">
      <w:pPr>
        <w:widowControl w:val="0"/>
        <w:jc w:val="center"/>
        <w:rPr>
          <w:rFonts w:ascii="Times New Roman" w:eastAsia="Segoe UI" w:hAnsi="Times New Roman"/>
          <w:color w:val="auto"/>
          <w:sz w:val="24"/>
          <w:szCs w:val="24"/>
          <w:u w:val="single"/>
          <w:lang w:eastAsia="nl-NL"/>
        </w:rPr>
      </w:pPr>
      <w:r w:rsidRPr="00511354">
        <w:rPr>
          <w:rFonts w:ascii="Times New Roman" w:eastAsia="Segoe UI" w:hAnsi="Times New Roman"/>
          <w:color w:val="auto"/>
          <w:sz w:val="24"/>
          <w:szCs w:val="24"/>
          <w:u w:val="single"/>
          <w:lang w:eastAsia="nl-NL"/>
        </w:rPr>
        <w:t>«</w:t>
      </w:r>
      <w:r w:rsidRPr="001D0D35">
        <w:rPr>
          <w:rFonts w:ascii="Times New Roman" w:eastAsia="Segoe UI" w:hAnsi="Times New Roman"/>
          <w:color w:val="auto"/>
          <w:sz w:val="24"/>
          <w:szCs w:val="24"/>
          <w:u w:val="single"/>
          <w:lang w:eastAsia="nl-NL"/>
        </w:rPr>
        <w:t>ОП.09 Охрана труда и промышленная безопасность</w:t>
      </w:r>
      <w:r w:rsidRPr="00511354">
        <w:rPr>
          <w:rFonts w:ascii="Times New Roman" w:eastAsia="Segoe UI" w:hAnsi="Times New Roman"/>
          <w:color w:val="auto"/>
          <w:sz w:val="24"/>
          <w:szCs w:val="24"/>
          <w:u w:val="single"/>
          <w:lang w:eastAsia="nl-NL"/>
        </w:rPr>
        <w:t>»</w:t>
      </w:r>
    </w:p>
    <w:p w14:paraId="1A309A33" w14:textId="77777777" w:rsidR="001D0D35" w:rsidRPr="00511354" w:rsidRDefault="001D0D35" w:rsidP="001D0D35">
      <w:pPr>
        <w:widowControl w:val="0"/>
        <w:jc w:val="center"/>
        <w:rPr>
          <w:rFonts w:ascii="Times New Roman" w:eastAsia="Segoe UI" w:hAnsi="Times New Roman"/>
          <w:color w:val="auto"/>
          <w:sz w:val="24"/>
          <w:szCs w:val="24"/>
          <w:vertAlign w:val="superscript"/>
          <w:lang w:eastAsia="nl-NL"/>
        </w:rPr>
      </w:pPr>
      <w:r w:rsidRPr="00511354">
        <w:rPr>
          <w:rFonts w:ascii="Times New Roman" w:eastAsia="Segoe UI" w:hAnsi="Times New Roman"/>
          <w:color w:val="auto"/>
          <w:sz w:val="24"/>
          <w:szCs w:val="24"/>
          <w:vertAlign w:val="superscript"/>
          <w:lang w:eastAsia="nl-NL"/>
        </w:rPr>
        <w:t>(наименование дисциплины)</w:t>
      </w:r>
    </w:p>
    <w:p w14:paraId="559845E2" w14:textId="77777777" w:rsidR="001D0D35" w:rsidRPr="00511354" w:rsidRDefault="001D0D35" w:rsidP="001D0D35">
      <w:pPr>
        <w:widowControl w:val="0"/>
        <w:rPr>
          <w:rFonts w:ascii="Times New Roman" w:hAnsi="Times New Roman"/>
          <w:color w:val="auto"/>
          <w:sz w:val="24"/>
          <w:szCs w:val="24"/>
          <w:lang w:eastAsia="nl-NL"/>
        </w:rPr>
      </w:pPr>
    </w:p>
    <w:p w14:paraId="4DBDC126" w14:textId="77777777" w:rsidR="001D0D35" w:rsidRPr="00511354" w:rsidRDefault="001D0D35" w:rsidP="001D0D35">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1.1. Цель и место дисциплины в структуре образовательной программы</w:t>
      </w:r>
    </w:p>
    <w:p w14:paraId="5FC7A5F0" w14:textId="77777777" w:rsidR="001D0D35" w:rsidRDefault="001D0D35" w:rsidP="001D0D35">
      <w:pPr>
        <w:suppressAutoHyphens/>
        <w:spacing w:line="276" w:lineRule="auto"/>
        <w:ind w:firstLine="709"/>
        <w:jc w:val="both"/>
        <w:rPr>
          <w:rFonts w:ascii="Times New Roman" w:hAnsi="Times New Roman"/>
          <w:bCs/>
          <w:iCs/>
          <w:color w:val="auto"/>
          <w:sz w:val="24"/>
          <w:szCs w:val="24"/>
          <w:lang w:val="x-none"/>
        </w:rPr>
      </w:pPr>
      <w:r w:rsidRPr="00511354">
        <w:rPr>
          <w:rFonts w:ascii="Times New Roman" w:hAnsi="Times New Roman"/>
          <w:color w:val="auto"/>
          <w:sz w:val="24"/>
          <w:szCs w:val="24"/>
        </w:rPr>
        <w:t xml:space="preserve">Цель дисциплины </w:t>
      </w:r>
      <w:r w:rsidRPr="00511354">
        <w:rPr>
          <w:rFonts w:ascii="Times New Roman" w:eastAsia="Calibri" w:hAnsi="Times New Roman"/>
          <w:color w:val="auto"/>
          <w:szCs w:val="22"/>
          <w:lang w:eastAsia="en-US"/>
        </w:rPr>
        <w:t>«</w:t>
      </w:r>
      <w:r w:rsidRPr="001D0D35">
        <w:rPr>
          <w:rFonts w:ascii="Times New Roman" w:eastAsia="Calibri" w:hAnsi="Times New Roman"/>
          <w:color w:val="auto"/>
          <w:szCs w:val="22"/>
          <w:lang w:eastAsia="en-US"/>
        </w:rPr>
        <w:t>Охрана труда и промышленная безопасность</w:t>
      </w:r>
      <w:r w:rsidRPr="00511354">
        <w:rPr>
          <w:rFonts w:ascii="Times New Roman" w:eastAsia="Calibri" w:hAnsi="Times New Roman"/>
          <w:color w:val="auto"/>
          <w:szCs w:val="22"/>
          <w:lang w:eastAsia="en-US"/>
        </w:rPr>
        <w:t>»</w:t>
      </w:r>
      <w:r w:rsidRPr="00511354">
        <w:rPr>
          <w:rFonts w:ascii="Times New Roman" w:hAnsi="Times New Roman"/>
          <w:color w:val="auto"/>
          <w:sz w:val="24"/>
          <w:szCs w:val="24"/>
        </w:rPr>
        <w:t xml:space="preserve">: </w:t>
      </w:r>
      <w:r w:rsidRPr="001D0D35">
        <w:rPr>
          <w:rFonts w:ascii="Times New Roman" w:hAnsi="Times New Roman"/>
          <w:bCs/>
          <w:iCs/>
          <w:color w:val="auto"/>
          <w:sz w:val="24"/>
          <w:szCs w:val="24"/>
          <w:lang w:val="x-none"/>
        </w:rPr>
        <w:t>усвоить требования промышленной безопасности, установленные федеральными законами и иными нормативными правовыми актами Российской Федерации по общим вопросам промышленной безопасности и охране труда, нормативно-правовые основы декларирования безопасности и охраны труда, методы оценки опасностей и риска.</w:t>
      </w:r>
    </w:p>
    <w:p w14:paraId="51653A77" w14:textId="261DC97E" w:rsidR="001D0D35" w:rsidRPr="00511354" w:rsidRDefault="001D0D35" w:rsidP="001D0D35">
      <w:pPr>
        <w:suppressAutoHyphens/>
        <w:spacing w:line="276" w:lineRule="auto"/>
        <w:ind w:firstLine="709"/>
        <w:jc w:val="both"/>
        <w:rPr>
          <w:rFonts w:ascii="Times New Roman" w:eastAsia="Calibri" w:hAnsi="Times New Roman"/>
          <w:color w:val="auto"/>
          <w:sz w:val="24"/>
          <w:szCs w:val="24"/>
          <w:lang w:eastAsia="en-US"/>
        </w:rPr>
      </w:pPr>
      <w:r>
        <w:rPr>
          <w:rFonts w:ascii="Times New Roman" w:eastAsia="Calibri" w:hAnsi="Times New Roman"/>
          <w:bCs/>
          <w:iCs/>
          <w:color w:val="auto"/>
          <w:sz w:val="24"/>
          <w:szCs w:val="24"/>
        </w:rPr>
        <w:t xml:space="preserve">  </w:t>
      </w:r>
      <w:r w:rsidRPr="00511354">
        <w:rPr>
          <w:rFonts w:ascii="Times New Roman" w:eastAsia="Calibri" w:hAnsi="Times New Roman"/>
          <w:color w:val="auto"/>
          <w:sz w:val="24"/>
          <w:szCs w:val="24"/>
          <w:lang w:eastAsia="en-US"/>
        </w:rPr>
        <w:t>Дисциплина «</w:t>
      </w:r>
      <w:r w:rsidRPr="001D0D35">
        <w:rPr>
          <w:rFonts w:ascii="Times New Roman" w:eastAsia="Calibri" w:hAnsi="Times New Roman"/>
          <w:color w:val="auto"/>
          <w:sz w:val="24"/>
          <w:szCs w:val="24"/>
          <w:lang w:eastAsia="en-US"/>
        </w:rPr>
        <w:t>Охрана труда и промышленная безопасность</w:t>
      </w:r>
      <w:r w:rsidRPr="00511354">
        <w:rPr>
          <w:rFonts w:ascii="Times New Roman" w:eastAsia="Calibri" w:hAnsi="Times New Roman"/>
          <w:color w:val="auto"/>
          <w:sz w:val="24"/>
          <w:szCs w:val="24"/>
          <w:lang w:eastAsia="en-US"/>
        </w:rPr>
        <w:t>» включена в обязательную часть общепрофессионального цикла образовательной программы</w:t>
      </w:r>
    </w:p>
    <w:p w14:paraId="3380DB38" w14:textId="77777777" w:rsidR="001D0D35" w:rsidRPr="00511354" w:rsidRDefault="001D0D35" w:rsidP="001D0D35">
      <w:pPr>
        <w:suppressAutoHyphens/>
        <w:spacing w:line="276" w:lineRule="auto"/>
        <w:ind w:firstLine="709"/>
        <w:jc w:val="both"/>
        <w:rPr>
          <w:rFonts w:ascii="Times New Roman" w:eastAsia="Calibri" w:hAnsi="Times New Roman"/>
          <w:color w:val="auto"/>
          <w:sz w:val="24"/>
          <w:szCs w:val="24"/>
          <w:lang w:eastAsia="en-US"/>
        </w:rPr>
      </w:pPr>
    </w:p>
    <w:p w14:paraId="7166D413" w14:textId="77777777" w:rsidR="001D0D35" w:rsidRPr="00511354" w:rsidRDefault="001D0D35" w:rsidP="001D0D35">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1.2. Планируемые результаты освоения дисциплины</w:t>
      </w:r>
    </w:p>
    <w:p w14:paraId="10E2C9DA" w14:textId="77777777" w:rsidR="001D0D35" w:rsidRPr="00511354" w:rsidRDefault="001D0D35" w:rsidP="001D0D35">
      <w:pPr>
        <w:ind w:firstLine="709"/>
        <w:jc w:val="both"/>
        <w:rPr>
          <w:rFonts w:ascii="Times New Roman" w:hAnsi="Times New Roman"/>
          <w:color w:val="auto"/>
          <w:sz w:val="24"/>
          <w:szCs w:val="24"/>
        </w:rPr>
      </w:pPr>
      <w:r w:rsidRPr="00511354">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EAB87EA" w14:textId="2A72E666" w:rsidR="001D0D35" w:rsidRPr="00511354" w:rsidRDefault="001D0D35" w:rsidP="001D0D35">
      <w:pPr>
        <w:spacing w:after="120"/>
        <w:ind w:firstLine="709"/>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В результате освоения дисциплины обучающийся должен</w:t>
      </w:r>
      <w:r w:rsidRPr="00511354">
        <w:rPr>
          <w:rFonts w:ascii="Times New Roman" w:eastAsia="Calibri" w:hAnsi="Times New Roman"/>
          <w:bCs/>
          <w:color w:val="auto"/>
          <w:sz w:val="24"/>
          <w:szCs w:val="24"/>
          <w:vertAlign w:val="superscript"/>
          <w:lang w:eastAsia="en-US"/>
        </w:rPr>
        <w:footnoteReference w:id="25"/>
      </w:r>
      <w:r w:rsidRPr="00511354">
        <w:rPr>
          <w:rFonts w:ascii="Times New Roman" w:eastAsia="Calibri" w:hAnsi="Times New Roman"/>
          <w:bCs/>
          <w:color w:val="auto"/>
          <w:sz w:val="24"/>
          <w:szCs w:val="24"/>
          <w:lang w:eastAsia="en-US"/>
        </w:rPr>
        <w:t>:</w:t>
      </w:r>
    </w:p>
    <w:tbl>
      <w:tblPr>
        <w:tblStyle w:val="57"/>
        <w:tblW w:w="9498" w:type="dxa"/>
        <w:tblInd w:w="-147" w:type="dxa"/>
        <w:tblLook w:val="04A0" w:firstRow="1" w:lastRow="0" w:firstColumn="1" w:lastColumn="0" w:noHBand="0" w:noVBand="1"/>
      </w:tblPr>
      <w:tblGrid>
        <w:gridCol w:w="1135"/>
        <w:gridCol w:w="4394"/>
        <w:gridCol w:w="3969"/>
      </w:tblGrid>
      <w:tr w:rsidR="001D0D35" w:rsidRPr="00511354" w14:paraId="099F2E01" w14:textId="77777777" w:rsidTr="001D0D35">
        <w:tc>
          <w:tcPr>
            <w:tcW w:w="1135" w:type="dxa"/>
          </w:tcPr>
          <w:p w14:paraId="7589F4CB" w14:textId="77777777" w:rsidR="001D0D35" w:rsidRPr="00511354" w:rsidRDefault="001D0D35" w:rsidP="00C25760">
            <w:pPr>
              <w:jc w:val="center"/>
              <w:rPr>
                <w:rFonts w:ascii="Times New Roman" w:hAnsi="Times New Roman"/>
                <w:b/>
                <w:bCs/>
                <w:sz w:val="24"/>
                <w:szCs w:val="24"/>
              </w:rPr>
            </w:pPr>
            <w:r w:rsidRPr="00511354">
              <w:rPr>
                <w:rFonts w:ascii="Times New Roman" w:hAnsi="Times New Roman"/>
                <w:b/>
                <w:bCs/>
                <w:sz w:val="24"/>
                <w:szCs w:val="24"/>
              </w:rPr>
              <w:t>Код ОК</w:t>
            </w:r>
          </w:p>
        </w:tc>
        <w:tc>
          <w:tcPr>
            <w:tcW w:w="4394" w:type="dxa"/>
          </w:tcPr>
          <w:p w14:paraId="48811950" w14:textId="77777777" w:rsidR="001D0D35" w:rsidRPr="00511354" w:rsidRDefault="001D0D35" w:rsidP="00C25760">
            <w:pPr>
              <w:jc w:val="center"/>
              <w:rPr>
                <w:rFonts w:ascii="Times New Roman" w:hAnsi="Times New Roman"/>
                <w:b/>
                <w:bCs/>
                <w:sz w:val="24"/>
                <w:szCs w:val="24"/>
              </w:rPr>
            </w:pPr>
            <w:r w:rsidRPr="00511354">
              <w:rPr>
                <w:rFonts w:ascii="Times New Roman" w:hAnsi="Times New Roman"/>
                <w:b/>
                <w:bCs/>
                <w:sz w:val="24"/>
                <w:szCs w:val="24"/>
              </w:rPr>
              <w:t>Уметь</w:t>
            </w:r>
          </w:p>
        </w:tc>
        <w:tc>
          <w:tcPr>
            <w:tcW w:w="3969" w:type="dxa"/>
          </w:tcPr>
          <w:p w14:paraId="1BB4FEC9" w14:textId="77777777" w:rsidR="001D0D35" w:rsidRPr="00511354" w:rsidRDefault="001D0D35" w:rsidP="00C25760">
            <w:pPr>
              <w:jc w:val="center"/>
              <w:rPr>
                <w:rFonts w:ascii="Times New Roman" w:hAnsi="Times New Roman"/>
                <w:b/>
                <w:bCs/>
                <w:sz w:val="24"/>
                <w:szCs w:val="24"/>
              </w:rPr>
            </w:pPr>
            <w:r w:rsidRPr="00511354">
              <w:rPr>
                <w:rFonts w:ascii="Times New Roman" w:hAnsi="Times New Roman"/>
                <w:b/>
                <w:bCs/>
                <w:sz w:val="24"/>
                <w:szCs w:val="24"/>
              </w:rPr>
              <w:t>Знать</w:t>
            </w:r>
          </w:p>
        </w:tc>
      </w:tr>
      <w:tr w:rsidR="001D0D35" w:rsidRPr="00511354" w14:paraId="071804A2" w14:textId="77777777" w:rsidTr="001D0D35">
        <w:trPr>
          <w:trHeight w:val="73"/>
        </w:trPr>
        <w:tc>
          <w:tcPr>
            <w:tcW w:w="1135" w:type="dxa"/>
          </w:tcPr>
          <w:p w14:paraId="3AB48CB1" w14:textId="77777777" w:rsidR="001D0D35" w:rsidRPr="00511354" w:rsidRDefault="001D0D35" w:rsidP="00C25760">
            <w:pPr>
              <w:jc w:val="both"/>
              <w:rPr>
                <w:rFonts w:ascii="Times New Roman" w:hAnsi="Times New Roman"/>
                <w:sz w:val="24"/>
                <w:szCs w:val="24"/>
              </w:rPr>
            </w:pPr>
            <w:r w:rsidRPr="00511354">
              <w:rPr>
                <w:rFonts w:ascii="Times New Roman" w:hAnsi="Times New Roman"/>
                <w:sz w:val="24"/>
                <w:szCs w:val="24"/>
              </w:rPr>
              <w:t>ОК 0</w:t>
            </w:r>
            <w:r>
              <w:rPr>
                <w:rFonts w:ascii="Times New Roman" w:hAnsi="Times New Roman"/>
                <w:sz w:val="24"/>
                <w:szCs w:val="24"/>
              </w:rPr>
              <w:t>1</w:t>
            </w:r>
          </w:p>
          <w:p w14:paraId="28A6D847" w14:textId="18634045" w:rsidR="001D0D35" w:rsidRPr="00511354" w:rsidRDefault="001D0D35" w:rsidP="00C25760">
            <w:pPr>
              <w:jc w:val="both"/>
              <w:rPr>
                <w:rFonts w:ascii="Times New Roman" w:hAnsi="Times New Roman"/>
                <w:sz w:val="24"/>
                <w:szCs w:val="24"/>
              </w:rPr>
            </w:pPr>
            <w:r w:rsidRPr="00511354">
              <w:rPr>
                <w:rFonts w:ascii="Times New Roman" w:hAnsi="Times New Roman"/>
                <w:sz w:val="24"/>
                <w:szCs w:val="24"/>
              </w:rPr>
              <w:t>ОК 0</w:t>
            </w:r>
            <w:r>
              <w:rPr>
                <w:rFonts w:ascii="Times New Roman" w:hAnsi="Times New Roman"/>
                <w:sz w:val="24"/>
                <w:szCs w:val="24"/>
              </w:rPr>
              <w:t>3</w:t>
            </w:r>
          </w:p>
          <w:p w14:paraId="23C3DA49" w14:textId="77777777" w:rsidR="001D0D35" w:rsidRPr="00511354" w:rsidRDefault="001D0D35" w:rsidP="00C25760">
            <w:pPr>
              <w:jc w:val="both"/>
              <w:rPr>
                <w:rFonts w:ascii="Times New Roman" w:hAnsi="Times New Roman"/>
                <w:sz w:val="24"/>
                <w:szCs w:val="24"/>
              </w:rPr>
            </w:pPr>
          </w:p>
          <w:p w14:paraId="2B99E8BB" w14:textId="77777777" w:rsidR="001D0D35" w:rsidRPr="00511354" w:rsidRDefault="001D0D35" w:rsidP="00C25760">
            <w:pPr>
              <w:jc w:val="both"/>
              <w:rPr>
                <w:rFonts w:ascii="Times New Roman" w:hAnsi="Times New Roman"/>
                <w:sz w:val="24"/>
                <w:szCs w:val="24"/>
              </w:rPr>
            </w:pPr>
          </w:p>
          <w:p w14:paraId="4A8208FA" w14:textId="77777777" w:rsidR="001D0D35" w:rsidRPr="00511354" w:rsidRDefault="001D0D35" w:rsidP="00C25760">
            <w:pPr>
              <w:jc w:val="both"/>
              <w:rPr>
                <w:rFonts w:ascii="Times New Roman" w:hAnsi="Times New Roman"/>
                <w:sz w:val="24"/>
                <w:szCs w:val="24"/>
              </w:rPr>
            </w:pPr>
          </w:p>
          <w:p w14:paraId="799F3DC0" w14:textId="77777777" w:rsidR="001D0D35" w:rsidRPr="00511354" w:rsidRDefault="001D0D35" w:rsidP="00C25760">
            <w:pPr>
              <w:jc w:val="both"/>
              <w:rPr>
                <w:rFonts w:ascii="Times New Roman" w:hAnsi="Times New Roman"/>
                <w:sz w:val="24"/>
                <w:szCs w:val="24"/>
              </w:rPr>
            </w:pPr>
          </w:p>
          <w:p w14:paraId="6D10F445" w14:textId="77777777" w:rsidR="001D0D35" w:rsidRPr="00511354" w:rsidRDefault="001D0D35" w:rsidP="00C25760">
            <w:pPr>
              <w:jc w:val="both"/>
              <w:rPr>
                <w:rFonts w:ascii="Times New Roman" w:hAnsi="Times New Roman"/>
                <w:sz w:val="24"/>
                <w:szCs w:val="24"/>
              </w:rPr>
            </w:pPr>
          </w:p>
          <w:p w14:paraId="3E77EF48" w14:textId="77777777" w:rsidR="001D0D35" w:rsidRPr="00511354" w:rsidRDefault="001D0D35" w:rsidP="00C25760">
            <w:pPr>
              <w:jc w:val="both"/>
              <w:rPr>
                <w:rFonts w:ascii="Times New Roman" w:hAnsi="Times New Roman"/>
                <w:sz w:val="24"/>
                <w:szCs w:val="24"/>
              </w:rPr>
            </w:pPr>
          </w:p>
        </w:tc>
        <w:tc>
          <w:tcPr>
            <w:tcW w:w="4394" w:type="dxa"/>
          </w:tcPr>
          <w:p w14:paraId="66876910" w14:textId="77777777" w:rsidR="001D0D35" w:rsidRPr="001D0D35" w:rsidRDefault="001D0D35" w:rsidP="001D0D35">
            <w:pPr>
              <w:rPr>
                <w:rFonts w:ascii="Times New Roman" w:hAnsi="Times New Roman"/>
                <w:iCs/>
                <w:sz w:val="24"/>
                <w:szCs w:val="24"/>
              </w:rPr>
            </w:pPr>
            <w:r w:rsidRPr="001D0D35">
              <w:rPr>
                <w:rFonts w:ascii="Times New Roman" w:hAnsi="Times New Roman"/>
                <w:iCs/>
                <w:sz w:val="24"/>
                <w:szCs w:val="24"/>
              </w:rPr>
              <w:t>распознавать задачу и/или проблему в профессиональном и/или социальном контексте</w:t>
            </w:r>
          </w:p>
          <w:p w14:paraId="73D6895D" w14:textId="77777777" w:rsidR="001D0D35" w:rsidRPr="001D0D35" w:rsidRDefault="001D0D35" w:rsidP="001D0D35">
            <w:pPr>
              <w:rPr>
                <w:rFonts w:ascii="Times New Roman" w:hAnsi="Times New Roman"/>
                <w:iCs/>
                <w:sz w:val="24"/>
                <w:szCs w:val="24"/>
              </w:rPr>
            </w:pPr>
            <w:r w:rsidRPr="001D0D35">
              <w:rPr>
                <w:rFonts w:ascii="Times New Roman" w:hAnsi="Times New Roman"/>
                <w:iCs/>
                <w:sz w:val="24"/>
                <w:szCs w:val="24"/>
              </w:rPr>
              <w:t>определять актуальность нормативно-правовой документации в профессиональной деятельности</w:t>
            </w:r>
          </w:p>
          <w:p w14:paraId="0860ACF9" w14:textId="77777777" w:rsidR="001D0D35" w:rsidRPr="001D0D35" w:rsidRDefault="001D0D35" w:rsidP="001D0D35">
            <w:pPr>
              <w:rPr>
                <w:rFonts w:ascii="Times New Roman" w:hAnsi="Times New Roman"/>
                <w:iCs/>
                <w:sz w:val="24"/>
                <w:szCs w:val="24"/>
              </w:rPr>
            </w:pPr>
            <w:r w:rsidRPr="001D0D35">
              <w:rPr>
                <w:rFonts w:ascii="Times New Roman" w:hAnsi="Times New Roman"/>
                <w:iCs/>
                <w:sz w:val="24"/>
                <w:szCs w:val="24"/>
              </w:rPr>
              <w:t>применять современную научную профессиональную терминологию</w:t>
            </w:r>
          </w:p>
          <w:p w14:paraId="63934638" w14:textId="7FD88D6B" w:rsidR="001D0D35" w:rsidRPr="00511354" w:rsidRDefault="001D0D35" w:rsidP="001D0D35">
            <w:pPr>
              <w:rPr>
                <w:rFonts w:ascii="Times New Roman" w:hAnsi="Times New Roman"/>
                <w:iCs/>
                <w:sz w:val="24"/>
                <w:szCs w:val="24"/>
              </w:rPr>
            </w:pPr>
            <w:r w:rsidRPr="001D0D35">
              <w:rPr>
                <w:rFonts w:ascii="Times New Roman" w:hAnsi="Times New Roman"/>
                <w:iCs/>
                <w:sz w:val="24"/>
                <w:szCs w:val="24"/>
              </w:rPr>
              <w:t>определять и выстраивать траектории профессионального развития и самообразования</w:t>
            </w:r>
          </w:p>
        </w:tc>
        <w:tc>
          <w:tcPr>
            <w:tcW w:w="3969" w:type="dxa"/>
          </w:tcPr>
          <w:p w14:paraId="40908ACD" w14:textId="77777777" w:rsidR="001D0D35" w:rsidRPr="001D0D35" w:rsidRDefault="001D0D35" w:rsidP="001D0D35">
            <w:pPr>
              <w:rPr>
                <w:rFonts w:ascii="Times New Roman" w:hAnsi="Times New Roman"/>
                <w:iCs/>
                <w:sz w:val="24"/>
                <w:szCs w:val="24"/>
              </w:rPr>
            </w:pPr>
            <w:r w:rsidRPr="001D0D35">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0429AA6D" w14:textId="77777777" w:rsidR="001D0D35" w:rsidRPr="001D0D35" w:rsidRDefault="001D0D35" w:rsidP="001D0D35">
            <w:pPr>
              <w:rPr>
                <w:rFonts w:ascii="Times New Roman" w:hAnsi="Times New Roman"/>
                <w:iCs/>
                <w:sz w:val="24"/>
                <w:szCs w:val="24"/>
              </w:rPr>
            </w:pPr>
            <w:r w:rsidRPr="001D0D35">
              <w:rPr>
                <w:rFonts w:ascii="Times New Roman" w:hAnsi="Times New Roman"/>
                <w:iCs/>
                <w:sz w:val="24"/>
                <w:szCs w:val="24"/>
              </w:rPr>
              <w:t>содержание актуальной нормативно-правовой документации</w:t>
            </w:r>
          </w:p>
          <w:p w14:paraId="4D7BC3CE" w14:textId="77777777" w:rsidR="001D0D35" w:rsidRPr="001D0D35" w:rsidRDefault="001D0D35" w:rsidP="001D0D35">
            <w:pPr>
              <w:rPr>
                <w:rFonts w:ascii="Times New Roman" w:hAnsi="Times New Roman"/>
                <w:iCs/>
                <w:sz w:val="24"/>
                <w:szCs w:val="24"/>
              </w:rPr>
            </w:pPr>
            <w:r w:rsidRPr="001D0D35">
              <w:rPr>
                <w:rFonts w:ascii="Times New Roman" w:hAnsi="Times New Roman"/>
                <w:iCs/>
                <w:sz w:val="24"/>
                <w:szCs w:val="24"/>
              </w:rPr>
              <w:t>современная научная и профессиональная терминология</w:t>
            </w:r>
          </w:p>
          <w:p w14:paraId="3A7F1017" w14:textId="2013961F" w:rsidR="001D0D35" w:rsidRDefault="001D0D35" w:rsidP="001D0D35">
            <w:pPr>
              <w:rPr>
                <w:rFonts w:ascii="Times New Roman" w:hAnsi="Times New Roman"/>
                <w:iCs/>
                <w:sz w:val="24"/>
                <w:szCs w:val="24"/>
              </w:rPr>
            </w:pPr>
            <w:r w:rsidRPr="001D0D35">
              <w:rPr>
                <w:rFonts w:ascii="Times New Roman" w:hAnsi="Times New Roman"/>
                <w:iCs/>
                <w:sz w:val="24"/>
                <w:szCs w:val="24"/>
              </w:rPr>
              <w:t>возможные траектории профессионального развития и самообразования</w:t>
            </w:r>
          </w:p>
          <w:p w14:paraId="3799171A" w14:textId="77777777" w:rsidR="001D0D35" w:rsidRPr="00511354" w:rsidRDefault="001D0D35" w:rsidP="00C25760">
            <w:pPr>
              <w:rPr>
                <w:rFonts w:ascii="Times New Roman" w:hAnsi="Times New Roman"/>
                <w:iCs/>
                <w:spacing w:val="-4"/>
                <w:sz w:val="24"/>
                <w:szCs w:val="24"/>
              </w:rPr>
            </w:pPr>
          </w:p>
        </w:tc>
      </w:tr>
    </w:tbl>
    <w:p w14:paraId="2B333C6E" w14:textId="77777777" w:rsidR="001D0D35" w:rsidRPr="00511354" w:rsidRDefault="001D0D35" w:rsidP="001D0D35">
      <w:pPr>
        <w:rPr>
          <w:rFonts w:ascii="Times New Roman" w:eastAsia="Calibri" w:hAnsi="Times New Roman"/>
          <w:bCs/>
          <w:color w:val="auto"/>
          <w:sz w:val="24"/>
          <w:szCs w:val="24"/>
          <w:lang w:eastAsia="en-US"/>
        </w:rPr>
      </w:pPr>
    </w:p>
    <w:p w14:paraId="67A201A7" w14:textId="77777777" w:rsidR="001D0D35" w:rsidRPr="00511354" w:rsidRDefault="001D0D35" w:rsidP="001D0D35">
      <w:pPr>
        <w:rPr>
          <w:rFonts w:ascii="Times New Roman" w:eastAsia="Segoe UI" w:hAnsi="Times New Roman"/>
          <w:b/>
          <w:bCs/>
          <w:caps/>
          <w:color w:val="auto"/>
          <w:kern w:val="32"/>
          <w:sz w:val="24"/>
          <w:szCs w:val="24"/>
          <w:lang w:val="x-none" w:eastAsia="x-none"/>
        </w:rPr>
      </w:pPr>
    </w:p>
    <w:p w14:paraId="4D265EA0" w14:textId="77777777" w:rsidR="001D0D35" w:rsidRPr="00511354" w:rsidRDefault="001D0D35" w:rsidP="001D0D35">
      <w:pPr>
        <w:keepNext/>
        <w:spacing w:after="12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val="x-none" w:eastAsia="x-none"/>
        </w:rPr>
        <w:t xml:space="preserve">2. Структура и содержание </w:t>
      </w:r>
      <w:r w:rsidRPr="00511354">
        <w:rPr>
          <w:rFonts w:ascii="Times New Roman" w:eastAsia="Segoe UI" w:hAnsi="Times New Roman"/>
          <w:b/>
          <w:bCs/>
          <w:caps/>
          <w:color w:val="auto"/>
          <w:kern w:val="32"/>
          <w:sz w:val="24"/>
          <w:szCs w:val="24"/>
          <w:lang w:eastAsia="x-none"/>
        </w:rPr>
        <w:t>ДИСЦИПЛИНЫ</w:t>
      </w:r>
    </w:p>
    <w:p w14:paraId="5408FCBC" w14:textId="77777777" w:rsidR="001D0D35" w:rsidRPr="00511354" w:rsidRDefault="001D0D35" w:rsidP="001D0D35">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D0D35" w:rsidRPr="00511354" w14:paraId="2FDFA2BF" w14:textId="77777777" w:rsidTr="00C25760">
        <w:trPr>
          <w:trHeight w:val="23"/>
        </w:trPr>
        <w:tc>
          <w:tcPr>
            <w:tcW w:w="2460" w:type="pct"/>
            <w:vAlign w:val="center"/>
          </w:tcPr>
          <w:p w14:paraId="77D4A59D" w14:textId="77777777" w:rsidR="001D0D35" w:rsidRPr="00511354" w:rsidRDefault="001D0D35" w:rsidP="00C25760">
            <w:pPr>
              <w:jc w:val="center"/>
              <w:rPr>
                <w:rFonts w:ascii="Times New Roman" w:eastAsia="Calibri" w:hAnsi="Times New Roman"/>
                <w:b/>
                <w:color w:val="auto"/>
                <w:sz w:val="24"/>
                <w:szCs w:val="22"/>
                <w:lang w:eastAsia="en-US"/>
              </w:rPr>
            </w:pPr>
            <w:r w:rsidRPr="00511354">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33E278C3" w14:textId="77777777" w:rsidR="001D0D35" w:rsidRPr="00511354" w:rsidRDefault="001D0D35" w:rsidP="00C25760">
            <w:pPr>
              <w:jc w:val="center"/>
              <w:rPr>
                <w:rFonts w:ascii="Times New Roman" w:eastAsia="Calibri" w:hAnsi="Times New Roman"/>
                <w:b/>
                <w:iCs/>
                <w:color w:val="auto"/>
                <w:sz w:val="24"/>
                <w:szCs w:val="22"/>
                <w:lang w:eastAsia="en-US"/>
              </w:rPr>
            </w:pPr>
            <w:r w:rsidRPr="00511354">
              <w:rPr>
                <w:rFonts w:ascii="Times New Roman" w:eastAsia="Calibri" w:hAnsi="Times New Roman"/>
                <w:b/>
                <w:iCs/>
                <w:color w:val="auto"/>
                <w:sz w:val="24"/>
                <w:szCs w:val="22"/>
                <w:lang w:eastAsia="en-US"/>
              </w:rPr>
              <w:t>Объем в часах</w:t>
            </w:r>
          </w:p>
        </w:tc>
        <w:tc>
          <w:tcPr>
            <w:tcW w:w="1345" w:type="pct"/>
          </w:tcPr>
          <w:p w14:paraId="123FAD14" w14:textId="77777777" w:rsidR="001D0D35" w:rsidRPr="00511354" w:rsidRDefault="001D0D35" w:rsidP="00C25760">
            <w:pPr>
              <w:jc w:val="center"/>
              <w:rPr>
                <w:rFonts w:ascii="Times New Roman" w:eastAsia="Calibri" w:hAnsi="Times New Roman"/>
                <w:b/>
                <w:iCs/>
                <w:color w:val="auto"/>
                <w:sz w:val="24"/>
                <w:szCs w:val="22"/>
                <w:lang w:eastAsia="en-US"/>
              </w:rPr>
            </w:pPr>
            <w:r w:rsidRPr="00511354">
              <w:rPr>
                <w:rFonts w:ascii="Times New Roman" w:eastAsia="Calibri" w:hAnsi="Times New Roman"/>
                <w:b/>
                <w:color w:val="auto"/>
                <w:sz w:val="24"/>
                <w:szCs w:val="22"/>
                <w:lang w:eastAsia="en-US"/>
              </w:rPr>
              <w:t xml:space="preserve">В т.ч. в форме </w:t>
            </w:r>
            <w:proofErr w:type="spellStart"/>
            <w:r w:rsidRPr="00511354">
              <w:rPr>
                <w:rFonts w:ascii="Times New Roman" w:eastAsia="Calibri" w:hAnsi="Times New Roman"/>
                <w:b/>
                <w:color w:val="auto"/>
                <w:sz w:val="24"/>
                <w:szCs w:val="22"/>
                <w:lang w:eastAsia="en-US"/>
              </w:rPr>
              <w:t>практ</w:t>
            </w:r>
            <w:proofErr w:type="spellEnd"/>
            <w:r w:rsidRPr="00511354">
              <w:rPr>
                <w:rFonts w:ascii="Times New Roman" w:eastAsia="Calibri" w:hAnsi="Times New Roman"/>
                <w:b/>
                <w:color w:val="auto"/>
                <w:sz w:val="24"/>
                <w:szCs w:val="22"/>
                <w:lang w:eastAsia="en-US"/>
              </w:rPr>
              <w:t>. подготовки</w:t>
            </w:r>
          </w:p>
        </w:tc>
      </w:tr>
      <w:tr w:rsidR="001D0D35" w:rsidRPr="00511354" w14:paraId="40B11D19" w14:textId="77777777" w:rsidTr="00C25760">
        <w:trPr>
          <w:trHeight w:val="23"/>
        </w:trPr>
        <w:tc>
          <w:tcPr>
            <w:tcW w:w="2460" w:type="pct"/>
            <w:vAlign w:val="center"/>
          </w:tcPr>
          <w:p w14:paraId="317341FE" w14:textId="77777777" w:rsidR="001D0D35" w:rsidRPr="00511354" w:rsidRDefault="001D0D35"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Учебные занятия</w:t>
            </w:r>
          </w:p>
        </w:tc>
        <w:tc>
          <w:tcPr>
            <w:tcW w:w="1195" w:type="pct"/>
            <w:vAlign w:val="center"/>
          </w:tcPr>
          <w:p w14:paraId="2DB7877D" w14:textId="77777777" w:rsidR="001D0D35" w:rsidRPr="00511354" w:rsidRDefault="001D0D35" w:rsidP="00C25760">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60</w:t>
            </w:r>
          </w:p>
        </w:tc>
        <w:tc>
          <w:tcPr>
            <w:tcW w:w="1345" w:type="pct"/>
            <w:vAlign w:val="center"/>
          </w:tcPr>
          <w:p w14:paraId="74D5948F" w14:textId="77777777" w:rsidR="001D0D35" w:rsidRPr="00511354" w:rsidRDefault="001D0D35" w:rsidP="00C25760">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1D0D35" w:rsidRPr="00511354" w14:paraId="7C982B41" w14:textId="77777777" w:rsidTr="00C25760">
        <w:trPr>
          <w:trHeight w:val="23"/>
        </w:trPr>
        <w:tc>
          <w:tcPr>
            <w:tcW w:w="2460" w:type="pct"/>
            <w:vAlign w:val="center"/>
          </w:tcPr>
          <w:p w14:paraId="65B61854" w14:textId="116DD10B" w:rsidR="001D0D35" w:rsidRPr="00511354" w:rsidRDefault="001D0D35"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Курсовой проект (работа)</w:t>
            </w:r>
          </w:p>
        </w:tc>
        <w:tc>
          <w:tcPr>
            <w:tcW w:w="1195" w:type="pct"/>
            <w:vAlign w:val="center"/>
          </w:tcPr>
          <w:p w14:paraId="15D03CF6" w14:textId="77777777" w:rsidR="001D0D35" w:rsidRPr="00511354" w:rsidRDefault="001D0D35"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c>
          <w:tcPr>
            <w:tcW w:w="1345" w:type="pct"/>
            <w:vAlign w:val="center"/>
          </w:tcPr>
          <w:p w14:paraId="70BF792A" w14:textId="77777777" w:rsidR="001D0D35" w:rsidRPr="00511354" w:rsidRDefault="001D0D35"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r>
      <w:tr w:rsidR="001D0D35" w:rsidRPr="00511354" w14:paraId="0ECB9D5F" w14:textId="77777777" w:rsidTr="00C25760">
        <w:trPr>
          <w:trHeight w:val="23"/>
        </w:trPr>
        <w:tc>
          <w:tcPr>
            <w:tcW w:w="2460" w:type="pct"/>
            <w:vAlign w:val="center"/>
          </w:tcPr>
          <w:p w14:paraId="74C04523" w14:textId="77777777" w:rsidR="001D0D35" w:rsidRPr="00511354" w:rsidRDefault="001D0D35"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Самостоятельная работа</w:t>
            </w:r>
          </w:p>
        </w:tc>
        <w:tc>
          <w:tcPr>
            <w:tcW w:w="1195" w:type="pct"/>
            <w:vAlign w:val="center"/>
          </w:tcPr>
          <w:p w14:paraId="0F29388B" w14:textId="77777777" w:rsidR="001D0D35" w:rsidRPr="00511354" w:rsidRDefault="001D0D35"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w:t>
            </w:r>
          </w:p>
        </w:tc>
        <w:tc>
          <w:tcPr>
            <w:tcW w:w="1345" w:type="pct"/>
            <w:vAlign w:val="center"/>
          </w:tcPr>
          <w:p w14:paraId="3B6AE478" w14:textId="77777777" w:rsidR="001D0D35" w:rsidRPr="00511354" w:rsidRDefault="001D0D35"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w:t>
            </w:r>
          </w:p>
        </w:tc>
      </w:tr>
      <w:tr w:rsidR="001D0D35" w:rsidRPr="00511354" w14:paraId="47FDD8E9" w14:textId="77777777" w:rsidTr="00C25760">
        <w:trPr>
          <w:trHeight w:val="23"/>
        </w:trPr>
        <w:tc>
          <w:tcPr>
            <w:tcW w:w="2460" w:type="pct"/>
            <w:vAlign w:val="center"/>
          </w:tcPr>
          <w:p w14:paraId="34610DD2" w14:textId="77777777" w:rsidR="001D0D35" w:rsidRPr="00511354" w:rsidRDefault="001D0D35"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0A5BEFA2" w14:textId="77777777" w:rsidR="001D0D35" w:rsidRPr="00511354" w:rsidRDefault="001D0D35"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c>
          <w:tcPr>
            <w:tcW w:w="1345" w:type="pct"/>
            <w:vAlign w:val="center"/>
          </w:tcPr>
          <w:p w14:paraId="0404D220" w14:textId="77777777" w:rsidR="001D0D35" w:rsidRPr="00511354" w:rsidRDefault="001D0D35" w:rsidP="00C25760">
            <w:pPr>
              <w:jc w:val="center"/>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ХХ</w:t>
            </w:r>
          </w:p>
        </w:tc>
      </w:tr>
      <w:tr w:rsidR="001D0D35" w:rsidRPr="00511354" w14:paraId="194075C9" w14:textId="77777777" w:rsidTr="00C25760">
        <w:trPr>
          <w:trHeight w:val="23"/>
        </w:trPr>
        <w:tc>
          <w:tcPr>
            <w:tcW w:w="2460" w:type="pct"/>
            <w:vAlign w:val="center"/>
          </w:tcPr>
          <w:p w14:paraId="707740D4" w14:textId="77777777" w:rsidR="001D0D35" w:rsidRPr="00511354" w:rsidRDefault="001D0D35" w:rsidP="00C25760">
            <w:pPr>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Всего</w:t>
            </w:r>
          </w:p>
        </w:tc>
        <w:tc>
          <w:tcPr>
            <w:tcW w:w="1195" w:type="pct"/>
            <w:vAlign w:val="center"/>
          </w:tcPr>
          <w:p w14:paraId="29FEEB38" w14:textId="77777777" w:rsidR="001D0D35" w:rsidRPr="00511354" w:rsidRDefault="001D0D35" w:rsidP="00C25760">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60</w:t>
            </w:r>
          </w:p>
        </w:tc>
        <w:tc>
          <w:tcPr>
            <w:tcW w:w="1345" w:type="pct"/>
            <w:vAlign w:val="center"/>
          </w:tcPr>
          <w:p w14:paraId="339293E5" w14:textId="77777777" w:rsidR="001D0D35" w:rsidRPr="00511354" w:rsidRDefault="001D0D35" w:rsidP="00C25760">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w:t>
            </w:r>
            <w:r w:rsidRPr="00511354">
              <w:rPr>
                <w:rFonts w:ascii="Times New Roman" w:eastAsia="Calibri" w:hAnsi="Times New Roman"/>
                <w:b/>
                <w:color w:val="auto"/>
                <w:sz w:val="24"/>
                <w:szCs w:val="24"/>
                <w:lang w:eastAsia="en-US"/>
              </w:rPr>
              <w:t>6</w:t>
            </w:r>
          </w:p>
        </w:tc>
      </w:tr>
    </w:tbl>
    <w:p w14:paraId="58F35F55" w14:textId="77777777" w:rsidR="001D0D35" w:rsidRPr="00511354" w:rsidRDefault="001D0D35" w:rsidP="001D0D35">
      <w:pPr>
        <w:rPr>
          <w:rFonts w:ascii="Times New Roman" w:eastAsia="Calibri" w:hAnsi="Times New Roman"/>
          <w:iCs/>
          <w:color w:val="auto"/>
          <w:sz w:val="24"/>
          <w:szCs w:val="24"/>
          <w:lang w:eastAsia="en-US"/>
        </w:rPr>
      </w:pPr>
    </w:p>
    <w:p w14:paraId="0B9D2C61" w14:textId="77777777" w:rsidR="001D0D35" w:rsidRPr="00511354" w:rsidRDefault="001D0D35" w:rsidP="001D0D35">
      <w:pPr>
        <w:rPr>
          <w:rFonts w:ascii="Times New Roman" w:eastAsia="Calibri" w:hAnsi="Times New Roman"/>
          <w:iCs/>
          <w:color w:val="auto"/>
          <w:sz w:val="24"/>
          <w:szCs w:val="24"/>
          <w:lang w:eastAsia="en-US"/>
        </w:rPr>
      </w:pPr>
      <w:r w:rsidRPr="00511354">
        <w:rPr>
          <w:rFonts w:ascii="Times New Roman" w:eastAsia="Segoe UI" w:hAnsi="Times New Roman"/>
          <w:b/>
          <w:bCs/>
          <w:color w:val="auto"/>
          <w:sz w:val="24"/>
          <w:szCs w:val="24"/>
        </w:rPr>
        <w:lastRenderedPageBreak/>
        <w:t>2.2. Примерное содержание дисциплины</w:t>
      </w:r>
    </w:p>
    <w:p w14:paraId="27BC3951" w14:textId="6F6C66E7" w:rsidR="001D0D35" w:rsidRDefault="001D0D35" w:rsidP="001D0D35">
      <w:pPr>
        <w:spacing w:after="120" w:line="276" w:lineRule="auto"/>
        <w:ind w:firstLine="709"/>
        <w:outlineLvl w:val="1"/>
        <w:rPr>
          <w:rFonts w:ascii="Times New Roman" w:eastAsia="Segoe UI" w:hAnsi="Times New Roman"/>
          <w:b/>
          <w:bCs/>
          <w:color w:val="auto"/>
          <w:sz w:val="24"/>
          <w:szCs w:val="24"/>
        </w:rPr>
      </w:pPr>
    </w:p>
    <w:tbl>
      <w:tblPr>
        <w:tblW w:w="522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1"/>
        <w:gridCol w:w="7774"/>
      </w:tblGrid>
      <w:tr w:rsidR="00D22F5F" w:rsidRPr="00D22F5F" w14:paraId="3B67096E" w14:textId="77777777" w:rsidTr="00ED1DD0">
        <w:trPr>
          <w:trHeight w:val="20"/>
        </w:trPr>
        <w:tc>
          <w:tcPr>
            <w:tcW w:w="1138" w:type="pct"/>
            <w:vAlign w:val="center"/>
          </w:tcPr>
          <w:p w14:paraId="047B4BF1" w14:textId="77777777" w:rsidR="00D22F5F" w:rsidRPr="00D22F5F" w:rsidRDefault="00D22F5F" w:rsidP="00D22F5F">
            <w:pPr>
              <w:suppressAutoHyphens/>
              <w:spacing w:after="200" w:line="276" w:lineRule="auto"/>
              <w:jc w:val="center"/>
              <w:rPr>
                <w:rFonts w:ascii="Times New Roman" w:eastAsia="Batang" w:hAnsi="Times New Roman"/>
                <w:b/>
                <w:bCs/>
                <w:color w:val="auto"/>
                <w:szCs w:val="22"/>
              </w:rPr>
            </w:pPr>
            <w:r w:rsidRPr="00D22F5F">
              <w:rPr>
                <w:rFonts w:ascii="Times New Roman" w:eastAsia="Batang" w:hAnsi="Times New Roman" w:cs="Batang"/>
                <w:b/>
                <w:bCs/>
                <w:color w:val="auto"/>
                <w:sz w:val="24"/>
                <w:szCs w:val="24"/>
              </w:rPr>
              <w:t>Наименование разделов и тем</w:t>
            </w:r>
          </w:p>
        </w:tc>
        <w:tc>
          <w:tcPr>
            <w:tcW w:w="3862" w:type="pct"/>
            <w:vAlign w:val="center"/>
          </w:tcPr>
          <w:p w14:paraId="091D12CD" w14:textId="77777777" w:rsidR="00D22F5F" w:rsidRPr="00D22F5F" w:rsidRDefault="00D22F5F" w:rsidP="00D22F5F">
            <w:pPr>
              <w:suppressAutoHyphens/>
              <w:spacing w:after="200" w:line="276" w:lineRule="auto"/>
              <w:jc w:val="center"/>
              <w:rPr>
                <w:rFonts w:ascii="Times New Roman" w:eastAsia="Batang" w:hAnsi="Times New Roman"/>
                <w:b/>
                <w:bCs/>
                <w:color w:val="auto"/>
                <w:szCs w:val="22"/>
              </w:rPr>
            </w:pPr>
            <w:r w:rsidRPr="00D22F5F">
              <w:rPr>
                <w:rFonts w:ascii="Times New Roman" w:eastAsia="Batang" w:hAnsi="Times New Roman" w:cs="Batang"/>
                <w:b/>
                <w:bCs/>
                <w:color w:val="auto"/>
                <w:sz w:val="24"/>
                <w:szCs w:val="24"/>
              </w:rPr>
              <w:t>Примерное содержание учебного материала, практических и лабораторных занятий</w:t>
            </w:r>
          </w:p>
        </w:tc>
      </w:tr>
      <w:tr w:rsidR="00D22F5F" w:rsidRPr="00D22F5F" w14:paraId="64205623" w14:textId="77777777" w:rsidTr="00ED1DD0">
        <w:trPr>
          <w:trHeight w:val="20"/>
        </w:trPr>
        <w:tc>
          <w:tcPr>
            <w:tcW w:w="1138" w:type="pct"/>
          </w:tcPr>
          <w:p w14:paraId="7AE19B52" w14:textId="77777777" w:rsidR="00D22F5F" w:rsidRPr="00D22F5F" w:rsidRDefault="00D22F5F" w:rsidP="00D22F5F">
            <w:pPr>
              <w:jc w:val="center"/>
              <w:rPr>
                <w:rFonts w:ascii="Times New Roman" w:eastAsia="Batang" w:hAnsi="Times New Roman"/>
                <w:b/>
                <w:bCs/>
                <w:i/>
                <w:iCs/>
                <w:color w:val="auto"/>
                <w:szCs w:val="22"/>
              </w:rPr>
            </w:pPr>
            <w:r w:rsidRPr="00D22F5F">
              <w:rPr>
                <w:rFonts w:ascii="Times New Roman" w:eastAsia="Batang" w:hAnsi="Times New Roman"/>
                <w:b/>
                <w:bCs/>
                <w:i/>
                <w:iCs/>
                <w:color w:val="auto"/>
                <w:szCs w:val="22"/>
              </w:rPr>
              <w:t>1</w:t>
            </w:r>
          </w:p>
        </w:tc>
        <w:tc>
          <w:tcPr>
            <w:tcW w:w="3862" w:type="pct"/>
          </w:tcPr>
          <w:p w14:paraId="3C109B3D" w14:textId="77777777" w:rsidR="00D22F5F" w:rsidRPr="00D22F5F" w:rsidRDefault="00D22F5F" w:rsidP="00D22F5F">
            <w:pPr>
              <w:jc w:val="center"/>
              <w:rPr>
                <w:rFonts w:ascii="Times New Roman" w:eastAsia="Batang" w:hAnsi="Times New Roman"/>
                <w:b/>
                <w:bCs/>
                <w:i/>
                <w:iCs/>
                <w:color w:val="auto"/>
                <w:szCs w:val="22"/>
              </w:rPr>
            </w:pPr>
            <w:r w:rsidRPr="00D22F5F">
              <w:rPr>
                <w:rFonts w:ascii="Times New Roman" w:eastAsia="Batang" w:hAnsi="Times New Roman"/>
                <w:b/>
                <w:bCs/>
                <w:i/>
                <w:iCs/>
                <w:color w:val="auto"/>
                <w:szCs w:val="22"/>
              </w:rPr>
              <w:t>2</w:t>
            </w:r>
          </w:p>
        </w:tc>
      </w:tr>
      <w:tr w:rsidR="00D22F5F" w:rsidRPr="00D22F5F" w14:paraId="4C987889" w14:textId="77777777" w:rsidTr="00ED1DD0">
        <w:trPr>
          <w:trHeight w:val="20"/>
        </w:trPr>
        <w:tc>
          <w:tcPr>
            <w:tcW w:w="5000" w:type="pct"/>
            <w:gridSpan w:val="2"/>
          </w:tcPr>
          <w:p w14:paraId="47957AE5" w14:textId="77777777" w:rsidR="00D22F5F" w:rsidRPr="00D22F5F" w:rsidRDefault="00D22F5F" w:rsidP="00D22F5F">
            <w:pPr>
              <w:rPr>
                <w:rFonts w:ascii="Times New Roman" w:eastAsia="Batang" w:hAnsi="Times New Roman" w:cs="Batang"/>
                <w:i/>
                <w:color w:val="auto"/>
                <w:szCs w:val="22"/>
              </w:rPr>
            </w:pPr>
            <w:r w:rsidRPr="00D22F5F">
              <w:rPr>
                <w:rFonts w:ascii="Times New Roman" w:eastAsia="Batang" w:hAnsi="Times New Roman" w:cs="Batang"/>
                <w:b/>
                <w:bCs/>
                <w:color w:val="auto"/>
                <w:szCs w:val="22"/>
              </w:rPr>
              <w:t>Раздел 1. Общие положения</w:t>
            </w:r>
          </w:p>
        </w:tc>
      </w:tr>
      <w:tr w:rsidR="00D22F5F" w:rsidRPr="00D22F5F" w14:paraId="5A6E2017" w14:textId="77777777" w:rsidTr="00ED1DD0">
        <w:trPr>
          <w:trHeight w:val="20"/>
        </w:trPr>
        <w:tc>
          <w:tcPr>
            <w:tcW w:w="1138" w:type="pct"/>
            <w:vMerge w:val="restart"/>
          </w:tcPr>
          <w:p w14:paraId="1054F557" w14:textId="77777777" w:rsidR="00D22F5F" w:rsidRPr="00D22F5F" w:rsidRDefault="00D22F5F" w:rsidP="00D22F5F">
            <w:pPr>
              <w:ind w:right="113"/>
              <w:rPr>
                <w:rFonts w:ascii="Times New Roman" w:eastAsia="Batang" w:hAnsi="Times New Roman"/>
                <w:b/>
                <w:bCs/>
                <w:color w:val="auto"/>
                <w:szCs w:val="22"/>
              </w:rPr>
            </w:pPr>
            <w:r w:rsidRPr="00D22F5F">
              <w:rPr>
                <w:rFonts w:ascii="Times New Roman" w:eastAsia="Batang" w:hAnsi="Times New Roman"/>
                <w:b/>
                <w:bCs/>
                <w:color w:val="auto"/>
                <w:szCs w:val="22"/>
              </w:rPr>
              <w:t xml:space="preserve">Тема </w:t>
            </w:r>
            <w:r w:rsidRPr="00D22F5F">
              <w:rPr>
                <w:rFonts w:ascii="Times New Roman" w:eastAsia="Batang" w:hAnsi="Times New Roman"/>
                <w:b/>
                <w:color w:val="auto"/>
                <w:szCs w:val="22"/>
              </w:rPr>
              <w:t>1</w:t>
            </w:r>
            <w:r w:rsidRPr="00D22F5F">
              <w:rPr>
                <w:rFonts w:ascii="Times New Roman" w:eastAsia="Batang" w:hAnsi="Times New Roman"/>
                <w:b/>
                <w:bCs/>
                <w:color w:val="auto"/>
                <w:szCs w:val="22"/>
              </w:rPr>
              <w:t>.1.</w:t>
            </w:r>
          </w:p>
          <w:p w14:paraId="2654CEB8" w14:textId="77777777" w:rsidR="00D22F5F" w:rsidRPr="00D22F5F" w:rsidRDefault="00D22F5F" w:rsidP="00D22F5F">
            <w:pPr>
              <w:ind w:right="113"/>
              <w:rPr>
                <w:rFonts w:ascii="Times New Roman" w:eastAsia="Batang" w:hAnsi="Times New Roman"/>
                <w:b/>
                <w:bCs/>
                <w:color w:val="auto"/>
                <w:szCs w:val="22"/>
                <w:highlight w:val="green"/>
              </w:rPr>
            </w:pPr>
            <w:r w:rsidRPr="00D22F5F">
              <w:rPr>
                <w:rFonts w:ascii="Times New Roman" w:eastAsia="Batang" w:hAnsi="Times New Roman"/>
                <w:b/>
                <w:bCs/>
                <w:color w:val="auto"/>
                <w:szCs w:val="22"/>
              </w:rPr>
              <w:t>Общие положения охраны труда</w:t>
            </w:r>
          </w:p>
        </w:tc>
        <w:tc>
          <w:tcPr>
            <w:tcW w:w="3862" w:type="pct"/>
          </w:tcPr>
          <w:p w14:paraId="1E8B2098" w14:textId="77777777" w:rsidR="00D22F5F" w:rsidRPr="00D22F5F" w:rsidRDefault="00D22F5F" w:rsidP="00D22F5F">
            <w:pPr>
              <w:spacing w:line="276" w:lineRule="auto"/>
              <w:rPr>
                <w:rFonts w:ascii="Times New Roman" w:eastAsia="Batang" w:hAnsi="Times New Roman"/>
                <w:b/>
                <w:bCs/>
                <w:i/>
                <w:color w:val="auto"/>
                <w:szCs w:val="22"/>
                <w:highlight w:val="green"/>
              </w:rPr>
            </w:pPr>
            <w:r w:rsidRPr="00D22F5F">
              <w:rPr>
                <w:rFonts w:ascii="Times New Roman" w:eastAsia="Batang" w:hAnsi="Times New Roman"/>
                <w:b/>
                <w:bCs/>
                <w:color w:val="auto"/>
                <w:szCs w:val="22"/>
              </w:rPr>
              <w:t>Содержание</w:t>
            </w:r>
          </w:p>
        </w:tc>
      </w:tr>
      <w:tr w:rsidR="00D22F5F" w:rsidRPr="00D22F5F" w14:paraId="655B5FAD" w14:textId="77777777" w:rsidTr="00ED1DD0">
        <w:trPr>
          <w:trHeight w:val="20"/>
        </w:trPr>
        <w:tc>
          <w:tcPr>
            <w:tcW w:w="1138" w:type="pct"/>
            <w:vMerge/>
          </w:tcPr>
          <w:p w14:paraId="4DD1E706" w14:textId="77777777" w:rsidR="00D22F5F" w:rsidRPr="00D22F5F" w:rsidRDefault="00D22F5F" w:rsidP="00D22F5F">
            <w:pPr>
              <w:spacing w:after="200" w:line="276" w:lineRule="auto"/>
              <w:rPr>
                <w:rFonts w:ascii="Times New Roman" w:eastAsia="Batang" w:hAnsi="Times New Roman"/>
                <w:b/>
                <w:bCs/>
                <w:i/>
                <w:color w:val="auto"/>
                <w:szCs w:val="22"/>
                <w:highlight w:val="green"/>
              </w:rPr>
            </w:pPr>
          </w:p>
        </w:tc>
        <w:tc>
          <w:tcPr>
            <w:tcW w:w="3862" w:type="pct"/>
          </w:tcPr>
          <w:p w14:paraId="0898B4C3" w14:textId="77777777" w:rsidR="00D22F5F" w:rsidRPr="00D22F5F" w:rsidRDefault="00D22F5F" w:rsidP="00D22F5F">
            <w:pPr>
              <w:shd w:val="clear" w:color="auto" w:fill="FFFFFF"/>
              <w:ind w:right="113"/>
              <w:jc w:val="both"/>
              <w:rPr>
                <w:rFonts w:ascii="Times New Roman" w:eastAsia="Batang" w:hAnsi="Times New Roman"/>
                <w:color w:val="auto"/>
                <w:szCs w:val="22"/>
              </w:rPr>
            </w:pPr>
            <w:r w:rsidRPr="00D22F5F">
              <w:rPr>
                <w:rFonts w:ascii="Times New Roman" w:eastAsia="Batang" w:hAnsi="Times New Roman"/>
                <w:color w:val="auto"/>
                <w:szCs w:val="22"/>
              </w:rPr>
              <w:t>1. Основные понятия и принципы обеспечения охраны труда. Охрана труда как субъект трудового права. Термины и определения охраны труда согласно Трудовому кодексу Российской Федерации. Основные организационно-технические мероприятия охраны труда:</w:t>
            </w:r>
          </w:p>
        </w:tc>
      </w:tr>
      <w:tr w:rsidR="00D22F5F" w:rsidRPr="00D22F5F" w14:paraId="4A944EE6" w14:textId="77777777" w:rsidTr="00ED1DD0">
        <w:trPr>
          <w:trHeight w:val="20"/>
        </w:trPr>
        <w:tc>
          <w:tcPr>
            <w:tcW w:w="1138" w:type="pct"/>
            <w:vMerge/>
          </w:tcPr>
          <w:p w14:paraId="7D724A95" w14:textId="77777777" w:rsidR="00D22F5F" w:rsidRPr="00D22F5F" w:rsidRDefault="00D22F5F" w:rsidP="00D22F5F">
            <w:pPr>
              <w:spacing w:after="200" w:line="276" w:lineRule="auto"/>
              <w:rPr>
                <w:rFonts w:ascii="Times New Roman" w:eastAsia="Batang" w:hAnsi="Times New Roman"/>
                <w:b/>
                <w:bCs/>
                <w:i/>
                <w:color w:val="auto"/>
                <w:szCs w:val="22"/>
                <w:highlight w:val="green"/>
              </w:rPr>
            </w:pPr>
          </w:p>
        </w:tc>
        <w:tc>
          <w:tcPr>
            <w:tcW w:w="3862" w:type="pct"/>
          </w:tcPr>
          <w:p w14:paraId="24A4350F" w14:textId="77777777" w:rsidR="00D22F5F" w:rsidRPr="00D22F5F" w:rsidRDefault="00D22F5F" w:rsidP="00D22F5F">
            <w:pPr>
              <w:ind w:right="113"/>
              <w:jc w:val="both"/>
              <w:rPr>
                <w:rFonts w:ascii="Times New Roman" w:eastAsia="Batang" w:hAnsi="Times New Roman"/>
                <w:b/>
                <w:bCs/>
                <w:i/>
                <w:color w:val="auto"/>
                <w:szCs w:val="22"/>
              </w:rPr>
            </w:pPr>
            <w:r w:rsidRPr="00D22F5F">
              <w:rPr>
                <w:rFonts w:ascii="Times New Roman" w:eastAsia="Batang" w:hAnsi="Times New Roman"/>
                <w:color w:val="auto"/>
                <w:szCs w:val="22"/>
              </w:rPr>
              <w:t>2. Опасные и вредные производственные факторы в строительстве, их характеристика и классификация. Мероприятия по ограничению допуска работников к работам в условиях действия опасных и вредных производственных факторов. Порядок допуска работников к работам в условиях действия опасных и (или) вредных производственных факторов. Средства индивидуальной и коллективной защиты работников. Цвета сигнальные и знаки безопасности.</w:t>
            </w:r>
          </w:p>
        </w:tc>
      </w:tr>
      <w:tr w:rsidR="00D22F5F" w:rsidRPr="00D22F5F" w14:paraId="1F4B303A" w14:textId="77777777" w:rsidTr="00ED1DD0">
        <w:trPr>
          <w:trHeight w:val="20"/>
        </w:trPr>
        <w:tc>
          <w:tcPr>
            <w:tcW w:w="1138" w:type="pct"/>
            <w:vMerge/>
          </w:tcPr>
          <w:p w14:paraId="36A3AE37" w14:textId="77777777" w:rsidR="00D22F5F" w:rsidRPr="00D22F5F" w:rsidRDefault="00D22F5F" w:rsidP="00D22F5F">
            <w:pPr>
              <w:spacing w:after="200" w:line="276" w:lineRule="auto"/>
              <w:rPr>
                <w:rFonts w:ascii="Times New Roman" w:eastAsia="Batang" w:hAnsi="Times New Roman"/>
                <w:b/>
                <w:bCs/>
                <w:i/>
                <w:color w:val="auto"/>
                <w:szCs w:val="22"/>
                <w:highlight w:val="green"/>
              </w:rPr>
            </w:pPr>
          </w:p>
        </w:tc>
        <w:tc>
          <w:tcPr>
            <w:tcW w:w="3862" w:type="pct"/>
          </w:tcPr>
          <w:p w14:paraId="405F3398" w14:textId="77777777" w:rsidR="00D22F5F" w:rsidRPr="00D22F5F" w:rsidRDefault="00D22F5F" w:rsidP="00D22F5F">
            <w:pPr>
              <w:ind w:right="113"/>
              <w:jc w:val="both"/>
              <w:rPr>
                <w:rFonts w:ascii="Times New Roman" w:eastAsia="Batang" w:hAnsi="Times New Roman"/>
                <w:b/>
                <w:bCs/>
                <w:i/>
                <w:color w:val="auto"/>
                <w:szCs w:val="22"/>
              </w:rPr>
            </w:pPr>
            <w:r w:rsidRPr="00D22F5F">
              <w:rPr>
                <w:rFonts w:ascii="Times New Roman" w:eastAsia="Batang" w:hAnsi="Times New Roman"/>
                <w:color w:val="auto"/>
                <w:szCs w:val="22"/>
              </w:rPr>
              <w:t>3. Правовые основы государственные нормативных требований охраны труда. Отраслевые нормативные правовые акты по охране труда (СНиПы, СП), утвержденные Госстроем России. Локальные нормативно-технические акты.</w:t>
            </w:r>
          </w:p>
        </w:tc>
      </w:tr>
      <w:tr w:rsidR="00D22F5F" w:rsidRPr="00D22F5F" w14:paraId="49CBE1FF" w14:textId="77777777" w:rsidTr="00ED1DD0">
        <w:trPr>
          <w:trHeight w:val="20"/>
        </w:trPr>
        <w:tc>
          <w:tcPr>
            <w:tcW w:w="1138" w:type="pct"/>
            <w:vMerge/>
          </w:tcPr>
          <w:p w14:paraId="2285EB07" w14:textId="77777777" w:rsidR="00D22F5F" w:rsidRPr="00D22F5F" w:rsidRDefault="00D22F5F" w:rsidP="00D22F5F">
            <w:pPr>
              <w:spacing w:after="200" w:line="276" w:lineRule="auto"/>
              <w:rPr>
                <w:rFonts w:ascii="Times New Roman" w:eastAsia="Batang" w:hAnsi="Times New Roman"/>
                <w:b/>
                <w:bCs/>
                <w:i/>
                <w:color w:val="auto"/>
                <w:szCs w:val="22"/>
                <w:highlight w:val="green"/>
              </w:rPr>
            </w:pPr>
          </w:p>
        </w:tc>
        <w:tc>
          <w:tcPr>
            <w:tcW w:w="3862" w:type="pct"/>
          </w:tcPr>
          <w:p w14:paraId="069629BD" w14:textId="77777777" w:rsidR="00D22F5F" w:rsidRPr="00D22F5F" w:rsidRDefault="00D22F5F" w:rsidP="00D22F5F">
            <w:pPr>
              <w:ind w:right="113"/>
              <w:jc w:val="both"/>
              <w:rPr>
                <w:rFonts w:ascii="Times New Roman" w:eastAsia="Batang" w:hAnsi="Times New Roman"/>
                <w:b/>
                <w:bCs/>
                <w:i/>
                <w:color w:val="auto"/>
                <w:szCs w:val="22"/>
              </w:rPr>
            </w:pPr>
            <w:r w:rsidRPr="00D22F5F">
              <w:rPr>
                <w:rFonts w:ascii="Times New Roman" w:eastAsia="Batang" w:hAnsi="Times New Roman"/>
                <w:color w:val="auto"/>
                <w:szCs w:val="22"/>
              </w:rPr>
              <w:t>4. Правовые основы государственного управления охраной труда. Структура органов государственного управления охраной труда. Органы государственного надзора и контроля за соблюдением трудового законодательства и иных нормативных правовых актов, содержащих нормы трудового права. Ответственность работников за невыполнение требований охраны труда при выполнении своих трудовых обязанностей.</w:t>
            </w:r>
          </w:p>
        </w:tc>
      </w:tr>
      <w:tr w:rsidR="00D22F5F" w:rsidRPr="00D22F5F" w14:paraId="7656F28B" w14:textId="77777777" w:rsidTr="00ED1DD0">
        <w:trPr>
          <w:trHeight w:val="20"/>
        </w:trPr>
        <w:tc>
          <w:tcPr>
            <w:tcW w:w="1138" w:type="pct"/>
            <w:vMerge/>
          </w:tcPr>
          <w:p w14:paraId="2DA9BF2A" w14:textId="77777777" w:rsidR="00D22F5F" w:rsidRPr="00D22F5F" w:rsidRDefault="00D22F5F" w:rsidP="00D22F5F">
            <w:pPr>
              <w:spacing w:after="200" w:line="276" w:lineRule="auto"/>
              <w:rPr>
                <w:rFonts w:ascii="Times New Roman" w:eastAsia="Batang" w:hAnsi="Times New Roman"/>
                <w:b/>
                <w:bCs/>
                <w:i/>
                <w:color w:val="auto"/>
                <w:szCs w:val="22"/>
                <w:highlight w:val="green"/>
              </w:rPr>
            </w:pPr>
          </w:p>
        </w:tc>
        <w:tc>
          <w:tcPr>
            <w:tcW w:w="3862" w:type="pct"/>
          </w:tcPr>
          <w:p w14:paraId="64178BB1" w14:textId="77777777" w:rsidR="00D22F5F" w:rsidRPr="00D22F5F" w:rsidRDefault="00D22F5F" w:rsidP="00D22F5F">
            <w:pPr>
              <w:suppressAutoHyphens/>
              <w:jc w:val="both"/>
              <w:rPr>
                <w:rFonts w:ascii="Times New Roman" w:eastAsia="Batang" w:hAnsi="Times New Roman" w:cs="Batang"/>
                <w:b/>
                <w:color w:val="auto"/>
                <w:szCs w:val="22"/>
                <w:highlight w:val="green"/>
              </w:rPr>
            </w:pPr>
            <w:r w:rsidRPr="00D22F5F">
              <w:rPr>
                <w:rFonts w:ascii="Times New Roman" w:eastAsia="Batang" w:hAnsi="Times New Roman" w:cs="Batang"/>
                <w:b/>
                <w:bCs/>
                <w:color w:val="auto"/>
                <w:szCs w:val="22"/>
              </w:rPr>
              <w:t>В том числе практических занятий и лабораторных работ и лабораторных работ</w:t>
            </w:r>
          </w:p>
        </w:tc>
      </w:tr>
      <w:tr w:rsidR="00D22F5F" w:rsidRPr="00D22F5F" w14:paraId="7517BBB0" w14:textId="77777777" w:rsidTr="00ED1DD0">
        <w:trPr>
          <w:trHeight w:val="20"/>
        </w:trPr>
        <w:tc>
          <w:tcPr>
            <w:tcW w:w="1138" w:type="pct"/>
            <w:vMerge/>
          </w:tcPr>
          <w:p w14:paraId="00A3B842" w14:textId="77777777" w:rsidR="00D22F5F" w:rsidRPr="00D22F5F" w:rsidRDefault="00D22F5F" w:rsidP="00D22F5F">
            <w:pPr>
              <w:spacing w:after="200" w:line="276" w:lineRule="auto"/>
              <w:rPr>
                <w:rFonts w:ascii="Times New Roman" w:eastAsia="Batang" w:hAnsi="Times New Roman"/>
                <w:b/>
                <w:bCs/>
                <w:i/>
                <w:color w:val="auto"/>
                <w:szCs w:val="22"/>
                <w:highlight w:val="green"/>
              </w:rPr>
            </w:pPr>
          </w:p>
        </w:tc>
        <w:tc>
          <w:tcPr>
            <w:tcW w:w="3862" w:type="pct"/>
          </w:tcPr>
          <w:p w14:paraId="23E075E6" w14:textId="77777777" w:rsidR="00D22F5F" w:rsidRPr="00D22F5F" w:rsidRDefault="00D22F5F" w:rsidP="00D22F5F">
            <w:pPr>
              <w:jc w:val="both"/>
              <w:rPr>
                <w:rFonts w:ascii="Times New Roman" w:eastAsia="Batang" w:hAnsi="Times New Roman" w:cs="Batang"/>
                <w:color w:val="auto"/>
                <w:szCs w:val="22"/>
              </w:rPr>
            </w:pPr>
            <w:r w:rsidRPr="00D22F5F">
              <w:rPr>
                <w:rFonts w:ascii="Times New Roman" w:eastAsia="Batang" w:hAnsi="Times New Roman" w:cs="Batang"/>
                <w:color w:val="auto"/>
                <w:szCs w:val="22"/>
              </w:rPr>
              <w:t>1. «Практическое занятие 1 «Классификации и характеристики опасных и вредных производственных факторов в строительстве»</w:t>
            </w:r>
          </w:p>
        </w:tc>
      </w:tr>
      <w:tr w:rsidR="00D22F5F" w:rsidRPr="00D22F5F" w14:paraId="192C2029" w14:textId="77777777" w:rsidTr="00ED1DD0">
        <w:trPr>
          <w:trHeight w:val="20"/>
        </w:trPr>
        <w:tc>
          <w:tcPr>
            <w:tcW w:w="1138" w:type="pct"/>
            <w:vMerge/>
          </w:tcPr>
          <w:p w14:paraId="2A88510D" w14:textId="77777777" w:rsidR="00D22F5F" w:rsidRPr="00D22F5F" w:rsidRDefault="00D22F5F" w:rsidP="00D22F5F">
            <w:pPr>
              <w:spacing w:after="200" w:line="276" w:lineRule="auto"/>
              <w:rPr>
                <w:rFonts w:ascii="Times New Roman" w:eastAsia="Batang" w:hAnsi="Times New Roman"/>
                <w:b/>
                <w:bCs/>
                <w:color w:val="auto"/>
                <w:szCs w:val="22"/>
                <w:highlight w:val="green"/>
              </w:rPr>
            </w:pPr>
          </w:p>
        </w:tc>
        <w:tc>
          <w:tcPr>
            <w:tcW w:w="3862" w:type="pct"/>
          </w:tcPr>
          <w:p w14:paraId="3F00384D" w14:textId="77777777" w:rsidR="00D22F5F" w:rsidRPr="00511354" w:rsidRDefault="00D22F5F" w:rsidP="00D22F5F">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4A9A3690" w14:textId="067CA8DC" w:rsidR="00D22F5F" w:rsidRPr="00D22F5F" w:rsidRDefault="00D22F5F" w:rsidP="00D22F5F">
            <w:pPr>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D22F5F" w:rsidRPr="00D22F5F" w14:paraId="104E8B23" w14:textId="77777777" w:rsidTr="00ED1DD0">
        <w:trPr>
          <w:trHeight w:val="20"/>
        </w:trPr>
        <w:tc>
          <w:tcPr>
            <w:tcW w:w="1138" w:type="pct"/>
            <w:vMerge w:val="restart"/>
          </w:tcPr>
          <w:p w14:paraId="4CDA834F" w14:textId="77777777" w:rsidR="00D22F5F" w:rsidRPr="00D22F5F" w:rsidRDefault="00D22F5F" w:rsidP="00D22F5F">
            <w:pPr>
              <w:ind w:right="113"/>
              <w:rPr>
                <w:rFonts w:ascii="Times New Roman" w:eastAsia="Batang" w:hAnsi="Times New Roman"/>
                <w:b/>
                <w:bCs/>
                <w:color w:val="auto"/>
                <w:szCs w:val="22"/>
              </w:rPr>
            </w:pPr>
            <w:r w:rsidRPr="00D22F5F">
              <w:rPr>
                <w:rFonts w:ascii="Times New Roman" w:eastAsia="Batang" w:hAnsi="Times New Roman"/>
                <w:b/>
                <w:bCs/>
                <w:color w:val="auto"/>
                <w:szCs w:val="22"/>
              </w:rPr>
              <w:t>Тема 1.2.</w:t>
            </w:r>
          </w:p>
          <w:p w14:paraId="75EC534D" w14:textId="77777777" w:rsidR="00D22F5F" w:rsidRPr="00D22F5F" w:rsidRDefault="00D22F5F" w:rsidP="00D22F5F">
            <w:pPr>
              <w:ind w:right="113"/>
              <w:rPr>
                <w:rFonts w:ascii="Times New Roman" w:eastAsia="Batang" w:hAnsi="Times New Roman"/>
                <w:b/>
                <w:bCs/>
                <w:color w:val="auto"/>
                <w:szCs w:val="22"/>
              </w:rPr>
            </w:pPr>
            <w:r w:rsidRPr="00D22F5F">
              <w:rPr>
                <w:rFonts w:ascii="Times New Roman" w:eastAsia="Batang" w:hAnsi="Times New Roman"/>
                <w:b/>
                <w:bCs/>
                <w:color w:val="auto"/>
                <w:szCs w:val="22"/>
              </w:rPr>
              <w:t>Социальная защита пострадавших на производстве</w:t>
            </w:r>
          </w:p>
        </w:tc>
        <w:tc>
          <w:tcPr>
            <w:tcW w:w="3862" w:type="pct"/>
          </w:tcPr>
          <w:p w14:paraId="06449681" w14:textId="77777777" w:rsidR="00D22F5F" w:rsidRPr="00D22F5F" w:rsidRDefault="00D22F5F" w:rsidP="00D22F5F">
            <w:pPr>
              <w:rPr>
                <w:rFonts w:ascii="Times New Roman" w:eastAsia="Batang" w:hAnsi="Times New Roman"/>
                <w:b/>
                <w:bCs/>
                <w:color w:val="auto"/>
                <w:szCs w:val="22"/>
              </w:rPr>
            </w:pPr>
            <w:r w:rsidRPr="00D22F5F">
              <w:rPr>
                <w:rFonts w:ascii="Times New Roman" w:eastAsia="Batang" w:hAnsi="Times New Roman"/>
                <w:b/>
                <w:bCs/>
                <w:color w:val="auto"/>
                <w:szCs w:val="22"/>
              </w:rPr>
              <w:t>Содержание</w:t>
            </w:r>
          </w:p>
        </w:tc>
      </w:tr>
      <w:tr w:rsidR="00D22F5F" w:rsidRPr="00D22F5F" w14:paraId="2172E047" w14:textId="77777777" w:rsidTr="00ED1DD0">
        <w:trPr>
          <w:trHeight w:val="20"/>
        </w:trPr>
        <w:tc>
          <w:tcPr>
            <w:tcW w:w="1138" w:type="pct"/>
            <w:vMerge/>
          </w:tcPr>
          <w:p w14:paraId="303C8100"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1C2DBB30" w14:textId="77777777" w:rsidR="00D22F5F" w:rsidRPr="00D22F5F" w:rsidRDefault="00D22F5F" w:rsidP="00D22F5F">
            <w:pPr>
              <w:ind w:right="113"/>
              <w:jc w:val="both"/>
              <w:rPr>
                <w:rFonts w:ascii="Times New Roman" w:eastAsia="Batang" w:hAnsi="Times New Roman"/>
                <w:b/>
                <w:bCs/>
                <w:color w:val="auto"/>
                <w:szCs w:val="22"/>
              </w:rPr>
            </w:pPr>
            <w:r w:rsidRPr="00D22F5F">
              <w:rPr>
                <w:rFonts w:ascii="Times New Roman" w:eastAsia="Batang" w:hAnsi="Times New Roman"/>
                <w:color w:val="auto"/>
                <w:szCs w:val="22"/>
              </w:rPr>
              <w:t>1. Порядок расследования и учета несчастных случаев на производстве. Расследование и учет несчастных случаев на производстве: виды и квалификация несчастных случаев; порядок заполнения акта по форме Н-1; порядок предоставления информации о несчастных случаях. Разработка обобщенных причин расследуемых событий, мероприятия по предотвращению аналогичных происшествий. Общие правовые принципы возмещения вреда.</w:t>
            </w:r>
          </w:p>
        </w:tc>
      </w:tr>
      <w:tr w:rsidR="00D22F5F" w:rsidRPr="00D22F5F" w14:paraId="7507E0A0" w14:textId="77777777" w:rsidTr="00ED1DD0">
        <w:trPr>
          <w:trHeight w:val="20"/>
        </w:trPr>
        <w:tc>
          <w:tcPr>
            <w:tcW w:w="1138" w:type="pct"/>
            <w:vMerge/>
          </w:tcPr>
          <w:p w14:paraId="4F12D457"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2068F190" w14:textId="77777777" w:rsidR="00D22F5F" w:rsidRPr="00D22F5F" w:rsidRDefault="00D22F5F" w:rsidP="00D22F5F">
            <w:pPr>
              <w:ind w:right="113"/>
              <w:jc w:val="both"/>
              <w:rPr>
                <w:rFonts w:ascii="Times New Roman" w:eastAsia="Batang" w:hAnsi="Times New Roman"/>
                <w:b/>
                <w:bCs/>
                <w:color w:val="auto"/>
                <w:szCs w:val="22"/>
              </w:rPr>
            </w:pPr>
            <w:r w:rsidRPr="00D22F5F">
              <w:rPr>
                <w:rFonts w:ascii="Times New Roman" w:eastAsia="Batang" w:hAnsi="Times New Roman"/>
                <w:color w:val="auto"/>
                <w:szCs w:val="22"/>
              </w:rPr>
              <w:t>2. Оказание первой помощи пострадавшим на производстве. Порядок оказания первой медицинской помощи пострадавшим при различных травмах и ранениях</w:t>
            </w:r>
          </w:p>
        </w:tc>
      </w:tr>
      <w:tr w:rsidR="00D22F5F" w:rsidRPr="00D22F5F" w14:paraId="2129B396" w14:textId="77777777" w:rsidTr="00ED1DD0">
        <w:trPr>
          <w:trHeight w:val="20"/>
        </w:trPr>
        <w:tc>
          <w:tcPr>
            <w:tcW w:w="1138" w:type="pct"/>
            <w:vMerge/>
          </w:tcPr>
          <w:p w14:paraId="4A41469F"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453F1C33" w14:textId="77777777" w:rsidR="00D22F5F" w:rsidRPr="00D22F5F" w:rsidRDefault="00D22F5F" w:rsidP="00D22F5F">
            <w:pPr>
              <w:suppressAutoHyphens/>
              <w:jc w:val="both"/>
              <w:rPr>
                <w:rFonts w:ascii="Times New Roman" w:eastAsia="Batang" w:hAnsi="Times New Roman" w:cs="Batang"/>
                <w:b/>
                <w:color w:val="auto"/>
                <w:szCs w:val="22"/>
                <w:highlight w:val="green"/>
              </w:rPr>
            </w:pPr>
            <w:r w:rsidRPr="00D22F5F">
              <w:rPr>
                <w:rFonts w:ascii="Times New Roman" w:eastAsia="Batang" w:hAnsi="Times New Roman" w:cs="Batang"/>
                <w:b/>
                <w:bCs/>
                <w:color w:val="auto"/>
                <w:szCs w:val="22"/>
              </w:rPr>
              <w:t>В том числе практических занятий и лабораторных работ и лабораторных работ</w:t>
            </w:r>
          </w:p>
        </w:tc>
      </w:tr>
      <w:tr w:rsidR="00D22F5F" w:rsidRPr="00D22F5F" w14:paraId="723B8860" w14:textId="77777777" w:rsidTr="00ED1DD0">
        <w:trPr>
          <w:trHeight w:val="20"/>
        </w:trPr>
        <w:tc>
          <w:tcPr>
            <w:tcW w:w="1138" w:type="pct"/>
            <w:vMerge/>
          </w:tcPr>
          <w:p w14:paraId="57DB39E9"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1049973C" w14:textId="77777777" w:rsidR="00D22F5F" w:rsidRPr="00D22F5F" w:rsidRDefault="00D22F5F" w:rsidP="00D22F5F">
            <w:pPr>
              <w:jc w:val="both"/>
              <w:rPr>
                <w:rFonts w:ascii="Times New Roman" w:eastAsia="Batang" w:hAnsi="Times New Roman" w:cs="Batang"/>
                <w:color w:val="auto"/>
                <w:szCs w:val="22"/>
              </w:rPr>
            </w:pPr>
            <w:r w:rsidRPr="00D22F5F">
              <w:rPr>
                <w:rFonts w:ascii="Times New Roman" w:eastAsia="Batang" w:hAnsi="Times New Roman"/>
                <w:color w:val="auto"/>
                <w:szCs w:val="22"/>
              </w:rPr>
              <w:t>1. «Практическое занятие 2 «Расследование и учет несчастных случаев на производстве, заполнение акта по фор</w:t>
            </w:r>
            <w:r w:rsidRPr="00D22F5F">
              <w:rPr>
                <w:rFonts w:ascii="Times New Roman" w:eastAsia="Batang" w:hAnsi="Times New Roman" w:cs="Batang"/>
                <w:color w:val="auto"/>
                <w:szCs w:val="22"/>
              </w:rPr>
              <w:t>ме Н-1</w:t>
            </w:r>
            <w:r w:rsidRPr="00D22F5F">
              <w:rPr>
                <w:rFonts w:ascii="Times New Roman" w:eastAsia="Batang" w:hAnsi="Times New Roman"/>
                <w:color w:val="auto"/>
                <w:szCs w:val="22"/>
              </w:rPr>
              <w:t>»</w:t>
            </w:r>
          </w:p>
        </w:tc>
      </w:tr>
      <w:tr w:rsidR="00D22F5F" w:rsidRPr="00D22F5F" w14:paraId="51251E3D" w14:textId="77777777" w:rsidTr="00ED1DD0">
        <w:trPr>
          <w:trHeight w:val="20"/>
        </w:trPr>
        <w:tc>
          <w:tcPr>
            <w:tcW w:w="1138" w:type="pct"/>
            <w:vMerge/>
          </w:tcPr>
          <w:p w14:paraId="70EBB1D3"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3ABDB910" w14:textId="77777777" w:rsidR="00D22F5F" w:rsidRPr="00511354" w:rsidRDefault="00D22F5F" w:rsidP="00D22F5F">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1D11DBAC" w14:textId="1B716CB6" w:rsidR="00D22F5F" w:rsidRPr="00D22F5F" w:rsidRDefault="00D22F5F" w:rsidP="00D22F5F">
            <w:pPr>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D22F5F" w:rsidRPr="00D22F5F" w14:paraId="4A5A8654" w14:textId="77777777" w:rsidTr="00ED1DD0">
        <w:trPr>
          <w:trHeight w:val="20"/>
        </w:trPr>
        <w:tc>
          <w:tcPr>
            <w:tcW w:w="1138" w:type="pct"/>
            <w:vMerge w:val="restart"/>
          </w:tcPr>
          <w:p w14:paraId="1805F250" w14:textId="77777777" w:rsidR="00D22F5F" w:rsidRPr="00D22F5F" w:rsidRDefault="00D22F5F" w:rsidP="00D22F5F">
            <w:pPr>
              <w:ind w:right="113"/>
              <w:rPr>
                <w:rFonts w:ascii="Times New Roman" w:eastAsia="Batang" w:hAnsi="Times New Roman"/>
                <w:b/>
                <w:bCs/>
                <w:color w:val="auto"/>
                <w:szCs w:val="22"/>
              </w:rPr>
            </w:pPr>
            <w:r w:rsidRPr="00D22F5F">
              <w:rPr>
                <w:rFonts w:ascii="Times New Roman" w:eastAsia="Batang" w:hAnsi="Times New Roman"/>
                <w:b/>
                <w:bCs/>
                <w:color w:val="auto"/>
                <w:szCs w:val="22"/>
              </w:rPr>
              <w:t>Тема 1.3.</w:t>
            </w:r>
          </w:p>
          <w:p w14:paraId="372DACF9" w14:textId="77777777" w:rsidR="00D22F5F" w:rsidRPr="00D22F5F" w:rsidRDefault="00D22F5F" w:rsidP="00D22F5F">
            <w:pPr>
              <w:ind w:right="113"/>
              <w:rPr>
                <w:rFonts w:ascii="Times New Roman" w:eastAsia="Batang" w:hAnsi="Times New Roman"/>
                <w:b/>
                <w:bCs/>
                <w:color w:val="auto"/>
                <w:szCs w:val="22"/>
              </w:rPr>
            </w:pPr>
            <w:r w:rsidRPr="00D22F5F">
              <w:rPr>
                <w:rFonts w:ascii="Times New Roman" w:eastAsia="Batang" w:hAnsi="Times New Roman"/>
                <w:b/>
                <w:bCs/>
                <w:szCs w:val="22"/>
              </w:rPr>
              <w:t>Общие требования безопасности труда в строительстве</w:t>
            </w:r>
          </w:p>
        </w:tc>
        <w:tc>
          <w:tcPr>
            <w:tcW w:w="3862" w:type="pct"/>
          </w:tcPr>
          <w:p w14:paraId="6E5191FD" w14:textId="77777777" w:rsidR="00D22F5F" w:rsidRPr="00D22F5F" w:rsidRDefault="00D22F5F" w:rsidP="00D22F5F">
            <w:pPr>
              <w:rPr>
                <w:rFonts w:ascii="Times New Roman" w:eastAsia="Batang" w:hAnsi="Times New Roman"/>
                <w:b/>
                <w:bCs/>
                <w:color w:val="auto"/>
                <w:szCs w:val="22"/>
              </w:rPr>
            </w:pPr>
            <w:r w:rsidRPr="00D22F5F">
              <w:rPr>
                <w:rFonts w:ascii="Times New Roman" w:eastAsia="Batang" w:hAnsi="Times New Roman"/>
                <w:b/>
                <w:bCs/>
                <w:color w:val="auto"/>
                <w:szCs w:val="22"/>
              </w:rPr>
              <w:t>Содержание</w:t>
            </w:r>
          </w:p>
        </w:tc>
      </w:tr>
      <w:tr w:rsidR="00D22F5F" w:rsidRPr="00D22F5F" w14:paraId="046813A4" w14:textId="77777777" w:rsidTr="00ED1DD0">
        <w:trPr>
          <w:trHeight w:val="20"/>
        </w:trPr>
        <w:tc>
          <w:tcPr>
            <w:tcW w:w="1138" w:type="pct"/>
            <w:vMerge/>
          </w:tcPr>
          <w:p w14:paraId="0DE02241"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6A8ED401" w14:textId="77777777" w:rsidR="00D22F5F" w:rsidRPr="00D22F5F" w:rsidRDefault="00D22F5F" w:rsidP="00D22F5F">
            <w:pPr>
              <w:ind w:right="113"/>
              <w:jc w:val="both"/>
              <w:rPr>
                <w:rFonts w:ascii="Times New Roman" w:eastAsia="Batang" w:hAnsi="Times New Roman"/>
                <w:szCs w:val="22"/>
              </w:rPr>
            </w:pPr>
            <w:r w:rsidRPr="00D22F5F">
              <w:rPr>
                <w:rFonts w:ascii="Times New Roman" w:eastAsia="Batang" w:hAnsi="Times New Roman"/>
                <w:szCs w:val="22"/>
              </w:rPr>
              <w:t xml:space="preserve">1. Организация работы по обеспечению охраны труда. Основные мероприятия системы управления охраной труда в строительной организации согласно требованиям </w:t>
            </w:r>
            <w:hyperlink r:id="rId57" w:tooltip="Безопасность труда в строительстве. Часть 1. Общие требования" w:history="1">
              <w:r w:rsidRPr="00D22F5F">
                <w:rPr>
                  <w:rFonts w:ascii="Times New Roman" w:eastAsia="Batang" w:hAnsi="Times New Roman"/>
                  <w:szCs w:val="22"/>
                </w:rPr>
                <w:t xml:space="preserve">СНиП </w:t>
              </w:r>
            </w:hyperlink>
            <w:r w:rsidRPr="00D22F5F">
              <w:rPr>
                <w:rFonts w:ascii="Times New Roman" w:eastAsia="Batang" w:hAnsi="Times New Roman"/>
                <w:szCs w:val="22"/>
              </w:rPr>
              <w:t xml:space="preserve">и </w:t>
            </w:r>
            <w:hyperlink r:id="rId58" w:tooltip="ССБТ. Общие требования к системе управления охраной труда в организации" w:history="1">
              <w:r w:rsidRPr="00D22F5F">
                <w:rPr>
                  <w:rFonts w:ascii="Times New Roman" w:eastAsia="Batang" w:hAnsi="Times New Roman"/>
                  <w:szCs w:val="22"/>
                </w:rPr>
                <w:t>ГОСТ</w:t>
              </w:r>
            </w:hyperlink>
            <w:r w:rsidRPr="00D22F5F">
              <w:rPr>
                <w:rFonts w:ascii="Times New Roman" w:eastAsia="Batang" w:hAnsi="Times New Roman"/>
                <w:szCs w:val="22"/>
              </w:rPr>
              <w:t>. Организация проведения обучения по охране труда и проверки знаний по охране труда работников организации.</w:t>
            </w:r>
          </w:p>
        </w:tc>
      </w:tr>
      <w:tr w:rsidR="00D22F5F" w:rsidRPr="00D22F5F" w14:paraId="6117E237" w14:textId="77777777" w:rsidTr="00ED1DD0">
        <w:trPr>
          <w:trHeight w:val="20"/>
        </w:trPr>
        <w:tc>
          <w:tcPr>
            <w:tcW w:w="1138" w:type="pct"/>
            <w:vMerge/>
          </w:tcPr>
          <w:p w14:paraId="27C635EC"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7A0F732D"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color w:val="auto"/>
                <w:szCs w:val="22"/>
              </w:rPr>
              <w:t xml:space="preserve">2. Требования безопасности труда при организации производственных территорий, участков работ и рабочих мест. </w:t>
            </w:r>
            <w:r w:rsidRPr="00D22F5F">
              <w:rPr>
                <w:rFonts w:ascii="Times New Roman" w:eastAsia="Batang" w:hAnsi="Times New Roman"/>
                <w:szCs w:val="22"/>
              </w:rPr>
              <w:t>Требования безопасности по обустройству и содержанию производственных территорий, участков работ и рабочих мест. Требования безопасности, предъявляемые к ограждениям и другим средствам коллективной защиты.</w:t>
            </w:r>
          </w:p>
          <w:p w14:paraId="3DC27A63"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szCs w:val="22"/>
              </w:rPr>
              <w:t>Требования безопасности, предъявляемые к подъездным путям, дорогам, а также складированию материалов и конструкций. Нормы освещенности рабочих мест и участков работ.</w:t>
            </w:r>
          </w:p>
          <w:p w14:paraId="68DDF750"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szCs w:val="22"/>
              </w:rPr>
              <w:t>Требования безопасности, предъявляемые к санитарно-бытовым и производственным зданиям и сооружениям.</w:t>
            </w:r>
          </w:p>
          <w:p w14:paraId="26659F9E"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szCs w:val="22"/>
              </w:rPr>
              <w:t>Обеспечение требований электробезопасности.</w:t>
            </w:r>
          </w:p>
          <w:p w14:paraId="23A924ED"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szCs w:val="22"/>
              </w:rPr>
              <w:t>Обеспечение требований пожарной безопасности.</w:t>
            </w:r>
          </w:p>
          <w:p w14:paraId="2AFA583D" w14:textId="77777777" w:rsidR="00D22F5F" w:rsidRPr="00D22F5F" w:rsidRDefault="00D22F5F" w:rsidP="00D22F5F">
            <w:pPr>
              <w:ind w:right="113"/>
              <w:jc w:val="both"/>
              <w:rPr>
                <w:rFonts w:ascii="Times New Roman" w:eastAsia="Batang" w:hAnsi="Times New Roman"/>
                <w:b/>
                <w:bCs/>
                <w:color w:val="auto"/>
                <w:szCs w:val="22"/>
              </w:rPr>
            </w:pPr>
            <w:r w:rsidRPr="00D22F5F">
              <w:rPr>
                <w:rFonts w:ascii="Times New Roman" w:eastAsia="Batang" w:hAnsi="Times New Roman"/>
                <w:szCs w:val="22"/>
              </w:rPr>
              <w:t>Обеспечение защиты от воздействия вредных производственных факторов</w:t>
            </w:r>
          </w:p>
        </w:tc>
      </w:tr>
      <w:tr w:rsidR="00D22F5F" w:rsidRPr="00D22F5F" w14:paraId="4F225425" w14:textId="77777777" w:rsidTr="00ED1DD0">
        <w:trPr>
          <w:trHeight w:val="20"/>
        </w:trPr>
        <w:tc>
          <w:tcPr>
            <w:tcW w:w="1138" w:type="pct"/>
            <w:vMerge/>
          </w:tcPr>
          <w:p w14:paraId="6C4E51D0"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13A57FBE" w14:textId="77777777" w:rsidR="00D22F5F" w:rsidRPr="00D22F5F" w:rsidRDefault="00D22F5F" w:rsidP="00D22F5F">
            <w:pPr>
              <w:ind w:right="113"/>
              <w:jc w:val="both"/>
              <w:rPr>
                <w:rFonts w:ascii="Times New Roman" w:eastAsia="Batang" w:hAnsi="Times New Roman"/>
                <w:b/>
                <w:bCs/>
                <w:color w:val="auto"/>
                <w:szCs w:val="22"/>
              </w:rPr>
            </w:pPr>
            <w:r w:rsidRPr="00D22F5F">
              <w:rPr>
                <w:rFonts w:ascii="Times New Roman" w:eastAsia="Batang" w:hAnsi="Times New Roman"/>
                <w:color w:val="auto"/>
                <w:szCs w:val="22"/>
              </w:rPr>
              <w:t>3.</w:t>
            </w:r>
            <w:r w:rsidRPr="00D22F5F">
              <w:rPr>
                <w:rFonts w:ascii="Times New Roman" w:eastAsia="Batang" w:hAnsi="Times New Roman"/>
                <w:szCs w:val="22"/>
              </w:rPr>
              <w:t xml:space="preserve"> Требования безопасности труда при эксплуатации строительных машин, транспортных средств, производственного оборудования, технологической оснастки и инструмента. Требования по обеспечению безопасности строительных машин, транспортных средств, оборудования и технологической оснастки, сосудов под давлением. Требования безопасности при эксплуатации ручных электрических и пневматических машин</w:t>
            </w:r>
          </w:p>
        </w:tc>
      </w:tr>
      <w:tr w:rsidR="00D22F5F" w:rsidRPr="00D22F5F" w14:paraId="02F035C0" w14:textId="77777777" w:rsidTr="00ED1DD0">
        <w:trPr>
          <w:trHeight w:val="20"/>
        </w:trPr>
        <w:tc>
          <w:tcPr>
            <w:tcW w:w="1138" w:type="pct"/>
            <w:vMerge/>
          </w:tcPr>
          <w:p w14:paraId="7302EB27"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52041D98" w14:textId="77777777" w:rsidR="00D22F5F" w:rsidRPr="00D22F5F" w:rsidRDefault="00D22F5F" w:rsidP="00D22F5F">
            <w:pPr>
              <w:suppressAutoHyphens/>
              <w:jc w:val="both"/>
              <w:rPr>
                <w:rFonts w:ascii="Times New Roman" w:eastAsia="Batang" w:hAnsi="Times New Roman" w:cs="Batang"/>
                <w:b/>
                <w:color w:val="auto"/>
                <w:szCs w:val="22"/>
                <w:highlight w:val="green"/>
              </w:rPr>
            </w:pPr>
            <w:r w:rsidRPr="00D22F5F">
              <w:rPr>
                <w:rFonts w:ascii="Times New Roman" w:eastAsia="Batang" w:hAnsi="Times New Roman" w:cs="Batang"/>
                <w:b/>
                <w:bCs/>
                <w:color w:val="auto"/>
                <w:szCs w:val="22"/>
              </w:rPr>
              <w:t>В том числе практических занятий и лабораторных работ и лабораторных работ</w:t>
            </w:r>
          </w:p>
        </w:tc>
      </w:tr>
      <w:tr w:rsidR="00D22F5F" w:rsidRPr="00D22F5F" w14:paraId="6697BC87" w14:textId="77777777" w:rsidTr="00ED1DD0">
        <w:trPr>
          <w:trHeight w:val="20"/>
        </w:trPr>
        <w:tc>
          <w:tcPr>
            <w:tcW w:w="1138" w:type="pct"/>
            <w:vMerge/>
          </w:tcPr>
          <w:p w14:paraId="544ABEF2"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528C2C99" w14:textId="77777777" w:rsidR="00D22F5F" w:rsidRPr="00D22F5F" w:rsidRDefault="00D22F5F" w:rsidP="00D22F5F">
            <w:pPr>
              <w:jc w:val="both"/>
              <w:rPr>
                <w:rFonts w:ascii="Times New Roman" w:eastAsia="Batang" w:hAnsi="Times New Roman" w:cs="Batang"/>
                <w:szCs w:val="22"/>
              </w:rPr>
            </w:pPr>
            <w:r w:rsidRPr="00D22F5F">
              <w:rPr>
                <w:rFonts w:ascii="Times New Roman" w:eastAsia="Batang" w:hAnsi="Times New Roman" w:cs="Batang"/>
                <w:bCs/>
                <w:color w:val="auto"/>
                <w:szCs w:val="22"/>
              </w:rPr>
              <w:t>1. «Практическое занятие 3 «</w:t>
            </w:r>
            <w:r w:rsidRPr="00D22F5F">
              <w:rPr>
                <w:rFonts w:ascii="Times New Roman" w:eastAsia="Batang" w:hAnsi="Times New Roman" w:cs="Batang"/>
                <w:szCs w:val="22"/>
              </w:rPr>
              <w:t>Порядок оформления и проведения инструктажей</w:t>
            </w:r>
            <w:r w:rsidRPr="00D22F5F">
              <w:rPr>
                <w:rFonts w:ascii="Times New Roman" w:eastAsia="Batang" w:hAnsi="Times New Roman" w:cs="Batang"/>
                <w:bCs/>
                <w:color w:val="auto"/>
                <w:szCs w:val="22"/>
              </w:rPr>
              <w:t xml:space="preserve"> на рабочем месте»</w:t>
            </w:r>
          </w:p>
        </w:tc>
      </w:tr>
      <w:tr w:rsidR="00D22F5F" w:rsidRPr="00D22F5F" w14:paraId="5A679A0E" w14:textId="77777777" w:rsidTr="00ED1DD0">
        <w:trPr>
          <w:trHeight w:val="20"/>
        </w:trPr>
        <w:tc>
          <w:tcPr>
            <w:tcW w:w="1138" w:type="pct"/>
            <w:vMerge/>
          </w:tcPr>
          <w:p w14:paraId="662863CD"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47799696" w14:textId="77777777" w:rsidR="00D22F5F" w:rsidRPr="00511354" w:rsidRDefault="00D22F5F" w:rsidP="00D22F5F">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3689AABB" w14:textId="1E92C55F" w:rsidR="00D22F5F" w:rsidRPr="00D22F5F" w:rsidRDefault="00D22F5F" w:rsidP="00D22F5F">
            <w:pPr>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D22F5F" w:rsidRPr="00D22F5F" w14:paraId="0607249A" w14:textId="77777777" w:rsidTr="00ED1DD0">
        <w:trPr>
          <w:trHeight w:val="20"/>
        </w:trPr>
        <w:tc>
          <w:tcPr>
            <w:tcW w:w="5000" w:type="pct"/>
            <w:gridSpan w:val="2"/>
          </w:tcPr>
          <w:p w14:paraId="538DE7EC" w14:textId="77777777" w:rsidR="00D22F5F" w:rsidRPr="00D22F5F" w:rsidRDefault="00D22F5F" w:rsidP="00D22F5F">
            <w:pPr>
              <w:rPr>
                <w:rFonts w:ascii="Times New Roman" w:eastAsia="Batang" w:hAnsi="Times New Roman" w:cs="Batang"/>
                <w:i/>
                <w:color w:val="auto"/>
                <w:szCs w:val="22"/>
              </w:rPr>
            </w:pPr>
            <w:r w:rsidRPr="00D22F5F">
              <w:rPr>
                <w:rFonts w:ascii="Times New Roman" w:eastAsia="Batang" w:hAnsi="Times New Roman" w:cs="Batang"/>
                <w:b/>
                <w:bCs/>
                <w:color w:val="auto"/>
                <w:szCs w:val="22"/>
              </w:rPr>
              <w:t xml:space="preserve">Раздел 2. Требования </w:t>
            </w:r>
            <w:r w:rsidRPr="00D22F5F">
              <w:rPr>
                <w:rFonts w:ascii="Times New Roman" w:eastAsia="Batang" w:hAnsi="Times New Roman"/>
                <w:b/>
                <w:bCs/>
                <w:color w:val="auto"/>
                <w:szCs w:val="22"/>
              </w:rPr>
              <w:t>безопасности труда в производстве</w:t>
            </w:r>
          </w:p>
        </w:tc>
      </w:tr>
      <w:tr w:rsidR="00D22F5F" w:rsidRPr="00D22F5F" w14:paraId="01E764AD" w14:textId="77777777" w:rsidTr="00ED1DD0">
        <w:trPr>
          <w:trHeight w:val="20"/>
        </w:trPr>
        <w:tc>
          <w:tcPr>
            <w:tcW w:w="1138" w:type="pct"/>
            <w:vMerge w:val="restart"/>
          </w:tcPr>
          <w:p w14:paraId="5B13CF95" w14:textId="77777777" w:rsidR="00D22F5F" w:rsidRPr="00D22F5F" w:rsidRDefault="00D22F5F" w:rsidP="00D22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3"/>
              <w:rPr>
                <w:rFonts w:ascii="Times New Roman" w:eastAsia="Batang" w:hAnsi="Times New Roman"/>
                <w:b/>
                <w:bCs/>
                <w:color w:val="auto"/>
                <w:szCs w:val="22"/>
              </w:rPr>
            </w:pPr>
            <w:r w:rsidRPr="00D22F5F">
              <w:rPr>
                <w:rFonts w:ascii="Times New Roman" w:eastAsia="Batang" w:hAnsi="Times New Roman"/>
                <w:b/>
                <w:bCs/>
                <w:color w:val="auto"/>
                <w:szCs w:val="22"/>
              </w:rPr>
              <w:t>Тема 2.1.</w:t>
            </w:r>
          </w:p>
          <w:p w14:paraId="220F6458" w14:textId="77777777" w:rsidR="00D22F5F" w:rsidRPr="00D22F5F" w:rsidRDefault="00D22F5F" w:rsidP="00D22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3"/>
              <w:rPr>
                <w:rFonts w:ascii="Times New Roman" w:eastAsia="Batang" w:hAnsi="Times New Roman"/>
                <w:b/>
                <w:bCs/>
                <w:color w:val="auto"/>
                <w:szCs w:val="22"/>
              </w:rPr>
            </w:pPr>
            <w:r w:rsidRPr="00D22F5F">
              <w:rPr>
                <w:rFonts w:ascii="Times New Roman" w:eastAsia="Batang" w:hAnsi="Times New Roman"/>
                <w:b/>
                <w:bCs/>
                <w:color w:val="auto"/>
                <w:szCs w:val="22"/>
              </w:rPr>
              <w:t>Специальные требования безопасности труда в производстве строительных материалов и изделий</w:t>
            </w:r>
          </w:p>
        </w:tc>
        <w:tc>
          <w:tcPr>
            <w:tcW w:w="3862" w:type="pct"/>
          </w:tcPr>
          <w:p w14:paraId="438935F2" w14:textId="77777777" w:rsidR="00D22F5F" w:rsidRPr="00D22F5F" w:rsidRDefault="00D22F5F" w:rsidP="00D22F5F">
            <w:pPr>
              <w:rPr>
                <w:rFonts w:ascii="Times New Roman" w:eastAsia="Batang" w:hAnsi="Times New Roman"/>
                <w:b/>
                <w:bCs/>
                <w:color w:val="auto"/>
                <w:szCs w:val="22"/>
              </w:rPr>
            </w:pPr>
            <w:r w:rsidRPr="00D22F5F">
              <w:rPr>
                <w:rFonts w:ascii="Times New Roman" w:eastAsia="Batang" w:hAnsi="Times New Roman"/>
                <w:b/>
                <w:bCs/>
                <w:color w:val="auto"/>
                <w:szCs w:val="22"/>
              </w:rPr>
              <w:t>Содержание</w:t>
            </w:r>
          </w:p>
        </w:tc>
      </w:tr>
      <w:tr w:rsidR="00D22F5F" w:rsidRPr="00D22F5F" w14:paraId="4B58B464" w14:textId="77777777" w:rsidTr="00ED1DD0">
        <w:trPr>
          <w:trHeight w:val="20"/>
        </w:trPr>
        <w:tc>
          <w:tcPr>
            <w:tcW w:w="1138" w:type="pct"/>
            <w:vMerge/>
          </w:tcPr>
          <w:p w14:paraId="250DF992"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242C1CC7" w14:textId="77777777" w:rsidR="00D22F5F" w:rsidRPr="00D22F5F" w:rsidRDefault="00D22F5F" w:rsidP="00D22F5F">
            <w:pPr>
              <w:ind w:right="113"/>
              <w:jc w:val="both"/>
              <w:rPr>
                <w:rFonts w:ascii="Times New Roman" w:eastAsia="Batang" w:hAnsi="Times New Roman"/>
                <w:b/>
                <w:bCs/>
                <w:color w:val="auto"/>
                <w:szCs w:val="22"/>
              </w:rPr>
            </w:pPr>
            <w:r w:rsidRPr="00D22F5F">
              <w:rPr>
                <w:rFonts w:ascii="Times New Roman" w:eastAsia="Batang" w:hAnsi="Times New Roman"/>
                <w:color w:val="auto"/>
                <w:szCs w:val="22"/>
              </w:rPr>
              <w:t xml:space="preserve">1. Порядок решения вопросов охраны труда в картах технологических процессов. </w:t>
            </w:r>
            <w:r w:rsidRPr="00D22F5F">
              <w:rPr>
                <w:rFonts w:ascii="Times New Roman" w:eastAsia="Batang" w:hAnsi="Times New Roman"/>
                <w:szCs w:val="22"/>
              </w:rPr>
              <w:t xml:space="preserve">Требования </w:t>
            </w:r>
            <w:r w:rsidRPr="00D22F5F">
              <w:rPr>
                <w:rFonts w:ascii="Times New Roman" w:eastAsia="Batang" w:hAnsi="Times New Roman"/>
                <w:color w:val="auto"/>
                <w:szCs w:val="22"/>
              </w:rPr>
              <w:t xml:space="preserve">и </w:t>
            </w:r>
            <w:r w:rsidRPr="00D22F5F">
              <w:rPr>
                <w:rFonts w:ascii="Times New Roman" w:eastAsia="Batang" w:hAnsi="Times New Roman"/>
                <w:szCs w:val="22"/>
              </w:rPr>
              <w:t>относительно решения вопросов охраны труда в КТП: в каких случаях должны разрабатываться решения по охране труда; учет требований охраны труда при разработке технологических и организационных решений по производству строительно-монтажных работ; разработка специальных решений по охране труда. Состав и содержание решений по охране труда в КТП по видам работ.</w:t>
            </w:r>
          </w:p>
        </w:tc>
      </w:tr>
      <w:tr w:rsidR="00D22F5F" w:rsidRPr="00D22F5F" w14:paraId="431BB9E4" w14:textId="77777777" w:rsidTr="00ED1DD0">
        <w:trPr>
          <w:trHeight w:val="20"/>
        </w:trPr>
        <w:tc>
          <w:tcPr>
            <w:tcW w:w="1138" w:type="pct"/>
            <w:vMerge/>
          </w:tcPr>
          <w:p w14:paraId="250D3FB7"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08520BBA" w14:textId="77777777" w:rsidR="00D22F5F" w:rsidRPr="00D22F5F" w:rsidRDefault="00D22F5F" w:rsidP="00D22F5F">
            <w:pPr>
              <w:ind w:right="113"/>
              <w:jc w:val="both"/>
              <w:rPr>
                <w:rFonts w:ascii="Times New Roman" w:eastAsia="Batang" w:hAnsi="Times New Roman"/>
                <w:color w:val="auto"/>
                <w:szCs w:val="22"/>
              </w:rPr>
            </w:pPr>
            <w:r w:rsidRPr="00D22F5F">
              <w:rPr>
                <w:rFonts w:ascii="Times New Roman" w:eastAsia="Batang" w:hAnsi="Times New Roman"/>
                <w:color w:val="auto"/>
                <w:szCs w:val="22"/>
              </w:rPr>
              <w:t>2. Особенности факторов производственной среды на предприятиях строительного комплекса. Вопросы производственной санитарии, гигиены и физиологии труда на предприятиях строительного комплекса. Категории оценки тяжести труда. Нормирование параметров микроклимата. Способы нормализации производственного микроклимата. Вредные вещества, действующие на организм человека в рабочей зоне. Приборы контроля параметров вредных воздействий на воздух производственных помещений. Средства обеспечения оптимальных параметров воздуха рабочей зоны.</w:t>
            </w:r>
          </w:p>
          <w:p w14:paraId="4E98938B" w14:textId="77777777" w:rsidR="00D22F5F" w:rsidRPr="00D22F5F" w:rsidRDefault="00D22F5F" w:rsidP="00D22F5F">
            <w:pPr>
              <w:ind w:right="113"/>
              <w:jc w:val="both"/>
              <w:rPr>
                <w:rFonts w:ascii="Times New Roman" w:eastAsia="Batang" w:hAnsi="Times New Roman"/>
                <w:color w:val="auto"/>
                <w:szCs w:val="22"/>
              </w:rPr>
            </w:pPr>
            <w:r w:rsidRPr="00D22F5F">
              <w:rPr>
                <w:rFonts w:ascii="Times New Roman" w:eastAsia="Batang" w:hAnsi="Times New Roman"/>
                <w:color w:val="auto"/>
                <w:szCs w:val="22"/>
              </w:rPr>
              <w:t>Шум, инфра- и ультразвук. Вибрация. Классификация способов защиты от шума и вибрации на предприятиях строительного комплекса.</w:t>
            </w:r>
          </w:p>
          <w:p w14:paraId="4E612572" w14:textId="77777777" w:rsidR="00D22F5F" w:rsidRPr="00D22F5F" w:rsidRDefault="00D22F5F" w:rsidP="00D22F5F">
            <w:pPr>
              <w:ind w:right="113"/>
              <w:jc w:val="both"/>
              <w:rPr>
                <w:rFonts w:ascii="Times New Roman" w:eastAsia="Batang" w:hAnsi="Times New Roman"/>
                <w:color w:val="auto"/>
                <w:szCs w:val="22"/>
              </w:rPr>
            </w:pPr>
            <w:r w:rsidRPr="00D22F5F">
              <w:rPr>
                <w:rFonts w:ascii="Times New Roman" w:eastAsia="Batang" w:hAnsi="Times New Roman"/>
                <w:color w:val="auto"/>
                <w:szCs w:val="22"/>
              </w:rPr>
              <w:t>Защита от электромагнитных полей. Электромагнитные поля и их воздействие на человека. Нормирование электромагнитных полей. Защита от воздействия электромагнитных полей.</w:t>
            </w:r>
          </w:p>
          <w:p w14:paraId="7FE65A1B" w14:textId="77777777" w:rsidR="00D22F5F" w:rsidRPr="00D22F5F" w:rsidRDefault="00D22F5F" w:rsidP="00D22F5F">
            <w:pPr>
              <w:ind w:right="113"/>
              <w:jc w:val="both"/>
              <w:rPr>
                <w:rFonts w:ascii="Times New Roman" w:eastAsia="Batang" w:hAnsi="Times New Roman"/>
                <w:b/>
                <w:bCs/>
                <w:color w:val="auto"/>
                <w:szCs w:val="22"/>
              </w:rPr>
            </w:pPr>
            <w:r w:rsidRPr="00D22F5F">
              <w:rPr>
                <w:rFonts w:ascii="Times New Roman" w:eastAsia="Batang" w:hAnsi="Times New Roman"/>
                <w:color w:val="auto"/>
                <w:spacing w:val="-6"/>
                <w:szCs w:val="22"/>
              </w:rPr>
              <w:t>Требования к системам освещения и параметрам освещения на рабочих местах</w:t>
            </w:r>
          </w:p>
        </w:tc>
      </w:tr>
      <w:tr w:rsidR="00D22F5F" w:rsidRPr="00D22F5F" w14:paraId="5D3E0E81" w14:textId="77777777" w:rsidTr="00ED1DD0">
        <w:trPr>
          <w:trHeight w:val="20"/>
        </w:trPr>
        <w:tc>
          <w:tcPr>
            <w:tcW w:w="1138" w:type="pct"/>
            <w:vMerge/>
          </w:tcPr>
          <w:p w14:paraId="19B731E1"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2401343F" w14:textId="77777777" w:rsidR="00D22F5F" w:rsidRPr="00D22F5F" w:rsidRDefault="00D22F5F" w:rsidP="00D22F5F">
            <w:pPr>
              <w:ind w:right="113"/>
              <w:rPr>
                <w:rFonts w:ascii="Times New Roman" w:eastAsia="Batang" w:hAnsi="Times New Roman"/>
                <w:b/>
                <w:bCs/>
                <w:color w:val="auto"/>
                <w:szCs w:val="22"/>
              </w:rPr>
            </w:pPr>
            <w:r w:rsidRPr="00D22F5F">
              <w:rPr>
                <w:rFonts w:ascii="Times New Roman" w:eastAsia="Batang" w:hAnsi="Times New Roman"/>
                <w:color w:val="auto"/>
                <w:szCs w:val="22"/>
              </w:rPr>
              <w:t>3. Требования безопасности труда при производстве земляных и бетонных работ.</w:t>
            </w:r>
            <w:r w:rsidRPr="00D22F5F">
              <w:rPr>
                <w:rFonts w:ascii="Times New Roman" w:eastAsia="Batang" w:hAnsi="Times New Roman"/>
                <w:szCs w:val="22"/>
              </w:rPr>
              <w:t xml:space="preserve"> Требования безопасности труда при нахождении работников в выемках и траншеях. Требования безопасности труда при механизированной разработке грунта. Требования безопасности труда при специальных методах производства работ (гидромеханизация, взрывные работы, электропрогрев конструкций).</w:t>
            </w:r>
          </w:p>
        </w:tc>
      </w:tr>
      <w:tr w:rsidR="00D22F5F" w:rsidRPr="00D22F5F" w14:paraId="4615C564" w14:textId="77777777" w:rsidTr="00ED1DD0">
        <w:trPr>
          <w:trHeight w:val="20"/>
        </w:trPr>
        <w:tc>
          <w:tcPr>
            <w:tcW w:w="1138" w:type="pct"/>
            <w:vMerge/>
          </w:tcPr>
          <w:p w14:paraId="30BF5EDB"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38A6B1EE"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color w:val="auto"/>
                <w:szCs w:val="22"/>
              </w:rPr>
              <w:t>4. Требования безопасности и противопожарные мероприятия в арматурном цехе.</w:t>
            </w:r>
            <w:r w:rsidRPr="00D22F5F">
              <w:rPr>
                <w:rFonts w:ascii="Times New Roman" w:eastAsia="Batang" w:hAnsi="Times New Roman"/>
                <w:szCs w:val="22"/>
              </w:rPr>
              <w:t xml:space="preserve"> Основные опасные и вредные производственные факторы, возникающие </w:t>
            </w:r>
            <w:r w:rsidRPr="00D22F5F">
              <w:rPr>
                <w:rFonts w:ascii="Times New Roman" w:eastAsia="Batang" w:hAnsi="Times New Roman"/>
                <w:szCs w:val="22"/>
              </w:rPr>
              <w:lastRenderedPageBreak/>
              <w:t>при изготовлении арматурных изделий, и меры по предупреждению их воздействия на работников.</w:t>
            </w:r>
          </w:p>
          <w:p w14:paraId="6E04BE0A"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szCs w:val="22"/>
              </w:rPr>
              <w:t>Общие требования по повышению технологичности и безопасности работ на участках в арматурном цехе.</w:t>
            </w:r>
          </w:p>
          <w:p w14:paraId="46FB89E2"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szCs w:val="22"/>
              </w:rPr>
              <w:t>Требования по организации рабочих мест. Средства защиты, применяемые при производстве работ.</w:t>
            </w:r>
          </w:p>
          <w:p w14:paraId="3AE56D82" w14:textId="77777777" w:rsidR="00D22F5F" w:rsidRPr="00D22F5F" w:rsidRDefault="00D22F5F" w:rsidP="00D22F5F">
            <w:pPr>
              <w:ind w:right="113"/>
              <w:rPr>
                <w:rFonts w:ascii="Times New Roman" w:eastAsia="Batang" w:hAnsi="Times New Roman"/>
                <w:szCs w:val="22"/>
              </w:rPr>
            </w:pPr>
            <w:r w:rsidRPr="00D22F5F">
              <w:rPr>
                <w:rFonts w:ascii="Times New Roman" w:eastAsia="Batang" w:hAnsi="Times New Roman"/>
                <w:szCs w:val="22"/>
              </w:rPr>
              <w:t>Порядок производства работ с применением грузоподъемных кранов.</w:t>
            </w:r>
          </w:p>
          <w:p w14:paraId="0EA6D5DE"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szCs w:val="22"/>
              </w:rPr>
              <w:t>Требования организации охраны труда при работе на оборудовании для заготовки арматурных стержней.</w:t>
            </w:r>
          </w:p>
          <w:p w14:paraId="31675D9F"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szCs w:val="22"/>
              </w:rPr>
              <w:t>Требования организации охраны труда при работе на оборудовании для сварки арматуры.</w:t>
            </w:r>
          </w:p>
          <w:p w14:paraId="657F6A89"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szCs w:val="22"/>
              </w:rPr>
              <w:t>Требования организации охраны труда при работе на оборудовании для заготовки арматурных стержней.</w:t>
            </w:r>
          </w:p>
          <w:p w14:paraId="6426F870" w14:textId="77777777" w:rsidR="00D22F5F" w:rsidRPr="00D22F5F" w:rsidRDefault="00D22F5F" w:rsidP="00D22F5F">
            <w:pPr>
              <w:ind w:right="113"/>
              <w:rPr>
                <w:rFonts w:ascii="Times New Roman" w:eastAsia="Batang" w:hAnsi="Times New Roman"/>
                <w:b/>
                <w:bCs/>
                <w:color w:val="auto"/>
                <w:szCs w:val="22"/>
              </w:rPr>
            </w:pPr>
            <w:r w:rsidRPr="00D22F5F">
              <w:rPr>
                <w:rFonts w:ascii="Times New Roman" w:eastAsia="Batang" w:hAnsi="Times New Roman"/>
                <w:szCs w:val="22"/>
              </w:rPr>
              <w:t>Требования организации охраны труда при работе на оборудовании для натяжения арматуры</w:t>
            </w:r>
          </w:p>
        </w:tc>
      </w:tr>
      <w:tr w:rsidR="00D22F5F" w:rsidRPr="00D22F5F" w14:paraId="1397E46C" w14:textId="77777777" w:rsidTr="00ED1DD0">
        <w:trPr>
          <w:trHeight w:val="20"/>
        </w:trPr>
        <w:tc>
          <w:tcPr>
            <w:tcW w:w="1138" w:type="pct"/>
            <w:vMerge/>
          </w:tcPr>
          <w:p w14:paraId="4C426BF6"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2B34A605"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color w:val="auto"/>
                <w:szCs w:val="22"/>
              </w:rPr>
              <w:t>5. Требования безопасности при формовании железобетонных изделий и конструкций.</w:t>
            </w:r>
            <w:r w:rsidRPr="00D22F5F">
              <w:rPr>
                <w:rFonts w:ascii="Times New Roman" w:eastAsia="Batang" w:hAnsi="Times New Roman"/>
                <w:szCs w:val="22"/>
              </w:rPr>
              <w:t xml:space="preserve"> Основные опасные и вредные производственные факторы, возникающие при формовании железобетонных изделий и конструкций, и меры по предупреждению их воздействия на работников. Техника безопасности при работах по армированию предварительно напряженных конструкций</w:t>
            </w:r>
          </w:p>
          <w:p w14:paraId="1DD1C5A4" w14:textId="77777777" w:rsidR="00D22F5F" w:rsidRPr="00D22F5F" w:rsidRDefault="00D22F5F" w:rsidP="00D22F5F">
            <w:pPr>
              <w:ind w:right="113"/>
              <w:rPr>
                <w:rFonts w:ascii="Times New Roman" w:eastAsia="Batang" w:hAnsi="Times New Roman"/>
                <w:b/>
                <w:bCs/>
                <w:color w:val="auto"/>
                <w:szCs w:val="22"/>
              </w:rPr>
            </w:pPr>
            <w:r w:rsidRPr="00D22F5F">
              <w:rPr>
                <w:rFonts w:ascii="Times New Roman" w:eastAsia="Batang" w:hAnsi="Times New Roman"/>
                <w:szCs w:val="22"/>
              </w:rPr>
              <w:t>Требования по организации рабочих мест формовщиков.</w:t>
            </w:r>
          </w:p>
        </w:tc>
      </w:tr>
      <w:tr w:rsidR="00D22F5F" w:rsidRPr="00D22F5F" w14:paraId="754FEDF4" w14:textId="77777777" w:rsidTr="00ED1DD0">
        <w:trPr>
          <w:trHeight w:val="20"/>
        </w:trPr>
        <w:tc>
          <w:tcPr>
            <w:tcW w:w="1138" w:type="pct"/>
            <w:vMerge/>
          </w:tcPr>
          <w:p w14:paraId="4522AD6B"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5E63C5D3"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color w:val="auto"/>
                <w:szCs w:val="22"/>
              </w:rPr>
              <w:t xml:space="preserve">6. Требования безопасности при производстве изделий из бетонов особых видов. </w:t>
            </w:r>
            <w:r w:rsidRPr="00D22F5F">
              <w:rPr>
                <w:rFonts w:ascii="Times New Roman" w:eastAsia="Batang" w:hAnsi="Times New Roman"/>
                <w:szCs w:val="22"/>
              </w:rPr>
              <w:t>Основные опасные и вредные производственные факторы, возникающие при производстве изделий из бетонов особых видов, и меры по предупреждению их воздействия на работников.</w:t>
            </w:r>
          </w:p>
          <w:p w14:paraId="34A91555"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szCs w:val="22"/>
              </w:rPr>
              <w:t>Требования, предъявляемые охране труда при формовании изделий из ячеистых бетонов.</w:t>
            </w:r>
          </w:p>
          <w:p w14:paraId="55A42403"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szCs w:val="22"/>
              </w:rPr>
              <w:t>Требования, предъявляемые охране труда при формовании изделий из силикатного бетона.</w:t>
            </w:r>
          </w:p>
          <w:p w14:paraId="15066188"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szCs w:val="22"/>
              </w:rPr>
              <w:t>Требования, предъявляемые охране труда при формовании изделий из полимербетонов.</w:t>
            </w:r>
          </w:p>
          <w:p w14:paraId="30D85B19"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szCs w:val="22"/>
              </w:rPr>
              <w:t xml:space="preserve">Требования по организации рабочих мест. Порядок применения средств индивидуальной защиты при выполнении работ с растворами, имеющими химические добавки. </w:t>
            </w:r>
          </w:p>
          <w:p w14:paraId="772BACDD"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szCs w:val="22"/>
              </w:rPr>
              <w:t xml:space="preserve">Требования безопасности при работе с автоклавом. </w:t>
            </w:r>
          </w:p>
          <w:p w14:paraId="619391DE" w14:textId="77777777" w:rsidR="00D22F5F" w:rsidRPr="00D22F5F" w:rsidRDefault="00D22F5F" w:rsidP="00D22F5F">
            <w:pPr>
              <w:ind w:right="113"/>
              <w:rPr>
                <w:rFonts w:ascii="Times New Roman" w:eastAsia="Batang" w:hAnsi="Times New Roman"/>
                <w:b/>
                <w:bCs/>
                <w:color w:val="auto"/>
                <w:szCs w:val="22"/>
              </w:rPr>
            </w:pPr>
            <w:r w:rsidRPr="00D22F5F">
              <w:rPr>
                <w:rFonts w:ascii="Times New Roman" w:eastAsia="Batang" w:hAnsi="Times New Roman"/>
                <w:szCs w:val="22"/>
              </w:rPr>
              <w:t>Гигиенические требования при производстве работ.</w:t>
            </w:r>
          </w:p>
        </w:tc>
      </w:tr>
      <w:tr w:rsidR="00D22F5F" w:rsidRPr="00D22F5F" w14:paraId="2D088C45" w14:textId="77777777" w:rsidTr="00ED1DD0">
        <w:trPr>
          <w:trHeight w:val="20"/>
        </w:trPr>
        <w:tc>
          <w:tcPr>
            <w:tcW w:w="1138" w:type="pct"/>
            <w:vMerge/>
          </w:tcPr>
          <w:p w14:paraId="16689098"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447FE0E0"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color w:val="auto"/>
                <w:szCs w:val="22"/>
              </w:rPr>
              <w:t>7. Требования безопасности при тепловой обработке бетона.</w:t>
            </w:r>
            <w:r w:rsidRPr="00D22F5F">
              <w:rPr>
                <w:rFonts w:ascii="Times New Roman" w:eastAsia="Batang" w:hAnsi="Times New Roman"/>
                <w:szCs w:val="22"/>
              </w:rPr>
              <w:t xml:space="preserve"> Основные опасные и вредные производственные факторы, возникающие при тепловой обработке бетона, и меры по предупреждению их воздействия на работников.</w:t>
            </w:r>
          </w:p>
          <w:p w14:paraId="78E2BA0D" w14:textId="77777777" w:rsidR="00D22F5F" w:rsidRPr="00D22F5F" w:rsidRDefault="00D22F5F" w:rsidP="00D22F5F">
            <w:pPr>
              <w:shd w:val="clear" w:color="auto" w:fill="FFFFFF"/>
              <w:ind w:right="113"/>
              <w:jc w:val="both"/>
              <w:rPr>
                <w:rFonts w:ascii="Times New Roman" w:eastAsia="Batang" w:hAnsi="Times New Roman"/>
                <w:szCs w:val="22"/>
              </w:rPr>
            </w:pPr>
            <w:r w:rsidRPr="00D22F5F">
              <w:rPr>
                <w:rFonts w:ascii="Times New Roman" w:eastAsia="Batang" w:hAnsi="Times New Roman"/>
                <w:szCs w:val="22"/>
              </w:rPr>
              <w:t>Меры безопасности при тепловой обработке бетона с применением пара.</w:t>
            </w:r>
          </w:p>
        </w:tc>
      </w:tr>
      <w:tr w:rsidR="00D22F5F" w:rsidRPr="00D22F5F" w14:paraId="3C0519FE" w14:textId="77777777" w:rsidTr="00ED1DD0">
        <w:trPr>
          <w:trHeight w:val="20"/>
        </w:trPr>
        <w:tc>
          <w:tcPr>
            <w:tcW w:w="1138" w:type="pct"/>
            <w:vMerge/>
          </w:tcPr>
          <w:p w14:paraId="3BF9FD2C"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00724D1E" w14:textId="77777777" w:rsidR="00D22F5F" w:rsidRPr="00D22F5F" w:rsidRDefault="00D22F5F" w:rsidP="00D22F5F">
            <w:pPr>
              <w:suppressAutoHyphens/>
              <w:jc w:val="both"/>
              <w:rPr>
                <w:rFonts w:ascii="Times New Roman" w:eastAsia="Batang" w:hAnsi="Times New Roman" w:cs="Batang"/>
                <w:b/>
                <w:color w:val="auto"/>
                <w:szCs w:val="22"/>
                <w:highlight w:val="green"/>
              </w:rPr>
            </w:pPr>
            <w:r w:rsidRPr="00D22F5F">
              <w:rPr>
                <w:rFonts w:ascii="Times New Roman" w:eastAsia="Batang" w:hAnsi="Times New Roman" w:cs="Batang"/>
                <w:b/>
                <w:bCs/>
                <w:color w:val="auto"/>
                <w:szCs w:val="22"/>
              </w:rPr>
              <w:t>В том числе практических занятий и лабораторных работ и лабораторных работ</w:t>
            </w:r>
          </w:p>
        </w:tc>
      </w:tr>
      <w:tr w:rsidR="00D22F5F" w:rsidRPr="00D22F5F" w14:paraId="50D931A5" w14:textId="77777777" w:rsidTr="00ED1DD0">
        <w:trPr>
          <w:trHeight w:val="20"/>
        </w:trPr>
        <w:tc>
          <w:tcPr>
            <w:tcW w:w="1138" w:type="pct"/>
            <w:vMerge/>
          </w:tcPr>
          <w:p w14:paraId="2AC2F18E"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13B99015" w14:textId="77777777" w:rsidR="00D22F5F" w:rsidRPr="00D22F5F" w:rsidRDefault="00D22F5F" w:rsidP="00D22F5F">
            <w:pPr>
              <w:jc w:val="both"/>
              <w:rPr>
                <w:rFonts w:ascii="Times New Roman" w:eastAsia="Batang" w:hAnsi="Times New Roman" w:cs="Batang"/>
                <w:color w:val="auto"/>
                <w:spacing w:val="-6"/>
                <w:szCs w:val="22"/>
              </w:rPr>
            </w:pPr>
            <w:r w:rsidRPr="00D22F5F">
              <w:rPr>
                <w:rFonts w:ascii="Times New Roman" w:eastAsia="Batang" w:hAnsi="Times New Roman" w:cs="Batang"/>
                <w:color w:val="auto"/>
                <w:szCs w:val="22"/>
              </w:rPr>
              <w:t>1. «Практическое занятие 4</w:t>
            </w:r>
            <w:r w:rsidRPr="00D22F5F">
              <w:rPr>
                <w:rFonts w:ascii="Times New Roman" w:eastAsia="Batang" w:hAnsi="Times New Roman" w:cs="Batang"/>
                <w:color w:val="auto"/>
                <w:spacing w:val="-6"/>
                <w:szCs w:val="22"/>
              </w:rPr>
              <w:t xml:space="preserve"> «Расчет освещенности рабочего места»</w:t>
            </w:r>
          </w:p>
        </w:tc>
      </w:tr>
      <w:tr w:rsidR="00D22F5F" w:rsidRPr="00D22F5F" w14:paraId="2FC4D83F" w14:textId="77777777" w:rsidTr="00ED1DD0">
        <w:trPr>
          <w:trHeight w:val="20"/>
        </w:trPr>
        <w:tc>
          <w:tcPr>
            <w:tcW w:w="1138" w:type="pct"/>
            <w:vMerge/>
          </w:tcPr>
          <w:p w14:paraId="375273BD"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712EE99B" w14:textId="77777777" w:rsidR="00D22F5F" w:rsidRPr="00D22F5F" w:rsidRDefault="00D22F5F" w:rsidP="00D22F5F">
            <w:pPr>
              <w:jc w:val="both"/>
              <w:rPr>
                <w:rFonts w:ascii="Times New Roman" w:eastAsia="Batang" w:hAnsi="Times New Roman" w:cs="Batang"/>
                <w:color w:val="auto"/>
                <w:szCs w:val="22"/>
              </w:rPr>
            </w:pPr>
            <w:r w:rsidRPr="00D22F5F">
              <w:rPr>
                <w:rFonts w:ascii="Times New Roman" w:eastAsia="Batang" w:hAnsi="Times New Roman" w:cs="Batang"/>
                <w:szCs w:val="22"/>
              </w:rPr>
              <w:t>2. «Практическое занятие 5 «</w:t>
            </w:r>
            <w:r w:rsidRPr="00D22F5F">
              <w:rPr>
                <w:rFonts w:ascii="Times New Roman" w:eastAsia="Batang" w:hAnsi="Times New Roman" w:cs="Batang"/>
                <w:color w:val="auto"/>
                <w:szCs w:val="22"/>
              </w:rPr>
              <w:t xml:space="preserve">Составление таблицы по </w:t>
            </w:r>
            <w:r w:rsidRPr="00D22F5F">
              <w:rPr>
                <w:rFonts w:ascii="Times New Roman" w:eastAsia="Batang" w:hAnsi="Times New Roman" w:cs="Batang"/>
                <w:szCs w:val="22"/>
              </w:rPr>
              <w:t>основным опасным и вредным производственным факторам, возникающим при производстве работ (земляных и бетонных), и меры по предупреждению их воздействия на работников»</w:t>
            </w:r>
          </w:p>
        </w:tc>
      </w:tr>
      <w:tr w:rsidR="00D22F5F" w:rsidRPr="00D22F5F" w14:paraId="0D3F6146" w14:textId="77777777" w:rsidTr="00ED1DD0">
        <w:trPr>
          <w:trHeight w:val="20"/>
        </w:trPr>
        <w:tc>
          <w:tcPr>
            <w:tcW w:w="1138" w:type="pct"/>
            <w:vMerge/>
          </w:tcPr>
          <w:p w14:paraId="2DA8A2F5" w14:textId="77777777" w:rsidR="00D22F5F" w:rsidRPr="00D22F5F" w:rsidRDefault="00D22F5F" w:rsidP="00D22F5F">
            <w:pPr>
              <w:rPr>
                <w:rFonts w:ascii="Times New Roman" w:eastAsia="Batang" w:hAnsi="Times New Roman"/>
                <w:b/>
                <w:bCs/>
                <w:color w:val="auto"/>
                <w:szCs w:val="22"/>
                <w:highlight w:val="green"/>
              </w:rPr>
            </w:pPr>
          </w:p>
        </w:tc>
        <w:tc>
          <w:tcPr>
            <w:tcW w:w="3862" w:type="pct"/>
          </w:tcPr>
          <w:p w14:paraId="4D39E387" w14:textId="77777777" w:rsidR="00D22F5F" w:rsidRPr="00511354" w:rsidRDefault="00D22F5F" w:rsidP="00D22F5F">
            <w:pPr>
              <w:rPr>
                <w:rFonts w:ascii="Times New Roman" w:hAnsi="Times New Roman"/>
                <w:b/>
                <w:bCs/>
                <w:color w:val="auto"/>
                <w:szCs w:val="22"/>
              </w:rPr>
            </w:pPr>
            <w:r w:rsidRPr="00511354">
              <w:rPr>
                <w:rFonts w:ascii="Times New Roman" w:hAnsi="Times New Roman"/>
                <w:b/>
                <w:bCs/>
                <w:color w:val="auto"/>
                <w:szCs w:val="22"/>
              </w:rPr>
              <w:t>В том числе самостоятельная работа обучающихся</w:t>
            </w:r>
          </w:p>
          <w:p w14:paraId="39806214" w14:textId="40DA8C2F" w:rsidR="00D22F5F" w:rsidRPr="00D22F5F" w:rsidRDefault="00D22F5F" w:rsidP="00D22F5F">
            <w:pPr>
              <w:rPr>
                <w:rFonts w:ascii="Times New Roman" w:eastAsia="Batang" w:hAnsi="Times New Roman"/>
                <w:b/>
                <w:bCs/>
                <w:color w:val="auto"/>
                <w:szCs w:val="22"/>
              </w:rPr>
            </w:pPr>
            <w:r w:rsidRPr="00511354">
              <w:rPr>
                <w:rFonts w:ascii="Times New Roman" w:hAnsi="Times New Roman"/>
                <w:bCs/>
                <w:i/>
                <w:color w:val="auto"/>
                <w:sz w:val="20"/>
                <w:szCs w:val="22"/>
              </w:rPr>
              <w:t>Необходимость и тематика определяются образовательной организацией</w:t>
            </w:r>
          </w:p>
        </w:tc>
      </w:tr>
      <w:tr w:rsidR="00D22F5F" w:rsidRPr="00D22F5F" w14:paraId="774F6A18" w14:textId="77777777" w:rsidTr="00ED1DD0">
        <w:trPr>
          <w:trHeight w:val="20"/>
        </w:trPr>
        <w:tc>
          <w:tcPr>
            <w:tcW w:w="5000" w:type="pct"/>
            <w:gridSpan w:val="2"/>
          </w:tcPr>
          <w:p w14:paraId="53838342" w14:textId="77777777" w:rsidR="00D22F5F" w:rsidRPr="00D22F5F" w:rsidRDefault="00D22F5F" w:rsidP="00D22F5F">
            <w:pPr>
              <w:suppressAutoHyphens/>
              <w:rPr>
                <w:rFonts w:ascii="Times New Roman" w:eastAsia="Batang" w:hAnsi="Times New Roman"/>
                <w:b/>
                <w:bCs/>
                <w:color w:val="auto"/>
                <w:szCs w:val="22"/>
              </w:rPr>
            </w:pPr>
            <w:r w:rsidRPr="00D22F5F">
              <w:rPr>
                <w:rFonts w:ascii="Times New Roman" w:eastAsia="Batang" w:hAnsi="Times New Roman"/>
                <w:b/>
                <w:bCs/>
                <w:color w:val="auto"/>
                <w:szCs w:val="22"/>
              </w:rPr>
              <w:t>Промежуточная аттестация</w:t>
            </w:r>
          </w:p>
        </w:tc>
      </w:tr>
      <w:tr w:rsidR="00D22F5F" w:rsidRPr="00D22F5F" w14:paraId="47C8EB12" w14:textId="77777777" w:rsidTr="00ED1DD0">
        <w:trPr>
          <w:trHeight w:val="70"/>
        </w:trPr>
        <w:tc>
          <w:tcPr>
            <w:tcW w:w="5000" w:type="pct"/>
            <w:gridSpan w:val="2"/>
          </w:tcPr>
          <w:p w14:paraId="3CA602DF" w14:textId="77777777" w:rsidR="00D22F5F" w:rsidRPr="00D22F5F" w:rsidRDefault="00D22F5F" w:rsidP="00D22F5F">
            <w:pPr>
              <w:rPr>
                <w:rFonts w:ascii="Times New Roman" w:eastAsia="Batang" w:hAnsi="Times New Roman"/>
                <w:b/>
                <w:bCs/>
                <w:color w:val="auto"/>
                <w:szCs w:val="22"/>
              </w:rPr>
            </w:pPr>
            <w:r w:rsidRPr="00D22F5F">
              <w:rPr>
                <w:rFonts w:ascii="Times New Roman" w:eastAsia="Batang" w:hAnsi="Times New Roman"/>
                <w:b/>
                <w:bCs/>
                <w:color w:val="auto"/>
                <w:szCs w:val="22"/>
              </w:rPr>
              <w:t>Всего: 60</w:t>
            </w:r>
          </w:p>
        </w:tc>
      </w:tr>
    </w:tbl>
    <w:p w14:paraId="2CB4A6A6" w14:textId="2969EE85" w:rsidR="00D22F5F" w:rsidRDefault="00D22F5F" w:rsidP="001D0D35">
      <w:pPr>
        <w:spacing w:after="120" w:line="276" w:lineRule="auto"/>
        <w:ind w:firstLine="709"/>
        <w:outlineLvl w:val="1"/>
        <w:rPr>
          <w:rFonts w:ascii="Times New Roman" w:eastAsia="Segoe UI" w:hAnsi="Times New Roman"/>
          <w:b/>
          <w:bCs/>
          <w:color w:val="auto"/>
          <w:sz w:val="24"/>
          <w:szCs w:val="24"/>
        </w:rPr>
      </w:pPr>
    </w:p>
    <w:p w14:paraId="5FF03157" w14:textId="1CA1CC52" w:rsidR="00D22F5F" w:rsidRDefault="00D22F5F" w:rsidP="001D0D35">
      <w:pPr>
        <w:spacing w:after="120" w:line="276" w:lineRule="auto"/>
        <w:ind w:firstLine="709"/>
        <w:outlineLvl w:val="1"/>
        <w:rPr>
          <w:rFonts w:ascii="Times New Roman" w:eastAsia="Segoe UI" w:hAnsi="Times New Roman"/>
          <w:b/>
          <w:bCs/>
          <w:color w:val="auto"/>
          <w:sz w:val="24"/>
          <w:szCs w:val="24"/>
        </w:rPr>
      </w:pPr>
    </w:p>
    <w:p w14:paraId="062826FB" w14:textId="4D6C1FB5" w:rsidR="00D22F5F" w:rsidRDefault="00D22F5F" w:rsidP="001D0D35">
      <w:pPr>
        <w:spacing w:after="120" w:line="276" w:lineRule="auto"/>
        <w:ind w:firstLine="709"/>
        <w:outlineLvl w:val="1"/>
        <w:rPr>
          <w:rFonts w:ascii="Times New Roman" w:eastAsia="Segoe UI" w:hAnsi="Times New Roman"/>
          <w:b/>
          <w:bCs/>
          <w:color w:val="auto"/>
          <w:sz w:val="24"/>
          <w:szCs w:val="24"/>
        </w:rPr>
      </w:pPr>
    </w:p>
    <w:p w14:paraId="1525D3DB" w14:textId="673D273D" w:rsidR="00D22F5F" w:rsidRDefault="00D22F5F" w:rsidP="00ED1DD0">
      <w:pPr>
        <w:spacing w:after="120" w:line="276" w:lineRule="auto"/>
        <w:outlineLvl w:val="1"/>
        <w:rPr>
          <w:rFonts w:ascii="Times New Roman" w:eastAsia="Segoe UI" w:hAnsi="Times New Roman"/>
          <w:b/>
          <w:bCs/>
          <w:color w:val="auto"/>
          <w:sz w:val="24"/>
          <w:szCs w:val="24"/>
        </w:rPr>
      </w:pPr>
    </w:p>
    <w:p w14:paraId="30172F38" w14:textId="77777777" w:rsidR="00D22F5F" w:rsidRDefault="00D22F5F" w:rsidP="001D0D35">
      <w:pPr>
        <w:spacing w:after="120" w:line="276" w:lineRule="auto"/>
        <w:ind w:firstLine="709"/>
        <w:outlineLvl w:val="1"/>
        <w:rPr>
          <w:rFonts w:ascii="Times New Roman" w:eastAsia="Segoe UI" w:hAnsi="Times New Roman"/>
          <w:b/>
          <w:bCs/>
          <w:color w:val="auto"/>
          <w:sz w:val="24"/>
          <w:szCs w:val="24"/>
        </w:rPr>
      </w:pPr>
    </w:p>
    <w:p w14:paraId="4BFCF44E" w14:textId="77777777" w:rsidR="001D0D35" w:rsidRPr="00511354" w:rsidRDefault="001D0D35" w:rsidP="001D0D35">
      <w:pPr>
        <w:keepNext/>
        <w:spacing w:after="12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val="x-none" w:eastAsia="x-none"/>
        </w:rPr>
        <w:t xml:space="preserve">3. Условия реализации </w:t>
      </w:r>
      <w:r w:rsidRPr="00511354">
        <w:rPr>
          <w:rFonts w:ascii="Times New Roman" w:eastAsia="Segoe UI" w:hAnsi="Times New Roman"/>
          <w:b/>
          <w:bCs/>
          <w:caps/>
          <w:color w:val="auto"/>
          <w:kern w:val="32"/>
          <w:sz w:val="24"/>
          <w:szCs w:val="24"/>
          <w:lang w:eastAsia="x-none"/>
        </w:rPr>
        <w:t>ДИСЦИПЛИНЫ</w:t>
      </w:r>
    </w:p>
    <w:p w14:paraId="42353A8A" w14:textId="77777777" w:rsidR="001D0D35" w:rsidRPr="00511354" w:rsidRDefault="001D0D35" w:rsidP="001D0D35">
      <w:pPr>
        <w:spacing w:after="120" w:line="276" w:lineRule="auto"/>
        <w:ind w:firstLine="709"/>
        <w:outlineLvl w:val="1"/>
        <w:rPr>
          <w:rFonts w:ascii="Times New Roman" w:eastAsia="Segoe UI" w:hAnsi="Times New Roman"/>
          <w:b/>
          <w:bCs/>
          <w:color w:val="auto"/>
          <w:sz w:val="24"/>
          <w:szCs w:val="24"/>
        </w:rPr>
      </w:pPr>
      <w:r w:rsidRPr="00511354">
        <w:rPr>
          <w:rFonts w:ascii="Times New Roman" w:eastAsia="Segoe UI" w:hAnsi="Times New Roman"/>
          <w:b/>
          <w:bCs/>
          <w:color w:val="auto"/>
          <w:sz w:val="24"/>
          <w:szCs w:val="24"/>
        </w:rPr>
        <w:t>3.1. Материально-техническое обеспечение</w:t>
      </w:r>
    </w:p>
    <w:p w14:paraId="0F1390AF" w14:textId="400E53C1" w:rsidR="001D0D35" w:rsidRPr="00511354" w:rsidRDefault="00ED1DD0" w:rsidP="001D0D35">
      <w:pPr>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Кабинет «Безопасности жизнедеятельности</w:t>
      </w:r>
      <w:r w:rsidR="001D0D35" w:rsidRPr="00511354">
        <w:rPr>
          <w:rFonts w:ascii="Times New Roman" w:eastAsia="Calibri" w:hAnsi="Times New Roman"/>
          <w:bCs/>
          <w:color w:val="auto"/>
          <w:sz w:val="24"/>
          <w:szCs w:val="24"/>
          <w:lang w:eastAsia="en-US"/>
        </w:rPr>
        <w:t>, оснащенный(е) в соответствии с приложением 3 ПОП-П.</w:t>
      </w:r>
    </w:p>
    <w:p w14:paraId="7CA24729" w14:textId="77777777" w:rsidR="001D0D35" w:rsidRPr="00511354" w:rsidRDefault="001D0D35" w:rsidP="001D0D35">
      <w:pPr>
        <w:spacing w:after="120" w:line="276" w:lineRule="auto"/>
        <w:outlineLvl w:val="1"/>
        <w:rPr>
          <w:rFonts w:ascii="Times New Roman" w:eastAsia="Segoe UI" w:hAnsi="Times New Roman"/>
          <w:b/>
          <w:bCs/>
          <w:color w:val="auto"/>
          <w:sz w:val="24"/>
          <w:szCs w:val="24"/>
        </w:rPr>
      </w:pPr>
    </w:p>
    <w:p w14:paraId="7890FBEF" w14:textId="77777777" w:rsidR="001D0D35" w:rsidRPr="00511354" w:rsidRDefault="001D0D35" w:rsidP="001D0D35">
      <w:pPr>
        <w:spacing w:after="120" w:line="276" w:lineRule="auto"/>
        <w:ind w:firstLine="709"/>
        <w:outlineLvl w:val="1"/>
        <w:rPr>
          <w:rFonts w:ascii="Times New Roman" w:hAnsi="Times New Roman"/>
          <w:b/>
          <w:bCs/>
          <w:color w:val="auto"/>
          <w:sz w:val="24"/>
          <w:szCs w:val="24"/>
        </w:rPr>
      </w:pPr>
      <w:r w:rsidRPr="00511354">
        <w:rPr>
          <w:rFonts w:ascii="Times New Roman" w:eastAsia="Segoe UI" w:hAnsi="Times New Roman"/>
          <w:b/>
          <w:bCs/>
          <w:color w:val="auto"/>
          <w:sz w:val="24"/>
          <w:szCs w:val="24"/>
        </w:rPr>
        <w:t>3.2. Учебно-методическое обеспечение</w:t>
      </w:r>
    </w:p>
    <w:p w14:paraId="6D1DEC65" w14:textId="77777777" w:rsidR="001D0D35" w:rsidRPr="00511354" w:rsidRDefault="001D0D35" w:rsidP="001D0D35">
      <w:pPr>
        <w:spacing w:line="276" w:lineRule="auto"/>
        <w:ind w:firstLine="709"/>
        <w:contextualSpacing/>
        <w:jc w:val="both"/>
        <w:rPr>
          <w:rFonts w:ascii="Times New Roman" w:eastAsia="Calibri" w:hAnsi="Times New Roman"/>
          <w:bCs/>
          <w:color w:val="auto"/>
          <w:sz w:val="24"/>
          <w:szCs w:val="24"/>
          <w:lang w:eastAsia="en-US"/>
        </w:rPr>
      </w:pPr>
      <w:r w:rsidRPr="00511354">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511354">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11354">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02C02D" w14:textId="77777777" w:rsidR="001D0D35" w:rsidRPr="00511354" w:rsidRDefault="001D0D35" w:rsidP="001D0D35">
      <w:pPr>
        <w:spacing w:line="276" w:lineRule="auto"/>
        <w:ind w:firstLine="709"/>
        <w:contextualSpacing/>
        <w:jc w:val="both"/>
        <w:rPr>
          <w:rFonts w:ascii="Times New Roman" w:eastAsia="Calibri" w:hAnsi="Times New Roman"/>
          <w:bCs/>
          <w:color w:val="auto"/>
          <w:sz w:val="24"/>
          <w:szCs w:val="24"/>
          <w:lang w:eastAsia="en-US"/>
        </w:rPr>
      </w:pPr>
    </w:p>
    <w:p w14:paraId="74933DF5" w14:textId="77777777" w:rsidR="001D0D35" w:rsidRPr="00511354" w:rsidRDefault="001D0D35" w:rsidP="001D0D35">
      <w:pPr>
        <w:spacing w:line="276" w:lineRule="auto"/>
        <w:ind w:firstLine="709"/>
        <w:contextualSpacing/>
        <w:rPr>
          <w:rFonts w:ascii="Times New Roman" w:eastAsia="Calibri" w:hAnsi="Times New Roman"/>
          <w:b/>
          <w:color w:val="auto"/>
          <w:sz w:val="24"/>
          <w:szCs w:val="24"/>
          <w:lang w:eastAsia="en-US"/>
        </w:rPr>
      </w:pPr>
      <w:r w:rsidRPr="00511354">
        <w:rPr>
          <w:rFonts w:ascii="Times New Roman" w:eastAsia="Calibri" w:hAnsi="Times New Roman"/>
          <w:b/>
          <w:color w:val="auto"/>
          <w:sz w:val="24"/>
          <w:szCs w:val="24"/>
          <w:lang w:eastAsia="en-US"/>
        </w:rPr>
        <w:t>3.2.1. Основные печатные и/или электронные издания</w:t>
      </w:r>
    </w:p>
    <w:p w14:paraId="2762355B" w14:textId="690FC759" w:rsidR="00ED1DD0" w:rsidRDefault="00ED1DD0" w:rsidP="00ED1DD0">
      <w:pPr>
        <w:suppressAutoHyphens/>
        <w:spacing w:line="276" w:lineRule="auto"/>
        <w:ind w:firstLine="709"/>
        <w:contextualSpacing/>
        <w:jc w:val="both"/>
        <w:rPr>
          <w:rFonts w:ascii="Times New Roman" w:eastAsia="Calibri" w:hAnsi="Times New Roman"/>
          <w:b/>
          <w:bCs/>
          <w:iCs/>
          <w:color w:val="auto"/>
          <w:sz w:val="24"/>
          <w:szCs w:val="24"/>
          <w:lang w:eastAsia="en-US"/>
        </w:rPr>
      </w:pPr>
      <w:r>
        <w:rPr>
          <w:rFonts w:ascii="Times New Roman" w:eastAsia="Calibri" w:hAnsi="Times New Roman"/>
          <w:bCs/>
          <w:iCs/>
          <w:color w:val="auto"/>
          <w:sz w:val="24"/>
          <w:szCs w:val="24"/>
          <w:lang w:eastAsia="en-US"/>
        </w:rPr>
        <w:t>1.</w:t>
      </w:r>
      <w:r w:rsidRPr="00ED1DD0">
        <w:rPr>
          <w:rFonts w:ascii="Times New Roman" w:eastAsia="Calibri" w:hAnsi="Times New Roman"/>
          <w:bCs/>
          <w:iCs/>
          <w:color w:val="auto"/>
          <w:sz w:val="24"/>
          <w:szCs w:val="24"/>
          <w:lang w:eastAsia="en-US"/>
        </w:rPr>
        <w:t xml:space="preserve">Родионова, О. М. Охрана труда : учебник для среднего профессионального образования / О. М. Родионова, Е. В. Аникина, Б. И. </w:t>
      </w:r>
      <w:proofErr w:type="spellStart"/>
      <w:r w:rsidRPr="00ED1DD0">
        <w:rPr>
          <w:rFonts w:ascii="Times New Roman" w:eastAsia="Calibri" w:hAnsi="Times New Roman"/>
          <w:bCs/>
          <w:iCs/>
          <w:color w:val="auto"/>
          <w:sz w:val="24"/>
          <w:szCs w:val="24"/>
          <w:lang w:eastAsia="en-US"/>
        </w:rPr>
        <w:t>Лавер</w:t>
      </w:r>
      <w:proofErr w:type="spellEnd"/>
      <w:r w:rsidRPr="00ED1DD0">
        <w:rPr>
          <w:rFonts w:ascii="Times New Roman" w:eastAsia="Calibri" w:hAnsi="Times New Roman"/>
          <w:bCs/>
          <w:iCs/>
          <w:color w:val="auto"/>
          <w:sz w:val="24"/>
          <w:szCs w:val="24"/>
          <w:lang w:eastAsia="en-US"/>
        </w:rPr>
        <w:t xml:space="preserve">, Д. А. Семенов. — 3-е изд., </w:t>
      </w:r>
      <w:proofErr w:type="spellStart"/>
      <w:r w:rsidRPr="00ED1DD0">
        <w:rPr>
          <w:rFonts w:ascii="Times New Roman" w:eastAsia="Calibri" w:hAnsi="Times New Roman"/>
          <w:bCs/>
          <w:iCs/>
          <w:color w:val="auto"/>
          <w:sz w:val="24"/>
          <w:szCs w:val="24"/>
          <w:lang w:eastAsia="en-US"/>
        </w:rPr>
        <w:t>перераб</w:t>
      </w:r>
      <w:proofErr w:type="spellEnd"/>
      <w:r w:rsidRPr="00ED1DD0">
        <w:rPr>
          <w:rFonts w:ascii="Times New Roman" w:eastAsia="Calibri" w:hAnsi="Times New Roman"/>
          <w:bCs/>
          <w:iCs/>
          <w:color w:val="auto"/>
          <w:sz w:val="24"/>
          <w:szCs w:val="24"/>
          <w:lang w:eastAsia="en-US"/>
        </w:rPr>
        <w:t xml:space="preserve">. и доп. — Москва : Издательство </w:t>
      </w:r>
      <w:proofErr w:type="spellStart"/>
      <w:r w:rsidRPr="00ED1DD0">
        <w:rPr>
          <w:rFonts w:ascii="Times New Roman" w:eastAsia="Calibri" w:hAnsi="Times New Roman"/>
          <w:bCs/>
          <w:iCs/>
          <w:color w:val="auto"/>
          <w:sz w:val="24"/>
          <w:szCs w:val="24"/>
          <w:lang w:eastAsia="en-US"/>
        </w:rPr>
        <w:t>Юрайт</w:t>
      </w:r>
      <w:proofErr w:type="spellEnd"/>
      <w:r w:rsidRPr="00ED1DD0">
        <w:rPr>
          <w:rFonts w:ascii="Times New Roman" w:eastAsia="Calibri" w:hAnsi="Times New Roman"/>
          <w:bCs/>
          <w:iCs/>
          <w:color w:val="auto"/>
          <w:sz w:val="24"/>
          <w:szCs w:val="24"/>
          <w:lang w:eastAsia="en-US"/>
        </w:rPr>
        <w:t xml:space="preserve">, 2024. — 139 с. — (Профессиональное образование). — ISBN 978-5-534-17183-9. — Текст : электронный // Образовательная платформа </w:t>
      </w:r>
      <w:proofErr w:type="spellStart"/>
      <w:r w:rsidRPr="00ED1DD0">
        <w:rPr>
          <w:rFonts w:ascii="Times New Roman" w:eastAsia="Calibri" w:hAnsi="Times New Roman"/>
          <w:bCs/>
          <w:iCs/>
          <w:color w:val="auto"/>
          <w:sz w:val="24"/>
          <w:szCs w:val="24"/>
          <w:lang w:eastAsia="en-US"/>
        </w:rPr>
        <w:t>Юрайт</w:t>
      </w:r>
      <w:proofErr w:type="spellEnd"/>
      <w:r w:rsidRPr="00ED1DD0">
        <w:rPr>
          <w:rFonts w:ascii="Times New Roman" w:eastAsia="Calibri" w:hAnsi="Times New Roman"/>
          <w:bCs/>
          <w:iCs/>
          <w:color w:val="auto"/>
          <w:sz w:val="24"/>
          <w:szCs w:val="24"/>
          <w:lang w:eastAsia="en-US"/>
        </w:rPr>
        <w:t xml:space="preserve"> [сайт]. — URL: https://urait.ru/bcode/537806</w:t>
      </w:r>
      <w:r w:rsidRPr="00ED1DD0">
        <w:rPr>
          <w:rFonts w:ascii="Times New Roman" w:eastAsia="Calibri" w:hAnsi="Times New Roman"/>
          <w:b/>
          <w:bCs/>
          <w:iCs/>
          <w:color w:val="auto"/>
          <w:sz w:val="24"/>
          <w:szCs w:val="24"/>
          <w:lang w:eastAsia="en-US"/>
        </w:rPr>
        <w:t xml:space="preserve"> </w:t>
      </w:r>
    </w:p>
    <w:p w14:paraId="7DA5AFE3" w14:textId="766371DB" w:rsidR="00ED1DD0" w:rsidRPr="00ED1DD0" w:rsidRDefault="00ED1DD0" w:rsidP="00ED1DD0">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2.</w:t>
      </w:r>
      <w:r w:rsidRPr="00ED1DD0">
        <w:rPr>
          <w:rFonts w:ascii="Times New Roman" w:eastAsia="Calibri" w:hAnsi="Times New Roman"/>
          <w:bCs/>
          <w:iCs/>
          <w:color w:val="auto"/>
          <w:sz w:val="24"/>
          <w:szCs w:val="24"/>
          <w:lang w:eastAsia="en-US"/>
        </w:rPr>
        <w:t xml:space="preserve">Сухачев, А. А., Охрана труда в строительстве : учебник / А. А. Сухачев. — Москва : </w:t>
      </w:r>
      <w:proofErr w:type="spellStart"/>
      <w:r w:rsidRPr="00ED1DD0">
        <w:rPr>
          <w:rFonts w:ascii="Times New Roman" w:eastAsia="Calibri" w:hAnsi="Times New Roman"/>
          <w:bCs/>
          <w:iCs/>
          <w:color w:val="auto"/>
          <w:sz w:val="24"/>
          <w:szCs w:val="24"/>
          <w:lang w:eastAsia="en-US"/>
        </w:rPr>
        <w:t>КноРус</w:t>
      </w:r>
      <w:proofErr w:type="spellEnd"/>
      <w:r w:rsidRPr="00ED1DD0">
        <w:rPr>
          <w:rFonts w:ascii="Times New Roman" w:eastAsia="Calibri" w:hAnsi="Times New Roman"/>
          <w:bCs/>
          <w:iCs/>
          <w:color w:val="auto"/>
          <w:sz w:val="24"/>
          <w:szCs w:val="24"/>
          <w:lang w:eastAsia="en-US"/>
        </w:rPr>
        <w:t>, 2023. — 310 с. — ISBN 978-5-406-11606-7. — URL: https://book.ru/book/949497. — Текст : электронный.</w:t>
      </w:r>
    </w:p>
    <w:p w14:paraId="5859816A" w14:textId="73F7005D" w:rsidR="00ED1DD0" w:rsidRPr="00ED1DD0" w:rsidRDefault="00ED1DD0" w:rsidP="00ED1DD0">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3.</w:t>
      </w:r>
      <w:r w:rsidRPr="00ED1DD0">
        <w:rPr>
          <w:rFonts w:ascii="Times New Roman" w:eastAsia="Calibri" w:hAnsi="Times New Roman"/>
          <w:bCs/>
          <w:iCs/>
          <w:color w:val="auto"/>
          <w:sz w:val="24"/>
          <w:szCs w:val="24"/>
          <w:lang w:eastAsia="en-US"/>
        </w:rPr>
        <w:t xml:space="preserve">Фролов, А. В. Безопасность жизнедеятельности и охрана труда в строительстве : учебник / А. В. Фролов, А. С. Шевченко, В. А. </w:t>
      </w:r>
      <w:proofErr w:type="spellStart"/>
      <w:r w:rsidRPr="00ED1DD0">
        <w:rPr>
          <w:rFonts w:ascii="Times New Roman" w:eastAsia="Calibri" w:hAnsi="Times New Roman"/>
          <w:bCs/>
          <w:iCs/>
          <w:color w:val="auto"/>
          <w:sz w:val="24"/>
          <w:szCs w:val="24"/>
          <w:lang w:eastAsia="en-US"/>
        </w:rPr>
        <w:t>Лепихова</w:t>
      </w:r>
      <w:proofErr w:type="spellEnd"/>
      <w:r w:rsidRPr="00ED1DD0">
        <w:rPr>
          <w:rFonts w:ascii="Times New Roman" w:eastAsia="Calibri" w:hAnsi="Times New Roman"/>
          <w:bCs/>
          <w:iCs/>
          <w:color w:val="auto"/>
          <w:sz w:val="24"/>
          <w:szCs w:val="24"/>
          <w:lang w:eastAsia="en-US"/>
        </w:rPr>
        <w:t xml:space="preserve"> [и др.] ; под общ. ред. А. В. Фролова. — Москва : </w:t>
      </w:r>
      <w:proofErr w:type="spellStart"/>
      <w:r w:rsidRPr="00ED1DD0">
        <w:rPr>
          <w:rFonts w:ascii="Times New Roman" w:eastAsia="Calibri" w:hAnsi="Times New Roman"/>
          <w:bCs/>
          <w:iCs/>
          <w:color w:val="auto"/>
          <w:sz w:val="24"/>
          <w:szCs w:val="24"/>
          <w:lang w:eastAsia="en-US"/>
        </w:rPr>
        <w:t>Русайнс</w:t>
      </w:r>
      <w:proofErr w:type="spellEnd"/>
      <w:r w:rsidRPr="00ED1DD0">
        <w:rPr>
          <w:rFonts w:ascii="Times New Roman" w:eastAsia="Calibri" w:hAnsi="Times New Roman"/>
          <w:bCs/>
          <w:iCs/>
          <w:color w:val="auto"/>
          <w:sz w:val="24"/>
          <w:szCs w:val="24"/>
          <w:lang w:eastAsia="en-US"/>
        </w:rPr>
        <w:t>, 2023. — 585 с. — ISBN 978-5-466-02055-7. — URL: https://book.ru/book/947134. — Текст : электронный.</w:t>
      </w:r>
    </w:p>
    <w:p w14:paraId="6E15308E" w14:textId="77777777" w:rsidR="00ED1DD0" w:rsidRDefault="00ED1DD0" w:rsidP="00ED1DD0">
      <w:pPr>
        <w:suppressAutoHyphens/>
        <w:spacing w:line="276" w:lineRule="auto"/>
        <w:ind w:firstLine="709"/>
        <w:contextualSpacing/>
        <w:jc w:val="both"/>
        <w:rPr>
          <w:rFonts w:ascii="Times New Roman" w:eastAsia="Calibri" w:hAnsi="Times New Roman"/>
          <w:b/>
          <w:bCs/>
          <w:iCs/>
          <w:color w:val="auto"/>
          <w:sz w:val="24"/>
          <w:szCs w:val="24"/>
          <w:lang w:eastAsia="en-US"/>
        </w:rPr>
      </w:pPr>
    </w:p>
    <w:p w14:paraId="1E145660" w14:textId="3F425073" w:rsidR="001D0D35" w:rsidRPr="00511354" w:rsidRDefault="001D0D35" w:rsidP="00ED1DD0">
      <w:pPr>
        <w:suppressAutoHyphens/>
        <w:spacing w:line="276" w:lineRule="auto"/>
        <w:ind w:firstLine="709"/>
        <w:contextualSpacing/>
        <w:jc w:val="both"/>
        <w:rPr>
          <w:rFonts w:ascii="Times New Roman" w:eastAsia="Calibri" w:hAnsi="Times New Roman"/>
          <w:b/>
          <w:bCs/>
          <w:color w:val="auto"/>
          <w:sz w:val="24"/>
          <w:szCs w:val="24"/>
          <w:lang w:eastAsia="en-US"/>
        </w:rPr>
      </w:pPr>
      <w:r w:rsidRPr="00511354">
        <w:rPr>
          <w:rFonts w:ascii="Times New Roman" w:eastAsia="Calibri" w:hAnsi="Times New Roman"/>
          <w:b/>
          <w:bCs/>
          <w:color w:val="auto"/>
          <w:sz w:val="24"/>
          <w:szCs w:val="24"/>
          <w:lang w:eastAsia="en-US"/>
        </w:rPr>
        <w:t xml:space="preserve">3.2.2. Дополнительные источники </w:t>
      </w:r>
    </w:p>
    <w:p w14:paraId="601F890C" w14:textId="77777777" w:rsidR="00ED1DD0" w:rsidRPr="00ED1DD0" w:rsidRDefault="00ED1DD0" w:rsidP="00ED1DD0">
      <w:pPr>
        <w:ind w:firstLine="737"/>
        <w:contextualSpacing/>
        <w:jc w:val="both"/>
        <w:rPr>
          <w:rFonts w:ascii="Times New Roman" w:eastAsia="Batang" w:hAnsi="Times New Roman"/>
          <w:color w:val="auto"/>
          <w:sz w:val="24"/>
          <w:szCs w:val="24"/>
          <w:lang w:eastAsia="x-none"/>
        </w:rPr>
      </w:pPr>
      <w:r w:rsidRPr="00ED1DD0">
        <w:rPr>
          <w:rFonts w:ascii="Times New Roman" w:eastAsia="Batang" w:hAnsi="Times New Roman"/>
          <w:color w:val="auto"/>
          <w:sz w:val="24"/>
          <w:szCs w:val="24"/>
          <w:lang w:eastAsia="x-none"/>
        </w:rPr>
        <w:t xml:space="preserve">1. Безопасность жизнедеятельности. Производственная безопасность и охрана труда: учеб. пособие для студентов средних проф. учеб. заведений / П.П. Кукин, В.Л. Лапин, Н.Л. Пономарев и др. – М.: </w:t>
      </w:r>
      <w:proofErr w:type="spellStart"/>
      <w:r w:rsidRPr="00ED1DD0">
        <w:rPr>
          <w:rFonts w:ascii="Times New Roman" w:eastAsia="Batang" w:hAnsi="Times New Roman"/>
          <w:color w:val="auto"/>
          <w:sz w:val="24"/>
          <w:szCs w:val="24"/>
          <w:lang w:eastAsia="x-none"/>
        </w:rPr>
        <w:t>Высш</w:t>
      </w:r>
      <w:proofErr w:type="spellEnd"/>
      <w:r w:rsidRPr="00ED1DD0">
        <w:rPr>
          <w:rFonts w:ascii="Times New Roman" w:eastAsia="Batang" w:hAnsi="Times New Roman"/>
          <w:color w:val="auto"/>
          <w:sz w:val="24"/>
          <w:szCs w:val="24"/>
          <w:lang w:eastAsia="x-none"/>
        </w:rPr>
        <w:t xml:space="preserve">. </w:t>
      </w:r>
      <w:proofErr w:type="spellStart"/>
      <w:r w:rsidRPr="00ED1DD0">
        <w:rPr>
          <w:rFonts w:ascii="Times New Roman" w:eastAsia="Batang" w:hAnsi="Times New Roman"/>
          <w:color w:val="auto"/>
          <w:sz w:val="24"/>
          <w:szCs w:val="24"/>
          <w:lang w:eastAsia="x-none"/>
        </w:rPr>
        <w:t>шк</w:t>
      </w:r>
      <w:proofErr w:type="spellEnd"/>
      <w:r w:rsidRPr="00ED1DD0">
        <w:rPr>
          <w:rFonts w:ascii="Times New Roman" w:eastAsia="Batang" w:hAnsi="Times New Roman"/>
          <w:color w:val="auto"/>
          <w:sz w:val="24"/>
          <w:szCs w:val="24"/>
          <w:lang w:eastAsia="x-none"/>
        </w:rPr>
        <w:t>., 2003. – 439 с.</w:t>
      </w:r>
    </w:p>
    <w:p w14:paraId="0314CF8B" w14:textId="34D978B0" w:rsidR="001D0D35" w:rsidRPr="00511354" w:rsidRDefault="00ED1DD0" w:rsidP="00ED1DD0">
      <w:pPr>
        <w:ind w:firstLine="737"/>
        <w:contextualSpacing/>
        <w:jc w:val="both"/>
        <w:rPr>
          <w:rFonts w:ascii="Times New Roman" w:eastAsia="Calibri" w:hAnsi="Times New Roman"/>
          <w:bCs/>
          <w:i/>
          <w:color w:val="auto"/>
          <w:sz w:val="24"/>
          <w:szCs w:val="24"/>
          <w:lang w:eastAsia="en-US"/>
        </w:rPr>
      </w:pPr>
      <w:r w:rsidRPr="00ED1DD0">
        <w:rPr>
          <w:rFonts w:ascii="Times New Roman" w:eastAsia="Batang" w:hAnsi="Times New Roman"/>
          <w:color w:val="auto"/>
          <w:sz w:val="24"/>
          <w:szCs w:val="24"/>
          <w:lang w:eastAsia="x-none"/>
        </w:rPr>
        <w:t xml:space="preserve">2. Глебова, Е.В. Производственная санитария и гигиена труда: учеб. пособие для вузов / Е.В. Глебова. – М.: </w:t>
      </w:r>
      <w:proofErr w:type="spellStart"/>
      <w:r w:rsidRPr="00ED1DD0">
        <w:rPr>
          <w:rFonts w:ascii="Times New Roman" w:eastAsia="Batang" w:hAnsi="Times New Roman"/>
          <w:color w:val="auto"/>
          <w:sz w:val="24"/>
          <w:szCs w:val="24"/>
          <w:lang w:eastAsia="x-none"/>
        </w:rPr>
        <w:t>Высш</w:t>
      </w:r>
      <w:proofErr w:type="spellEnd"/>
      <w:r w:rsidRPr="00ED1DD0">
        <w:rPr>
          <w:rFonts w:ascii="Times New Roman" w:eastAsia="Batang" w:hAnsi="Times New Roman"/>
          <w:color w:val="auto"/>
          <w:sz w:val="24"/>
          <w:szCs w:val="24"/>
          <w:lang w:eastAsia="x-none"/>
        </w:rPr>
        <w:t xml:space="preserve">. </w:t>
      </w:r>
      <w:proofErr w:type="spellStart"/>
      <w:r w:rsidRPr="00ED1DD0">
        <w:rPr>
          <w:rFonts w:ascii="Times New Roman" w:eastAsia="Batang" w:hAnsi="Times New Roman"/>
          <w:color w:val="auto"/>
          <w:sz w:val="24"/>
          <w:szCs w:val="24"/>
          <w:lang w:eastAsia="x-none"/>
        </w:rPr>
        <w:t>шк</w:t>
      </w:r>
      <w:proofErr w:type="spellEnd"/>
      <w:r w:rsidRPr="00ED1DD0">
        <w:rPr>
          <w:rFonts w:ascii="Times New Roman" w:eastAsia="Batang" w:hAnsi="Times New Roman"/>
          <w:color w:val="auto"/>
          <w:sz w:val="24"/>
          <w:szCs w:val="24"/>
          <w:lang w:eastAsia="x-none"/>
        </w:rPr>
        <w:t>., 2005. – 383 с.</w:t>
      </w:r>
      <w:r w:rsidR="001D0D35" w:rsidRPr="00E94F4E">
        <w:rPr>
          <w:rFonts w:ascii="Times New Roman" w:hAnsi="Times New Roman"/>
          <w:b/>
          <w:i/>
          <w:color w:val="auto"/>
          <w:sz w:val="24"/>
          <w:szCs w:val="24"/>
          <w:highlight w:val="green"/>
        </w:rPr>
        <w:br w:type="page"/>
      </w:r>
    </w:p>
    <w:p w14:paraId="506ABA5F" w14:textId="666B8FFE" w:rsidR="001D0D35" w:rsidRDefault="001D0D35" w:rsidP="001D0D35">
      <w:pPr>
        <w:keepNext/>
        <w:spacing w:after="120"/>
        <w:ind w:left="360"/>
        <w:jc w:val="center"/>
        <w:outlineLvl w:val="0"/>
        <w:rPr>
          <w:rFonts w:ascii="Times New Roman" w:eastAsia="Segoe UI" w:hAnsi="Times New Roman"/>
          <w:b/>
          <w:bCs/>
          <w:caps/>
          <w:color w:val="auto"/>
          <w:kern w:val="32"/>
          <w:sz w:val="24"/>
          <w:szCs w:val="24"/>
          <w:lang w:eastAsia="x-none"/>
        </w:rPr>
      </w:pPr>
      <w:r w:rsidRPr="00511354">
        <w:rPr>
          <w:rFonts w:ascii="Times New Roman" w:eastAsia="Segoe UI" w:hAnsi="Times New Roman"/>
          <w:b/>
          <w:bCs/>
          <w:caps/>
          <w:color w:val="auto"/>
          <w:kern w:val="32"/>
          <w:sz w:val="24"/>
          <w:szCs w:val="24"/>
          <w:lang w:eastAsia="x-none"/>
        </w:rPr>
        <w:lastRenderedPageBreak/>
        <w:t>4.</w:t>
      </w:r>
      <w:r w:rsidRPr="00511354">
        <w:rPr>
          <w:rFonts w:ascii="Times New Roman" w:eastAsia="Segoe UI" w:hAnsi="Times New Roman"/>
          <w:b/>
          <w:bCs/>
          <w:caps/>
          <w:color w:val="auto"/>
          <w:kern w:val="32"/>
          <w:sz w:val="24"/>
          <w:szCs w:val="24"/>
          <w:lang w:val="x-none" w:eastAsia="x-none"/>
        </w:rPr>
        <w:t xml:space="preserve">Контроль и оценка результатов </w:t>
      </w:r>
      <w:r w:rsidRPr="00511354">
        <w:rPr>
          <w:rFonts w:ascii="Times New Roman" w:eastAsia="Segoe UI" w:hAnsi="Times New Roman"/>
          <w:b/>
          <w:bCs/>
          <w:caps/>
          <w:color w:val="auto"/>
          <w:kern w:val="32"/>
          <w:sz w:val="24"/>
          <w:szCs w:val="24"/>
          <w:lang w:val="x-none" w:eastAsia="x-none"/>
        </w:rPr>
        <w:br/>
        <w:t xml:space="preserve">освоения </w:t>
      </w:r>
      <w:r w:rsidRPr="00511354">
        <w:rPr>
          <w:rFonts w:ascii="Times New Roman" w:eastAsia="Segoe UI" w:hAnsi="Times New Roman"/>
          <w:b/>
          <w:bCs/>
          <w:caps/>
          <w:color w:val="auto"/>
          <w:kern w:val="32"/>
          <w:sz w:val="24"/>
          <w:szCs w:val="24"/>
          <w:lang w:eastAsia="x-none"/>
        </w:rPr>
        <w:t>ДИСЦИПЛИНЫ</w:t>
      </w:r>
    </w:p>
    <w:p w14:paraId="477FF46A" w14:textId="12D06AFD" w:rsidR="00ED1DD0" w:rsidRDefault="00ED1DD0" w:rsidP="001D0D35">
      <w:pPr>
        <w:keepNext/>
        <w:spacing w:after="120"/>
        <w:ind w:left="360"/>
        <w:jc w:val="center"/>
        <w:outlineLvl w:val="0"/>
        <w:rPr>
          <w:rFonts w:ascii="Times New Roman" w:eastAsia="Segoe UI" w:hAnsi="Times New Roman"/>
          <w:b/>
          <w:bCs/>
          <w:caps/>
          <w:color w:val="auto"/>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D1DD0" w:rsidRPr="00ED1DD0" w14:paraId="1F826645" w14:textId="77777777" w:rsidTr="00C25760">
        <w:tc>
          <w:tcPr>
            <w:tcW w:w="1750" w:type="pct"/>
            <w:vAlign w:val="center"/>
          </w:tcPr>
          <w:p w14:paraId="5DDAEBB0" w14:textId="77777777" w:rsidR="00ED1DD0" w:rsidRPr="00ED1DD0" w:rsidRDefault="00ED1DD0" w:rsidP="00ED1DD0">
            <w:pPr>
              <w:jc w:val="center"/>
              <w:rPr>
                <w:rFonts w:ascii="Times New Roman" w:eastAsia="Batang" w:hAnsi="Times New Roman"/>
                <w:color w:val="auto"/>
                <w:sz w:val="24"/>
                <w:szCs w:val="24"/>
              </w:rPr>
            </w:pPr>
            <w:r w:rsidRPr="00ED1DD0">
              <w:rPr>
                <w:rFonts w:ascii="Times New Roman" w:eastAsia="Batang" w:hAnsi="Times New Roman" w:cs="Batang"/>
                <w:b/>
                <w:iCs/>
                <w:color w:val="auto"/>
                <w:sz w:val="24"/>
                <w:szCs w:val="24"/>
                <w:lang w:val="en-US"/>
              </w:rPr>
              <w:t>Результаты обучения</w:t>
            </w:r>
          </w:p>
        </w:tc>
        <w:tc>
          <w:tcPr>
            <w:tcW w:w="1507" w:type="pct"/>
            <w:vAlign w:val="center"/>
          </w:tcPr>
          <w:p w14:paraId="3290A3A4" w14:textId="77777777" w:rsidR="00ED1DD0" w:rsidRPr="00ED1DD0" w:rsidRDefault="00ED1DD0" w:rsidP="00ED1DD0">
            <w:pPr>
              <w:spacing w:after="200"/>
              <w:jc w:val="center"/>
              <w:rPr>
                <w:rFonts w:ascii="Times New Roman" w:eastAsia="Batang" w:hAnsi="Times New Roman"/>
                <w:b/>
                <w:bCs/>
                <w:i/>
                <w:color w:val="auto"/>
                <w:szCs w:val="22"/>
              </w:rPr>
            </w:pPr>
            <w:r w:rsidRPr="00ED1DD0">
              <w:rPr>
                <w:rFonts w:ascii="Times New Roman" w:eastAsia="Batang" w:hAnsi="Times New Roman" w:cs="Batang"/>
                <w:b/>
                <w:iCs/>
                <w:color w:val="auto"/>
                <w:sz w:val="24"/>
                <w:szCs w:val="24"/>
                <w:lang w:val="en-US"/>
              </w:rPr>
              <w:t>Показатели освоенности компетенций</w:t>
            </w:r>
          </w:p>
        </w:tc>
        <w:tc>
          <w:tcPr>
            <w:tcW w:w="1743" w:type="pct"/>
            <w:vAlign w:val="center"/>
          </w:tcPr>
          <w:p w14:paraId="71E2A936" w14:textId="77777777" w:rsidR="00ED1DD0" w:rsidRPr="00ED1DD0" w:rsidRDefault="00ED1DD0" w:rsidP="00ED1DD0">
            <w:pPr>
              <w:spacing w:after="200"/>
              <w:jc w:val="center"/>
              <w:rPr>
                <w:rFonts w:ascii="Times New Roman" w:eastAsia="Batang" w:hAnsi="Times New Roman"/>
                <w:b/>
                <w:bCs/>
                <w:i/>
                <w:color w:val="auto"/>
                <w:szCs w:val="22"/>
              </w:rPr>
            </w:pPr>
            <w:r w:rsidRPr="00ED1DD0">
              <w:rPr>
                <w:rFonts w:ascii="Times New Roman" w:eastAsia="Batang" w:hAnsi="Times New Roman" w:cs="Batang"/>
                <w:b/>
                <w:color w:val="auto"/>
                <w:sz w:val="24"/>
                <w:szCs w:val="24"/>
                <w:lang w:val="en-US"/>
              </w:rPr>
              <w:t>Методы оценки</w:t>
            </w:r>
          </w:p>
        </w:tc>
      </w:tr>
      <w:tr w:rsidR="00ED1DD0" w:rsidRPr="00ED1DD0" w14:paraId="4F1D568A" w14:textId="77777777" w:rsidTr="00C25760">
        <w:tc>
          <w:tcPr>
            <w:tcW w:w="1750" w:type="pct"/>
          </w:tcPr>
          <w:p w14:paraId="689A1D09" w14:textId="77777777" w:rsidR="00ED1DD0" w:rsidRPr="00ED1DD0" w:rsidRDefault="00ED1DD0" w:rsidP="00ED1DD0">
            <w:pPr>
              <w:spacing w:after="200"/>
              <w:rPr>
                <w:rFonts w:ascii="Times New Roman" w:eastAsia="Batang" w:hAnsi="Times New Roman"/>
                <w:color w:val="auto"/>
                <w:szCs w:val="22"/>
              </w:rPr>
            </w:pPr>
            <w:r w:rsidRPr="00ED1DD0">
              <w:rPr>
                <w:rFonts w:ascii="Times New Roman" w:eastAsia="Batang" w:hAnsi="Times New Roman"/>
                <w:color w:val="auto"/>
                <w:szCs w:val="22"/>
              </w:rPr>
              <w:t>Типовые технологические процессы производства неметаллических строительных изделий и конструкций,</w:t>
            </w:r>
          </w:p>
          <w:p w14:paraId="7B58D668" w14:textId="77777777" w:rsidR="00ED1DD0" w:rsidRPr="00ED1DD0" w:rsidRDefault="00ED1DD0" w:rsidP="00ED1DD0">
            <w:pPr>
              <w:spacing w:after="200"/>
              <w:rPr>
                <w:rFonts w:ascii="Times New Roman" w:eastAsia="Batang" w:hAnsi="Times New Roman"/>
                <w:color w:val="auto"/>
                <w:szCs w:val="22"/>
              </w:rPr>
            </w:pPr>
            <w:r w:rsidRPr="00ED1DD0">
              <w:rPr>
                <w:rFonts w:ascii="Times New Roman" w:eastAsia="Batang" w:hAnsi="Times New Roman"/>
                <w:color w:val="auto"/>
                <w:szCs w:val="22"/>
              </w:rPr>
              <w:t>Технологическое оборудование для производства строительных изделий и конструкций,</w:t>
            </w:r>
          </w:p>
          <w:p w14:paraId="1A264274" w14:textId="77777777" w:rsidR="00ED1DD0" w:rsidRPr="00ED1DD0" w:rsidRDefault="00ED1DD0" w:rsidP="00ED1DD0">
            <w:pPr>
              <w:spacing w:after="200"/>
              <w:rPr>
                <w:rFonts w:ascii="Times New Roman" w:eastAsia="Batang" w:hAnsi="Times New Roman"/>
                <w:color w:val="auto"/>
                <w:szCs w:val="22"/>
              </w:rPr>
            </w:pPr>
            <w:r w:rsidRPr="00ED1DD0">
              <w:rPr>
                <w:rFonts w:ascii="Times New Roman" w:eastAsia="Batang" w:hAnsi="Times New Roman"/>
                <w:color w:val="auto"/>
                <w:szCs w:val="22"/>
              </w:rPr>
              <w:t>Технологию монтажа строительных конструкций,</w:t>
            </w:r>
          </w:p>
          <w:p w14:paraId="48D01A8E" w14:textId="77777777" w:rsidR="00ED1DD0" w:rsidRPr="00ED1DD0" w:rsidRDefault="00ED1DD0" w:rsidP="00ED1DD0">
            <w:pPr>
              <w:spacing w:after="200"/>
              <w:rPr>
                <w:rFonts w:ascii="Times New Roman" w:eastAsia="Batang" w:hAnsi="Times New Roman"/>
                <w:color w:val="auto"/>
                <w:szCs w:val="22"/>
              </w:rPr>
            </w:pPr>
            <w:r w:rsidRPr="00ED1DD0">
              <w:rPr>
                <w:rFonts w:ascii="Times New Roman" w:eastAsia="Batang" w:hAnsi="Times New Roman"/>
                <w:color w:val="auto"/>
                <w:szCs w:val="22"/>
              </w:rPr>
              <w:t>Тепловую обработку материалов и виды установок для сушки, тепло-влажностную обработку и обжиг неметаллических изделий и конструкций,</w:t>
            </w:r>
          </w:p>
          <w:p w14:paraId="72979F30" w14:textId="77777777" w:rsidR="00ED1DD0" w:rsidRPr="00ED1DD0" w:rsidRDefault="00ED1DD0" w:rsidP="00ED1DD0">
            <w:pPr>
              <w:spacing w:after="200"/>
              <w:rPr>
                <w:rFonts w:ascii="Times New Roman" w:eastAsia="Batang" w:hAnsi="Times New Roman"/>
                <w:color w:val="auto"/>
                <w:szCs w:val="22"/>
              </w:rPr>
            </w:pPr>
            <w:r w:rsidRPr="00ED1DD0">
              <w:rPr>
                <w:rFonts w:ascii="Times New Roman" w:eastAsia="Batang" w:hAnsi="Times New Roman"/>
                <w:color w:val="auto"/>
                <w:szCs w:val="22"/>
              </w:rPr>
              <w:t>Правила и порядок прохода в складские зоны для хранения сырьевых материалов,</w:t>
            </w:r>
          </w:p>
          <w:p w14:paraId="3DC2D9F7" w14:textId="77777777" w:rsidR="00ED1DD0" w:rsidRPr="00ED1DD0" w:rsidRDefault="00ED1DD0" w:rsidP="00ED1DD0">
            <w:pPr>
              <w:spacing w:after="200"/>
              <w:rPr>
                <w:rFonts w:ascii="Times New Roman" w:eastAsia="Batang" w:hAnsi="Times New Roman"/>
                <w:color w:val="auto"/>
                <w:szCs w:val="22"/>
              </w:rPr>
            </w:pPr>
            <w:r w:rsidRPr="00ED1DD0">
              <w:rPr>
                <w:rFonts w:ascii="Times New Roman" w:eastAsia="Batang" w:hAnsi="Times New Roman"/>
                <w:color w:val="auto"/>
                <w:szCs w:val="22"/>
              </w:rPr>
              <w:t>Локальные акты и нормативно-распорядительные документы организации,</w:t>
            </w:r>
          </w:p>
          <w:p w14:paraId="7730B75D" w14:textId="77777777" w:rsidR="00ED1DD0" w:rsidRPr="00ED1DD0" w:rsidRDefault="00ED1DD0" w:rsidP="00ED1DD0">
            <w:pPr>
              <w:spacing w:after="200"/>
              <w:rPr>
                <w:rFonts w:ascii="Times New Roman" w:eastAsia="Batang" w:hAnsi="Times New Roman"/>
                <w:color w:val="auto"/>
                <w:szCs w:val="22"/>
              </w:rPr>
            </w:pPr>
            <w:r w:rsidRPr="00ED1DD0">
              <w:rPr>
                <w:rFonts w:ascii="Times New Roman" w:eastAsia="Batang" w:hAnsi="Times New Roman"/>
                <w:color w:val="auto"/>
                <w:szCs w:val="22"/>
              </w:rPr>
              <w:t>Технология производства арматурных работ,</w:t>
            </w:r>
          </w:p>
          <w:p w14:paraId="22F75470" w14:textId="77777777" w:rsidR="00ED1DD0" w:rsidRPr="00ED1DD0" w:rsidRDefault="00ED1DD0" w:rsidP="00ED1DD0">
            <w:pPr>
              <w:spacing w:after="200"/>
              <w:rPr>
                <w:rFonts w:ascii="Times New Roman" w:eastAsia="Batang" w:hAnsi="Times New Roman"/>
                <w:bCs/>
                <w:color w:val="auto"/>
                <w:szCs w:val="22"/>
              </w:rPr>
            </w:pPr>
            <w:r w:rsidRPr="00ED1DD0">
              <w:rPr>
                <w:rFonts w:ascii="Times New Roman" w:eastAsia="Batang" w:hAnsi="Times New Roman"/>
                <w:bCs/>
                <w:color w:val="auto"/>
                <w:szCs w:val="22"/>
              </w:rPr>
              <w:t>Основные источники информации и ресурсы для решения задач и проблем в профессиональном и/или социальном контексте,</w:t>
            </w:r>
          </w:p>
          <w:p w14:paraId="056F04AA" w14:textId="77777777" w:rsidR="00ED1DD0" w:rsidRPr="00ED1DD0" w:rsidRDefault="00ED1DD0" w:rsidP="00ED1DD0">
            <w:pPr>
              <w:spacing w:after="200"/>
              <w:rPr>
                <w:rFonts w:ascii="Times New Roman" w:eastAsia="Batang" w:hAnsi="Times New Roman"/>
                <w:bCs/>
                <w:iCs/>
                <w:color w:val="auto"/>
                <w:szCs w:val="22"/>
              </w:rPr>
            </w:pPr>
            <w:r w:rsidRPr="00ED1DD0">
              <w:rPr>
                <w:rFonts w:ascii="Times New Roman" w:eastAsia="Batang" w:hAnsi="Times New Roman"/>
                <w:iCs/>
                <w:color w:val="auto"/>
                <w:szCs w:val="22"/>
              </w:rPr>
              <w:t xml:space="preserve">Формат оформления результатов поиска информации, </w:t>
            </w:r>
            <w:r w:rsidRPr="00ED1DD0">
              <w:rPr>
                <w:rFonts w:ascii="Times New Roman" w:eastAsia="Batang" w:hAnsi="Times New Roman"/>
                <w:bCs/>
                <w:iCs/>
                <w:color w:val="auto"/>
                <w:szCs w:val="22"/>
              </w:rPr>
              <w:t>современные средства и устройства информатизации,</w:t>
            </w:r>
          </w:p>
          <w:p w14:paraId="0F12952C" w14:textId="77777777" w:rsidR="00ED1DD0" w:rsidRPr="00ED1DD0" w:rsidRDefault="00ED1DD0" w:rsidP="00ED1DD0">
            <w:pPr>
              <w:spacing w:after="200"/>
              <w:rPr>
                <w:rFonts w:ascii="Times New Roman" w:eastAsia="Batang" w:hAnsi="Times New Roman"/>
                <w:bCs/>
                <w:iCs/>
                <w:color w:val="auto"/>
                <w:szCs w:val="22"/>
              </w:rPr>
            </w:pPr>
            <w:r w:rsidRPr="00ED1DD0">
              <w:rPr>
                <w:rFonts w:ascii="Times New Roman" w:eastAsia="Batang" w:hAnsi="Times New Roman"/>
                <w:bCs/>
                <w:iCs/>
                <w:color w:val="auto"/>
                <w:szCs w:val="22"/>
              </w:rPr>
              <w:t>Содержание актуальной нормативно-правовой документации,</w:t>
            </w:r>
          </w:p>
          <w:p w14:paraId="56F1814A" w14:textId="77777777" w:rsidR="00ED1DD0" w:rsidRPr="00ED1DD0" w:rsidRDefault="00ED1DD0" w:rsidP="00ED1DD0">
            <w:pPr>
              <w:spacing w:after="200"/>
              <w:rPr>
                <w:rFonts w:ascii="Times New Roman" w:eastAsia="Batang" w:hAnsi="Times New Roman"/>
                <w:bCs/>
                <w:iCs/>
                <w:color w:val="auto"/>
                <w:szCs w:val="22"/>
              </w:rPr>
            </w:pPr>
            <w:r w:rsidRPr="00ED1DD0">
              <w:rPr>
                <w:rFonts w:ascii="Times New Roman" w:eastAsia="Batang" w:hAnsi="Times New Roman"/>
                <w:bCs/>
                <w:iCs/>
                <w:color w:val="auto"/>
                <w:szCs w:val="22"/>
              </w:rPr>
              <w:t>Современная научная и профессиональная терминология,</w:t>
            </w:r>
          </w:p>
          <w:p w14:paraId="09F9D897" w14:textId="77777777" w:rsidR="00ED1DD0" w:rsidRPr="00ED1DD0" w:rsidRDefault="00ED1DD0" w:rsidP="00ED1DD0">
            <w:pPr>
              <w:spacing w:after="200"/>
              <w:rPr>
                <w:rFonts w:ascii="Times New Roman" w:eastAsia="Batang" w:hAnsi="Times New Roman"/>
                <w:bCs/>
                <w:iCs/>
                <w:color w:val="auto"/>
                <w:szCs w:val="22"/>
              </w:rPr>
            </w:pPr>
            <w:r w:rsidRPr="00ED1DD0">
              <w:rPr>
                <w:rFonts w:ascii="Times New Roman" w:eastAsia="Batang" w:hAnsi="Times New Roman"/>
                <w:bCs/>
                <w:iCs/>
                <w:color w:val="auto"/>
                <w:szCs w:val="22"/>
              </w:rPr>
              <w:t>Возможные траектории профессионального развития и самообразования,</w:t>
            </w:r>
          </w:p>
          <w:p w14:paraId="50F6D120" w14:textId="77777777" w:rsidR="00ED1DD0" w:rsidRPr="00ED1DD0" w:rsidRDefault="00ED1DD0" w:rsidP="00ED1DD0">
            <w:pPr>
              <w:spacing w:after="200"/>
              <w:rPr>
                <w:rFonts w:ascii="Times New Roman" w:eastAsia="Batang" w:hAnsi="Times New Roman"/>
                <w:bCs/>
                <w:color w:val="auto"/>
                <w:szCs w:val="22"/>
              </w:rPr>
            </w:pPr>
            <w:r w:rsidRPr="00ED1DD0">
              <w:rPr>
                <w:rFonts w:ascii="Times New Roman" w:eastAsia="Batang" w:hAnsi="Times New Roman"/>
                <w:bCs/>
                <w:color w:val="auto"/>
                <w:szCs w:val="22"/>
              </w:rPr>
              <w:lastRenderedPageBreak/>
              <w:t xml:space="preserve">Правила оформления документов </w:t>
            </w:r>
            <w:r w:rsidRPr="00ED1DD0">
              <w:rPr>
                <w:rFonts w:ascii="Times New Roman" w:eastAsia="Batang" w:hAnsi="Times New Roman"/>
                <w:bCs/>
                <w:color w:val="auto"/>
                <w:szCs w:val="22"/>
              </w:rPr>
              <w:br/>
              <w:t>и построения устных сообщений,</w:t>
            </w:r>
          </w:p>
          <w:p w14:paraId="27C1A247" w14:textId="77777777" w:rsidR="00ED1DD0" w:rsidRPr="00ED1DD0" w:rsidRDefault="00ED1DD0" w:rsidP="00ED1DD0">
            <w:pPr>
              <w:spacing w:after="200"/>
              <w:rPr>
                <w:rFonts w:ascii="Times New Roman" w:eastAsia="Batang" w:hAnsi="Times New Roman"/>
                <w:bCs/>
                <w:iCs/>
                <w:color w:val="auto"/>
                <w:szCs w:val="22"/>
              </w:rPr>
            </w:pPr>
            <w:r w:rsidRPr="00ED1DD0">
              <w:rPr>
                <w:rFonts w:ascii="Times New Roman" w:eastAsia="Batang" w:hAnsi="Times New Roman"/>
                <w:bCs/>
                <w:iCs/>
                <w:color w:val="auto"/>
                <w:szCs w:val="22"/>
              </w:rPr>
              <w:t>Правила экологической безопасности при ведении профессиональной деятельности,</w:t>
            </w:r>
          </w:p>
          <w:p w14:paraId="4A7B359D" w14:textId="77777777" w:rsidR="00ED1DD0" w:rsidRPr="00ED1DD0" w:rsidRDefault="00ED1DD0" w:rsidP="00ED1DD0">
            <w:pPr>
              <w:spacing w:after="200"/>
              <w:rPr>
                <w:rFonts w:ascii="Times New Roman" w:eastAsia="Batang" w:hAnsi="Times New Roman"/>
                <w:bCs/>
                <w:color w:val="auto"/>
                <w:szCs w:val="22"/>
              </w:rPr>
            </w:pPr>
            <w:r w:rsidRPr="00ED1DD0">
              <w:rPr>
                <w:rFonts w:ascii="Times New Roman" w:eastAsia="Batang" w:hAnsi="Times New Roman"/>
                <w:iCs/>
                <w:color w:val="auto"/>
                <w:szCs w:val="22"/>
              </w:rPr>
              <w:t xml:space="preserve">Условия профессиональной деятельности и зоны риска физического здоровья для </w:t>
            </w:r>
            <w:r w:rsidRPr="00ED1DD0">
              <w:rPr>
                <w:rFonts w:ascii="Times New Roman" w:eastAsia="Batang" w:hAnsi="Times New Roman"/>
                <w:bCs/>
                <w:color w:val="auto"/>
                <w:szCs w:val="22"/>
              </w:rPr>
              <w:t>специальности,</w:t>
            </w:r>
          </w:p>
          <w:p w14:paraId="73C4AE3C" w14:textId="77777777" w:rsidR="00ED1DD0" w:rsidRPr="00ED1DD0" w:rsidRDefault="00ED1DD0" w:rsidP="00ED1DD0">
            <w:pPr>
              <w:rPr>
                <w:rFonts w:ascii="Times New Roman" w:eastAsia="Batang" w:hAnsi="Times New Roman"/>
                <w:b/>
                <w:color w:val="auto"/>
                <w:szCs w:val="22"/>
                <w:highlight w:val="yellow"/>
              </w:rPr>
            </w:pPr>
            <w:r w:rsidRPr="00ED1DD0">
              <w:rPr>
                <w:rFonts w:ascii="Times New Roman" w:eastAsia="Batang" w:hAnsi="Times New Roman"/>
                <w:iCs/>
                <w:color w:val="auto"/>
                <w:szCs w:val="22"/>
              </w:rPr>
              <w:t>Средства профилактики перенапряжения.</w:t>
            </w:r>
          </w:p>
        </w:tc>
        <w:tc>
          <w:tcPr>
            <w:tcW w:w="1507" w:type="pct"/>
            <w:shd w:val="clear" w:color="auto" w:fill="auto"/>
          </w:tcPr>
          <w:p w14:paraId="5B5D2AB5" w14:textId="77777777" w:rsidR="00ED1DD0" w:rsidRPr="00ED1DD0" w:rsidRDefault="00ED1DD0" w:rsidP="00ED1DD0">
            <w:pPr>
              <w:spacing w:after="200"/>
              <w:rPr>
                <w:rFonts w:ascii="Times New Roman" w:eastAsia="Batang" w:hAnsi="Times New Roman"/>
                <w:color w:val="auto"/>
                <w:szCs w:val="22"/>
              </w:rPr>
            </w:pPr>
            <w:r w:rsidRPr="00ED1DD0">
              <w:rPr>
                <w:rFonts w:ascii="Times New Roman" w:eastAsia="Batang" w:hAnsi="Times New Roman"/>
                <w:bCs/>
                <w:color w:val="auto"/>
                <w:szCs w:val="22"/>
              </w:rPr>
              <w:lastRenderedPageBreak/>
              <w:t xml:space="preserve">Демонстрирует знание технологических </w:t>
            </w:r>
            <w:r w:rsidRPr="00ED1DD0">
              <w:rPr>
                <w:rFonts w:ascii="Times New Roman" w:eastAsia="Batang" w:hAnsi="Times New Roman"/>
                <w:color w:val="auto"/>
                <w:szCs w:val="22"/>
              </w:rPr>
              <w:t>процессов и технологического оборудования для производства неметаллических строительных изделий и конструкций в целях соблюдения безопасности труда;</w:t>
            </w:r>
          </w:p>
          <w:p w14:paraId="203C45C9" w14:textId="77777777" w:rsidR="00ED1DD0" w:rsidRPr="00ED1DD0" w:rsidRDefault="00ED1DD0" w:rsidP="00ED1DD0">
            <w:pPr>
              <w:spacing w:after="200"/>
              <w:rPr>
                <w:rFonts w:ascii="Times New Roman" w:eastAsia="Batang" w:hAnsi="Times New Roman"/>
                <w:color w:val="auto"/>
                <w:szCs w:val="22"/>
              </w:rPr>
            </w:pPr>
            <w:r w:rsidRPr="00ED1DD0">
              <w:rPr>
                <w:rFonts w:ascii="Times New Roman" w:eastAsia="Batang" w:hAnsi="Times New Roman"/>
                <w:color w:val="auto"/>
                <w:szCs w:val="22"/>
              </w:rPr>
              <w:t>Демонстрирует знания технологии монтажа строительных конструкций в целях соблюдения безопасности труда;</w:t>
            </w:r>
          </w:p>
          <w:p w14:paraId="434DF64D" w14:textId="77777777" w:rsidR="00ED1DD0" w:rsidRPr="00ED1DD0" w:rsidRDefault="00ED1DD0" w:rsidP="00ED1DD0">
            <w:pPr>
              <w:spacing w:after="200"/>
              <w:rPr>
                <w:rFonts w:ascii="Times New Roman" w:eastAsia="Batang" w:hAnsi="Times New Roman"/>
                <w:color w:val="auto"/>
                <w:szCs w:val="22"/>
              </w:rPr>
            </w:pPr>
            <w:r w:rsidRPr="00ED1DD0">
              <w:rPr>
                <w:rFonts w:ascii="Times New Roman" w:eastAsia="Batang" w:hAnsi="Times New Roman"/>
                <w:color w:val="auto"/>
                <w:szCs w:val="22"/>
              </w:rPr>
              <w:t>Знает тепловую обработку материалов и виды установок для сушки, режимы тепло-влажностной обработки и обжига неметаллических изделий и конструкций в целях соблюдения безопасности труда;</w:t>
            </w:r>
          </w:p>
          <w:p w14:paraId="20EED05A" w14:textId="77777777" w:rsidR="00ED1DD0" w:rsidRPr="00ED1DD0" w:rsidRDefault="00ED1DD0" w:rsidP="00ED1DD0">
            <w:pPr>
              <w:spacing w:after="200"/>
              <w:rPr>
                <w:rFonts w:ascii="Times New Roman" w:eastAsia="Batang" w:hAnsi="Times New Roman"/>
                <w:color w:val="auto"/>
                <w:szCs w:val="22"/>
              </w:rPr>
            </w:pPr>
            <w:r w:rsidRPr="00ED1DD0">
              <w:rPr>
                <w:rFonts w:ascii="Times New Roman" w:eastAsia="Batang" w:hAnsi="Times New Roman"/>
                <w:color w:val="auto"/>
                <w:szCs w:val="22"/>
              </w:rPr>
              <w:t>Демонстрирует знание локальных актов и нормативно-распорядительных документов организации;</w:t>
            </w:r>
          </w:p>
          <w:p w14:paraId="04BBC126" w14:textId="77777777" w:rsidR="00ED1DD0" w:rsidRPr="00ED1DD0" w:rsidRDefault="00ED1DD0" w:rsidP="00ED1DD0">
            <w:pPr>
              <w:spacing w:after="200"/>
              <w:rPr>
                <w:rFonts w:ascii="Times New Roman" w:eastAsia="Batang" w:hAnsi="Times New Roman"/>
                <w:color w:val="auto"/>
                <w:szCs w:val="22"/>
              </w:rPr>
            </w:pPr>
            <w:r w:rsidRPr="00ED1DD0">
              <w:rPr>
                <w:rFonts w:ascii="Times New Roman" w:eastAsia="Batang" w:hAnsi="Times New Roman"/>
                <w:color w:val="auto"/>
                <w:szCs w:val="22"/>
              </w:rPr>
              <w:t>Знает технологию производства арматурных работ;</w:t>
            </w:r>
          </w:p>
          <w:p w14:paraId="31ED87FA" w14:textId="77777777" w:rsidR="00ED1DD0" w:rsidRPr="00ED1DD0" w:rsidRDefault="00ED1DD0" w:rsidP="00ED1DD0">
            <w:pPr>
              <w:spacing w:after="200"/>
              <w:rPr>
                <w:rFonts w:ascii="Times New Roman" w:eastAsia="Batang" w:hAnsi="Times New Roman"/>
                <w:bCs/>
                <w:color w:val="auto"/>
                <w:szCs w:val="22"/>
              </w:rPr>
            </w:pPr>
            <w:r w:rsidRPr="00ED1DD0">
              <w:rPr>
                <w:rFonts w:ascii="Times New Roman" w:eastAsia="Batang" w:hAnsi="Times New Roman"/>
                <w:color w:val="auto"/>
                <w:szCs w:val="22"/>
              </w:rPr>
              <w:t xml:space="preserve">Демонстрирует знания </w:t>
            </w:r>
            <w:r w:rsidRPr="00ED1DD0">
              <w:rPr>
                <w:rFonts w:ascii="Times New Roman" w:eastAsia="Batang" w:hAnsi="Times New Roman"/>
                <w:bCs/>
                <w:color w:val="auto"/>
                <w:szCs w:val="22"/>
              </w:rPr>
              <w:t>источников информации для решения профессиональных задач, оформляет результаты поиска информации;</w:t>
            </w:r>
          </w:p>
          <w:p w14:paraId="00864C01" w14:textId="77777777" w:rsidR="00ED1DD0" w:rsidRPr="00ED1DD0" w:rsidRDefault="00ED1DD0" w:rsidP="00ED1DD0">
            <w:pPr>
              <w:spacing w:after="200"/>
              <w:rPr>
                <w:rFonts w:ascii="Times New Roman" w:eastAsia="Batang" w:hAnsi="Times New Roman"/>
                <w:bCs/>
                <w:iCs/>
                <w:color w:val="auto"/>
                <w:szCs w:val="22"/>
              </w:rPr>
            </w:pPr>
            <w:r w:rsidRPr="00ED1DD0">
              <w:rPr>
                <w:rFonts w:ascii="Times New Roman" w:eastAsia="Batang" w:hAnsi="Times New Roman"/>
                <w:bCs/>
                <w:color w:val="auto"/>
                <w:szCs w:val="22"/>
              </w:rPr>
              <w:t xml:space="preserve">Пользуется знаниями </w:t>
            </w:r>
            <w:r w:rsidRPr="00ED1DD0">
              <w:rPr>
                <w:rFonts w:ascii="Times New Roman" w:eastAsia="Batang" w:hAnsi="Times New Roman"/>
                <w:bCs/>
                <w:iCs/>
                <w:color w:val="auto"/>
                <w:szCs w:val="22"/>
              </w:rPr>
              <w:t>актуальной нормативно-правовой документации, использует научную и профессиональную терминологию;</w:t>
            </w:r>
          </w:p>
          <w:p w14:paraId="3B1E6F19" w14:textId="77777777" w:rsidR="00ED1DD0" w:rsidRPr="00ED1DD0" w:rsidRDefault="00ED1DD0" w:rsidP="00ED1DD0">
            <w:pPr>
              <w:spacing w:after="200"/>
              <w:rPr>
                <w:rFonts w:ascii="Times New Roman" w:eastAsia="Batang" w:hAnsi="Times New Roman"/>
                <w:bCs/>
                <w:color w:val="auto"/>
                <w:szCs w:val="22"/>
              </w:rPr>
            </w:pPr>
            <w:r w:rsidRPr="00ED1DD0">
              <w:rPr>
                <w:rFonts w:ascii="Times New Roman" w:eastAsia="Batang" w:hAnsi="Times New Roman"/>
                <w:color w:val="auto"/>
                <w:szCs w:val="22"/>
              </w:rPr>
              <w:lastRenderedPageBreak/>
              <w:t>Демонстрирует знания</w:t>
            </w:r>
            <w:r w:rsidRPr="00ED1DD0">
              <w:rPr>
                <w:rFonts w:ascii="Times New Roman" w:eastAsia="Batang" w:hAnsi="Times New Roman"/>
                <w:bCs/>
                <w:iCs/>
                <w:color w:val="auto"/>
                <w:szCs w:val="22"/>
              </w:rPr>
              <w:t xml:space="preserve"> траектории профессионального развития и самообразования и правильного </w:t>
            </w:r>
            <w:r w:rsidRPr="00ED1DD0">
              <w:rPr>
                <w:rFonts w:ascii="Times New Roman" w:eastAsia="Batang" w:hAnsi="Times New Roman"/>
                <w:bCs/>
                <w:color w:val="auto"/>
                <w:szCs w:val="22"/>
              </w:rPr>
              <w:t>оформления документов;</w:t>
            </w:r>
          </w:p>
          <w:p w14:paraId="1998D66C" w14:textId="77777777" w:rsidR="00ED1DD0" w:rsidRPr="00ED1DD0" w:rsidRDefault="00ED1DD0" w:rsidP="00ED1DD0">
            <w:pPr>
              <w:spacing w:after="200"/>
              <w:rPr>
                <w:rFonts w:ascii="Times New Roman" w:eastAsia="Batang" w:hAnsi="Times New Roman"/>
                <w:bCs/>
                <w:iCs/>
                <w:color w:val="auto"/>
                <w:szCs w:val="22"/>
              </w:rPr>
            </w:pPr>
            <w:r w:rsidRPr="00ED1DD0">
              <w:rPr>
                <w:rFonts w:ascii="Times New Roman" w:eastAsia="Batang" w:hAnsi="Times New Roman"/>
                <w:color w:val="auto"/>
                <w:szCs w:val="22"/>
              </w:rPr>
              <w:t>Демонстрирует знания</w:t>
            </w:r>
            <w:r w:rsidRPr="00ED1DD0">
              <w:rPr>
                <w:rFonts w:ascii="Times New Roman" w:eastAsia="Batang" w:hAnsi="Times New Roman"/>
                <w:bCs/>
                <w:iCs/>
                <w:color w:val="auto"/>
                <w:szCs w:val="22"/>
              </w:rPr>
              <w:t xml:space="preserve"> правил экологической безопасности при ведении профессиональной деятельности;</w:t>
            </w:r>
          </w:p>
          <w:p w14:paraId="17669EFD" w14:textId="77777777" w:rsidR="00ED1DD0" w:rsidRPr="00ED1DD0" w:rsidRDefault="00ED1DD0" w:rsidP="00ED1DD0">
            <w:pPr>
              <w:rPr>
                <w:rFonts w:ascii="Times New Roman" w:eastAsia="Batang" w:hAnsi="Times New Roman"/>
                <w:bCs/>
                <w:color w:val="auto"/>
                <w:szCs w:val="22"/>
              </w:rPr>
            </w:pPr>
            <w:r w:rsidRPr="00ED1DD0">
              <w:rPr>
                <w:rFonts w:ascii="Times New Roman" w:eastAsia="Batang" w:hAnsi="Times New Roman"/>
                <w:bCs/>
                <w:iCs/>
                <w:color w:val="auto"/>
                <w:szCs w:val="22"/>
              </w:rPr>
              <w:t xml:space="preserve">Знает </w:t>
            </w:r>
            <w:r w:rsidRPr="00ED1DD0">
              <w:rPr>
                <w:rFonts w:ascii="Times New Roman" w:eastAsia="Batang" w:hAnsi="Times New Roman"/>
                <w:iCs/>
                <w:color w:val="auto"/>
                <w:szCs w:val="22"/>
              </w:rPr>
              <w:t>условия профессиональной деятельности и зоны риска физического здоровья и средства профилактики.</w:t>
            </w:r>
          </w:p>
        </w:tc>
        <w:tc>
          <w:tcPr>
            <w:tcW w:w="1743" w:type="pct"/>
            <w:shd w:val="clear" w:color="auto" w:fill="auto"/>
          </w:tcPr>
          <w:p w14:paraId="56EE1AC3" w14:textId="77777777" w:rsidR="00ED1DD0" w:rsidRPr="00ED1DD0" w:rsidRDefault="00ED1DD0" w:rsidP="00ED1DD0">
            <w:pPr>
              <w:widowControl w:val="0"/>
              <w:spacing w:after="200"/>
              <w:ind w:left="6"/>
              <w:rPr>
                <w:rFonts w:ascii="Times New Roman" w:eastAsia="Batang" w:hAnsi="Times New Roman" w:cs="Batang"/>
                <w:color w:val="auto"/>
                <w:szCs w:val="22"/>
              </w:rPr>
            </w:pPr>
            <w:r w:rsidRPr="00ED1DD0">
              <w:rPr>
                <w:rFonts w:ascii="Times New Roman" w:eastAsia="Batang" w:hAnsi="Times New Roman" w:cs="Batang"/>
                <w:color w:val="auto"/>
                <w:szCs w:val="22"/>
              </w:rPr>
              <w:lastRenderedPageBreak/>
              <w:t>Устный опрос;</w:t>
            </w:r>
          </w:p>
          <w:p w14:paraId="0785964A" w14:textId="77777777" w:rsidR="00ED1DD0" w:rsidRPr="00ED1DD0" w:rsidRDefault="00ED1DD0" w:rsidP="00ED1DD0">
            <w:pPr>
              <w:widowControl w:val="0"/>
              <w:spacing w:after="200"/>
              <w:ind w:left="6"/>
              <w:rPr>
                <w:rFonts w:ascii="Times New Roman" w:eastAsia="Batang" w:hAnsi="Times New Roman" w:cs="Batang"/>
                <w:color w:val="auto"/>
                <w:szCs w:val="22"/>
              </w:rPr>
            </w:pPr>
            <w:r w:rsidRPr="00ED1DD0">
              <w:rPr>
                <w:rFonts w:ascii="Times New Roman" w:eastAsia="Batang" w:hAnsi="Times New Roman" w:cs="Batang"/>
                <w:color w:val="auto"/>
                <w:szCs w:val="22"/>
              </w:rPr>
              <w:t>Письменный опрос;</w:t>
            </w:r>
          </w:p>
          <w:p w14:paraId="2AE35A7E" w14:textId="77777777" w:rsidR="00ED1DD0" w:rsidRPr="00ED1DD0" w:rsidRDefault="00ED1DD0" w:rsidP="00ED1DD0">
            <w:pPr>
              <w:widowControl w:val="0"/>
              <w:spacing w:after="200"/>
              <w:ind w:left="6"/>
              <w:rPr>
                <w:rFonts w:ascii="Times New Roman" w:eastAsia="Batang" w:hAnsi="Times New Roman" w:cs="Batang"/>
                <w:bCs/>
                <w:color w:val="auto"/>
                <w:szCs w:val="22"/>
              </w:rPr>
            </w:pPr>
            <w:r w:rsidRPr="00ED1DD0">
              <w:rPr>
                <w:rFonts w:ascii="Times New Roman" w:eastAsia="Batang" w:hAnsi="Times New Roman" w:cs="Batang"/>
                <w:color w:val="auto"/>
                <w:szCs w:val="22"/>
              </w:rPr>
              <w:t>Оценка решения ситуационных задач;</w:t>
            </w:r>
          </w:p>
          <w:p w14:paraId="6F1363CB" w14:textId="77777777" w:rsidR="00ED1DD0" w:rsidRPr="00ED1DD0" w:rsidRDefault="00ED1DD0" w:rsidP="00ED1DD0">
            <w:pPr>
              <w:widowControl w:val="0"/>
              <w:spacing w:after="200"/>
              <w:ind w:left="6"/>
              <w:rPr>
                <w:rFonts w:ascii="Times New Roman" w:eastAsia="Batang" w:hAnsi="Times New Roman" w:cs="Batang"/>
                <w:bCs/>
                <w:color w:val="auto"/>
                <w:szCs w:val="22"/>
              </w:rPr>
            </w:pPr>
            <w:r w:rsidRPr="00ED1DD0">
              <w:rPr>
                <w:rFonts w:ascii="Times New Roman" w:eastAsia="Batang" w:hAnsi="Times New Roman" w:cs="Batang"/>
                <w:color w:val="auto"/>
                <w:szCs w:val="22"/>
              </w:rPr>
              <w:t>Проверка выполнения индивидуальных заданий;</w:t>
            </w:r>
          </w:p>
          <w:p w14:paraId="55E862A6" w14:textId="77777777" w:rsidR="00ED1DD0" w:rsidRPr="00ED1DD0" w:rsidRDefault="00ED1DD0" w:rsidP="00ED1DD0">
            <w:pPr>
              <w:widowControl w:val="0"/>
              <w:spacing w:after="200"/>
              <w:ind w:left="6"/>
              <w:rPr>
                <w:rFonts w:ascii="Times New Roman" w:eastAsia="Batang" w:hAnsi="Times New Roman" w:cs="Batang"/>
                <w:b/>
                <w:bCs/>
                <w:color w:val="auto"/>
                <w:szCs w:val="22"/>
              </w:rPr>
            </w:pPr>
            <w:r w:rsidRPr="00ED1DD0">
              <w:rPr>
                <w:rFonts w:ascii="Times New Roman" w:eastAsia="Batang" w:hAnsi="Times New Roman" w:cs="Batang"/>
                <w:color w:val="auto"/>
                <w:szCs w:val="22"/>
              </w:rPr>
              <w:t>Промежуточная аттестация – дифференцированный зачет</w:t>
            </w:r>
          </w:p>
        </w:tc>
      </w:tr>
      <w:tr w:rsidR="00ED1DD0" w:rsidRPr="00ED1DD0" w14:paraId="5868075F" w14:textId="77777777" w:rsidTr="00C25760">
        <w:trPr>
          <w:trHeight w:val="896"/>
        </w:trPr>
        <w:tc>
          <w:tcPr>
            <w:tcW w:w="1750" w:type="pct"/>
          </w:tcPr>
          <w:p w14:paraId="338DDCFA" w14:textId="77777777" w:rsidR="00ED1DD0" w:rsidRPr="00ED1DD0" w:rsidRDefault="00ED1DD0" w:rsidP="00ED1DD0">
            <w:pPr>
              <w:suppressAutoHyphens/>
              <w:spacing w:after="200"/>
              <w:jc w:val="both"/>
              <w:rPr>
                <w:rFonts w:ascii="Times New Roman" w:eastAsia="Batang" w:hAnsi="Times New Roman"/>
                <w:color w:val="auto"/>
                <w:szCs w:val="22"/>
              </w:rPr>
            </w:pPr>
            <w:r w:rsidRPr="00ED1DD0">
              <w:rPr>
                <w:rFonts w:ascii="Times New Roman" w:eastAsia="Batang" w:hAnsi="Times New Roman"/>
                <w:color w:val="auto"/>
                <w:szCs w:val="22"/>
              </w:rPr>
              <w:t>Пользоваться государственными стандартами на строительные конструкции,</w:t>
            </w:r>
          </w:p>
          <w:p w14:paraId="64632B6D" w14:textId="77777777" w:rsidR="00ED1DD0" w:rsidRPr="00ED1DD0" w:rsidRDefault="00ED1DD0" w:rsidP="00ED1DD0">
            <w:pPr>
              <w:suppressAutoHyphens/>
              <w:spacing w:after="200"/>
              <w:jc w:val="both"/>
              <w:rPr>
                <w:rFonts w:ascii="Times New Roman" w:eastAsia="Batang" w:hAnsi="Times New Roman"/>
                <w:color w:val="auto"/>
                <w:szCs w:val="22"/>
              </w:rPr>
            </w:pPr>
            <w:r w:rsidRPr="00ED1DD0">
              <w:rPr>
                <w:rFonts w:ascii="Times New Roman" w:eastAsia="Batang" w:hAnsi="Times New Roman"/>
                <w:color w:val="auto"/>
                <w:szCs w:val="22"/>
              </w:rPr>
              <w:t>Использовать документацию и инструкции по эксплуатации теплотехнического оборудования для определения неполадок,</w:t>
            </w:r>
          </w:p>
          <w:p w14:paraId="4B85CED0" w14:textId="77777777" w:rsidR="00ED1DD0" w:rsidRPr="00ED1DD0" w:rsidRDefault="00ED1DD0" w:rsidP="00ED1DD0">
            <w:pPr>
              <w:suppressAutoHyphens/>
              <w:spacing w:after="200"/>
              <w:jc w:val="both"/>
              <w:rPr>
                <w:rFonts w:ascii="Times New Roman" w:eastAsia="Batang" w:hAnsi="Times New Roman"/>
                <w:color w:val="auto"/>
                <w:szCs w:val="22"/>
              </w:rPr>
            </w:pPr>
            <w:r w:rsidRPr="00ED1DD0">
              <w:rPr>
                <w:rFonts w:ascii="Times New Roman" w:eastAsia="Batang" w:hAnsi="Times New Roman"/>
                <w:color w:val="auto"/>
                <w:szCs w:val="22"/>
              </w:rPr>
              <w:t>Применять средства индивидуальной защиты,</w:t>
            </w:r>
          </w:p>
          <w:p w14:paraId="675BCFB6" w14:textId="77777777" w:rsidR="00ED1DD0" w:rsidRPr="00ED1DD0" w:rsidRDefault="00ED1DD0" w:rsidP="00ED1DD0">
            <w:pPr>
              <w:suppressAutoHyphens/>
              <w:spacing w:after="200"/>
              <w:jc w:val="both"/>
              <w:rPr>
                <w:rFonts w:ascii="Times New Roman" w:eastAsia="Batang" w:hAnsi="Times New Roman"/>
                <w:color w:val="auto"/>
                <w:szCs w:val="22"/>
              </w:rPr>
            </w:pPr>
            <w:r w:rsidRPr="00ED1DD0">
              <w:rPr>
                <w:rFonts w:ascii="Times New Roman" w:eastAsia="Batang" w:hAnsi="Times New Roman"/>
                <w:color w:val="auto"/>
                <w:szCs w:val="22"/>
              </w:rPr>
              <w:t>Организовывать рабочее место для производства арматурных работ в соответствии с требованиями норм охраны труда,</w:t>
            </w:r>
          </w:p>
          <w:p w14:paraId="483C6444" w14:textId="77777777" w:rsidR="00ED1DD0" w:rsidRPr="00ED1DD0" w:rsidRDefault="00ED1DD0" w:rsidP="00ED1DD0">
            <w:pPr>
              <w:suppressAutoHyphens/>
              <w:spacing w:after="200"/>
              <w:jc w:val="both"/>
              <w:rPr>
                <w:rFonts w:ascii="Times New Roman" w:eastAsia="Batang" w:hAnsi="Times New Roman"/>
                <w:color w:val="auto"/>
                <w:szCs w:val="22"/>
              </w:rPr>
            </w:pPr>
            <w:r w:rsidRPr="00ED1DD0">
              <w:rPr>
                <w:rFonts w:ascii="Times New Roman" w:eastAsia="Batang" w:hAnsi="Times New Roman"/>
                <w:color w:val="auto"/>
                <w:szCs w:val="22"/>
              </w:rPr>
              <w:t>Перемещать арматуру в пределах рабочего места,</w:t>
            </w:r>
          </w:p>
          <w:p w14:paraId="4FDF54CD" w14:textId="77777777" w:rsidR="00ED1DD0" w:rsidRPr="00ED1DD0" w:rsidRDefault="00ED1DD0" w:rsidP="00ED1DD0">
            <w:pPr>
              <w:suppressAutoHyphens/>
              <w:spacing w:after="200"/>
              <w:jc w:val="both"/>
              <w:rPr>
                <w:rFonts w:ascii="Times New Roman" w:eastAsia="Batang" w:hAnsi="Times New Roman"/>
                <w:iCs/>
                <w:color w:val="auto"/>
                <w:szCs w:val="22"/>
              </w:rPr>
            </w:pPr>
            <w:r w:rsidRPr="00ED1DD0">
              <w:rPr>
                <w:rFonts w:ascii="Times New Roman" w:eastAsia="Batang" w:hAnsi="Times New Roman"/>
                <w:iCs/>
                <w:color w:val="auto"/>
                <w:szCs w:val="22"/>
              </w:rPr>
              <w:t>Распознавать задачу и/или проблему в профессиональном и/или социальном контексте,</w:t>
            </w:r>
          </w:p>
          <w:p w14:paraId="45C51CFB" w14:textId="77777777" w:rsidR="00ED1DD0" w:rsidRPr="00ED1DD0" w:rsidRDefault="00ED1DD0" w:rsidP="00ED1DD0">
            <w:pPr>
              <w:suppressAutoHyphens/>
              <w:spacing w:after="200"/>
              <w:jc w:val="both"/>
              <w:rPr>
                <w:rFonts w:ascii="Times New Roman" w:eastAsia="Batang" w:hAnsi="Times New Roman"/>
                <w:iCs/>
                <w:color w:val="auto"/>
                <w:szCs w:val="22"/>
              </w:rPr>
            </w:pPr>
            <w:r w:rsidRPr="00ED1DD0">
              <w:rPr>
                <w:rFonts w:ascii="Times New Roman" w:eastAsia="Batang" w:hAnsi="Times New Roman"/>
                <w:iCs/>
                <w:color w:val="auto"/>
                <w:szCs w:val="22"/>
              </w:rPr>
              <w:t>Определять задачи для поиска информации,</w:t>
            </w:r>
          </w:p>
          <w:p w14:paraId="35F5A13A" w14:textId="77777777" w:rsidR="00ED1DD0" w:rsidRPr="00ED1DD0" w:rsidRDefault="00ED1DD0" w:rsidP="00ED1DD0">
            <w:pPr>
              <w:suppressAutoHyphens/>
              <w:spacing w:after="200"/>
              <w:jc w:val="both"/>
              <w:rPr>
                <w:rFonts w:ascii="Times New Roman" w:eastAsia="Batang" w:hAnsi="Times New Roman"/>
                <w:iCs/>
                <w:color w:val="auto"/>
                <w:szCs w:val="22"/>
              </w:rPr>
            </w:pPr>
            <w:r w:rsidRPr="00ED1DD0">
              <w:rPr>
                <w:rFonts w:ascii="Times New Roman" w:eastAsia="Batang" w:hAnsi="Times New Roman"/>
                <w:iCs/>
                <w:color w:val="auto"/>
                <w:szCs w:val="22"/>
              </w:rPr>
              <w:t>Оценивать практическую значимость результатов поиска,</w:t>
            </w:r>
          </w:p>
          <w:p w14:paraId="2B36F1F5" w14:textId="77777777" w:rsidR="00ED1DD0" w:rsidRPr="00ED1DD0" w:rsidRDefault="00ED1DD0" w:rsidP="00ED1DD0">
            <w:pPr>
              <w:suppressAutoHyphens/>
              <w:spacing w:after="200"/>
              <w:jc w:val="both"/>
              <w:rPr>
                <w:rFonts w:ascii="Times New Roman" w:eastAsia="Batang" w:hAnsi="Times New Roman"/>
                <w:bCs/>
                <w:iCs/>
                <w:color w:val="auto"/>
                <w:szCs w:val="22"/>
              </w:rPr>
            </w:pPr>
            <w:r w:rsidRPr="00ED1DD0">
              <w:rPr>
                <w:rFonts w:ascii="Times New Roman" w:eastAsia="Batang" w:hAnsi="Times New Roman"/>
                <w:bCs/>
                <w:iCs/>
                <w:color w:val="auto"/>
                <w:szCs w:val="22"/>
              </w:rPr>
              <w:t>Определять актуальность нормативно-правовой документации в профессиональной деятельности,</w:t>
            </w:r>
          </w:p>
          <w:p w14:paraId="75ED0D35" w14:textId="77777777" w:rsidR="00ED1DD0" w:rsidRPr="00ED1DD0" w:rsidRDefault="00ED1DD0" w:rsidP="00ED1DD0">
            <w:pPr>
              <w:suppressAutoHyphens/>
              <w:spacing w:after="200"/>
              <w:jc w:val="both"/>
              <w:rPr>
                <w:rFonts w:ascii="Times New Roman" w:eastAsia="Batang" w:hAnsi="Times New Roman"/>
                <w:color w:val="auto"/>
                <w:szCs w:val="22"/>
              </w:rPr>
            </w:pPr>
            <w:r w:rsidRPr="00ED1DD0">
              <w:rPr>
                <w:rFonts w:ascii="Times New Roman" w:eastAsia="Batang" w:hAnsi="Times New Roman"/>
                <w:color w:val="auto"/>
                <w:szCs w:val="22"/>
              </w:rPr>
              <w:t>Применять современную научную профессиональную терминологию,</w:t>
            </w:r>
          </w:p>
          <w:p w14:paraId="222095DA" w14:textId="77777777" w:rsidR="00ED1DD0" w:rsidRPr="00ED1DD0" w:rsidRDefault="00ED1DD0" w:rsidP="00ED1DD0">
            <w:pPr>
              <w:suppressAutoHyphens/>
              <w:spacing w:after="200"/>
              <w:jc w:val="both"/>
              <w:rPr>
                <w:rFonts w:ascii="Times New Roman" w:eastAsia="Batang" w:hAnsi="Times New Roman"/>
                <w:color w:val="auto"/>
                <w:szCs w:val="22"/>
              </w:rPr>
            </w:pPr>
            <w:r w:rsidRPr="00ED1DD0">
              <w:rPr>
                <w:rFonts w:ascii="Times New Roman" w:eastAsia="Batang" w:hAnsi="Times New Roman"/>
                <w:color w:val="auto"/>
                <w:szCs w:val="22"/>
              </w:rPr>
              <w:lastRenderedPageBreak/>
              <w:t>Определять и выстраивать траектории профессионального развития и самообразования,</w:t>
            </w:r>
          </w:p>
          <w:p w14:paraId="57219FBD" w14:textId="77777777" w:rsidR="00ED1DD0" w:rsidRPr="00ED1DD0" w:rsidRDefault="00ED1DD0" w:rsidP="00ED1DD0">
            <w:pPr>
              <w:suppressAutoHyphens/>
              <w:spacing w:after="200"/>
              <w:jc w:val="both"/>
              <w:rPr>
                <w:rFonts w:ascii="Times New Roman" w:eastAsia="Batang" w:hAnsi="Times New Roman"/>
                <w:bCs/>
                <w:color w:val="auto"/>
                <w:spacing w:val="-4"/>
                <w:szCs w:val="22"/>
              </w:rPr>
            </w:pPr>
            <w:r w:rsidRPr="00ED1DD0">
              <w:rPr>
                <w:rFonts w:ascii="Times New Roman" w:eastAsia="Batang" w:hAnsi="Times New Roman"/>
                <w:bCs/>
                <w:color w:val="auto"/>
                <w:spacing w:val="-4"/>
                <w:szCs w:val="22"/>
              </w:rPr>
              <w:t>Взаимодействовать с коллегами, руководством, клиентами в ходе профессиональной деятельности,</w:t>
            </w:r>
          </w:p>
          <w:p w14:paraId="3FFA03CE" w14:textId="77777777" w:rsidR="00ED1DD0" w:rsidRPr="00ED1DD0" w:rsidRDefault="00ED1DD0" w:rsidP="00ED1DD0">
            <w:pPr>
              <w:suppressAutoHyphens/>
              <w:spacing w:after="200"/>
              <w:jc w:val="both"/>
              <w:rPr>
                <w:rFonts w:ascii="Times New Roman" w:eastAsia="Batang" w:hAnsi="Times New Roman"/>
                <w:iCs/>
                <w:color w:val="auto"/>
                <w:szCs w:val="22"/>
              </w:rPr>
            </w:pPr>
            <w:r w:rsidRPr="00ED1DD0">
              <w:rPr>
                <w:rFonts w:ascii="Times New Roman" w:eastAsia="Batang" w:hAnsi="Times New Roman"/>
                <w:iCs/>
                <w:color w:val="auto"/>
                <w:szCs w:val="22"/>
              </w:rPr>
              <w:t xml:space="preserve">Грамотно </w:t>
            </w:r>
            <w:r w:rsidRPr="00ED1DD0">
              <w:rPr>
                <w:rFonts w:ascii="Times New Roman" w:eastAsia="Batang" w:hAnsi="Times New Roman"/>
                <w:bCs/>
                <w:color w:val="auto"/>
                <w:szCs w:val="22"/>
              </w:rPr>
              <w:t xml:space="preserve">излагать свои мысли </w:t>
            </w:r>
            <w:r w:rsidRPr="00ED1DD0">
              <w:rPr>
                <w:rFonts w:ascii="Times New Roman" w:eastAsia="Batang" w:hAnsi="Times New Roman"/>
                <w:bCs/>
                <w:color w:val="auto"/>
                <w:szCs w:val="22"/>
              </w:rPr>
              <w:br/>
              <w:t xml:space="preserve">и оформлять документы по профессиональной тематике на государственном языке, </w:t>
            </w:r>
            <w:r w:rsidRPr="00ED1DD0">
              <w:rPr>
                <w:rFonts w:ascii="Times New Roman" w:eastAsia="Batang" w:hAnsi="Times New Roman"/>
                <w:iCs/>
                <w:color w:val="auto"/>
                <w:szCs w:val="22"/>
              </w:rPr>
              <w:t>проявлять толерантность в рабочем коллективе,</w:t>
            </w:r>
          </w:p>
          <w:p w14:paraId="7570D01F" w14:textId="77777777" w:rsidR="00ED1DD0" w:rsidRPr="00ED1DD0" w:rsidRDefault="00ED1DD0" w:rsidP="00ED1DD0">
            <w:pPr>
              <w:suppressAutoHyphens/>
              <w:spacing w:after="200"/>
              <w:jc w:val="both"/>
              <w:rPr>
                <w:rFonts w:ascii="Times New Roman" w:eastAsia="Batang" w:hAnsi="Times New Roman"/>
                <w:bCs/>
                <w:iCs/>
                <w:color w:val="auto"/>
                <w:szCs w:val="22"/>
              </w:rPr>
            </w:pPr>
            <w:r w:rsidRPr="00ED1DD0">
              <w:rPr>
                <w:rFonts w:ascii="Times New Roman" w:eastAsia="Batang" w:hAnsi="Times New Roman"/>
                <w:bCs/>
                <w:iCs/>
                <w:color w:val="auto"/>
                <w:szCs w:val="22"/>
              </w:rPr>
              <w:t>Соблюдать нормы экологической безопасности,</w:t>
            </w:r>
          </w:p>
          <w:p w14:paraId="03ED30BF" w14:textId="77777777" w:rsidR="00ED1DD0" w:rsidRPr="00ED1DD0" w:rsidRDefault="00ED1DD0" w:rsidP="00ED1DD0">
            <w:pPr>
              <w:suppressAutoHyphens/>
              <w:jc w:val="both"/>
              <w:rPr>
                <w:rFonts w:ascii="Times New Roman" w:eastAsia="Batang" w:hAnsi="Times New Roman"/>
                <w:color w:val="auto"/>
                <w:szCs w:val="22"/>
              </w:rPr>
            </w:pPr>
            <w:r w:rsidRPr="00ED1DD0">
              <w:rPr>
                <w:rFonts w:ascii="Times New Roman" w:eastAsia="Batang" w:hAnsi="Times New Roman"/>
                <w:iCs/>
                <w:color w:val="auto"/>
                <w:szCs w:val="22"/>
              </w:rPr>
              <w:t xml:space="preserve">Пользоваться средствами профилактики перенапряжения, характерными для данной </w:t>
            </w:r>
            <w:r w:rsidRPr="00ED1DD0">
              <w:rPr>
                <w:rFonts w:ascii="Times New Roman" w:eastAsia="Batang" w:hAnsi="Times New Roman"/>
                <w:b/>
                <w:color w:val="auto"/>
                <w:szCs w:val="22"/>
                <w:u w:val="single"/>
              </w:rPr>
              <w:t xml:space="preserve"> </w:t>
            </w:r>
            <w:r w:rsidRPr="00ED1DD0">
              <w:rPr>
                <w:rFonts w:ascii="Times New Roman" w:eastAsia="Batang" w:hAnsi="Times New Roman"/>
                <w:bCs/>
                <w:color w:val="auto"/>
                <w:szCs w:val="22"/>
              </w:rPr>
              <w:t xml:space="preserve"> специальности.</w:t>
            </w:r>
          </w:p>
        </w:tc>
        <w:tc>
          <w:tcPr>
            <w:tcW w:w="1507" w:type="pct"/>
          </w:tcPr>
          <w:p w14:paraId="3D73D00D" w14:textId="77777777" w:rsidR="00ED1DD0" w:rsidRPr="00ED1DD0" w:rsidRDefault="00ED1DD0" w:rsidP="00ED1DD0">
            <w:pPr>
              <w:spacing w:after="200"/>
              <w:rPr>
                <w:rFonts w:ascii="Times New Roman" w:eastAsia="Batang" w:hAnsi="Times New Roman"/>
                <w:color w:val="auto"/>
                <w:szCs w:val="22"/>
              </w:rPr>
            </w:pPr>
            <w:r w:rsidRPr="00ED1DD0">
              <w:rPr>
                <w:rFonts w:ascii="Times New Roman" w:eastAsia="Batang" w:hAnsi="Times New Roman"/>
                <w:bCs/>
                <w:color w:val="auto"/>
                <w:szCs w:val="22"/>
              </w:rPr>
              <w:lastRenderedPageBreak/>
              <w:t xml:space="preserve">Пользуется </w:t>
            </w:r>
            <w:r w:rsidRPr="00ED1DD0">
              <w:rPr>
                <w:rFonts w:ascii="Times New Roman" w:eastAsia="Batang" w:hAnsi="Times New Roman"/>
                <w:color w:val="auto"/>
                <w:szCs w:val="22"/>
              </w:rPr>
              <w:t>государственными стандартами на строительные конструкции;</w:t>
            </w:r>
          </w:p>
          <w:p w14:paraId="1F015333" w14:textId="77777777" w:rsidR="00ED1DD0" w:rsidRPr="00ED1DD0" w:rsidRDefault="00ED1DD0" w:rsidP="00ED1DD0">
            <w:pPr>
              <w:spacing w:after="200"/>
              <w:rPr>
                <w:rFonts w:ascii="Times New Roman" w:eastAsia="Batang" w:hAnsi="Times New Roman"/>
                <w:color w:val="auto"/>
                <w:szCs w:val="22"/>
              </w:rPr>
            </w:pPr>
            <w:r w:rsidRPr="00ED1DD0">
              <w:rPr>
                <w:rFonts w:ascii="Times New Roman" w:eastAsia="Batang" w:hAnsi="Times New Roman"/>
                <w:color w:val="auto"/>
                <w:szCs w:val="22"/>
              </w:rPr>
              <w:t>Использует документацию и инструкции по эксплуатации теплотехнического оборудования;</w:t>
            </w:r>
          </w:p>
          <w:p w14:paraId="10E18227" w14:textId="77777777" w:rsidR="00ED1DD0" w:rsidRPr="00ED1DD0" w:rsidRDefault="00ED1DD0" w:rsidP="00ED1DD0">
            <w:pPr>
              <w:spacing w:after="200"/>
              <w:rPr>
                <w:rFonts w:ascii="Times New Roman" w:eastAsia="Batang" w:hAnsi="Times New Roman"/>
                <w:color w:val="auto"/>
                <w:szCs w:val="22"/>
              </w:rPr>
            </w:pPr>
            <w:r w:rsidRPr="00ED1DD0">
              <w:rPr>
                <w:rFonts w:ascii="Times New Roman" w:eastAsia="Batang" w:hAnsi="Times New Roman"/>
                <w:color w:val="auto"/>
                <w:szCs w:val="22"/>
              </w:rPr>
              <w:t>Демонстрирует умение перемещения арматуры в пределах рабочего места и организации рабочего места для производства арматурных работ в соответствии с требованиями норм охраны труда с применением средств индивидуальной защиты;</w:t>
            </w:r>
          </w:p>
          <w:p w14:paraId="364AD59B" w14:textId="77777777" w:rsidR="00ED1DD0" w:rsidRPr="00ED1DD0" w:rsidRDefault="00ED1DD0" w:rsidP="00ED1DD0">
            <w:pPr>
              <w:spacing w:after="200"/>
              <w:rPr>
                <w:rFonts w:ascii="Times New Roman" w:eastAsia="Batang" w:hAnsi="Times New Roman"/>
                <w:iCs/>
                <w:color w:val="auto"/>
                <w:szCs w:val="22"/>
              </w:rPr>
            </w:pPr>
            <w:r w:rsidRPr="00ED1DD0">
              <w:rPr>
                <w:rFonts w:ascii="Times New Roman" w:eastAsia="Batang" w:hAnsi="Times New Roman"/>
                <w:bCs/>
                <w:color w:val="auto"/>
                <w:szCs w:val="22"/>
              </w:rPr>
              <w:t xml:space="preserve">Определяет и оценивает </w:t>
            </w:r>
            <w:r w:rsidRPr="00ED1DD0">
              <w:rPr>
                <w:rFonts w:ascii="Times New Roman" w:eastAsia="Batang" w:hAnsi="Times New Roman"/>
                <w:iCs/>
                <w:color w:val="auto"/>
                <w:szCs w:val="22"/>
              </w:rPr>
              <w:t>задачи для поиска информации решения профессиональных проблем, оценивая практическую значимость результатов поиска;</w:t>
            </w:r>
          </w:p>
          <w:p w14:paraId="6FF16110" w14:textId="77777777" w:rsidR="00ED1DD0" w:rsidRPr="00ED1DD0" w:rsidRDefault="00ED1DD0" w:rsidP="00ED1DD0">
            <w:pPr>
              <w:spacing w:after="200"/>
              <w:rPr>
                <w:rFonts w:ascii="Times New Roman" w:eastAsia="Batang" w:hAnsi="Times New Roman"/>
                <w:bCs/>
                <w:iCs/>
                <w:color w:val="auto"/>
                <w:szCs w:val="22"/>
              </w:rPr>
            </w:pPr>
            <w:r w:rsidRPr="00ED1DD0">
              <w:rPr>
                <w:rFonts w:ascii="Times New Roman" w:eastAsia="Batang" w:hAnsi="Times New Roman"/>
                <w:bCs/>
                <w:color w:val="auto"/>
                <w:szCs w:val="22"/>
              </w:rPr>
              <w:t xml:space="preserve">Применяет </w:t>
            </w:r>
            <w:r w:rsidRPr="00ED1DD0">
              <w:rPr>
                <w:rFonts w:ascii="Times New Roman" w:eastAsia="Batang" w:hAnsi="Times New Roman"/>
                <w:bCs/>
                <w:iCs/>
                <w:color w:val="auto"/>
                <w:szCs w:val="22"/>
              </w:rPr>
              <w:t>актуальную нормативно-правовую документацию в профессиональной деятельности, использует научную и профессиональную терминологию;</w:t>
            </w:r>
          </w:p>
          <w:p w14:paraId="1A25A723" w14:textId="77777777" w:rsidR="00ED1DD0" w:rsidRPr="00ED1DD0" w:rsidRDefault="00ED1DD0" w:rsidP="00ED1DD0">
            <w:pPr>
              <w:spacing w:after="200"/>
              <w:rPr>
                <w:rFonts w:ascii="Times New Roman" w:eastAsia="Batang" w:hAnsi="Times New Roman"/>
                <w:bCs/>
                <w:iCs/>
                <w:color w:val="auto"/>
                <w:szCs w:val="22"/>
              </w:rPr>
            </w:pPr>
            <w:r w:rsidRPr="00ED1DD0">
              <w:rPr>
                <w:rFonts w:ascii="Times New Roman" w:eastAsia="Batang" w:hAnsi="Times New Roman"/>
                <w:bCs/>
                <w:iCs/>
                <w:color w:val="auto"/>
                <w:szCs w:val="22"/>
              </w:rPr>
              <w:lastRenderedPageBreak/>
              <w:t xml:space="preserve">Умеет выстроить </w:t>
            </w:r>
            <w:r w:rsidRPr="00ED1DD0">
              <w:rPr>
                <w:rFonts w:ascii="Times New Roman" w:eastAsia="Batang" w:hAnsi="Times New Roman"/>
                <w:color w:val="auto"/>
                <w:szCs w:val="22"/>
              </w:rPr>
              <w:t>траекторию профессионального развития и самообразования;</w:t>
            </w:r>
          </w:p>
          <w:p w14:paraId="3189BB2A" w14:textId="77777777" w:rsidR="00ED1DD0" w:rsidRPr="00ED1DD0" w:rsidRDefault="00ED1DD0" w:rsidP="00ED1DD0">
            <w:pPr>
              <w:spacing w:after="200"/>
              <w:rPr>
                <w:rFonts w:ascii="Times New Roman" w:eastAsia="Batang" w:hAnsi="Times New Roman"/>
                <w:bCs/>
                <w:color w:val="auto"/>
                <w:szCs w:val="22"/>
              </w:rPr>
            </w:pPr>
            <w:r w:rsidRPr="00ED1DD0">
              <w:rPr>
                <w:rFonts w:ascii="Times New Roman" w:eastAsia="Batang" w:hAnsi="Times New Roman"/>
                <w:bCs/>
                <w:iCs/>
                <w:color w:val="auto"/>
                <w:szCs w:val="22"/>
              </w:rPr>
              <w:t xml:space="preserve">Контактирует </w:t>
            </w:r>
            <w:r w:rsidRPr="00ED1DD0">
              <w:rPr>
                <w:rFonts w:ascii="Times New Roman" w:eastAsia="Batang" w:hAnsi="Times New Roman"/>
                <w:bCs/>
                <w:color w:val="auto"/>
                <w:spacing w:val="-4"/>
                <w:szCs w:val="22"/>
              </w:rPr>
              <w:t xml:space="preserve">с коллегами, руководством, клиентами в ходе профессиональной деятельности, </w:t>
            </w:r>
            <w:r w:rsidRPr="00ED1DD0">
              <w:rPr>
                <w:rFonts w:ascii="Times New Roman" w:eastAsia="Batang" w:hAnsi="Times New Roman"/>
                <w:bCs/>
                <w:color w:val="auto"/>
                <w:szCs w:val="22"/>
              </w:rPr>
              <w:t xml:space="preserve">излагать свои мысли </w:t>
            </w:r>
            <w:r w:rsidRPr="00ED1DD0">
              <w:rPr>
                <w:rFonts w:ascii="Times New Roman" w:eastAsia="Batang" w:hAnsi="Times New Roman"/>
                <w:bCs/>
                <w:color w:val="auto"/>
                <w:szCs w:val="22"/>
              </w:rPr>
              <w:br/>
              <w:t>и оформлять документы по профессиональной тематике на государственном языке;</w:t>
            </w:r>
          </w:p>
          <w:p w14:paraId="0BDDFEBF" w14:textId="77777777" w:rsidR="00ED1DD0" w:rsidRPr="00ED1DD0" w:rsidRDefault="00ED1DD0" w:rsidP="00ED1DD0">
            <w:pPr>
              <w:spacing w:after="200"/>
              <w:rPr>
                <w:rFonts w:ascii="Times New Roman" w:eastAsia="Batang" w:hAnsi="Times New Roman"/>
                <w:bCs/>
                <w:iCs/>
                <w:color w:val="auto"/>
                <w:szCs w:val="22"/>
              </w:rPr>
            </w:pPr>
            <w:r w:rsidRPr="00ED1DD0">
              <w:rPr>
                <w:rFonts w:ascii="Times New Roman" w:eastAsia="Batang" w:hAnsi="Times New Roman"/>
                <w:color w:val="auto"/>
                <w:szCs w:val="22"/>
              </w:rPr>
              <w:t>Демонстрирует умения</w:t>
            </w:r>
            <w:r w:rsidRPr="00ED1DD0">
              <w:rPr>
                <w:rFonts w:ascii="Times New Roman" w:eastAsia="Batang" w:hAnsi="Times New Roman"/>
                <w:bCs/>
                <w:iCs/>
                <w:color w:val="auto"/>
                <w:szCs w:val="22"/>
              </w:rPr>
              <w:t xml:space="preserve"> соблюдения норм экологической безопасности применяя </w:t>
            </w:r>
            <w:r w:rsidRPr="00ED1DD0">
              <w:rPr>
                <w:rFonts w:ascii="Times New Roman" w:eastAsia="Batang" w:hAnsi="Times New Roman"/>
                <w:iCs/>
                <w:color w:val="auto"/>
                <w:szCs w:val="22"/>
              </w:rPr>
              <w:t xml:space="preserve">рациональные приемы двигательных функций </w:t>
            </w:r>
            <w:r w:rsidRPr="00ED1DD0">
              <w:rPr>
                <w:rFonts w:ascii="Times New Roman" w:eastAsia="Batang" w:hAnsi="Times New Roman"/>
                <w:bCs/>
                <w:iCs/>
                <w:color w:val="auto"/>
                <w:szCs w:val="22"/>
              </w:rPr>
              <w:t>в профессиональной деятельности;</w:t>
            </w:r>
          </w:p>
          <w:p w14:paraId="5E82999C" w14:textId="77777777" w:rsidR="00ED1DD0" w:rsidRPr="00ED1DD0" w:rsidRDefault="00ED1DD0" w:rsidP="00ED1DD0">
            <w:pPr>
              <w:rPr>
                <w:rFonts w:ascii="Times New Roman" w:eastAsia="Batang" w:hAnsi="Times New Roman"/>
                <w:bCs/>
                <w:color w:val="auto"/>
                <w:szCs w:val="22"/>
              </w:rPr>
            </w:pPr>
            <w:r w:rsidRPr="00ED1DD0">
              <w:rPr>
                <w:rFonts w:ascii="Times New Roman" w:eastAsia="Batang" w:hAnsi="Times New Roman"/>
                <w:iCs/>
                <w:color w:val="auto"/>
                <w:szCs w:val="22"/>
              </w:rPr>
              <w:t xml:space="preserve">Пользуется средствами профилактики перенапряжения, характерными для данной </w:t>
            </w:r>
            <w:r w:rsidRPr="00ED1DD0">
              <w:rPr>
                <w:rFonts w:ascii="Times New Roman" w:eastAsia="Batang" w:hAnsi="Times New Roman"/>
                <w:b/>
                <w:color w:val="auto"/>
                <w:szCs w:val="22"/>
                <w:u w:val="single"/>
              </w:rPr>
              <w:t xml:space="preserve"> </w:t>
            </w:r>
            <w:r w:rsidRPr="00ED1DD0">
              <w:rPr>
                <w:rFonts w:ascii="Times New Roman" w:eastAsia="Batang" w:hAnsi="Times New Roman"/>
                <w:bCs/>
                <w:color w:val="auto"/>
                <w:szCs w:val="22"/>
              </w:rPr>
              <w:t xml:space="preserve"> специальности.</w:t>
            </w:r>
          </w:p>
        </w:tc>
        <w:tc>
          <w:tcPr>
            <w:tcW w:w="1743" w:type="pct"/>
          </w:tcPr>
          <w:p w14:paraId="534BE6AA" w14:textId="77777777" w:rsidR="00ED1DD0" w:rsidRPr="00ED1DD0" w:rsidRDefault="00ED1DD0" w:rsidP="00ED1DD0">
            <w:pPr>
              <w:widowControl w:val="0"/>
              <w:spacing w:after="200"/>
              <w:ind w:left="6"/>
              <w:rPr>
                <w:rFonts w:ascii="Times New Roman" w:eastAsia="Batang" w:hAnsi="Times New Roman" w:cs="Batang"/>
                <w:color w:val="auto"/>
                <w:szCs w:val="22"/>
              </w:rPr>
            </w:pPr>
            <w:r w:rsidRPr="00ED1DD0">
              <w:rPr>
                <w:rFonts w:ascii="Times New Roman" w:eastAsia="Batang" w:hAnsi="Times New Roman" w:cs="Batang"/>
                <w:color w:val="auto"/>
                <w:szCs w:val="22"/>
              </w:rPr>
              <w:lastRenderedPageBreak/>
              <w:t>Наблюдение и оценка результатов выполнения заданий на практических занятиях;</w:t>
            </w:r>
          </w:p>
          <w:p w14:paraId="21DCDE4D" w14:textId="77777777" w:rsidR="00ED1DD0" w:rsidRPr="00ED1DD0" w:rsidRDefault="00ED1DD0" w:rsidP="00ED1DD0">
            <w:pPr>
              <w:widowControl w:val="0"/>
              <w:spacing w:after="200"/>
              <w:ind w:left="6"/>
              <w:rPr>
                <w:rFonts w:ascii="Times New Roman" w:eastAsia="Batang" w:hAnsi="Times New Roman" w:cs="Batang"/>
                <w:color w:val="auto"/>
                <w:szCs w:val="22"/>
              </w:rPr>
            </w:pPr>
            <w:r w:rsidRPr="00ED1DD0">
              <w:rPr>
                <w:rFonts w:ascii="Times New Roman" w:eastAsia="Batang" w:hAnsi="Times New Roman" w:cs="Batang"/>
                <w:bCs/>
                <w:color w:val="auto"/>
                <w:szCs w:val="22"/>
              </w:rPr>
              <w:t>Экспертное наблюдение за ходом выполнения заданий на практических занятиях;</w:t>
            </w:r>
          </w:p>
          <w:p w14:paraId="314901F2" w14:textId="77777777" w:rsidR="00ED1DD0" w:rsidRPr="00ED1DD0" w:rsidRDefault="00ED1DD0" w:rsidP="00ED1DD0">
            <w:pPr>
              <w:widowControl w:val="0"/>
              <w:spacing w:after="200"/>
              <w:ind w:left="6"/>
              <w:rPr>
                <w:rFonts w:ascii="Times New Roman" w:eastAsia="Batang" w:hAnsi="Times New Roman" w:cs="Batang"/>
                <w:bCs/>
                <w:color w:val="auto"/>
                <w:szCs w:val="22"/>
              </w:rPr>
            </w:pPr>
            <w:r w:rsidRPr="00ED1DD0">
              <w:rPr>
                <w:rFonts w:ascii="Times New Roman" w:eastAsia="Batang" w:hAnsi="Times New Roman" w:cs="Batang"/>
                <w:color w:val="auto"/>
                <w:szCs w:val="22"/>
              </w:rPr>
              <w:t>Оценка решения ситуационных задач;</w:t>
            </w:r>
          </w:p>
          <w:p w14:paraId="58DC6FD0" w14:textId="77777777" w:rsidR="00ED1DD0" w:rsidRPr="00ED1DD0" w:rsidRDefault="00ED1DD0" w:rsidP="00ED1DD0">
            <w:pPr>
              <w:widowControl w:val="0"/>
              <w:spacing w:after="200"/>
              <w:ind w:left="6"/>
              <w:rPr>
                <w:rFonts w:ascii="Times New Roman" w:eastAsia="Batang" w:hAnsi="Times New Roman" w:cs="Batang"/>
                <w:bCs/>
                <w:color w:val="auto"/>
                <w:szCs w:val="22"/>
              </w:rPr>
            </w:pPr>
            <w:r w:rsidRPr="00ED1DD0">
              <w:rPr>
                <w:rFonts w:ascii="Times New Roman" w:eastAsia="Batang" w:hAnsi="Times New Roman" w:cs="Batang"/>
                <w:color w:val="auto"/>
                <w:szCs w:val="22"/>
              </w:rPr>
              <w:t>Проверка выполнения индивидуальных заданий;</w:t>
            </w:r>
          </w:p>
          <w:p w14:paraId="1BBA62AB" w14:textId="77777777" w:rsidR="00ED1DD0" w:rsidRPr="00ED1DD0" w:rsidRDefault="00ED1DD0" w:rsidP="00ED1DD0">
            <w:pPr>
              <w:spacing w:after="200"/>
              <w:ind w:left="6"/>
              <w:rPr>
                <w:rFonts w:ascii="Times New Roman" w:eastAsia="Batang" w:hAnsi="Times New Roman" w:cs="Batang"/>
                <w:bCs/>
                <w:color w:val="auto"/>
                <w:szCs w:val="22"/>
              </w:rPr>
            </w:pPr>
            <w:r w:rsidRPr="00ED1DD0">
              <w:rPr>
                <w:rFonts w:ascii="Times New Roman" w:eastAsia="Batang" w:hAnsi="Times New Roman" w:cs="Batang"/>
                <w:color w:val="auto"/>
                <w:szCs w:val="22"/>
              </w:rPr>
              <w:t>Промежуточная аттестация – дифференцированный зачет.</w:t>
            </w:r>
          </w:p>
        </w:tc>
      </w:tr>
    </w:tbl>
    <w:p w14:paraId="60A535A3" w14:textId="3D07A43A" w:rsidR="00ED1DD0" w:rsidRDefault="00ED1DD0" w:rsidP="00ED1DD0">
      <w:pPr>
        <w:keepNext/>
        <w:spacing w:after="120"/>
        <w:ind w:left="360"/>
        <w:outlineLvl w:val="0"/>
        <w:rPr>
          <w:rFonts w:ascii="Times New Roman" w:eastAsia="Segoe UI" w:hAnsi="Times New Roman"/>
          <w:b/>
          <w:bCs/>
          <w:caps/>
          <w:color w:val="auto"/>
          <w:kern w:val="32"/>
          <w:sz w:val="24"/>
          <w:szCs w:val="24"/>
          <w:lang w:eastAsia="x-none"/>
        </w:rPr>
      </w:pPr>
    </w:p>
    <w:p w14:paraId="22FC9484" w14:textId="77777777" w:rsidR="00DB796B" w:rsidRDefault="00DB796B" w:rsidP="00ED1DD0">
      <w:pPr>
        <w:jc w:val="right"/>
        <w:rPr>
          <w:rFonts w:ascii="Times New Roman" w:eastAsia="Calibri" w:hAnsi="Times New Roman"/>
          <w:b/>
          <w:bCs/>
          <w:color w:val="auto"/>
          <w:sz w:val="24"/>
          <w:szCs w:val="24"/>
          <w:lang w:eastAsia="en-US"/>
        </w:rPr>
      </w:pPr>
    </w:p>
    <w:p w14:paraId="28EDAC09" w14:textId="77777777" w:rsidR="00DB796B" w:rsidRDefault="00DB796B" w:rsidP="00ED1DD0">
      <w:pPr>
        <w:jc w:val="right"/>
        <w:rPr>
          <w:rFonts w:ascii="Times New Roman" w:eastAsia="Calibri" w:hAnsi="Times New Roman"/>
          <w:b/>
          <w:bCs/>
          <w:color w:val="auto"/>
          <w:sz w:val="24"/>
          <w:szCs w:val="24"/>
          <w:lang w:eastAsia="en-US"/>
        </w:rPr>
      </w:pPr>
    </w:p>
    <w:p w14:paraId="77051221" w14:textId="77777777" w:rsidR="00DB796B" w:rsidRDefault="00DB796B" w:rsidP="00ED1DD0">
      <w:pPr>
        <w:jc w:val="right"/>
        <w:rPr>
          <w:rFonts w:ascii="Times New Roman" w:eastAsia="Calibri" w:hAnsi="Times New Roman"/>
          <w:b/>
          <w:bCs/>
          <w:color w:val="auto"/>
          <w:sz w:val="24"/>
          <w:szCs w:val="24"/>
          <w:lang w:eastAsia="en-US"/>
        </w:rPr>
      </w:pPr>
    </w:p>
    <w:p w14:paraId="37CD6C84" w14:textId="77777777" w:rsidR="00DB796B" w:rsidRDefault="00DB796B" w:rsidP="00ED1DD0">
      <w:pPr>
        <w:jc w:val="right"/>
        <w:rPr>
          <w:rFonts w:ascii="Times New Roman" w:eastAsia="Calibri" w:hAnsi="Times New Roman"/>
          <w:b/>
          <w:bCs/>
          <w:color w:val="auto"/>
          <w:sz w:val="24"/>
          <w:szCs w:val="24"/>
          <w:lang w:eastAsia="en-US"/>
        </w:rPr>
      </w:pPr>
    </w:p>
    <w:p w14:paraId="574B5073" w14:textId="77777777" w:rsidR="00DB796B" w:rsidRDefault="00DB796B" w:rsidP="00ED1DD0">
      <w:pPr>
        <w:jc w:val="right"/>
        <w:rPr>
          <w:rFonts w:ascii="Times New Roman" w:eastAsia="Calibri" w:hAnsi="Times New Roman"/>
          <w:b/>
          <w:bCs/>
          <w:color w:val="auto"/>
          <w:sz w:val="24"/>
          <w:szCs w:val="24"/>
          <w:lang w:eastAsia="en-US"/>
        </w:rPr>
      </w:pPr>
    </w:p>
    <w:p w14:paraId="3FCF56AB" w14:textId="77777777" w:rsidR="00DB796B" w:rsidRDefault="00DB796B" w:rsidP="00ED1DD0">
      <w:pPr>
        <w:jc w:val="right"/>
        <w:rPr>
          <w:rFonts w:ascii="Times New Roman" w:eastAsia="Calibri" w:hAnsi="Times New Roman"/>
          <w:b/>
          <w:bCs/>
          <w:color w:val="auto"/>
          <w:sz w:val="24"/>
          <w:szCs w:val="24"/>
          <w:lang w:eastAsia="en-US"/>
        </w:rPr>
      </w:pPr>
    </w:p>
    <w:p w14:paraId="015C4D38" w14:textId="77777777" w:rsidR="00DB796B" w:rsidRDefault="00DB796B" w:rsidP="00ED1DD0">
      <w:pPr>
        <w:jc w:val="right"/>
        <w:rPr>
          <w:rFonts w:ascii="Times New Roman" w:eastAsia="Calibri" w:hAnsi="Times New Roman"/>
          <w:b/>
          <w:bCs/>
          <w:color w:val="auto"/>
          <w:sz w:val="24"/>
          <w:szCs w:val="24"/>
          <w:lang w:eastAsia="en-US"/>
        </w:rPr>
      </w:pPr>
    </w:p>
    <w:p w14:paraId="3DC1CC41" w14:textId="77777777" w:rsidR="00DB796B" w:rsidRDefault="00DB796B" w:rsidP="00ED1DD0">
      <w:pPr>
        <w:jc w:val="right"/>
        <w:rPr>
          <w:rFonts w:ascii="Times New Roman" w:eastAsia="Calibri" w:hAnsi="Times New Roman"/>
          <w:b/>
          <w:bCs/>
          <w:color w:val="auto"/>
          <w:sz w:val="24"/>
          <w:szCs w:val="24"/>
          <w:lang w:eastAsia="en-US"/>
        </w:rPr>
      </w:pPr>
    </w:p>
    <w:p w14:paraId="10EFA169" w14:textId="77777777" w:rsidR="00DB796B" w:rsidRDefault="00DB796B" w:rsidP="00ED1DD0">
      <w:pPr>
        <w:jc w:val="right"/>
        <w:rPr>
          <w:rFonts w:ascii="Times New Roman" w:eastAsia="Calibri" w:hAnsi="Times New Roman"/>
          <w:b/>
          <w:bCs/>
          <w:color w:val="auto"/>
          <w:sz w:val="24"/>
          <w:szCs w:val="24"/>
          <w:lang w:eastAsia="en-US"/>
        </w:rPr>
      </w:pPr>
    </w:p>
    <w:p w14:paraId="04A46287" w14:textId="77777777" w:rsidR="00DB796B" w:rsidRDefault="00DB796B" w:rsidP="00ED1DD0">
      <w:pPr>
        <w:jc w:val="right"/>
        <w:rPr>
          <w:rFonts w:ascii="Times New Roman" w:eastAsia="Calibri" w:hAnsi="Times New Roman"/>
          <w:b/>
          <w:bCs/>
          <w:color w:val="auto"/>
          <w:sz w:val="24"/>
          <w:szCs w:val="24"/>
          <w:lang w:eastAsia="en-US"/>
        </w:rPr>
      </w:pPr>
    </w:p>
    <w:p w14:paraId="7AA4F32A" w14:textId="77777777" w:rsidR="00DB796B" w:rsidRDefault="00DB796B" w:rsidP="00ED1DD0">
      <w:pPr>
        <w:jc w:val="right"/>
        <w:rPr>
          <w:rFonts w:ascii="Times New Roman" w:eastAsia="Calibri" w:hAnsi="Times New Roman"/>
          <w:b/>
          <w:bCs/>
          <w:color w:val="auto"/>
          <w:sz w:val="24"/>
          <w:szCs w:val="24"/>
          <w:lang w:eastAsia="en-US"/>
        </w:rPr>
      </w:pPr>
    </w:p>
    <w:p w14:paraId="2C693EFF" w14:textId="77777777" w:rsidR="00DB796B" w:rsidRDefault="00DB796B" w:rsidP="00ED1DD0">
      <w:pPr>
        <w:jc w:val="right"/>
        <w:rPr>
          <w:rFonts w:ascii="Times New Roman" w:eastAsia="Calibri" w:hAnsi="Times New Roman"/>
          <w:b/>
          <w:bCs/>
          <w:color w:val="auto"/>
          <w:sz w:val="24"/>
          <w:szCs w:val="24"/>
          <w:lang w:eastAsia="en-US"/>
        </w:rPr>
      </w:pPr>
    </w:p>
    <w:p w14:paraId="5FF2EBDA" w14:textId="77777777" w:rsidR="00DB796B" w:rsidRDefault="00DB796B" w:rsidP="00ED1DD0">
      <w:pPr>
        <w:jc w:val="right"/>
        <w:rPr>
          <w:rFonts w:ascii="Times New Roman" w:eastAsia="Calibri" w:hAnsi="Times New Roman"/>
          <w:b/>
          <w:bCs/>
          <w:color w:val="auto"/>
          <w:sz w:val="24"/>
          <w:szCs w:val="24"/>
          <w:lang w:eastAsia="en-US"/>
        </w:rPr>
      </w:pPr>
    </w:p>
    <w:p w14:paraId="3EEDDAAD" w14:textId="77777777" w:rsidR="00DB796B" w:rsidRDefault="00DB796B" w:rsidP="00ED1DD0">
      <w:pPr>
        <w:jc w:val="right"/>
        <w:rPr>
          <w:rFonts w:ascii="Times New Roman" w:eastAsia="Calibri" w:hAnsi="Times New Roman"/>
          <w:b/>
          <w:bCs/>
          <w:color w:val="auto"/>
          <w:sz w:val="24"/>
          <w:szCs w:val="24"/>
          <w:lang w:eastAsia="en-US"/>
        </w:rPr>
      </w:pPr>
    </w:p>
    <w:p w14:paraId="5F200E77" w14:textId="77777777" w:rsidR="00DB796B" w:rsidRDefault="00DB796B" w:rsidP="00ED1DD0">
      <w:pPr>
        <w:jc w:val="right"/>
        <w:rPr>
          <w:rFonts w:ascii="Times New Roman" w:eastAsia="Calibri" w:hAnsi="Times New Roman"/>
          <w:b/>
          <w:bCs/>
          <w:color w:val="auto"/>
          <w:sz w:val="24"/>
          <w:szCs w:val="24"/>
          <w:lang w:eastAsia="en-US"/>
        </w:rPr>
      </w:pPr>
    </w:p>
    <w:p w14:paraId="53284D40" w14:textId="77777777" w:rsidR="00DB796B" w:rsidRDefault="00DB796B" w:rsidP="00ED1DD0">
      <w:pPr>
        <w:jc w:val="right"/>
        <w:rPr>
          <w:rFonts w:ascii="Times New Roman" w:eastAsia="Calibri" w:hAnsi="Times New Roman"/>
          <w:b/>
          <w:bCs/>
          <w:color w:val="auto"/>
          <w:sz w:val="24"/>
          <w:szCs w:val="24"/>
          <w:lang w:eastAsia="en-US"/>
        </w:rPr>
      </w:pPr>
    </w:p>
    <w:p w14:paraId="444FD37A" w14:textId="77777777" w:rsidR="00DB796B" w:rsidRDefault="00DB796B" w:rsidP="00ED1DD0">
      <w:pPr>
        <w:jc w:val="right"/>
        <w:rPr>
          <w:rFonts w:ascii="Times New Roman" w:eastAsia="Calibri" w:hAnsi="Times New Roman"/>
          <w:b/>
          <w:bCs/>
          <w:color w:val="auto"/>
          <w:sz w:val="24"/>
          <w:szCs w:val="24"/>
          <w:lang w:eastAsia="en-US"/>
        </w:rPr>
      </w:pPr>
    </w:p>
    <w:p w14:paraId="13CDB0F7" w14:textId="77777777" w:rsidR="00DB796B" w:rsidRDefault="00DB796B" w:rsidP="00ED1DD0">
      <w:pPr>
        <w:jc w:val="right"/>
        <w:rPr>
          <w:rFonts w:ascii="Times New Roman" w:eastAsia="Calibri" w:hAnsi="Times New Roman"/>
          <w:b/>
          <w:bCs/>
          <w:color w:val="auto"/>
          <w:sz w:val="24"/>
          <w:szCs w:val="24"/>
          <w:lang w:eastAsia="en-US"/>
        </w:rPr>
      </w:pPr>
    </w:p>
    <w:p w14:paraId="15C5E208" w14:textId="77777777" w:rsidR="00DB796B" w:rsidRDefault="00DB796B" w:rsidP="00ED1DD0">
      <w:pPr>
        <w:jc w:val="right"/>
        <w:rPr>
          <w:rFonts w:ascii="Times New Roman" w:eastAsia="Calibri" w:hAnsi="Times New Roman"/>
          <w:b/>
          <w:bCs/>
          <w:color w:val="auto"/>
          <w:sz w:val="24"/>
          <w:szCs w:val="24"/>
          <w:lang w:eastAsia="en-US"/>
        </w:rPr>
      </w:pPr>
    </w:p>
    <w:p w14:paraId="4E1FBA4A" w14:textId="77777777" w:rsidR="00DB796B" w:rsidRDefault="00DB796B" w:rsidP="00ED1DD0">
      <w:pPr>
        <w:jc w:val="right"/>
        <w:rPr>
          <w:rFonts w:ascii="Times New Roman" w:eastAsia="Calibri" w:hAnsi="Times New Roman"/>
          <w:b/>
          <w:bCs/>
          <w:color w:val="auto"/>
          <w:sz w:val="24"/>
          <w:szCs w:val="24"/>
          <w:lang w:eastAsia="en-US"/>
        </w:rPr>
      </w:pPr>
    </w:p>
    <w:p w14:paraId="0AC9B878" w14:textId="77777777" w:rsidR="00DB796B" w:rsidRDefault="00DB796B" w:rsidP="00ED1DD0">
      <w:pPr>
        <w:jc w:val="right"/>
        <w:rPr>
          <w:rFonts w:ascii="Times New Roman" w:eastAsia="Calibri" w:hAnsi="Times New Roman"/>
          <w:b/>
          <w:bCs/>
          <w:color w:val="auto"/>
          <w:sz w:val="24"/>
          <w:szCs w:val="24"/>
          <w:lang w:eastAsia="en-US"/>
        </w:rPr>
      </w:pPr>
    </w:p>
    <w:p w14:paraId="2E8B64AE" w14:textId="77777777" w:rsidR="00DB796B" w:rsidRDefault="00DB796B" w:rsidP="00ED1DD0">
      <w:pPr>
        <w:jc w:val="right"/>
        <w:rPr>
          <w:rFonts w:ascii="Times New Roman" w:eastAsia="Calibri" w:hAnsi="Times New Roman"/>
          <w:b/>
          <w:bCs/>
          <w:color w:val="auto"/>
          <w:sz w:val="24"/>
          <w:szCs w:val="24"/>
          <w:lang w:eastAsia="en-US"/>
        </w:rPr>
      </w:pPr>
    </w:p>
    <w:p w14:paraId="4E9DED4B" w14:textId="77777777" w:rsidR="00DB796B" w:rsidRDefault="00DB796B" w:rsidP="00ED1DD0">
      <w:pPr>
        <w:jc w:val="right"/>
        <w:rPr>
          <w:rFonts w:ascii="Times New Roman" w:eastAsia="Calibri" w:hAnsi="Times New Roman"/>
          <w:b/>
          <w:bCs/>
          <w:color w:val="auto"/>
          <w:sz w:val="24"/>
          <w:szCs w:val="24"/>
          <w:lang w:eastAsia="en-US"/>
        </w:rPr>
      </w:pPr>
    </w:p>
    <w:p w14:paraId="2A74D634" w14:textId="77777777" w:rsidR="00DB796B" w:rsidRDefault="00DB796B" w:rsidP="00ED1DD0">
      <w:pPr>
        <w:jc w:val="right"/>
        <w:rPr>
          <w:rFonts w:ascii="Times New Roman" w:eastAsia="Calibri" w:hAnsi="Times New Roman"/>
          <w:b/>
          <w:bCs/>
          <w:color w:val="auto"/>
          <w:sz w:val="24"/>
          <w:szCs w:val="24"/>
          <w:lang w:eastAsia="en-US"/>
        </w:rPr>
      </w:pPr>
    </w:p>
    <w:p w14:paraId="77447A12" w14:textId="1BA52B24" w:rsidR="00ED1DD0" w:rsidRPr="00ED1DD0" w:rsidRDefault="00ED1DD0" w:rsidP="00ED1DD0">
      <w:pPr>
        <w:jc w:val="right"/>
        <w:rPr>
          <w:rFonts w:ascii="Times New Roman" w:eastAsia="Calibri" w:hAnsi="Times New Roman"/>
          <w:b/>
          <w:bCs/>
          <w:color w:val="auto"/>
          <w:sz w:val="24"/>
          <w:szCs w:val="24"/>
          <w:lang w:eastAsia="en-US"/>
        </w:rPr>
      </w:pPr>
      <w:r w:rsidRPr="00ED1DD0">
        <w:rPr>
          <w:rFonts w:ascii="Times New Roman" w:eastAsia="Calibri" w:hAnsi="Times New Roman"/>
          <w:b/>
          <w:bCs/>
          <w:color w:val="auto"/>
          <w:sz w:val="24"/>
          <w:szCs w:val="24"/>
          <w:lang w:eastAsia="en-US"/>
        </w:rPr>
        <w:lastRenderedPageBreak/>
        <w:t>Приложение 2.18</w:t>
      </w:r>
    </w:p>
    <w:p w14:paraId="5F30618C" w14:textId="77777777" w:rsidR="00DB796B" w:rsidRPr="00DB796B" w:rsidRDefault="00DB796B" w:rsidP="00DB796B">
      <w:pPr>
        <w:spacing w:line="276" w:lineRule="auto"/>
        <w:jc w:val="right"/>
        <w:rPr>
          <w:rFonts w:ascii="Times New Roman" w:eastAsia="Batang" w:hAnsi="Times New Roman"/>
          <w:bCs/>
          <w:color w:val="auto"/>
          <w:sz w:val="24"/>
          <w:szCs w:val="24"/>
        </w:rPr>
      </w:pPr>
      <w:r w:rsidRPr="00DB796B">
        <w:rPr>
          <w:rFonts w:ascii="Times New Roman" w:eastAsia="Batang" w:hAnsi="Times New Roman"/>
          <w:bCs/>
          <w:color w:val="auto"/>
          <w:sz w:val="24"/>
          <w:szCs w:val="24"/>
        </w:rPr>
        <w:t>ПОП-П по специальности</w:t>
      </w:r>
    </w:p>
    <w:p w14:paraId="5E1B1033" w14:textId="77777777" w:rsidR="00DB796B" w:rsidRPr="00DB796B" w:rsidRDefault="00DB796B" w:rsidP="00DB796B">
      <w:pPr>
        <w:spacing w:line="276" w:lineRule="auto"/>
        <w:jc w:val="right"/>
        <w:rPr>
          <w:rFonts w:ascii="Times New Roman" w:eastAsia="Batang" w:hAnsi="Times New Roman"/>
          <w:bCs/>
          <w:color w:val="auto"/>
          <w:sz w:val="24"/>
          <w:szCs w:val="24"/>
        </w:rPr>
      </w:pPr>
      <w:r w:rsidRPr="00DB796B">
        <w:rPr>
          <w:rFonts w:ascii="Times New Roman" w:eastAsia="Batang" w:hAnsi="Times New Roman"/>
          <w:color w:val="auto"/>
          <w:sz w:val="24"/>
          <w:szCs w:val="24"/>
        </w:rPr>
        <w:t xml:space="preserve"> </w:t>
      </w:r>
      <w:r w:rsidRPr="00DB796B">
        <w:rPr>
          <w:rFonts w:ascii="Times New Roman" w:eastAsia="Batang" w:hAnsi="Times New Roman"/>
          <w:bCs/>
          <w:color w:val="auto"/>
          <w:sz w:val="24"/>
          <w:szCs w:val="24"/>
        </w:rPr>
        <w:t xml:space="preserve">08.02.03 Производство неметаллических </w:t>
      </w:r>
    </w:p>
    <w:p w14:paraId="4F495449" w14:textId="77777777" w:rsidR="00DB796B" w:rsidRPr="00DB796B" w:rsidRDefault="00DB796B" w:rsidP="00DB796B">
      <w:pPr>
        <w:spacing w:line="276" w:lineRule="auto"/>
        <w:jc w:val="right"/>
        <w:rPr>
          <w:rFonts w:ascii="Times New Roman" w:eastAsia="Batang" w:hAnsi="Times New Roman"/>
          <w:bCs/>
          <w:color w:val="auto"/>
          <w:sz w:val="24"/>
          <w:szCs w:val="24"/>
        </w:rPr>
      </w:pPr>
      <w:r w:rsidRPr="00DB796B">
        <w:rPr>
          <w:rFonts w:ascii="Times New Roman" w:eastAsia="Batang" w:hAnsi="Times New Roman"/>
          <w:bCs/>
          <w:color w:val="auto"/>
          <w:sz w:val="24"/>
          <w:szCs w:val="24"/>
        </w:rPr>
        <w:t>строительных изделий и конструкций</w:t>
      </w:r>
    </w:p>
    <w:p w14:paraId="3C3BD591" w14:textId="77777777" w:rsidR="00ED1DD0" w:rsidRPr="00ED1DD0" w:rsidRDefault="00ED1DD0" w:rsidP="00ED1DD0">
      <w:pPr>
        <w:jc w:val="right"/>
        <w:rPr>
          <w:rFonts w:ascii="Times New Roman" w:eastAsia="Calibri" w:hAnsi="Times New Roman"/>
          <w:b/>
          <w:bCs/>
          <w:color w:val="0070C0"/>
          <w:sz w:val="24"/>
          <w:szCs w:val="24"/>
          <w:lang w:eastAsia="en-US"/>
        </w:rPr>
      </w:pPr>
    </w:p>
    <w:p w14:paraId="5E7CE28E" w14:textId="77777777" w:rsidR="00ED1DD0" w:rsidRPr="00ED1DD0" w:rsidRDefault="00ED1DD0" w:rsidP="00ED1DD0">
      <w:pPr>
        <w:jc w:val="right"/>
        <w:rPr>
          <w:rFonts w:ascii="Times New Roman" w:eastAsia="Calibri" w:hAnsi="Times New Roman"/>
          <w:b/>
          <w:bCs/>
          <w:color w:val="0070C0"/>
          <w:sz w:val="24"/>
          <w:szCs w:val="24"/>
          <w:lang w:eastAsia="en-US"/>
        </w:rPr>
      </w:pPr>
    </w:p>
    <w:p w14:paraId="780C5B57" w14:textId="77777777" w:rsidR="00ED1DD0" w:rsidRPr="00ED1DD0" w:rsidRDefault="00ED1DD0" w:rsidP="00ED1DD0">
      <w:pPr>
        <w:jc w:val="right"/>
        <w:rPr>
          <w:rFonts w:ascii="Times New Roman" w:eastAsia="Calibri" w:hAnsi="Times New Roman"/>
          <w:b/>
          <w:bCs/>
          <w:color w:val="0070C0"/>
          <w:sz w:val="24"/>
          <w:szCs w:val="24"/>
          <w:lang w:eastAsia="en-US"/>
        </w:rPr>
      </w:pPr>
    </w:p>
    <w:p w14:paraId="0D191F2E" w14:textId="77777777" w:rsidR="00ED1DD0" w:rsidRPr="00ED1DD0" w:rsidRDefault="00ED1DD0" w:rsidP="00ED1DD0">
      <w:pPr>
        <w:jc w:val="right"/>
        <w:rPr>
          <w:rFonts w:ascii="Times New Roman" w:eastAsia="Calibri" w:hAnsi="Times New Roman"/>
          <w:b/>
          <w:bCs/>
          <w:color w:val="0070C0"/>
          <w:sz w:val="24"/>
          <w:szCs w:val="24"/>
          <w:lang w:eastAsia="en-US"/>
        </w:rPr>
      </w:pPr>
    </w:p>
    <w:p w14:paraId="17CDE3E2" w14:textId="77777777" w:rsidR="00ED1DD0" w:rsidRPr="00ED1DD0" w:rsidRDefault="00ED1DD0" w:rsidP="00ED1DD0">
      <w:pPr>
        <w:jc w:val="right"/>
        <w:rPr>
          <w:rFonts w:ascii="Times New Roman" w:eastAsia="Calibri" w:hAnsi="Times New Roman"/>
          <w:b/>
          <w:bCs/>
          <w:color w:val="0070C0"/>
          <w:sz w:val="24"/>
          <w:szCs w:val="24"/>
          <w:lang w:eastAsia="en-US"/>
        </w:rPr>
      </w:pPr>
    </w:p>
    <w:p w14:paraId="50AC031B" w14:textId="77777777" w:rsidR="00ED1DD0" w:rsidRPr="00ED1DD0" w:rsidRDefault="00ED1DD0" w:rsidP="00ED1DD0">
      <w:pPr>
        <w:jc w:val="right"/>
        <w:rPr>
          <w:rFonts w:ascii="Times New Roman" w:eastAsia="Calibri" w:hAnsi="Times New Roman"/>
          <w:b/>
          <w:bCs/>
          <w:color w:val="0070C0"/>
          <w:sz w:val="24"/>
          <w:szCs w:val="24"/>
          <w:lang w:eastAsia="en-US"/>
        </w:rPr>
      </w:pPr>
    </w:p>
    <w:p w14:paraId="720010E0" w14:textId="77777777" w:rsidR="00ED1DD0" w:rsidRPr="00ED1DD0" w:rsidRDefault="00ED1DD0" w:rsidP="00ED1DD0">
      <w:pPr>
        <w:jc w:val="right"/>
        <w:rPr>
          <w:rFonts w:ascii="Times New Roman" w:eastAsia="Calibri" w:hAnsi="Times New Roman"/>
          <w:b/>
          <w:bCs/>
          <w:color w:val="0070C0"/>
          <w:sz w:val="24"/>
          <w:szCs w:val="24"/>
          <w:lang w:eastAsia="en-US"/>
        </w:rPr>
      </w:pPr>
    </w:p>
    <w:p w14:paraId="07945B10" w14:textId="77777777" w:rsidR="00ED1DD0" w:rsidRPr="00ED1DD0" w:rsidRDefault="00ED1DD0" w:rsidP="00ED1DD0">
      <w:pPr>
        <w:jc w:val="right"/>
        <w:rPr>
          <w:rFonts w:ascii="Times New Roman" w:eastAsia="Calibri" w:hAnsi="Times New Roman"/>
          <w:b/>
          <w:bCs/>
          <w:color w:val="0070C0"/>
          <w:sz w:val="24"/>
          <w:szCs w:val="24"/>
          <w:lang w:eastAsia="en-US"/>
        </w:rPr>
      </w:pPr>
    </w:p>
    <w:p w14:paraId="617627B0" w14:textId="77777777" w:rsidR="00ED1DD0" w:rsidRPr="00ED1DD0" w:rsidRDefault="00ED1DD0" w:rsidP="00ED1DD0">
      <w:pPr>
        <w:jc w:val="right"/>
        <w:rPr>
          <w:rFonts w:ascii="Times New Roman" w:eastAsia="Calibri" w:hAnsi="Times New Roman"/>
          <w:b/>
          <w:bCs/>
          <w:color w:val="0070C0"/>
          <w:sz w:val="24"/>
          <w:szCs w:val="24"/>
          <w:lang w:eastAsia="en-US"/>
        </w:rPr>
      </w:pPr>
    </w:p>
    <w:p w14:paraId="0CDD7198" w14:textId="77777777" w:rsidR="00ED1DD0" w:rsidRPr="00ED1DD0" w:rsidRDefault="00ED1DD0" w:rsidP="00ED1DD0">
      <w:pPr>
        <w:jc w:val="right"/>
        <w:rPr>
          <w:rFonts w:ascii="Times New Roman" w:eastAsia="Calibri" w:hAnsi="Times New Roman"/>
          <w:b/>
          <w:bCs/>
          <w:color w:val="0070C0"/>
          <w:sz w:val="24"/>
          <w:szCs w:val="24"/>
          <w:lang w:eastAsia="en-US"/>
        </w:rPr>
      </w:pPr>
    </w:p>
    <w:p w14:paraId="265B81DA" w14:textId="77777777" w:rsidR="00ED1DD0" w:rsidRPr="00ED1DD0" w:rsidRDefault="00ED1DD0" w:rsidP="00ED1DD0">
      <w:pPr>
        <w:jc w:val="right"/>
        <w:rPr>
          <w:rFonts w:ascii="Times New Roman" w:eastAsia="Calibri" w:hAnsi="Times New Roman"/>
          <w:b/>
          <w:bCs/>
          <w:color w:val="0070C0"/>
          <w:sz w:val="24"/>
          <w:szCs w:val="24"/>
          <w:lang w:eastAsia="en-US"/>
        </w:rPr>
      </w:pPr>
    </w:p>
    <w:p w14:paraId="1F91536D" w14:textId="77777777" w:rsidR="00ED1DD0" w:rsidRPr="00ED1DD0" w:rsidRDefault="00ED1DD0" w:rsidP="00ED1DD0">
      <w:pPr>
        <w:jc w:val="center"/>
        <w:rPr>
          <w:rFonts w:ascii="Times New Roman" w:eastAsia="Calibri" w:hAnsi="Times New Roman"/>
          <w:b/>
          <w:bCs/>
          <w:color w:val="auto"/>
          <w:sz w:val="24"/>
          <w:szCs w:val="24"/>
          <w:lang w:eastAsia="en-US"/>
        </w:rPr>
      </w:pPr>
      <w:r w:rsidRPr="00ED1DD0">
        <w:rPr>
          <w:rFonts w:ascii="Times New Roman" w:eastAsia="Calibri" w:hAnsi="Times New Roman"/>
          <w:b/>
          <w:bCs/>
          <w:color w:val="auto"/>
          <w:sz w:val="24"/>
          <w:szCs w:val="24"/>
          <w:lang w:eastAsia="en-US"/>
        </w:rPr>
        <w:t>Примерная рабочая программа дисциплины</w:t>
      </w:r>
    </w:p>
    <w:p w14:paraId="253A3E29" w14:textId="77777777" w:rsidR="00ED1DD0" w:rsidRPr="00ED1DD0" w:rsidRDefault="00ED1DD0" w:rsidP="00ED1DD0">
      <w:pPr>
        <w:spacing w:after="200" w:line="276" w:lineRule="auto"/>
        <w:jc w:val="center"/>
        <w:rPr>
          <w:rFonts w:ascii="Times New Roman" w:hAnsi="Times New Roman"/>
          <w:b/>
          <w:color w:val="auto"/>
          <w:sz w:val="24"/>
          <w:szCs w:val="28"/>
        </w:rPr>
      </w:pPr>
    </w:p>
    <w:p w14:paraId="466F8243" w14:textId="626B9DDA" w:rsidR="00ED1DD0" w:rsidRPr="00ED1DD0" w:rsidRDefault="00ED1DD0" w:rsidP="00ED1DD0">
      <w:pPr>
        <w:spacing w:before="100" w:beforeAutospacing="1" w:after="100" w:afterAutospacing="1"/>
        <w:jc w:val="center"/>
        <w:outlineLvl w:val="0"/>
        <w:rPr>
          <w:rFonts w:ascii="Times New Roman" w:hAnsi="Times New Roman"/>
          <w:b/>
          <w:bCs/>
          <w:color w:val="auto"/>
          <w:kern w:val="36"/>
          <w:sz w:val="24"/>
          <w:szCs w:val="24"/>
        </w:rPr>
      </w:pPr>
      <w:r w:rsidRPr="00ED1DD0">
        <w:rPr>
          <w:rFonts w:ascii="Times New Roman Полужирный" w:hAnsi="Times New Roman Полужирный"/>
          <w:b/>
          <w:caps/>
          <w:color w:val="auto"/>
          <w:sz w:val="24"/>
          <w:szCs w:val="22"/>
        </w:rPr>
        <w:t>«ОП.</w:t>
      </w:r>
      <w:r w:rsidR="00DB796B" w:rsidRPr="00DB796B">
        <w:rPr>
          <w:rFonts w:ascii="Times New Roman" w:hAnsi="Times New Roman"/>
          <w:b/>
          <w:caps/>
          <w:color w:val="auto"/>
          <w:sz w:val="24"/>
          <w:szCs w:val="22"/>
        </w:rPr>
        <w:t>10</w:t>
      </w:r>
      <w:r w:rsidRPr="00ED1DD0">
        <w:rPr>
          <w:rFonts w:ascii="Times New Roman Полужирный" w:hAnsi="Times New Roman Полужирный"/>
          <w:b/>
          <w:caps/>
          <w:color w:val="auto"/>
          <w:sz w:val="24"/>
          <w:szCs w:val="22"/>
        </w:rPr>
        <w:t xml:space="preserve"> Безопасность жизнедеятельности»</w:t>
      </w:r>
    </w:p>
    <w:p w14:paraId="3EE5163D" w14:textId="77777777" w:rsidR="00ED1DD0" w:rsidRPr="00ED1DD0" w:rsidRDefault="00ED1DD0" w:rsidP="00ED1DD0">
      <w:pPr>
        <w:spacing w:before="100" w:beforeAutospacing="1" w:after="100" w:afterAutospacing="1"/>
        <w:jc w:val="center"/>
        <w:outlineLvl w:val="0"/>
        <w:rPr>
          <w:rFonts w:ascii="Times New Roman" w:hAnsi="Times New Roman"/>
          <w:b/>
          <w:bCs/>
          <w:color w:val="auto"/>
          <w:kern w:val="36"/>
          <w:sz w:val="24"/>
          <w:szCs w:val="24"/>
        </w:rPr>
      </w:pPr>
    </w:p>
    <w:p w14:paraId="13C025D7" w14:textId="77777777" w:rsidR="00ED1DD0" w:rsidRPr="00ED1DD0" w:rsidRDefault="00ED1DD0" w:rsidP="00ED1DD0">
      <w:pPr>
        <w:spacing w:after="200" w:line="276" w:lineRule="auto"/>
        <w:rPr>
          <w:rFonts w:ascii="Times New Roman" w:hAnsi="Times New Roman"/>
          <w:color w:val="auto"/>
          <w:sz w:val="24"/>
          <w:szCs w:val="24"/>
          <w:lang w:eastAsia="nl-NL"/>
        </w:rPr>
      </w:pPr>
    </w:p>
    <w:p w14:paraId="4D786B0B" w14:textId="2BDBF375" w:rsidR="00ED1DD0" w:rsidRDefault="00ED1DD0" w:rsidP="00ED1DD0">
      <w:pPr>
        <w:spacing w:after="200" w:line="276" w:lineRule="auto"/>
        <w:rPr>
          <w:rFonts w:ascii="Times New Roman" w:hAnsi="Times New Roman"/>
          <w:color w:val="auto"/>
          <w:sz w:val="24"/>
          <w:szCs w:val="24"/>
          <w:lang w:eastAsia="nl-NL"/>
        </w:rPr>
      </w:pPr>
    </w:p>
    <w:p w14:paraId="30179198" w14:textId="13392FA4" w:rsidR="00DB796B" w:rsidRDefault="00DB796B" w:rsidP="00ED1DD0">
      <w:pPr>
        <w:spacing w:after="200" w:line="276" w:lineRule="auto"/>
        <w:rPr>
          <w:rFonts w:ascii="Times New Roman" w:hAnsi="Times New Roman"/>
          <w:color w:val="auto"/>
          <w:sz w:val="24"/>
          <w:szCs w:val="24"/>
          <w:lang w:eastAsia="nl-NL"/>
        </w:rPr>
      </w:pPr>
    </w:p>
    <w:p w14:paraId="13E55BA1" w14:textId="60F8FA0A" w:rsidR="00DB796B" w:rsidRDefault="00DB796B" w:rsidP="00ED1DD0">
      <w:pPr>
        <w:spacing w:after="200" w:line="276" w:lineRule="auto"/>
        <w:rPr>
          <w:rFonts w:ascii="Times New Roman" w:hAnsi="Times New Roman"/>
          <w:color w:val="auto"/>
          <w:sz w:val="24"/>
          <w:szCs w:val="24"/>
          <w:lang w:eastAsia="nl-NL"/>
        </w:rPr>
      </w:pPr>
    </w:p>
    <w:p w14:paraId="4A9D4792" w14:textId="0ECF8223" w:rsidR="00DB796B" w:rsidRDefault="00DB796B" w:rsidP="00ED1DD0">
      <w:pPr>
        <w:spacing w:after="200" w:line="276" w:lineRule="auto"/>
        <w:rPr>
          <w:rFonts w:ascii="Times New Roman" w:hAnsi="Times New Roman"/>
          <w:color w:val="auto"/>
          <w:sz w:val="24"/>
          <w:szCs w:val="24"/>
          <w:lang w:eastAsia="nl-NL"/>
        </w:rPr>
      </w:pPr>
    </w:p>
    <w:p w14:paraId="49C020E0" w14:textId="6ABA1900" w:rsidR="00DB796B" w:rsidRDefault="00DB796B" w:rsidP="00ED1DD0">
      <w:pPr>
        <w:spacing w:after="200" w:line="276" w:lineRule="auto"/>
        <w:rPr>
          <w:rFonts w:ascii="Times New Roman" w:hAnsi="Times New Roman"/>
          <w:color w:val="auto"/>
          <w:sz w:val="24"/>
          <w:szCs w:val="24"/>
          <w:lang w:eastAsia="nl-NL"/>
        </w:rPr>
      </w:pPr>
    </w:p>
    <w:p w14:paraId="005DF6DC" w14:textId="2FD411F1" w:rsidR="00DB796B" w:rsidRDefault="00DB796B" w:rsidP="00ED1DD0">
      <w:pPr>
        <w:spacing w:after="200" w:line="276" w:lineRule="auto"/>
        <w:rPr>
          <w:rFonts w:ascii="Times New Roman" w:hAnsi="Times New Roman"/>
          <w:color w:val="auto"/>
          <w:sz w:val="24"/>
          <w:szCs w:val="24"/>
          <w:lang w:eastAsia="nl-NL"/>
        </w:rPr>
      </w:pPr>
    </w:p>
    <w:p w14:paraId="75C110FB" w14:textId="0AB571E3" w:rsidR="00DB796B" w:rsidRDefault="00DB796B" w:rsidP="00ED1DD0">
      <w:pPr>
        <w:spacing w:after="200" w:line="276" w:lineRule="auto"/>
        <w:rPr>
          <w:rFonts w:ascii="Times New Roman" w:hAnsi="Times New Roman"/>
          <w:color w:val="auto"/>
          <w:sz w:val="24"/>
          <w:szCs w:val="24"/>
          <w:lang w:eastAsia="nl-NL"/>
        </w:rPr>
      </w:pPr>
    </w:p>
    <w:p w14:paraId="6DDEB8F3" w14:textId="146A37EB" w:rsidR="00DB796B" w:rsidRDefault="00DB796B" w:rsidP="00ED1DD0">
      <w:pPr>
        <w:spacing w:after="200" w:line="276" w:lineRule="auto"/>
        <w:rPr>
          <w:rFonts w:ascii="Times New Roman" w:hAnsi="Times New Roman"/>
          <w:color w:val="auto"/>
          <w:sz w:val="24"/>
          <w:szCs w:val="24"/>
          <w:lang w:eastAsia="nl-NL"/>
        </w:rPr>
      </w:pPr>
    </w:p>
    <w:p w14:paraId="49EFECBD" w14:textId="1459FB9C" w:rsidR="00DB796B" w:rsidRDefault="00DB796B" w:rsidP="00ED1DD0">
      <w:pPr>
        <w:spacing w:after="200" w:line="276" w:lineRule="auto"/>
        <w:rPr>
          <w:rFonts w:ascii="Times New Roman" w:hAnsi="Times New Roman"/>
          <w:color w:val="auto"/>
          <w:sz w:val="24"/>
          <w:szCs w:val="24"/>
          <w:lang w:eastAsia="nl-NL"/>
        </w:rPr>
      </w:pPr>
    </w:p>
    <w:p w14:paraId="5B164731" w14:textId="00B6137F" w:rsidR="00DB796B" w:rsidRDefault="00DB796B" w:rsidP="00ED1DD0">
      <w:pPr>
        <w:spacing w:after="200" w:line="276" w:lineRule="auto"/>
        <w:rPr>
          <w:rFonts w:ascii="Times New Roman" w:hAnsi="Times New Roman"/>
          <w:color w:val="auto"/>
          <w:sz w:val="24"/>
          <w:szCs w:val="24"/>
          <w:lang w:eastAsia="nl-NL"/>
        </w:rPr>
      </w:pPr>
    </w:p>
    <w:p w14:paraId="6416A9CE" w14:textId="547D264B" w:rsidR="00DB796B" w:rsidRDefault="00DB796B" w:rsidP="00ED1DD0">
      <w:pPr>
        <w:spacing w:after="200" w:line="276" w:lineRule="auto"/>
        <w:rPr>
          <w:rFonts w:ascii="Times New Roman" w:hAnsi="Times New Roman"/>
          <w:color w:val="auto"/>
          <w:sz w:val="24"/>
          <w:szCs w:val="24"/>
          <w:lang w:eastAsia="nl-NL"/>
        </w:rPr>
      </w:pPr>
    </w:p>
    <w:p w14:paraId="6032E41C" w14:textId="1B65F059" w:rsidR="00DB796B" w:rsidRDefault="00DB796B" w:rsidP="00ED1DD0">
      <w:pPr>
        <w:spacing w:after="200" w:line="276" w:lineRule="auto"/>
        <w:rPr>
          <w:rFonts w:ascii="Times New Roman" w:hAnsi="Times New Roman"/>
          <w:color w:val="auto"/>
          <w:sz w:val="24"/>
          <w:szCs w:val="24"/>
          <w:lang w:eastAsia="nl-NL"/>
        </w:rPr>
      </w:pPr>
    </w:p>
    <w:p w14:paraId="30C24892" w14:textId="2866D265" w:rsidR="00DB796B" w:rsidRDefault="00DB796B" w:rsidP="00ED1DD0">
      <w:pPr>
        <w:spacing w:after="200" w:line="276" w:lineRule="auto"/>
        <w:rPr>
          <w:rFonts w:ascii="Times New Roman" w:hAnsi="Times New Roman"/>
          <w:color w:val="auto"/>
          <w:sz w:val="24"/>
          <w:szCs w:val="24"/>
          <w:lang w:eastAsia="nl-NL"/>
        </w:rPr>
      </w:pPr>
    </w:p>
    <w:p w14:paraId="0BA23FDE" w14:textId="6A78CC96" w:rsidR="00DB796B" w:rsidRDefault="00DB796B" w:rsidP="00ED1DD0">
      <w:pPr>
        <w:spacing w:after="200" w:line="276" w:lineRule="auto"/>
        <w:rPr>
          <w:rFonts w:ascii="Times New Roman" w:hAnsi="Times New Roman"/>
          <w:color w:val="auto"/>
          <w:sz w:val="24"/>
          <w:szCs w:val="24"/>
          <w:lang w:eastAsia="nl-NL"/>
        </w:rPr>
      </w:pPr>
    </w:p>
    <w:p w14:paraId="374D8563" w14:textId="77777777" w:rsidR="00DB796B" w:rsidRPr="00ED1DD0" w:rsidRDefault="00DB796B" w:rsidP="00ED1DD0">
      <w:pPr>
        <w:spacing w:after="200" w:line="276" w:lineRule="auto"/>
        <w:rPr>
          <w:rFonts w:ascii="Times New Roman" w:hAnsi="Times New Roman"/>
          <w:color w:val="auto"/>
          <w:sz w:val="24"/>
          <w:szCs w:val="24"/>
          <w:lang w:eastAsia="nl-NL"/>
        </w:rPr>
      </w:pPr>
    </w:p>
    <w:p w14:paraId="1FAF58D8" w14:textId="77777777" w:rsidR="00ED1DD0" w:rsidRPr="00ED1DD0" w:rsidRDefault="00ED1DD0" w:rsidP="00ED1DD0">
      <w:pPr>
        <w:keepNext/>
        <w:spacing w:after="120"/>
        <w:jc w:val="center"/>
        <w:outlineLvl w:val="0"/>
        <w:rPr>
          <w:rFonts w:ascii="Times New Roman" w:eastAsia="Segoe UI" w:hAnsi="Times New Roman"/>
          <w:b/>
          <w:bCs/>
          <w:caps/>
          <w:color w:val="auto"/>
          <w:kern w:val="32"/>
          <w:sz w:val="24"/>
          <w:szCs w:val="24"/>
          <w:lang w:eastAsia="x-none"/>
        </w:rPr>
      </w:pPr>
      <w:r w:rsidRPr="00ED1DD0">
        <w:rPr>
          <w:rFonts w:ascii="Times New Roman" w:eastAsia="Segoe UI" w:hAnsi="Times New Roman"/>
          <w:b/>
          <w:bCs/>
          <w:caps/>
          <w:color w:val="auto"/>
          <w:kern w:val="32"/>
          <w:sz w:val="24"/>
          <w:szCs w:val="24"/>
          <w:lang w:eastAsia="x-none"/>
        </w:rPr>
        <w:lastRenderedPageBreak/>
        <w:t>СОДЕРЖАНИЕ ПРОГРАММЫ</w:t>
      </w:r>
    </w:p>
    <w:p w14:paraId="24F013C3" w14:textId="77777777" w:rsidR="00ED1DD0" w:rsidRPr="00ED1DD0" w:rsidRDefault="00ED1DD0" w:rsidP="00ED1DD0">
      <w:pPr>
        <w:tabs>
          <w:tab w:val="right" w:leader="dot" w:pos="9639"/>
        </w:tabs>
        <w:spacing w:before="120" w:line="276" w:lineRule="auto"/>
        <w:rPr>
          <w:rFonts w:ascii="Calibri" w:hAnsi="Calibri"/>
          <w:noProof/>
          <w:color w:val="auto"/>
          <w:szCs w:val="22"/>
        </w:rPr>
      </w:pPr>
      <w:r w:rsidRPr="00ED1DD0">
        <w:rPr>
          <w:rFonts w:ascii="Times New Roman" w:eastAsia="Calibri" w:hAnsi="Times New Roman"/>
          <w:noProof/>
          <w:color w:val="auto"/>
          <w:szCs w:val="22"/>
          <w:lang w:eastAsia="en-US"/>
        </w:rPr>
        <w:fldChar w:fldCharType="begin"/>
      </w:r>
      <w:r w:rsidRPr="00ED1DD0">
        <w:rPr>
          <w:rFonts w:ascii="Times New Roman" w:eastAsia="Calibri" w:hAnsi="Times New Roman"/>
          <w:noProof/>
          <w:color w:val="auto"/>
          <w:szCs w:val="22"/>
          <w:lang w:eastAsia="en-US"/>
        </w:rPr>
        <w:instrText xml:space="preserve"> TOC \h \z \t "Раздел 1;1;Раздел 1.1;2" </w:instrText>
      </w:r>
      <w:r w:rsidRPr="00ED1DD0">
        <w:rPr>
          <w:rFonts w:ascii="Times New Roman" w:eastAsia="Calibri" w:hAnsi="Times New Roman"/>
          <w:noProof/>
          <w:color w:val="auto"/>
          <w:szCs w:val="22"/>
          <w:lang w:eastAsia="en-US"/>
        </w:rPr>
        <w:fldChar w:fldCharType="separate"/>
      </w:r>
      <w:hyperlink w:anchor="_Toc156294875" w:history="1"/>
    </w:p>
    <w:p w14:paraId="2932E9A5" w14:textId="77777777" w:rsidR="00ED1DD0" w:rsidRPr="00ED1DD0" w:rsidRDefault="006C0E81" w:rsidP="00ED1DD0">
      <w:pPr>
        <w:tabs>
          <w:tab w:val="right" w:leader="dot" w:pos="9639"/>
        </w:tabs>
        <w:spacing w:before="120" w:line="276" w:lineRule="auto"/>
        <w:rPr>
          <w:rFonts w:ascii="Calibri" w:hAnsi="Calibri"/>
          <w:noProof/>
          <w:color w:val="auto"/>
          <w:szCs w:val="22"/>
        </w:rPr>
      </w:pPr>
      <w:hyperlink w:anchor="_Toc156294876" w:history="1">
        <w:r w:rsidR="00ED1DD0" w:rsidRPr="00ED1DD0">
          <w:rPr>
            <w:rFonts w:ascii="Times New Roman" w:eastAsia="Calibri" w:hAnsi="Times New Roman"/>
            <w:noProof/>
            <w:color w:val="auto"/>
            <w:szCs w:val="22"/>
            <w:lang w:eastAsia="en-US"/>
          </w:rPr>
          <w:t>1. ОБЩАЯ ХАРАКТЕРИСТИКА</w:t>
        </w:r>
        <w:r w:rsidR="00ED1DD0" w:rsidRPr="00ED1DD0">
          <w:rPr>
            <w:rFonts w:ascii="Times New Roman" w:eastAsia="Calibri" w:hAnsi="Times New Roman"/>
            <w:noProof/>
            <w:webHidden/>
            <w:color w:val="auto"/>
            <w:szCs w:val="22"/>
            <w:lang w:eastAsia="en-US"/>
          </w:rPr>
          <w:tab/>
        </w:r>
      </w:hyperlink>
    </w:p>
    <w:p w14:paraId="213A3590" w14:textId="77777777" w:rsidR="00ED1DD0" w:rsidRPr="00ED1DD0" w:rsidRDefault="006C0E81" w:rsidP="00ED1DD0">
      <w:pPr>
        <w:tabs>
          <w:tab w:val="right" w:leader="dot" w:pos="9639"/>
        </w:tabs>
        <w:spacing w:before="120"/>
        <w:ind w:left="240"/>
        <w:rPr>
          <w:rFonts w:ascii="Calibri" w:hAnsi="Calibri"/>
          <w:noProof/>
          <w:color w:val="auto"/>
          <w:szCs w:val="22"/>
        </w:rPr>
      </w:pPr>
      <w:hyperlink w:anchor="_Toc156294877" w:history="1">
        <w:r w:rsidR="00ED1DD0" w:rsidRPr="00ED1DD0">
          <w:rPr>
            <w:rFonts w:ascii="Times New Roman" w:hAnsi="Times New Roman"/>
            <w:noProof/>
            <w:color w:val="auto"/>
            <w:sz w:val="24"/>
            <w:szCs w:val="24"/>
          </w:rPr>
          <w:t>1.1. Цель и место дисциплины в структуре образовательной программы</w:t>
        </w:r>
        <w:r w:rsidR="00ED1DD0" w:rsidRPr="00ED1DD0">
          <w:rPr>
            <w:rFonts w:ascii="Times New Roman" w:hAnsi="Times New Roman"/>
            <w:noProof/>
            <w:webHidden/>
            <w:color w:val="auto"/>
            <w:sz w:val="24"/>
            <w:szCs w:val="24"/>
          </w:rPr>
          <w:tab/>
        </w:r>
      </w:hyperlink>
    </w:p>
    <w:p w14:paraId="512587E3" w14:textId="77777777" w:rsidR="00ED1DD0" w:rsidRPr="00ED1DD0" w:rsidRDefault="006C0E81" w:rsidP="00ED1DD0">
      <w:pPr>
        <w:tabs>
          <w:tab w:val="right" w:leader="dot" w:pos="9639"/>
        </w:tabs>
        <w:spacing w:before="120"/>
        <w:ind w:left="240"/>
        <w:rPr>
          <w:rFonts w:ascii="Calibri" w:hAnsi="Calibri"/>
          <w:noProof/>
          <w:color w:val="auto"/>
          <w:szCs w:val="22"/>
        </w:rPr>
      </w:pPr>
      <w:hyperlink w:anchor="_Toc156294878" w:history="1">
        <w:r w:rsidR="00ED1DD0" w:rsidRPr="00ED1DD0">
          <w:rPr>
            <w:rFonts w:ascii="Times New Roman" w:hAnsi="Times New Roman"/>
            <w:noProof/>
            <w:color w:val="auto"/>
            <w:sz w:val="24"/>
            <w:szCs w:val="24"/>
          </w:rPr>
          <w:t>1.2. Планируемые результаты освоения дисциплины</w:t>
        </w:r>
        <w:r w:rsidR="00ED1DD0" w:rsidRPr="00ED1DD0">
          <w:rPr>
            <w:rFonts w:ascii="Times New Roman" w:hAnsi="Times New Roman"/>
            <w:noProof/>
            <w:webHidden/>
            <w:color w:val="auto"/>
            <w:sz w:val="24"/>
            <w:szCs w:val="24"/>
          </w:rPr>
          <w:tab/>
        </w:r>
      </w:hyperlink>
    </w:p>
    <w:p w14:paraId="27DB009C" w14:textId="77777777" w:rsidR="00ED1DD0" w:rsidRPr="00ED1DD0" w:rsidRDefault="006C0E81" w:rsidP="00ED1DD0">
      <w:pPr>
        <w:tabs>
          <w:tab w:val="right" w:leader="dot" w:pos="9639"/>
        </w:tabs>
        <w:spacing w:before="120" w:line="276" w:lineRule="auto"/>
        <w:rPr>
          <w:rFonts w:ascii="Calibri" w:hAnsi="Calibri"/>
          <w:noProof/>
          <w:color w:val="auto"/>
          <w:szCs w:val="22"/>
        </w:rPr>
      </w:pPr>
      <w:hyperlink w:anchor="_Toc156294879" w:history="1">
        <w:r w:rsidR="00ED1DD0" w:rsidRPr="00ED1DD0">
          <w:rPr>
            <w:rFonts w:ascii="Times New Roman" w:eastAsia="Calibri" w:hAnsi="Times New Roman"/>
            <w:noProof/>
            <w:color w:val="auto"/>
            <w:szCs w:val="22"/>
            <w:lang w:eastAsia="en-US"/>
          </w:rPr>
          <w:t>2. СТРУКТУРА И СОДЕРЖАНИЕ ДИСЦИПЛИНЫ</w:t>
        </w:r>
        <w:r w:rsidR="00ED1DD0" w:rsidRPr="00ED1DD0">
          <w:rPr>
            <w:rFonts w:ascii="Times New Roman" w:eastAsia="Calibri" w:hAnsi="Times New Roman"/>
            <w:noProof/>
            <w:webHidden/>
            <w:color w:val="auto"/>
            <w:szCs w:val="22"/>
            <w:lang w:eastAsia="en-US"/>
          </w:rPr>
          <w:tab/>
        </w:r>
      </w:hyperlink>
    </w:p>
    <w:p w14:paraId="17B31ECA" w14:textId="77777777" w:rsidR="00ED1DD0" w:rsidRPr="00ED1DD0" w:rsidRDefault="006C0E81" w:rsidP="00ED1DD0">
      <w:pPr>
        <w:tabs>
          <w:tab w:val="right" w:leader="dot" w:pos="9639"/>
        </w:tabs>
        <w:spacing w:before="120"/>
        <w:ind w:left="240"/>
        <w:rPr>
          <w:rFonts w:ascii="Calibri" w:hAnsi="Calibri"/>
          <w:noProof/>
          <w:color w:val="auto"/>
          <w:szCs w:val="22"/>
        </w:rPr>
      </w:pPr>
      <w:hyperlink w:anchor="_Toc156294880" w:history="1">
        <w:r w:rsidR="00ED1DD0" w:rsidRPr="00ED1DD0">
          <w:rPr>
            <w:rFonts w:ascii="Times New Roman" w:hAnsi="Times New Roman"/>
            <w:noProof/>
            <w:color w:val="auto"/>
            <w:sz w:val="24"/>
            <w:szCs w:val="24"/>
          </w:rPr>
          <w:t>2.1. Трудоемкость освоения дисциплины</w:t>
        </w:r>
        <w:r w:rsidR="00ED1DD0" w:rsidRPr="00ED1DD0">
          <w:rPr>
            <w:rFonts w:ascii="Times New Roman" w:hAnsi="Times New Roman"/>
            <w:noProof/>
            <w:webHidden/>
            <w:color w:val="auto"/>
            <w:sz w:val="24"/>
            <w:szCs w:val="24"/>
          </w:rPr>
          <w:tab/>
        </w:r>
      </w:hyperlink>
    </w:p>
    <w:p w14:paraId="4DB0F51D" w14:textId="77777777" w:rsidR="00ED1DD0" w:rsidRPr="00ED1DD0" w:rsidRDefault="006C0E81" w:rsidP="00ED1DD0">
      <w:pPr>
        <w:tabs>
          <w:tab w:val="right" w:leader="dot" w:pos="9639"/>
        </w:tabs>
        <w:spacing w:before="120"/>
        <w:ind w:left="240"/>
        <w:rPr>
          <w:rFonts w:ascii="Calibri" w:hAnsi="Calibri"/>
          <w:noProof/>
          <w:color w:val="auto"/>
          <w:szCs w:val="22"/>
        </w:rPr>
      </w:pPr>
      <w:hyperlink w:anchor="_Toc156294881" w:history="1">
        <w:r w:rsidR="00ED1DD0" w:rsidRPr="00ED1DD0">
          <w:rPr>
            <w:rFonts w:ascii="Times New Roman" w:hAnsi="Times New Roman"/>
            <w:noProof/>
            <w:color w:val="auto"/>
            <w:sz w:val="24"/>
            <w:szCs w:val="24"/>
          </w:rPr>
          <w:t>2.2. Примерное содержание дисциплины</w:t>
        </w:r>
        <w:r w:rsidR="00ED1DD0" w:rsidRPr="00ED1DD0">
          <w:rPr>
            <w:rFonts w:ascii="Times New Roman" w:hAnsi="Times New Roman"/>
            <w:noProof/>
            <w:webHidden/>
            <w:color w:val="auto"/>
            <w:sz w:val="24"/>
            <w:szCs w:val="24"/>
          </w:rPr>
          <w:tab/>
        </w:r>
      </w:hyperlink>
    </w:p>
    <w:p w14:paraId="18B82930" w14:textId="77777777" w:rsidR="00ED1DD0" w:rsidRPr="00ED1DD0" w:rsidRDefault="006C0E81" w:rsidP="00ED1DD0">
      <w:pPr>
        <w:tabs>
          <w:tab w:val="right" w:leader="dot" w:pos="9639"/>
        </w:tabs>
        <w:spacing w:before="120"/>
        <w:ind w:left="240"/>
        <w:rPr>
          <w:rFonts w:ascii="Calibri" w:hAnsi="Calibri"/>
          <w:noProof/>
          <w:color w:val="auto"/>
          <w:szCs w:val="22"/>
        </w:rPr>
      </w:pPr>
      <w:hyperlink w:anchor="_Toc156294883" w:history="1">
        <w:r w:rsidR="00ED1DD0" w:rsidRPr="00ED1DD0">
          <w:rPr>
            <w:rFonts w:ascii="Times New Roman" w:hAnsi="Times New Roman"/>
            <w:noProof/>
            <w:color w:val="auto"/>
            <w:sz w:val="24"/>
            <w:szCs w:val="24"/>
          </w:rPr>
          <w:t>2.3. Курсовой проект (работа)</w:t>
        </w:r>
        <w:r w:rsidR="00ED1DD0" w:rsidRPr="00ED1DD0">
          <w:rPr>
            <w:rFonts w:ascii="Times New Roman" w:hAnsi="Times New Roman"/>
            <w:noProof/>
            <w:webHidden/>
            <w:color w:val="auto"/>
            <w:sz w:val="24"/>
            <w:szCs w:val="24"/>
          </w:rPr>
          <w:tab/>
        </w:r>
      </w:hyperlink>
    </w:p>
    <w:p w14:paraId="6C10CD22" w14:textId="77777777" w:rsidR="00ED1DD0" w:rsidRPr="00ED1DD0" w:rsidRDefault="006C0E81" w:rsidP="00ED1DD0">
      <w:pPr>
        <w:tabs>
          <w:tab w:val="right" w:leader="dot" w:pos="9639"/>
        </w:tabs>
        <w:spacing w:before="120" w:line="276" w:lineRule="auto"/>
        <w:rPr>
          <w:rFonts w:ascii="Calibri" w:hAnsi="Calibri"/>
          <w:noProof/>
          <w:color w:val="auto"/>
          <w:szCs w:val="22"/>
        </w:rPr>
      </w:pPr>
      <w:hyperlink w:anchor="_Toc156294884" w:history="1">
        <w:r w:rsidR="00ED1DD0" w:rsidRPr="00ED1DD0">
          <w:rPr>
            <w:rFonts w:ascii="Times New Roman" w:eastAsia="Calibri" w:hAnsi="Times New Roman"/>
            <w:noProof/>
            <w:color w:val="auto"/>
            <w:szCs w:val="22"/>
            <w:lang w:eastAsia="en-US"/>
          </w:rPr>
          <w:t>3. УСЛОВИЯ РЕАЛИЗАЦИИ ДИСЦИПЛИНЫ</w:t>
        </w:r>
        <w:r w:rsidR="00ED1DD0" w:rsidRPr="00ED1DD0">
          <w:rPr>
            <w:rFonts w:ascii="Times New Roman" w:eastAsia="Calibri" w:hAnsi="Times New Roman"/>
            <w:noProof/>
            <w:webHidden/>
            <w:color w:val="auto"/>
            <w:szCs w:val="22"/>
            <w:lang w:eastAsia="en-US"/>
          </w:rPr>
          <w:tab/>
        </w:r>
      </w:hyperlink>
    </w:p>
    <w:p w14:paraId="5B9A821E" w14:textId="77777777" w:rsidR="00ED1DD0" w:rsidRPr="00ED1DD0" w:rsidRDefault="006C0E81" w:rsidP="00ED1DD0">
      <w:pPr>
        <w:tabs>
          <w:tab w:val="right" w:leader="dot" w:pos="9639"/>
        </w:tabs>
        <w:spacing w:before="120"/>
        <w:ind w:left="240"/>
        <w:rPr>
          <w:rFonts w:ascii="Calibri" w:hAnsi="Calibri"/>
          <w:noProof/>
          <w:color w:val="auto"/>
          <w:szCs w:val="22"/>
        </w:rPr>
      </w:pPr>
      <w:hyperlink w:anchor="_Toc156294885" w:history="1">
        <w:r w:rsidR="00ED1DD0" w:rsidRPr="00ED1DD0">
          <w:rPr>
            <w:rFonts w:ascii="Times New Roman" w:hAnsi="Times New Roman"/>
            <w:noProof/>
            <w:color w:val="auto"/>
            <w:sz w:val="24"/>
            <w:szCs w:val="24"/>
          </w:rPr>
          <w:t>3.1. Материально-техническое обеспечение</w:t>
        </w:r>
        <w:r w:rsidR="00ED1DD0" w:rsidRPr="00ED1DD0">
          <w:rPr>
            <w:rFonts w:ascii="Times New Roman" w:hAnsi="Times New Roman"/>
            <w:noProof/>
            <w:webHidden/>
            <w:color w:val="auto"/>
            <w:sz w:val="24"/>
            <w:szCs w:val="24"/>
          </w:rPr>
          <w:tab/>
        </w:r>
      </w:hyperlink>
    </w:p>
    <w:p w14:paraId="517EA0F9" w14:textId="77777777" w:rsidR="00ED1DD0" w:rsidRPr="00ED1DD0" w:rsidRDefault="006C0E81" w:rsidP="00ED1DD0">
      <w:pPr>
        <w:tabs>
          <w:tab w:val="right" w:leader="dot" w:pos="9639"/>
        </w:tabs>
        <w:spacing w:before="120"/>
        <w:ind w:left="240"/>
        <w:rPr>
          <w:rFonts w:ascii="Calibri" w:hAnsi="Calibri"/>
          <w:noProof/>
          <w:color w:val="auto"/>
          <w:szCs w:val="22"/>
        </w:rPr>
      </w:pPr>
      <w:hyperlink w:anchor="_Toc156294886" w:history="1">
        <w:r w:rsidR="00ED1DD0" w:rsidRPr="00ED1DD0">
          <w:rPr>
            <w:rFonts w:ascii="Times New Roman" w:hAnsi="Times New Roman"/>
            <w:noProof/>
            <w:color w:val="auto"/>
            <w:sz w:val="24"/>
            <w:szCs w:val="24"/>
          </w:rPr>
          <w:t>3.2. Учебно-методическое обеспечение</w:t>
        </w:r>
        <w:r w:rsidR="00ED1DD0" w:rsidRPr="00ED1DD0">
          <w:rPr>
            <w:rFonts w:ascii="Times New Roman" w:hAnsi="Times New Roman"/>
            <w:noProof/>
            <w:webHidden/>
            <w:color w:val="auto"/>
            <w:sz w:val="24"/>
            <w:szCs w:val="24"/>
          </w:rPr>
          <w:tab/>
        </w:r>
      </w:hyperlink>
    </w:p>
    <w:p w14:paraId="01F255C4" w14:textId="77777777" w:rsidR="00ED1DD0" w:rsidRPr="00ED1DD0" w:rsidRDefault="006C0E81" w:rsidP="00ED1DD0">
      <w:pPr>
        <w:tabs>
          <w:tab w:val="right" w:leader="dot" w:pos="9639"/>
        </w:tabs>
        <w:spacing w:before="120" w:line="276" w:lineRule="auto"/>
        <w:rPr>
          <w:rFonts w:ascii="Calibri" w:hAnsi="Calibri"/>
          <w:noProof/>
          <w:color w:val="auto"/>
          <w:szCs w:val="22"/>
        </w:rPr>
      </w:pPr>
      <w:hyperlink w:anchor="_Toc156294887" w:history="1">
        <w:r w:rsidR="00ED1DD0" w:rsidRPr="00ED1DD0">
          <w:rPr>
            <w:rFonts w:ascii="Times New Roman" w:eastAsia="Calibri" w:hAnsi="Times New Roman"/>
            <w:noProof/>
            <w:color w:val="auto"/>
            <w:szCs w:val="22"/>
            <w:lang w:eastAsia="en-US"/>
          </w:rPr>
          <w:t>4. КОНТРОЛЬ И ОЦЕНКА РЕЗУЛЬТАТОВ ОСВОЕНИЯ ДИСЦИПЛИНЫ</w:t>
        </w:r>
        <w:r w:rsidR="00ED1DD0" w:rsidRPr="00ED1DD0">
          <w:rPr>
            <w:rFonts w:ascii="Times New Roman" w:eastAsia="Calibri" w:hAnsi="Times New Roman"/>
            <w:noProof/>
            <w:webHidden/>
            <w:color w:val="auto"/>
            <w:szCs w:val="22"/>
            <w:lang w:eastAsia="en-US"/>
          </w:rPr>
          <w:tab/>
        </w:r>
      </w:hyperlink>
    </w:p>
    <w:p w14:paraId="48D0E37F" w14:textId="77777777" w:rsidR="00ED1DD0" w:rsidRPr="00ED1DD0" w:rsidRDefault="00ED1DD0" w:rsidP="00ED1DD0">
      <w:pPr>
        <w:keepNext/>
        <w:spacing w:after="120"/>
        <w:outlineLvl w:val="0"/>
        <w:rPr>
          <w:rFonts w:ascii="Times New Roman" w:eastAsia="Segoe UI" w:hAnsi="Times New Roman"/>
          <w:caps/>
          <w:color w:val="auto"/>
          <w:kern w:val="32"/>
          <w:sz w:val="24"/>
          <w:szCs w:val="24"/>
          <w:lang w:eastAsia="x-none"/>
        </w:rPr>
      </w:pPr>
      <w:r w:rsidRPr="00ED1DD0">
        <w:rPr>
          <w:rFonts w:ascii="Times New Roman" w:eastAsia="Segoe UI" w:hAnsi="Times New Roman"/>
          <w:caps/>
          <w:color w:val="auto"/>
          <w:kern w:val="32"/>
          <w:sz w:val="24"/>
          <w:szCs w:val="24"/>
          <w:lang w:eastAsia="x-none"/>
        </w:rPr>
        <w:fldChar w:fldCharType="end"/>
      </w:r>
    </w:p>
    <w:p w14:paraId="10B447D3" w14:textId="77777777" w:rsidR="00ED1DD0" w:rsidRPr="00ED1DD0" w:rsidRDefault="00ED1DD0" w:rsidP="00ED1DD0">
      <w:pPr>
        <w:keepNext/>
        <w:spacing w:after="120"/>
        <w:outlineLvl w:val="0"/>
        <w:rPr>
          <w:rFonts w:ascii="Times New Roman" w:eastAsia="Segoe UI" w:hAnsi="Times New Roman"/>
          <w:b/>
          <w:bCs/>
          <w:caps/>
          <w:color w:val="auto"/>
          <w:kern w:val="32"/>
          <w:sz w:val="24"/>
          <w:szCs w:val="24"/>
          <w:lang w:eastAsia="x-none"/>
        </w:rPr>
        <w:sectPr w:rsidR="00ED1DD0" w:rsidRPr="00ED1DD0" w:rsidSect="00502F97">
          <w:headerReference w:type="even" r:id="rId59"/>
          <w:headerReference w:type="default" r:id="rId60"/>
          <w:pgSz w:w="11906" w:h="16838"/>
          <w:pgMar w:top="1134" w:right="567" w:bottom="1134" w:left="1701" w:header="709" w:footer="709" w:gutter="0"/>
          <w:cols w:space="708"/>
          <w:docGrid w:linePitch="360"/>
        </w:sectPr>
      </w:pPr>
    </w:p>
    <w:p w14:paraId="6F34151C" w14:textId="77777777" w:rsidR="00ED1DD0" w:rsidRPr="00ED1DD0" w:rsidRDefault="00ED1DD0" w:rsidP="00ED1DD0">
      <w:pPr>
        <w:keepNext/>
        <w:spacing w:after="120"/>
        <w:ind w:left="993"/>
        <w:jc w:val="center"/>
        <w:outlineLvl w:val="0"/>
        <w:rPr>
          <w:rFonts w:ascii="Times New Roman Полужирный" w:eastAsia="Segoe UI" w:hAnsi="Times New Roman Полужирный"/>
          <w:b/>
          <w:bCs/>
          <w:caps/>
          <w:color w:val="auto"/>
          <w:kern w:val="32"/>
          <w:sz w:val="24"/>
          <w:szCs w:val="24"/>
          <w:lang w:val="x-none" w:eastAsia="x-none"/>
        </w:rPr>
      </w:pPr>
      <w:r w:rsidRPr="00ED1DD0">
        <w:rPr>
          <w:rFonts w:ascii="Calibri" w:eastAsia="Segoe UI" w:hAnsi="Calibri"/>
          <w:b/>
          <w:bCs/>
          <w:caps/>
          <w:color w:val="auto"/>
          <w:kern w:val="32"/>
          <w:sz w:val="24"/>
          <w:szCs w:val="24"/>
          <w:lang w:eastAsia="x-none"/>
        </w:rPr>
        <w:lastRenderedPageBreak/>
        <w:t>1.</w:t>
      </w:r>
      <w:r w:rsidRPr="00ED1DD0">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ED1DD0">
        <w:rPr>
          <w:rFonts w:ascii="Calibri" w:eastAsia="Segoe UI" w:hAnsi="Calibri"/>
          <w:b/>
          <w:bCs/>
          <w:caps/>
          <w:color w:val="auto"/>
          <w:kern w:val="32"/>
          <w:sz w:val="24"/>
          <w:szCs w:val="24"/>
          <w:lang w:eastAsia="x-none"/>
        </w:rPr>
        <w:t xml:space="preserve"> </w:t>
      </w:r>
      <w:r w:rsidRPr="00ED1DD0">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3C1ABA80" w14:textId="30D978AA" w:rsidR="00ED1DD0" w:rsidRPr="00ED1DD0" w:rsidRDefault="00ED1DD0" w:rsidP="00ED1DD0">
      <w:pPr>
        <w:widowControl w:val="0"/>
        <w:jc w:val="center"/>
        <w:rPr>
          <w:rFonts w:ascii="Times New Roman" w:eastAsia="Segoe UI" w:hAnsi="Times New Roman"/>
          <w:color w:val="auto"/>
          <w:sz w:val="24"/>
          <w:szCs w:val="24"/>
          <w:u w:val="single"/>
          <w:lang w:eastAsia="nl-NL"/>
        </w:rPr>
      </w:pPr>
      <w:r w:rsidRPr="00ED1DD0">
        <w:rPr>
          <w:rFonts w:ascii="Times New Roman" w:eastAsia="Segoe UI" w:hAnsi="Times New Roman"/>
          <w:color w:val="auto"/>
          <w:sz w:val="24"/>
          <w:szCs w:val="24"/>
          <w:u w:val="single"/>
          <w:lang w:eastAsia="nl-NL"/>
        </w:rPr>
        <w:t>«ОП.</w:t>
      </w:r>
      <w:r w:rsidR="00DB796B">
        <w:rPr>
          <w:rFonts w:ascii="Times New Roman" w:eastAsia="Segoe UI" w:hAnsi="Times New Roman"/>
          <w:color w:val="auto"/>
          <w:sz w:val="24"/>
          <w:szCs w:val="24"/>
          <w:u w:val="single"/>
          <w:lang w:eastAsia="nl-NL"/>
        </w:rPr>
        <w:t>10</w:t>
      </w:r>
      <w:r w:rsidRPr="00ED1DD0">
        <w:rPr>
          <w:rFonts w:ascii="Times New Roman" w:eastAsia="Segoe UI" w:hAnsi="Times New Roman"/>
          <w:color w:val="auto"/>
          <w:sz w:val="24"/>
          <w:szCs w:val="24"/>
          <w:u w:val="single"/>
          <w:lang w:eastAsia="nl-NL"/>
        </w:rPr>
        <w:t xml:space="preserve"> Безопасность жизнедеятельности»</w:t>
      </w:r>
    </w:p>
    <w:p w14:paraId="6871868E" w14:textId="77777777" w:rsidR="00ED1DD0" w:rsidRPr="00ED1DD0" w:rsidRDefault="00ED1DD0" w:rsidP="00ED1DD0">
      <w:pPr>
        <w:widowControl w:val="0"/>
        <w:jc w:val="center"/>
        <w:rPr>
          <w:rFonts w:ascii="Times New Roman" w:eastAsia="Segoe UI" w:hAnsi="Times New Roman"/>
          <w:color w:val="auto"/>
          <w:sz w:val="24"/>
          <w:szCs w:val="24"/>
          <w:vertAlign w:val="superscript"/>
          <w:lang w:eastAsia="nl-NL"/>
        </w:rPr>
      </w:pPr>
      <w:r w:rsidRPr="00ED1DD0">
        <w:rPr>
          <w:rFonts w:ascii="Times New Roman" w:eastAsia="Segoe UI" w:hAnsi="Times New Roman"/>
          <w:color w:val="auto"/>
          <w:sz w:val="24"/>
          <w:szCs w:val="24"/>
          <w:vertAlign w:val="superscript"/>
          <w:lang w:eastAsia="nl-NL"/>
        </w:rPr>
        <w:t>(наименование дисциплины)</w:t>
      </w:r>
    </w:p>
    <w:p w14:paraId="6643EF6B" w14:textId="77777777" w:rsidR="00ED1DD0" w:rsidRPr="00ED1DD0" w:rsidRDefault="00ED1DD0" w:rsidP="00ED1DD0">
      <w:pPr>
        <w:widowControl w:val="0"/>
        <w:rPr>
          <w:rFonts w:ascii="Times New Roman" w:hAnsi="Times New Roman"/>
          <w:color w:val="auto"/>
          <w:sz w:val="24"/>
          <w:szCs w:val="24"/>
          <w:lang w:eastAsia="nl-NL"/>
        </w:rPr>
      </w:pPr>
    </w:p>
    <w:p w14:paraId="5744C30C" w14:textId="77777777" w:rsidR="00ED1DD0" w:rsidRPr="00ED1DD0" w:rsidRDefault="00ED1DD0" w:rsidP="00ED1DD0">
      <w:pPr>
        <w:spacing w:after="120" w:line="276" w:lineRule="auto"/>
        <w:ind w:firstLine="709"/>
        <w:outlineLvl w:val="1"/>
        <w:rPr>
          <w:rFonts w:ascii="Times New Roman" w:eastAsia="Segoe UI" w:hAnsi="Times New Roman"/>
          <w:b/>
          <w:bCs/>
          <w:color w:val="auto"/>
          <w:sz w:val="24"/>
          <w:szCs w:val="24"/>
        </w:rPr>
      </w:pPr>
      <w:r w:rsidRPr="00ED1DD0">
        <w:rPr>
          <w:rFonts w:ascii="Times New Roman" w:eastAsia="Segoe UI" w:hAnsi="Times New Roman"/>
          <w:b/>
          <w:bCs/>
          <w:color w:val="auto"/>
          <w:sz w:val="24"/>
          <w:szCs w:val="24"/>
        </w:rPr>
        <w:t>1.1. Цель и место дисциплины в структуре образовательной программы</w:t>
      </w:r>
    </w:p>
    <w:p w14:paraId="03FB81C6" w14:textId="77777777" w:rsidR="00ED1DD0" w:rsidRPr="00ED1DD0" w:rsidRDefault="00ED1DD0" w:rsidP="00ED1DD0">
      <w:pPr>
        <w:suppressAutoHyphens/>
        <w:spacing w:line="276" w:lineRule="auto"/>
        <w:ind w:firstLine="709"/>
        <w:jc w:val="both"/>
        <w:rPr>
          <w:rFonts w:ascii="Times New Roman" w:hAnsi="Times New Roman"/>
          <w:bCs/>
          <w:iCs/>
          <w:color w:val="auto"/>
          <w:sz w:val="24"/>
          <w:szCs w:val="24"/>
          <w:lang w:val="x-none"/>
        </w:rPr>
      </w:pPr>
      <w:r w:rsidRPr="00ED1DD0">
        <w:rPr>
          <w:rFonts w:ascii="Times New Roman" w:hAnsi="Times New Roman"/>
          <w:color w:val="auto"/>
          <w:sz w:val="24"/>
          <w:szCs w:val="24"/>
        </w:rPr>
        <w:t xml:space="preserve">Цель дисциплины </w:t>
      </w:r>
      <w:r w:rsidRPr="00ED1DD0">
        <w:rPr>
          <w:rFonts w:ascii="Times New Roman" w:eastAsia="Calibri" w:hAnsi="Times New Roman"/>
          <w:color w:val="auto"/>
          <w:szCs w:val="22"/>
          <w:lang w:eastAsia="en-US"/>
        </w:rPr>
        <w:t>«Безопасность жизнедеятельности»</w:t>
      </w:r>
      <w:r w:rsidRPr="00ED1DD0">
        <w:rPr>
          <w:rFonts w:ascii="Times New Roman" w:hAnsi="Times New Roman"/>
          <w:color w:val="auto"/>
          <w:sz w:val="24"/>
          <w:szCs w:val="24"/>
        </w:rPr>
        <w:t xml:space="preserve">: </w:t>
      </w:r>
      <w:r w:rsidRPr="00ED1DD0">
        <w:rPr>
          <w:rFonts w:ascii="Times New Roman" w:hAnsi="Times New Roman"/>
          <w:bCs/>
          <w:iCs/>
          <w:color w:val="auto"/>
          <w:sz w:val="24"/>
          <w:szCs w:val="24"/>
          <w:lang w:val="x-none"/>
        </w:rPr>
        <w:t xml:space="preserve">является формирование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 </w:t>
      </w:r>
    </w:p>
    <w:p w14:paraId="62AE374F" w14:textId="77777777" w:rsidR="00ED1DD0" w:rsidRPr="00ED1DD0" w:rsidRDefault="00ED1DD0" w:rsidP="00ED1DD0">
      <w:pPr>
        <w:suppressAutoHyphens/>
        <w:spacing w:line="276" w:lineRule="auto"/>
        <w:ind w:firstLine="709"/>
        <w:jc w:val="both"/>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Дисциплина «Безопасность жизнедеятельности» включена в обязательную часть общепрофессионального цикла образовательной программы</w:t>
      </w:r>
    </w:p>
    <w:p w14:paraId="508CBC3F" w14:textId="77777777" w:rsidR="00ED1DD0" w:rsidRPr="00ED1DD0" w:rsidRDefault="00ED1DD0" w:rsidP="00ED1DD0">
      <w:pPr>
        <w:suppressAutoHyphens/>
        <w:spacing w:line="276" w:lineRule="auto"/>
        <w:ind w:firstLine="709"/>
        <w:jc w:val="both"/>
        <w:rPr>
          <w:rFonts w:ascii="Times New Roman" w:eastAsia="Calibri" w:hAnsi="Times New Roman"/>
          <w:color w:val="auto"/>
          <w:sz w:val="24"/>
          <w:szCs w:val="24"/>
          <w:lang w:eastAsia="en-US"/>
        </w:rPr>
      </w:pPr>
    </w:p>
    <w:p w14:paraId="421EA1F7" w14:textId="77777777" w:rsidR="00ED1DD0" w:rsidRPr="00ED1DD0" w:rsidRDefault="00ED1DD0" w:rsidP="00ED1DD0">
      <w:pPr>
        <w:spacing w:after="120" w:line="276" w:lineRule="auto"/>
        <w:ind w:firstLine="709"/>
        <w:outlineLvl w:val="1"/>
        <w:rPr>
          <w:rFonts w:ascii="Times New Roman" w:eastAsia="Segoe UI" w:hAnsi="Times New Roman"/>
          <w:b/>
          <w:bCs/>
          <w:color w:val="auto"/>
          <w:sz w:val="24"/>
          <w:szCs w:val="24"/>
        </w:rPr>
      </w:pPr>
      <w:r w:rsidRPr="00ED1DD0">
        <w:rPr>
          <w:rFonts w:ascii="Times New Roman" w:eastAsia="Segoe UI" w:hAnsi="Times New Roman"/>
          <w:b/>
          <w:bCs/>
          <w:color w:val="auto"/>
          <w:sz w:val="24"/>
          <w:szCs w:val="24"/>
        </w:rPr>
        <w:t>1.2. Планируемые результаты освоения дисциплины</w:t>
      </w:r>
    </w:p>
    <w:p w14:paraId="2C385BD8" w14:textId="77777777" w:rsidR="00ED1DD0" w:rsidRPr="00ED1DD0" w:rsidRDefault="00ED1DD0" w:rsidP="00ED1DD0">
      <w:pPr>
        <w:ind w:firstLine="709"/>
        <w:jc w:val="both"/>
        <w:rPr>
          <w:rFonts w:ascii="Times New Roman" w:hAnsi="Times New Roman"/>
          <w:color w:val="auto"/>
          <w:sz w:val="24"/>
          <w:szCs w:val="24"/>
        </w:rPr>
      </w:pPr>
      <w:r w:rsidRPr="00ED1DD0">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9284284" w14:textId="77777777" w:rsidR="00ED1DD0" w:rsidRPr="00ED1DD0" w:rsidRDefault="00ED1DD0" w:rsidP="00ED1DD0">
      <w:pPr>
        <w:spacing w:after="120"/>
        <w:ind w:firstLine="709"/>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В результате освоения дисциплины обучающийся должен</w:t>
      </w:r>
      <w:r w:rsidRPr="00ED1DD0">
        <w:rPr>
          <w:rFonts w:ascii="Times New Roman" w:eastAsia="Calibri" w:hAnsi="Times New Roman"/>
          <w:bCs/>
          <w:color w:val="auto"/>
          <w:sz w:val="24"/>
          <w:szCs w:val="24"/>
          <w:vertAlign w:val="superscript"/>
          <w:lang w:eastAsia="en-US"/>
        </w:rPr>
        <w:footnoteReference w:id="26"/>
      </w:r>
      <w:r w:rsidRPr="00ED1DD0">
        <w:rPr>
          <w:rFonts w:ascii="Times New Roman" w:eastAsia="Calibri" w:hAnsi="Times New Roman"/>
          <w:bCs/>
          <w:color w:val="auto"/>
          <w:sz w:val="24"/>
          <w:szCs w:val="24"/>
          <w:lang w:eastAsia="en-US"/>
        </w:rPr>
        <w:t>:</w:t>
      </w:r>
    </w:p>
    <w:p w14:paraId="688C7BA5" w14:textId="77777777" w:rsidR="00ED1DD0" w:rsidRPr="00ED1DD0" w:rsidRDefault="00ED1DD0" w:rsidP="00ED1DD0">
      <w:pPr>
        <w:spacing w:after="120"/>
        <w:ind w:firstLine="709"/>
        <w:rPr>
          <w:rFonts w:ascii="Times New Roman" w:eastAsia="Calibri" w:hAnsi="Times New Roman"/>
          <w:bCs/>
          <w:color w:val="auto"/>
          <w:sz w:val="24"/>
          <w:szCs w:val="24"/>
          <w:lang w:eastAsia="en-US"/>
        </w:rPr>
      </w:pPr>
    </w:p>
    <w:tbl>
      <w:tblPr>
        <w:tblStyle w:val="58"/>
        <w:tblW w:w="9782" w:type="dxa"/>
        <w:tblInd w:w="-431" w:type="dxa"/>
        <w:tblLook w:val="04A0" w:firstRow="1" w:lastRow="0" w:firstColumn="1" w:lastColumn="0" w:noHBand="0" w:noVBand="1"/>
      </w:tblPr>
      <w:tblGrid>
        <w:gridCol w:w="1135"/>
        <w:gridCol w:w="4678"/>
        <w:gridCol w:w="3969"/>
      </w:tblGrid>
      <w:tr w:rsidR="00ED1DD0" w:rsidRPr="00ED1DD0" w14:paraId="59254321" w14:textId="77777777" w:rsidTr="00C25760">
        <w:tc>
          <w:tcPr>
            <w:tcW w:w="1135" w:type="dxa"/>
          </w:tcPr>
          <w:p w14:paraId="707063E5" w14:textId="77777777" w:rsidR="00ED1DD0" w:rsidRPr="00ED1DD0" w:rsidRDefault="00ED1DD0" w:rsidP="00ED1DD0">
            <w:pPr>
              <w:jc w:val="center"/>
              <w:rPr>
                <w:rFonts w:ascii="Times New Roman" w:hAnsi="Times New Roman"/>
                <w:b/>
                <w:bCs/>
                <w:sz w:val="24"/>
                <w:szCs w:val="24"/>
              </w:rPr>
            </w:pPr>
            <w:r w:rsidRPr="00ED1DD0">
              <w:rPr>
                <w:rFonts w:ascii="Times New Roman" w:hAnsi="Times New Roman"/>
                <w:b/>
                <w:bCs/>
                <w:sz w:val="24"/>
                <w:szCs w:val="24"/>
              </w:rPr>
              <w:t>Код ОК</w:t>
            </w:r>
          </w:p>
        </w:tc>
        <w:tc>
          <w:tcPr>
            <w:tcW w:w="4678" w:type="dxa"/>
          </w:tcPr>
          <w:p w14:paraId="22B54B2B" w14:textId="77777777" w:rsidR="00ED1DD0" w:rsidRPr="00ED1DD0" w:rsidRDefault="00ED1DD0" w:rsidP="00ED1DD0">
            <w:pPr>
              <w:jc w:val="center"/>
              <w:rPr>
                <w:rFonts w:ascii="Times New Roman" w:hAnsi="Times New Roman"/>
                <w:b/>
                <w:bCs/>
                <w:sz w:val="24"/>
                <w:szCs w:val="24"/>
              </w:rPr>
            </w:pPr>
            <w:r w:rsidRPr="00ED1DD0">
              <w:rPr>
                <w:rFonts w:ascii="Times New Roman" w:hAnsi="Times New Roman"/>
                <w:b/>
                <w:bCs/>
                <w:sz w:val="24"/>
                <w:szCs w:val="24"/>
              </w:rPr>
              <w:t>Уметь</w:t>
            </w:r>
          </w:p>
        </w:tc>
        <w:tc>
          <w:tcPr>
            <w:tcW w:w="3969" w:type="dxa"/>
          </w:tcPr>
          <w:p w14:paraId="20117795" w14:textId="77777777" w:rsidR="00ED1DD0" w:rsidRPr="00ED1DD0" w:rsidRDefault="00ED1DD0" w:rsidP="00ED1DD0">
            <w:pPr>
              <w:jc w:val="center"/>
              <w:rPr>
                <w:rFonts w:ascii="Times New Roman" w:hAnsi="Times New Roman"/>
                <w:b/>
                <w:bCs/>
                <w:sz w:val="24"/>
                <w:szCs w:val="24"/>
              </w:rPr>
            </w:pPr>
            <w:r w:rsidRPr="00ED1DD0">
              <w:rPr>
                <w:rFonts w:ascii="Times New Roman" w:hAnsi="Times New Roman"/>
                <w:b/>
                <w:bCs/>
                <w:sz w:val="24"/>
                <w:szCs w:val="24"/>
              </w:rPr>
              <w:t>Знать</w:t>
            </w:r>
          </w:p>
        </w:tc>
      </w:tr>
      <w:tr w:rsidR="00ED1DD0" w:rsidRPr="00ED1DD0" w14:paraId="12516EFD" w14:textId="77777777" w:rsidTr="00C25760">
        <w:trPr>
          <w:trHeight w:val="73"/>
        </w:trPr>
        <w:tc>
          <w:tcPr>
            <w:tcW w:w="1135" w:type="dxa"/>
          </w:tcPr>
          <w:p w14:paraId="058D2514" w14:textId="77777777" w:rsidR="00ED1DD0" w:rsidRPr="00ED1DD0" w:rsidRDefault="00ED1DD0" w:rsidP="00ED1DD0">
            <w:pPr>
              <w:jc w:val="both"/>
              <w:rPr>
                <w:rFonts w:ascii="Times New Roman" w:hAnsi="Times New Roman"/>
                <w:sz w:val="24"/>
                <w:szCs w:val="24"/>
              </w:rPr>
            </w:pPr>
            <w:r w:rsidRPr="00ED1DD0">
              <w:rPr>
                <w:rFonts w:ascii="Times New Roman" w:hAnsi="Times New Roman"/>
                <w:sz w:val="24"/>
                <w:szCs w:val="24"/>
              </w:rPr>
              <w:t>ОК 01</w:t>
            </w:r>
          </w:p>
          <w:p w14:paraId="12D42CD0" w14:textId="77777777" w:rsidR="00ED1DD0" w:rsidRPr="00ED1DD0" w:rsidRDefault="00ED1DD0" w:rsidP="00ED1DD0">
            <w:pPr>
              <w:jc w:val="both"/>
              <w:rPr>
                <w:rFonts w:ascii="Times New Roman" w:hAnsi="Times New Roman"/>
                <w:sz w:val="24"/>
                <w:szCs w:val="24"/>
              </w:rPr>
            </w:pPr>
            <w:r w:rsidRPr="00ED1DD0">
              <w:rPr>
                <w:rFonts w:ascii="Times New Roman" w:hAnsi="Times New Roman"/>
                <w:sz w:val="24"/>
                <w:szCs w:val="24"/>
              </w:rPr>
              <w:t>ОК 02</w:t>
            </w:r>
          </w:p>
          <w:p w14:paraId="70C7D20B" w14:textId="77777777" w:rsidR="00ED1DD0" w:rsidRPr="00ED1DD0" w:rsidRDefault="00ED1DD0" w:rsidP="00ED1DD0">
            <w:pPr>
              <w:jc w:val="both"/>
              <w:rPr>
                <w:rFonts w:ascii="Times New Roman" w:hAnsi="Times New Roman"/>
                <w:sz w:val="24"/>
                <w:szCs w:val="24"/>
              </w:rPr>
            </w:pPr>
            <w:r w:rsidRPr="00ED1DD0">
              <w:rPr>
                <w:rFonts w:ascii="Times New Roman" w:hAnsi="Times New Roman"/>
                <w:sz w:val="24"/>
                <w:szCs w:val="24"/>
              </w:rPr>
              <w:t>ОК 03</w:t>
            </w:r>
          </w:p>
          <w:p w14:paraId="3CD1EFD3" w14:textId="77777777" w:rsidR="00ED1DD0" w:rsidRPr="00ED1DD0" w:rsidRDefault="00ED1DD0" w:rsidP="00ED1DD0">
            <w:pPr>
              <w:jc w:val="both"/>
              <w:rPr>
                <w:rFonts w:ascii="Times New Roman" w:hAnsi="Times New Roman"/>
                <w:sz w:val="24"/>
                <w:szCs w:val="24"/>
              </w:rPr>
            </w:pPr>
          </w:p>
          <w:p w14:paraId="5CEA46FF" w14:textId="77777777" w:rsidR="00ED1DD0" w:rsidRPr="00ED1DD0" w:rsidRDefault="00ED1DD0" w:rsidP="00ED1DD0">
            <w:pPr>
              <w:jc w:val="both"/>
              <w:rPr>
                <w:rFonts w:ascii="Times New Roman" w:hAnsi="Times New Roman"/>
                <w:sz w:val="24"/>
                <w:szCs w:val="24"/>
              </w:rPr>
            </w:pPr>
          </w:p>
          <w:p w14:paraId="22B27A35" w14:textId="77777777" w:rsidR="00ED1DD0" w:rsidRPr="00ED1DD0" w:rsidRDefault="00ED1DD0" w:rsidP="00ED1DD0">
            <w:pPr>
              <w:jc w:val="both"/>
              <w:rPr>
                <w:rFonts w:ascii="Times New Roman" w:hAnsi="Times New Roman"/>
                <w:sz w:val="24"/>
                <w:szCs w:val="24"/>
              </w:rPr>
            </w:pPr>
          </w:p>
          <w:p w14:paraId="3407075D" w14:textId="77777777" w:rsidR="00ED1DD0" w:rsidRPr="00ED1DD0" w:rsidRDefault="00ED1DD0" w:rsidP="00ED1DD0">
            <w:pPr>
              <w:jc w:val="both"/>
              <w:rPr>
                <w:rFonts w:ascii="Times New Roman" w:hAnsi="Times New Roman"/>
                <w:sz w:val="24"/>
                <w:szCs w:val="24"/>
              </w:rPr>
            </w:pPr>
          </w:p>
          <w:p w14:paraId="0CB258E6" w14:textId="77777777" w:rsidR="00ED1DD0" w:rsidRPr="00ED1DD0" w:rsidRDefault="00ED1DD0" w:rsidP="00ED1DD0">
            <w:pPr>
              <w:jc w:val="both"/>
              <w:rPr>
                <w:rFonts w:ascii="Times New Roman" w:hAnsi="Times New Roman"/>
                <w:sz w:val="24"/>
                <w:szCs w:val="24"/>
              </w:rPr>
            </w:pPr>
          </w:p>
        </w:tc>
        <w:tc>
          <w:tcPr>
            <w:tcW w:w="4678" w:type="dxa"/>
          </w:tcPr>
          <w:p w14:paraId="3109286D" w14:textId="77777777" w:rsidR="00ED1DD0" w:rsidRPr="00ED1DD0" w:rsidRDefault="00ED1DD0" w:rsidP="00ED1DD0">
            <w:pPr>
              <w:rPr>
                <w:rFonts w:ascii="Times New Roman" w:hAnsi="Times New Roman"/>
                <w:iCs/>
                <w:sz w:val="24"/>
                <w:szCs w:val="24"/>
              </w:rPr>
            </w:pPr>
            <w:r w:rsidRPr="00ED1DD0">
              <w:rPr>
                <w:rFonts w:ascii="Times New Roman" w:hAnsi="Times New Roman"/>
                <w:iCs/>
                <w:sz w:val="24"/>
                <w:szCs w:val="24"/>
              </w:rPr>
              <w:t>Выявлять и эффективно искать информацию, необходимую для решения задачи и/или проблемы</w:t>
            </w:r>
          </w:p>
          <w:p w14:paraId="4760B244" w14:textId="77777777" w:rsidR="00ED1DD0" w:rsidRPr="00ED1DD0" w:rsidRDefault="00ED1DD0" w:rsidP="00ED1DD0">
            <w:pPr>
              <w:rPr>
                <w:rFonts w:ascii="Times New Roman" w:hAnsi="Times New Roman"/>
                <w:iCs/>
                <w:sz w:val="24"/>
                <w:szCs w:val="24"/>
              </w:rPr>
            </w:pPr>
            <w:r w:rsidRPr="00ED1DD0">
              <w:rPr>
                <w:rFonts w:ascii="Times New Roman" w:hAnsi="Times New Roman"/>
                <w:iCs/>
                <w:sz w:val="24"/>
                <w:szCs w:val="24"/>
              </w:rPr>
              <w:t>Определять необходимые ресурсы</w:t>
            </w:r>
          </w:p>
          <w:p w14:paraId="63A3BE48" w14:textId="77777777" w:rsidR="00ED1DD0" w:rsidRPr="00ED1DD0" w:rsidRDefault="00ED1DD0" w:rsidP="00ED1DD0">
            <w:pPr>
              <w:rPr>
                <w:rFonts w:ascii="Times New Roman" w:hAnsi="Times New Roman"/>
                <w:iCs/>
                <w:sz w:val="24"/>
                <w:szCs w:val="24"/>
              </w:rPr>
            </w:pPr>
            <w:r w:rsidRPr="00ED1DD0">
              <w:rPr>
                <w:rFonts w:ascii="Times New Roman" w:hAnsi="Times New Roman"/>
                <w:iCs/>
                <w:sz w:val="24"/>
                <w:szCs w:val="24"/>
              </w:rPr>
              <w:t>Планировать процесс поиска; структурировать получаемую информацию</w:t>
            </w:r>
          </w:p>
          <w:p w14:paraId="1BC7B95C" w14:textId="77777777" w:rsidR="00ED1DD0" w:rsidRPr="00ED1DD0" w:rsidRDefault="00ED1DD0" w:rsidP="00ED1DD0">
            <w:pPr>
              <w:rPr>
                <w:rFonts w:ascii="Times New Roman" w:hAnsi="Times New Roman"/>
                <w:iCs/>
                <w:sz w:val="24"/>
                <w:szCs w:val="24"/>
              </w:rPr>
            </w:pPr>
            <w:r w:rsidRPr="00ED1DD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581EB2CC" w14:textId="77777777" w:rsidR="00ED1DD0" w:rsidRPr="00ED1DD0" w:rsidRDefault="00ED1DD0" w:rsidP="00ED1DD0">
            <w:pPr>
              <w:rPr>
                <w:rFonts w:ascii="Times New Roman" w:hAnsi="Times New Roman"/>
                <w:iCs/>
                <w:sz w:val="24"/>
                <w:szCs w:val="24"/>
              </w:rPr>
            </w:pPr>
            <w:r w:rsidRPr="00ED1DD0">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w:t>
            </w:r>
          </w:p>
          <w:p w14:paraId="2CBE14AD" w14:textId="77777777" w:rsidR="00ED1DD0" w:rsidRPr="00ED1DD0" w:rsidRDefault="00ED1DD0" w:rsidP="00ED1DD0">
            <w:pPr>
              <w:rPr>
                <w:rFonts w:ascii="Times New Roman" w:hAnsi="Times New Roman"/>
                <w:iCs/>
                <w:sz w:val="24"/>
                <w:szCs w:val="24"/>
              </w:rPr>
            </w:pPr>
            <w:r w:rsidRPr="00ED1DD0">
              <w:rPr>
                <w:rFonts w:ascii="Times New Roman" w:hAnsi="Times New Roman"/>
                <w:iCs/>
                <w:sz w:val="24"/>
                <w:szCs w:val="24"/>
              </w:rPr>
              <w:t>Определять и выстраивать траектории профессионального развития и самообразования</w:t>
            </w:r>
          </w:p>
        </w:tc>
        <w:tc>
          <w:tcPr>
            <w:tcW w:w="3969" w:type="dxa"/>
          </w:tcPr>
          <w:p w14:paraId="132BFF27" w14:textId="77777777" w:rsidR="00ED1DD0" w:rsidRPr="00ED1DD0" w:rsidRDefault="00ED1DD0" w:rsidP="00ED1DD0">
            <w:pPr>
              <w:rPr>
                <w:rFonts w:ascii="Times New Roman" w:hAnsi="Times New Roman"/>
                <w:iCs/>
                <w:sz w:val="24"/>
                <w:szCs w:val="24"/>
              </w:rPr>
            </w:pPr>
            <w:r w:rsidRPr="00ED1DD0">
              <w:rPr>
                <w:rFonts w:ascii="Times New Roman" w:hAnsi="Times New Roman"/>
                <w:iCs/>
                <w:sz w:val="24"/>
                <w:szCs w:val="24"/>
              </w:rPr>
              <w:t xml:space="preserve">Актуальный профессиональный </w:t>
            </w:r>
          </w:p>
          <w:p w14:paraId="19E82787" w14:textId="77777777" w:rsidR="00ED1DD0" w:rsidRPr="00ED1DD0" w:rsidRDefault="00ED1DD0" w:rsidP="00ED1DD0">
            <w:pPr>
              <w:rPr>
                <w:rFonts w:ascii="Times New Roman" w:hAnsi="Times New Roman"/>
                <w:iCs/>
                <w:sz w:val="24"/>
                <w:szCs w:val="24"/>
              </w:rPr>
            </w:pPr>
            <w:r w:rsidRPr="00ED1DD0">
              <w:rPr>
                <w:rFonts w:ascii="Times New Roman" w:hAnsi="Times New Roman"/>
                <w:iCs/>
                <w:sz w:val="24"/>
                <w:szCs w:val="24"/>
              </w:rPr>
              <w:t xml:space="preserve">и социальный контекст, в котором приходится работать и жить </w:t>
            </w:r>
          </w:p>
          <w:p w14:paraId="7A412DE5" w14:textId="77777777" w:rsidR="00ED1DD0" w:rsidRPr="00ED1DD0" w:rsidRDefault="00ED1DD0" w:rsidP="00ED1DD0">
            <w:pPr>
              <w:rPr>
                <w:rFonts w:ascii="Times New Roman" w:hAnsi="Times New Roman"/>
                <w:iCs/>
                <w:sz w:val="24"/>
                <w:szCs w:val="24"/>
              </w:rPr>
            </w:pPr>
            <w:r w:rsidRPr="00ED1DD0">
              <w:rPr>
                <w:rFonts w:ascii="Times New Roman" w:hAnsi="Times New Roman"/>
                <w:iCs/>
                <w:sz w:val="24"/>
                <w:szCs w:val="24"/>
              </w:rPr>
              <w:t xml:space="preserve">Алгоритмы выполнения работ в профессиональной </w:t>
            </w:r>
          </w:p>
          <w:p w14:paraId="318AB1D0" w14:textId="77777777" w:rsidR="00ED1DD0" w:rsidRPr="00ED1DD0" w:rsidRDefault="00ED1DD0" w:rsidP="00ED1DD0">
            <w:pPr>
              <w:rPr>
                <w:rFonts w:ascii="Times New Roman" w:hAnsi="Times New Roman"/>
                <w:iCs/>
                <w:sz w:val="24"/>
                <w:szCs w:val="24"/>
              </w:rPr>
            </w:pPr>
            <w:r w:rsidRPr="00ED1DD0">
              <w:rPr>
                <w:rFonts w:ascii="Times New Roman" w:hAnsi="Times New Roman"/>
                <w:iCs/>
                <w:sz w:val="24"/>
                <w:szCs w:val="24"/>
              </w:rPr>
              <w:t xml:space="preserve">и смежных областях </w:t>
            </w:r>
          </w:p>
          <w:p w14:paraId="30D449B6" w14:textId="77777777" w:rsidR="00ED1DD0" w:rsidRPr="00ED1DD0" w:rsidRDefault="00ED1DD0" w:rsidP="00ED1DD0">
            <w:pPr>
              <w:rPr>
                <w:rFonts w:ascii="Times New Roman" w:hAnsi="Times New Roman"/>
                <w:iCs/>
                <w:sz w:val="24"/>
                <w:szCs w:val="24"/>
              </w:rPr>
            </w:pPr>
            <w:r w:rsidRPr="00ED1DD0">
              <w:rPr>
                <w:rFonts w:ascii="Times New Roman" w:hAnsi="Times New Roman"/>
                <w:iCs/>
                <w:sz w:val="24"/>
                <w:szCs w:val="24"/>
              </w:rPr>
              <w:t xml:space="preserve">Приемы структурирования информации </w:t>
            </w:r>
          </w:p>
          <w:p w14:paraId="5B1C9A17" w14:textId="77777777" w:rsidR="00ED1DD0" w:rsidRPr="00ED1DD0" w:rsidRDefault="00ED1DD0" w:rsidP="00ED1DD0">
            <w:pPr>
              <w:rPr>
                <w:rFonts w:ascii="Times New Roman" w:hAnsi="Times New Roman"/>
                <w:iCs/>
                <w:sz w:val="24"/>
                <w:szCs w:val="24"/>
              </w:rPr>
            </w:pPr>
            <w:r w:rsidRPr="00ED1DD0">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73504F6D" w14:textId="77777777" w:rsidR="00ED1DD0" w:rsidRPr="00ED1DD0" w:rsidRDefault="00ED1DD0" w:rsidP="00ED1DD0">
            <w:pPr>
              <w:rPr>
                <w:rFonts w:ascii="Times New Roman" w:hAnsi="Times New Roman"/>
                <w:iCs/>
                <w:sz w:val="24"/>
                <w:szCs w:val="24"/>
              </w:rPr>
            </w:pPr>
            <w:r w:rsidRPr="00ED1DD0">
              <w:rPr>
                <w:rFonts w:ascii="Times New Roman" w:hAnsi="Times New Roman"/>
                <w:iCs/>
                <w:sz w:val="24"/>
                <w:szCs w:val="24"/>
              </w:rPr>
              <w:t>Современная научная и профессиональная терминология</w:t>
            </w:r>
          </w:p>
          <w:p w14:paraId="6B03F817" w14:textId="77777777" w:rsidR="00ED1DD0" w:rsidRPr="00ED1DD0" w:rsidRDefault="00ED1DD0" w:rsidP="00ED1DD0">
            <w:pPr>
              <w:rPr>
                <w:rFonts w:ascii="Times New Roman" w:hAnsi="Times New Roman"/>
                <w:iCs/>
                <w:spacing w:val="-4"/>
                <w:sz w:val="24"/>
                <w:szCs w:val="24"/>
              </w:rPr>
            </w:pPr>
            <w:r w:rsidRPr="00ED1DD0">
              <w:rPr>
                <w:rFonts w:ascii="Times New Roman" w:hAnsi="Times New Roman"/>
                <w:iCs/>
                <w:sz w:val="24"/>
                <w:szCs w:val="24"/>
              </w:rPr>
              <w:t>Возможные траектории профессионального развития и самообразования</w:t>
            </w:r>
          </w:p>
        </w:tc>
      </w:tr>
    </w:tbl>
    <w:p w14:paraId="591B9149" w14:textId="77777777" w:rsidR="00ED1DD0" w:rsidRPr="00ED1DD0" w:rsidRDefault="00ED1DD0" w:rsidP="00ED1DD0">
      <w:pPr>
        <w:spacing w:after="120"/>
        <w:ind w:firstLine="709"/>
        <w:rPr>
          <w:rFonts w:ascii="Times New Roman" w:eastAsia="Calibri" w:hAnsi="Times New Roman"/>
          <w:bCs/>
          <w:color w:val="auto"/>
          <w:sz w:val="24"/>
          <w:szCs w:val="24"/>
          <w:lang w:eastAsia="en-US"/>
        </w:rPr>
      </w:pPr>
    </w:p>
    <w:p w14:paraId="11A19243" w14:textId="77777777" w:rsidR="00ED1DD0" w:rsidRPr="00ED1DD0" w:rsidRDefault="00ED1DD0" w:rsidP="00ED1DD0">
      <w:pPr>
        <w:rPr>
          <w:rFonts w:ascii="Times New Roman" w:eastAsia="Calibri" w:hAnsi="Times New Roman"/>
          <w:bCs/>
          <w:color w:val="auto"/>
          <w:sz w:val="24"/>
          <w:szCs w:val="24"/>
          <w:lang w:eastAsia="en-US"/>
        </w:rPr>
      </w:pPr>
    </w:p>
    <w:p w14:paraId="7E74C7AA" w14:textId="77777777" w:rsidR="00ED1DD0" w:rsidRPr="00ED1DD0" w:rsidRDefault="00ED1DD0" w:rsidP="00ED1DD0">
      <w:pPr>
        <w:ind w:firstLine="709"/>
        <w:rPr>
          <w:rFonts w:ascii="Times New Roman" w:eastAsia="Calibri" w:hAnsi="Times New Roman"/>
          <w:bCs/>
          <w:color w:val="auto"/>
          <w:sz w:val="24"/>
          <w:szCs w:val="24"/>
          <w:lang w:eastAsia="en-US"/>
        </w:rPr>
      </w:pPr>
    </w:p>
    <w:p w14:paraId="611CAEDB" w14:textId="77777777" w:rsidR="00ED1DD0" w:rsidRPr="00ED1DD0" w:rsidRDefault="00ED1DD0" w:rsidP="00ED1DD0">
      <w:pPr>
        <w:ind w:firstLine="709"/>
        <w:rPr>
          <w:rFonts w:ascii="Times New Roman" w:eastAsia="Calibri" w:hAnsi="Times New Roman"/>
          <w:bCs/>
          <w:color w:val="auto"/>
          <w:sz w:val="24"/>
          <w:szCs w:val="24"/>
          <w:lang w:eastAsia="en-US"/>
        </w:rPr>
      </w:pPr>
    </w:p>
    <w:p w14:paraId="246CE931" w14:textId="77777777" w:rsidR="00ED1DD0" w:rsidRPr="00ED1DD0" w:rsidRDefault="00ED1DD0" w:rsidP="00ED1DD0">
      <w:pPr>
        <w:ind w:firstLine="709"/>
        <w:rPr>
          <w:rFonts w:ascii="Times New Roman" w:eastAsia="Calibri" w:hAnsi="Times New Roman"/>
          <w:bCs/>
          <w:color w:val="auto"/>
          <w:sz w:val="24"/>
          <w:szCs w:val="24"/>
          <w:lang w:eastAsia="en-US"/>
        </w:rPr>
      </w:pPr>
    </w:p>
    <w:p w14:paraId="013ACA48" w14:textId="39FC9565" w:rsidR="00ED1DD0" w:rsidRDefault="00ED1DD0" w:rsidP="00ED1DD0">
      <w:pPr>
        <w:rPr>
          <w:rFonts w:ascii="Times New Roman" w:eastAsia="Segoe UI" w:hAnsi="Times New Roman"/>
          <w:b/>
          <w:bCs/>
          <w:caps/>
          <w:color w:val="auto"/>
          <w:kern w:val="32"/>
          <w:sz w:val="24"/>
          <w:szCs w:val="24"/>
          <w:lang w:val="x-none" w:eastAsia="x-none"/>
        </w:rPr>
      </w:pPr>
    </w:p>
    <w:p w14:paraId="29FC0721" w14:textId="44AA42BF" w:rsidR="00ED1DD0" w:rsidRDefault="00ED1DD0" w:rsidP="00ED1DD0">
      <w:pPr>
        <w:rPr>
          <w:rFonts w:ascii="Times New Roman" w:eastAsia="Segoe UI" w:hAnsi="Times New Roman"/>
          <w:b/>
          <w:bCs/>
          <w:caps/>
          <w:color w:val="auto"/>
          <w:kern w:val="32"/>
          <w:sz w:val="24"/>
          <w:szCs w:val="24"/>
          <w:lang w:val="x-none" w:eastAsia="x-none"/>
        </w:rPr>
      </w:pPr>
    </w:p>
    <w:p w14:paraId="52CF7759" w14:textId="77777777" w:rsidR="00ED1DD0" w:rsidRPr="00ED1DD0" w:rsidRDefault="00ED1DD0" w:rsidP="00ED1DD0">
      <w:pPr>
        <w:rPr>
          <w:rFonts w:ascii="Times New Roman" w:eastAsia="Segoe UI" w:hAnsi="Times New Roman"/>
          <w:b/>
          <w:bCs/>
          <w:caps/>
          <w:color w:val="auto"/>
          <w:kern w:val="32"/>
          <w:sz w:val="24"/>
          <w:szCs w:val="24"/>
          <w:lang w:val="x-none" w:eastAsia="x-none"/>
        </w:rPr>
      </w:pPr>
    </w:p>
    <w:p w14:paraId="476ED897" w14:textId="77777777" w:rsidR="00ED1DD0" w:rsidRPr="00ED1DD0" w:rsidRDefault="00ED1DD0" w:rsidP="00ED1DD0">
      <w:pPr>
        <w:rPr>
          <w:rFonts w:ascii="Times New Roman" w:eastAsia="Segoe UI" w:hAnsi="Times New Roman"/>
          <w:b/>
          <w:bCs/>
          <w:caps/>
          <w:color w:val="auto"/>
          <w:kern w:val="32"/>
          <w:sz w:val="24"/>
          <w:szCs w:val="24"/>
          <w:lang w:val="x-none" w:eastAsia="x-none"/>
        </w:rPr>
      </w:pPr>
    </w:p>
    <w:p w14:paraId="0277E7AF" w14:textId="77777777" w:rsidR="00ED1DD0" w:rsidRPr="00ED1DD0" w:rsidRDefault="00ED1DD0" w:rsidP="00ED1DD0">
      <w:pPr>
        <w:keepNext/>
        <w:spacing w:after="120"/>
        <w:jc w:val="center"/>
        <w:outlineLvl w:val="0"/>
        <w:rPr>
          <w:rFonts w:ascii="Times New Roman" w:eastAsia="Segoe UI" w:hAnsi="Times New Roman"/>
          <w:b/>
          <w:bCs/>
          <w:caps/>
          <w:color w:val="auto"/>
          <w:kern w:val="32"/>
          <w:sz w:val="24"/>
          <w:szCs w:val="24"/>
          <w:lang w:eastAsia="x-none"/>
        </w:rPr>
      </w:pPr>
      <w:r w:rsidRPr="00ED1DD0">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ED1DD0">
        <w:rPr>
          <w:rFonts w:ascii="Times New Roman" w:eastAsia="Segoe UI" w:hAnsi="Times New Roman"/>
          <w:b/>
          <w:bCs/>
          <w:caps/>
          <w:color w:val="auto"/>
          <w:kern w:val="32"/>
          <w:sz w:val="24"/>
          <w:szCs w:val="24"/>
          <w:lang w:eastAsia="x-none"/>
        </w:rPr>
        <w:t>ДИСЦИПЛИНЫ</w:t>
      </w:r>
    </w:p>
    <w:p w14:paraId="4CFFE6CF" w14:textId="77777777" w:rsidR="00ED1DD0" w:rsidRPr="00ED1DD0" w:rsidRDefault="00ED1DD0" w:rsidP="00ED1DD0">
      <w:pPr>
        <w:spacing w:after="120" w:line="276" w:lineRule="auto"/>
        <w:ind w:firstLine="709"/>
        <w:outlineLvl w:val="1"/>
        <w:rPr>
          <w:rFonts w:ascii="Times New Roman" w:eastAsia="Segoe UI" w:hAnsi="Times New Roman"/>
          <w:b/>
          <w:bCs/>
          <w:color w:val="auto"/>
          <w:sz w:val="24"/>
          <w:szCs w:val="24"/>
        </w:rPr>
      </w:pPr>
      <w:r w:rsidRPr="00ED1DD0">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D1DD0" w:rsidRPr="00ED1DD0" w14:paraId="0577A471" w14:textId="77777777" w:rsidTr="00C25760">
        <w:trPr>
          <w:trHeight w:val="23"/>
        </w:trPr>
        <w:tc>
          <w:tcPr>
            <w:tcW w:w="2460" w:type="pct"/>
            <w:vAlign w:val="center"/>
          </w:tcPr>
          <w:p w14:paraId="104682EC" w14:textId="77777777" w:rsidR="00ED1DD0" w:rsidRPr="00ED1DD0" w:rsidRDefault="00ED1DD0" w:rsidP="00ED1DD0">
            <w:pPr>
              <w:jc w:val="center"/>
              <w:rPr>
                <w:rFonts w:ascii="Times New Roman" w:eastAsia="Calibri" w:hAnsi="Times New Roman"/>
                <w:b/>
                <w:color w:val="auto"/>
                <w:sz w:val="24"/>
                <w:szCs w:val="22"/>
                <w:lang w:eastAsia="en-US"/>
              </w:rPr>
            </w:pPr>
            <w:r w:rsidRPr="00ED1DD0">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7C195B8B" w14:textId="77777777" w:rsidR="00ED1DD0" w:rsidRPr="00ED1DD0" w:rsidRDefault="00ED1DD0" w:rsidP="00ED1DD0">
            <w:pPr>
              <w:jc w:val="center"/>
              <w:rPr>
                <w:rFonts w:ascii="Times New Roman" w:eastAsia="Calibri" w:hAnsi="Times New Roman"/>
                <w:b/>
                <w:iCs/>
                <w:color w:val="auto"/>
                <w:sz w:val="24"/>
                <w:szCs w:val="22"/>
                <w:lang w:eastAsia="en-US"/>
              </w:rPr>
            </w:pPr>
            <w:r w:rsidRPr="00ED1DD0">
              <w:rPr>
                <w:rFonts w:ascii="Times New Roman" w:eastAsia="Calibri" w:hAnsi="Times New Roman"/>
                <w:b/>
                <w:iCs/>
                <w:color w:val="auto"/>
                <w:sz w:val="24"/>
                <w:szCs w:val="22"/>
                <w:lang w:eastAsia="en-US"/>
              </w:rPr>
              <w:t>Объем в часах</w:t>
            </w:r>
          </w:p>
        </w:tc>
        <w:tc>
          <w:tcPr>
            <w:tcW w:w="1345" w:type="pct"/>
          </w:tcPr>
          <w:p w14:paraId="73D9CC18" w14:textId="77777777" w:rsidR="00ED1DD0" w:rsidRPr="00ED1DD0" w:rsidRDefault="00ED1DD0" w:rsidP="00ED1DD0">
            <w:pPr>
              <w:jc w:val="center"/>
              <w:rPr>
                <w:rFonts w:ascii="Times New Roman" w:eastAsia="Calibri" w:hAnsi="Times New Roman"/>
                <w:b/>
                <w:iCs/>
                <w:color w:val="auto"/>
                <w:sz w:val="24"/>
                <w:szCs w:val="22"/>
                <w:lang w:eastAsia="en-US"/>
              </w:rPr>
            </w:pPr>
            <w:r w:rsidRPr="00ED1DD0">
              <w:rPr>
                <w:rFonts w:ascii="Times New Roman" w:eastAsia="Calibri" w:hAnsi="Times New Roman"/>
                <w:b/>
                <w:color w:val="auto"/>
                <w:sz w:val="24"/>
                <w:szCs w:val="22"/>
                <w:lang w:eastAsia="en-US"/>
              </w:rPr>
              <w:t xml:space="preserve">В т.ч. в форме </w:t>
            </w:r>
            <w:proofErr w:type="spellStart"/>
            <w:r w:rsidRPr="00ED1DD0">
              <w:rPr>
                <w:rFonts w:ascii="Times New Roman" w:eastAsia="Calibri" w:hAnsi="Times New Roman"/>
                <w:b/>
                <w:color w:val="auto"/>
                <w:sz w:val="24"/>
                <w:szCs w:val="22"/>
                <w:lang w:eastAsia="en-US"/>
              </w:rPr>
              <w:t>практ</w:t>
            </w:r>
            <w:proofErr w:type="spellEnd"/>
            <w:r w:rsidRPr="00ED1DD0">
              <w:rPr>
                <w:rFonts w:ascii="Times New Roman" w:eastAsia="Calibri" w:hAnsi="Times New Roman"/>
                <w:b/>
                <w:color w:val="auto"/>
                <w:sz w:val="24"/>
                <w:szCs w:val="22"/>
                <w:lang w:eastAsia="en-US"/>
              </w:rPr>
              <w:t>. подготовки</w:t>
            </w:r>
          </w:p>
        </w:tc>
      </w:tr>
      <w:tr w:rsidR="00ED1DD0" w:rsidRPr="00ED1DD0" w14:paraId="456D3265" w14:textId="77777777" w:rsidTr="00C25760">
        <w:trPr>
          <w:trHeight w:val="23"/>
        </w:trPr>
        <w:tc>
          <w:tcPr>
            <w:tcW w:w="2460" w:type="pct"/>
            <w:vAlign w:val="center"/>
          </w:tcPr>
          <w:p w14:paraId="59EC2FEE" w14:textId="77777777" w:rsidR="00ED1DD0" w:rsidRPr="00ED1DD0" w:rsidRDefault="00ED1DD0" w:rsidP="00ED1DD0">
            <w:pPr>
              <w:jc w:val="both"/>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Учебные занятия</w:t>
            </w:r>
          </w:p>
        </w:tc>
        <w:tc>
          <w:tcPr>
            <w:tcW w:w="1195" w:type="pct"/>
            <w:vAlign w:val="center"/>
          </w:tcPr>
          <w:p w14:paraId="54F7B618" w14:textId="0D49A3D1" w:rsidR="00ED1DD0" w:rsidRPr="00ED1DD0" w:rsidRDefault="00ED1DD0" w:rsidP="00ED1DD0">
            <w:pPr>
              <w:jc w:val="center"/>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6</w:t>
            </w:r>
            <w:r>
              <w:rPr>
                <w:rFonts w:ascii="Times New Roman" w:eastAsia="Calibri" w:hAnsi="Times New Roman"/>
                <w:bCs/>
                <w:color w:val="auto"/>
                <w:sz w:val="24"/>
                <w:szCs w:val="24"/>
                <w:lang w:eastAsia="en-US"/>
              </w:rPr>
              <w:t>8</w:t>
            </w:r>
          </w:p>
        </w:tc>
        <w:tc>
          <w:tcPr>
            <w:tcW w:w="1345" w:type="pct"/>
            <w:vAlign w:val="center"/>
          </w:tcPr>
          <w:p w14:paraId="3E11A17E" w14:textId="5293A9E9" w:rsidR="00ED1DD0" w:rsidRPr="00ED1DD0" w:rsidRDefault="00ED1DD0" w:rsidP="00ED1DD0">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w:t>
            </w:r>
            <w:r w:rsidRPr="00ED1DD0">
              <w:rPr>
                <w:rFonts w:ascii="Times New Roman" w:eastAsia="Calibri" w:hAnsi="Times New Roman"/>
                <w:bCs/>
                <w:color w:val="auto"/>
                <w:sz w:val="24"/>
                <w:szCs w:val="24"/>
                <w:lang w:eastAsia="en-US"/>
              </w:rPr>
              <w:t>8</w:t>
            </w:r>
          </w:p>
        </w:tc>
      </w:tr>
      <w:tr w:rsidR="00ED1DD0" w:rsidRPr="00ED1DD0" w14:paraId="3440DE3F" w14:textId="77777777" w:rsidTr="00C25760">
        <w:trPr>
          <w:trHeight w:val="23"/>
        </w:trPr>
        <w:tc>
          <w:tcPr>
            <w:tcW w:w="2460" w:type="pct"/>
            <w:vAlign w:val="center"/>
          </w:tcPr>
          <w:p w14:paraId="09331B72" w14:textId="77777777" w:rsidR="00ED1DD0" w:rsidRPr="00ED1DD0" w:rsidRDefault="00ED1DD0" w:rsidP="00ED1DD0">
            <w:pPr>
              <w:jc w:val="both"/>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Курсовой проект (работа)</w:t>
            </w:r>
            <w:r w:rsidRPr="00ED1DD0">
              <w:rPr>
                <w:rFonts w:ascii="Times New Roman" w:eastAsia="Calibri" w:hAnsi="Times New Roman"/>
                <w:bCs/>
                <w:color w:val="auto"/>
                <w:sz w:val="24"/>
                <w:szCs w:val="24"/>
                <w:vertAlign w:val="superscript"/>
                <w:lang w:eastAsia="en-US"/>
              </w:rPr>
              <w:footnoteReference w:id="27"/>
            </w:r>
          </w:p>
        </w:tc>
        <w:tc>
          <w:tcPr>
            <w:tcW w:w="1195" w:type="pct"/>
            <w:vAlign w:val="center"/>
          </w:tcPr>
          <w:p w14:paraId="08B09439" w14:textId="77777777" w:rsidR="00ED1DD0" w:rsidRPr="00ED1DD0" w:rsidRDefault="00ED1DD0" w:rsidP="00ED1DD0">
            <w:pPr>
              <w:jc w:val="center"/>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ХХ</w:t>
            </w:r>
          </w:p>
        </w:tc>
        <w:tc>
          <w:tcPr>
            <w:tcW w:w="1345" w:type="pct"/>
            <w:vAlign w:val="center"/>
          </w:tcPr>
          <w:p w14:paraId="7932FDD5" w14:textId="77777777" w:rsidR="00ED1DD0" w:rsidRPr="00ED1DD0" w:rsidRDefault="00ED1DD0" w:rsidP="00ED1DD0">
            <w:pPr>
              <w:jc w:val="center"/>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ХХ</w:t>
            </w:r>
          </w:p>
        </w:tc>
      </w:tr>
      <w:tr w:rsidR="00ED1DD0" w:rsidRPr="00ED1DD0" w14:paraId="0AF655F2" w14:textId="77777777" w:rsidTr="00C25760">
        <w:trPr>
          <w:trHeight w:val="23"/>
        </w:trPr>
        <w:tc>
          <w:tcPr>
            <w:tcW w:w="2460" w:type="pct"/>
            <w:vAlign w:val="center"/>
          </w:tcPr>
          <w:p w14:paraId="379AF91E" w14:textId="77777777" w:rsidR="00ED1DD0" w:rsidRPr="00ED1DD0" w:rsidRDefault="00ED1DD0" w:rsidP="00ED1DD0">
            <w:pPr>
              <w:jc w:val="both"/>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Самостоятельная работа</w:t>
            </w:r>
          </w:p>
        </w:tc>
        <w:tc>
          <w:tcPr>
            <w:tcW w:w="1195" w:type="pct"/>
            <w:vAlign w:val="center"/>
          </w:tcPr>
          <w:p w14:paraId="4F53D2C2" w14:textId="77777777" w:rsidR="00ED1DD0" w:rsidRPr="00ED1DD0" w:rsidRDefault="00ED1DD0" w:rsidP="00ED1DD0">
            <w:pPr>
              <w:jc w:val="center"/>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w:t>
            </w:r>
          </w:p>
        </w:tc>
        <w:tc>
          <w:tcPr>
            <w:tcW w:w="1345" w:type="pct"/>
            <w:vAlign w:val="center"/>
          </w:tcPr>
          <w:p w14:paraId="5DC934AA" w14:textId="77777777" w:rsidR="00ED1DD0" w:rsidRPr="00ED1DD0" w:rsidRDefault="00ED1DD0" w:rsidP="00ED1DD0">
            <w:pPr>
              <w:jc w:val="center"/>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w:t>
            </w:r>
          </w:p>
        </w:tc>
      </w:tr>
      <w:tr w:rsidR="00ED1DD0" w:rsidRPr="00ED1DD0" w14:paraId="37CAFA0D" w14:textId="77777777" w:rsidTr="00C25760">
        <w:trPr>
          <w:trHeight w:val="23"/>
        </w:trPr>
        <w:tc>
          <w:tcPr>
            <w:tcW w:w="2460" w:type="pct"/>
            <w:vAlign w:val="center"/>
          </w:tcPr>
          <w:p w14:paraId="274BE5E1" w14:textId="77777777" w:rsidR="00ED1DD0" w:rsidRPr="00ED1DD0" w:rsidRDefault="00ED1DD0" w:rsidP="00ED1DD0">
            <w:pPr>
              <w:jc w:val="both"/>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25BEAEB9" w14:textId="77777777" w:rsidR="00ED1DD0" w:rsidRPr="00ED1DD0" w:rsidRDefault="00ED1DD0" w:rsidP="00ED1DD0">
            <w:pPr>
              <w:jc w:val="center"/>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ХХ</w:t>
            </w:r>
          </w:p>
        </w:tc>
        <w:tc>
          <w:tcPr>
            <w:tcW w:w="1345" w:type="pct"/>
            <w:vAlign w:val="center"/>
          </w:tcPr>
          <w:p w14:paraId="1F41BBB6" w14:textId="77777777" w:rsidR="00ED1DD0" w:rsidRPr="00ED1DD0" w:rsidRDefault="00ED1DD0" w:rsidP="00ED1DD0">
            <w:pPr>
              <w:jc w:val="center"/>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ХХ</w:t>
            </w:r>
          </w:p>
        </w:tc>
      </w:tr>
      <w:tr w:rsidR="00ED1DD0" w:rsidRPr="00ED1DD0" w14:paraId="77F56B3A" w14:textId="77777777" w:rsidTr="00C25760">
        <w:trPr>
          <w:trHeight w:val="23"/>
        </w:trPr>
        <w:tc>
          <w:tcPr>
            <w:tcW w:w="2460" w:type="pct"/>
            <w:vAlign w:val="center"/>
          </w:tcPr>
          <w:p w14:paraId="00E7A2C3" w14:textId="77777777" w:rsidR="00ED1DD0" w:rsidRPr="00ED1DD0" w:rsidRDefault="00ED1DD0" w:rsidP="00ED1DD0">
            <w:pPr>
              <w:jc w:val="both"/>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Всего</w:t>
            </w:r>
          </w:p>
        </w:tc>
        <w:tc>
          <w:tcPr>
            <w:tcW w:w="1195" w:type="pct"/>
            <w:vAlign w:val="center"/>
          </w:tcPr>
          <w:p w14:paraId="515BC4BE" w14:textId="6F2AA89E" w:rsidR="00ED1DD0" w:rsidRPr="00ED1DD0" w:rsidRDefault="00ED1DD0" w:rsidP="00ED1DD0">
            <w:pPr>
              <w:jc w:val="center"/>
              <w:rPr>
                <w:rFonts w:ascii="Times New Roman" w:eastAsia="Calibri" w:hAnsi="Times New Roman"/>
                <w:b/>
                <w:color w:val="auto"/>
                <w:sz w:val="24"/>
                <w:szCs w:val="24"/>
                <w:lang w:eastAsia="en-US"/>
              </w:rPr>
            </w:pPr>
            <w:r w:rsidRPr="00ED1DD0">
              <w:rPr>
                <w:rFonts w:ascii="Times New Roman" w:eastAsia="Calibri" w:hAnsi="Times New Roman"/>
                <w:b/>
                <w:color w:val="auto"/>
                <w:sz w:val="24"/>
                <w:szCs w:val="24"/>
                <w:lang w:eastAsia="en-US"/>
              </w:rPr>
              <w:t>6</w:t>
            </w:r>
            <w:r>
              <w:rPr>
                <w:rFonts w:ascii="Times New Roman" w:eastAsia="Calibri" w:hAnsi="Times New Roman"/>
                <w:b/>
                <w:color w:val="auto"/>
                <w:sz w:val="24"/>
                <w:szCs w:val="24"/>
                <w:lang w:eastAsia="en-US"/>
              </w:rPr>
              <w:t>8</w:t>
            </w:r>
          </w:p>
        </w:tc>
        <w:tc>
          <w:tcPr>
            <w:tcW w:w="1345" w:type="pct"/>
            <w:vAlign w:val="center"/>
          </w:tcPr>
          <w:p w14:paraId="489785D0" w14:textId="05EA3ADF" w:rsidR="00ED1DD0" w:rsidRPr="00ED1DD0" w:rsidRDefault="00ED1DD0" w:rsidP="00ED1DD0">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w:t>
            </w:r>
            <w:r w:rsidRPr="00ED1DD0">
              <w:rPr>
                <w:rFonts w:ascii="Times New Roman" w:eastAsia="Calibri" w:hAnsi="Times New Roman"/>
                <w:b/>
                <w:color w:val="auto"/>
                <w:sz w:val="24"/>
                <w:szCs w:val="24"/>
                <w:lang w:eastAsia="en-US"/>
              </w:rPr>
              <w:t>8</w:t>
            </w:r>
          </w:p>
        </w:tc>
      </w:tr>
    </w:tbl>
    <w:p w14:paraId="1D1F9B24" w14:textId="77777777" w:rsidR="00ED1DD0" w:rsidRPr="00ED1DD0" w:rsidRDefault="00ED1DD0" w:rsidP="00ED1DD0">
      <w:pPr>
        <w:rPr>
          <w:rFonts w:ascii="Times New Roman" w:eastAsia="Calibri" w:hAnsi="Times New Roman"/>
          <w:iCs/>
          <w:color w:val="auto"/>
          <w:sz w:val="24"/>
          <w:szCs w:val="24"/>
          <w:lang w:eastAsia="en-US"/>
        </w:rPr>
      </w:pPr>
    </w:p>
    <w:p w14:paraId="608F6C59" w14:textId="77777777" w:rsidR="00ED1DD0" w:rsidRPr="00ED1DD0" w:rsidRDefault="00ED1DD0" w:rsidP="00ED1DD0">
      <w:pPr>
        <w:rPr>
          <w:rFonts w:ascii="Times New Roman" w:eastAsia="Calibri" w:hAnsi="Times New Roman"/>
          <w:iCs/>
          <w:color w:val="auto"/>
          <w:sz w:val="24"/>
          <w:szCs w:val="24"/>
          <w:lang w:eastAsia="en-US"/>
        </w:rPr>
      </w:pPr>
      <w:r w:rsidRPr="00ED1DD0">
        <w:rPr>
          <w:rFonts w:ascii="Times New Roman" w:eastAsia="Calibri" w:hAnsi="Times New Roman"/>
          <w:iCs/>
          <w:color w:val="auto"/>
          <w:sz w:val="24"/>
          <w:szCs w:val="24"/>
          <w:lang w:eastAsia="en-US"/>
        </w:rPr>
        <w:br w:type="page"/>
      </w:r>
    </w:p>
    <w:p w14:paraId="793C7BFA" w14:textId="77777777" w:rsidR="00ED1DD0" w:rsidRPr="00ED1DD0" w:rsidRDefault="00ED1DD0" w:rsidP="00ED1DD0">
      <w:pPr>
        <w:rPr>
          <w:rFonts w:ascii="Times New Roman" w:eastAsia="Calibri" w:hAnsi="Times New Roman"/>
          <w:iCs/>
          <w:color w:val="auto"/>
          <w:sz w:val="24"/>
          <w:szCs w:val="24"/>
          <w:lang w:eastAsia="en-US"/>
        </w:rPr>
      </w:pPr>
    </w:p>
    <w:p w14:paraId="206D2A5F" w14:textId="77777777" w:rsidR="00ED1DD0" w:rsidRPr="00ED1DD0" w:rsidRDefault="00ED1DD0" w:rsidP="00ED1DD0">
      <w:pPr>
        <w:spacing w:after="120" w:line="276" w:lineRule="auto"/>
        <w:ind w:firstLine="709"/>
        <w:outlineLvl w:val="1"/>
        <w:rPr>
          <w:rFonts w:ascii="Times New Roman" w:eastAsia="Segoe UI" w:hAnsi="Times New Roman"/>
          <w:b/>
          <w:bCs/>
          <w:color w:val="auto"/>
          <w:sz w:val="24"/>
          <w:szCs w:val="24"/>
        </w:rPr>
      </w:pPr>
      <w:r w:rsidRPr="00ED1DD0">
        <w:rPr>
          <w:rFonts w:ascii="Times New Roman" w:eastAsia="Segoe UI" w:hAnsi="Times New Roman"/>
          <w:b/>
          <w:bCs/>
          <w:color w:val="auto"/>
          <w:sz w:val="24"/>
          <w:szCs w:val="24"/>
        </w:rPr>
        <w:t>2.2. Примерное содержание дисциплины</w:t>
      </w:r>
    </w:p>
    <w:p w14:paraId="16FF3E6E" w14:textId="77777777" w:rsidR="00ED1DD0" w:rsidRPr="00ED1DD0" w:rsidRDefault="00ED1DD0" w:rsidP="00ED1DD0">
      <w:pPr>
        <w:spacing w:after="120" w:line="276" w:lineRule="auto"/>
        <w:outlineLvl w:val="1"/>
        <w:rPr>
          <w:rFonts w:ascii="Times New Roman" w:eastAsia="Segoe UI" w:hAnsi="Times New Roman"/>
          <w:b/>
          <w:bCs/>
          <w:color w:val="auto"/>
          <w:sz w:val="24"/>
          <w:szCs w:val="24"/>
        </w:rPr>
      </w:pP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1"/>
        <w:gridCol w:w="13"/>
        <w:gridCol w:w="360"/>
        <w:gridCol w:w="87"/>
        <w:gridCol w:w="7127"/>
      </w:tblGrid>
      <w:tr w:rsidR="00ED1DD0" w:rsidRPr="00ED1DD0" w14:paraId="5B39DF33" w14:textId="77777777" w:rsidTr="00C25760">
        <w:trPr>
          <w:trHeight w:val="20"/>
        </w:trPr>
        <w:tc>
          <w:tcPr>
            <w:tcW w:w="1060" w:type="pct"/>
            <w:vAlign w:val="center"/>
          </w:tcPr>
          <w:p w14:paraId="590AB31D" w14:textId="77777777" w:rsidR="00ED1DD0" w:rsidRPr="00ED1DD0" w:rsidRDefault="00ED1DD0" w:rsidP="00ED1DD0">
            <w:pPr>
              <w:suppressAutoHyphens/>
              <w:spacing w:line="276" w:lineRule="auto"/>
              <w:jc w:val="center"/>
              <w:rPr>
                <w:rFonts w:ascii="Times New Roman" w:hAnsi="Times New Roman"/>
                <w:b/>
                <w:bCs/>
                <w:color w:val="auto"/>
                <w:szCs w:val="24"/>
              </w:rPr>
            </w:pPr>
            <w:r w:rsidRPr="00ED1DD0">
              <w:rPr>
                <w:rFonts w:ascii="Times New Roman" w:hAnsi="Times New Roman"/>
                <w:b/>
                <w:bCs/>
                <w:color w:val="auto"/>
                <w:sz w:val="24"/>
                <w:szCs w:val="24"/>
              </w:rPr>
              <w:t>Наименование разделов и тем</w:t>
            </w:r>
          </w:p>
        </w:tc>
        <w:tc>
          <w:tcPr>
            <w:tcW w:w="3940" w:type="pct"/>
            <w:gridSpan w:val="4"/>
            <w:vAlign w:val="center"/>
          </w:tcPr>
          <w:p w14:paraId="0A863F5F" w14:textId="77777777" w:rsidR="00ED1DD0" w:rsidRPr="00ED1DD0" w:rsidRDefault="00ED1DD0" w:rsidP="00ED1DD0">
            <w:pPr>
              <w:suppressAutoHyphens/>
              <w:spacing w:line="276" w:lineRule="auto"/>
              <w:jc w:val="center"/>
              <w:rPr>
                <w:rFonts w:ascii="Times New Roman" w:hAnsi="Times New Roman"/>
                <w:b/>
                <w:bCs/>
                <w:color w:val="auto"/>
                <w:szCs w:val="24"/>
              </w:rPr>
            </w:pPr>
            <w:r w:rsidRPr="00ED1DD0">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ED1DD0" w:rsidRPr="00ED1DD0" w14:paraId="27421398" w14:textId="77777777" w:rsidTr="00C25760">
        <w:trPr>
          <w:trHeight w:val="20"/>
        </w:trPr>
        <w:tc>
          <w:tcPr>
            <w:tcW w:w="1060" w:type="pct"/>
            <w:shd w:val="clear" w:color="auto" w:fill="auto"/>
          </w:tcPr>
          <w:p w14:paraId="56349080" w14:textId="77777777" w:rsidR="00ED1DD0" w:rsidRPr="00ED1DD0" w:rsidRDefault="00ED1DD0" w:rsidP="00ED1DD0">
            <w:pPr>
              <w:spacing w:line="276" w:lineRule="auto"/>
              <w:jc w:val="center"/>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1</w:t>
            </w:r>
          </w:p>
        </w:tc>
        <w:tc>
          <w:tcPr>
            <w:tcW w:w="3940" w:type="pct"/>
            <w:gridSpan w:val="4"/>
            <w:shd w:val="clear" w:color="auto" w:fill="auto"/>
          </w:tcPr>
          <w:p w14:paraId="39986AB2" w14:textId="77777777" w:rsidR="00ED1DD0" w:rsidRPr="00ED1DD0" w:rsidRDefault="00ED1DD0" w:rsidP="00ED1DD0">
            <w:pPr>
              <w:spacing w:line="276" w:lineRule="auto"/>
              <w:jc w:val="center"/>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2</w:t>
            </w:r>
          </w:p>
        </w:tc>
      </w:tr>
      <w:tr w:rsidR="00ED1DD0" w:rsidRPr="00ED1DD0" w14:paraId="06E8AEFB" w14:textId="77777777" w:rsidTr="00C25760">
        <w:trPr>
          <w:trHeight w:val="20"/>
        </w:trPr>
        <w:tc>
          <w:tcPr>
            <w:tcW w:w="5000" w:type="pct"/>
            <w:gridSpan w:val="5"/>
            <w:shd w:val="clear" w:color="auto" w:fill="auto"/>
          </w:tcPr>
          <w:p w14:paraId="2CF67B65" w14:textId="7C2262A0" w:rsidR="00ED1DD0" w:rsidRPr="00ED1DD0" w:rsidRDefault="00ED1DD0" w:rsidP="00ED1DD0">
            <w:pPr>
              <w:tabs>
                <w:tab w:val="left" w:pos="916"/>
                <w:tab w:val="left" w:pos="1832"/>
                <w:tab w:val="left" w:pos="2748"/>
                <w:tab w:val="left" w:pos="3990"/>
              </w:tabs>
              <w:spacing w:line="276" w:lineRule="auto"/>
              <w:rPr>
                <w:rFonts w:ascii="Times New Roman" w:eastAsia="Calibri" w:hAnsi="Times New Roman"/>
                <w:bCs/>
                <w:i/>
                <w:color w:val="auto"/>
                <w:sz w:val="24"/>
                <w:szCs w:val="24"/>
                <w:lang w:eastAsia="en-US"/>
              </w:rPr>
            </w:pPr>
            <w:r w:rsidRPr="00ED1DD0">
              <w:rPr>
                <w:rFonts w:ascii="Times New Roman" w:eastAsia="Calibri" w:hAnsi="Times New Roman"/>
                <w:b/>
                <w:bCs/>
                <w:color w:val="auto"/>
                <w:sz w:val="24"/>
                <w:szCs w:val="24"/>
                <w:lang w:eastAsia="en-US"/>
              </w:rPr>
              <w:t>Раздел 1. Чре</w:t>
            </w:r>
            <w:r>
              <w:rPr>
                <w:rFonts w:ascii="Times New Roman" w:eastAsia="Calibri" w:hAnsi="Times New Roman"/>
                <w:b/>
                <w:bCs/>
                <w:color w:val="auto"/>
                <w:sz w:val="24"/>
                <w:szCs w:val="24"/>
                <w:lang w:eastAsia="en-US"/>
              </w:rPr>
              <w:t>з</w:t>
            </w:r>
            <w:r w:rsidRPr="00ED1DD0">
              <w:rPr>
                <w:rFonts w:ascii="Times New Roman" w:eastAsia="Calibri" w:hAnsi="Times New Roman"/>
                <w:b/>
                <w:bCs/>
                <w:color w:val="auto"/>
                <w:sz w:val="24"/>
                <w:szCs w:val="24"/>
                <w:lang w:eastAsia="en-US"/>
              </w:rPr>
              <w:t>вычайные ситуации (32)</w:t>
            </w:r>
          </w:p>
        </w:tc>
      </w:tr>
      <w:tr w:rsidR="00ED1DD0" w:rsidRPr="00ED1DD0" w14:paraId="17893E96" w14:textId="77777777" w:rsidTr="00C25760">
        <w:trPr>
          <w:trHeight w:val="20"/>
        </w:trPr>
        <w:tc>
          <w:tcPr>
            <w:tcW w:w="1060" w:type="pct"/>
            <w:vMerge w:val="restart"/>
            <w:shd w:val="clear" w:color="auto" w:fill="auto"/>
          </w:tcPr>
          <w:p w14:paraId="278D8C22"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eastAsia="Calibri" w:hAnsi="Times New Roman"/>
                <w:b/>
                <w:bCs/>
                <w:color w:val="auto"/>
                <w:sz w:val="24"/>
                <w:szCs w:val="24"/>
                <w:lang w:eastAsia="en-US"/>
              </w:rPr>
              <w:t>Тема 1.1.</w:t>
            </w:r>
            <w:r w:rsidRPr="00ED1DD0">
              <w:rPr>
                <w:rFonts w:ascii="Times New Roman" w:eastAsia="Calibri" w:hAnsi="Times New Roman"/>
                <w:bCs/>
                <w:color w:val="auto"/>
                <w:sz w:val="24"/>
                <w:szCs w:val="24"/>
                <w:lang w:eastAsia="en-US"/>
              </w:rPr>
              <w:t xml:space="preserve"> Чрезвычайные ситуации природного и техногенного характера.</w:t>
            </w:r>
          </w:p>
        </w:tc>
        <w:tc>
          <w:tcPr>
            <w:tcW w:w="3940" w:type="pct"/>
            <w:gridSpan w:val="4"/>
            <w:shd w:val="clear" w:color="auto" w:fill="auto"/>
          </w:tcPr>
          <w:p w14:paraId="7C45A99F"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hAnsi="Times New Roman"/>
                <w:b/>
                <w:bCs/>
                <w:color w:val="auto"/>
                <w:sz w:val="24"/>
                <w:szCs w:val="24"/>
              </w:rPr>
              <w:t>Содержание учебного материала</w:t>
            </w:r>
          </w:p>
        </w:tc>
      </w:tr>
      <w:tr w:rsidR="00ED1DD0" w:rsidRPr="00ED1DD0" w14:paraId="475EEA6E" w14:textId="77777777" w:rsidTr="00C25760">
        <w:trPr>
          <w:trHeight w:val="20"/>
        </w:trPr>
        <w:tc>
          <w:tcPr>
            <w:tcW w:w="1060" w:type="pct"/>
            <w:vMerge/>
            <w:shd w:val="clear" w:color="auto" w:fill="auto"/>
          </w:tcPr>
          <w:p w14:paraId="0732C3DB"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41906759" w14:textId="77777777" w:rsidR="00ED1DD0" w:rsidRPr="00ED1DD0" w:rsidRDefault="00ED1DD0" w:rsidP="00ED1DD0">
            <w:pPr>
              <w:tabs>
                <w:tab w:val="left" w:pos="773"/>
                <w:tab w:val="left" w:leader="dot" w:pos="9639"/>
              </w:tabs>
              <w:autoSpaceDE w:val="0"/>
              <w:autoSpaceDN w:val="0"/>
              <w:adjustRightInd w:val="0"/>
              <w:spacing w:line="276" w:lineRule="auto"/>
              <w:jc w:val="both"/>
              <w:rPr>
                <w:rFonts w:ascii="Times New Roman" w:hAnsi="Times New Roman"/>
                <w:color w:val="auto"/>
                <w:sz w:val="24"/>
                <w:szCs w:val="24"/>
              </w:rPr>
            </w:pPr>
            <w:r w:rsidRPr="00ED1DD0">
              <w:rPr>
                <w:rFonts w:ascii="Times New Roman" w:hAnsi="Times New Roman"/>
                <w:color w:val="auto"/>
                <w:sz w:val="24"/>
                <w:szCs w:val="24"/>
              </w:rPr>
              <w:t>1</w:t>
            </w:r>
          </w:p>
        </w:tc>
        <w:tc>
          <w:tcPr>
            <w:tcW w:w="3746" w:type="pct"/>
            <w:gridSpan w:val="2"/>
            <w:shd w:val="clear" w:color="auto" w:fill="auto"/>
          </w:tcPr>
          <w:p w14:paraId="5BD9A369" w14:textId="77777777" w:rsidR="00ED1DD0" w:rsidRPr="00ED1DD0" w:rsidRDefault="00ED1DD0" w:rsidP="00ED1DD0">
            <w:pPr>
              <w:tabs>
                <w:tab w:val="left" w:pos="773"/>
                <w:tab w:val="left" w:leader="dot" w:pos="9639"/>
              </w:tabs>
              <w:autoSpaceDE w:val="0"/>
              <w:autoSpaceDN w:val="0"/>
              <w:adjustRightInd w:val="0"/>
              <w:spacing w:line="276" w:lineRule="auto"/>
              <w:jc w:val="both"/>
              <w:rPr>
                <w:rFonts w:ascii="Times New Roman" w:hAnsi="Times New Roman"/>
                <w:color w:val="auto"/>
                <w:sz w:val="24"/>
                <w:szCs w:val="24"/>
              </w:rPr>
            </w:pPr>
            <w:r w:rsidRPr="00ED1DD0">
              <w:rPr>
                <w:rFonts w:ascii="Times New Roman" w:hAnsi="Times New Roman"/>
                <w:bCs/>
                <w:color w:val="auto"/>
                <w:sz w:val="24"/>
                <w:szCs w:val="24"/>
              </w:rPr>
              <w:t xml:space="preserve">Введение. Основные понятия и определения (авария, катастрофа, зона ЧС, риск, опасность в ЧС, источники ЧС). Признаки классификации ЧС и катастроф. Алгоритм проведения классификации ЧС. Стадии ЧС. Потенциально опасные объекты (ПОО). Поражающие факторы источника ЧС. Чрезвычайные ситуации природного характера. </w:t>
            </w:r>
            <w:r w:rsidRPr="00ED1DD0">
              <w:rPr>
                <w:rFonts w:ascii="Times New Roman" w:hAnsi="Times New Roman"/>
                <w:color w:val="auto"/>
                <w:sz w:val="24"/>
                <w:szCs w:val="24"/>
              </w:rPr>
              <w:t>Землетрясение. Цунами. Наводнения. Оползни, сели, снежные обвалы. Ураганы, смерчи, торнадо. Природные пожары. Инфекционные заболевания людей, животных и растений.</w:t>
            </w:r>
            <w:r w:rsidRPr="00ED1DD0">
              <w:rPr>
                <w:rFonts w:ascii="Times New Roman" w:hAnsi="Times New Roman"/>
                <w:bCs/>
                <w:color w:val="auto"/>
                <w:sz w:val="24"/>
                <w:szCs w:val="24"/>
              </w:rPr>
              <w:t xml:space="preserve"> Чрезвычайные ситуации (ЧС) вызванные взрывами. Чрезвычайные ситуации (ЧС) вызванные пожарами. Чрезвычайные ситуации (ЧС) вызванные выбросом токсических веществ. Чрезвычайные ситуации (ЧС) вызванные выбросом радиоактивных веществ. Чрезвычайные ситуации (ЧС) вызванные гидротехническими авариями.</w:t>
            </w:r>
          </w:p>
        </w:tc>
      </w:tr>
      <w:tr w:rsidR="00ED1DD0" w:rsidRPr="00ED1DD0" w14:paraId="1F073C36" w14:textId="77777777" w:rsidTr="00C25760">
        <w:trPr>
          <w:trHeight w:val="20"/>
        </w:trPr>
        <w:tc>
          <w:tcPr>
            <w:tcW w:w="1060" w:type="pct"/>
            <w:vMerge/>
            <w:shd w:val="clear" w:color="auto" w:fill="auto"/>
          </w:tcPr>
          <w:p w14:paraId="1F545E65"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02B619C5" w14:textId="77777777" w:rsidR="00ED1DD0" w:rsidRPr="00ED1DD0" w:rsidRDefault="00ED1DD0" w:rsidP="00ED1DD0">
            <w:pPr>
              <w:spacing w:line="276" w:lineRule="auto"/>
              <w:rPr>
                <w:rFonts w:ascii="Times New Roman" w:eastAsia="Calibri" w:hAnsi="Times New Roman"/>
                <w:b/>
                <w:i/>
                <w:color w:val="auto"/>
                <w:sz w:val="24"/>
                <w:szCs w:val="24"/>
                <w:lang w:eastAsia="en-US"/>
              </w:rPr>
            </w:pPr>
            <w:r w:rsidRPr="00ED1DD0">
              <w:rPr>
                <w:rFonts w:ascii="Times New Roman" w:hAnsi="Times New Roman"/>
                <w:b/>
                <w:bCs/>
                <w:color w:val="auto"/>
                <w:sz w:val="24"/>
                <w:szCs w:val="24"/>
              </w:rPr>
              <w:t>В том числе практических занятий и лабораторных работ</w:t>
            </w:r>
          </w:p>
        </w:tc>
      </w:tr>
      <w:tr w:rsidR="00ED1DD0" w:rsidRPr="00ED1DD0" w14:paraId="497FF509" w14:textId="77777777" w:rsidTr="00C25760">
        <w:trPr>
          <w:trHeight w:val="20"/>
        </w:trPr>
        <w:tc>
          <w:tcPr>
            <w:tcW w:w="1060" w:type="pct"/>
            <w:vMerge/>
            <w:shd w:val="clear" w:color="auto" w:fill="auto"/>
          </w:tcPr>
          <w:p w14:paraId="739DAC72"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02ED978A" w14:textId="77777777" w:rsidR="00ED1DD0" w:rsidRPr="00ED1DD0" w:rsidRDefault="00ED1DD0" w:rsidP="00ED1DD0">
            <w:pPr>
              <w:spacing w:line="276" w:lineRule="auto"/>
              <w:jc w:val="both"/>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1</w:t>
            </w:r>
          </w:p>
        </w:tc>
        <w:tc>
          <w:tcPr>
            <w:tcW w:w="3746" w:type="pct"/>
            <w:gridSpan w:val="2"/>
            <w:shd w:val="clear" w:color="auto" w:fill="auto"/>
          </w:tcPr>
          <w:p w14:paraId="6FDB4200" w14:textId="77777777" w:rsidR="00ED1DD0" w:rsidRPr="00ED1DD0" w:rsidRDefault="00ED1DD0" w:rsidP="00ED1DD0">
            <w:pPr>
              <w:spacing w:line="276" w:lineRule="auto"/>
              <w:jc w:val="both"/>
              <w:rPr>
                <w:rFonts w:ascii="Times New Roman" w:eastAsia="Calibri" w:hAnsi="Times New Roman"/>
                <w:bCs/>
                <w:color w:val="auto"/>
                <w:sz w:val="24"/>
                <w:szCs w:val="24"/>
                <w:lang w:eastAsia="en-US"/>
              </w:rPr>
            </w:pPr>
            <w:r w:rsidRPr="00ED1DD0">
              <w:rPr>
                <w:rFonts w:ascii="Times New Roman" w:eastAsia="Calibri" w:hAnsi="Times New Roman"/>
                <w:color w:val="auto"/>
                <w:sz w:val="24"/>
                <w:szCs w:val="24"/>
                <w:lang w:eastAsia="en-US"/>
              </w:rPr>
              <w:t>Практическое занятие № 1.</w:t>
            </w:r>
            <w:r w:rsidRPr="00ED1DD0">
              <w:rPr>
                <w:rFonts w:ascii="Times New Roman" w:eastAsia="Calibri" w:hAnsi="Times New Roman"/>
                <w:bCs/>
                <w:color w:val="auto"/>
                <w:sz w:val="24"/>
                <w:szCs w:val="24"/>
                <w:lang w:eastAsia="en-US"/>
              </w:rPr>
              <w:t xml:space="preserve"> Определение первичных и вторичных поражающих факторов ЧС природного и техногенного характера.</w:t>
            </w:r>
          </w:p>
        </w:tc>
      </w:tr>
      <w:tr w:rsidR="00ED1DD0" w:rsidRPr="00ED1DD0" w14:paraId="0E70F126" w14:textId="77777777" w:rsidTr="00C25760">
        <w:trPr>
          <w:trHeight w:val="20"/>
        </w:trPr>
        <w:tc>
          <w:tcPr>
            <w:tcW w:w="1060" w:type="pct"/>
            <w:vMerge/>
            <w:shd w:val="clear" w:color="auto" w:fill="auto"/>
          </w:tcPr>
          <w:p w14:paraId="4CE82E90"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024F316B" w14:textId="77777777" w:rsidR="00ED1DD0" w:rsidRPr="00ED1DD0" w:rsidRDefault="00ED1DD0" w:rsidP="00ED1DD0">
            <w:pPr>
              <w:spacing w:line="276" w:lineRule="auto"/>
              <w:jc w:val="both"/>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2</w:t>
            </w:r>
          </w:p>
        </w:tc>
        <w:tc>
          <w:tcPr>
            <w:tcW w:w="3746" w:type="pct"/>
            <w:gridSpan w:val="2"/>
            <w:shd w:val="clear" w:color="auto" w:fill="auto"/>
          </w:tcPr>
          <w:p w14:paraId="332786F3" w14:textId="77777777" w:rsidR="00ED1DD0" w:rsidRPr="00ED1DD0" w:rsidRDefault="00ED1DD0" w:rsidP="00ED1DD0">
            <w:pPr>
              <w:spacing w:line="276" w:lineRule="auto"/>
              <w:jc w:val="both"/>
              <w:rPr>
                <w:rFonts w:ascii="Times New Roman" w:eastAsia="Calibri" w:hAnsi="Times New Roman"/>
                <w:b/>
                <w:bCs/>
                <w:i/>
                <w:color w:val="auto"/>
                <w:sz w:val="24"/>
                <w:szCs w:val="24"/>
                <w:lang w:eastAsia="en-US"/>
              </w:rPr>
            </w:pPr>
            <w:r w:rsidRPr="00ED1DD0">
              <w:rPr>
                <w:rFonts w:ascii="Times New Roman" w:eastAsia="Calibri" w:hAnsi="Times New Roman"/>
                <w:color w:val="auto"/>
                <w:sz w:val="24"/>
                <w:szCs w:val="24"/>
                <w:lang w:eastAsia="en-US"/>
              </w:rPr>
              <w:t>Практическое занятие № 2.</w:t>
            </w:r>
            <w:r w:rsidRPr="00ED1DD0">
              <w:rPr>
                <w:rFonts w:ascii="Times New Roman" w:eastAsia="Calibri" w:hAnsi="Times New Roman"/>
                <w:bCs/>
                <w:color w:val="auto"/>
                <w:sz w:val="24"/>
                <w:szCs w:val="24"/>
                <w:lang w:eastAsia="en-US"/>
              </w:rPr>
              <w:t xml:space="preserve"> Сбор информации о ЧС природного и техногенного характера, катастрофах, авариях и составление перечня</w:t>
            </w:r>
          </w:p>
        </w:tc>
      </w:tr>
      <w:tr w:rsidR="00ED1DD0" w:rsidRPr="00ED1DD0" w14:paraId="1D0D49A5" w14:textId="77777777" w:rsidTr="00C25760">
        <w:trPr>
          <w:trHeight w:val="20"/>
        </w:trPr>
        <w:tc>
          <w:tcPr>
            <w:tcW w:w="1060" w:type="pct"/>
            <w:vMerge/>
            <w:shd w:val="clear" w:color="auto" w:fill="auto"/>
          </w:tcPr>
          <w:p w14:paraId="1DDFF342"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3383E426" w14:textId="77777777" w:rsidR="00ED1DD0" w:rsidRPr="00ED1DD0" w:rsidRDefault="00ED1DD0" w:rsidP="00ED1DD0">
            <w:pPr>
              <w:rPr>
                <w:rFonts w:ascii="Times New Roman" w:hAnsi="Times New Roman"/>
                <w:b/>
                <w:bCs/>
                <w:color w:val="auto"/>
                <w:szCs w:val="22"/>
              </w:rPr>
            </w:pPr>
            <w:r w:rsidRPr="00ED1DD0">
              <w:rPr>
                <w:rFonts w:ascii="Times New Roman" w:hAnsi="Times New Roman"/>
                <w:b/>
                <w:bCs/>
                <w:color w:val="auto"/>
                <w:szCs w:val="22"/>
              </w:rPr>
              <w:t>В том числе самостоятельная работа обучающихся</w:t>
            </w:r>
          </w:p>
          <w:p w14:paraId="65D44FFB"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Cs/>
                <w:i/>
                <w:color w:val="auto"/>
                <w:sz w:val="20"/>
                <w:szCs w:val="22"/>
              </w:rPr>
              <w:t>Необходимость и тематика определяются образовательной организацией</w:t>
            </w:r>
          </w:p>
        </w:tc>
      </w:tr>
      <w:tr w:rsidR="00ED1DD0" w:rsidRPr="00ED1DD0" w14:paraId="5C0E8F13" w14:textId="77777777" w:rsidTr="00C25760">
        <w:tc>
          <w:tcPr>
            <w:tcW w:w="1060" w:type="pct"/>
            <w:vMerge w:val="restart"/>
            <w:shd w:val="clear" w:color="auto" w:fill="auto"/>
          </w:tcPr>
          <w:p w14:paraId="21CF0347"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ED1DD0">
              <w:rPr>
                <w:rFonts w:ascii="Times New Roman" w:eastAsia="Calibri" w:hAnsi="Times New Roman"/>
                <w:b/>
                <w:bCs/>
                <w:color w:val="auto"/>
                <w:sz w:val="24"/>
                <w:szCs w:val="24"/>
                <w:lang w:eastAsia="en-US"/>
              </w:rPr>
              <w:t xml:space="preserve">Тема 1.2. </w:t>
            </w:r>
          </w:p>
          <w:p w14:paraId="1DBD8772"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Чрезвычайные ситуации военного времени</w:t>
            </w:r>
          </w:p>
          <w:p w14:paraId="0B01F34A"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p>
        </w:tc>
        <w:tc>
          <w:tcPr>
            <w:tcW w:w="3940" w:type="pct"/>
            <w:gridSpan w:val="4"/>
            <w:shd w:val="clear" w:color="auto" w:fill="auto"/>
          </w:tcPr>
          <w:p w14:paraId="64DF0D4F"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hAnsi="Times New Roman"/>
                <w:b/>
                <w:bCs/>
                <w:color w:val="auto"/>
                <w:sz w:val="24"/>
                <w:szCs w:val="24"/>
              </w:rPr>
              <w:t>Содержание учебного материала</w:t>
            </w:r>
          </w:p>
        </w:tc>
      </w:tr>
      <w:tr w:rsidR="00ED1DD0" w:rsidRPr="00ED1DD0" w14:paraId="73947A3A" w14:textId="77777777" w:rsidTr="00C25760">
        <w:tc>
          <w:tcPr>
            <w:tcW w:w="1060" w:type="pct"/>
            <w:vMerge/>
            <w:shd w:val="clear" w:color="auto" w:fill="auto"/>
          </w:tcPr>
          <w:p w14:paraId="3593C403"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00D38774" w14:textId="77777777" w:rsidR="00ED1DD0" w:rsidRPr="00ED1DD0" w:rsidRDefault="00ED1DD0" w:rsidP="00ED1DD0">
            <w:pPr>
              <w:spacing w:line="276" w:lineRule="auto"/>
              <w:jc w:val="both"/>
              <w:rPr>
                <w:rFonts w:ascii="Times New Roman" w:eastAsia="Calibri" w:hAnsi="Times New Roman"/>
                <w:b/>
                <w:i/>
                <w:color w:val="auto"/>
                <w:sz w:val="24"/>
                <w:szCs w:val="24"/>
                <w:lang w:eastAsia="en-US"/>
              </w:rPr>
            </w:pPr>
            <w:r w:rsidRPr="00ED1DD0">
              <w:rPr>
                <w:rFonts w:ascii="Times New Roman" w:eastAsia="Calibri" w:hAnsi="Times New Roman"/>
                <w:b/>
                <w:i/>
                <w:color w:val="auto"/>
                <w:sz w:val="24"/>
                <w:szCs w:val="24"/>
                <w:lang w:eastAsia="en-US"/>
              </w:rPr>
              <w:t>1</w:t>
            </w:r>
          </w:p>
        </w:tc>
        <w:tc>
          <w:tcPr>
            <w:tcW w:w="3746" w:type="pct"/>
            <w:gridSpan w:val="2"/>
            <w:shd w:val="clear" w:color="auto" w:fill="auto"/>
          </w:tcPr>
          <w:p w14:paraId="4E0010E2" w14:textId="29AC3671" w:rsidR="00ED1DD0" w:rsidRPr="00ED1DD0" w:rsidRDefault="00ED1DD0" w:rsidP="00ED1DD0">
            <w:pPr>
              <w:spacing w:line="276" w:lineRule="auto"/>
              <w:jc w:val="both"/>
              <w:rPr>
                <w:rFonts w:ascii="Times New Roman" w:eastAsia="Calibri" w:hAnsi="Times New Roman"/>
                <w:b/>
                <w:i/>
                <w:color w:val="auto"/>
                <w:sz w:val="24"/>
                <w:szCs w:val="24"/>
                <w:lang w:eastAsia="en-US"/>
              </w:rPr>
            </w:pPr>
            <w:r w:rsidRPr="00ED1DD0">
              <w:rPr>
                <w:rFonts w:ascii="Times New Roman" w:eastAsia="Calibri" w:hAnsi="Times New Roman"/>
                <w:bCs/>
                <w:color w:val="auto"/>
                <w:sz w:val="24"/>
                <w:szCs w:val="24"/>
                <w:lang w:eastAsia="en-US"/>
              </w:rPr>
              <w:t>Характерные опасности и особенности современных войн. Современные средства массового поражения. Общая характеристика ядерного оружия и последствия его применения. Общая характеристика бактериологического оружия и последствия его применения.</w:t>
            </w:r>
            <w:r w:rsidR="00DB796B">
              <w:rPr>
                <w:rFonts w:ascii="Times New Roman" w:eastAsia="Calibri" w:hAnsi="Times New Roman"/>
                <w:bCs/>
                <w:color w:val="auto"/>
                <w:sz w:val="24"/>
                <w:szCs w:val="24"/>
                <w:lang w:eastAsia="en-US"/>
              </w:rPr>
              <w:t xml:space="preserve"> </w:t>
            </w:r>
            <w:r w:rsidRPr="00ED1DD0">
              <w:rPr>
                <w:rFonts w:ascii="Times New Roman" w:eastAsia="Calibri" w:hAnsi="Times New Roman"/>
                <w:bCs/>
                <w:color w:val="auto"/>
                <w:sz w:val="24"/>
                <w:szCs w:val="24"/>
                <w:lang w:eastAsia="en-US"/>
              </w:rPr>
              <w:t>Общая характеристика бактериологического оружия и последствия его применения</w:t>
            </w:r>
          </w:p>
        </w:tc>
      </w:tr>
      <w:tr w:rsidR="00ED1DD0" w:rsidRPr="00ED1DD0" w14:paraId="06731F7A" w14:textId="77777777" w:rsidTr="00C25760">
        <w:trPr>
          <w:trHeight w:hRule="exact" w:val="306"/>
        </w:trPr>
        <w:tc>
          <w:tcPr>
            <w:tcW w:w="1060" w:type="pct"/>
            <w:vMerge/>
            <w:shd w:val="clear" w:color="auto" w:fill="auto"/>
          </w:tcPr>
          <w:p w14:paraId="2221FD5B"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0D015052" w14:textId="77777777" w:rsidR="00ED1DD0" w:rsidRPr="00ED1DD0" w:rsidRDefault="00ED1DD0" w:rsidP="00ED1DD0">
            <w:pPr>
              <w:spacing w:line="276" w:lineRule="auto"/>
              <w:rPr>
                <w:rFonts w:ascii="Times New Roman" w:eastAsia="Calibri" w:hAnsi="Times New Roman"/>
                <w:b/>
                <w:i/>
                <w:color w:val="auto"/>
                <w:sz w:val="24"/>
                <w:szCs w:val="24"/>
                <w:lang w:eastAsia="en-US"/>
              </w:rPr>
            </w:pPr>
            <w:r w:rsidRPr="00ED1DD0">
              <w:rPr>
                <w:rFonts w:ascii="Times New Roman" w:hAnsi="Times New Roman"/>
                <w:b/>
                <w:bCs/>
                <w:color w:val="auto"/>
                <w:sz w:val="24"/>
                <w:szCs w:val="24"/>
              </w:rPr>
              <w:t>В том числе практических занятий и лабораторных работ</w:t>
            </w:r>
          </w:p>
        </w:tc>
      </w:tr>
      <w:tr w:rsidR="00ED1DD0" w:rsidRPr="00ED1DD0" w14:paraId="23C4EDE2" w14:textId="77777777" w:rsidTr="00C25760">
        <w:trPr>
          <w:trHeight w:val="345"/>
        </w:trPr>
        <w:tc>
          <w:tcPr>
            <w:tcW w:w="1060" w:type="pct"/>
            <w:vMerge w:val="restart"/>
            <w:shd w:val="clear" w:color="auto" w:fill="auto"/>
          </w:tcPr>
          <w:p w14:paraId="098B3BF4"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ED1DD0">
              <w:rPr>
                <w:rFonts w:ascii="Times New Roman" w:eastAsia="Calibri" w:hAnsi="Times New Roman"/>
                <w:b/>
                <w:bCs/>
                <w:color w:val="auto"/>
                <w:sz w:val="24"/>
                <w:szCs w:val="24"/>
                <w:lang w:eastAsia="en-US"/>
              </w:rPr>
              <w:t>Тема 1.3.</w:t>
            </w:r>
          </w:p>
          <w:p w14:paraId="3D87AEB2"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ED1DD0">
              <w:rPr>
                <w:rFonts w:ascii="Times New Roman" w:eastAsia="Calibri" w:hAnsi="Times New Roman"/>
                <w:bCs/>
                <w:color w:val="auto"/>
                <w:sz w:val="24"/>
                <w:szCs w:val="24"/>
                <w:lang w:eastAsia="en-US"/>
              </w:rPr>
              <w:t>Оценка последствий чрезвычайных ситуаций</w:t>
            </w:r>
          </w:p>
        </w:tc>
        <w:tc>
          <w:tcPr>
            <w:tcW w:w="3940" w:type="pct"/>
            <w:gridSpan w:val="4"/>
            <w:shd w:val="clear" w:color="auto" w:fill="auto"/>
          </w:tcPr>
          <w:p w14:paraId="1945BF34"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hAnsi="Times New Roman"/>
                <w:b/>
                <w:bCs/>
                <w:color w:val="auto"/>
                <w:sz w:val="24"/>
                <w:szCs w:val="24"/>
              </w:rPr>
              <w:t>Содержание учебного материала</w:t>
            </w:r>
          </w:p>
        </w:tc>
      </w:tr>
      <w:tr w:rsidR="00ED1DD0" w:rsidRPr="00ED1DD0" w14:paraId="08699D11" w14:textId="77777777" w:rsidTr="00C25760">
        <w:trPr>
          <w:trHeight w:val="20"/>
        </w:trPr>
        <w:tc>
          <w:tcPr>
            <w:tcW w:w="1060" w:type="pct"/>
            <w:vMerge/>
            <w:shd w:val="clear" w:color="auto" w:fill="auto"/>
          </w:tcPr>
          <w:p w14:paraId="54E6AF39"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30DCF96C" w14:textId="77777777" w:rsidR="00ED1DD0" w:rsidRPr="00ED1DD0" w:rsidRDefault="00ED1DD0" w:rsidP="00ED1DD0">
            <w:pPr>
              <w:spacing w:line="276" w:lineRule="auto"/>
              <w:jc w:val="both"/>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1</w:t>
            </w:r>
          </w:p>
        </w:tc>
        <w:tc>
          <w:tcPr>
            <w:tcW w:w="3746" w:type="pct"/>
            <w:gridSpan w:val="2"/>
            <w:shd w:val="clear" w:color="auto" w:fill="auto"/>
          </w:tcPr>
          <w:p w14:paraId="2859644D" w14:textId="77777777" w:rsidR="00ED1DD0" w:rsidRPr="00ED1DD0" w:rsidRDefault="00ED1DD0" w:rsidP="00ED1DD0">
            <w:pPr>
              <w:spacing w:line="276" w:lineRule="auto"/>
              <w:jc w:val="both"/>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Мониторинг и прогнозирование ЧС. Зоны ущерба, потенциальной опасности и риска. Оценка последствий ЧС природного и техногенного характера.</w:t>
            </w:r>
          </w:p>
        </w:tc>
      </w:tr>
      <w:tr w:rsidR="00ED1DD0" w:rsidRPr="00ED1DD0" w14:paraId="3EDC7A47" w14:textId="77777777" w:rsidTr="00C25760">
        <w:trPr>
          <w:trHeight w:val="20"/>
        </w:trPr>
        <w:tc>
          <w:tcPr>
            <w:tcW w:w="1060" w:type="pct"/>
            <w:vMerge/>
            <w:shd w:val="clear" w:color="auto" w:fill="auto"/>
          </w:tcPr>
          <w:p w14:paraId="56BB4667"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6988C438" w14:textId="77777777" w:rsidR="00ED1DD0" w:rsidRPr="00ED1DD0" w:rsidRDefault="00ED1DD0" w:rsidP="00ED1DD0">
            <w:pPr>
              <w:spacing w:line="276" w:lineRule="auto"/>
              <w:rPr>
                <w:rFonts w:ascii="Times New Roman" w:eastAsia="Calibri" w:hAnsi="Times New Roman"/>
                <w:b/>
                <w:i/>
                <w:color w:val="auto"/>
                <w:sz w:val="24"/>
                <w:szCs w:val="24"/>
                <w:lang w:eastAsia="en-US"/>
              </w:rPr>
            </w:pPr>
            <w:r w:rsidRPr="00ED1DD0">
              <w:rPr>
                <w:rFonts w:ascii="Times New Roman" w:hAnsi="Times New Roman"/>
                <w:b/>
                <w:bCs/>
                <w:color w:val="auto"/>
                <w:sz w:val="24"/>
                <w:szCs w:val="24"/>
              </w:rPr>
              <w:t>В том числе практических занятий и лабораторных работ</w:t>
            </w:r>
          </w:p>
        </w:tc>
      </w:tr>
      <w:tr w:rsidR="00ED1DD0" w:rsidRPr="00ED1DD0" w14:paraId="35794BEC" w14:textId="77777777" w:rsidTr="00C25760">
        <w:trPr>
          <w:trHeight w:val="20"/>
        </w:trPr>
        <w:tc>
          <w:tcPr>
            <w:tcW w:w="1060" w:type="pct"/>
            <w:vMerge/>
            <w:shd w:val="clear" w:color="auto" w:fill="auto"/>
          </w:tcPr>
          <w:p w14:paraId="2B4BB8C8"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12FC92F9" w14:textId="77777777" w:rsidR="00ED1DD0" w:rsidRPr="00ED1DD0" w:rsidRDefault="00ED1DD0" w:rsidP="00ED1DD0">
            <w:pPr>
              <w:rPr>
                <w:rFonts w:ascii="Times New Roman" w:hAnsi="Times New Roman"/>
                <w:b/>
                <w:bCs/>
                <w:color w:val="auto"/>
                <w:szCs w:val="22"/>
              </w:rPr>
            </w:pPr>
            <w:r w:rsidRPr="00ED1DD0">
              <w:rPr>
                <w:rFonts w:ascii="Times New Roman" w:hAnsi="Times New Roman"/>
                <w:b/>
                <w:bCs/>
                <w:color w:val="auto"/>
                <w:szCs w:val="22"/>
              </w:rPr>
              <w:t>В том числе самостоятельная работа обучающихся</w:t>
            </w:r>
          </w:p>
          <w:p w14:paraId="7E9F046A"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Cs/>
                <w:i/>
                <w:color w:val="auto"/>
                <w:sz w:val="20"/>
                <w:szCs w:val="22"/>
              </w:rPr>
              <w:t>Необходимость и тематика определяются образовательной организацией</w:t>
            </w:r>
          </w:p>
        </w:tc>
      </w:tr>
      <w:tr w:rsidR="00ED1DD0" w:rsidRPr="00ED1DD0" w14:paraId="24DA7E5A" w14:textId="77777777" w:rsidTr="00C25760">
        <w:trPr>
          <w:trHeight w:val="246"/>
        </w:trPr>
        <w:tc>
          <w:tcPr>
            <w:tcW w:w="1060" w:type="pct"/>
            <w:vMerge w:val="restart"/>
            <w:shd w:val="clear" w:color="auto" w:fill="auto"/>
          </w:tcPr>
          <w:p w14:paraId="0962687E"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ED1DD0">
              <w:rPr>
                <w:rFonts w:ascii="Times New Roman" w:eastAsia="Calibri" w:hAnsi="Times New Roman"/>
                <w:b/>
                <w:bCs/>
                <w:color w:val="auto"/>
                <w:sz w:val="24"/>
                <w:szCs w:val="24"/>
                <w:lang w:eastAsia="en-US"/>
              </w:rPr>
              <w:lastRenderedPageBreak/>
              <w:t>Тема 1.4.</w:t>
            </w:r>
          </w:p>
          <w:p w14:paraId="1F4F4F64"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ED1DD0">
              <w:rPr>
                <w:rFonts w:ascii="Times New Roman" w:eastAsia="Calibri" w:hAnsi="Times New Roman"/>
                <w:color w:val="auto"/>
                <w:sz w:val="24"/>
                <w:szCs w:val="24"/>
                <w:lang w:eastAsia="en-US"/>
              </w:rPr>
              <w:t>Повышение устойчивости функционирования объекта экономики (ПУФ ОЭ).</w:t>
            </w:r>
          </w:p>
        </w:tc>
        <w:tc>
          <w:tcPr>
            <w:tcW w:w="3940" w:type="pct"/>
            <w:gridSpan w:val="4"/>
            <w:shd w:val="clear" w:color="auto" w:fill="auto"/>
          </w:tcPr>
          <w:p w14:paraId="40A569D9"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hAnsi="Times New Roman"/>
                <w:b/>
                <w:bCs/>
                <w:color w:val="auto"/>
                <w:sz w:val="24"/>
                <w:szCs w:val="24"/>
              </w:rPr>
              <w:t>Содержание учебного материала</w:t>
            </w:r>
          </w:p>
        </w:tc>
      </w:tr>
      <w:tr w:rsidR="00ED1DD0" w:rsidRPr="00ED1DD0" w14:paraId="369E06AA" w14:textId="77777777" w:rsidTr="00C25760">
        <w:trPr>
          <w:trHeight w:val="20"/>
        </w:trPr>
        <w:tc>
          <w:tcPr>
            <w:tcW w:w="1060" w:type="pct"/>
            <w:vMerge/>
            <w:shd w:val="clear" w:color="auto" w:fill="auto"/>
          </w:tcPr>
          <w:p w14:paraId="6D2E1856"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1C688CB0" w14:textId="77777777" w:rsidR="00ED1DD0" w:rsidRPr="00ED1DD0" w:rsidRDefault="00ED1DD0" w:rsidP="00ED1DD0">
            <w:pPr>
              <w:spacing w:line="276" w:lineRule="auto"/>
              <w:jc w:val="both"/>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1</w:t>
            </w:r>
          </w:p>
        </w:tc>
        <w:tc>
          <w:tcPr>
            <w:tcW w:w="3746" w:type="pct"/>
            <w:gridSpan w:val="2"/>
            <w:shd w:val="clear" w:color="auto" w:fill="auto"/>
          </w:tcPr>
          <w:p w14:paraId="71E9EFB6" w14:textId="77777777" w:rsidR="00ED1DD0" w:rsidRPr="00ED1DD0" w:rsidRDefault="00ED1DD0" w:rsidP="00ED1DD0">
            <w:pPr>
              <w:spacing w:line="276" w:lineRule="auto"/>
              <w:jc w:val="both"/>
              <w:rPr>
                <w:rFonts w:ascii="Times New Roman" w:eastAsia="Calibri" w:hAnsi="Times New Roman"/>
                <w:b/>
                <w:bCs/>
                <w:i/>
                <w:color w:val="auto"/>
                <w:sz w:val="24"/>
                <w:szCs w:val="24"/>
                <w:lang w:eastAsia="en-US"/>
              </w:rPr>
            </w:pPr>
            <w:r w:rsidRPr="00ED1DD0">
              <w:rPr>
                <w:rFonts w:ascii="Times New Roman" w:eastAsia="Calibri" w:hAnsi="Times New Roman"/>
                <w:color w:val="auto"/>
                <w:sz w:val="24"/>
                <w:szCs w:val="24"/>
                <w:lang w:eastAsia="en-US"/>
              </w:rPr>
              <w:t>Повышение устойчивости функционирования объекта экономики (основные понятия и определения).Основные мероприятия по ПУФ ОЭ.</w:t>
            </w:r>
          </w:p>
        </w:tc>
      </w:tr>
      <w:tr w:rsidR="00ED1DD0" w:rsidRPr="00ED1DD0" w14:paraId="48F49B7E" w14:textId="77777777" w:rsidTr="00C25760">
        <w:trPr>
          <w:trHeight w:val="322"/>
        </w:trPr>
        <w:tc>
          <w:tcPr>
            <w:tcW w:w="1060" w:type="pct"/>
            <w:vMerge/>
            <w:shd w:val="clear" w:color="auto" w:fill="auto"/>
          </w:tcPr>
          <w:p w14:paraId="677270D0"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2C5EB939" w14:textId="77777777" w:rsidR="00ED1DD0" w:rsidRPr="00ED1DD0" w:rsidRDefault="00ED1DD0" w:rsidP="00ED1DD0">
            <w:pPr>
              <w:spacing w:line="276" w:lineRule="auto"/>
              <w:rPr>
                <w:rFonts w:ascii="Times New Roman" w:eastAsia="Calibri" w:hAnsi="Times New Roman"/>
                <w:b/>
                <w:i/>
                <w:color w:val="auto"/>
                <w:sz w:val="24"/>
                <w:szCs w:val="24"/>
                <w:lang w:eastAsia="en-US"/>
              </w:rPr>
            </w:pPr>
            <w:r w:rsidRPr="00ED1DD0">
              <w:rPr>
                <w:rFonts w:ascii="Times New Roman" w:hAnsi="Times New Roman"/>
                <w:b/>
                <w:bCs/>
                <w:color w:val="auto"/>
                <w:sz w:val="24"/>
                <w:szCs w:val="24"/>
              </w:rPr>
              <w:t>В том числе практических занятий и лабораторных работ</w:t>
            </w:r>
          </w:p>
        </w:tc>
      </w:tr>
      <w:tr w:rsidR="00ED1DD0" w:rsidRPr="00ED1DD0" w14:paraId="5DA5BD75" w14:textId="77777777" w:rsidTr="00C25760">
        <w:trPr>
          <w:trHeight w:val="20"/>
        </w:trPr>
        <w:tc>
          <w:tcPr>
            <w:tcW w:w="1060" w:type="pct"/>
            <w:vMerge/>
            <w:shd w:val="clear" w:color="auto" w:fill="auto"/>
          </w:tcPr>
          <w:p w14:paraId="6AFE1E2B"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31D838F4"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1</w:t>
            </w:r>
          </w:p>
        </w:tc>
        <w:tc>
          <w:tcPr>
            <w:tcW w:w="3746" w:type="pct"/>
            <w:gridSpan w:val="2"/>
            <w:shd w:val="clear" w:color="auto" w:fill="auto"/>
          </w:tcPr>
          <w:p w14:paraId="4F0DC0AE"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Практическое занятие № 3. Разработка мероприятия по повышению устойчивости функционирования объектов экономики (ОЭ).</w:t>
            </w:r>
          </w:p>
        </w:tc>
      </w:tr>
      <w:tr w:rsidR="00ED1DD0" w:rsidRPr="00ED1DD0" w14:paraId="48EF0F1F" w14:textId="77777777" w:rsidTr="00C25760">
        <w:trPr>
          <w:trHeight w:val="20"/>
        </w:trPr>
        <w:tc>
          <w:tcPr>
            <w:tcW w:w="1060" w:type="pct"/>
            <w:vMerge/>
            <w:shd w:val="clear" w:color="auto" w:fill="auto"/>
          </w:tcPr>
          <w:p w14:paraId="3A622113"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619B9B22" w14:textId="77777777" w:rsidR="00ED1DD0" w:rsidRPr="00ED1DD0" w:rsidRDefault="00ED1DD0" w:rsidP="00ED1DD0">
            <w:pPr>
              <w:rPr>
                <w:rFonts w:ascii="Times New Roman" w:hAnsi="Times New Roman"/>
                <w:b/>
                <w:bCs/>
                <w:color w:val="auto"/>
                <w:szCs w:val="22"/>
              </w:rPr>
            </w:pPr>
            <w:r w:rsidRPr="00ED1DD0">
              <w:rPr>
                <w:rFonts w:ascii="Times New Roman" w:hAnsi="Times New Roman"/>
                <w:b/>
                <w:bCs/>
                <w:color w:val="auto"/>
                <w:szCs w:val="22"/>
              </w:rPr>
              <w:t>В том числе самостоятельная работа обучающихся</w:t>
            </w:r>
          </w:p>
          <w:p w14:paraId="299B6143"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Cs/>
                <w:i/>
                <w:color w:val="auto"/>
                <w:sz w:val="20"/>
                <w:szCs w:val="22"/>
              </w:rPr>
              <w:t>Необходимость и тематика определяются образовательной организацией</w:t>
            </w:r>
          </w:p>
        </w:tc>
      </w:tr>
      <w:tr w:rsidR="00ED1DD0" w:rsidRPr="00ED1DD0" w14:paraId="313D2767" w14:textId="77777777" w:rsidTr="00C25760">
        <w:trPr>
          <w:trHeight w:val="20"/>
        </w:trPr>
        <w:tc>
          <w:tcPr>
            <w:tcW w:w="1060" w:type="pct"/>
            <w:vMerge w:val="restart"/>
            <w:shd w:val="clear" w:color="auto" w:fill="auto"/>
          </w:tcPr>
          <w:p w14:paraId="1623F28E"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ED1DD0">
              <w:rPr>
                <w:rFonts w:ascii="Times New Roman" w:eastAsia="Calibri" w:hAnsi="Times New Roman"/>
                <w:b/>
                <w:bCs/>
                <w:color w:val="auto"/>
                <w:sz w:val="24"/>
                <w:szCs w:val="24"/>
                <w:lang w:eastAsia="en-US"/>
              </w:rPr>
              <w:t>Тема 1.5.</w:t>
            </w:r>
          </w:p>
          <w:p w14:paraId="7C1CE056"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eastAsia="Calibri" w:hAnsi="Times New Roman"/>
                <w:color w:val="auto"/>
                <w:sz w:val="24"/>
                <w:szCs w:val="24"/>
                <w:lang w:eastAsia="en-US"/>
              </w:rPr>
              <w:t>Защита персонала объекта и населения в чрезвычайных ситуациях</w:t>
            </w:r>
          </w:p>
        </w:tc>
        <w:tc>
          <w:tcPr>
            <w:tcW w:w="3940" w:type="pct"/>
            <w:gridSpan w:val="4"/>
            <w:shd w:val="clear" w:color="auto" w:fill="auto"/>
          </w:tcPr>
          <w:p w14:paraId="7AD750A1"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hAnsi="Times New Roman"/>
                <w:b/>
                <w:bCs/>
                <w:color w:val="auto"/>
                <w:sz w:val="24"/>
                <w:szCs w:val="24"/>
              </w:rPr>
              <w:t>Содержание учебного материала</w:t>
            </w:r>
          </w:p>
        </w:tc>
      </w:tr>
      <w:tr w:rsidR="00ED1DD0" w:rsidRPr="00ED1DD0" w14:paraId="45E444A6" w14:textId="77777777" w:rsidTr="00C25760">
        <w:trPr>
          <w:trHeight w:val="20"/>
        </w:trPr>
        <w:tc>
          <w:tcPr>
            <w:tcW w:w="1060" w:type="pct"/>
            <w:vMerge/>
            <w:shd w:val="clear" w:color="auto" w:fill="auto"/>
          </w:tcPr>
          <w:p w14:paraId="121D5816"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0AC90A47"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1</w:t>
            </w:r>
          </w:p>
        </w:tc>
        <w:tc>
          <w:tcPr>
            <w:tcW w:w="3746" w:type="pct"/>
            <w:gridSpan w:val="2"/>
            <w:shd w:val="clear" w:color="auto" w:fill="auto"/>
          </w:tcPr>
          <w:p w14:paraId="5D9C07CE" w14:textId="77777777" w:rsidR="00ED1DD0" w:rsidRPr="00ED1DD0" w:rsidRDefault="00ED1DD0" w:rsidP="00ED1DD0">
            <w:pPr>
              <w:spacing w:line="276" w:lineRule="auto"/>
              <w:rPr>
                <w:rFonts w:ascii="Times New Roman" w:eastAsia="Calibri" w:hAnsi="Times New Roman"/>
                <w:b/>
                <w:i/>
                <w:color w:val="auto"/>
                <w:sz w:val="24"/>
                <w:szCs w:val="24"/>
                <w:lang w:eastAsia="en-US"/>
              </w:rPr>
            </w:pPr>
            <w:r w:rsidRPr="00ED1DD0">
              <w:rPr>
                <w:rFonts w:ascii="Times New Roman" w:eastAsia="Calibri" w:hAnsi="Times New Roman"/>
                <w:bCs/>
                <w:color w:val="auto"/>
                <w:sz w:val="24"/>
                <w:szCs w:val="24"/>
                <w:lang w:eastAsia="en-US"/>
              </w:rPr>
              <w:t>Защита населения и территорий (</w:t>
            </w:r>
            <w:proofErr w:type="spellStart"/>
            <w:r w:rsidRPr="00ED1DD0">
              <w:rPr>
                <w:rFonts w:ascii="Times New Roman" w:eastAsia="Calibri" w:hAnsi="Times New Roman"/>
                <w:bCs/>
                <w:color w:val="auto"/>
                <w:sz w:val="24"/>
                <w:szCs w:val="24"/>
                <w:lang w:eastAsia="en-US"/>
              </w:rPr>
              <w:t>ЗНиТ</w:t>
            </w:r>
            <w:proofErr w:type="spellEnd"/>
            <w:r w:rsidRPr="00ED1DD0">
              <w:rPr>
                <w:rFonts w:ascii="Times New Roman" w:eastAsia="Calibri" w:hAnsi="Times New Roman"/>
                <w:bCs/>
                <w:color w:val="auto"/>
                <w:sz w:val="24"/>
                <w:szCs w:val="24"/>
                <w:lang w:eastAsia="en-US"/>
              </w:rPr>
              <w:t>) в ЧС, задачи, принципы.</w:t>
            </w:r>
            <w:r w:rsidRPr="00ED1DD0">
              <w:rPr>
                <w:rFonts w:ascii="Times New Roman" w:eastAsia="Calibri" w:hAnsi="Times New Roman"/>
                <w:color w:val="auto"/>
                <w:sz w:val="24"/>
                <w:szCs w:val="24"/>
                <w:lang w:eastAsia="en-US"/>
              </w:rPr>
              <w:t xml:space="preserve"> Нормативно-правовые основы государственного регулирования в области защиты</w:t>
            </w:r>
            <w:r w:rsidRPr="00ED1DD0">
              <w:rPr>
                <w:rFonts w:ascii="Times New Roman" w:eastAsia="Calibri" w:hAnsi="Times New Roman"/>
                <w:bCs/>
                <w:color w:val="auto"/>
                <w:sz w:val="24"/>
                <w:szCs w:val="24"/>
                <w:lang w:eastAsia="en-US"/>
              </w:rPr>
              <w:t xml:space="preserve"> населения и территорий (</w:t>
            </w:r>
            <w:proofErr w:type="spellStart"/>
            <w:r w:rsidRPr="00ED1DD0">
              <w:rPr>
                <w:rFonts w:ascii="Times New Roman" w:eastAsia="Calibri" w:hAnsi="Times New Roman"/>
                <w:bCs/>
                <w:color w:val="auto"/>
                <w:sz w:val="24"/>
                <w:szCs w:val="24"/>
                <w:lang w:eastAsia="en-US"/>
              </w:rPr>
              <w:t>ЗНиТ</w:t>
            </w:r>
            <w:proofErr w:type="spellEnd"/>
            <w:r w:rsidRPr="00ED1DD0">
              <w:rPr>
                <w:rFonts w:ascii="Times New Roman" w:eastAsia="Calibri" w:hAnsi="Times New Roman"/>
                <w:bCs/>
                <w:color w:val="auto"/>
                <w:sz w:val="24"/>
                <w:szCs w:val="24"/>
                <w:lang w:eastAsia="en-US"/>
              </w:rPr>
              <w:t>) в ЧС.</w:t>
            </w:r>
            <w:r w:rsidRPr="00ED1DD0">
              <w:rPr>
                <w:rFonts w:ascii="Times New Roman" w:eastAsia="Calibri" w:hAnsi="Times New Roman"/>
                <w:color w:val="auto"/>
                <w:sz w:val="24"/>
                <w:szCs w:val="24"/>
                <w:lang w:eastAsia="en-US"/>
              </w:rPr>
              <w:t xml:space="preserve"> Средства коллективной, индивидуальной и медицинской защиты. Эвакуация и рассредоточение персонала объекта экономики и населения. </w:t>
            </w:r>
          </w:p>
        </w:tc>
      </w:tr>
      <w:tr w:rsidR="00ED1DD0" w:rsidRPr="00ED1DD0" w14:paraId="16F8C89E" w14:textId="77777777" w:rsidTr="00C25760">
        <w:trPr>
          <w:trHeight w:val="20"/>
        </w:trPr>
        <w:tc>
          <w:tcPr>
            <w:tcW w:w="1060" w:type="pct"/>
            <w:vMerge/>
            <w:shd w:val="clear" w:color="auto" w:fill="auto"/>
          </w:tcPr>
          <w:p w14:paraId="612A73D6"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34AAC949" w14:textId="77777777" w:rsidR="00ED1DD0" w:rsidRPr="00ED1DD0" w:rsidRDefault="00ED1DD0" w:rsidP="00ED1DD0">
            <w:pPr>
              <w:spacing w:line="276" w:lineRule="auto"/>
              <w:rPr>
                <w:rFonts w:ascii="Times New Roman" w:eastAsia="Calibri" w:hAnsi="Times New Roman"/>
                <w:b/>
                <w:i/>
                <w:color w:val="auto"/>
                <w:sz w:val="24"/>
                <w:szCs w:val="24"/>
                <w:lang w:eastAsia="en-US"/>
              </w:rPr>
            </w:pPr>
            <w:r w:rsidRPr="00ED1DD0">
              <w:rPr>
                <w:rFonts w:ascii="Times New Roman" w:hAnsi="Times New Roman"/>
                <w:b/>
                <w:bCs/>
                <w:color w:val="auto"/>
                <w:sz w:val="24"/>
                <w:szCs w:val="24"/>
              </w:rPr>
              <w:t>В том числе практических занятий и лабораторных работ</w:t>
            </w:r>
          </w:p>
        </w:tc>
      </w:tr>
      <w:tr w:rsidR="00ED1DD0" w:rsidRPr="00ED1DD0" w14:paraId="61D7E599" w14:textId="77777777" w:rsidTr="00C25760">
        <w:trPr>
          <w:trHeight w:val="20"/>
        </w:trPr>
        <w:tc>
          <w:tcPr>
            <w:tcW w:w="1060" w:type="pct"/>
            <w:vMerge/>
            <w:shd w:val="clear" w:color="auto" w:fill="auto"/>
          </w:tcPr>
          <w:p w14:paraId="613519BB"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4D290DF3"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
                <w:bCs/>
                <w:color w:val="auto"/>
                <w:sz w:val="24"/>
                <w:szCs w:val="24"/>
              </w:rPr>
              <w:t>1</w:t>
            </w:r>
          </w:p>
        </w:tc>
        <w:tc>
          <w:tcPr>
            <w:tcW w:w="3746" w:type="pct"/>
            <w:gridSpan w:val="2"/>
            <w:shd w:val="clear" w:color="auto" w:fill="auto"/>
          </w:tcPr>
          <w:p w14:paraId="3B08F626"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Практическое занятие № 4 .Выполнение технического рисунка «План эвакуации».</w:t>
            </w:r>
          </w:p>
        </w:tc>
      </w:tr>
      <w:tr w:rsidR="00ED1DD0" w:rsidRPr="00ED1DD0" w14:paraId="79CE037A" w14:textId="77777777" w:rsidTr="00C25760">
        <w:trPr>
          <w:trHeight w:val="20"/>
        </w:trPr>
        <w:tc>
          <w:tcPr>
            <w:tcW w:w="1060" w:type="pct"/>
            <w:vMerge/>
            <w:shd w:val="clear" w:color="auto" w:fill="auto"/>
          </w:tcPr>
          <w:p w14:paraId="328FF799"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581A7A54" w14:textId="77777777" w:rsidR="00ED1DD0" w:rsidRPr="00ED1DD0" w:rsidRDefault="00ED1DD0" w:rsidP="00ED1DD0">
            <w:pPr>
              <w:rPr>
                <w:rFonts w:ascii="Times New Roman" w:hAnsi="Times New Roman"/>
                <w:b/>
                <w:bCs/>
                <w:color w:val="auto"/>
                <w:szCs w:val="22"/>
              </w:rPr>
            </w:pPr>
            <w:r w:rsidRPr="00ED1DD0">
              <w:rPr>
                <w:rFonts w:ascii="Times New Roman" w:hAnsi="Times New Roman"/>
                <w:b/>
                <w:bCs/>
                <w:color w:val="auto"/>
                <w:szCs w:val="22"/>
              </w:rPr>
              <w:t>В том числе самостоятельная работа обучающихся</w:t>
            </w:r>
          </w:p>
          <w:p w14:paraId="0AD3C8E1"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Cs/>
                <w:i/>
                <w:color w:val="auto"/>
                <w:sz w:val="20"/>
                <w:szCs w:val="22"/>
              </w:rPr>
              <w:t>Необходимость и тематика определяются образовательной организацией</w:t>
            </w:r>
          </w:p>
        </w:tc>
      </w:tr>
      <w:tr w:rsidR="00ED1DD0" w:rsidRPr="00ED1DD0" w14:paraId="0805AA9D" w14:textId="77777777" w:rsidTr="00C25760">
        <w:trPr>
          <w:trHeight w:val="331"/>
        </w:trPr>
        <w:tc>
          <w:tcPr>
            <w:tcW w:w="1060" w:type="pct"/>
            <w:vMerge w:val="restart"/>
            <w:shd w:val="clear" w:color="auto" w:fill="auto"/>
          </w:tcPr>
          <w:p w14:paraId="6F6851CF" w14:textId="77777777" w:rsidR="00ED1DD0" w:rsidRPr="00ED1DD0" w:rsidRDefault="00ED1DD0" w:rsidP="00ED1DD0">
            <w:pPr>
              <w:tabs>
                <w:tab w:val="left" w:pos="9637"/>
              </w:tabs>
              <w:autoSpaceDE w:val="0"/>
              <w:autoSpaceDN w:val="0"/>
              <w:adjustRightInd w:val="0"/>
              <w:spacing w:line="276" w:lineRule="auto"/>
              <w:rPr>
                <w:rFonts w:ascii="Times New Roman" w:hAnsi="Times New Roman"/>
                <w:b/>
                <w:bCs/>
                <w:color w:val="auto"/>
                <w:sz w:val="24"/>
                <w:szCs w:val="24"/>
              </w:rPr>
            </w:pPr>
            <w:r w:rsidRPr="00ED1DD0">
              <w:rPr>
                <w:rFonts w:ascii="Times New Roman" w:hAnsi="Times New Roman"/>
                <w:b/>
                <w:bCs/>
                <w:color w:val="auto"/>
                <w:sz w:val="24"/>
                <w:szCs w:val="24"/>
              </w:rPr>
              <w:t>Тема 1.6.</w:t>
            </w:r>
          </w:p>
          <w:p w14:paraId="10176105" w14:textId="77777777" w:rsidR="00ED1DD0" w:rsidRPr="00ED1DD0" w:rsidRDefault="00ED1DD0" w:rsidP="00ED1DD0">
            <w:pPr>
              <w:tabs>
                <w:tab w:val="left" w:pos="9637"/>
              </w:tabs>
              <w:autoSpaceDE w:val="0"/>
              <w:autoSpaceDN w:val="0"/>
              <w:adjustRightInd w:val="0"/>
              <w:spacing w:line="276" w:lineRule="auto"/>
              <w:rPr>
                <w:rFonts w:ascii="Times New Roman" w:hAnsi="Times New Roman"/>
                <w:bCs/>
                <w:color w:val="auto"/>
                <w:sz w:val="24"/>
                <w:szCs w:val="24"/>
              </w:rPr>
            </w:pPr>
            <w:r w:rsidRPr="00ED1DD0">
              <w:rPr>
                <w:rFonts w:ascii="Times New Roman" w:hAnsi="Times New Roman"/>
                <w:bCs/>
                <w:color w:val="auto"/>
                <w:sz w:val="24"/>
                <w:szCs w:val="24"/>
              </w:rPr>
              <w:t>Ликвидация последствий чрезвычайных ситуаций</w:t>
            </w:r>
          </w:p>
          <w:p w14:paraId="6BF1C92A"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в мирное и военное время</w:t>
            </w:r>
          </w:p>
        </w:tc>
        <w:tc>
          <w:tcPr>
            <w:tcW w:w="3940" w:type="pct"/>
            <w:gridSpan w:val="4"/>
            <w:shd w:val="clear" w:color="auto" w:fill="auto"/>
          </w:tcPr>
          <w:p w14:paraId="35BF53FC"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hAnsi="Times New Roman"/>
                <w:b/>
                <w:bCs/>
                <w:color w:val="auto"/>
                <w:sz w:val="24"/>
                <w:szCs w:val="24"/>
              </w:rPr>
              <w:t>Содержание учебного материала</w:t>
            </w:r>
          </w:p>
        </w:tc>
      </w:tr>
      <w:tr w:rsidR="00ED1DD0" w:rsidRPr="00ED1DD0" w14:paraId="1CCC1197" w14:textId="77777777" w:rsidTr="00C25760">
        <w:trPr>
          <w:trHeight w:val="20"/>
        </w:trPr>
        <w:tc>
          <w:tcPr>
            <w:tcW w:w="1060" w:type="pct"/>
            <w:vMerge/>
            <w:shd w:val="clear" w:color="auto" w:fill="auto"/>
          </w:tcPr>
          <w:p w14:paraId="5C6F0820"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2A978B38"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1</w:t>
            </w:r>
          </w:p>
        </w:tc>
        <w:tc>
          <w:tcPr>
            <w:tcW w:w="3746" w:type="pct"/>
            <w:gridSpan w:val="2"/>
            <w:shd w:val="clear" w:color="auto" w:fill="auto"/>
          </w:tcPr>
          <w:p w14:paraId="12C4A3C9"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eastAsia="Calibri" w:hAnsi="Times New Roman"/>
                <w:color w:val="auto"/>
                <w:sz w:val="24"/>
                <w:szCs w:val="24"/>
                <w:lang w:eastAsia="en-US"/>
              </w:rPr>
              <w:t xml:space="preserve">Цели и задачи </w:t>
            </w:r>
            <w:proofErr w:type="spellStart"/>
            <w:r w:rsidRPr="00ED1DD0">
              <w:rPr>
                <w:rFonts w:ascii="Times New Roman" w:eastAsia="Calibri" w:hAnsi="Times New Roman"/>
                <w:color w:val="auto"/>
                <w:sz w:val="24"/>
                <w:szCs w:val="24"/>
                <w:lang w:eastAsia="en-US"/>
              </w:rPr>
              <w:t>аварийно</w:t>
            </w:r>
            <w:proofErr w:type="spellEnd"/>
            <w:r w:rsidRPr="00ED1DD0">
              <w:rPr>
                <w:rFonts w:ascii="Times New Roman" w:eastAsia="Calibri" w:hAnsi="Times New Roman"/>
                <w:color w:val="auto"/>
                <w:sz w:val="24"/>
                <w:szCs w:val="24"/>
                <w:lang w:eastAsia="en-US"/>
              </w:rPr>
              <w:t xml:space="preserve"> – спасательных и других неотложных работ (АС и ДН).</w:t>
            </w:r>
          </w:p>
        </w:tc>
      </w:tr>
      <w:tr w:rsidR="00ED1DD0" w:rsidRPr="00ED1DD0" w14:paraId="797378FA" w14:textId="77777777" w:rsidTr="00C25760">
        <w:trPr>
          <w:trHeight w:val="20"/>
        </w:trPr>
        <w:tc>
          <w:tcPr>
            <w:tcW w:w="1060" w:type="pct"/>
            <w:vMerge/>
            <w:shd w:val="clear" w:color="auto" w:fill="auto"/>
          </w:tcPr>
          <w:p w14:paraId="5BCB90D7"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2B8070C8" w14:textId="77777777" w:rsidR="00ED1DD0" w:rsidRPr="00ED1DD0" w:rsidRDefault="00ED1DD0" w:rsidP="00ED1DD0">
            <w:pPr>
              <w:spacing w:line="276" w:lineRule="auto"/>
              <w:rPr>
                <w:rFonts w:ascii="Times New Roman" w:eastAsia="Calibri" w:hAnsi="Times New Roman"/>
                <w:b/>
                <w:i/>
                <w:color w:val="auto"/>
                <w:sz w:val="24"/>
                <w:szCs w:val="24"/>
                <w:lang w:eastAsia="en-US"/>
              </w:rPr>
            </w:pPr>
            <w:r w:rsidRPr="00ED1DD0">
              <w:rPr>
                <w:rFonts w:ascii="Times New Roman" w:hAnsi="Times New Roman"/>
                <w:b/>
                <w:bCs/>
                <w:color w:val="auto"/>
                <w:sz w:val="24"/>
                <w:szCs w:val="24"/>
              </w:rPr>
              <w:t>В том числе практических занятий и лабораторных работ</w:t>
            </w:r>
          </w:p>
        </w:tc>
      </w:tr>
      <w:tr w:rsidR="00ED1DD0" w:rsidRPr="00ED1DD0" w14:paraId="5CFE8368" w14:textId="77777777" w:rsidTr="00C25760">
        <w:trPr>
          <w:trHeight w:val="347"/>
        </w:trPr>
        <w:tc>
          <w:tcPr>
            <w:tcW w:w="1060" w:type="pct"/>
            <w:vMerge/>
            <w:shd w:val="clear" w:color="auto" w:fill="auto"/>
          </w:tcPr>
          <w:p w14:paraId="5DF5043B"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1BB03D8D" w14:textId="77777777" w:rsidR="00ED1DD0" w:rsidRPr="00ED1DD0" w:rsidRDefault="00ED1DD0" w:rsidP="00ED1DD0">
            <w:pPr>
              <w:rPr>
                <w:rFonts w:ascii="Times New Roman" w:hAnsi="Times New Roman"/>
                <w:b/>
                <w:bCs/>
                <w:color w:val="auto"/>
                <w:szCs w:val="22"/>
              </w:rPr>
            </w:pPr>
            <w:r w:rsidRPr="00ED1DD0">
              <w:rPr>
                <w:rFonts w:ascii="Times New Roman" w:hAnsi="Times New Roman"/>
                <w:b/>
                <w:bCs/>
                <w:color w:val="auto"/>
                <w:szCs w:val="22"/>
              </w:rPr>
              <w:t>В том числе самостоятельная работа обучающихся</w:t>
            </w:r>
          </w:p>
          <w:p w14:paraId="53361633"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Cs/>
                <w:i/>
                <w:color w:val="auto"/>
                <w:sz w:val="20"/>
                <w:szCs w:val="22"/>
              </w:rPr>
              <w:t>Необходимость и тематика определяются образовательной организацией</w:t>
            </w:r>
          </w:p>
        </w:tc>
      </w:tr>
      <w:tr w:rsidR="00ED1DD0" w:rsidRPr="00ED1DD0" w14:paraId="53BAB13C" w14:textId="77777777" w:rsidTr="00C25760">
        <w:trPr>
          <w:trHeight w:val="313"/>
        </w:trPr>
        <w:tc>
          <w:tcPr>
            <w:tcW w:w="1060" w:type="pct"/>
            <w:vMerge w:val="restart"/>
            <w:shd w:val="clear" w:color="auto" w:fill="auto"/>
          </w:tcPr>
          <w:p w14:paraId="2B0427AA" w14:textId="77777777" w:rsidR="00ED1DD0" w:rsidRPr="00ED1DD0" w:rsidRDefault="00ED1DD0" w:rsidP="00ED1DD0">
            <w:pPr>
              <w:tabs>
                <w:tab w:val="left" w:pos="902"/>
                <w:tab w:val="left" w:pos="9637"/>
              </w:tabs>
              <w:autoSpaceDE w:val="0"/>
              <w:autoSpaceDN w:val="0"/>
              <w:adjustRightInd w:val="0"/>
              <w:spacing w:line="276" w:lineRule="auto"/>
              <w:rPr>
                <w:rFonts w:ascii="Times New Roman" w:hAnsi="Times New Roman"/>
                <w:b/>
                <w:bCs/>
                <w:color w:val="auto"/>
                <w:sz w:val="24"/>
                <w:szCs w:val="24"/>
              </w:rPr>
            </w:pPr>
            <w:r w:rsidRPr="00ED1DD0">
              <w:rPr>
                <w:rFonts w:ascii="Times New Roman" w:hAnsi="Times New Roman"/>
                <w:b/>
                <w:bCs/>
                <w:color w:val="auto"/>
                <w:sz w:val="24"/>
                <w:szCs w:val="24"/>
              </w:rPr>
              <w:t>Тема 1.7.</w:t>
            </w:r>
          </w:p>
          <w:p w14:paraId="59727A66" w14:textId="77777777" w:rsidR="00ED1DD0" w:rsidRPr="00ED1DD0" w:rsidRDefault="00ED1DD0" w:rsidP="00ED1DD0">
            <w:pPr>
              <w:tabs>
                <w:tab w:val="left" w:pos="902"/>
                <w:tab w:val="left" w:pos="9637"/>
              </w:tabs>
              <w:autoSpaceDE w:val="0"/>
              <w:autoSpaceDN w:val="0"/>
              <w:adjustRightInd w:val="0"/>
              <w:spacing w:line="276" w:lineRule="auto"/>
              <w:rPr>
                <w:rFonts w:ascii="Times New Roman" w:hAnsi="Times New Roman"/>
                <w:color w:val="auto"/>
                <w:sz w:val="24"/>
                <w:szCs w:val="24"/>
              </w:rPr>
            </w:pPr>
            <w:r w:rsidRPr="00ED1DD0">
              <w:rPr>
                <w:rFonts w:ascii="Times New Roman" w:hAnsi="Times New Roman"/>
                <w:bCs/>
                <w:color w:val="auto"/>
                <w:sz w:val="24"/>
                <w:szCs w:val="24"/>
              </w:rPr>
              <w:t xml:space="preserve">МЧС </w:t>
            </w:r>
            <w:proofErr w:type="spellStart"/>
            <w:r w:rsidRPr="00ED1DD0">
              <w:rPr>
                <w:rFonts w:ascii="Times New Roman" w:hAnsi="Times New Roman"/>
                <w:bCs/>
                <w:color w:val="auto"/>
                <w:sz w:val="24"/>
                <w:szCs w:val="24"/>
              </w:rPr>
              <w:t>России</w:t>
            </w:r>
            <w:r w:rsidRPr="00ED1DD0">
              <w:rPr>
                <w:rFonts w:ascii="Times New Roman" w:hAnsi="Times New Roman"/>
                <w:color w:val="auto"/>
                <w:sz w:val="24"/>
                <w:szCs w:val="24"/>
              </w:rPr>
              <w:t>Единая</w:t>
            </w:r>
            <w:proofErr w:type="spellEnd"/>
            <w:r w:rsidRPr="00ED1DD0">
              <w:rPr>
                <w:rFonts w:ascii="Times New Roman" w:hAnsi="Times New Roman"/>
                <w:color w:val="auto"/>
                <w:sz w:val="24"/>
                <w:szCs w:val="24"/>
              </w:rPr>
              <w:t xml:space="preserve"> государственная система предупреждения</w:t>
            </w:r>
          </w:p>
          <w:p w14:paraId="17CE8C80"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ED1DD0">
              <w:rPr>
                <w:rFonts w:ascii="Times New Roman" w:eastAsia="Calibri" w:hAnsi="Times New Roman"/>
                <w:color w:val="auto"/>
                <w:sz w:val="24"/>
                <w:szCs w:val="24"/>
                <w:lang w:eastAsia="en-US"/>
              </w:rPr>
              <w:t>и ликвидации чрезвычайных ситуаций (РСЧС).</w:t>
            </w:r>
          </w:p>
        </w:tc>
        <w:tc>
          <w:tcPr>
            <w:tcW w:w="3940" w:type="pct"/>
            <w:gridSpan w:val="4"/>
            <w:shd w:val="clear" w:color="auto" w:fill="auto"/>
          </w:tcPr>
          <w:p w14:paraId="69F0BE20"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hAnsi="Times New Roman"/>
                <w:b/>
                <w:bCs/>
                <w:color w:val="auto"/>
                <w:sz w:val="24"/>
                <w:szCs w:val="24"/>
              </w:rPr>
              <w:t>Содержание учебного материала</w:t>
            </w:r>
          </w:p>
        </w:tc>
      </w:tr>
      <w:tr w:rsidR="00ED1DD0" w:rsidRPr="00ED1DD0" w14:paraId="6777F343" w14:textId="77777777" w:rsidTr="00C25760">
        <w:trPr>
          <w:trHeight w:val="20"/>
        </w:trPr>
        <w:tc>
          <w:tcPr>
            <w:tcW w:w="1060" w:type="pct"/>
            <w:vMerge/>
            <w:shd w:val="clear" w:color="auto" w:fill="auto"/>
          </w:tcPr>
          <w:p w14:paraId="3C2E1BF2"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4FF2E1E3"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1</w:t>
            </w:r>
          </w:p>
        </w:tc>
        <w:tc>
          <w:tcPr>
            <w:tcW w:w="3746" w:type="pct"/>
            <w:gridSpan w:val="2"/>
            <w:shd w:val="clear" w:color="auto" w:fill="auto"/>
          </w:tcPr>
          <w:p w14:paraId="33D0AC8A"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МЧС России. Задачи, структура центрального аппарата, силы и средства. международное сотрудничество.</w:t>
            </w:r>
            <w:r w:rsidRPr="00ED1DD0">
              <w:rPr>
                <w:rFonts w:ascii="Times New Roman" w:eastAsia="Calibri" w:hAnsi="Times New Roman"/>
                <w:color w:val="auto"/>
                <w:sz w:val="24"/>
                <w:szCs w:val="24"/>
                <w:lang w:eastAsia="en-US"/>
              </w:rPr>
              <w:t xml:space="preserve"> Единая государственная система предупреждения и ликвидации ЧС (РСЧС). </w:t>
            </w:r>
            <w:r w:rsidRPr="00ED1DD0">
              <w:rPr>
                <w:rFonts w:ascii="Times New Roman" w:eastAsia="Calibri" w:hAnsi="Times New Roman"/>
                <w:bCs/>
                <w:color w:val="auto"/>
                <w:sz w:val="24"/>
                <w:szCs w:val="24"/>
                <w:lang w:eastAsia="en-US"/>
              </w:rPr>
              <w:t>Предпосылки и история создания, задачи, структура, силы и средства.</w:t>
            </w:r>
          </w:p>
        </w:tc>
      </w:tr>
      <w:tr w:rsidR="00ED1DD0" w:rsidRPr="00ED1DD0" w14:paraId="3160FA66" w14:textId="77777777" w:rsidTr="00C25760">
        <w:trPr>
          <w:trHeight w:val="20"/>
        </w:trPr>
        <w:tc>
          <w:tcPr>
            <w:tcW w:w="1060" w:type="pct"/>
            <w:vMerge/>
            <w:shd w:val="clear" w:color="auto" w:fill="auto"/>
          </w:tcPr>
          <w:p w14:paraId="7FBC35F7"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726F42C2" w14:textId="77777777" w:rsidR="00ED1DD0" w:rsidRPr="00ED1DD0" w:rsidRDefault="00ED1DD0" w:rsidP="00ED1DD0">
            <w:pPr>
              <w:spacing w:line="276" w:lineRule="auto"/>
              <w:rPr>
                <w:rFonts w:ascii="Times New Roman" w:eastAsia="Calibri" w:hAnsi="Times New Roman"/>
                <w:b/>
                <w:i/>
                <w:color w:val="auto"/>
                <w:sz w:val="24"/>
                <w:szCs w:val="24"/>
                <w:lang w:eastAsia="en-US"/>
              </w:rPr>
            </w:pPr>
            <w:r w:rsidRPr="00ED1DD0">
              <w:rPr>
                <w:rFonts w:ascii="Times New Roman" w:hAnsi="Times New Roman"/>
                <w:b/>
                <w:bCs/>
                <w:color w:val="auto"/>
                <w:sz w:val="24"/>
                <w:szCs w:val="24"/>
              </w:rPr>
              <w:t>В том числе практических занятий и лабораторных работ</w:t>
            </w:r>
          </w:p>
        </w:tc>
      </w:tr>
      <w:tr w:rsidR="00ED1DD0" w:rsidRPr="00ED1DD0" w14:paraId="6B6E74A9" w14:textId="77777777" w:rsidTr="00C25760">
        <w:trPr>
          <w:trHeight w:val="20"/>
        </w:trPr>
        <w:tc>
          <w:tcPr>
            <w:tcW w:w="1060" w:type="pct"/>
            <w:vMerge/>
            <w:shd w:val="clear" w:color="auto" w:fill="auto"/>
          </w:tcPr>
          <w:p w14:paraId="7072E083"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021BEA0B" w14:textId="77777777" w:rsidR="00ED1DD0" w:rsidRPr="00ED1DD0" w:rsidRDefault="00ED1DD0" w:rsidP="00ED1DD0">
            <w:pPr>
              <w:rPr>
                <w:rFonts w:ascii="Times New Roman" w:hAnsi="Times New Roman"/>
                <w:b/>
                <w:bCs/>
                <w:color w:val="auto"/>
                <w:szCs w:val="22"/>
              </w:rPr>
            </w:pPr>
            <w:r w:rsidRPr="00ED1DD0">
              <w:rPr>
                <w:rFonts w:ascii="Times New Roman" w:hAnsi="Times New Roman"/>
                <w:b/>
                <w:bCs/>
                <w:color w:val="auto"/>
                <w:szCs w:val="22"/>
              </w:rPr>
              <w:t>В том числе самостоятельная работа обучающихся</w:t>
            </w:r>
          </w:p>
          <w:p w14:paraId="03EE6391"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Cs/>
                <w:i/>
                <w:color w:val="auto"/>
                <w:sz w:val="20"/>
                <w:szCs w:val="22"/>
              </w:rPr>
              <w:t>Необходимость и тематика определяются образовательной организацией</w:t>
            </w:r>
          </w:p>
        </w:tc>
      </w:tr>
      <w:tr w:rsidR="00ED1DD0" w:rsidRPr="00ED1DD0" w14:paraId="53E2CA37" w14:textId="77777777" w:rsidTr="00C25760">
        <w:trPr>
          <w:trHeight w:val="20"/>
        </w:trPr>
        <w:tc>
          <w:tcPr>
            <w:tcW w:w="1060" w:type="pct"/>
            <w:vMerge w:val="restart"/>
            <w:shd w:val="clear" w:color="auto" w:fill="auto"/>
          </w:tcPr>
          <w:p w14:paraId="077E7711" w14:textId="77777777" w:rsidR="00ED1DD0" w:rsidRPr="00ED1DD0" w:rsidRDefault="00ED1DD0" w:rsidP="00ED1DD0">
            <w:pPr>
              <w:spacing w:line="276" w:lineRule="auto"/>
              <w:rPr>
                <w:rFonts w:ascii="Times New Roman" w:hAnsi="Times New Roman"/>
                <w:b/>
                <w:color w:val="auto"/>
                <w:sz w:val="24"/>
                <w:szCs w:val="24"/>
              </w:rPr>
            </w:pPr>
            <w:r w:rsidRPr="00ED1DD0">
              <w:rPr>
                <w:rFonts w:ascii="Times New Roman" w:hAnsi="Times New Roman"/>
                <w:b/>
                <w:color w:val="auto"/>
                <w:sz w:val="24"/>
                <w:szCs w:val="24"/>
              </w:rPr>
              <w:t>Тема 1.8.</w:t>
            </w:r>
          </w:p>
          <w:p w14:paraId="19AA7F4D" w14:textId="77777777" w:rsidR="00ED1DD0" w:rsidRPr="00ED1DD0" w:rsidRDefault="00ED1DD0" w:rsidP="00ED1DD0">
            <w:pPr>
              <w:spacing w:line="276" w:lineRule="auto"/>
              <w:rPr>
                <w:rFonts w:ascii="Times New Roman" w:hAnsi="Times New Roman"/>
                <w:color w:val="auto"/>
                <w:sz w:val="24"/>
                <w:szCs w:val="24"/>
              </w:rPr>
            </w:pPr>
            <w:r w:rsidRPr="00ED1DD0">
              <w:rPr>
                <w:rFonts w:ascii="Times New Roman" w:hAnsi="Times New Roman"/>
                <w:color w:val="auto"/>
                <w:sz w:val="24"/>
                <w:szCs w:val="24"/>
              </w:rPr>
              <w:t>Мониторинг и прогнозирование развития событий и оценка последствий при ЧС</w:t>
            </w:r>
          </w:p>
        </w:tc>
        <w:tc>
          <w:tcPr>
            <w:tcW w:w="3940" w:type="pct"/>
            <w:gridSpan w:val="4"/>
            <w:shd w:val="clear" w:color="auto" w:fill="auto"/>
          </w:tcPr>
          <w:p w14:paraId="3CE26252" w14:textId="77777777" w:rsidR="00ED1DD0" w:rsidRPr="00ED1DD0" w:rsidRDefault="00ED1DD0" w:rsidP="00ED1DD0">
            <w:pPr>
              <w:spacing w:line="276" w:lineRule="auto"/>
              <w:rPr>
                <w:rFonts w:ascii="Times New Roman" w:hAnsi="Times New Roman"/>
                <w:color w:val="auto"/>
                <w:sz w:val="24"/>
                <w:szCs w:val="24"/>
              </w:rPr>
            </w:pPr>
            <w:r w:rsidRPr="00ED1DD0">
              <w:rPr>
                <w:rFonts w:ascii="Times New Roman" w:hAnsi="Times New Roman"/>
                <w:color w:val="auto"/>
                <w:sz w:val="24"/>
                <w:szCs w:val="24"/>
              </w:rPr>
              <w:t>Содержание учебного материала</w:t>
            </w:r>
          </w:p>
        </w:tc>
      </w:tr>
      <w:tr w:rsidR="00ED1DD0" w:rsidRPr="00ED1DD0" w14:paraId="4CEA3C21" w14:textId="77777777" w:rsidTr="00C25760">
        <w:trPr>
          <w:trHeight w:val="20"/>
        </w:trPr>
        <w:tc>
          <w:tcPr>
            <w:tcW w:w="1060" w:type="pct"/>
            <w:vMerge/>
            <w:shd w:val="clear" w:color="auto" w:fill="auto"/>
          </w:tcPr>
          <w:p w14:paraId="3E74856F" w14:textId="77777777" w:rsidR="00ED1DD0" w:rsidRPr="00ED1DD0" w:rsidRDefault="00ED1DD0" w:rsidP="00ED1DD0">
            <w:pPr>
              <w:spacing w:line="276" w:lineRule="auto"/>
              <w:rPr>
                <w:rFonts w:ascii="Times New Roman" w:hAnsi="Times New Roman"/>
                <w:color w:val="auto"/>
                <w:sz w:val="24"/>
                <w:szCs w:val="24"/>
              </w:rPr>
            </w:pPr>
          </w:p>
        </w:tc>
        <w:tc>
          <w:tcPr>
            <w:tcW w:w="194" w:type="pct"/>
            <w:gridSpan w:val="2"/>
            <w:shd w:val="clear" w:color="auto" w:fill="auto"/>
          </w:tcPr>
          <w:p w14:paraId="172FCAEB" w14:textId="77777777" w:rsidR="00ED1DD0" w:rsidRPr="00ED1DD0" w:rsidRDefault="00ED1DD0" w:rsidP="00ED1DD0">
            <w:pPr>
              <w:spacing w:line="276" w:lineRule="auto"/>
              <w:rPr>
                <w:rFonts w:ascii="Times New Roman" w:hAnsi="Times New Roman"/>
                <w:color w:val="auto"/>
                <w:sz w:val="24"/>
                <w:szCs w:val="24"/>
              </w:rPr>
            </w:pPr>
            <w:r w:rsidRPr="00ED1DD0">
              <w:rPr>
                <w:rFonts w:ascii="Times New Roman" w:hAnsi="Times New Roman"/>
                <w:color w:val="auto"/>
                <w:sz w:val="24"/>
                <w:szCs w:val="24"/>
              </w:rPr>
              <w:t>1</w:t>
            </w:r>
          </w:p>
        </w:tc>
        <w:tc>
          <w:tcPr>
            <w:tcW w:w="3746" w:type="pct"/>
            <w:gridSpan w:val="2"/>
            <w:shd w:val="clear" w:color="auto" w:fill="auto"/>
          </w:tcPr>
          <w:p w14:paraId="1F8859D0" w14:textId="77F5BEF8" w:rsidR="00ED1DD0" w:rsidRPr="00ED1DD0" w:rsidRDefault="00ED1DD0" w:rsidP="00ED1DD0">
            <w:pPr>
              <w:spacing w:line="276" w:lineRule="auto"/>
              <w:rPr>
                <w:rFonts w:ascii="Times New Roman" w:hAnsi="Times New Roman"/>
                <w:color w:val="auto"/>
                <w:sz w:val="24"/>
                <w:szCs w:val="24"/>
              </w:rPr>
            </w:pPr>
            <w:r w:rsidRPr="00ED1DD0">
              <w:rPr>
                <w:rFonts w:ascii="Times New Roman" w:hAnsi="Times New Roman"/>
                <w:color w:val="auto"/>
                <w:sz w:val="24"/>
                <w:szCs w:val="24"/>
              </w:rPr>
              <w:t>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w:t>
            </w:r>
            <w:r w:rsidR="00DB796B">
              <w:rPr>
                <w:rFonts w:ascii="Times New Roman" w:hAnsi="Times New Roman"/>
                <w:color w:val="auto"/>
                <w:sz w:val="24"/>
                <w:szCs w:val="24"/>
              </w:rPr>
              <w:t xml:space="preserve"> </w:t>
            </w:r>
            <w:r w:rsidRPr="00ED1DD0">
              <w:rPr>
                <w:rFonts w:ascii="Times New Roman" w:hAnsi="Times New Roman"/>
                <w:color w:val="auto"/>
                <w:sz w:val="24"/>
                <w:szCs w:val="24"/>
              </w:rPr>
              <w:t>предотвращения ЧС.</w:t>
            </w:r>
          </w:p>
        </w:tc>
      </w:tr>
      <w:tr w:rsidR="00ED1DD0" w:rsidRPr="00ED1DD0" w14:paraId="0FD7E5B3" w14:textId="77777777" w:rsidTr="00C25760">
        <w:trPr>
          <w:trHeight w:val="20"/>
        </w:trPr>
        <w:tc>
          <w:tcPr>
            <w:tcW w:w="1060" w:type="pct"/>
            <w:vMerge/>
            <w:shd w:val="clear" w:color="auto" w:fill="auto"/>
          </w:tcPr>
          <w:p w14:paraId="5111A756" w14:textId="77777777" w:rsidR="00ED1DD0" w:rsidRPr="00ED1DD0" w:rsidRDefault="00ED1DD0" w:rsidP="00ED1DD0">
            <w:pPr>
              <w:spacing w:line="276" w:lineRule="auto"/>
              <w:rPr>
                <w:rFonts w:ascii="Times New Roman" w:hAnsi="Times New Roman"/>
                <w:color w:val="auto"/>
                <w:sz w:val="24"/>
                <w:szCs w:val="24"/>
              </w:rPr>
            </w:pPr>
          </w:p>
        </w:tc>
        <w:tc>
          <w:tcPr>
            <w:tcW w:w="3940" w:type="pct"/>
            <w:gridSpan w:val="4"/>
            <w:shd w:val="clear" w:color="auto" w:fill="auto"/>
          </w:tcPr>
          <w:p w14:paraId="2D4D76EB" w14:textId="77777777" w:rsidR="00ED1DD0" w:rsidRPr="00ED1DD0" w:rsidRDefault="00ED1DD0" w:rsidP="00ED1DD0">
            <w:pPr>
              <w:spacing w:line="276" w:lineRule="auto"/>
              <w:rPr>
                <w:rFonts w:ascii="Times New Roman" w:hAnsi="Times New Roman"/>
                <w:b/>
                <w:color w:val="auto"/>
                <w:sz w:val="24"/>
                <w:szCs w:val="24"/>
              </w:rPr>
            </w:pPr>
            <w:r w:rsidRPr="00ED1DD0">
              <w:rPr>
                <w:rFonts w:ascii="Times New Roman" w:hAnsi="Times New Roman"/>
                <w:b/>
                <w:color w:val="auto"/>
                <w:sz w:val="24"/>
                <w:szCs w:val="24"/>
              </w:rPr>
              <w:t xml:space="preserve">В том числе практических занятий и лабораторных работ </w:t>
            </w:r>
          </w:p>
        </w:tc>
      </w:tr>
      <w:tr w:rsidR="00ED1DD0" w:rsidRPr="00ED1DD0" w14:paraId="38D27BEC" w14:textId="77777777" w:rsidTr="00C25760">
        <w:trPr>
          <w:trHeight w:val="20"/>
        </w:trPr>
        <w:tc>
          <w:tcPr>
            <w:tcW w:w="1060" w:type="pct"/>
            <w:vMerge/>
            <w:shd w:val="clear" w:color="auto" w:fill="auto"/>
          </w:tcPr>
          <w:p w14:paraId="6893ACB6" w14:textId="77777777" w:rsidR="00ED1DD0" w:rsidRPr="00ED1DD0" w:rsidRDefault="00ED1DD0" w:rsidP="00ED1DD0">
            <w:pPr>
              <w:spacing w:line="276" w:lineRule="auto"/>
              <w:rPr>
                <w:rFonts w:ascii="Times New Roman" w:hAnsi="Times New Roman"/>
                <w:color w:val="auto"/>
                <w:sz w:val="24"/>
                <w:szCs w:val="24"/>
              </w:rPr>
            </w:pPr>
          </w:p>
        </w:tc>
        <w:tc>
          <w:tcPr>
            <w:tcW w:w="3940" w:type="pct"/>
            <w:gridSpan w:val="4"/>
            <w:shd w:val="clear" w:color="auto" w:fill="auto"/>
          </w:tcPr>
          <w:p w14:paraId="0455B429" w14:textId="77777777" w:rsidR="00ED1DD0" w:rsidRPr="00ED1DD0" w:rsidRDefault="00ED1DD0" w:rsidP="00ED1DD0">
            <w:pPr>
              <w:rPr>
                <w:rFonts w:ascii="Times New Roman" w:hAnsi="Times New Roman"/>
                <w:b/>
                <w:bCs/>
                <w:color w:val="auto"/>
                <w:szCs w:val="22"/>
              </w:rPr>
            </w:pPr>
            <w:r w:rsidRPr="00ED1DD0">
              <w:rPr>
                <w:rFonts w:ascii="Times New Roman" w:hAnsi="Times New Roman"/>
                <w:b/>
                <w:bCs/>
                <w:color w:val="auto"/>
                <w:szCs w:val="22"/>
              </w:rPr>
              <w:t>В том числе самостоятельная работа обучающихся</w:t>
            </w:r>
          </w:p>
          <w:p w14:paraId="66ED4DE7" w14:textId="77777777" w:rsidR="00ED1DD0" w:rsidRPr="00ED1DD0" w:rsidRDefault="00ED1DD0" w:rsidP="00ED1DD0">
            <w:pPr>
              <w:spacing w:line="276" w:lineRule="auto"/>
              <w:rPr>
                <w:rFonts w:ascii="Times New Roman" w:hAnsi="Times New Roman"/>
                <w:b/>
                <w:color w:val="auto"/>
                <w:sz w:val="24"/>
                <w:szCs w:val="24"/>
              </w:rPr>
            </w:pPr>
            <w:r w:rsidRPr="00ED1DD0">
              <w:rPr>
                <w:rFonts w:ascii="Times New Roman" w:hAnsi="Times New Roman"/>
                <w:bCs/>
                <w:i/>
                <w:color w:val="auto"/>
                <w:sz w:val="20"/>
                <w:szCs w:val="22"/>
              </w:rPr>
              <w:t>Необходимость и тематика определяются образовательной организацией</w:t>
            </w:r>
          </w:p>
        </w:tc>
      </w:tr>
      <w:tr w:rsidR="00ED1DD0" w:rsidRPr="00ED1DD0" w14:paraId="4DB1ADC0" w14:textId="77777777" w:rsidTr="00C25760">
        <w:trPr>
          <w:trHeight w:val="20"/>
        </w:trPr>
        <w:tc>
          <w:tcPr>
            <w:tcW w:w="1060" w:type="pct"/>
            <w:vMerge w:val="restart"/>
            <w:shd w:val="clear" w:color="auto" w:fill="auto"/>
          </w:tcPr>
          <w:p w14:paraId="7DE8E0E0" w14:textId="77777777" w:rsidR="00ED1DD0" w:rsidRPr="00ED1DD0" w:rsidRDefault="00ED1DD0" w:rsidP="00ED1DD0">
            <w:pPr>
              <w:spacing w:line="276" w:lineRule="auto"/>
              <w:rPr>
                <w:rFonts w:ascii="Times New Roman" w:hAnsi="Times New Roman"/>
                <w:color w:val="auto"/>
                <w:sz w:val="24"/>
                <w:szCs w:val="24"/>
              </w:rPr>
            </w:pPr>
            <w:r w:rsidRPr="00ED1DD0">
              <w:rPr>
                <w:rFonts w:ascii="Times New Roman" w:hAnsi="Times New Roman"/>
                <w:b/>
                <w:color w:val="auto"/>
                <w:sz w:val="24"/>
                <w:szCs w:val="24"/>
              </w:rPr>
              <w:lastRenderedPageBreak/>
              <w:t>Тема 1.9.</w:t>
            </w:r>
            <w:r w:rsidRPr="00ED1DD0">
              <w:rPr>
                <w:rFonts w:ascii="Times New Roman" w:hAnsi="Times New Roman"/>
                <w:color w:val="auto"/>
                <w:sz w:val="24"/>
                <w:szCs w:val="24"/>
              </w:rPr>
              <w:t xml:space="preserve"> Оповещение и информация населения в условиях ЧС</w:t>
            </w:r>
          </w:p>
        </w:tc>
        <w:tc>
          <w:tcPr>
            <w:tcW w:w="3940" w:type="pct"/>
            <w:gridSpan w:val="4"/>
            <w:shd w:val="clear" w:color="auto" w:fill="auto"/>
          </w:tcPr>
          <w:p w14:paraId="6A07F0E7" w14:textId="77777777" w:rsidR="00ED1DD0" w:rsidRPr="00ED1DD0" w:rsidRDefault="00ED1DD0" w:rsidP="00ED1DD0">
            <w:pPr>
              <w:spacing w:line="276" w:lineRule="auto"/>
              <w:rPr>
                <w:rFonts w:ascii="Times New Roman" w:hAnsi="Times New Roman"/>
                <w:b/>
                <w:color w:val="auto"/>
                <w:sz w:val="24"/>
                <w:szCs w:val="24"/>
              </w:rPr>
            </w:pPr>
            <w:r w:rsidRPr="00ED1DD0">
              <w:rPr>
                <w:rFonts w:ascii="Times New Roman" w:hAnsi="Times New Roman"/>
                <w:b/>
                <w:color w:val="auto"/>
                <w:sz w:val="24"/>
                <w:szCs w:val="24"/>
              </w:rPr>
              <w:t>Содержание учебного материала</w:t>
            </w:r>
          </w:p>
        </w:tc>
      </w:tr>
      <w:tr w:rsidR="00ED1DD0" w:rsidRPr="00ED1DD0" w14:paraId="24609F9A" w14:textId="77777777" w:rsidTr="00C25760">
        <w:trPr>
          <w:trHeight w:val="20"/>
        </w:trPr>
        <w:tc>
          <w:tcPr>
            <w:tcW w:w="1060" w:type="pct"/>
            <w:vMerge/>
            <w:shd w:val="clear" w:color="auto" w:fill="auto"/>
          </w:tcPr>
          <w:p w14:paraId="346384CE" w14:textId="77777777" w:rsidR="00ED1DD0" w:rsidRPr="00ED1DD0" w:rsidRDefault="00ED1DD0" w:rsidP="00ED1DD0">
            <w:pPr>
              <w:spacing w:line="276" w:lineRule="auto"/>
              <w:rPr>
                <w:rFonts w:ascii="Times New Roman" w:hAnsi="Times New Roman"/>
                <w:color w:val="auto"/>
                <w:sz w:val="24"/>
                <w:szCs w:val="24"/>
              </w:rPr>
            </w:pPr>
          </w:p>
        </w:tc>
        <w:tc>
          <w:tcPr>
            <w:tcW w:w="194" w:type="pct"/>
            <w:gridSpan w:val="2"/>
            <w:shd w:val="clear" w:color="auto" w:fill="auto"/>
          </w:tcPr>
          <w:p w14:paraId="68EA9572" w14:textId="77777777" w:rsidR="00ED1DD0" w:rsidRPr="00ED1DD0" w:rsidRDefault="00ED1DD0" w:rsidP="00ED1DD0">
            <w:pPr>
              <w:spacing w:line="276" w:lineRule="auto"/>
              <w:rPr>
                <w:rFonts w:ascii="Times New Roman" w:hAnsi="Times New Roman"/>
                <w:color w:val="auto"/>
                <w:sz w:val="24"/>
                <w:szCs w:val="24"/>
              </w:rPr>
            </w:pPr>
            <w:r w:rsidRPr="00ED1DD0">
              <w:rPr>
                <w:rFonts w:ascii="Times New Roman" w:hAnsi="Times New Roman"/>
                <w:color w:val="auto"/>
                <w:sz w:val="24"/>
                <w:szCs w:val="24"/>
              </w:rPr>
              <w:t>1</w:t>
            </w:r>
          </w:p>
        </w:tc>
        <w:tc>
          <w:tcPr>
            <w:tcW w:w="3746" w:type="pct"/>
            <w:gridSpan w:val="2"/>
            <w:shd w:val="clear" w:color="auto" w:fill="auto"/>
          </w:tcPr>
          <w:p w14:paraId="0A74229D" w14:textId="77777777" w:rsidR="00ED1DD0" w:rsidRPr="00ED1DD0" w:rsidRDefault="00ED1DD0" w:rsidP="00ED1DD0">
            <w:pPr>
              <w:spacing w:line="276" w:lineRule="auto"/>
              <w:rPr>
                <w:rFonts w:ascii="Times New Roman" w:hAnsi="Times New Roman"/>
                <w:color w:val="auto"/>
                <w:sz w:val="24"/>
                <w:szCs w:val="24"/>
              </w:rPr>
            </w:pPr>
            <w:r w:rsidRPr="00ED1DD0">
              <w:rPr>
                <w:rFonts w:ascii="Times New Roman" w:hAnsi="Times New Roman"/>
                <w:color w:val="auto"/>
                <w:sz w:val="24"/>
                <w:szCs w:val="24"/>
              </w:rPr>
              <w:t>Оповещение и информирование населения об опасностях, возникающих в чрезвычайных ситуациях военного и мирного времени.</w:t>
            </w:r>
          </w:p>
        </w:tc>
      </w:tr>
      <w:tr w:rsidR="00ED1DD0" w:rsidRPr="00ED1DD0" w14:paraId="742DD82A" w14:textId="77777777" w:rsidTr="00C25760">
        <w:trPr>
          <w:trHeight w:val="20"/>
        </w:trPr>
        <w:tc>
          <w:tcPr>
            <w:tcW w:w="1060" w:type="pct"/>
            <w:vMerge/>
            <w:shd w:val="clear" w:color="auto" w:fill="auto"/>
          </w:tcPr>
          <w:p w14:paraId="29D7A420" w14:textId="77777777" w:rsidR="00ED1DD0" w:rsidRPr="00ED1DD0" w:rsidRDefault="00ED1DD0" w:rsidP="00ED1DD0">
            <w:pPr>
              <w:spacing w:line="276" w:lineRule="auto"/>
              <w:rPr>
                <w:rFonts w:ascii="Times New Roman" w:hAnsi="Times New Roman"/>
                <w:color w:val="auto"/>
                <w:sz w:val="24"/>
                <w:szCs w:val="24"/>
              </w:rPr>
            </w:pPr>
          </w:p>
        </w:tc>
        <w:tc>
          <w:tcPr>
            <w:tcW w:w="3940" w:type="pct"/>
            <w:gridSpan w:val="4"/>
            <w:shd w:val="clear" w:color="auto" w:fill="auto"/>
          </w:tcPr>
          <w:p w14:paraId="50C0168C" w14:textId="77777777" w:rsidR="00ED1DD0" w:rsidRPr="00ED1DD0" w:rsidRDefault="00ED1DD0" w:rsidP="00ED1DD0">
            <w:pPr>
              <w:spacing w:line="276" w:lineRule="auto"/>
              <w:rPr>
                <w:rFonts w:ascii="Times New Roman" w:hAnsi="Times New Roman"/>
                <w:b/>
                <w:color w:val="auto"/>
                <w:sz w:val="24"/>
                <w:szCs w:val="24"/>
              </w:rPr>
            </w:pPr>
            <w:r w:rsidRPr="00ED1DD0">
              <w:rPr>
                <w:rFonts w:ascii="Times New Roman" w:hAnsi="Times New Roman"/>
                <w:b/>
                <w:color w:val="auto"/>
                <w:sz w:val="24"/>
                <w:szCs w:val="24"/>
              </w:rPr>
              <w:t xml:space="preserve">В том числе практических занятий и лабораторных работ </w:t>
            </w:r>
          </w:p>
        </w:tc>
      </w:tr>
      <w:tr w:rsidR="00ED1DD0" w:rsidRPr="00ED1DD0" w14:paraId="33872BAA" w14:textId="77777777" w:rsidTr="00C25760">
        <w:trPr>
          <w:trHeight w:val="20"/>
        </w:trPr>
        <w:tc>
          <w:tcPr>
            <w:tcW w:w="1060" w:type="pct"/>
            <w:vMerge/>
            <w:shd w:val="clear" w:color="auto" w:fill="auto"/>
          </w:tcPr>
          <w:p w14:paraId="1DCAC543" w14:textId="77777777" w:rsidR="00ED1DD0" w:rsidRPr="00ED1DD0" w:rsidRDefault="00ED1DD0" w:rsidP="00ED1DD0">
            <w:pPr>
              <w:spacing w:line="276" w:lineRule="auto"/>
              <w:rPr>
                <w:rFonts w:ascii="Times New Roman" w:hAnsi="Times New Roman"/>
                <w:color w:val="auto"/>
                <w:sz w:val="24"/>
                <w:szCs w:val="24"/>
              </w:rPr>
            </w:pPr>
          </w:p>
        </w:tc>
        <w:tc>
          <w:tcPr>
            <w:tcW w:w="3940" w:type="pct"/>
            <w:gridSpan w:val="4"/>
            <w:shd w:val="clear" w:color="auto" w:fill="auto"/>
          </w:tcPr>
          <w:p w14:paraId="06FE5484" w14:textId="77777777" w:rsidR="00ED1DD0" w:rsidRPr="00ED1DD0" w:rsidRDefault="00ED1DD0" w:rsidP="00ED1DD0">
            <w:pPr>
              <w:rPr>
                <w:rFonts w:ascii="Times New Roman" w:hAnsi="Times New Roman"/>
                <w:b/>
                <w:bCs/>
                <w:color w:val="auto"/>
                <w:szCs w:val="22"/>
              </w:rPr>
            </w:pPr>
            <w:r w:rsidRPr="00ED1DD0">
              <w:rPr>
                <w:rFonts w:ascii="Times New Roman" w:hAnsi="Times New Roman"/>
                <w:b/>
                <w:bCs/>
                <w:color w:val="auto"/>
                <w:szCs w:val="22"/>
              </w:rPr>
              <w:t>В том числе самостоятельная работа обучающихся</w:t>
            </w:r>
          </w:p>
          <w:p w14:paraId="65FCEFC4" w14:textId="77777777" w:rsidR="00ED1DD0" w:rsidRPr="00ED1DD0" w:rsidRDefault="00ED1DD0" w:rsidP="00ED1DD0">
            <w:pPr>
              <w:spacing w:line="276" w:lineRule="auto"/>
              <w:rPr>
                <w:rFonts w:ascii="Times New Roman" w:hAnsi="Times New Roman"/>
                <w:b/>
                <w:color w:val="auto"/>
                <w:sz w:val="24"/>
                <w:szCs w:val="24"/>
              </w:rPr>
            </w:pPr>
            <w:r w:rsidRPr="00ED1DD0">
              <w:rPr>
                <w:rFonts w:ascii="Times New Roman" w:hAnsi="Times New Roman"/>
                <w:bCs/>
                <w:i/>
                <w:color w:val="auto"/>
                <w:sz w:val="20"/>
                <w:szCs w:val="22"/>
              </w:rPr>
              <w:t>Необходимость и тематика определяются образовательной организацией</w:t>
            </w:r>
          </w:p>
        </w:tc>
      </w:tr>
      <w:tr w:rsidR="00ED1DD0" w:rsidRPr="00ED1DD0" w14:paraId="3444BA48" w14:textId="77777777" w:rsidTr="00C25760">
        <w:trPr>
          <w:trHeight w:val="20"/>
        </w:trPr>
        <w:tc>
          <w:tcPr>
            <w:tcW w:w="1060" w:type="pct"/>
            <w:vMerge w:val="restart"/>
            <w:shd w:val="clear" w:color="auto" w:fill="auto"/>
          </w:tcPr>
          <w:p w14:paraId="63A2DD17"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r w:rsidRPr="00ED1DD0">
              <w:rPr>
                <w:rFonts w:ascii="Times New Roman" w:eastAsia="Calibri" w:hAnsi="Times New Roman"/>
                <w:b/>
                <w:bCs/>
                <w:color w:val="auto"/>
                <w:sz w:val="24"/>
                <w:szCs w:val="24"/>
                <w:lang w:eastAsia="en-US"/>
              </w:rPr>
              <w:t>Тема 1.10.</w:t>
            </w:r>
          </w:p>
          <w:p w14:paraId="7A08AE5E"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ED1DD0">
              <w:rPr>
                <w:rFonts w:ascii="Times New Roman" w:eastAsia="Calibri" w:hAnsi="Times New Roman"/>
                <w:color w:val="auto"/>
                <w:sz w:val="24"/>
                <w:szCs w:val="24"/>
                <w:lang w:eastAsia="en-US"/>
              </w:rPr>
              <w:t>Гражданская оборона</w:t>
            </w:r>
          </w:p>
          <w:p w14:paraId="3A164562"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p w14:paraId="0370968C" w14:textId="77777777" w:rsidR="00ED1DD0" w:rsidRPr="00ED1DD0" w:rsidRDefault="00ED1DD0" w:rsidP="00ED1DD0">
            <w:pPr>
              <w:spacing w:line="276" w:lineRule="auto"/>
              <w:rPr>
                <w:rFonts w:ascii="Times New Roman" w:eastAsia="Calibri" w:hAnsi="Times New Roman"/>
                <w:b/>
                <w:bCs/>
                <w:color w:val="auto"/>
                <w:sz w:val="24"/>
                <w:szCs w:val="24"/>
                <w:lang w:eastAsia="en-US"/>
              </w:rPr>
            </w:pPr>
          </w:p>
        </w:tc>
        <w:tc>
          <w:tcPr>
            <w:tcW w:w="3940" w:type="pct"/>
            <w:gridSpan w:val="4"/>
            <w:shd w:val="clear" w:color="auto" w:fill="auto"/>
          </w:tcPr>
          <w:p w14:paraId="114C3973"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hAnsi="Times New Roman"/>
                <w:b/>
                <w:bCs/>
                <w:color w:val="auto"/>
                <w:sz w:val="24"/>
                <w:szCs w:val="24"/>
              </w:rPr>
              <w:t>Содержание учебного материала</w:t>
            </w:r>
          </w:p>
        </w:tc>
      </w:tr>
      <w:tr w:rsidR="00ED1DD0" w:rsidRPr="00ED1DD0" w14:paraId="47CBE540" w14:textId="77777777" w:rsidTr="00C25760">
        <w:trPr>
          <w:trHeight w:val="483"/>
        </w:trPr>
        <w:tc>
          <w:tcPr>
            <w:tcW w:w="1060" w:type="pct"/>
            <w:vMerge/>
            <w:shd w:val="clear" w:color="auto" w:fill="auto"/>
          </w:tcPr>
          <w:p w14:paraId="4BAB3D43"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035A1CC5" w14:textId="77777777" w:rsidR="00ED1DD0" w:rsidRPr="00ED1DD0" w:rsidRDefault="00ED1DD0" w:rsidP="00ED1DD0">
            <w:pPr>
              <w:spacing w:line="276" w:lineRule="auto"/>
              <w:jc w:val="both"/>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1</w:t>
            </w:r>
          </w:p>
        </w:tc>
        <w:tc>
          <w:tcPr>
            <w:tcW w:w="3746" w:type="pct"/>
            <w:gridSpan w:val="2"/>
            <w:shd w:val="clear" w:color="auto" w:fill="auto"/>
          </w:tcPr>
          <w:p w14:paraId="330E547C" w14:textId="77777777" w:rsidR="00ED1DD0" w:rsidRPr="00ED1DD0" w:rsidRDefault="00ED1DD0" w:rsidP="00ED1DD0">
            <w:pPr>
              <w:spacing w:line="276" w:lineRule="auto"/>
              <w:jc w:val="both"/>
              <w:rPr>
                <w:rFonts w:ascii="Times New Roman" w:eastAsia="Calibri" w:hAnsi="Times New Roman"/>
                <w:b/>
                <w:bCs/>
                <w:i/>
                <w:color w:val="auto"/>
                <w:sz w:val="24"/>
                <w:szCs w:val="24"/>
                <w:lang w:eastAsia="en-US"/>
              </w:rPr>
            </w:pPr>
            <w:r w:rsidRPr="00ED1DD0">
              <w:rPr>
                <w:rFonts w:ascii="Times New Roman" w:eastAsia="Calibri" w:hAnsi="Times New Roman"/>
                <w:color w:val="auto"/>
                <w:sz w:val="24"/>
                <w:szCs w:val="24"/>
                <w:lang w:eastAsia="en-US"/>
              </w:rPr>
              <w:t>Гражданская оборона, задачи, структура, войска ГО. Работа штаба ГО объекта. Организация эвакуации населения силами ГО.</w:t>
            </w:r>
          </w:p>
        </w:tc>
      </w:tr>
      <w:tr w:rsidR="00ED1DD0" w:rsidRPr="00ED1DD0" w14:paraId="0FC24D35" w14:textId="77777777" w:rsidTr="00C25760">
        <w:trPr>
          <w:trHeight w:val="20"/>
        </w:trPr>
        <w:tc>
          <w:tcPr>
            <w:tcW w:w="1060" w:type="pct"/>
            <w:vMerge/>
            <w:shd w:val="clear" w:color="auto" w:fill="auto"/>
          </w:tcPr>
          <w:p w14:paraId="742697AC"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07959002" w14:textId="77777777" w:rsidR="00ED1DD0" w:rsidRPr="00ED1DD0" w:rsidRDefault="00ED1DD0" w:rsidP="00ED1DD0">
            <w:pPr>
              <w:spacing w:line="276" w:lineRule="auto"/>
              <w:rPr>
                <w:rFonts w:ascii="Times New Roman" w:eastAsia="Calibri" w:hAnsi="Times New Roman"/>
                <w:b/>
                <w:i/>
                <w:color w:val="auto"/>
                <w:sz w:val="24"/>
                <w:szCs w:val="24"/>
                <w:lang w:eastAsia="en-US"/>
              </w:rPr>
            </w:pPr>
            <w:r w:rsidRPr="00ED1DD0">
              <w:rPr>
                <w:rFonts w:ascii="Times New Roman" w:hAnsi="Times New Roman"/>
                <w:b/>
                <w:bCs/>
                <w:color w:val="auto"/>
                <w:sz w:val="24"/>
                <w:szCs w:val="24"/>
              </w:rPr>
              <w:t>В том числе практических занятий и лабораторных работ</w:t>
            </w:r>
          </w:p>
        </w:tc>
      </w:tr>
      <w:tr w:rsidR="00ED1DD0" w:rsidRPr="00ED1DD0" w14:paraId="239B0E65" w14:textId="77777777" w:rsidTr="00C25760">
        <w:trPr>
          <w:trHeight w:val="20"/>
        </w:trPr>
        <w:tc>
          <w:tcPr>
            <w:tcW w:w="1060" w:type="pct"/>
            <w:vMerge/>
            <w:shd w:val="clear" w:color="auto" w:fill="auto"/>
          </w:tcPr>
          <w:p w14:paraId="2C18B1BD"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4A675E13" w14:textId="77777777" w:rsidR="00ED1DD0" w:rsidRPr="00ED1DD0" w:rsidRDefault="00ED1DD0" w:rsidP="00ED1DD0">
            <w:pPr>
              <w:spacing w:line="276" w:lineRule="auto"/>
              <w:rPr>
                <w:rFonts w:ascii="Times New Roman" w:eastAsia="Calibri" w:hAnsi="Times New Roman"/>
                <w:bCs/>
                <w:i/>
                <w:color w:val="auto"/>
                <w:sz w:val="24"/>
                <w:szCs w:val="24"/>
                <w:lang w:eastAsia="en-US"/>
              </w:rPr>
            </w:pPr>
            <w:r w:rsidRPr="00ED1DD0">
              <w:rPr>
                <w:rFonts w:ascii="Times New Roman" w:eastAsia="Calibri" w:hAnsi="Times New Roman"/>
                <w:bCs/>
                <w:i/>
                <w:color w:val="auto"/>
                <w:sz w:val="24"/>
                <w:szCs w:val="24"/>
                <w:lang w:eastAsia="en-US"/>
              </w:rPr>
              <w:t>1</w:t>
            </w:r>
          </w:p>
        </w:tc>
        <w:tc>
          <w:tcPr>
            <w:tcW w:w="3746" w:type="pct"/>
            <w:gridSpan w:val="2"/>
            <w:shd w:val="clear" w:color="auto" w:fill="auto"/>
          </w:tcPr>
          <w:p w14:paraId="7A90E480" w14:textId="77777777" w:rsidR="00ED1DD0" w:rsidRPr="00ED1DD0" w:rsidRDefault="00ED1DD0" w:rsidP="00ED1DD0">
            <w:pPr>
              <w:spacing w:line="276" w:lineRule="auto"/>
              <w:rPr>
                <w:rFonts w:ascii="Times New Roman" w:eastAsia="Calibri" w:hAnsi="Times New Roman"/>
                <w:bCs/>
                <w:i/>
                <w:color w:val="auto"/>
                <w:sz w:val="24"/>
                <w:szCs w:val="24"/>
                <w:lang w:eastAsia="en-US"/>
              </w:rPr>
            </w:pPr>
            <w:r w:rsidRPr="00ED1DD0">
              <w:rPr>
                <w:rFonts w:ascii="Times New Roman" w:eastAsia="Calibri" w:hAnsi="Times New Roman"/>
                <w:bCs/>
                <w:color w:val="auto"/>
                <w:sz w:val="24"/>
                <w:szCs w:val="24"/>
                <w:lang w:eastAsia="en-US"/>
              </w:rPr>
              <w:t>Практическое занятие № 5</w:t>
            </w:r>
            <w:r w:rsidRPr="00ED1DD0">
              <w:rPr>
                <w:rFonts w:ascii="Times New Roman" w:eastAsia="Calibri" w:hAnsi="Times New Roman"/>
                <w:b/>
                <w:bCs/>
                <w:color w:val="auto"/>
                <w:sz w:val="24"/>
                <w:szCs w:val="24"/>
                <w:lang w:eastAsia="en-US"/>
              </w:rPr>
              <w:t>.</w:t>
            </w:r>
            <w:r w:rsidRPr="00ED1DD0">
              <w:rPr>
                <w:rFonts w:ascii="Times New Roman" w:eastAsia="Calibri" w:hAnsi="Times New Roman"/>
                <w:bCs/>
                <w:color w:val="auto"/>
                <w:sz w:val="24"/>
                <w:szCs w:val="24"/>
                <w:lang w:eastAsia="en-US"/>
              </w:rPr>
              <w:t xml:space="preserve"> Организация деятельности штаба ГО объекта</w:t>
            </w:r>
          </w:p>
        </w:tc>
      </w:tr>
      <w:tr w:rsidR="00ED1DD0" w:rsidRPr="00ED1DD0" w14:paraId="2DC77D7E" w14:textId="77777777" w:rsidTr="00C25760">
        <w:trPr>
          <w:trHeight w:val="20"/>
        </w:trPr>
        <w:tc>
          <w:tcPr>
            <w:tcW w:w="1060" w:type="pct"/>
            <w:vMerge/>
            <w:shd w:val="clear" w:color="auto" w:fill="auto"/>
          </w:tcPr>
          <w:p w14:paraId="0E83F0F7"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76BFF703" w14:textId="77777777" w:rsidR="00ED1DD0" w:rsidRPr="00ED1DD0" w:rsidRDefault="00ED1DD0" w:rsidP="00ED1DD0">
            <w:pPr>
              <w:spacing w:line="276" w:lineRule="auto"/>
              <w:rPr>
                <w:rFonts w:ascii="Times New Roman" w:eastAsia="Calibri" w:hAnsi="Times New Roman"/>
                <w:bCs/>
                <w:i/>
                <w:color w:val="auto"/>
                <w:sz w:val="24"/>
                <w:szCs w:val="24"/>
                <w:lang w:eastAsia="en-US"/>
              </w:rPr>
            </w:pPr>
            <w:r w:rsidRPr="00ED1DD0">
              <w:rPr>
                <w:rFonts w:ascii="Times New Roman" w:eastAsia="Calibri" w:hAnsi="Times New Roman"/>
                <w:bCs/>
                <w:i/>
                <w:color w:val="auto"/>
                <w:sz w:val="24"/>
                <w:szCs w:val="24"/>
                <w:lang w:eastAsia="en-US"/>
              </w:rPr>
              <w:t>2</w:t>
            </w:r>
          </w:p>
        </w:tc>
        <w:tc>
          <w:tcPr>
            <w:tcW w:w="3746" w:type="pct"/>
            <w:gridSpan w:val="2"/>
            <w:shd w:val="clear" w:color="auto" w:fill="auto"/>
          </w:tcPr>
          <w:p w14:paraId="3D7432A3" w14:textId="77777777" w:rsidR="00ED1DD0" w:rsidRPr="00ED1DD0" w:rsidRDefault="00ED1DD0" w:rsidP="00ED1DD0">
            <w:pPr>
              <w:spacing w:line="276" w:lineRule="auto"/>
              <w:rPr>
                <w:rFonts w:ascii="Times New Roman" w:eastAsia="Calibri" w:hAnsi="Times New Roman"/>
                <w:bCs/>
                <w:i/>
                <w:color w:val="auto"/>
                <w:sz w:val="24"/>
                <w:szCs w:val="24"/>
                <w:lang w:eastAsia="en-US"/>
              </w:rPr>
            </w:pPr>
            <w:r w:rsidRPr="00ED1DD0">
              <w:rPr>
                <w:rFonts w:ascii="Times New Roman" w:eastAsia="Calibri" w:hAnsi="Times New Roman"/>
                <w:bCs/>
                <w:color w:val="auto"/>
                <w:sz w:val="24"/>
                <w:szCs w:val="24"/>
                <w:lang w:eastAsia="en-US"/>
              </w:rPr>
              <w:t>Практическое занятие № 6. Разработка памятки населению по эвакуации</w:t>
            </w:r>
          </w:p>
        </w:tc>
      </w:tr>
      <w:tr w:rsidR="00ED1DD0" w:rsidRPr="00ED1DD0" w14:paraId="03AFE463" w14:textId="77777777" w:rsidTr="00C25760">
        <w:trPr>
          <w:trHeight w:val="20"/>
        </w:trPr>
        <w:tc>
          <w:tcPr>
            <w:tcW w:w="1060" w:type="pct"/>
            <w:vMerge/>
            <w:shd w:val="clear" w:color="auto" w:fill="auto"/>
          </w:tcPr>
          <w:p w14:paraId="5926224A"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26FE50B8" w14:textId="77777777" w:rsidR="00ED1DD0" w:rsidRPr="00ED1DD0" w:rsidRDefault="00ED1DD0" w:rsidP="00ED1DD0">
            <w:pPr>
              <w:spacing w:line="276" w:lineRule="auto"/>
              <w:rPr>
                <w:rFonts w:ascii="Times New Roman" w:eastAsia="Calibri" w:hAnsi="Times New Roman"/>
                <w:bCs/>
                <w:i/>
                <w:color w:val="auto"/>
                <w:sz w:val="24"/>
                <w:szCs w:val="24"/>
                <w:lang w:eastAsia="en-US"/>
              </w:rPr>
            </w:pPr>
            <w:r w:rsidRPr="00ED1DD0">
              <w:rPr>
                <w:rFonts w:ascii="Times New Roman" w:eastAsia="Calibri" w:hAnsi="Times New Roman"/>
                <w:bCs/>
                <w:i/>
                <w:color w:val="auto"/>
                <w:sz w:val="24"/>
                <w:szCs w:val="24"/>
                <w:lang w:eastAsia="en-US"/>
              </w:rPr>
              <w:t>3</w:t>
            </w:r>
          </w:p>
        </w:tc>
        <w:tc>
          <w:tcPr>
            <w:tcW w:w="3746" w:type="pct"/>
            <w:gridSpan w:val="2"/>
            <w:shd w:val="clear" w:color="auto" w:fill="auto"/>
          </w:tcPr>
          <w:p w14:paraId="056B6289" w14:textId="77777777" w:rsidR="00ED1DD0" w:rsidRPr="00ED1DD0" w:rsidRDefault="00ED1DD0" w:rsidP="00ED1DD0">
            <w:pPr>
              <w:spacing w:line="276" w:lineRule="auto"/>
              <w:rPr>
                <w:rFonts w:ascii="Times New Roman" w:eastAsia="Calibri" w:hAnsi="Times New Roman"/>
                <w:bCs/>
                <w:i/>
                <w:color w:val="auto"/>
                <w:sz w:val="24"/>
                <w:szCs w:val="24"/>
                <w:lang w:eastAsia="en-US"/>
              </w:rPr>
            </w:pPr>
            <w:r w:rsidRPr="00ED1DD0">
              <w:rPr>
                <w:rFonts w:ascii="Times New Roman" w:eastAsia="Calibri" w:hAnsi="Times New Roman"/>
                <w:bCs/>
                <w:color w:val="auto"/>
                <w:sz w:val="24"/>
                <w:szCs w:val="24"/>
                <w:lang w:eastAsia="en-US"/>
              </w:rPr>
              <w:t>Практическое занятие № 7 . Отработка действий работающих и населения при эвакуации</w:t>
            </w:r>
          </w:p>
        </w:tc>
      </w:tr>
      <w:tr w:rsidR="00ED1DD0" w:rsidRPr="00ED1DD0" w14:paraId="4BF7B0AB" w14:textId="77777777" w:rsidTr="00C25760">
        <w:trPr>
          <w:trHeight w:val="20"/>
        </w:trPr>
        <w:tc>
          <w:tcPr>
            <w:tcW w:w="1060" w:type="pct"/>
            <w:vMerge/>
            <w:shd w:val="clear" w:color="auto" w:fill="auto"/>
          </w:tcPr>
          <w:p w14:paraId="0DD94970"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63E30C40" w14:textId="77777777" w:rsidR="00ED1DD0" w:rsidRPr="00ED1DD0" w:rsidRDefault="00ED1DD0" w:rsidP="00ED1DD0">
            <w:pPr>
              <w:rPr>
                <w:rFonts w:ascii="Times New Roman" w:hAnsi="Times New Roman"/>
                <w:b/>
                <w:bCs/>
                <w:color w:val="auto"/>
                <w:szCs w:val="22"/>
              </w:rPr>
            </w:pPr>
            <w:r w:rsidRPr="00ED1DD0">
              <w:rPr>
                <w:rFonts w:ascii="Times New Roman" w:hAnsi="Times New Roman"/>
                <w:b/>
                <w:bCs/>
                <w:color w:val="auto"/>
                <w:szCs w:val="22"/>
              </w:rPr>
              <w:t>В том числе самостоятельная работа обучающихся</w:t>
            </w:r>
          </w:p>
          <w:p w14:paraId="1859E6CB"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Cs/>
                <w:i/>
                <w:color w:val="auto"/>
                <w:sz w:val="20"/>
                <w:szCs w:val="22"/>
              </w:rPr>
              <w:t>Необходимость и тематика определяются образовательной организацией</w:t>
            </w:r>
          </w:p>
        </w:tc>
      </w:tr>
      <w:tr w:rsidR="00ED1DD0" w:rsidRPr="00ED1DD0" w14:paraId="52E61A41" w14:textId="77777777" w:rsidTr="00C25760">
        <w:trPr>
          <w:trHeight w:val="20"/>
        </w:trPr>
        <w:tc>
          <w:tcPr>
            <w:tcW w:w="1060" w:type="pct"/>
            <w:vMerge w:val="restart"/>
            <w:shd w:val="clear" w:color="auto" w:fill="auto"/>
          </w:tcPr>
          <w:p w14:paraId="78416F6D" w14:textId="77777777" w:rsidR="00ED1DD0" w:rsidRPr="00ED1DD0" w:rsidRDefault="00ED1DD0" w:rsidP="00ED1DD0">
            <w:pPr>
              <w:spacing w:line="276" w:lineRule="auto"/>
              <w:rPr>
                <w:rFonts w:ascii="Times New Roman" w:eastAsia="Calibri" w:hAnsi="Times New Roman"/>
                <w:b/>
                <w:bCs/>
                <w:color w:val="auto"/>
                <w:sz w:val="24"/>
                <w:szCs w:val="24"/>
                <w:lang w:eastAsia="en-US"/>
              </w:rPr>
            </w:pPr>
            <w:r w:rsidRPr="00ED1DD0">
              <w:rPr>
                <w:rFonts w:ascii="Times New Roman" w:eastAsia="Calibri" w:hAnsi="Times New Roman"/>
                <w:b/>
                <w:bCs/>
                <w:color w:val="auto"/>
                <w:sz w:val="24"/>
                <w:szCs w:val="24"/>
                <w:lang w:eastAsia="en-US"/>
              </w:rPr>
              <w:t>Тема 1.11.</w:t>
            </w:r>
          </w:p>
          <w:p w14:paraId="015CAA9A" w14:textId="77777777" w:rsidR="00ED1DD0" w:rsidRPr="00ED1DD0" w:rsidRDefault="00ED1DD0" w:rsidP="00ED1DD0">
            <w:pPr>
              <w:spacing w:line="276" w:lineRule="auto"/>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Инженерная</w:t>
            </w:r>
          </w:p>
          <w:p w14:paraId="5B098F1D" w14:textId="77777777" w:rsidR="00ED1DD0" w:rsidRPr="00ED1DD0" w:rsidRDefault="00ED1DD0" w:rsidP="00ED1DD0">
            <w:pPr>
              <w:spacing w:line="276" w:lineRule="auto"/>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и индивидуальная</w:t>
            </w:r>
          </w:p>
          <w:p w14:paraId="18C43C15" w14:textId="77777777" w:rsidR="00ED1DD0" w:rsidRPr="00ED1DD0" w:rsidRDefault="00ED1DD0" w:rsidP="00ED1DD0">
            <w:pPr>
              <w:spacing w:line="276" w:lineRule="auto"/>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защита. Виды</w:t>
            </w:r>
          </w:p>
          <w:p w14:paraId="3B41A9D3" w14:textId="77777777" w:rsidR="00ED1DD0" w:rsidRPr="00ED1DD0" w:rsidRDefault="00ED1DD0" w:rsidP="00ED1DD0">
            <w:pPr>
              <w:spacing w:line="276" w:lineRule="auto"/>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защитных</w:t>
            </w:r>
          </w:p>
          <w:p w14:paraId="611CE655" w14:textId="77777777" w:rsidR="00ED1DD0" w:rsidRPr="00ED1DD0" w:rsidRDefault="00ED1DD0" w:rsidP="00ED1DD0">
            <w:pPr>
              <w:spacing w:line="276" w:lineRule="auto"/>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сооружений и</w:t>
            </w:r>
          </w:p>
          <w:p w14:paraId="2CBD2D30" w14:textId="77777777" w:rsidR="00ED1DD0" w:rsidRPr="00ED1DD0" w:rsidRDefault="00ED1DD0" w:rsidP="00ED1DD0">
            <w:pPr>
              <w:spacing w:line="276" w:lineRule="auto"/>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правила поведения в</w:t>
            </w:r>
          </w:p>
          <w:p w14:paraId="707B49E6"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них</w:t>
            </w:r>
          </w:p>
        </w:tc>
        <w:tc>
          <w:tcPr>
            <w:tcW w:w="3940" w:type="pct"/>
            <w:gridSpan w:val="4"/>
            <w:shd w:val="clear" w:color="auto" w:fill="auto"/>
          </w:tcPr>
          <w:p w14:paraId="44CEF6FD"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
                <w:bCs/>
                <w:color w:val="auto"/>
                <w:sz w:val="24"/>
                <w:szCs w:val="24"/>
              </w:rPr>
              <w:t>Содержание учебного материала</w:t>
            </w:r>
          </w:p>
        </w:tc>
      </w:tr>
      <w:tr w:rsidR="00ED1DD0" w:rsidRPr="00ED1DD0" w14:paraId="66F5FB8C" w14:textId="77777777" w:rsidTr="00C25760">
        <w:trPr>
          <w:trHeight w:val="20"/>
        </w:trPr>
        <w:tc>
          <w:tcPr>
            <w:tcW w:w="1060" w:type="pct"/>
            <w:vMerge/>
            <w:shd w:val="clear" w:color="auto" w:fill="auto"/>
          </w:tcPr>
          <w:p w14:paraId="608A215A"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2E2E6F8F" w14:textId="77777777" w:rsidR="00ED1DD0" w:rsidRPr="00ED1DD0" w:rsidRDefault="00ED1DD0" w:rsidP="00ED1DD0">
            <w:pPr>
              <w:spacing w:line="276" w:lineRule="auto"/>
              <w:jc w:val="both"/>
              <w:rPr>
                <w:rFonts w:ascii="Times New Roman" w:hAnsi="Times New Roman"/>
                <w:b/>
                <w:bCs/>
                <w:color w:val="auto"/>
                <w:sz w:val="24"/>
                <w:szCs w:val="24"/>
              </w:rPr>
            </w:pPr>
            <w:r w:rsidRPr="00ED1DD0">
              <w:rPr>
                <w:rFonts w:ascii="Times New Roman" w:hAnsi="Times New Roman"/>
                <w:b/>
                <w:bCs/>
                <w:color w:val="auto"/>
                <w:sz w:val="24"/>
                <w:szCs w:val="24"/>
              </w:rPr>
              <w:t>1</w:t>
            </w:r>
          </w:p>
        </w:tc>
        <w:tc>
          <w:tcPr>
            <w:tcW w:w="3746" w:type="pct"/>
            <w:gridSpan w:val="2"/>
            <w:shd w:val="clear" w:color="auto" w:fill="auto"/>
          </w:tcPr>
          <w:p w14:paraId="467A9013" w14:textId="4EB15AC0" w:rsidR="00ED1DD0" w:rsidRPr="00ED1DD0" w:rsidRDefault="00ED1DD0" w:rsidP="00ED1DD0">
            <w:pPr>
              <w:spacing w:line="276" w:lineRule="auto"/>
              <w:jc w:val="both"/>
              <w:rPr>
                <w:rFonts w:ascii="Times New Roman" w:hAnsi="Times New Roman"/>
                <w:b/>
                <w:bCs/>
                <w:color w:val="auto"/>
                <w:sz w:val="24"/>
                <w:szCs w:val="24"/>
              </w:rPr>
            </w:pPr>
            <w:r w:rsidRPr="00ED1DD0">
              <w:rPr>
                <w:rFonts w:ascii="Times New Roman" w:hAnsi="Times New Roman"/>
                <w:bCs/>
                <w:color w:val="auto"/>
                <w:sz w:val="24"/>
                <w:szCs w:val="24"/>
              </w:rPr>
              <w:t>Мероприятия по защите населения. Организация инженерной защиты</w:t>
            </w:r>
            <w:r w:rsidR="00DB796B">
              <w:rPr>
                <w:rFonts w:ascii="Times New Roman" w:hAnsi="Times New Roman"/>
                <w:bCs/>
                <w:color w:val="auto"/>
                <w:sz w:val="24"/>
                <w:szCs w:val="24"/>
              </w:rPr>
              <w:t xml:space="preserve"> </w:t>
            </w:r>
            <w:r w:rsidRPr="00ED1DD0">
              <w:rPr>
                <w:rFonts w:ascii="Times New Roman" w:hAnsi="Times New Roman"/>
                <w:bCs/>
                <w:color w:val="auto"/>
                <w:sz w:val="24"/>
                <w:szCs w:val="24"/>
              </w:rPr>
              <w:t>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их в зонах заражения.</w:t>
            </w:r>
          </w:p>
        </w:tc>
      </w:tr>
      <w:tr w:rsidR="00ED1DD0" w:rsidRPr="00ED1DD0" w14:paraId="791BA5D8" w14:textId="77777777" w:rsidTr="00C25760">
        <w:trPr>
          <w:trHeight w:val="20"/>
        </w:trPr>
        <w:tc>
          <w:tcPr>
            <w:tcW w:w="1060" w:type="pct"/>
            <w:vMerge/>
            <w:shd w:val="clear" w:color="auto" w:fill="auto"/>
          </w:tcPr>
          <w:p w14:paraId="05C0111D"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345D448D"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
                <w:bCs/>
                <w:color w:val="auto"/>
                <w:sz w:val="24"/>
                <w:szCs w:val="24"/>
              </w:rPr>
              <w:t>В том числе практических занятий и лабораторных работ</w:t>
            </w:r>
          </w:p>
        </w:tc>
      </w:tr>
      <w:tr w:rsidR="00ED1DD0" w:rsidRPr="00ED1DD0" w14:paraId="4C5C9A44" w14:textId="77777777" w:rsidTr="00C25760">
        <w:trPr>
          <w:trHeight w:val="20"/>
        </w:trPr>
        <w:tc>
          <w:tcPr>
            <w:tcW w:w="1060" w:type="pct"/>
            <w:vMerge/>
            <w:shd w:val="clear" w:color="auto" w:fill="auto"/>
          </w:tcPr>
          <w:p w14:paraId="34B63A64"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4DEAEFF6" w14:textId="77777777" w:rsidR="00ED1DD0" w:rsidRPr="00ED1DD0" w:rsidRDefault="00ED1DD0" w:rsidP="00ED1DD0">
            <w:pPr>
              <w:rPr>
                <w:rFonts w:ascii="Times New Roman" w:hAnsi="Times New Roman"/>
                <w:b/>
                <w:bCs/>
                <w:color w:val="auto"/>
                <w:szCs w:val="22"/>
              </w:rPr>
            </w:pPr>
            <w:r w:rsidRPr="00ED1DD0">
              <w:rPr>
                <w:rFonts w:ascii="Times New Roman" w:hAnsi="Times New Roman"/>
                <w:b/>
                <w:bCs/>
                <w:color w:val="auto"/>
                <w:szCs w:val="22"/>
              </w:rPr>
              <w:t>В том числе самостоятельная работа обучающихся</w:t>
            </w:r>
          </w:p>
          <w:p w14:paraId="49047DD8"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Cs/>
                <w:i/>
                <w:color w:val="auto"/>
                <w:sz w:val="20"/>
                <w:szCs w:val="22"/>
              </w:rPr>
              <w:t>Необходимость и тематика определяются образовательной организацией</w:t>
            </w:r>
          </w:p>
        </w:tc>
      </w:tr>
      <w:tr w:rsidR="00ED1DD0" w:rsidRPr="00ED1DD0" w14:paraId="14BCA52F" w14:textId="77777777" w:rsidTr="00C25760">
        <w:trPr>
          <w:trHeight w:val="20"/>
        </w:trPr>
        <w:tc>
          <w:tcPr>
            <w:tcW w:w="5000" w:type="pct"/>
            <w:gridSpan w:val="5"/>
            <w:shd w:val="clear" w:color="auto" w:fill="auto"/>
          </w:tcPr>
          <w:p w14:paraId="1796F188" w14:textId="2DCD9245" w:rsidR="00ED1DD0" w:rsidRPr="00ED1DD0" w:rsidRDefault="00ED1DD0" w:rsidP="00ED1DD0">
            <w:pPr>
              <w:tabs>
                <w:tab w:val="left" w:pos="149"/>
              </w:tabs>
              <w:spacing w:line="276" w:lineRule="auto"/>
              <w:rPr>
                <w:rFonts w:ascii="Times New Roman" w:eastAsia="Calibri" w:hAnsi="Times New Roman"/>
                <w:b/>
                <w:bCs/>
                <w:i/>
                <w:color w:val="auto"/>
                <w:sz w:val="24"/>
                <w:szCs w:val="24"/>
                <w:lang w:eastAsia="en-US"/>
              </w:rPr>
            </w:pPr>
            <w:r w:rsidRPr="00ED1DD0">
              <w:rPr>
                <w:rFonts w:ascii="Times New Roman" w:eastAsia="Calibri" w:hAnsi="Times New Roman"/>
                <w:b/>
                <w:bCs/>
                <w:color w:val="auto"/>
                <w:sz w:val="24"/>
                <w:szCs w:val="24"/>
                <w:lang w:eastAsia="en-US"/>
              </w:rPr>
              <w:t>Раздел 2. Основы военной службы (2</w:t>
            </w:r>
            <w:r>
              <w:rPr>
                <w:rFonts w:ascii="Times New Roman" w:eastAsia="Calibri" w:hAnsi="Times New Roman"/>
                <w:b/>
                <w:bCs/>
                <w:color w:val="auto"/>
                <w:sz w:val="24"/>
                <w:szCs w:val="24"/>
                <w:lang w:eastAsia="en-US"/>
              </w:rPr>
              <w:t>8</w:t>
            </w:r>
            <w:r w:rsidRPr="00ED1DD0">
              <w:rPr>
                <w:rFonts w:ascii="Times New Roman" w:eastAsia="Calibri" w:hAnsi="Times New Roman"/>
                <w:b/>
                <w:bCs/>
                <w:color w:val="auto"/>
                <w:sz w:val="24"/>
                <w:szCs w:val="24"/>
                <w:lang w:eastAsia="en-US"/>
              </w:rPr>
              <w:t>)</w:t>
            </w:r>
          </w:p>
        </w:tc>
      </w:tr>
      <w:tr w:rsidR="00ED1DD0" w:rsidRPr="00ED1DD0" w14:paraId="745B6A70" w14:textId="77777777" w:rsidTr="00C25760">
        <w:trPr>
          <w:trHeight w:val="373"/>
        </w:trPr>
        <w:tc>
          <w:tcPr>
            <w:tcW w:w="1060" w:type="pct"/>
            <w:vMerge w:val="restart"/>
            <w:shd w:val="clear" w:color="auto" w:fill="auto"/>
          </w:tcPr>
          <w:p w14:paraId="2419A716"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ED1DD0">
              <w:rPr>
                <w:rFonts w:ascii="Times New Roman" w:eastAsia="Calibri" w:hAnsi="Times New Roman"/>
                <w:b/>
                <w:bCs/>
                <w:color w:val="auto"/>
                <w:sz w:val="24"/>
                <w:szCs w:val="24"/>
                <w:lang w:eastAsia="en-US"/>
              </w:rPr>
              <w:t>Тема 2.1.</w:t>
            </w:r>
          </w:p>
          <w:p w14:paraId="072BB483"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ED1DD0">
              <w:rPr>
                <w:rFonts w:ascii="Times New Roman" w:eastAsia="Calibri" w:hAnsi="Times New Roman"/>
                <w:color w:val="auto"/>
                <w:sz w:val="24"/>
                <w:szCs w:val="24"/>
                <w:lang w:eastAsia="en-US"/>
              </w:rPr>
              <w:t>Особенности военной службы</w:t>
            </w:r>
            <w:r w:rsidRPr="00ED1DD0">
              <w:rPr>
                <w:rFonts w:ascii="Times New Roman" w:eastAsia="Calibri" w:hAnsi="Times New Roman"/>
                <w:bCs/>
                <w:color w:val="auto"/>
                <w:sz w:val="24"/>
                <w:szCs w:val="24"/>
                <w:lang w:eastAsia="en-US"/>
              </w:rPr>
              <w:t>.</w:t>
            </w:r>
          </w:p>
        </w:tc>
        <w:tc>
          <w:tcPr>
            <w:tcW w:w="3940" w:type="pct"/>
            <w:gridSpan w:val="4"/>
            <w:shd w:val="clear" w:color="auto" w:fill="auto"/>
          </w:tcPr>
          <w:p w14:paraId="32B8BDF0" w14:textId="77777777" w:rsidR="00ED1DD0" w:rsidRPr="00ED1DD0" w:rsidRDefault="00ED1DD0" w:rsidP="00ED1DD0">
            <w:pPr>
              <w:spacing w:line="276" w:lineRule="auto"/>
              <w:jc w:val="both"/>
              <w:rPr>
                <w:rFonts w:ascii="Times New Roman" w:eastAsia="Calibri" w:hAnsi="Times New Roman"/>
                <w:b/>
                <w:bCs/>
                <w:i/>
                <w:color w:val="auto"/>
                <w:sz w:val="24"/>
                <w:szCs w:val="24"/>
                <w:lang w:eastAsia="en-US"/>
              </w:rPr>
            </w:pPr>
            <w:r w:rsidRPr="00ED1DD0">
              <w:rPr>
                <w:rFonts w:ascii="Times New Roman" w:hAnsi="Times New Roman"/>
                <w:b/>
                <w:bCs/>
                <w:color w:val="auto"/>
                <w:sz w:val="24"/>
                <w:szCs w:val="24"/>
              </w:rPr>
              <w:t>Содержание учебного материала</w:t>
            </w:r>
          </w:p>
        </w:tc>
      </w:tr>
      <w:tr w:rsidR="00ED1DD0" w:rsidRPr="00ED1DD0" w14:paraId="535C7650" w14:textId="77777777" w:rsidTr="00C25760">
        <w:trPr>
          <w:trHeight w:val="20"/>
        </w:trPr>
        <w:tc>
          <w:tcPr>
            <w:tcW w:w="1060" w:type="pct"/>
            <w:vMerge/>
            <w:shd w:val="clear" w:color="auto" w:fill="auto"/>
          </w:tcPr>
          <w:p w14:paraId="720F4B1D"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4FC17E43" w14:textId="77777777" w:rsidR="00ED1DD0" w:rsidRPr="00ED1DD0" w:rsidRDefault="00ED1DD0" w:rsidP="00ED1DD0">
            <w:pPr>
              <w:spacing w:line="276" w:lineRule="auto"/>
              <w:jc w:val="both"/>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1</w:t>
            </w:r>
          </w:p>
        </w:tc>
        <w:tc>
          <w:tcPr>
            <w:tcW w:w="3746" w:type="pct"/>
            <w:gridSpan w:val="2"/>
            <w:shd w:val="clear" w:color="auto" w:fill="auto"/>
          </w:tcPr>
          <w:p w14:paraId="4D15AB61" w14:textId="77777777" w:rsidR="00ED1DD0" w:rsidRPr="00ED1DD0" w:rsidRDefault="00ED1DD0" w:rsidP="00ED1DD0">
            <w:pPr>
              <w:spacing w:line="276" w:lineRule="auto"/>
              <w:jc w:val="both"/>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Обеспечение национальной безопасности РФ. Национальные интересы России. Прохождение военной службы по призыву. Общевоинские уставы Вооруженных Сил РФ (ВСРФ). Воинские звания военнослужащих Вооруженных Сил РФ (ВСРФ). Военная форма одежды. Прохождение военной службы по контракту. Права и ответственность военнослужащих. Анализ Военной доктрины.</w:t>
            </w:r>
          </w:p>
        </w:tc>
      </w:tr>
      <w:tr w:rsidR="00ED1DD0" w:rsidRPr="00ED1DD0" w14:paraId="5D4A3628" w14:textId="77777777" w:rsidTr="00C25760">
        <w:trPr>
          <w:trHeight w:val="20"/>
        </w:trPr>
        <w:tc>
          <w:tcPr>
            <w:tcW w:w="1060" w:type="pct"/>
            <w:vMerge/>
            <w:shd w:val="clear" w:color="auto" w:fill="auto"/>
          </w:tcPr>
          <w:p w14:paraId="1D33BF3E"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653C81BE" w14:textId="77777777" w:rsidR="00ED1DD0" w:rsidRPr="00ED1DD0" w:rsidRDefault="00ED1DD0" w:rsidP="00ED1DD0">
            <w:pPr>
              <w:spacing w:line="276" w:lineRule="auto"/>
              <w:rPr>
                <w:rFonts w:ascii="Times New Roman" w:eastAsia="Calibri" w:hAnsi="Times New Roman"/>
                <w:b/>
                <w:i/>
                <w:color w:val="auto"/>
                <w:sz w:val="24"/>
                <w:szCs w:val="24"/>
                <w:lang w:eastAsia="en-US"/>
              </w:rPr>
            </w:pPr>
            <w:r w:rsidRPr="00ED1DD0">
              <w:rPr>
                <w:rFonts w:ascii="Times New Roman" w:hAnsi="Times New Roman"/>
                <w:b/>
                <w:bCs/>
                <w:color w:val="auto"/>
                <w:sz w:val="24"/>
                <w:szCs w:val="24"/>
              </w:rPr>
              <w:t>В том числе практических занятий и лабораторных работ</w:t>
            </w:r>
          </w:p>
        </w:tc>
      </w:tr>
      <w:tr w:rsidR="00ED1DD0" w:rsidRPr="00ED1DD0" w14:paraId="720E0F1F" w14:textId="77777777" w:rsidTr="00C25760">
        <w:trPr>
          <w:trHeight w:val="20"/>
        </w:trPr>
        <w:tc>
          <w:tcPr>
            <w:tcW w:w="1060" w:type="pct"/>
            <w:vMerge/>
            <w:shd w:val="clear" w:color="auto" w:fill="auto"/>
          </w:tcPr>
          <w:p w14:paraId="030C7819"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10680936" w14:textId="77777777" w:rsidR="00ED1DD0" w:rsidRPr="00ED1DD0" w:rsidRDefault="00ED1DD0" w:rsidP="00ED1DD0">
            <w:pPr>
              <w:spacing w:line="276" w:lineRule="auto"/>
              <w:jc w:val="both"/>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1</w:t>
            </w:r>
          </w:p>
        </w:tc>
        <w:tc>
          <w:tcPr>
            <w:tcW w:w="3746" w:type="pct"/>
            <w:gridSpan w:val="2"/>
            <w:shd w:val="clear" w:color="auto" w:fill="auto"/>
          </w:tcPr>
          <w:p w14:paraId="023623F5" w14:textId="77777777" w:rsidR="00ED1DD0" w:rsidRPr="00ED1DD0" w:rsidRDefault="00ED1DD0" w:rsidP="00ED1DD0">
            <w:pPr>
              <w:spacing w:line="276" w:lineRule="auto"/>
              <w:jc w:val="both"/>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Практическое занятие № 8.Анализ и применение на практике знаний Конституции РФ, Федеральных законов «Об обороне», «О статусе военнослужащих», «О воинской обязанности и военной службе».</w:t>
            </w:r>
          </w:p>
        </w:tc>
      </w:tr>
      <w:tr w:rsidR="00ED1DD0" w:rsidRPr="00ED1DD0" w14:paraId="48B90025" w14:textId="77777777" w:rsidTr="00C25760">
        <w:trPr>
          <w:trHeight w:val="20"/>
        </w:trPr>
        <w:tc>
          <w:tcPr>
            <w:tcW w:w="1060" w:type="pct"/>
            <w:vMerge/>
            <w:shd w:val="clear" w:color="auto" w:fill="auto"/>
          </w:tcPr>
          <w:p w14:paraId="2066FD0B"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2A06653D" w14:textId="77777777" w:rsidR="00ED1DD0" w:rsidRPr="00ED1DD0" w:rsidRDefault="00ED1DD0" w:rsidP="00ED1DD0">
            <w:pPr>
              <w:rPr>
                <w:rFonts w:ascii="Times New Roman" w:hAnsi="Times New Roman"/>
                <w:b/>
                <w:bCs/>
                <w:color w:val="auto"/>
                <w:szCs w:val="22"/>
              </w:rPr>
            </w:pPr>
            <w:r w:rsidRPr="00ED1DD0">
              <w:rPr>
                <w:rFonts w:ascii="Times New Roman" w:hAnsi="Times New Roman"/>
                <w:b/>
                <w:bCs/>
                <w:color w:val="auto"/>
                <w:szCs w:val="22"/>
              </w:rPr>
              <w:t>В том числе самостоятельная работа обучающихся</w:t>
            </w:r>
          </w:p>
          <w:p w14:paraId="5266B19F"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Cs/>
                <w:i/>
                <w:color w:val="auto"/>
                <w:sz w:val="20"/>
                <w:szCs w:val="22"/>
              </w:rPr>
              <w:t>Необходимость и тематика определяются образовательной организацией</w:t>
            </w:r>
          </w:p>
        </w:tc>
      </w:tr>
      <w:tr w:rsidR="00ED1DD0" w:rsidRPr="00ED1DD0" w14:paraId="66EDFD99" w14:textId="77777777" w:rsidTr="00C25760">
        <w:trPr>
          <w:trHeight w:val="20"/>
        </w:trPr>
        <w:tc>
          <w:tcPr>
            <w:tcW w:w="1060" w:type="pct"/>
            <w:vMerge w:val="restart"/>
            <w:shd w:val="clear" w:color="auto" w:fill="auto"/>
          </w:tcPr>
          <w:p w14:paraId="7C476E0B"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r w:rsidRPr="00ED1DD0">
              <w:rPr>
                <w:rFonts w:ascii="Times New Roman" w:eastAsia="Calibri" w:hAnsi="Times New Roman"/>
                <w:b/>
                <w:bCs/>
                <w:color w:val="auto"/>
                <w:sz w:val="24"/>
                <w:szCs w:val="24"/>
                <w:lang w:eastAsia="en-US"/>
              </w:rPr>
              <w:t>Тема 2.2.</w:t>
            </w:r>
          </w:p>
          <w:p w14:paraId="5B559DB2"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lastRenderedPageBreak/>
              <w:t>Воинская обязанность</w:t>
            </w:r>
          </w:p>
        </w:tc>
        <w:tc>
          <w:tcPr>
            <w:tcW w:w="3940" w:type="pct"/>
            <w:gridSpan w:val="4"/>
            <w:shd w:val="clear" w:color="auto" w:fill="auto"/>
          </w:tcPr>
          <w:p w14:paraId="7E8F9FAF"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r w:rsidRPr="00ED1DD0">
              <w:rPr>
                <w:rFonts w:ascii="Times New Roman" w:hAnsi="Times New Roman"/>
                <w:b/>
                <w:bCs/>
                <w:color w:val="auto"/>
                <w:sz w:val="24"/>
                <w:szCs w:val="24"/>
              </w:rPr>
              <w:lastRenderedPageBreak/>
              <w:t>Содержание учебного материала</w:t>
            </w:r>
          </w:p>
        </w:tc>
      </w:tr>
      <w:tr w:rsidR="00ED1DD0" w:rsidRPr="00ED1DD0" w14:paraId="5D359FA0" w14:textId="77777777" w:rsidTr="00C25760">
        <w:trPr>
          <w:trHeight w:val="1150"/>
        </w:trPr>
        <w:tc>
          <w:tcPr>
            <w:tcW w:w="1060" w:type="pct"/>
            <w:vMerge/>
            <w:shd w:val="clear" w:color="auto" w:fill="auto"/>
          </w:tcPr>
          <w:p w14:paraId="5326CEB1"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12D43CA9" w14:textId="77777777" w:rsidR="00ED1DD0" w:rsidRPr="00ED1DD0" w:rsidRDefault="00ED1DD0" w:rsidP="00ED1DD0">
            <w:pPr>
              <w:spacing w:line="276" w:lineRule="auto"/>
              <w:jc w:val="both"/>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1</w:t>
            </w:r>
          </w:p>
        </w:tc>
        <w:tc>
          <w:tcPr>
            <w:tcW w:w="3746" w:type="pct"/>
            <w:gridSpan w:val="2"/>
            <w:shd w:val="clear" w:color="auto" w:fill="auto"/>
          </w:tcPr>
          <w:p w14:paraId="7327E97F" w14:textId="77777777" w:rsidR="00ED1DD0" w:rsidRPr="00ED1DD0" w:rsidRDefault="00ED1DD0" w:rsidP="00ED1DD0">
            <w:pPr>
              <w:spacing w:line="276" w:lineRule="auto"/>
              <w:jc w:val="both"/>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 xml:space="preserve">Воинская обязанность, основные понятия. </w:t>
            </w:r>
            <w:r w:rsidRPr="00ED1DD0">
              <w:rPr>
                <w:rFonts w:ascii="Times New Roman" w:eastAsia="Calibri" w:hAnsi="Times New Roman"/>
                <w:sz w:val="24"/>
                <w:szCs w:val="24"/>
                <w:lang w:eastAsia="en-US"/>
              </w:rPr>
              <w:t xml:space="preserve">Воинский учет. </w:t>
            </w:r>
            <w:r w:rsidRPr="00ED1DD0">
              <w:rPr>
                <w:rFonts w:ascii="Times New Roman" w:eastAsia="Calibri" w:hAnsi="Times New Roman"/>
                <w:bCs/>
                <w:color w:val="auto"/>
                <w:sz w:val="24"/>
                <w:szCs w:val="24"/>
                <w:lang w:eastAsia="en-US"/>
              </w:rPr>
              <w:t>Организация воинского учета</w:t>
            </w:r>
            <w:r w:rsidRPr="00ED1DD0">
              <w:rPr>
                <w:rFonts w:ascii="Times New Roman" w:eastAsia="Calibri" w:hAnsi="Times New Roman"/>
                <w:sz w:val="24"/>
                <w:szCs w:val="24"/>
                <w:lang w:eastAsia="en-US"/>
              </w:rPr>
              <w:t xml:space="preserve"> и его предназначение. Обязательная подготовка граждан к военной службе (содержание).Добровольная подготовка граждан к военной службе.</w:t>
            </w:r>
          </w:p>
        </w:tc>
      </w:tr>
      <w:tr w:rsidR="00ED1DD0" w:rsidRPr="00ED1DD0" w14:paraId="13509EF1" w14:textId="77777777" w:rsidTr="00C25760">
        <w:trPr>
          <w:trHeight w:val="1040"/>
        </w:trPr>
        <w:tc>
          <w:tcPr>
            <w:tcW w:w="1060" w:type="pct"/>
            <w:vMerge/>
            <w:shd w:val="clear" w:color="auto" w:fill="auto"/>
          </w:tcPr>
          <w:p w14:paraId="6D39ABF1"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58862F31" w14:textId="77777777" w:rsidR="00ED1DD0" w:rsidRPr="00ED1DD0" w:rsidRDefault="00ED1DD0" w:rsidP="00ED1DD0">
            <w:pPr>
              <w:spacing w:line="276" w:lineRule="auto"/>
              <w:jc w:val="both"/>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2</w:t>
            </w:r>
          </w:p>
        </w:tc>
        <w:tc>
          <w:tcPr>
            <w:tcW w:w="3746" w:type="pct"/>
            <w:gridSpan w:val="2"/>
            <w:shd w:val="clear" w:color="auto" w:fill="auto"/>
          </w:tcPr>
          <w:p w14:paraId="2ECD4158" w14:textId="77777777" w:rsidR="00ED1DD0" w:rsidRPr="00ED1DD0" w:rsidRDefault="00ED1DD0" w:rsidP="00ED1DD0">
            <w:pPr>
              <w:spacing w:line="276" w:lineRule="auto"/>
              <w:jc w:val="both"/>
              <w:rPr>
                <w:rFonts w:ascii="Times New Roman" w:eastAsia="Calibri" w:hAnsi="Times New Roman"/>
                <w:bCs/>
                <w:color w:val="auto"/>
                <w:sz w:val="24"/>
                <w:szCs w:val="24"/>
                <w:lang w:eastAsia="en-US"/>
              </w:rPr>
            </w:pPr>
            <w:r w:rsidRPr="00ED1DD0">
              <w:rPr>
                <w:rFonts w:ascii="Times New Roman" w:eastAsia="Calibri" w:hAnsi="Times New Roman"/>
                <w:sz w:val="24"/>
                <w:szCs w:val="24"/>
                <w:lang w:eastAsia="en-US"/>
              </w:rPr>
              <w:t>Основные направления: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профессиональных образовательных организациях среднего профессионального образования; обучение по программам подготовки офицеров запаса на военных кафедрах в образовательных организациях высшего образования</w:t>
            </w:r>
          </w:p>
        </w:tc>
      </w:tr>
      <w:tr w:rsidR="00ED1DD0" w:rsidRPr="00ED1DD0" w14:paraId="0F62505B" w14:textId="77777777" w:rsidTr="00C25760">
        <w:trPr>
          <w:trHeight w:val="428"/>
        </w:trPr>
        <w:tc>
          <w:tcPr>
            <w:tcW w:w="1060" w:type="pct"/>
            <w:vMerge/>
            <w:shd w:val="clear" w:color="auto" w:fill="auto"/>
          </w:tcPr>
          <w:p w14:paraId="16EE5274"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tcBorders>
              <w:bottom w:val="single" w:sz="4" w:space="0" w:color="auto"/>
            </w:tcBorders>
            <w:shd w:val="clear" w:color="auto" w:fill="auto"/>
          </w:tcPr>
          <w:p w14:paraId="4FDDE9E2" w14:textId="77777777" w:rsidR="00ED1DD0" w:rsidRPr="00ED1DD0" w:rsidRDefault="00ED1DD0" w:rsidP="00ED1DD0">
            <w:pPr>
              <w:spacing w:line="276" w:lineRule="auto"/>
              <w:rPr>
                <w:rFonts w:ascii="Times New Roman" w:eastAsia="Calibri" w:hAnsi="Times New Roman"/>
                <w:b/>
                <w:i/>
                <w:color w:val="auto"/>
                <w:sz w:val="24"/>
                <w:szCs w:val="24"/>
                <w:lang w:eastAsia="en-US"/>
              </w:rPr>
            </w:pPr>
            <w:r w:rsidRPr="00ED1DD0">
              <w:rPr>
                <w:rFonts w:ascii="Times New Roman" w:hAnsi="Times New Roman"/>
                <w:b/>
                <w:bCs/>
                <w:color w:val="auto"/>
                <w:sz w:val="24"/>
                <w:szCs w:val="24"/>
              </w:rPr>
              <w:t>В том числе практических занятий и лабораторных работ</w:t>
            </w:r>
          </w:p>
        </w:tc>
      </w:tr>
      <w:tr w:rsidR="00ED1DD0" w:rsidRPr="00ED1DD0" w14:paraId="1819D077" w14:textId="77777777" w:rsidTr="00C25760">
        <w:trPr>
          <w:trHeight w:val="308"/>
        </w:trPr>
        <w:tc>
          <w:tcPr>
            <w:tcW w:w="1060" w:type="pct"/>
            <w:vMerge/>
            <w:tcBorders>
              <w:bottom w:val="single" w:sz="4" w:space="0" w:color="auto"/>
            </w:tcBorders>
            <w:shd w:val="clear" w:color="auto" w:fill="auto"/>
          </w:tcPr>
          <w:p w14:paraId="49B170F3" w14:textId="77777777" w:rsidR="00ED1DD0" w:rsidRPr="00ED1DD0" w:rsidRDefault="00ED1DD0" w:rsidP="00ED1DD0">
            <w:pPr>
              <w:spacing w:line="276" w:lineRule="auto"/>
              <w:rPr>
                <w:rFonts w:ascii="Times New Roman" w:eastAsia="Calibri" w:hAnsi="Times New Roman"/>
                <w:b/>
                <w:bCs/>
                <w:i/>
                <w:color w:val="auto"/>
                <w:sz w:val="24"/>
                <w:szCs w:val="24"/>
                <w:lang w:eastAsia="en-US"/>
              </w:rPr>
            </w:pPr>
          </w:p>
        </w:tc>
        <w:tc>
          <w:tcPr>
            <w:tcW w:w="3940" w:type="pct"/>
            <w:gridSpan w:val="4"/>
            <w:tcBorders>
              <w:bottom w:val="single" w:sz="4" w:space="0" w:color="auto"/>
            </w:tcBorders>
            <w:shd w:val="clear" w:color="auto" w:fill="auto"/>
          </w:tcPr>
          <w:p w14:paraId="3746F577" w14:textId="77777777" w:rsidR="00ED1DD0" w:rsidRPr="00ED1DD0" w:rsidRDefault="00ED1DD0" w:rsidP="00ED1DD0">
            <w:pPr>
              <w:rPr>
                <w:rFonts w:ascii="Times New Roman" w:hAnsi="Times New Roman"/>
                <w:b/>
                <w:bCs/>
                <w:color w:val="auto"/>
                <w:szCs w:val="22"/>
              </w:rPr>
            </w:pPr>
            <w:r w:rsidRPr="00ED1DD0">
              <w:rPr>
                <w:rFonts w:ascii="Times New Roman" w:hAnsi="Times New Roman"/>
                <w:b/>
                <w:bCs/>
                <w:color w:val="auto"/>
                <w:szCs w:val="22"/>
              </w:rPr>
              <w:t>В том числе самостоятельная работа обучающихся</w:t>
            </w:r>
          </w:p>
          <w:p w14:paraId="3843B23E"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Cs/>
                <w:i/>
                <w:color w:val="auto"/>
                <w:sz w:val="20"/>
                <w:szCs w:val="22"/>
              </w:rPr>
              <w:t>Необходимость и тематика определяются образовательной организацией</w:t>
            </w:r>
          </w:p>
        </w:tc>
      </w:tr>
      <w:tr w:rsidR="00ED1DD0" w:rsidRPr="00ED1DD0" w14:paraId="1B24C1F5" w14:textId="77777777" w:rsidTr="00C25760">
        <w:tc>
          <w:tcPr>
            <w:tcW w:w="1067" w:type="pct"/>
            <w:gridSpan w:val="2"/>
            <w:vMerge w:val="restart"/>
            <w:shd w:val="clear" w:color="auto" w:fill="auto"/>
          </w:tcPr>
          <w:p w14:paraId="315F13D6"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 w:val="24"/>
                <w:szCs w:val="24"/>
                <w:lang w:eastAsia="en-US"/>
              </w:rPr>
            </w:pPr>
            <w:r w:rsidRPr="00ED1DD0">
              <w:rPr>
                <w:rFonts w:ascii="Times New Roman" w:eastAsia="Calibri" w:hAnsi="Times New Roman"/>
                <w:b/>
                <w:bCs/>
                <w:color w:val="auto"/>
                <w:sz w:val="24"/>
                <w:szCs w:val="24"/>
                <w:lang w:eastAsia="en-US"/>
              </w:rPr>
              <w:t xml:space="preserve">Тема 2.3. </w:t>
            </w:r>
          </w:p>
          <w:p w14:paraId="2788D1D5"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i/>
                <w:color w:val="auto"/>
                <w:sz w:val="24"/>
                <w:szCs w:val="24"/>
                <w:lang w:eastAsia="en-US"/>
              </w:rPr>
            </w:pPr>
            <w:r w:rsidRPr="00ED1DD0">
              <w:rPr>
                <w:rFonts w:ascii="Times New Roman" w:eastAsia="Calibri" w:hAnsi="Times New Roman"/>
                <w:color w:val="auto"/>
                <w:sz w:val="24"/>
                <w:szCs w:val="24"/>
                <w:lang w:eastAsia="en-US"/>
              </w:rPr>
              <w:t>Военнослужащий – защитник своего Отечества.</w:t>
            </w:r>
          </w:p>
        </w:tc>
        <w:tc>
          <w:tcPr>
            <w:tcW w:w="3933" w:type="pct"/>
            <w:gridSpan w:val="3"/>
            <w:shd w:val="clear" w:color="auto" w:fill="auto"/>
          </w:tcPr>
          <w:p w14:paraId="46E6B118" w14:textId="77777777" w:rsidR="00ED1DD0" w:rsidRPr="00ED1DD0" w:rsidRDefault="00ED1DD0" w:rsidP="00ED1DD0">
            <w:pPr>
              <w:jc w:val="both"/>
              <w:rPr>
                <w:rFonts w:ascii="Times New Roman" w:eastAsia="Calibri" w:hAnsi="Times New Roman"/>
                <w:b/>
                <w:bCs/>
                <w:i/>
                <w:color w:val="auto"/>
                <w:sz w:val="24"/>
                <w:szCs w:val="24"/>
                <w:lang w:eastAsia="en-US"/>
              </w:rPr>
            </w:pPr>
            <w:r w:rsidRPr="00ED1DD0">
              <w:rPr>
                <w:rFonts w:ascii="Times New Roman" w:hAnsi="Times New Roman"/>
                <w:b/>
                <w:bCs/>
                <w:color w:val="auto"/>
                <w:sz w:val="24"/>
                <w:szCs w:val="24"/>
              </w:rPr>
              <w:t>Содержание учебного материала</w:t>
            </w:r>
          </w:p>
        </w:tc>
      </w:tr>
      <w:tr w:rsidR="00ED1DD0" w:rsidRPr="00ED1DD0" w14:paraId="07E50720" w14:textId="77777777" w:rsidTr="00C25760">
        <w:tc>
          <w:tcPr>
            <w:tcW w:w="1067" w:type="pct"/>
            <w:gridSpan w:val="2"/>
            <w:vMerge/>
            <w:shd w:val="clear" w:color="auto" w:fill="auto"/>
          </w:tcPr>
          <w:p w14:paraId="6C319E7B"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 w:val="24"/>
                <w:szCs w:val="24"/>
                <w:lang w:eastAsia="en-US"/>
              </w:rPr>
            </w:pPr>
          </w:p>
        </w:tc>
        <w:tc>
          <w:tcPr>
            <w:tcW w:w="187" w:type="pct"/>
            <w:shd w:val="clear" w:color="auto" w:fill="auto"/>
          </w:tcPr>
          <w:p w14:paraId="4699C3A7" w14:textId="77777777" w:rsidR="00ED1DD0" w:rsidRPr="00ED1DD0" w:rsidRDefault="00ED1DD0" w:rsidP="00ED1DD0">
            <w:pPr>
              <w:jc w:val="both"/>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1</w:t>
            </w:r>
          </w:p>
        </w:tc>
        <w:tc>
          <w:tcPr>
            <w:tcW w:w="3746" w:type="pct"/>
            <w:gridSpan w:val="2"/>
            <w:shd w:val="clear" w:color="auto" w:fill="auto"/>
          </w:tcPr>
          <w:p w14:paraId="13F3B7F6" w14:textId="77777777" w:rsidR="00ED1DD0" w:rsidRPr="00ED1DD0" w:rsidRDefault="00ED1DD0" w:rsidP="00ED1DD0">
            <w:pPr>
              <w:jc w:val="both"/>
              <w:rPr>
                <w:rFonts w:ascii="Times New Roman" w:eastAsia="Calibri" w:hAnsi="Times New Roman"/>
                <w:b/>
                <w:bCs/>
                <w:i/>
                <w:color w:val="auto"/>
                <w:sz w:val="24"/>
                <w:szCs w:val="24"/>
                <w:lang w:eastAsia="en-US"/>
              </w:rPr>
            </w:pPr>
            <w:r w:rsidRPr="00ED1DD0">
              <w:rPr>
                <w:rFonts w:ascii="Times New Roman" w:eastAsia="Calibri" w:hAnsi="Times New Roman"/>
                <w:sz w:val="24"/>
                <w:szCs w:val="24"/>
                <w:lang w:eastAsia="en-US"/>
              </w:rPr>
              <w:t>Основные виды военных образовательных учреждений профессионального образования. Правила приема граждан в военные образовательные учреждения профессионального образования. Организация подготовки офицерских кадров для Вооруженных Сил Российской Федерации</w:t>
            </w:r>
          </w:p>
        </w:tc>
      </w:tr>
      <w:tr w:rsidR="00ED1DD0" w:rsidRPr="00ED1DD0" w14:paraId="02277A33" w14:textId="77777777" w:rsidTr="00C25760">
        <w:tc>
          <w:tcPr>
            <w:tcW w:w="1067" w:type="pct"/>
            <w:gridSpan w:val="2"/>
            <w:vMerge/>
            <w:shd w:val="clear" w:color="auto" w:fill="auto"/>
          </w:tcPr>
          <w:p w14:paraId="784F1749" w14:textId="77777777" w:rsidR="00ED1DD0" w:rsidRPr="00ED1DD0" w:rsidRDefault="00ED1DD0" w:rsidP="00ED1DD0">
            <w:pPr>
              <w:rPr>
                <w:rFonts w:ascii="Times New Roman" w:eastAsia="Calibri" w:hAnsi="Times New Roman"/>
                <w:b/>
                <w:bCs/>
                <w:i/>
                <w:color w:val="auto"/>
                <w:sz w:val="24"/>
                <w:szCs w:val="24"/>
                <w:lang w:eastAsia="en-US"/>
              </w:rPr>
            </w:pPr>
          </w:p>
        </w:tc>
        <w:tc>
          <w:tcPr>
            <w:tcW w:w="3933" w:type="pct"/>
            <w:gridSpan w:val="3"/>
            <w:shd w:val="clear" w:color="auto" w:fill="auto"/>
          </w:tcPr>
          <w:p w14:paraId="0D3D425C" w14:textId="77777777" w:rsidR="00ED1DD0" w:rsidRPr="00ED1DD0" w:rsidRDefault="00ED1DD0" w:rsidP="00ED1DD0">
            <w:pPr>
              <w:rPr>
                <w:rFonts w:ascii="Times New Roman" w:eastAsia="Calibri" w:hAnsi="Times New Roman"/>
                <w:b/>
                <w:i/>
                <w:color w:val="auto"/>
                <w:sz w:val="24"/>
                <w:szCs w:val="24"/>
                <w:lang w:eastAsia="en-US"/>
              </w:rPr>
            </w:pPr>
            <w:r w:rsidRPr="00ED1DD0">
              <w:rPr>
                <w:rFonts w:ascii="Times New Roman" w:hAnsi="Times New Roman"/>
                <w:b/>
                <w:bCs/>
                <w:color w:val="auto"/>
                <w:sz w:val="24"/>
                <w:szCs w:val="24"/>
              </w:rPr>
              <w:t>В том числе практических занятий и лабораторных работ</w:t>
            </w:r>
          </w:p>
        </w:tc>
      </w:tr>
      <w:tr w:rsidR="00ED1DD0" w:rsidRPr="00ED1DD0" w14:paraId="4A3A6701" w14:textId="77777777" w:rsidTr="00C25760">
        <w:tc>
          <w:tcPr>
            <w:tcW w:w="1067" w:type="pct"/>
            <w:gridSpan w:val="2"/>
            <w:vMerge/>
            <w:shd w:val="clear" w:color="auto" w:fill="auto"/>
          </w:tcPr>
          <w:p w14:paraId="3F87A189" w14:textId="77777777" w:rsidR="00ED1DD0" w:rsidRPr="00ED1DD0" w:rsidRDefault="00ED1DD0" w:rsidP="00ED1DD0">
            <w:pPr>
              <w:rPr>
                <w:rFonts w:ascii="Times New Roman" w:eastAsia="Calibri" w:hAnsi="Times New Roman"/>
                <w:b/>
                <w:bCs/>
                <w:i/>
                <w:color w:val="auto"/>
                <w:sz w:val="24"/>
                <w:szCs w:val="24"/>
                <w:lang w:eastAsia="en-US"/>
              </w:rPr>
            </w:pPr>
          </w:p>
        </w:tc>
        <w:tc>
          <w:tcPr>
            <w:tcW w:w="187" w:type="pct"/>
            <w:shd w:val="clear" w:color="auto" w:fill="auto"/>
          </w:tcPr>
          <w:p w14:paraId="514CE8A7" w14:textId="77777777" w:rsidR="00ED1DD0" w:rsidRPr="00ED1DD0" w:rsidRDefault="00ED1DD0" w:rsidP="00ED1DD0">
            <w:pPr>
              <w:autoSpaceDE w:val="0"/>
              <w:autoSpaceDN w:val="0"/>
              <w:adjustRightInd w:val="0"/>
              <w:rPr>
                <w:rFonts w:ascii="Times New Roman" w:eastAsia="Calibri" w:hAnsi="Times New Roman"/>
                <w:color w:val="auto"/>
                <w:sz w:val="24"/>
                <w:szCs w:val="24"/>
              </w:rPr>
            </w:pPr>
            <w:r w:rsidRPr="00ED1DD0">
              <w:rPr>
                <w:rFonts w:ascii="Times New Roman" w:eastAsia="Calibri" w:hAnsi="Times New Roman"/>
                <w:color w:val="auto"/>
                <w:sz w:val="24"/>
                <w:szCs w:val="24"/>
              </w:rPr>
              <w:t>1</w:t>
            </w:r>
          </w:p>
        </w:tc>
        <w:tc>
          <w:tcPr>
            <w:tcW w:w="3746" w:type="pct"/>
            <w:gridSpan w:val="2"/>
            <w:shd w:val="clear" w:color="auto" w:fill="auto"/>
          </w:tcPr>
          <w:p w14:paraId="0E861E05" w14:textId="77777777" w:rsidR="00ED1DD0" w:rsidRPr="00ED1DD0" w:rsidRDefault="00ED1DD0" w:rsidP="00ED1DD0">
            <w:pPr>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Практическое занятие № 9.</w:t>
            </w:r>
            <w:r w:rsidRPr="00ED1DD0">
              <w:rPr>
                <w:rFonts w:ascii="Times New Roman" w:eastAsia="Calibri" w:hAnsi="Times New Roman"/>
                <w:color w:val="auto"/>
                <w:sz w:val="24"/>
                <w:szCs w:val="24"/>
              </w:rPr>
              <w:t>Особенности службы в армии, изучение и освоение методик проведения строевой подготовки</w:t>
            </w:r>
          </w:p>
        </w:tc>
      </w:tr>
      <w:tr w:rsidR="00ED1DD0" w:rsidRPr="00ED1DD0" w14:paraId="47BE5674" w14:textId="77777777" w:rsidTr="00C25760">
        <w:tc>
          <w:tcPr>
            <w:tcW w:w="1067" w:type="pct"/>
            <w:gridSpan w:val="2"/>
            <w:vMerge/>
            <w:shd w:val="clear" w:color="auto" w:fill="auto"/>
          </w:tcPr>
          <w:p w14:paraId="3D8E6C40" w14:textId="77777777" w:rsidR="00ED1DD0" w:rsidRPr="00ED1DD0" w:rsidRDefault="00ED1DD0" w:rsidP="00ED1DD0">
            <w:pPr>
              <w:rPr>
                <w:rFonts w:ascii="Times New Roman" w:eastAsia="Calibri" w:hAnsi="Times New Roman"/>
                <w:b/>
                <w:bCs/>
                <w:i/>
                <w:color w:val="auto"/>
                <w:sz w:val="24"/>
                <w:szCs w:val="24"/>
                <w:lang w:eastAsia="en-US"/>
              </w:rPr>
            </w:pPr>
          </w:p>
        </w:tc>
        <w:tc>
          <w:tcPr>
            <w:tcW w:w="187" w:type="pct"/>
            <w:shd w:val="clear" w:color="auto" w:fill="auto"/>
          </w:tcPr>
          <w:p w14:paraId="1BDBB9C1" w14:textId="77777777" w:rsidR="00ED1DD0" w:rsidRPr="00ED1DD0" w:rsidRDefault="00ED1DD0" w:rsidP="00ED1DD0">
            <w:pPr>
              <w:autoSpaceDE w:val="0"/>
              <w:autoSpaceDN w:val="0"/>
              <w:adjustRightInd w:val="0"/>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2</w:t>
            </w:r>
          </w:p>
        </w:tc>
        <w:tc>
          <w:tcPr>
            <w:tcW w:w="3746" w:type="pct"/>
            <w:gridSpan w:val="2"/>
            <w:shd w:val="clear" w:color="auto" w:fill="auto"/>
          </w:tcPr>
          <w:p w14:paraId="5771E72C" w14:textId="77777777" w:rsidR="00ED1DD0" w:rsidRPr="00ED1DD0" w:rsidRDefault="00ED1DD0" w:rsidP="00ED1DD0">
            <w:pPr>
              <w:autoSpaceDE w:val="0"/>
              <w:autoSpaceDN w:val="0"/>
              <w:adjustRightInd w:val="0"/>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Практическое занятие № 10</w:t>
            </w:r>
            <w:r w:rsidRPr="00ED1DD0">
              <w:rPr>
                <w:rFonts w:ascii="Times New Roman" w:eastAsia="Calibri" w:hAnsi="Times New Roman"/>
                <w:color w:val="auto"/>
                <w:sz w:val="24"/>
                <w:szCs w:val="24"/>
              </w:rPr>
              <w:t>. Строевая стойка и повороты на месте. Движение строевым и походным шагом, бегом, шагом на месте. Повороты в движении</w:t>
            </w:r>
          </w:p>
        </w:tc>
      </w:tr>
      <w:tr w:rsidR="00ED1DD0" w:rsidRPr="00ED1DD0" w14:paraId="628F79AB" w14:textId="77777777" w:rsidTr="00C25760">
        <w:tc>
          <w:tcPr>
            <w:tcW w:w="1067" w:type="pct"/>
            <w:gridSpan w:val="2"/>
            <w:vMerge/>
            <w:shd w:val="clear" w:color="auto" w:fill="auto"/>
          </w:tcPr>
          <w:p w14:paraId="6C078751" w14:textId="77777777" w:rsidR="00ED1DD0" w:rsidRPr="00ED1DD0" w:rsidRDefault="00ED1DD0" w:rsidP="00ED1DD0">
            <w:pPr>
              <w:rPr>
                <w:rFonts w:ascii="Times New Roman" w:eastAsia="Calibri" w:hAnsi="Times New Roman"/>
                <w:b/>
                <w:bCs/>
                <w:i/>
                <w:color w:val="auto"/>
                <w:sz w:val="24"/>
                <w:szCs w:val="24"/>
                <w:lang w:eastAsia="en-US"/>
              </w:rPr>
            </w:pPr>
          </w:p>
        </w:tc>
        <w:tc>
          <w:tcPr>
            <w:tcW w:w="187" w:type="pct"/>
            <w:shd w:val="clear" w:color="auto" w:fill="auto"/>
          </w:tcPr>
          <w:p w14:paraId="77DF0CD5" w14:textId="77777777" w:rsidR="00ED1DD0" w:rsidRPr="00ED1DD0" w:rsidRDefault="00ED1DD0" w:rsidP="00ED1DD0">
            <w:pPr>
              <w:autoSpaceDE w:val="0"/>
              <w:autoSpaceDN w:val="0"/>
              <w:adjustRightInd w:val="0"/>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3</w:t>
            </w:r>
          </w:p>
        </w:tc>
        <w:tc>
          <w:tcPr>
            <w:tcW w:w="3746" w:type="pct"/>
            <w:gridSpan w:val="2"/>
            <w:shd w:val="clear" w:color="auto" w:fill="auto"/>
          </w:tcPr>
          <w:p w14:paraId="42FC427C" w14:textId="77777777" w:rsidR="00ED1DD0" w:rsidRPr="00ED1DD0" w:rsidRDefault="00ED1DD0" w:rsidP="00ED1DD0">
            <w:pPr>
              <w:autoSpaceDE w:val="0"/>
              <w:autoSpaceDN w:val="0"/>
              <w:adjustRightInd w:val="0"/>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Практическое занятие № 11.</w:t>
            </w:r>
            <w:r w:rsidRPr="00ED1DD0">
              <w:rPr>
                <w:rFonts w:ascii="Times New Roman" w:eastAsia="Calibri" w:hAnsi="Times New Roman"/>
                <w:color w:val="auto"/>
                <w:sz w:val="24"/>
                <w:szCs w:val="24"/>
              </w:rPr>
              <w:t xml:space="preserve">Выполнение воинского приветствия без оружия на месте и в движении. Выход из строя и постановка в строй, подход к начальнику и отход от него. Построение и перестроение в </w:t>
            </w:r>
            <w:proofErr w:type="spellStart"/>
            <w:r w:rsidRPr="00ED1DD0">
              <w:rPr>
                <w:rFonts w:ascii="Times New Roman" w:eastAsia="Calibri" w:hAnsi="Times New Roman"/>
                <w:color w:val="auto"/>
                <w:sz w:val="24"/>
                <w:szCs w:val="24"/>
              </w:rPr>
              <w:t>одношереножный</w:t>
            </w:r>
            <w:proofErr w:type="spellEnd"/>
            <w:r w:rsidRPr="00ED1DD0">
              <w:rPr>
                <w:rFonts w:ascii="Times New Roman" w:eastAsia="Calibri" w:hAnsi="Times New Roman"/>
                <w:color w:val="auto"/>
                <w:sz w:val="24"/>
                <w:szCs w:val="24"/>
              </w:rPr>
              <w:t xml:space="preserve"> и </w:t>
            </w:r>
            <w:proofErr w:type="spellStart"/>
            <w:r w:rsidRPr="00ED1DD0">
              <w:rPr>
                <w:rFonts w:ascii="Times New Roman" w:eastAsia="Calibri" w:hAnsi="Times New Roman"/>
                <w:color w:val="auto"/>
                <w:sz w:val="24"/>
                <w:szCs w:val="24"/>
              </w:rPr>
              <w:t>двухшереножный</w:t>
            </w:r>
            <w:proofErr w:type="spellEnd"/>
            <w:r w:rsidRPr="00ED1DD0">
              <w:rPr>
                <w:rFonts w:ascii="Times New Roman" w:eastAsia="Calibri" w:hAnsi="Times New Roman"/>
                <w:color w:val="auto"/>
                <w:sz w:val="24"/>
                <w:szCs w:val="24"/>
              </w:rPr>
              <w:t xml:space="preserve"> строй, выравнивание, размыкание и смыкание строя, повороты строя на месте</w:t>
            </w:r>
          </w:p>
        </w:tc>
      </w:tr>
      <w:tr w:rsidR="00ED1DD0" w:rsidRPr="00ED1DD0" w14:paraId="6D38B7AD" w14:textId="77777777" w:rsidTr="00C25760">
        <w:tc>
          <w:tcPr>
            <w:tcW w:w="1067" w:type="pct"/>
            <w:gridSpan w:val="2"/>
            <w:vMerge/>
            <w:shd w:val="clear" w:color="auto" w:fill="auto"/>
          </w:tcPr>
          <w:p w14:paraId="353B812B" w14:textId="77777777" w:rsidR="00ED1DD0" w:rsidRPr="00ED1DD0" w:rsidRDefault="00ED1DD0" w:rsidP="00ED1DD0">
            <w:pPr>
              <w:rPr>
                <w:rFonts w:ascii="Times New Roman" w:eastAsia="Calibri" w:hAnsi="Times New Roman"/>
                <w:b/>
                <w:bCs/>
                <w:i/>
                <w:color w:val="auto"/>
                <w:sz w:val="24"/>
                <w:szCs w:val="24"/>
                <w:lang w:eastAsia="en-US"/>
              </w:rPr>
            </w:pPr>
          </w:p>
        </w:tc>
        <w:tc>
          <w:tcPr>
            <w:tcW w:w="187" w:type="pct"/>
            <w:shd w:val="clear" w:color="auto" w:fill="auto"/>
          </w:tcPr>
          <w:p w14:paraId="46D7259D" w14:textId="77777777" w:rsidR="00ED1DD0" w:rsidRPr="00ED1DD0" w:rsidRDefault="00ED1DD0" w:rsidP="00ED1DD0">
            <w:pPr>
              <w:autoSpaceDE w:val="0"/>
              <w:autoSpaceDN w:val="0"/>
              <w:adjustRightInd w:val="0"/>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4</w:t>
            </w:r>
          </w:p>
        </w:tc>
        <w:tc>
          <w:tcPr>
            <w:tcW w:w="3746" w:type="pct"/>
            <w:gridSpan w:val="2"/>
            <w:shd w:val="clear" w:color="auto" w:fill="auto"/>
          </w:tcPr>
          <w:p w14:paraId="46CACD74" w14:textId="77777777" w:rsidR="00ED1DD0" w:rsidRPr="00ED1DD0" w:rsidRDefault="00ED1DD0" w:rsidP="00ED1DD0">
            <w:pPr>
              <w:autoSpaceDE w:val="0"/>
              <w:autoSpaceDN w:val="0"/>
              <w:adjustRightInd w:val="0"/>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Практическое занятие № 12.</w:t>
            </w:r>
            <w:r w:rsidRPr="00ED1DD0">
              <w:rPr>
                <w:rFonts w:ascii="Times New Roman" w:eastAsia="Calibri" w:hAnsi="Times New Roman"/>
                <w:color w:val="auto"/>
                <w:sz w:val="24"/>
                <w:szCs w:val="24"/>
              </w:rPr>
              <w:t>Построение и отработка движения походным строем. Выполнение воинского приветствия в строю на месте и в движении</w:t>
            </w:r>
          </w:p>
        </w:tc>
      </w:tr>
      <w:tr w:rsidR="00ED1DD0" w:rsidRPr="00ED1DD0" w14:paraId="0C7C29AF" w14:textId="77777777" w:rsidTr="00C25760">
        <w:tc>
          <w:tcPr>
            <w:tcW w:w="1067" w:type="pct"/>
            <w:gridSpan w:val="2"/>
            <w:vMerge/>
            <w:shd w:val="clear" w:color="auto" w:fill="auto"/>
          </w:tcPr>
          <w:p w14:paraId="33EB4E33" w14:textId="77777777" w:rsidR="00ED1DD0" w:rsidRPr="00ED1DD0" w:rsidRDefault="00ED1DD0" w:rsidP="00ED1DD0">
            <w:pPr>
              <w:rPr>
                <w:rFonts w:ascii="Times New Roman" w:eastAsia="Calibri" w:hAnsi="Times New Roman"/>
                <w:b/>
                <w:bCs/>
                <w:i/>
                <w:color w:val="auto"/>
                <w:sz w:val="24"/>
                <w:szCs w:val="24"/>
                <w:lang w:eastAsia="en-US"/>
              </w:rPr>
            </w:pPr>
          </w:p>
        </w:tc>
        <w:tc>
          <w:tcPr>
            <w:tcW w:w="187" w:type="pct"/>
            <w:shd w:val="clear" w:color="auto" w:fill="auto"/>
          </w:tcPr>
          <w:p w14:paraId="6523D929" w14:textId="77777777" w:rsidR="00ED1DD0" w:rsidRPr="00ED1DD0" w:rsidRDefault="00ED1DD0" w:rsidP="00ED1DD0">
            <w:pPr>
              <w:autoSpaceDE w:val="0"/>
              <w:autoSpaceDN w:val="0"/>
              <w:adjustRightInd w:val="0"/>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5</w:t>
            </w:r>
          </w:p>
        </w:tc>
        <w:tc>
          <w:tcPr>
            <w:tcW w:w="3746" w:type="pct"/>
            <w:gridSpan w:val="2"/>
            <w:shd w:val="clear" w:color="auto" w:fill="auto"/>
          </w:tcPr>
          <w:p w14:paraId="2B4EE38C" w14:textId="77777777" w:rsidR="00ED1DD0" w:rsidRPr="00ED1DD0" w:rsidRDefault="00ED1DD0" w:rsidP="00ED1DD0">
            <w:pPr>
              <w:autoSpaceDE w:val="0"/>
              <w:autoSpaceDN w:val="0"/>
              <w:adjustRightInd w:val="0"/>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Практическое занятие № 13.</w:t>
            </w:r>
            <w:r w:rsidRPr="00ED1DD0">
              <w:rPr>
                <w:rFonts w:ascii="Times New Roman" w:eastAsia="Calibri" w:hAnsi="Times New Roman"/>
                <w:color w:val="auto"/>
                <w:sz w:val="24"/>
                <w:szCs w:val="24"/>
              </w:rPr>
              <w:t>Неполная разборка и сборкам автомата. Отработка нормативов по неполной разборке и сборке автомата. Изготовка к стрельбе</w:t>
            </w:r>
          </w:p>
        </w:tc>
      </w:tr>
      <w:tr w:rsidR="00ED1DD0" w:rsidRPr="00ED1DD0" w14:paraId="2AE52F50" w14:textId="77777777" w:rsidTr="00C25760">
        <w:tc>
          <w:tcPr>
            <w:tcW w:w="1067" w:type="pct"/>
            <w:gridSpan w:val="2"/>
            <w:vMerge/>
            <w:shd w:val="clear" w:color="auto" w:fill="auto"/>
          </w:tcPr>
          <w:p w14:paraId="1257DE6B" w14:textId="77777777" w:rsidR="00ED1DD0" w:rsidRPr="00ED1DD0" w:rsidRDefault="00ED1DD0" w:rsidP="00ED1DD0">
            <w:pPr>
              <w:rPr>
                <w:rFonts w:ascii="Times New Roman" w:eastAsia="Calibri" w:hAnsi="Times New Roman"/>
                <w:b/>
                <w:bCs/>
                <w:i/>
                <w:color w:val="auto"/>
                <w:sz w:val="24"/>
                <w:szCs w:val="24"/>
                <w:lang w:eastAsia="en-US"/>
              </w:rPr>
            </w:pPr>
          </w:p>
        </w:tc>
        <w:tc>
          <w:tcPr>
            <w:tcW w:w="187" w:type="pct"/>
            <w:shd w:val="clear" w:color="auto" w:fill="auto"/>
          </w:tcPr>
          <w:p w14:paraId="4FFC590E" w14:textId="77777777" w:rsidR="00ED1DD0" w:rsidRPr="00ED1DD0" w:rsidRDefault="00ED1DD0" w:rsidP="00ED1DD0">
            <w:pPr>
              <w:autoSpaceDE w:val="0"/>
              <w:autoSpaceDN w:val="0"/>
              <w:adjustRightInd w:val="0"/>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6</w:t>
            </w:r>
          </w:p>
        </w:tc>
        <w:tc>
          <w:tcPr>
            <w:tcW w:w="3746" w:type="pct"/>
            <w:gridSpan w:val="2"/>
            <w:shd w:val="clear" w:color="auto" w:fill="auto"/>
          </w:tcPr>
          <w:p w14:paraId="1EF1520B" w14:textId="77777777" w:rsidR="00ED1DD0" w:rsidRPr="00ED1DD0" w:rsidRDefault="00ED1DD0" w:rsidP="00ED1DD0">
            <w:pPr>
              <w:autoSpaceDE w:val="0"/>
              <w:autoSpaceDN w:val="0"/>
              <w:adjustRightInd w:val="0"/>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Практическое занятие № 14</w:t>
            </w:r>
            <w:r w:rsidRPr="00ED1DD0">
              <w:rPr>
                <w:rFonts w:ascii="Times New Roman" w:eastAsia="Calibri" w:hAnsi="Times New Roman"/>
                <w:b/>
                <w:bCs/>
                <w:color w:val="auto"/>
                <w:sz w:val="24"/>
                <w:szCs w:val="24"/>
                <w:lang w:eastAsia="en-US"/>
              </w:rPr>
              <w:t>.</w:t>
            </w:r>
            <w:r w:rsidRPr="00ED1DD0">
              <w:rPr>
                <w:rFonts w:ascii="Times New Roman" w:eastAsia="Calibri" w:hAnsi="Times New Roman"/>
                <w:color w:val="auto"/>
                <w:sz w:val="24"/>
                <w:szCs w:val="24"/>
              </w:rPr>
              <w:t>Устройство и ТТХ гранат. Меры безопасности при проведении стрельб</w:t>
            </w:r>
          </w:p>
        </w:tc>
      </w:tr>
      <w:tr w:rsidR="00ED1DD0" w:rsidRPr="00ED1DD0" w14:paraId="7190DFC8" w14:textId="77777777" w:rsidTr="00C25760">
        <w:tc>
          <w:tcPr>
            <w:tcW w:w="1067" w:type="pct"/>
            <w:gridSpan w:val="2"/>
            <w:vMerge/>
            <w:shd w:val="clear" w:color="auto" w:fill="auto"/>
          </w:tcPr>
          <w:p w14:paraId="3554D632" w14:textId="77777777" w:rsidR="00ED1DD0" w:rsidRPr="00ED1DD0" w:rsidRDefault="00ED1DD0" w:rsidP="00ED1DD0">
            <w:pPr>
              <w:rPr>
                <w:rFonts w:ascii="Times New Roman" w:eastAsia="Calibri" w:hAnsi="Times New Roman"/>
                <w:b/>
                <w:bCs/>
                <w:i/>
                <w:color w:val="auto"/>
                <w:sz w:val="24"/>
                <w:szCs w:val="24"/>
                <w:lang w:eastAsia="en-US"/>
              </w:rPr>
            </w:pPr>
          </w:p>
        </w:tc>
        <w:tc>
          <w:tcPr>
            <w:tcW w:w="187" w:type="pct"/>
            <w:shd w:val="clear" w:color="auto" w:fill="auto"/>
          </w:tcPr>
          <w:p w14:paraId="12AA169B" w14:textId="77777777" w:rsidR="00ED1DD0" w:rsidRPr="00ED1DD0" w:rsidRDefault="00ED1DD0" w:rsidP="00ED1DD0">
            <w:pPr>
              <w:rPr>
                <w:rFonts w:ascii="Times New Roman" w:eastAsia="Calibri" w:hAnsi="Times New Roman"/>
                <w:b/>
                <w:bCs/>
                <w:i/>
                <w:color w:val="auto"/>
                <w:sz w:val="24"/>
                <w:szCs w:val="24"/>
                <w:lang w:eastAsia="en-US"/>
              </w:rPr>
            </w:pPr>
            <w:r w:rsidRPr="00ED1DD0">
              <w:rPr>
                <w:rFonts w:ascii="Times New Roman" w:eastAsia="Calibri" w:hAnsi="Times New Roman"/>
                <w:b/>
                <w:bCs/>
                <w:i/>
                <w:color w:val="auto"/>
                <w:sz w:val="24"/>
                <w:szCs w:val="24"/>
                <w:lang w:eastAsia="en-US"/>
              </w:rPr>
              <w:t>7</w:t>
            </w:r>
          </w:p>
        </w:tc>
        <w:tc>
          <w:tcPr>
            <w:tcW w:w="3746" w:type="pct"/>
            <w:gridSpan w:val="2"/>
            <w:shd w:val="clear" w:color="auto" w:fill="auto"/>
          </w:tcPr>
          <w:p w14:paraId="2231F501" w14:textId="77777777" w:rsidR="00ED1DD0" w:rsidRPr="00ED1DD0" w:rsidRDefault="00ED1DD0" w:rsidP="00ED1DD0">
            <w:pPr>
              <w:rPr>
                <w:rFonts w:ascii="Times New Roman" w:eastAsia="Calibri" w:hAnsi="Times New Roman"/>
                <w:b/>
                <w:bCs/>
                <w:i/>
                <w:color w:val="auto"/>
                <w:sz w:val="24"/>
                <w:szCs w:val="24"/>
                <w:lang w:eastAsia="en-US"/>
              </w:rPr>
            </w:pPr>
            <w:r w:rsidRPr="00ED1DD0">
              <w:rPr>
                <w:rFonts w:ascii="Times New Roman" w:eastAsia="Calibri" w:hAnsi="Times New Roman"/>
                <w:bCs/>
                <w:color w:val="auto"/>
                <w:sz w:val="24"/>
                <w:szCs w:val="24"/>
                <w:lang w:eastAsia="en-US"/>
              </w:rPr>
              <w:t>Практическое занятие № 15.</w:t>
            </w:r>
            <w:r w:rsidRPr="00ED1DD0">
              <w:rPr>
                <w:rFonts w:ascii="Times New Roman" w:eastAsia="Calibri" w:hAnsi="Times New Roman"/>
                <w:color w:val="auto"/>
                <w:sz w:val="24"/>
                <w:szCs w:val="24"/>
              </w:rPr>
              <w:t>Отработка порядка приема Военной присяги</w:t>
            </w:r>
          </w:p>
        </w:tc>
      </w:tr>
      <w:tr w:rsidR="00ED1DD0" w:rsidRPr="00ED1DD0" w14:paraId="437AFF94" w14:textId="77777777" w:rsidTr="00C25760">
        <w:tc>
          <w:tcPr>
            <w:tcW w:w="1067" w:type="pct"/>
            <w:gridSpan w:val="2"/>
            <w:vMerge/>
            <w:shd w:val="clear" w:color="auto" w:fill="auto"/>
          </w:tcPr>
          <w:p w14:paraId="5DE5F33E" w14:textId="77777777" w:rsidR="00ED1DD0" w:rsidRPr="00ED1DD0" w:rsidRDefault="00ED1DD0" w:rsidP="00ED1DD0">
            <w:pPr>
              <w:rPr>
                <w:rFonts w:ascii="Times New Roman" w:eastAsia="Calibri" w:hAnsi="Times New Roman"/>
                <w:b/>
                <w:bCs/>
                <w:i/>
                <w:color w:val="auto"/>
                <w:sz w:val="24"/>
                <w:szCs w:val="24"/>
                <w:lang w:eastAsia="en-US"/>
              </w:rPr>
            </w:pPr>
          </w:p>
        </w:tc>
        <w:tc>
          <w:tcPr>
            <w:tcW w:w="3933" w:type="pct"/>
            <w:gridSpan w:val="3"/>
            <w:shd w:val="clear" w:color="auto" w:fill="auto"/>
          </w:tcPr>
          <w:p w14:paraId="59B16777" w14:textId="77777777" w:rsidR="00ED1DD0" w:rsidRPr="00ED1DD0" w:rsidRDefault="00ED1DD0" w:rsidP="00ED1DD0">
            <w:pPr>
              <w:rPr>
                <w:rFonts w:ascii="Times New Roman" w:hAnsi="Times New Roman"/>
                <w:b/>
                <w:bCs/>
                <w:color w:val="auto"/>
                <w:szCs w:val="22"/>
              </w:rPr>
            </w:pPr>
            <w:r w:rsidRPr="00ED1DD0">
              <w:rPr>
                <w:rFonts w:ascii="Times New Roman" w:hAnsi="Times New Roman"/>
                <w:b/>
                <w:bCs/>
                <w:color w:val="auto"/>
                <w:szCs w:val="22"/>
              </w:rPr>
              <w:t>В том числе самостоятельная работа обучающихся</w:t>
            </w:r>
          </w:p>
          <w:p w14:paraId="05DB2730"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Cs/>
                <w:i/>
                <w:color w:val="auto"/>
                <w:sz w:val="20"/>
                <w:szCs w:val="22"/>
              </w:rPr>
              <w:t>Необходимость и тематика определяются образовательной организацией</w:t>
            </w:r>
          </w:p>
        </w:tc>
      </w:tr>
      <w:tr w:rsidR="00ED1DD0" w:rsidRPr="00ED1DD0" w14:paraId="787C0C4B" w14:textId="77777777" w:rsidTr="00C25760">
        <w:tc>
          <w:tcPr>
            <w:tcW w:w="1067" w:type="pct"/>
            <w:gridSpan w:val="2"/>
            <w:vMerge w:val="restart"/>
            <w:shd w:val="clear" w:color="auto" w:fill="auto"/>
          </w:tcPr>
          <w:p w14:paraId="60ABB1DF"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 w:val="24"/>
                <w:szCs w:val="24"/>
                <w:lang w:eastAsia="en-US"/>
              </w:rPr>
            </w:pPr>
            <w:r w:rsidRPr="00ED1DD0">
              <w:rPr>
                <w:rFonts w:ascii="Times New Roman" w:eastAsia="Calibri" w:hAnsi="Times New Roman"/>
                <w:b/>
                <w:bCs/>
                <w:color w:val="auto"/>
                <w:sz w:val="24"/>
                <w:szCs w:val="24"/>
                <w:lang w:eastAsia="en-US"/>
              </w:rPr>
              <w:t xml:space="preserve">Тема 2.4. </w:t>
            </w:r>
            <w:r w:rsidRPr="00ED1DD0">
              <w:rPr>
                <w:rFonts w:ascii="Times New Roman" w:eastAsia="Calibri" w:hAnsi="Times New Roman"/>
                <w:bCs/>
                <w:color w:val="auto"/>
                <w:sz w:val="24"/>
                <w:szCs w:val="24"/>
                <w:lang w:eastAsia="en-US"/>
              </w:rPr>
              <w:t xml:space="preserve">Символы воинской чести. </w:t>
            </w:r>
            <w:r w:rsidRPr="00ED1DD0">
              <w:rPr>
                <w:rFonts w:ascii="Times New Roman" w:eastAsia="Calibri" w:hAnsi="Times New Roman"/>
                <w:bCs/>
                <w:color w:val="auto"/>
                <w:sz w:val="24"/>
                <w:szCs w:val="24"/>
                <w:lang w:eastAsia="en-US"/>
              </w:rPr>
              <w:lastRenderedPageBreak/>
              <w:t>Боевые традиции Вооруженных Сил России.</w:t>
            </w:r>
          </w:p>
          <w:p w14:paraId="35D3A170" w14:textId="77777777" w:rsidR="00ED1DD0" w:rsidRPr="00ED1DD0" w:rsidRDefault="00ED1DD0" w:rsidP="00ED1DD0">
            <w:pPr>
              <w:rPr>
                <w:rFonts w:ascii="Times New Roman" w:eastAsia="Calibri" w:hAnsi="Times New Roman"/>
                <w:b/>
                <w:bCs/>
                <w:i/>
                <w:color w:val="auto"/>
                <w:sz w:val="24"/>
                <w:szCs w:val="24"/>
                <w:lang w:eastAsia="en-US"/>
              </w:rPr>
            </w:pPr>
          </w:p>
        </w:tc>
        <w:tc>
          <w:tcPr>
            <w:tcW w:w="3933" w:type="pct"/>
            <w:gridSpan w:val="3"/>
            <w:shd w:val="clear" w:color="auto" w:fill="auto"/>
          </w:tcPr>
          <w:p w14:paraId="12E50EF8" w14:textId="77777777" w:rsidR="00ED1DD0" w:rsidRPr="00ED1DD0" w:rsidRDefault="00ED1DD0" w:rsidP="00ED1DD0">
            <w:pPr>
              <w:jc w:val="both"/>
              <w:rPr>
                <w:rFonts w:ascii="Times New Roman" w:eastAsia="Calibri" w:hAnsi="Times New Roman"/>
                <w:b/>
                <w:bCs/>
                <w:i/>
                <w:color w:val="auto"/>
                <w:sz w:val="24"/>
                <w:szCs w:val="24"/>
                <w:lang w:eastAsia="en-US"/>
              </w:rPr>
            </w:pPr>
            <w:r w:rsidRPr="00ED1DD0">
              <w:rPr>
                <w:rFonts w:ascii="Times New Roman" w:hAnsi="Times New Roman"/>
                <w:b/>
                <w:bCs/>
                <w:color w:val="auto"/>
                <w:sz w:val="24"/>
                <w:szCs w:val="24"/>
              </w:rPr>
              <w:lastRenderedPageBreak/>
              <w:t>Содержание учебного материала</w:t>
            </w:r>
          </w:p>
        </w:tc>
      </w:tr>
      <w:tr w:rsidR="00ED1DD0" w:rsidRPr="00ED1DD0" w14:paraId="531B86A9" w14:textId="77777777" w:rsidTr="00C25760">
        <w:tc>
          <w:tcPr>
            <w:tcW w:w="1067" w:type="pct"/>
            <w:gridSpan w:val="2"/>
            <w:vMerge/>
            <w:shd w:val="clear" w:color="auto" w:fill="auto"/>
          </w:tcPr>
          <w:p w14:paraId="49F08F08" w14:textId="77777777" w:rsidR="00ED1DD0" w:rsidRPr="00ED1DD0" w:rsidRDefault="00ED1DD0" w:rsidP="00ED1DD0">
            <w:pPr>
              <w:rPr>
                <w:rFonts w:ascii="Times New Roman" w:eastAsia="Calibri" w:hAnsi="Times New Roman"/>
                <w:b/>
                <w:bCs/>
                <w:i/>
                <w:color w:val="auto"/>
                <w:sz w:val="24"/>
                <w:szCs w:val="24"/>
                <w:lang w:eastAsia="en-US"/>
              </w:rPr>
            </w:pPr>
          </w:p>
        </w:tc>
        <w:tc>
          <w:tcPr>
            <w:tcW w:w="187" w:type="pct"/>
            <w:shd w:val="clear" w:color="auto" w:fill="auto"/>
          </w:tcPr>
          <w:p w14:paraId="2CAC146D" w14:textId="77777777" w:rsidR="00ED1DD0" w:rsidRPr="00ED1DD0" w:rsidRDefault="00ED1DD0" w:rsidP="00ED1DD0">
            <w:pPr>
              <w:rPr>
                <w:rFonts w:ascii="Times New Roman" w:hAnsi="Times New Roman"/>
                <w:b/>
                <w:bCs/>
                <w:color w:val="auto"/>
                <w:sz w:val="24"/>
                <w:szCs w:val="24"/>
              </w:rPr>
            </w:pPr>
            <w:r w:rsidRPr="00ED1DD0">
              <w:rPr>
                <w:rFonts w:ascii="Times New Roman" w:hAnsi="Times New Roman"/>
                <w:b/>
                <w:bCs/>
                <w:color w:val="auto"/>
                <w:sz w:val="24"/>
                <w:szCs w:val="24"/>
              </w:rPr>
              <w:t>1</w:t>
            </w:r>
          </w:p>
        </w:tc>
        <w:tc>
          <w:tcPr>
            <w:tcW w:w="3746" w:type="pct"/>
            <w:gridSpan w:val="2"/>
            <w:shd w:val="clear" w:color="auto" w:fill="auto"/>
          </w:tcPr>
          <w:p w14:paraId="6098705D" w14:textId="77777777" w:rsidR="00ED1DD0" w:rsidRPr="00ED1DD0" w:rsidRDefault="00ED1DD0" w:rsidP="00ED1DD0">
            <w:pPr>
              <w:jc w:val="both"/>
              <w:rPr>
                <w:rFonts w:ascii="Times New Roman" w:hAnsi="Times New Roman"/>
                <w:b/>
                <w:bCs/>
                <w:color w:val="auto"/>
                <w:sz w:val="24"/>
                <w:szCs w:val="24"/>
              </w:rPr>
            </w:pPr>
            <w:r w:rsidRPr="00ED1DD0">
              <w:rPr>
                <w:rFonts w:ascii="Times New Roman" w:eastAsia="Calibri" w:hAnsi="Times New Roman"/>
                <w:bCs/>
                <w:color w:val="auto"/>
                <w:sz w:val="24"/>
                <w:szCs w:val="24"/>
                <w:lang w:eastAsia="en-US"/>
              </w:rPr>
              <w:t xml:space="preserve">Боевое Знамя воинской части – символ воинской чести, доблести и славы. Ордена – почетные награды за воинские отличия и заслуги в </w:t>
            </w:r>
            <w:r w:rsidRPr="00ED1DD0">
              <w:rPr>
                <w:rFonts w:ascii="Times New Roman" w:eastAsia="Calibri" w:hAnsi="Times New Roman"/>
                <w:bCs/>
                <w:color w:val="auto"/>
                <w:sz w:val="24"/>
                <w:szCs w:val="24"/>
                <w:lang w:eastAsia="en-US"/>
              </w:rPr>
              <w:lastRenderedPageBreak/>
              <w:t>бою и военной службе. Ритуалы Вооруженных Сил РФ (ВСРФ). Памяти поколений -дни воинской славы России.</w:t>
            </w:r>
          </w:p>
        </w:tc>
      </w:tr>
      <w:tr w:rsidR="00ED1DD0" w:rsidRPr="00ED1DD0" w14:paraId="697A1F01" w14:textId="77777777" w:rsidTr="00C25760">
        <w:tc>
          <w:tcPr>
            <w:tcW w:w="1067" w:type="pct"/>
            <w:gridSpan w:val="2"/>
            <w:vMerge/>
            <w:shd w:val="clear" w:color="auto" w:fill="auto"/>
          </w:tcPr>
          <w:p w14:paraId="6209EA4B" w14:textId="77777777" w:rsidR="00ED1DD0" w:rsidRPr="00ED1DD0" w:rsidRDefault="00ED1DD0" w:rsidP="00ED1DD0">
            <w:pPr>
              <w:rPr>
                <w:rFonts w:ascii="Times New Roman" w:eastAsia="Calibri" w:hAnsi="Times New Roman"/>
                <w:b/>
                <w:bCs/>
                <w:i/>
                <w:color w:val="auto"/>
                <w:sz w:val="24"/>
                <w:szCs w:val="24"/>
                <w:lang w:eastAsia="en-US"/>
              </w:rPr>
            </w:pPr>
          </w:p>
        </w:tc>
        <w:tc>
          <w:tcPr>
            <w:tcW w:w="3933" w:type="pct"/>
            <w:gridSpan w:val="3"/>
            <w:shd w:val="clear" w:color="auto" w:fill="auto"/>
          </w:tcPr>
          <w:p w14:paraId="316E247A" w14:textId="77777777" w:rsidR="00ED1DD0" w:rsidRPr="00ED1DD0" w:rsidRDefault="00ED1DD0" w:rsidP="00ED1DD0">
            <w:pPr>
              <w:rPr>
                <w:rFonts w:ascii="Times New Roman" w:eastAsia="Calibri" w:hAnsi="Times New Roman"/>
                <w:b/>
                <w:i/>
                <w:color w:val="auto"/>
                <w:sz w:val="24"/>
                <w:szCs w:val="24"/>
                <w:lang w:eastAsia="en-US"/>
              </w:rPr>
            </w:pPr>
            <w:r w:rsidRPr="00ED1DD0">
              <w:rPr>
                <w:rFonts w:ascii="Times New Roman" w:hAnsi="Times New Roman"/>
                <w:b/>
                <w:bCs/>
                <w:color w:val="auto"/>
                <w:sz w:val="24"/>
                <w:szCs w:val="24"/>
              </w:rPr>
              <w:t>В том числе практических занятий и лабораторных работ</w:t>
            </w:r>
          </w:p>
        </w:tc>
      </w:tr>
      <w:tr w:rsidR="00ED1DD0" w:rsidRPr="00ED1DD0" w14:paraId="1A61103A" w14:textId="77777777" w:rsidTr="00C25760">
        <w:tc>
          <w:tcPr>
            <w:tcW w:w="1067" w:type="pct"/>
            <w:gridSpan w:val="2"/>
            <w:vMerge/>
            <w:shd w:val="clear" w:color="auto" w:fill="auto"/>
          </w:tcPr>
          <w:p w14:paraId="0D045C88" w14:textId="77777777" w:rsidR="00ED1DD0" w:rsidRPr="00ED1DD0" w:rsidRDefault="00ED1DD0" w:rsidP="00ED1DD0">
            <w:pPr>
              <w:rPr>
                <w:rFonts w:ascii="Times New Roman" w:eastAsia="Calibri" w:hAnsi="Times New Roman"/>
                <w:b/>
                <w:bCs/>
                <w:i/>
                <w:color w:val="auto"/>
                <w:sz w:val="24"/>
                <w:szCs w:val="24"/>
                <w:lang w:eastAsia="en-US"/>
              </w:rPr>
            </w:pPr>
          </w:p>
        </w:tc>
        <w:tc>
          <w:tcPr>
            <w:tcW w:w="187" w:type="pct"/>
            <w:shd w:val="clear" w:color="auto" w:fill="auto"/>
          </w:tcPr>
          <w:p w14:paraId="7B5E87D9" w14:textId="77777777" w:rsidR="00ED1DD0" w:rsidRPr="00ED1DD0" w:rsidRDefault="00ED1DD0" w:rsidP="00ED1DD0">
            <w:pPr>
              <w:spacing w:line="276" w:lineRule="auto"/>
              <w:rPr>
                <w:rFonts w:ascii="Times New Roman" w:hAnsi="Times New Roman"/>
                <w:bCs/>
                <w:color w:val="auto"/>
                <w:sz w:val="24"/>
                <w:szCs w:val="24"/>
              </w:rPr>
            </w:pPr>
            <w:r w:rsidRPr="00ED1DD0">
              <w:rPr>
                <w:rFonts w:ascii="Times New Roman" w:hAnsi="Times New Roman"/>
                <w:bCs/>
                <w:color w:val="auto"/>
                <w:sz w:val="24"/>
                <w:szCs w:val="24"/>
              </w:rPr>
              <w:t>1</w:t>
            </w:r>
          </w:p>
        </w:tc>
        <w:tc>
          <w:tcPr>
            <w:tcW w:w="3746" w:type="pct"/>
            <w:gridSpan w:val="2"/>
            <w:shd w:val="clear" w:color="auto" w:fill="auto"/>
          </w:tcPr>
          <w:p w14:paraId="748E83BE" w14:textId="77777777" w:rsidR="00ED1DD0" w:rsidRPr="00ED1DD0" w:rsidRDefault="00ED1DD0" w:rsidP="00ED1DD0">
            <w:pPr>
              <w:rPr>
                <w:rFonts w:ascii="Times New Roman" w:hAnsi="Times New Roman"/>
                <w:b/>
                <w:bCs/>
                <w:color w:val="auto"/>
                <w:sz w:val="24"/>
                <w:szCs w:val="24"/>
              </w:rPr>
            </w:pPr>
            <w:r w:rsidRPr="00ED1DD0">
              <w:rPr>
                <w:rFonts w:ascii="Times New Roman" w:eastAsia="Calibri" w:hAnsi="Times New Roman"/>
                <w:bCs/>
                <w:color w:val="auto"/>
                <w:sz w:val="24"/>
                <w:szCs w:val="22"/>
                <w:lang w:eastAsia="en-US"/>
              </w:rPr>
              <w:t>Практическое занятие № 16. Определение показателей понятий «патриотизм» и «верность воинскому долгу», как основных качества защитника Отечества.</w:t>
            </w:r>
          </w:p>
        </w:tc>
      </w:tr>
      <w:tr w:rsidR="00ED1DD0" w:rsidRPr="00ED1DD0" w14:paraId="4EA63454" w14:textId="77777777" w:rsidTr="00C25760">
        <w:tc>
          <w:tcPr>
            <w:tcW w:w="1067" w:type="pct"/>
            <w:gridSpan w:val="2"/>
            <w:vMerge/>
            <w:shd w:val="clear" w:color="auto" w:fill="auto"/>
          </w:tcPr>
          <w:p w14:paraId="18B852D2" w14:textId="77777777" w:rsidR="00ED1DD0" w:rsidRPr="00ED1DD0" w:rsidRDefault="00ED1DD0" w:rsidP="00ED1DD0">
            <w:pPr>
              <w:rPr>
                <w:rFonts w:ascii="Times New Roman" w:eastAsia="Calibri" w:hAnsi="Times New Roman"/>
                <w:b/>
                <w:bCs/>
                <w:i/>
                <w:color w:val="auto"/>
                <w:sz w:val="24"/>
                <w:szCs w:val="24"/>
                <w:lang w:eastAsia="en-US"/>
              </w:rPr>
            </w:pPr>
          </w:p>
        </w:tc>
        <w:tc>
          <w:tcPr>
            <w:tcW w:w="3933" w:type="pct"/>
            <w:gridSpan w:val="3"/>
            <w:shd w:val="clear" w:color="auto" w:fill="auto"/>
          </w:tcPr>
          <w:p w14:paraId="724DFC48" w14:textId="77777777" w:rsidR="00ED1DD0" w:rsidRPr="00ED1DD0" w:rsidRDefault="00ED1DD0" w:rsidP="00ED1DD0">
            <w:pPr>
              <w:rPr>
                <w:rFonts w:ascii="Times New Roman" w:hAnsi="Times New Roman"/>
                <w:b/>
                <w:bCs/>
                <w:color w:val="auto"/>
                <w:szCs w:val="22"/>
              </w:rPr>
            </w:pPr>
            <w:r w:rsidRPr="00ED1DD0">
              <w:rPr>
                <w:rFonts w:ascii="Times New Roman" w:hAnsi="Times New Roman"/>
                <w:b/>
                <w:bCs/>
                <w:color w:val="auto"/>
                <w:szCs w:val="22"/>
              </w:rPr>
              <w:t>В том числе самостоятельная работа обучающихся</w:t>
            </w:r>
          </w:p>
          <w:p w14:paraId="34D446A0"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Cs/>
                <w:i/>
                <w:color w:val="auto"/>
                <w:sz w:val="20"/>
                <w:szCs w:val="22"/>
              </w:rPr>
              <w:t>Необходимость и тематика определяются образовательной организацией</w:t>
            </w:r>
          </w:p>
        </w:tc>
      </w:tr>
      <w:tr w:rsidR="00ED1DD0" w:rsidRPr="00ED1DD0" w14:paraId="794B6AB4" w14:textId="77777777" w:rsidTr="00C25760">
        <w:tc>
          <w:tcPr>
            <w:tcW w:w="5000" w:type="pct"/>
            <w:gridSpan w:val="5"/>
            <w:shd w:val="clear" w:color="auto" w:fill="auto"/>
          </w:tcPr>
          <w:p w14:paraId="593249F0" w14:textId="77777777" w:rsidR="00ED1DD0" w:rsidRPr="00ED1DD0" w:rsidRDefault="00ED1DD0" w:rsidP="00ED1DD0">
            <w:pPr>
              <w:rPr>
                <w:rFonts w:ascii="Times New Roman" w:eastAsia="Calibri" w:hAnsi="Times New Roman"/>
                <w:b/>
                <w:bCs/>
                <w:i/>
                <w:color w:val="auto"/>
                <w:sz w:val="24"/>
                <w:szCs w:val="24"/>
                <w:lang w:eastAsia="en-US"/>
              </w:rPr>
            </w:pPr>
            <w:r w:rsidRPr="00ED1DD0">
              <w:rPr>
                <w:rFonts w:ascii="Times New Roman" w:eastAsia="Calibri" w:hAnsi="Times New Roman"/>
                <w:b/>
                <w:bCs/>
                <w:color w:val="auto"/>
                <w:sz w:val="24"/>
                <w:szCs w:val="24"/>
                <w:lang w:eastAsia="en-US"/>
              </w:rPr>
              <w:t>Раздел 3. Основы медицинских знаний (8)</w:t>
            </w:r>
          </w:p>
        </w:tc>
      </w:tr>
      <w:tr w:rsidR="00ED1DD0" w:rsidRPr="00ED1DD0" w14:paraId="59EC9971" w14:textId="77777777" w:rsidTr="00C25760">
        <w:tc>
          <w:tcPr>
            <w:tcW w:w="1067" w:type="pct"/>
            <w:gridSpan w:val="2"/>
            <w:vMerge w:val="restart"/>
            <w:shd w:val="clear" w:color="auto" w:fill="auto"/>
          </w:tcPr>
          <w:p w14:paraId="5D497885" w14:textId="77777777" w:rsidR="00ED1DD0" w:rsidRPr="00ED1DD0" w:rsidRDefault="00ED1DD0" w:rsidP="00ED1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 w:val="24"/>
                <w:szCs w:val="24"/>
                <w:lang w:eastAsia="en-US"/>
              </w:rPr>
            </w:pPr>
            <w:r w:rsidRPr="00ED1DD0">
              <w:rPr>
                <w:rFonts w:ascii="Times New Roman" w:eastAsia="Calibri" w:hAnsi="Times New Roman"/>
                <w:b/>
                <w:bCs/>
                <w:color w:val="auto"/>
                <w:sz w:val="24"/>
                <w:szCs w:val="24"/>
                <w:lang w:eastAsia="en-US"/>
              </w:rPr>
              <w:t xml:space="preserve">Тема 3.1. </w:t>
            </w:r>
            <w:r w:rsidRPr="00ED1DD0">
              <w:rPr>
                <w:rFonts w:ascii="Times New Roman" w:eastAsia="Calibri" w:hAnsi="Times New Roman"/>
                <w:bCs/>
                <w:color w:val="auto"/>
                <w:sz w:val="24"/>
                <w:szCs w:val="24"/>
                <w:lang w:eastAsia="en-US"/>
              </w:rPr>
              <w:t>Оказание первой помощи пострадавшим.</w:t>
            </w:r>
          </w:p>
        </w:tc>
        <w:tc>
          <w:tcPr>
            <w:tcW w:w="3933" w:type="pct"/>
            <w:gridSpan w:val="3"/>
            <w:shd w:val="clear" w:color="auto" w:fill="auto"/>
          </w:tcPr>
          <w:p w14:paraId="66A16D57" w14:textId="77777777" w:rsidR="00ED1DD0" w:rsidRPr="00ED1DD0" w:rsidRDefault="00ED1DD0" w:rsidP="00ED1DD0">
            <w:pPr>
              <w:jc w:val="both"/>
              <w:rPr>
                <w:rFonts w:ascii="Times New Roman" w:eastAsia="Calibri" w:hAnsi="Times New Roman"/>
                <w:b/>
                <w:bCs/>
                <w:i/>
                <w:color w:val="auto"/>
                <w:sz w:val="24"/>
                <w:szCs w:val="24"/>
                <w:lang w:eastAsia="en-US"/>
              </w:rPr>
            </w:pPr>
            <w:r w:rsidRPr="00ED1DD0">
              <w:rPr>
                <w:rFonts w:ascii="Times New Roman" w:hAnsi="Times New Roman"/>
                <w:b/>
                <w:bCs/>
                <w:color w:val="auto"/>
                <w:sz w:val="24"/>
                <w:szCs w:val="24"/>
              </w:rPr>
              <w:t>Содержание учебного материала</w:t>
            </w:r>
          </w:p>
        </w:tc>
      </w:tr>
      <w:tr w:rsidR="00ED1DD0" w:rsidRPr="00ED1DD0" w14:paraId="2CDD5992" w14:textId="77777777" w:rsidTr="00C25760">
        <w:tc>
          <w:tcPr>
            <w:tcW w:w="1067" w:type="pct"/>
            <w:gridSpan w:val="2"/>
            <w:vMerge/>
            <w:shd w:val="clear" w:color="auto" w:fill="auto"/>
          </w:tcPr>
          <w:p w14:paraId="64C76109" w14:textId="77777777" w:rsidR="00ED1DD0" w:rsidRPr="00ED1DD0" w:rsidRDefault="00ED1DD0" w:rsidP="00ED1DD0">
            <w:pPr>
              <w:rPr>
                <w:rFonts w:ascii="Times New Roman" w:eastAsia="Calibri" w:hAnsi="Times New Roman"/>
                <w:b/>
                <w:bCs/>
                <w:i/>
                <w:color w:val="auto"/>
                <w:sz w:val="24"/>
                <w:szCs w:val="24"/>
                <w:lang w:eastAsia="en-US"/>
              </w:rPr>
            </w:pPr>
          </w:p>
        </w:tc>
        <w:tc>
          <w:tcPr>
            <w:tcW w:w="232" w:type="pct"/>
            <w:gridSpan w:val="2"/>
            <w:shd w:val="clear" w:color="auto" w:fill="auto"/>
          </w:tcPr>
          <w:p w14:paraId="4FE28011" w14:textId="77777777" w:rsidR="00ED1DD0" w:rsidRPr="00ED1DD0" w:rsidRDefault="00ED1DD0" w:rsidP="00ED1DD0">
            <w:pPr>
              <w:widowControl w:val="0"/>
              <w:autoSpaceDE w:val="0"/>
              <w:autoSpaceDN w:val="0"/>
              <w:adjustRightInd w:val="0"/>
              <w:ind w:hanging="317"/>
              <w:jc w:val="both"/>
              <w:rPr>
                <w:rFonts w:ascii="Times New Roman" w:eastAsia="Calibri" w:hAnsi="Times New Roman"/>
                <w:color w:val="auto"/>
                <w:sz w:val="24"/>
                <w:szCs w:val="24"/>
                <w:lang w:eastAsia="en-US"/>
              </w:rPr>
            </w:pPr>
            <w:r w:rsidRPr="00ED1DD0">
              <w:rPr>
                <w:rFonts w:ascii="Times New Roman" w:hAnsi="Times New Roman"/>
                <w:color w:val="auto"/>
                <w:sz w:val="24"/>
                <w:szCs w:val="24"/>
              </w:rPr>
              <w:t>О 1</w:t>
            </w:r>
          </w:p>
        </w:tc>
        <w:tc>
          <w:tcPr>
            <w:tcW w:w="3702" w:type="pct"/>
            <w:shd w:val="clear" w:color="auto" w:fill="auto"/>
          </w:tcPr>
          <w:p w14:paraId="3F57F84C" w14:textId="5FA79D34" w:rsidR="00ED1DD0" w:rsidRPr="00ED1DD0" w:rsidRDefault="00ED1DD0" w:rsidP="00ED1DD0">
            <w:pPr>
              <w:widowControl w:val="0"/>
              <w:autoSpaceDE w:val="0"/>
              <w:autoSpaceDN w:val="0"/>
              <w:adjustRightInd w:val="0"/>
              <w:ind w:hanging="318"/>
              <w:jc w:val="both"/>
              <w:rPr>
                <w:rFonts w:ascii="Times New Roman" w:eastAsia="Calibri" w:hAnsi="Times New Roman"/>
                <w:b/>
                <w:bCs/>
                <w:i/>
                <w:color w:val="auto"/>
                <w:sz w:val="24"/>
                <w:szCs w:val="24"/>
                <w:lang w:eastAsia="en-US"/>
              </w:rPr>
            </w:pPr>
            <w:proofErr w:type="spellStart"/>
            <w:r w:rsidRPr="00ED1DD0">
              <w:rPr>
                <w:rFonts w:ascii="Times New Roman" w:hAnsi="Times New Roman"/>
                <w:color w:val="auto"/>
                <w:sz w:val="24"/>
                <w:szCs w:val="24"/>
              </w:rPr>
              <w:t>ППричины</w:t>
            </w:r>
            <w:proofErr w:type="spellEnd"/>
            <w:r w:rsidRPr="00ED1DD0">
              <w:rPr>
                <w:rFonts w:ascii="Times New Roman" w:hAnsi="Times New Roman"/>
                <w:color w:val="auto"/>
                <w:sz w:val="24"/>
                <w:szCs w:val="24"/>
              </w:rPr>
              <w:t xml:space="preserve"> травматизма. Оказание</w:t>
            </w:r>
            <w:r w:rsidRPr="00ED1DD0">
              <w:rPr>
                <w:rFonts w:ascii="Times New Roman" w:hAnsi="Times New Roman"/>
                <w:bCs/>
                <w:color w:val="auto"/>
                <w:sz w:val="24"/>
                <w:szCs w:val="24"/>
              </w:rPr>
              <w:t xml:space="preserve"> первой помощи (ПП) пострадавшим </w:t>
            </w:r>
            <w:r w:rsidRPr="00ED1DD0">
              <w:rPr>
                <w:rFonts w:ascii="Times New Roman" w:hAnsi="Times New Roman"/>
                <w:color w:val="auto"/>
                <w:sz w:val="24"/>
                <w:szCs w:val="24"/>
              </w:rPr>
              <w:t>при травматическом шоке.</w:t>
            </w:r>
            <w:r w:rsidRPr="00ED1DD0">
              <w:rPr>
                <w:rFonts w:ascii="Times New Roman" w:eastAsia="Calibri" w:hAnsi="Times New Roman"/>
                <w:color w:val="auto"/>
                <w:sz w:val="24"/>
                <w:szCs w:val="24"/>
                <w:lang w:eastAsia="en-US"/>
              </w:rPr>
              <w:t xml:space="preserve"> Оказание</w:t>
            </w:r>
            <w:r w:rsidR="00DB796B">
              <w:rPr>
                <w:rFonts w:ascii="Times New Roman" w:eastAsia="Calibri" w:hAnsi="Times New Roman"/>
                <w:color w:val="auto"/>
                <w:sz w:val="24"/>
                <w:szCs w:val="24"/>
                <w:lang w:eastAsia="en-US"/>
              </w:rPr>
              <w:t xml:space="preserve"> </w:t>
            </w:r>
            <w:r w:rsidRPr="00ED1DD0">
              <w:rPr>
                <w:rFonts w:ascii="Times New Roman" w:eastAsia="Calibri" w:hAnsi="Times New Roman"/>
                <w:bCs/>
                <w:color w:val="auto"/>
                <w:sz w:val="24"/>
                <w:szCs w:val="24"/>
                <w:lang w:eastAsia="en-US"/>
              </w:rPr>
              <w:t xml:space="preserve">первой помощи (ПП) пострадавшим </w:t>
            </w:r>
            <w:r w:rsidRPr="00ED1DD0">
              <w:rPr>
                <w:rFonts w:ascii="Times New Roman" w:eastAsia="Calibri" w:hAnsi="Times New Roman"/>
                <w:color w:val="auto"/>
                <w:sz w:val="24"/>
                <w:szCs w:val="24"/>
                <w:lang w:eastAsia="en-US"/>
              </w:rPr>
              <w:t>при повреждениях опорно-двигательного аппарата. Оказание</w:t>
            </w:r>
            <w:r w:rsidRPr="00ED1DD0">
              <w:rPr>
                <w:rFonts w:ascii="Times New Roman" w:eastAsia="Calibri" w:hAnsi="Times New Roman"/>
                <w:bCs/>
                <w:color w:val="auto"/>
                <w:sz w:val="24"/>
                <w:szCs w:val="24"/>
                <w:lang w:eastAsia="en-US"/>
              </w:rPr>
              <w:t xml:space="preserve"> первой помощи (ПП) пострадавшим </w:t>
            </w:r>
            <w:r w:rsidRPr="00ED1DD0">
              <w:rPr>
                <w:rFonts w:ascii="Times New Roman" w:eastAsia="Calibri" w:hAnsi="Times New Roman"/>
                <w:color w:val="auto"/>
                <w:sz w:val="24"/>
                <w:szCs w:val="24"/>
                <w:lang w:eastAsia="en-US"/>
              </w:rPr>
              <w:t>при синдроме длительного сдавливания (СДС). Оказание</w:t>
            </w:r>
            <w:r w:rsidRPr="00ED1DD0">
              <w:rPr>
                <w:rFonts w:ascii="Times New Roman" w:eastAsia="Calibri" w:hAnsi="Times New Roman"/>
                <w:bCs/>
                <w:color w:val="auto"/>
                <w:sz w:val="24"/>
                <w:szCs w:val="24"/>
                <w:lang w:eastAsia="en-US"/>
              </w:rPr>
              <w:t xml:space="preserve"> первой помощи (ПП) пострадавшим </w:t>
            </w:r>
            <w:r w:rsidRPr="00ED1DD0">
              <w:rPr>
                <w:rFonts w:ascii="Times New Roman" w:eastAsia="Calibri" w:hAnsi="Times New Roman"/>
                <w:color w:val="auto"/>
                <w:sz w:val="24"/>
                <w:szCs w:val="24"/>
                <w:lang w:eastAsia="en-US"/>
              </w:rPr>
              <w:t>при ранениях, кровотечениях. Оказание</w:t>
            </w:r>
            <w:r w:rsidRPr="00ED1DD0">
              <w:rPr>
                <w:rFonts w:ascii="Times New Roman" w:eastAsia="Calibri" w:hAnsi="Times New Roman"/>
                <w:bCs/>
                <w:color w:val="auto"/>
                <w:sz w:val="24"/>
                <w:szCs w:val="24"/>
                <w:lang w:eastAsia="en-US"/>
              </w:rPr>
              <w:t xml:space="preserve"> первой помощи (ПП) пострадавшим </w:t>
            </w:r>
            <w:r w:rsidRPr="00ED1DD0">
              <w:rPr>
                <w:rFonts w:ascii="Times New Roman" w:eastAsia="Calibri" w:hAnsi="Times New Roman"/>
                <w:color w:val="auto"/>
                <w:sz w:val="24"/>
                <w:szCs w:val="24"/>
                <w:lang w:eastAsia="en-US"/>
              </w:rPr>
              <w:t>при ожогах.</w:t>
            </w:r>
          </w:p>
        </w:tc>
      </w:tr>
      <w:tr w:rsidR="00ED1DD0" w:rsidRPr="00ED1DD0" w14:paraId="6AD69BE1" w14:textId="77777777" w:rsidTr="00C25760">
        <w:tc>
          <w:tcPr>
            <w:tcW w:w="1067" w:type="pct"/>
            <w:gridSpan w:val="2"/>
            <w:vMerge/>
            <w:shd w:val="clear" w:color="auto" w:fill="auto"/>
          </w:tcPr>
          <w:p w14:paraId="42C20756" w14:textId="77777777" w:rsidR="00ED1DD0" w:rsidRPr="00ED1DD0" w:rsidRDefault="00ED1DD0" w:rsidP="00ED1DD0">
            <w:pPr>
              <w:rPr>
                <w:rFonts w:ascii="Times New Roman" w:eastAsia="Calibri" w:hAnsi="Times New Roman"/>
                <w:b/>
                <w:bCs/>
                <w:i/>
                <w:color w:val="auto"/>
                <w:sz w:val="24"/>
                <w:szCs w:val="24"/>
                <w:lang w:eastAsia="en-US"/>
              </w:rPr>
            </w:pPr>
          </w:p>
        </w:tc>
        <w:tc>
          <w:tcPr>
            <w:tcW w:w="232" w:type="pct"/>
            <w:gridSpan w:val="2"/>
            <w:shd w:val="clear" w:color="auto" w:fill="auto"/>
          </w:tcPr>
          <w:p w14:paraId="28A04B28" w14:textId="77777777" w:rsidR="00ED1DD0" w:rsidRPr="00ED1DD0" w:rsidRDefault="00ED1DD0" w:rsidP="00ED1DD0">
            <w:pPr>
              <w:widowControl w:val="0"/>
              <w:autoSpaceDE w:val="0"/>
              <w:autoSpaceDN w:val="0"/>
              <w:adjustRightInd w:val="0"/>
              <w:ind w:hanging="317"/>
              <w:jc w:val="both"/>
              <w:rPr>
                <w:rFonts w:ascii="Times New Roman" w:hAnsi="Times New Roman"/>
                <w:color w:val="auto"/>
                <w:sz w:val="24"/>
                <w:szCs w:val="24"/>
              </w:rPr>
            </w:pPr>
            <w:r w:rsidRPr="00ED1DD0">
              <w:rPr>
                <w:rFonts w:ascii="Times New Roman" w:hAnsi="Times New Roman"/>
                <w:color w:val="auto"/>
                <w:sz w:val="24"/>
                <w:szCs w:val="24"/>
              </w:rPr>
              <w:t>2</w:t>
            </w:r>
          </w:p>
        </w:tc>
        <w:tc>
          <w:tcPr>
            <w:tcW w:w="3702" w:type="pct"/>
            <w:shd w:val="clear" w:color="auto" w:fill="auto"/>
          </w:tcPr>
          <w:p w14:paraId="286FFA00" w14:textId="07A1A79B" w:rsidR="00ED1DD0" w:rsidRPr="00ED1DD0" w:rsidRDefault="00ED1DD0" w:rsidP="00ED1DD0">
            <w:pPr>
              <w:widowControl w:val="0"/>
              <w:autoSpaceDE w:val="0"/>
              <w:autoSpaceDN w:val="0"/>
              <w:adjustRightInd w:val="0"/>
              <w:ind w:hanging="318"/>
              <w:jc w:val="both"/>
              <w:rPr>
                <w:rFonts w:ascii="Times New Roman" w:hAnsi="Times New Roman"/>
                <w:color w:val="auto"/>
                <w:sz w:val="24"/>
                <w:szCs w:val="24"/>
              </w:rPr>
            </w:pPr>
            <w:proofErr w:type="spellStart"/>
            <w:r w:rsidRPr="00ED1DD0">
              <w:rPr>
                <w:rFonts w:ascii="Times New Roman" w:eastAsia="Calibri" w:hAnsi="Times New Roman"/>
                <w:color w:val="auto"/>
                <w:sz w:val="24"/>
                <w:szCs w:val="24"/>
                <w:lang w:eastAsia="en-US"/>
              </w:rPr>
              <w:t>ООказание</w:t>
            </w:r>
            <w:proofErr w:type="spellEnd"/>
            <w:r w:rsidRPr="00ED1DD0">
              <w:rPr>
                <w:rFonts w:ascii="Times New Roman" w:eastAsia="Calibri" w:hAnsi="Times New Roman"/>
                <w:bCs/>
                <w:color w:val="auto"/>
                <w:sz w:val="24"/>
                <w:szCs w:val="24"/>
                <w:lang w:eastAsia="en-US"/>
              </w:rPr>
              <w:t xml:space="preserve"> первой помощи (ПП) пострадавши </w:t>
            </w:r>
            <w:r w:rsidRPr="00ED1DD0">
              <w:rPr>
                <w:rFonts w:ascii="Times New Roman" w:eastAsia="Calibri" w:hAnsi="Times New Roman"/>
                <w:color w:val="auto"/>
                <w:sz w:val="24"/>
                <w:szCs w:val="24"/>
                <w:lang w:eastAsia="en-US"/>
              </w:rPr>
              <w:t>при остановке сердца. Оказание</w:t>
            </w:r>
            <w:r w:rsidRPr="00ED1DD0">
              <w:rPr>
                <w:rFonts w:ascii="Times New Roman" w:eastAsia="Calibri" w:hAnsi="Times New Roman"/>
                <w:bCs/>
                <w:color w:val="auto"/>
                <w:sz w:val="24"/>
                <w:szCs w:val="24"/>
                <w:lang w:eastAsia="en-US"/>
              </w:rPr>
              <w:t xml:space="preserve"> первой помощи (ПП) пострадавши </w:t>
            </w:r>
            <w:r w:rsidRPr="00ED1DD0">
              <w:rPr>
                <w:rFonts w:ascii="Times New Roman" w:eastAsia="Calibri" w:hAnsi="Times New Roman"/>
                <w:color w:val="auto"/>
                <w:sz w:val="24"/>
                <w:szCs w:val="24"/>
                <w:lang w:eastAsia="en-US"/>
              </w:rPr>
              <w:t>при утоплении и электротравме. Оказания</w:t>
            </w:r>
            <w:r w:rsidR="00DB796B">
              <w:rPr>
                <w:rFonts w:ascii="Times New Roman" w:eastAsia="Calibri" w:hAnsi="Times New Roman"/>
                <w:color w:val="auto"/>
                <w:sz w:val="24"/>
                <w:szCs w:val="24"/>
                <w:lang w:eastAsia="en-US"/>
              </w:rPr>
              <w:t xml:space="preserve"> </w:t>
            </w:r>
            <w:r w:rsidRPr="00ED1DD0">
              <w:rPr>
                <w:rFonts w:ascii="Times New Roman" w:eastAsia="Calibri" w:hAnsi="Times New Roman"/>
                <w:bCs/>
                <w:color w:val="auto"/>
                <w:sz w:val="24"/>
                <w:szCs w:val="24"/>
                <w:lang w:eastAsia="en-US"/>
              </w:rPr>
              <w:t xml:space="preserve">первой помощи (ПП) пострадавшим </w:t>
            </w:r>
            <w:r w:rsidRPr="00ED1DD0">
              <w:rPr>
                <w:rFonts w:ascii="Times New Roman" w:eastAsia="Calibri" w:hAnsi="Times New Roman"/>
                <w:color w:val="auto"/>
                <w:sz w:val="24"/>
                <w:szCs w:val="24"/>
                <w:lang w:eastAsia="en-US"/>
              </w:rPr>
              <w:t>при острой дыхательной недостаточности. Оказание</w:t>
            </w:r>
            <w:r w:rsidRPr="00ED1DD0">
              <w:rPr>
                <w:rFonts w:ascii="Times New Roman" w:eastAsia="Calibri" w:hAnsi="Times New Roman"/>
                <w:bCs/>
                <w:color w:val="auto"/>
                <w:sz w:val="24"/>
                <w:szCs w:val="24"/>
                <w:lang w:eastAsia="en-US"/>
              </w:rPr>
              <w:t xml:space="preserve"> первой помощи (ПП) пострадавшим </w:t>
            </w:r>
            <w:r w:rsidRPr="00ED1DD0">
              <w:rPr>
                <w:rFonts w:ascii="Times New Roman" w:eastAsia="Calibri" w:hAnsi="Times New Roman"/>
                <w:color w:val="auto"/>
                <w:sz w:val="24"/>
                <w:szCs w:val="24"/>
                <w:lang w:eastAsia="en-US"/>
              </w:rPr>
              <w:t>при черепно-мозговой травме.</w:t>
            </w:r>
          </w:p>
        </w:tc>
      </w:tr>
      <w:tr w:rsidR="00ED1DD0" w:rsidRPr="00ED1DD0" w14:paraId="1A57B37C" w14:textId="77777777" w:rsidTr="00C25760">
        <w:tc>
          <w:tcPr>
            <w:tcW w:w="1067" w:type="pct"/>
            <w:gridSpan w:val="2"/>
            <w:vMerge/>
            <w:shd w:val="clear" w:color="auto" w:fill="auto"/>
          </w:tcPr>
          <w:p w14:paraId="4626E453" w14:textId="77777777" w:rsidR="00ED1DD0" w:rsidRPr="00ED1DD0" w:rsidRDefault="00ED1DD0" w:rsidP="00ED1DD0">
            <w:pPr>
              <w:rPr>
                <w:rFonts w:ascii="Times New Roman" w:eastAsia="Calibri" w:hAnsi="Times New Roman"/>
                <w:b/>
                <w:bCs/>
                <w:i/>
                <w:color w:val="auto"/>
                <w:sz w:val="24"/>
                <w:szCs w:val="24"/>
                <w:lang w:eastAsia="en-US"/>
              </w:rPr>
            </w:pPr>
          </w:p>
        </w:tc>
        <w:tc>
          <w:tcPr>
            <w:tcW w:w="3933" w:type="pct"/>
            <w:gridSpan w:val="3"/>
            <w:shd w:val="clear" w:color="auto" w:fill="auto"/>
          </w:tcPr>
          <w:p w14:paraId="5D12190B" w14:textId="77777777" w:rsidR="00ED1DD0" w:rsidRPr="00ED1DD0" w:rsidRDefault="00ED1DD0" w:rsidP="00ED1DD0">
            <w:pPr>
              <w:rPr>
                <w:rFonts w:ascii="Times New Roman" w:eastAsia="Calibri" w:hAnsi="Times New Roman"/>
                <w:b/>
                <w:i/>
                <w:color w:val="auto"/>
                <w:sz w:val="24"/>
                <w:szCs w:val="24"/>
                <w:lang w:eastAsia="en-US"/>
              </w:rPr>
            </w:pPr>
            <w:r w:rsidRPr="00ED1DD0">
              <w:rPr>
                <w:rFonts w:ascii="Times New Roman" w:hAnsi="Times New Roman"/>
                <w:b/>
                <w:bCs/>
                <w:color w:val="auto"/>
                <w:sz w:val="24"/>
                <w:szCs w:val="24"/>
              </w:rPr>
              <w:t>В том числе практических занятий и лабораторных работ</w:t>
            </w:r>
          </w:p>
        </w:tc>
      </w:tr>
      <w:tr w:rsidR="00ED1DD0" w:rsidRPr="00ED1DD0" w14:paraId="0B6F0155" w14:textId="77777777" w:rsidTr="00C25760">
        <w:tc>
          <w:tcPr>
            <w:tcW w:w="1067" w:type="pct"/>
            <w:gridSpan w:val="2"/>
            <w:vMerge/>
            <w:shd w:val="clear" w:color="auto" w:fill="auto"/>
          </w:tcPr>
          <w:p w14:paraId="318D5285" w14:textId="77777777" w:rsidR="00ED1DD0" w:rsidRPr="00ED1DD0" w:rsidRDefault="00ED1DD0" w:rsidP="00ED1DD0">
            <w:pPr>
              <w:rPr>
                <w:rFonts w:ascii="Times New Roman" w:eastAsia="Calibri" w:hAnsi="Times New Roman"/>
                <w:b/>
                <w:bCs/>
                <w:i/>
                <w:color w:val="auto"/>
                <w:sz w:val="24"/>
                <w:szCs w:val="24"/>
                <w:lang w:eastAsia="en-US"/>
              </w:rPr>
            </w:pPr>
          </w:p>
        </w:tc>
        <w:tc>
          <w:tcPr>
            <w:tcW w:w="232" w:type="pct"/>
            <w:gridSpan w:val="2"/>
            <w:shd w:val="clear" w:color="auto" w:fill="auto"/>
          </w:tcPr>
          <w:p w14:paraId="15A3942E" w14:textId="77777777" w:rsidR="00ED1DD0" w:rsidRPr="00ED1DD0" w:rsidRDefault="00ED1DD0" w:rsidP="00ED1DD0">
            <w:pPr>
              <w:rPr>
                <w:rFonts w:ascii="Times New Roman" w:hAnsi="Times New Roman"/>
                <w:bCs/>
                <w:color w:val="auto"/>
                <w:sz w:val="24"/>
                <w:szCs w:val="24"/>
              </w:rPr>
            </w:pPr>
            <w:r w:rsidRPr="00ED1DD0">
              <w:rPr>
                <w:rFonts w:ascii="Times New Roman" w:hAnsi="Times New Roman"/>
                <w:bCs/>
                <w:color w:val="auto"/>
                <w:sz w:val="24"/>
                <w:szCs w:val="24"/>
              </w:rPr>
              <w:t>1</w:t>
            </w:r>
          </w:p>
        </w:tc>
        <w:tc>
          <w:tcPr>
            <w:tcW w:w="3702" w:type="pct"/>
            <w:shd w:val="clear" w:color="auto" w:fill="auto"/>
          </w:tcPr>
          <w:p w14:paraId="3F7876B6" w14:textId="77777777" w:rsidR="00ED1DD0" w:rsidRPr="00ED1DD0" w:rsidRDefault="00ED1DD0" w:rsidP="00ED1DD0">
            <w:pPr>
              <w:rPr>
                <w:rFonts w:ascii="Times New Roman" w:hAnsi="Times New Roman"/>
                <w:b/>
                <w:bCs/>
                <w:color w:val="auto"/>
                <w:sz w:val="24"/>
                <w:szCs w:val="24"/>
              </w:rPr>
            </w:pPr>
            <w:r w:rsidRPr="00ED1DD0">
              <w:rPr>
                <w:rFonts w:ascii="Times New Roman" w:eastAsia="Calibri" w:hAnsi="Times New Roman"/>
                <w:bCs/>
                <w:color w:val="auto"/>
                <w:sz w:val="24"/>
                <w:szCs w:val="24"/>
                <w:lang w:eastAsia="en-US"/>
              </w:rPr>
              <w:t>Практическое занятие № 17</w:t>
            </w:r>
            <w:r w:rsidRPr="00ED1DD0">
              <w:rPr>
                <w:rFonts w:ascii="Times New Roman" w:eastAsia="Calibri" w:hAnsi="Times New Roman"/>
                <w:b/>
                <w:bCs/>
                <w:color w:val="auto"/>
                <w:sz w:val="24"/>
                <w:szCs w:val="24"/>
                <w:lang w:eastAsia="en-US"/>
              </w:rPr>
              <w:t>.</w:t>
            </w:r>
            <w:r w:rsidRPr="00ED1DD0">
              <w:rPr>
                <w:rFonts w:ascii="Times New Roman" w:eastAsia="Calibri" w:hAnsi="Times New Roman"/>
                <w:bCs/>
                <w:color w:val="auto"/>
                <w:sz w:val="24"/>
                <w:szCs w:val="24"/>
                <w:lang w:eastAsia="en-US"/>
              </w:rPr>
              <w:t xml:space="preserve"> Отработка алгоритмов действий по оказанию первой помощи при различных состояниях.</w:t>
            </w:r>
          </w:p>
        </w:tc>
      </w:tr>
      <w:tr w:rsidR="00ED1DD0" w:rsidRPr="00ED1DD0" w14:paraId="79851252" w14:textId="77777777" w:rsidTr="00C25760">
        <w:tc>
          <w:tcPr>
            <w:tcW w:w="1067" w:type="pct"/>
            <w:gridSpan w:val="2"/>
            <w:vMerge/>
            <w:shd w:val="clear" w:color="auto" w:fill="auto"/>
          </w:tcPr>
          <w:p w14:paraId="3C92CBDB" w14:textId="77777777" w:rsidR="00ED1DD0" w:rsidRPr="00ED1DD0" w:rsidRDefault="00ED1DD0" w:rsidP="00ED1DD0">
            <w:pPr>
              <w:rPr>
                <w:rFonts w:ascii="Times New Roman" w:eastAsia="Calibri" w:hAnsi="Times New Roman"/>
                <w:b/>
                <w:bCs/>
                <w:i/>
                <w:color w:val="auto"/>
                <w:sz w:val="24"/>
                <w:szCs w:val="24"/>
                <w:lang w:eastAsia="en-US"/>
              </w:rPr>
            </w:pPr>
          </w:p>
        </w:tc>
        <w:tc>
          <w:tcPr>
            <w:tcW w:w="3933" w:type="pct"/>
            <w:gridSpan w:val="3"/>
            <w:shd w:val="clear" w:color="auto" w:fill="auto"/>
          </w:tcPr>
          <w:p w14:paraId="66A37051" w14:textId="77777777" w:rsidR="00ED1DD0" w:rsidRPr="00ED1DD0" w:rsidRDefault="00ED1DD0" w:rsidP="00ED1DD0">
            <w:pPr>
              <w:rPr>
                <w:rFonts w:ascii="Times New Roman" w:hAnsi="Times New Roman"/>
                <w:b/>
                <w:bCs/>
                <w:color w:val="auto"/>
                <w:szCs w:val="22"/>
              </w:rPr>
            </w:pPr>
            <w:r w:rsidRPr="00ED1DD0">
              <w:rPr>
                <w:rFonts w:ascii="Times New Roman" w:hAnsi="Times New Roman"/>
                <w:b/>
                <w:bCs/>
                <w:color w:val="auto"/>
                <w:szCs w:val="22"/>
              </w:rPr>
              <w:t>В том числе самостоятельная работа обучающихся</w:t>
            </w:r>
          </w:p>
          <w:p w14:paraId="2718B283"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Cs/>
                <w:i/>
                <w:color w:val="auto"/>
                <w:sz w:val="20"/>
                <w:szCs w:val="22"/>
              </w:rPr>
              <w:t>Необходимость и тематика определяются образовательной организацией</w:t>
            </w:r>
          </w:p>
        </w:tc>
      </w:tr>
      <w:tr w:rsidR="00ED1DD0" w:rsidRPr="00ED1DD0" w14:paraId="46EFAC32" w14:textId="77777777" w:rsidTr="00C25760">
        <w:tc>
          <w:tcPr>
            <w:tcW w:w="5000" w:type="pct"/>
            <w:gridSpan w:val="5"/>
            <w:shd w:val="clear" w:color="auto" w:fill="auto"/>
          </w:tcPr>
          <w:p w14:paraId="011CBF9D" w14:textId="77777777" w:rsidR="00ED1DD0" w:rsidRPr="00ED1DD0" w:rsidRDefault="00ED1DD0" w:rsidP="00ED1DD0">
            <w:pPr>
              <w:spacing w:line="276" w:lineRule="auto"/>
              <w:rPr>
                <w:rFonts w:ascii="Times New Roman" w:hAnsi="Times New Roman"/>
                <w:b/>
                <w:bCs/>
                <w:color w:val="auto"/>
                <w:sz w:val="24"/>
                <w:szCs w:val="24"/>
              </w:rPr>
            </w:pPr>
            <w:r w:rsidRPr="00ED1DD0">
              <w:rPr>
                <w:rFonts w:ascii="Times New Roman" w:hAnsi="Times New Roman"/>
                <w:b/>
                <w:bCs/>
                <w:color w:val="auto"/>
                <w:sz w:val="24"/>
                <w:szCs w:val="24"/>
              </w:rPr>
              <w:t>Промежуточная аттестация</w:t>
            </w:r>
          </w:p>
        </w:tc>
      </w:tr>
      <w:tr w:rsidR="00ED1DD0" w:rsidRPr="00ED1DD0" w14:paraId="70E70DC3" w14:textId="77777777" w:rsidTr="00C25760">
        <w:tc>
          <w:tcPr>
            <w:tcW w:w="5000" w:type="pct"/>
            <w:gridSpan w:val="5"/>
            <w:shd w:val="clear" w:color="auto" w:fill="auto"/>
          </w:tcPr>
          <w:p w14:paraId="73ADE2EA" w14:textId="05A6FE1C" w:rsidR="00ED1DD0" w:rsidRPr="00ED1DD0" w:rsidRDefault="00ED1DD0" w:rsidP="00ED1DD0">
            <w:pPr>
              <w:rPr>
                <w:rFonts w:ascii="Times New Roman" w:eastAsia="Calibri" w:hAnsi="Times New Roman"/>
                <w:b/>
                <w:bCs/>
                <w:iCs/>
                <w:color w:val="auto"/>
                <w:sz w:val="24"/>
                <w:szCs w:val="24"/>
                <w:lang w:eastAsia="en-US"/>
              </w:rPr>
            </w:pPr>
            <w:r w:rsidRPr="00ED1DD0">
              <w:rPr>
                <w:rFonts w:ascii="Times New Roman" w:eastAsia="Calibri" w:hAnsi="Times New Roman"/>
                <w:b/>
                <w:bCs/>
                <w:iCs/>
                <w:color w:val="auto"/>
                <w:sz w:val="24"/>
                <w:szCs w:val="24"/>
                <w:lang w:eastAsia="en-US"/>
              </w:rPr>
              <w:t>Всего: 6</w:t>
            </w:r>
            <w:r>
              <w:rPr>
                <w:rFonts w:ascii="Times New Roman" w:eastAsia="Calibri" w:hAnsi="Times New Roman"/>
                <w:b/>
                <w:bCs/>
                <w:iCs/>
                <w:color w:val="auto"/>
                <w:sz w:val="24"/>
                <w:szCs w:val="24"/>
                <w:lang w:eastAsia="en-US"/>
              </w:rPr>
              <w:t>8</w:t>
            </w:r>
          </w:p>
        </w:tc>
      </w:tr>
    </w:tbl>
    <w:p w14:paraId="6B07DB43" w14:textId="77777777" w:rsidR="00ED1DD0" w:rsidRPr="00ED1DD0" w:rsidRDefault="00ED1DD0" w:rsidP="00ED1DD0">
      <w:pPr>
        <w:spacing w:after="120" w:line="276" w:lineRule="auto"/>
        <w:outlineLvl w:val="1"/>
        <w:rPr>
          <w:rFonts w:ascii="Times New Roman" w:eastAsia="Segoe UI" w:hAnsi="Times New Roman"/>
          <w:b/>
          <w:bCs/>
          <w:color w:val="auto"/>
          <w:sz w:val="24"/>
          <w:szCs w:val="24"/>
        </w:rPr>
      </w:pPr>
    </w:p>
    <w:p w14:paraId="2773890F" w14:textId="77777777" w:rsidR="00ED1DD0" w:rsidRPr="00ED1DD0" w:rsidRDefault="00ED1DD0" w:rsidP="00ED1DD0">
      <w:pPr>
        <w:keepNext/>
        <w:spacing w:after="120"/>
        <w:jc w:val="center"/>
        <w:outlineLvl w:val="0"/>
        <w:rPr>
          <w:rFonts w:ascii="Times New Roman" w:eastAsia="Segoe UI" w:hAnsi="Times New Roman"/>
          <w:b/>
          <w:bCs/>
          <w:caps/>
          <w:color w:val="auto"/>
          <w:kern w:val="32"/>
          <w:sz w:val="24"/>
          <w:szCs w:val="24"/>
          <w:lang w:eastAsia="x-none"/>
        </w:rPr>
      </w:pPr>
      <w:r w:rsidRPr="00ED1DD0">
        <w:rPr>
          <w:rFonts w:ascii="Times New Roman" w:eastAsia="Segoe UI" w:hAnsi="Times New Roman"/>
          <w:b/>
          <w:bCs/>
          <w:caps/>
          <w:color w:val="auto"/>
          <w:kern w:val="32"/>
          <w:sz w:val="24"/>
          <w:szCs w:val="24"/>
          <w:lang w:val="x-none" w:eastAsia="x-none"/>
        </w:rPr>
        <w:t xml:space="preserve">3. Условия реализации </w:t>
      </w:r>
      <w:r w:rsidRPr="00ED1DD0">
        <w:rPr>
          <w:rFonts w:ascii="Times New Roman" w:eastAsia="Segoe UI" w:hAnsi="Times New Roman"/>
          <w:b/>
          <w:bCs/>
          <w:caps/>
          <w:color w:val="auto"/>
          <w:kern w:val="32"/>
          <w:sz w:val="24"/>
          <w:szCs w:val="24"/>
          <w:lang w:eastAsia="x-none"/>
        </w:rPr>
        <w:t>ДИСЦИПЛИНЫ</w:t>
      </w:r>
    </w:p>
    <w:p w14:paraId="165DD7B3" w14:textId="77777777" w:rsidR="00ED1DD0" w:rsidRPr="00ED1DD0" w:rsidRDefault="00ED1DD0" w:rsidP="00ED1DD0">
      <w:pPr>
        <w:spacing w:after="120" w:line="276" w:lineRule="auto"/>
        <w:ind w:firstLine="709"/>
        <w:outlineLvl w:val="1"/>
        <w:rPr>
          <w:rFonts w:ascii="Times New Roman" w:eastAsia="Segoe UI" w:hAnsi="Times New Roman"/>
          <w:b/>
          <w:bCs/>
          <w:color w:val="auto"/>
          <w:sz w:val="24"/>
          <w:szCs w:val="24"/>
        </w:rPr>
      </w:pPr>
      <w:r w:rsidRPr="00ED1DD0">
        <w:rPr>
          <w:rFonts w:ascii="Times New Roman" w:eastAsia="Segoe UI" w:hAnsi="Times New Roman"/>
          <w:b/>
          <w:bCs/>
          <w:color w:val="auto"/>
          <w:sz w:val="24"/>
          <w:szCs w:val="24"/>
        </w:rPr>
        <w:t>3.1. Материально-техническое обеспечение</w:t>
      </w:r>
    </w:p>
    <w:p w14:paraId="292899F0" w14:textId="77777777" w:rsidR="00ED1DD0" w:rsidRPr="00ED1DD0" w:rsidRDefault="00ED1DD0" w:rsidP="00ED1DD0">
      <w:pPr>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 xml:space="preserve">             Кабинет «Безопасности жизнедеятельности», оснащенный(е) в соответствии с приложением 3 ПОП-П.</w:t>
      </w:r>
    </w:p>
    <w:p w14:paraId="15A6509A" w14:textId="77777777" w:rsidR="00ED1DD0" w:rsidRPr="00ED1DD0" w:rsidRDefault="00ED1DD0" w:rsidP="00ED1DD0">
      <w:pPr>
        <w:spacing w:after="120" w:line="276" w:lineRule="auto"/>
        <w:ind w:firstLine="709"/>
        <w:outlineLvl w:val="1"/>
        <w:rPr>
          <w:rFonts w:ascii="Times New Roman" w:hAnsi="Times New Roman"/>
          <w:b/>
          <w:bCs/>
          <w:color w:val="auto"/>
          <w:sz w:val="24"/>
          <w:szCs w:val="24"/>
        </w:rPr>
      </w:pPr>
      <w:r w:rsidRPr="00ED1DD0">
        <w:rPr>
          <w:rFonts w:ascii="Times New Roman" w:eastAsia="Segoe UI" w:hAnsi="Times New Roman"/>
          <w:b/>
          <w:bCs/>
          <w:color w:val="auto"/>
          <w:sz w:val="24"/>
          <w:szCs w:val="24"/>
        </w:rPr>
        <w:t>3.2. Учебно-методическое обеспечение</w:t>
      </w:r>
    </w:p>
    <w:p w14:paraId="286ED134" w14:textId="77777777" w:rsidR="00ED1DD0" w:rsidRPr="00ED1DD0" w:rsidRDefault="00ED1DD0" w:rsidP="00ED1DD0">
      <w:pPr>
        <w:spacing w:line="276" w:lineRule="auto"/>
        <w:ind w:firstLine="709"/>
        <w:contextualSpacing/>
        <w:jc w:val="both"/>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ED1DD0">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D1DD0">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5C86A4" w14:textId="77777777" w:rsidR="00ED1DD0" w:rsidRPr="00ED1DD0" w:rsidRDefault="00ED1DD0" w:rsidP="00ED1DD0">
      <w:pPr>
        <w:spacing w:line="276" w:lineRule="auto"/>
        <w:ind w:firstLine="709"/>
        <w:contextualSpacing/>
        <w:jc w:val="both"/>
        <w:rPr>
          <w:rFonts w:ascii="Times New Roman" w:eastAsia="Calibri" w:hAnsi="Times New Roman"/>
          <w:bCs/>
          <w:color w:val="auto"/>
          <w:sz w:val="24"/>
          <w:szCs w:val="24"/>
          <w:lang w:eastAsia="en-US"/>
        </w:rPr>
      </w:pPr>
    </w:p>
    <w:p w14:paraId="7EA617BE" w14:textId="77777777" w:rsidR="00ED1DD0" w:rsidRPr="00ED1DD0" w:rsidRDefault="00ED1DD0" w:rsidP="00ED1DD0">
      <w:pPr>
        <w:spacing w:line="276" w:lineRule="auto"/>
        <w:ind w:firstLine="709"/>
        <w:contextualSpacing/>
        <w:rPr>
          <w:rFonts w:ascii="Times New Roman" w:eastAsia="Calibri" w:hAnsi="Times New Roman"/>
          <w:b/>
          <w:color w:val="auto"/>
          <w:sz w:val="24"/>
          <w:szCs w:val="24"/>
          <w:lang w:eastAsia="en-US"/>
        </w:rPr>
      </w:pPr>
      <w:r w:rsidRPr="00ED1DD0">
        <w:rPr>
          <w:rFonts w:ascii="Times New Roman" w:eastAsia="Calibri" w:hAnsi="Times New Roman"/>
          <w:b/>
          <w:color w:val="auto"/>
          <w:sz w:val="24"/>
          <w:szCs w:val="24"/>
          <w:lang w:eastAsia="en-US"/>
        </w:rPr>
        <w:t>3.2.1. Основные печатные и/или электронные издания</w:t>
      </w:r>
    </w:p>
    <w:p w14:paraId="44E9CFE1" w14:textId="77777777" w:rsidR="00ED1DD0" w:rsidRPr="00ED1DD0" w:rsidRDefault="00ED1DD0" w:rsidP="00ED1DD0">
      <w:pPr>
        <w:suppressAutoHyphens/>
        <w:spacing w:line="276" w:lineRule="auto"/>
        <w:ind w:firstLine="709"/>
        <w:contextualSpacing/>
        <w:jc w:val="both"/>
        <w:rPr>
          <w:rFonts w:ascii="Times New Roman" w:eastAsia="Calibri" w:hAnsi="Times New Roman"/>
          <w:bCs/>
          <w:iCs/>
          <w:color w:val="auto"/>
          <w:sz w:val="24"/>
          <w:szCs w:val="24"/>
          <w:lang w:eastAsia="en-US"/>
        </w:rPr>
      </w:pPr>
      <w:r w:rsidRPr="00ED1DD0">
        <w:rPr>
          <w:rFonts w:ascii="Times New Roman" w:eastAsia="Calibri" w:hAnsi="Times New Roman"/>
          <w:bCs/>
          <w:iCs/>
          <w:color w:val="auto"/>
          <w:sz w:val="24"/>
          <w:szCs w:val="24"/>
          <w:lang w:eastAsia="en-US"/>
        </w:rPr>
        <w:t xml:space="preserve">1.Абрамова,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ED1DD0">
        <w:rPr>
          <w:rFonts w:ascii="Times New Roman" w:eastAsia="Calibri" w:hAnsi="Times New Roman"/>
          <w:bCs/>
          <w:iCs/>
          <w:color w:val="auto"/>
          <w:sz w:val="24"/>
          <w:szCs w:val="24"/>
          <w:lang w:eastAsia="en-US"/>
        </w:rPr>
        <w:t>Юрайт</w:t>
      </w:r>
      <w:proofErr w:type="spellEnd"/>
      <w:r w:rsidRPr="00ED1DD0">
        <w:rPr>
          <w:rFonts w:ascii="Times New Roman" w:eastAsia="Calibri" w:hAnsi="Times New Roman"/>
          <w:bCs/>
          <w:iCs/>
          <w:color w:val="auto"/>
          <w:sz w:val="24"/>
          <w:szCs w:val="24"/>
          <w:lang w:eastAsia="en-US"/>
        </w:rPr>
        <w:t xml:space="preserve">, 2023. — 399 с. — (Профессиональное </w:t>
      </w:r>
      <w:r w:rsidRPr="00ED1DD0">
        <w:rPr>
          <w:rFonts w:ascii="Times New Roman" w:eastAsia="Calibri" w:hAnsi="Times New Roman"/>
          <w:bCs/>
          <w:iCs/>
          <w:color w:val="auto"/>
          <w:sz w:val="24"/>
          <w:szCs w:val="24"/>
          <w:lang w:eastAsia="en-US"/>
        </w:rPr>
        <w:lastRenderedPageBreak/>
        <w:t xml:space="preserve">образование). — ISBN 978-5-534-02041-0. — Текст : электронный // Образовательная платформа </w:t>
      </w:r>
      <w:proofErr w:type="spellStart"/>
      <w:r w:rsidRPr="00ED1DD0">
        <w:rPr>
          <w:rFonts w:ascii="Times New Roman" w:eastAsia="Calibri" w:hAnsi="Times New Roman"/>
          <w:bCs/>
          <w:iCs/>
          <w:color w:val="auto"/>
          <w:sz w:val="24"/>
          <w:szCs w:val="24"/>
          <w:lang w:eastAsia="en-US"/>
        </w:rPr>
        <w:t>Юрайт</w:t>
      </w:r>
      <w:proofErr w:type="spellEnd"/>
      <w:r w:rsidRPr="00ED1DD0">
        <w:rPr>
          <w:rFonts w:ascii="Times New Roman" w:eastAsia="Calibri" w:hAnsi="Times New Roman"/>
          <w:bCs/>
          <w:iCs/>
          <w:color w:val="auto"/>
          <w:sz w:val="24"/>
          <w:szCs w:val="24"/>
          <w:lang w:eastAsia="en-US"/>
        </w:rPr>
        <w:t xml:space="preserve"> [сайт]. — URL: https://urait.ru/bcode/511659</w:t>
      </w:r>
    </w:p>
    <w:p w14:paraId="58D8CE51" w14:textId="77777777" w:rsidR="00ED1DD0" w:rsidRPr="00ED1DD0" w:rsidRDefault="00ED1DD0" w:rsidP="00ED1DD0">
      <w:pPr>
        <w:suppressAutoHyphens/>
        <w:spacing w:line="276" w:lineRule="auto"/>
        <w:ind w:firstLine="709"/>
        <w:contextualSpacing/>
        <w:jc w:val="both"/>
        <w:rPr>
          <w:rFonts w:ascii="Times New Roman" w:eastAsia="Calibri" w:hAnsi="Times New Roman"/>
          <w:bCs/>
          <w:iCs/>
          <w:color w:val="auto"/>
          <w:sz w:val="24"/>
          <w:szCs w:val="24"/>
          <w:lang w:eastAsia="en-US"/>
        </w:rPr>
      </w:pPr>
      <w:r w:rsidRPr="00ED1DD0">
        <w:rPr>
          <w:rFonts w:ascii="Times New Roman" w:eastAsia="Calibri" w:hAnsi="Times New Roman"/>
          <w:bCs/>
          <w:iCs/>
          <w:color w:val="auto"/>
          <w:sz w:val="24"/>
          <w:szCs w:val="24"/>
          <w:lang w:eastAsia="en-US"/>
        </w:rPr>
        <w:t xml:space="preserve">2.Абрамова, С.В.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ED1DD0">
        <w:rPr>
          <w:rFonts w:ascii="Times New Roman" w:eastAsia="Calibri" w:hAnsi="Times New Roman"/>
          <w:bCs/>
          <w:iCs/>
          <w:color w:val="auto"/>
          <w:sz w:val="24"/>
          <w:szCs w:val="24"/>
          <w:lang w:eastAsia="en-US"/>
        </w:rPr>
        <w:t>Юрайт</w:t>
      </w:r>
      <w:proofErr w:type="spellEnd"/>
      <w:r w:rsidRPr="00ED1DD0">
        <w:rPr>
          <w:rFonts w:ascii="Times New Roman" w:eastAsia="Calibri" w:hAnsi="Times New Roman"/>
          <w:bCs/>
          <w:iCs/>
          <w:color w:val="auto"/>
          <w:sz w:val="24"/>
          <w:szCs w:val="24"/>
          <w:lang w:eastAsia="en-US"/>
        </w:rPr>
        <w:t xml:space="preserve">, 2023. — 399 с. — (Профессиональное образование). — ISBN 978-5-534-02041-0. — Текст : электронный // Образовательная платформа </w:t>
      </w:r>
      <w:proofErr w:type="spellStart"/>
      <w:r w:rsidRPr="00ED1DD0">
        <w:rPr>
          <w:rFonts w:ascii="Times New Roman" w:eastAsia="Calibri" w:hAnsi="Times New Roman"/>
          <w:bCs/>
          <w:iCs/>
          <w:color w:val="auto"/>
          <w:sz w:val="24"/>
          <w:szCs w:val="24"/>
          <w:lang w:eastAsia="en-US"/>
        </w:rPr>
        <w:t>Юрайт</w:t>
      </w:r>
      <w:proofErr w:type="spellEnd"/>
      <w:r w:rsidRPr="00ED1DD0">
        <w:rPr>
          <w:rFonts w:ascii="Times New Roman" w:eastAsia="Calibri" w:hAnsi="Times New Roman"/>
          <w:bCs/>
          <w:iCs/>
          <w:color w:val="auto"/>
          <w:sz w:val="24"/>
          <w:szCs w:val="24"/>
          <w:lang w:eastAsia="en-US"/>
        </w:rPr>
        <w:t xml:space="preserve"> [сайт]. — URL: https://urait.ru/bcode/511659 </w:t>
      </w:r>
    </w:p>
    <w:p w14:paraId="106FE2A1" w14:textId="77777777" w:rsidR="00ED1DD0" w:rsidRPr="00ED1DD0" w:rsidRDefault="00ED1DD0" w:rsidP="00ED1DD0">
      <w:pPr>
        <w:suppressAutoHyphens/>
        <w:spacing w:line="276" w:lineRule="auto"/>
        <w:ind w:firstLine="709"/>
        <w:contextualSpacing/>
        <w:jc w:val="both"/>
        <w:rPr>
          <w:rFonts w:ascii="Times New Roman" w:eastAsia="Calibri" w:hAnsi="Times New Roman"/>
          <w:bCs/>
          <w:iCs/>
          <w:color w:val="auto"/>
          <w:sz w:val="24"/>
          <w:szCs w:val="24"/>
          <w:lang w:eastAsia="en-US"/>
        </w:rPr>
      </w:pPr>
      <w:r w:rsidRPr="00ED1DD0">
        <w:rPr>
          <w:rFonts w:ascii="Times New Roman" w:eastAsia="Calibri" w:hAnsi="Times New Roman"/>
          <w:bCs/>
          <w:iCs/>
          <w:color w:val="auto"/>
          <w:sz w:val="24"/>
          <w:szCs w:val="24"/>
          <w:lang w:eastAsia="en-US"/>
        </w:rPr>
        <w:t xml:space="preserve">3.Арустамов, Э.А. Безопасность жизнедеятельности: учебное издание / </w:t>
      </w:r>
      <w:proofErr w:type="spellStart"/>
      <w:r w:rsidRPr="00ED1DD0">
        <w:rPr>
          <w:rFonts w:ascii="Times New Roman" w:eastAsia="Calibri" w:hAnsi="Times New Roman"/>
          <w:bCs/>
          <w:iCs/>
          <w:color w:val="auto"/>
          <w:sz w:val="24"/>
          <w:szCs w:val="24"/>
          <w:lang w:eastAsia="en-US"/>
        </w:rPr>
        <w:t>Арустамов</w:t>
      </w:r>
      <w:proofErr w:type="spellEnd"/>
      <w:r w:rsidRPr="00ED1DD0">
        <w:rPr>
          <w:rFonts w:ascii="Times New Roman" w:eastAsia="Calibri" w:hAnsi="Times New Roman"/>
          <w:bCs/>
          <w:iCs/>
          <w:color w:val="auto"/>
          <w:sz w:val="24"/>
          <w:szCs w:val="24"/>
          <w:lang w:eastAsia="en-US"/>
        </w:rPr>
        <w:t xml:space="preserve"> Э.А., Косолапова Н.В., Прокопенко Н.А., Гуськов Г.В. - Москва : Академия, 2023. - 208 c. (Специальности среднего профессионального образования). - URL: https://academia-library.ru - Текст : электронный</w:t>
      </w:r>
    </w:p>
    <w:p w14:paraId="2F55EEDD" w14:textId="77777777" w:rsidR="00ED1DD0" w:rsidRPr="00ED1DD0" w:rsidRDefault="00ED1DD0" w:rsidP="00ED1DD0">
      <w:pPr>
        <w:suppressAutoHyphens/>
        <w:spacing w:line="276" w:lineRule="auto"/>
        <w:ind w:firstLine="709"/>
        <w:contextualSpacing/>
        <w:jc w:val="both"/>
        <w:rPr>
          <w:rFonts w:ascii="Times New Roman" w:eastAsia="Calibri" w:hAnsi="Times New Roman"/>
          <w:bCs/>
          <w:iCs/>
          <w:color w:val="auto"/>
          <w:sz w:val="24"/>
          <w:szCs w:val="24"/>
          <w:lang w:eastAsia="en-US"/>
        </w:rPr>
      </w:pPr>
      <w:r w:rsidRPr="00ED1DD0">
        <w:rPr>
          <w:rFonts w:ascii="Times New Roman" w:eastAsia="Calibri" w:hAnsi="Times New Roman"/>
          <w:bCs/>
          <w:iCs/>
          <w:color w:val="auto"/>
          <w:sz w:val="24"/>
          <w:szCs w:val="24"/>
          <w:lang w:eastAsia="en-US"/>
        </w:rPr>
        <w:t xml:space="preserve">4.Каракеян, В. И. Безопасность жизнедеятельности : учебник и практикум для среднего профессионального образования / В. И. </w:t>
      </w:r>
      <w:proofErr w:type="spellStart"/>
      <w:r w:rsidRPr="00ED1DD0">
        <w:rPr>
          <w:rFonts w:ascii="Times New Roman" w:eastAsia="Calibri" w:hAnsi="Times New Roman"/>
          <w:bCs/>
          <w:iCs/>
          <w:color w:val="auto"/>
          <w:sz w:val="24"/>
          <w:szCs w:val="24"/>
          <w:lang w:eastAsia="en-US"/>
        </w:rPr>
        <w:t>Каракеян</w:t>
      </w:r>
      <w:proofErr w:type="spellEnd"/>
      <w:r w:rsidRPr="00ED1DD0">
        <w:rPr>
          <w:rFonts w:ascii="Times New Roman" w:eastAsia="Calibri" w:hAnsi="Times New Roman"/>
          <w:bCs/>
          <w:iCs/>
          <w:color w:val="auto"/>
          <w:sz w:val="24"/>
          <w:szCs w:val="24"/>
          <w:lang w:eastAsia="en-US"/>
        </w:rPr>
        <w:t xml:space="preserve">, И. М. Никулина. — 4-е изд., </w:t>
      </w:r>
      <w:proofErr w:type="spellStart"/>
      <w:r w:rsidRPr="00ED1DD0">
        <w:rPr>
          <w:rFonts w:ascii="Times New Roman" w:eastAsia="Calibri" w:hAnsi="Times New Roman"/>
          <w:bCs/>
          <w:iCs/>
          <w:color w:val="auto"/>
          <w:sz w:val="24"/>
          <w:szCs w:val="24"/>
          <w:lang w:eastAsia="en-US"/>
        </w:rPr>
        <w:t>перераб</w:t>
      </w:r>
      <w:proofErr w:type="spellEnd"/>
      <w:r w:rsidRPr="00ED1DD0">
        <w:rPr>
          <w:rFonts w:ascii="Times New Roman" w:eastAsia="Calibri" w:hAnsi="Times New Roman"/>
          <w:bCs/>
          <w:iCs/>
          <w:color w:val="auto"/>
          <w:sz w:val="24"/>
          <w:szCs w:val="24"/>
          <w:lang w:eastAsia="en-US"/>
        </w:rPr>
        <w:t xml:space="preserve">. и доп. — Москва : Издательство </w:t>
      </w:r>
      <w:proofErr w:type="spellStart"/>
      <w:r w:rsidRPr="00ED1DD0">
        <w:rPr>
          <w:rFonts w:ascii="Times New Roman" w:eastAsia="Calibri" w:hAnsi="Times New Roman"/>
          <w:bCs/>
          <w:iCs/>
          <w:color w:val="auto"/>
          <w:sz w:val="24"/>
          <w:szCs w:val="24"/>
          <w:lang w:eastAsia="en-US"/>
        </w:rPr>
        <w:t>Юрайт</w:t>
      </w:r>
      <w:proofErr w:type="spellEnd"/>
      <w:r w:rsidRPr="00ED1DD0">
        <w:rPr>
          <w:rFonts w:ascii="Times New Roman" w:eastAsia="Calibri" w:hAnsi="Times New Roman"/>
          <w:bCs/>
          <w:iCs/>
          <w:color w:val="auto"/>
          <w:sz w:val="24"/>
          <w:szCs w:val="24"/>
          <w:lang w:eastAsia="en-US"/>
        </w:rPr>
        <w:t xml:space="preserve">, 2024. — 335 с. — (Профессиональное образование). — ISBN 978-5-534-17843-2. — Текст : электронный // Образовательная платформа </w:t>
      </w:r>
      <w:proofErr w:type="spellStart"/>
      <w:r w:rsidRPr="00ED1DD0">
        <w:rPr>
          <w:rFonts w:ascii="Times New Roman" w:eastAsia="Calibri" w:hAnsi="Times New Roman"/>
          <w:bCs/>
          <w:iCs/>
          <w:color w:val="auto"/>
          <w:sz w:val="24"/>
          <w:szCs w:val="24"/>
          <w:lang w:eastAsia="en-US"/>
        </w:rPr>
        <w:t>Юрайт</w:t>
      </w:r>
      <w:proofErr w:type="spellEnd"/>
      <w:r w:rsidRPr="00ED1DD0">
        <w:rPr>
          <w:rFonts w:ascii="Times New Roman" w:eastAsia="Calibri" w:hAnsi="Times New Roman"/>
          <w:bCs/>
          <w:iCs/>
          <w:color w:val="auto"/>
          <w:sz w:val="24"/>
          <w:szCs w:val="24"/>
          <w:lang w:eastAsia="en-US"/>
        </w:rPr>
        <w:t xml:space="preserve"> [сайт]. — URL: https://urait.ru/bcode/536668</w:t>
      </w:r>
    </w:p>
    <w:p w14:paraId="0EB96CDB" w14:textId="77777777" w:rsidR="00ED1DD0" w:rsidRPr="00ED1DD0" w:rsidRDefault="00ED1DD0" w:rsidP="00ED1DD0">
      <w:pPr>
        <w:suppressAutoHyphens/>
        <w:spacing w:line="276" w:lineRule="auto"/>
        <w:ind w:firstLine="709"/>
        <w:contextualSpacing/>
        <w:jc w:val="both"/>
        <w:rPr>
          <w:rFonts w:ascii="Times New Roman" w:eastAsia="Calibri" w:hAnsi="Times New Roman"/>
          <w:bCs/>
          <w:iCs/>
          <w:color w:val="auto"/>
          <w:sz w:val="24"/>
          <w:szCs w:val="24"/>
          <w:lang w:eastAsia="en-US"/>
        </w:rPr>
      </w:pPr>
      <w:r w:rsidRPr="00ED1DD0">
        <w:rPr>
          <w:rFonts w:ascii="Times New Roman" w:eastAsia="Calibri" w:hAnsi="Times New Roman"/>
          <w:bCs/>
          <w:iCs/>
          <w:color w:val="auto"/>
          <w:sz w:val="24"/>
          <w:szCs w:val="24"/>
          <w:lang w:eastAsia="en-US"/>
        </w:rPr>
        <w:t xml:space="preserve">5.Косолапова, Н. В., Безопасность жизнедеятельности : учебник / Н. В. Косолапова, Н. А. Прокопенко. — Москва : </w:t>
      </w:r>
      <w:proofErr w:type="spellStart"/>
      <w:r w:rsidRPr="00ED1DD0">
        <w:rPr>
          <w:rFonts w:ascii="Times New Roman" w:eastAsia="Calibri" w:hAnsi="Times New Roman"/>
          <w:bCs/>
          <w:iCs/>
          <w:color w:val="auto"/>
          <w:sz w:val="24"/>
          <w:szCs w:val="24"/>
          <w:lang w:eastAsia="en-US"/>
        </w:rPr>
        <w:t>КноРус</w:t>
      </w:r>
      <w:proofErr w:type="spellEnd"/>
      <w:r w:rsidRPr="00ED1DD0">
        <w:rPr>
          <w:rFonts w:ascii="Times New Roman" w:eastAsia="Calibri" w:hAnsi="Times New Roman"/>
          <w:bCs/>
          <w:iCs/>
          <w:color w:val="auto"/>
          <w:sz w:val="24"/>
          <w:szCs w:val="24"/>
          <w:lang w:eastAsia="en-US"/>
        </w:rPr>
        <w:t>, 2024. — 222 с. — ISBN 978-5-406-12361-4. — URL: https://book.ru/book/951082 — Текст : электронный.</w:t>
      </w:r>
    </w:p>
    <w:p w14:paraId="7A91B57E" w14:textId="77777777" w:rsidR="00ED1DD0" w:rsidRPr="00ED1DD0" w:rsidRDefault="00ED1DD0" w:rsidP="00ED1DD0">
      <w:pPr>
        <w:suppressAutoHyphens/>
        <w:spacing w:line="276" w:lineRule="auto"/>
        <w:ind w:firstLine="709"/>
        <w:contextualSpacing/>
        <w:jc w:val="both"/>
        <w:rPr>
          <w:rFonts w:ascii="Times New Roman" w:eastAsia="Calibri" w:hAnsi="Times New Roman"/>
          <w:bCs/>
          <w:iCs/>
          <w:color w:val="auto"/>
          <w:sz w:val="24"/>
          <w:szCs w:val="24"/>
          <w:lang w:eastAsia="en-US"/>
        </w:rPr>
      </w:pPr>
      <w:r w:rsidRPr="00ED1DD0">
        <w:rPr>
          <w:rFonts w:ascii="Times New Roman" w:eastAsia="Calibri" w:hAnsi="Times New Roman"/>
          <w:bCs/>
          <w:iCs/>
          <w:color w:val="auto"/>
          <w:sz w:val="24"/>
          <w:szCs w:val="24"/>
          <w:lang w:eastAsia="en-US"/>
        </w:rPr>
        <w:t>6.Мельников, В. П. Безопасность жизнедеятельности : учебник / В. П. Мельников, А. И. Куприянов, А. В. Назаров ; под ред. В. П. Мельникова. — Москва : КУРС : ИНФРА-М, 2024. — 368 с. — (Среднее профессиональное образование). - ISBN 978-5-906923-11-0. - Текст : электронный. - URL: https://znanium.ru/catalog/product/2133022</w:t>
      </w:r>
    </w:p>
    <w:p w14:paraId="42EC9BDC" w14:textId="77777777" w:rsidR="00ED1DD0" w:rsidRPr="00ED1DD0" w:rsidRDefault="00ED1DD0" w:rsidP="00ED1DD0">
      <w:pPr>
        <w:suppressAutoHyphens/>
        <w:spacing w:line="276" w:lineRule="auto"/>
        <w:ind w:firstLine="709"/>
        <w:contextualSpacing/>
        <w:jc w:val="both"/>
        <w:rPr>
          <w:rFonts w:ascii="Times New Roman" w:eastAsia="Calibri" w:hAnsi="Times New Roman"/>
          <w:bCs/>
          <w:iCs/>
          <w:color w:val="auto"/>
          <w:sz w:val="24"/>
          <w:szCs w:val="24"/>
          <w:lang w:eastAsia="en-US"/>
        </w:rPr>
      </w:pPr>
      <w:r w:rsidRPr="00ED1DD0">
        <w:rPr>
          <w:rFonts w:ascii="Times New Roman" w:eastAsia="Calibri" w:hAnsi="Times New Roman"/>
          <w:bCs/>
          <w:iCs/>
          <w:color w:val="auto"/>
          <w:sz w:val="24"/>
          <w:szCs w:val="24"/>
          <w:lang w:eastAsia="en-US"/>
        </w:rPr>
        <w:t xml:space="preserve">7.Микрюков, В. Ю., Безопасность жизнедеятельности. : учебник / В. Ю. </w:t>
      </w:r>
      <w:proofErr w:type="spellStart"/>
      <w:r w:rsidRPr="00ED1DD0">
        <w:rPr>
          <w:rFonts w:ascii="Times New Roman" w:eastAsia="Calibri" w:hAnsi="Times New Roman"/>
          <w:bCs/>
          <w:iCs/>
          <w:color w:val="auto"/>
          <w:sz w:val="24"/>
          <w:szCs w:val="24"/>
          <w:lang w:eastAsia="en-US"/>
        </w:rPr>
        <w:t>Микрюков</w:t>
      </w:r>
      <w:proofErr w:type="spellEnd"/>
      <w:r w:rsidRPr="00ED1DD0">
        <w:rPr>
          <w:rFonts w:ascii="Times New Roman" w:eastAsia="Calibri" w:hAnsi="Times New Roman"/>
          <w:bCs/>
          <w:iCs/>
          <w:color w:val="auto"/>
          <w:sz w:val="24"/>
          <w:szCs w:val="24"/>
          <w:lang w:eastAsia="en-US"/>
        </w:rPr>
        <w:t xml:space="preserve">. — Москва : </w:t>
      </w:r>
      <w:proofErr w:type="spellStart"/>
      <w:r w:rsidRPr="00ED1DD0">
        <w:rPr>
          <w:rFonts w:ascii="Times New Roman" w:eastAsia="Calibri" w:hAnsi="Times New Roman"/>
          <w:bCs/>
          <w:iCs/>
          <w:color w:val="auto"/>
          <w:sz w:val="24"/>
          <w:szCs w:val="24"/>
          <w:lang w:eastAsia="en-US"/>
        </w:rPr>
        <w:t>КноРус</w:t>
      </w:r>
      <w:proofErr w:type="spellEnd"/>
      <w:r w:rsidRPr="00ED1DD0">
        <w:rPr>
          <w:rFonts w:ascii="Times New Roman" w:eastAsia="Calibri" w:hAnsi="Times New Roman"/>
          <w:bCs/>
          <w:iCs/>
          <w:color w:val="auto"/>
          <w:sz w:val="24"/>
          <w:szCs w:val="24"/>
          <w:lang w:eastAsia="en-US"/>
        </w:rPr>
        <w:t>, 2024. — 282 с. — ISBN 978-5-406-12387-4. — URL: https://book.ru/book/951432 — Текст : электронный.</w:t>
      </w:r>
    </w:p>
    <w:p w14:paraId="0A240EC8" w14:textId="77777777" w:rsidR="00ED1DD0" w:rsidRPr="00ED1DD0" w:rsidRDefault="00ED1DD0" w:rsidP="00ED1DD0">
      <w:pPr>
        <w:suppressAutoHyphens/>
        <w:spacing w:line="276" w:lineRule="auto"/>
        <w:ind w:firstLine="709"/>
        <w:contextualSpacing/>
        <w:jc w:val="both"/>
        <w:rPr>
          <w:rFonts w:ascii="Times New Roman" w:eastAsia="Calibri" w:hAnsi="Times New Roman"/>
          <w:bCs/>
          <w:iCs/>
          <w:color w:val="auto"/>
          <w:sz w:val="24"/>
          <w:szCs w:val="24"/>
          <w:lang w:eastAsia="en-US"/>
        </w:rPr>
      </w:pPr>
      <w:r w:rsidRPr="00ED1DD0">
        <w:rPr>
          <w:rFonts w:ascii="Times New Roman" w:eastAsia="Calibri" w:hAnsi="Times New Roman"/>
          <w:bCs/>
          <w:iCs/>
          <w:color w:val="auto"/>
          <w:sz w:val="24"/>
          <w:szCs w:val="24"/>
          <w:lang w:eastAsia="en-US"/>
        </w:rPr>
        <w:t xml:space="preserve">8.Резчиков,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ED1DD0">
        <w:rPr>
          <w:rFonts w:ascii="Times New Roman" w:eastAsia="Calibri" w:hAnsi="Times New Roman"/>
          <w:bCs/>
          <w:iCs/>
          <w:color w:val="auto"/>
          <w:sz w:val="24"/>
          <w:szCs w:val="24"/>
          <w:lang w:eastAsia="en-US"/>
        </w:rPr>
        <w:t>перераб</w:t>
      </w:r>
      <w:proofErr w:type="spellEnd"/>
      <w:r w:rsidRPr="00ED1DD0">
        <w:rPr>
          <w:rFonts w:ascii="Times New Roman" w:eastAsia="Calibri" w:hAnsi="Times New Roman"/>
          <w:bCs/>
          <w:iCs/>
          <w:color w:val="auto"/>
          <w:sz w:val="24"/>
          <w:szCs w:val="24"/>
          <w:lang w:eastAsia="en-US"/>
        </w:rPr>
        <w:t xml:space="preserve">. и доп. — Москва : Издательство </w:t>
      </w:r>
      <w:proofErr w:type="spellStart"/>
      <w:r w:rsidRPr="00ED1DD0">
        <w:rPr>
          <w:rFonts w:ascii="Times New Roman" w:eastAsia="Calibri" w:hAnsi="Times New Roman"/>
          <w:bCs/>
          <w:iCs/>
          <w:color w:val="auto"/>
          <w:sz w:val="24"/>
          <w:szCs w:val="24"/>
          <w:lang w:eastAsia="en-US"/>
        </w:rPr>
        <w:t>Юрайт</w:t>
      </w:r>
      <w:proofErr w:type="spellEnd"/>
      <w:r w:rsidRPr="00ED1DD0">
        <w:rPr>
          <w:rFonts w:ascii="Times New Roman" w:eastAsia="Calibri" w:hAnsi="Times New Roman"/>
          <w:bCs/>
          <w:iCs/>
          <w:color w:val="auto"/>
          <w:sz w:val="24"/>
          <w:szCs w:val="24"/>
          <w:lang w:eastAsia="en-US"/>
        </w:rPr>
        <w:t xml:space="preserve">, 2023. — 639 с. — (Профессиональное образование). — ISBN 978-5-534-17400-7. — Текст : электронный // Образовательная платформа </w:t>
      </w:r>
      <w:proofErr w:type="spellStart"/>
      <w:r w:rsidRPr="00ED1DD0">
        <w:rPr>
          <w:rFonts w:ascii="Times New Roman" w:eastAsia="Calibri" w:hAnsi="Times New Roman"/>
          <w:bCs/>
          <w:iCs/>
          <w:color w:val="auto"/>
          <w:sz w:val="24"/>
          <w:szCs w:val="24"/>
          <w:lang w:eastAsia="en-US"/>
        </w:rPr>
        <w:t>Юрайт</w:t>
      </w:r>
      <w:proofErr w:type="spellEnd"/>
      <w:r w:rsidRPr="00ED1DD0">
        <w:rPr>
          <w:rFonts w:ascii="Times New Roman" w:eastAsia="Calibri" w:hAnsi="Times New Roman"/>
          <w:bCs/>
          <w:iCs/>
          <w:color w:val="auto"/>
          <w:sz w:val="24"/>
          <w:szCs w:val="24"/>
          <w:lang w:eastAsia="en-US"/>
        </w:rPr>
        <w:t xml:space="preserve"> [сайт]. — URL: https://urait.ru/bcode/533016</w:t>
      </w:r>
    </w:p>
    <w:p w14:paraId="2457C98D" w14:textId="77777777" w:rsidR="00ED1DD0" w:rsidRPr="00ED1DD0" w:rsidRDefault="00ED1DD0" w:rsidP="00ED1DD0">
      <w:pPr>
        <w:suppressAutoHyphens/>
        <w:spacing w:line="276" w:lineRule="auto"/>
        <w:ind w:firstLine="709"/>
        <w:contextualSpacing/>
        <w:rPr>
          <w:rFonts w:ascii="Times New Roman" w:eastAsia="Calibri" w:hAnsi="Times New Roman"/>
          <w:b/>
          <w:bCs/>
          <w:color w:val="auto"/>
          <w:sz w:val="24"/>
          <w:szCs w:val="24"/>
          <w:lang w:eastAsia="en-US"/>
        </w:rPr>
      </w:pPr>
      <w:r w:rsidRPr="00ED1DD0">
        <w:rPr>
          <w:rFonts w:ascii="Times New Roman" w:eastAsia="Calibri" w:hAnsi="Times New Roman"/>
          <w:b/>
          <w:bCs/>
          <w:color w:val="auto"/>
          <w:sz w:val="24"/>
          <w:szCs w:val="24"/>
          <w:lang w:eastAsia="en-US"/>
        </w:rPr>
        <w:t xml:space="preserve">3.2.2. Дополнительные источники </w:t>
      </w:r>
    </w:p>
    <w:p w14:paraId="56DBF738" w14:textId="77777777" w:rsidR="00ED1DD0" w:rsidRPr="00ED1DD0" w:rsidRDefault="00ED1DD0" w:rsidP="00ED1DD0">
      <w:pPr>
        <w:numPr>
          <w:ilvl w:val="0"/>
          <w:numId w:val="4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Белов, С. В. Безопасность жизнедеятельности и защита окружающей среды (техносферная безопасность) в 2 ч. Часть 1 : учебник для среднего профессионального образования / С. В. Белов. – 5-е изд., </w:t>
      </w:r>
      <w:proofErr w:type="spellStart"/>
      <w:r w:rsidRPr="00ED1DD0">
        <w:rPr>
          <w:rFonts w:ascii="Times New Roman" w:eastAsia="Calibri" w:hAnsi="Times New Roman"/>
          <w:color w:val="auto"/>
          <w:sz w:val="24"/>
          <w:szCs w:val="24"/>
          <w:lang w:eastAsia="en-US"/>
        </w:rPr>
        <w:t>перераб</w:t>
      </w:r>
      <w:proofErr w:type="spellEnd"/>
      <w:r w:rsidRPr="00ED1DD0">
        <w:rPr>
          <w:rFonts w:ascii="Times New Roman" w:eastAsia="Calibri" w:hAnsi="Times New Roman"/>
          <w:color w:val="auto"/>
          <w:sz w:val="24"/>
          <w:szCs w:val="24"/>
          <w:lang w:eastAsia="en-US"/>
        </w:rPr>
        <w:t xml:space="preserve">. и доп. – Москва : Издательство </w:t>
      </w:r>
      <w:proofErr w:type="spellStart"/>
      <w:r w:rsidRPr="00ED1DD0">
        <w:rPr>
          <w:rFonts w:ascii="Times New Roman" w:eastAsia="Calibri" w:hAnsi="Times New Roman"/>
          <w:color w:val="auto"/>
          <w:sz w:val="24"/>
          <w:szCs w:val="24"/>
          <w:lang w:eastAsia="en-US"/>
        </w:rPr>
        <w:t>Юрайт</w:t>
      </w:r>
      <w:proofErr w:type="spellEnd"/>
      <w:r w:rsidRPr="00ED1DD0">
        <w:rPr>
          <w:rFonts w:ascii="Times New Roman" w:eastAsia="Calibri" w:hAnsi="Times New Roman"/>
          <w:color w:val="auto"/>
          <w:sz w:val="24"/>
          <w:szCs w:val="24"/>
          <w:lang w:eastAsia="en-US"/>
        </w:rPr>
        <w:t xml:space="preserve">, 2020. – 350 с. – (Профессиональное образование). – ISBN 978-5-9916-9962-4. – Текст : электронный // ЭБС </w:t>
      </w:r>
      <w:proofErr w:type="spellStart"/>
      <w:r w:rsidRPr="00ED1DD0">
        <w:rPr>
          <w:rFonts w:ascii="Times New Roman" w:eastAsia="Calibri" w:hAnsi="Times New Roman"/>
          <w:color w:val="auto"/>
          <w:sz w:val="24"/>
          <w:szCs w:val="24"/>
          <w:lang w:eastAsia="en-US"/>
        </w:rPr>
        <w:t>Юрайт</w:t>
      </w:r>
      <w:proofErr w:type="spellEnd"/>
      <w:r w:rsidRPr="00ED1DD0">
        <w:rPr>
          <w:rFonts w:ascii="Times New Roman" w:eastAsia="Calibri" w:hAnsi="Times New Roman"/>
          <w:color w:val="auto"/>
          <w:sz w:val="24"/>
          <w:szCs w:val="24"/>
          <w:lang w:eastAsia="en-US"/>
        </w:rPr>
        <w:t xml:space="preserve"> [сайт]. – URL: https://urait.ru/bcode/453161</w:t>
      </w:r>
    </w:p>
    <w:p w14:paraId="4FA806BF" w14:textId="77777777" w:rsidR="00ED1DD0" w:rsidRPr="00ED1DD0" w:rsidRDefault="00ED1DD0" w:rsidP="00ED1DD0">
      <w:pPr>
        <w:numPr>
          <w:ilvl w:val="0"/>
          <w:numId w:val="4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Белов, С. В. 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w:t>
      </w:r>
      <w:proofErr w:type="spellStart"/>
      <w:r w:rsidRPr="00ED1DD0">
        <w:rPr>
          <w:rFonts w:ascii="Times New Roman" w:eastAsia="Calibri" w:hAnsi="Times New Roman"/>
          <w:color w:val="auto"/>
          <w:sz w:val="24"/>
          <w:szCs w:val="24"/>
          <w:lang w:eastAsia="en-US"/>
        </w:rPr>
        <w:t>перераб</w:t>
      </w:r>
      <w:proofErr w:type="spellEnd"/>
      <w:r w:rsidRPr="00ED1DD0">
        <w:rPr>
          <w:rFonts w:ascii="Times New Roman" w:eastAsia="Calibri" w:hAnsi="Times New Roman"/>
          <w:color w:val="auto"/>
          <w:sz w:val="24"/>
          <w:szCs w:val="24"/>
          <w:lang w:eastAsia="en-US"/>
        </w:rPr>
        <w:t xml:space="preserve">. и доп. – Москва : Издательство </w:t>
      </w:r>
      <w:proofErr w:type="spellStart"/>
      <w:r w:rsidRPr="00ED1DD0">
        <w:rPr>
          <w:rFonts w:ascii="Times New Roman" w:eastAsia="Calibri" w:hAnsi="Times New Roman"/>
          <w:color w:val="auto"/>
          <w:sz w:val="24"/>
          <w:szCs w:val="24"/>
          <w:lang w:eastAsia="en-US"/>
        </w:rPr>
        <w:t>Юрайт</w:t>
      </w:r>
      <w:proofErr w:type="spellEnd"/>
      <w:r w:rsidRPr="00ED1DD0">
        <w:rPr>
          <w:rFonts w:ascii="Times New Roman" w:eastAsia="Calibri" w:hAnsi="Times New Roman"/>
          <w:color w:val="auto"/>
          <w:sz w:val="24"/>
          <w:szCs w:val="24"/>
          <w:lang w:eastAsia="en-US"/>
        </w:rPr>
        <w:t xml:space="preserve">, 2020. – 362 с. – (Профессиональное образование). – ISBN 978-5-9916-9964-8. – Текст : электронный // ЭБС </w:t>
      </w:r>
      <w:proofErr w:type="spellStart"/>
      <w:r w:rsidRPr="00ED1DD0">
        <w:rPr>
          <w:rFonts w:ascii="Times New Roman" w:eastAsia="Calibri" w:hAnsi="Times New Roman"/>
          <w:color w:val="auto"/>
          <w:sz w:val="24"/>
          <w:szCs w:val="24"/>
          <w:lang w:eastAsia="en-US"/>
        </w:rPr>
        <w:t>Юрайт</w:t>
      </w:r>
      <w:proofErr w:type="spellEnd"/>
      <w:r w:rsidRPr="00ED1DD0">
        <w:rPr>
          <w:rFonts w:ascii="Times New Roman" w:eastAsia="Calibri" w:hAnsi="Times New Roman"/>
          <w:color w:val="auto"/>
          <w:sz w:val="24"/>
          <w:szCs w:val="24"/>
          <w:lang w:eastAsia="en-US"/>
        </w:rPr>
        <w:t xml:space="preserve"> [сайт]. – URL: https://urait.ru/bcode/453164</w:t>
      </w:r>
    </w:p>
    <w:p w14:paraId="7C179A56" w14:textId="77777777" w:rsidR="00ED1DD0" w:rsidRPr="00ED1DD0" w:rsidRDefault="00ED1DD0" w:rsidP="00ED1DD0">
      <w:pPr>
        <w:numPr>
          <w:ilvl w:val="0"/>
          <w:numId w:val="4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Беляков, Г. И. Основы обеспечения жизнедеятельности и выживание в чрезвычайных ситуациях : учебник для среднего профессионального образования / Г. И. Беляков. – 3-е изд., </w:t>
      </w:r>
      <w:proofErr w:type="spellStart"/>
      <w:r w:rsidRPr="00ED1DD0">
        <w:rPr>
          <w:rFonts w:ascii="Times New Roman" w:eastAsia="Calibri" w:hAnsi="Times New Roman"/>
          <w:color w:val="auto"/>
          <w:sz w:val="24"/>
          <w:szCs w:val="24"/>
          <w:lang w:eastAsia="en-US"/>
        </w:rPr>
        <w:t>перераб</w:t>
      </w:r>
      <w:proofErr w:type="spellEnd"/>
      <w:r w:rsidRPr="00ED1DD0">
        <w:rPr>
          <w:rFonts w:ascii="Times New Roman" w:eastAsia="Calibri" w:hAnsi="Times New Roman"/>
          <w:color w:val="auto"/>
          <w:sz w:val="24"/>
          <w:szCs w:val="24"/>
          <w:lang w:eastAsia="en-US"/>
        </w:rPr>
        <w:t xml:space="preserve">. и доп. – Москва : Издательство </w:t>
      </w:r>
      <w:proofErr w:type="spellStart"/>
      <w:r w:rsidRPr="00ED1DD0">
        <w:rPr>
          <w:rFonts w:ascii="Times New Roman" w:eastAsia="Calibri" w:hAnsi="Times New Roman"/>
          <w:color w:val="auto"/>
          <w:sz w:val="24"/>
          <w:szCs w:val="24"/>
          <w:lang w:eastAsia="en-US"/>
        </w:rPr>
        <w:t>Юрайт</w:t>
      </w:r>
      <w:proofErr w:type="spellEnd"/>
      <w:r w:rsidRPr="00ED1DD0">
        <w:rPr>
          <w:rFonts w:ascii="Times New Roman" w:eastAsia="Calibri" w:hAnsi="Times New Roman"/>
          <w:color w:val="auto"/>
          <w:sz w:val="24"/>
          <w:szCs w:val="24"/>
          <w:lang w:eastAsia="en-US"/>
        </w:rPr>
        <w:t xml:space="preserve">, 2021. – 354 с. – </w:t>
      </w:r>
      <w:r w:rsidRPr="00ED1DD0">
        <w:rPr>
          <w:rFonts w:ascii="Times New Roman" w:eastAsia="Calibri" w:hAnsi="Times New Roman"/>
          <w:color w:val="auto"/>
          <w:sz w:val="24"/>
          <w:szCs w:val="24"/>
          <w:lang w:eastAsia="en-US"/>
        </w:rPr>
        <w:lastRenderedPageBreak/>
        <w:t xml:space="preserve">(Профессиональное образование). – ISBN 978-5-534-03180-5. – Текст : электронный // ЭБС </w:t>
      </w:r>
      <w:proofErr w:type="spellStart"/>
      <w:r w:rsidRPr="00ED1DD0">
        <w:rPr>
          <w:rFonts w:ascii="Times New Roman" w:eastAsia="Calibri" w:hAnsi="Times New Roman"/>
          <w:color w:val="auto"/>
          <w:sz w:val="24"/>
          <w:szCs w:val="24"/>
          <w:lang w:eastAsia="en-US"/>
        </w:rPr>
        <w:t>Юрайт</w:t>
      </w:r>
      <w:proofErr w:type="spellEnd"/>
      <w:r w:rsidRPr="00ED1DD0">
        <w:rPr>
          <w:rFonts w:ascii="Times New Roman" w:eastAsia="Calibri" w:hAnsi="Times New Roman"/>
          <w:color w:val="auto"/>
          <w:sz w:val="24"/>
          <w:szCs w:val="24"/>
          <w:lang w:eastAsia="en-US"/>
        </w:rPr>
        <w:t xml:space="preserve"> [сайт]. – URL: https://urait.ru/bcode/470907</w:t>
      </w:r>
    </w:p>
    <w:p w14:paraId="3088C3FD" w14:textId="77777777" w:rsidR="00ED1DD0" w:rsidRPr="00ED1DD0" w:rsidRDefault="00ED1DD0" w:rsidP="00ED1DD0">
      <w:pPr>
        <w:numPr>
          <w:ilvl w:val="0"/>
          <w:numId w:val="4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Беляков, Г. И. Охрана труда и техника безопасности : учебник для среднего профессионального образования / Г. И. Беляков. – 3-е изд., </w:t>
      </w:r>
      <w:proofErr w:type="spellStart"/>
      <w:r w:rsidRPr="00ED1DD0">
        <w:rPr>
          <w:rFonts w:ascii="Times New Roman" w:eastAsia="Calibri" w:hAnsi="Times New Roman"/>
          <w:color w:val="auto"/>
          <w:sz w:val="24"/>
          <w:szCs w:val="24"/>
          <w:lang w:eastAsia="en-US"/>
        </w:rPr>
        <w:t>перераб</w:t>
      </w:r>
      <w:proofErr w:type="spellEnd"/>
      <w:r w:rsidRPr="00ED1DD0">
        <w:rPr>
          <w:rFonts w:ascii="Times New Roman" w:eastAsia="Calibri" w:hAnsi="Times New Roman"/>
          <w:color w:val="auto"/>
          <w:sz w:val="24"/>
          <w:szCs w:val="24"/>
          <w:lang w:eastAsia="en-US"/>
        </w:rPr>
        <w:t xml:space="preserve">. и доп. – Москва : Издательство </w:t>
      </w:r>
      <w:proofErr w:type="spellStart"/>
      <w:r w:rsidRPr="00ED1DD0">
        <w:rPr>
          <w:rFonts w:ascii="Times New Roman" w:eastAsia="Calibri" w:hAnsi="Times New Roman"/>
          <w:color w:val="auto"/>
          <w:sz w:val="24"/>
          <w:szCs w:val="24"/>
          <w:lang w:eastAsia="en-US"/>
        </w:rPr>
        <w:t>Юрайт</w:t>
      </w:r>
      <w:proofErr w:type="spellEnd"/>
      <w:r w:rsidRPr="00ED1DD0">
        <w:rPr>
          <w:rFonts w:ascii="Times New Roman" w:eastAsia="Calibri" w:hAnsi="Times New Roman"/>
          <w:color w:val="auto"/>
          <w:sz w:val="24"/>
          <w:szCs w:val="24"/>
          <w:lang w:eastAsia="en-US"/>
        </w:rPr>
        <w:t xml:space="preserve">, 2021. – 404 с. – (Профессиональное образование). – ISBN 978-5-534-00376-5. – Текст : электронный // ЭБС </w:t>
      </w:r>
      <w:proofErr w:type="spellStart"/>
      <w:r w:rsidRPr="00ED1DD0">
        <w:rPr>
          <w:rFonts w:ascii="Times New Roman" w:eastAsia="Calibri" w:hAnsi="Times New Roman"/>
          <w:color w:val="auto"/>
          <w:sz w:val="24"/>
          <w:szCs w:val="24"/>
          <w:lang w:eastAsia="en-US"/>
        </w:rPr>
        <w:t>Юрайт</w:t>
      </w:r>
      <w:proofErr w:type="spellEnd"/>
      <w:r w:rsidRPr="00ED1DD0">
        <w:rPr>
          <w:rFonts w:ascii="Times New Roman" w:eastAsia="Calibri" w:hAnsi="Times New Roman"/>
          <w:color w:val="auto"/>
          <w:sz w:val="24"/>
          <w:szCs w:val="24"/>
          <w:lang w:eastAsia="en-US"/>
        </w:rPr>
        <w:t xml:space="preserve"> [сайт]. – URL: https://urait.ru/bcode/469913</w:t>
      </w:r>
    </w:p>
    <w:p w14:paraId="09D3865F" w14:textId="77777777" w:rsidR="00ED1DD0" w:rsidRPr="00ED1DD0" w:rsidRDefault="00ED1DD0" w:rsidP="00ED1DD0">
      <w:pPr>
        <w:numPr>
          <w:ilvl w:val="0"/>
          <w:numId w:val="4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Беляков, Г. И. Пожарная безопасность : учебное пособие для среднего профессионального образования / Г. И. Беляков. – 2-е изд. – Москва : Издательство </w:t>
      </w:r>
      <w:proofErr w:type="spellStart"/>
      <w:r w:rsidRPr="00ED1DD0">
        <w:rPr>
          <w:rFonts w:ascii="Times New Roman" w:eastAsia="Calibri" w:hAnsi="Times New Roman"/>
          <w:color w:val="auto"/>
          <w:sz w:val="24"/>
          <w:szCs w:val="24"/>
          <w:lang w:eastAsia="en-US"/>
        </w:rPr>
        <w:t>Юрайт</w:t>
      </w:r>
      <w:proofErr w:type="spellEnd"/>
      <w:r w:rsidRPr="00ED1DD0">
        <w:rPr>
          <w:rFonts w:ascii="Times New Roman" w:eastAsia="Calibri" w:hAnsi="Times New Roman"/>
          <w:color w:val="auto"/>
          <w:sz w:val="24"/>
          <w:szCs w:val="24"/>
          <w:lang w:eastAsia="en-US"/>
        </w:rPr>
        <w:t xml:space="preserve">, 2021. – 143 с. – (Профессиональное образование). – ISBN 978-5-534-12955-7. – Текст : электронный // ЭБС </w:t>
      </w:r>
      <w:proofErr w:type="spellStart"/>
      <w:r w:rsidRPr="00ED1DD0">
        <w:rPr>
          <w:rFonts w:ascii="Times New Roman" w:eastAsia="Calibri" w:hAnsi="Times New Roman"/>
          <w:color w:val="auto"/>
          <w:sz w:val="24"/>
          <w:szCs w:val="24"/>
          <w:lang w:eastAsia="en-US"/>
        </w:rPr>
        <w:t>Юрайт</w:t>
      </w:r>
      <w:proofErr w:type="spellEnd"/>
      <w:r w:rsidRPr="00ED1DD0">
        <w:rPr>
          <w:rFonts w:ascii="Times New Roman" w:eastAsia="Calibri" w:hAnsi="Times New Roman"/>
          <w:color w:val="auto"/>
          <w:sz w:val="24"/>
          <w:szCs w:val="24"/>
          <w:lang w:eastAsia="en-US"/>
        </w:rPr>
        <w:t xml:space="preserve"> [сайт]. – URL: https://urait.ru/bcode/469909</w:t>
      </w:r>
    </w:p>
    <w:p w14:paraId="12D6AC9A" w14:textId="77777777" w:rsidR="00ED1DD0" w:rsidRPr="00ED1DD0" w:rsidRDefault="00ED1DD0" w:rsidP="00ED1DD0">
      <w:pPr>
        <w:numPr>
          <w:ilvl w:val="0"/>
          <w:numId w:val="4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Беляков, Г. И. Электробезопасность : учебное пособие для среднего профессионального образования / Г. И. Беляков. – Москва : Издательство </w:t>
      </w:r>
      <w:proofErr w:type="spellStart"/>
      <w:r w:rsidRPr="00ED1DD0">
        <w:rPr>
          <w:rFonts w:ascii="Times New Roman" w:eastAsia="Calibri" w:hAnsi="Times New Roman"/>
          <w:color w:val="auto"/>
          <w:sz w:val="24"/>
          <w:szCs w:val="24"/>
          <w:lang w:eastAsia="en-US"/>
        </w:rPr>
        <w:t>Юрайт</w:t>
      </w:r>
      <w:proofErr w:type="spellEnd"/>
      <w:r w:rsidRPr="00ED1DD0">
        <w:rPr>
          <w:rFonts w:ascii="Times New Roman" w:eastAsia="Calibri" w:hAnsi="Times New Roman"/>
          <w:color w:val="auto"/>
          <w:sz w:val="24"/>
          <w:szCs w:val="24"/>
          <w:lang w:eastAsia="en-US"/>
        </w:rPr>
        <w:t xml:space="preserve">, 2021. – 125 с. – (Профессиональное образование). – ISBN 978-5-534-10906-1. – Текст : электронный // ЭБС </w:t>
      </w:r>
      <w:proofErr w:type="spellStart"/>
      <w:r w:rsidRPr="00ED1DD0">
        <w:rPr>
          <w:rFonts w:ascii="Times New Roman" w:eastAsia="Calibri" w:hAnsi="Times New Roman"/>
          <w:color w:val="auto"/>
          <w:sz w:val="24"/>
          <w:szCs w:val="24"/>
          <w:lang w:eastAsia="en-US"/>
        </w:rPr>
        <w:t>Юрайт</w:t>
      </w:r>
      <w:proofErr w:type="spellEnd"/>
      <w:r w:rsidRPr="00ED1DD0">
        <w:rPr>
          <w:rFonts w:ascii="Times New Roman" w:eastAsia="Calibri" w:hAnsi="Times New Roman"/>
          <w:color w:val="auto"/>
          <w:sz w:val="24"/>
          <w:szCs w:val="24"/>
          <w:lang w:eastAsia="en-US"/>
        </w:rPr>
        <w:t xml:space="preserve"> [сайт]. – URL: https://urait.ru/bcode/469911</w:t>
      </w:r>
    </w:p>
    <w:p w14:paraId="50A84B5D" w14:textId="77777777" w:rsidR="00ED1DD0" w:rsidRPr="00ED1DD0" w:rsidRDefault="00ED1DD0" w:rsidP="00ED1DD0">
      <w:pPr>
        <w:numPr>
          <w:ilvl w:val="0"/>
          <w:numId w:val="4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Горькова Н. В. Охрана труда : учебное пособие для СПО / Н. В. Горькова, А. Г. Фетисов, Е. М. </w:t>
      </w:r>
      <w:proofErr w:type="spellStart"/>
      <w:r w:rsidRPr="00ED1DD0">
        <w:rPr>
          <w:rFonts w:ascii="Times New Roman" w:eastAsia="Calibri" w:hAnsi="Times New Roman"/>
          <w:color w:val="auto"/>
          <w:sz w:val="24"/>
          <w:szCs w:val="24"/>
          <w:lang w:eastAsia="en-US"/>
        </w:rPr>
        <w:t>Мессинева</w:t>
      </w:r>
      <w:proofErr w:type="spellEnd"/>
      <w:r w:rsidRPr="00ED1DD0">
        <w:rPr>
          <w:rFonts w:ascii="Times New Roman" w:eastAsia="Calibri" w:hAnsi="Times New Roman"/>
          <w:color w:val="auto"/>
          <w:sz w:val="24"/>
          <w:szCs w:val="24"/>
          <w:lang w:eastAsia="en-US"/>
        </w:rPr>
        <w:t xml:space="preserve">. – 2-е изд., стер. — Санкт-Петербург : Лань, 2022. — 220 с. — ISBN 978-5-8114-8957-2. — Текст : электронный // Лань : электронно-библиотечная система. — URL: https://e.lanbook.com/book/185929 (дата обращения: 13.01.2022). — Режим доступа: для </w:t>
      </w:r>
      <w:proofErr w:type="spellStart"/>
      <w:r w:rsidRPr="00ED1DD0">
        <w:rPr>
          <w:rFonts w:ascii="Times New Roman" w:eastAsia="Calibri" w:hAnsi="Times New Roman"/>
          <w:color w:val="auto"/>
          <w:sz w:val="24"/>
          <w:szCs w:val="24"/>
          <w:lang w:eastAsia="en-US"/>
        </w:rPr>
        <w:t>авториз</w:t>
      </w:r>
      <w:proofErr w:type="spellEnd"/>
      <w:r w:rsidRPr="00ED1DD0">
        <w:rPr>
          <w:rFonts w:ascii="Times New Roman" w:eastAsia="Calibri" w:hAnsi="Times New Roman"/>
          <w:color w:val="auto"/>
          <w:sz w:val="24"/>
          <w:szCs w:val="24"/>
          <w:lang w:eastAsia="en-US"/>
        </w:rPr>
        <w:t>. пользователей.</w:t>
      </w:r>
    </w:p>
    <w:p w14:paraId="63600A32" w14:textId="77777777" w:rsidR="00ED1DD0" w:rsidRPr="00ED1DD0" w:rsidRDefault="00ED1DD0" w:rsidP="00ED1DD0">
      <w:pPr>
        <w:numPr>
          <w:ilvl w:val="0"/>
          <w:numId w:val="4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Предупреждение и ликвидация </w:t>
      </w:r>
      <w:proofErr w:type="spellStart"/>
      <w:r w:rsidRPr="00ED1DD0">
        <w:rPr>
          <w:rFonts w:ascii="Times New Roman" w:eastAsia="Calibri" w:hAnsi="Times New Roman"/>
          <w:color w:val="auto"/>
          <w:sz w:val="24"/>
          <w:szCs w:val="24"/>
          <w:lang w:eastAsia="en-US"/>
        </w:rPr>
        <w:t>черезвычайных</w:t>
      </w:r>
      <w:proofErr w:type="spellEnd"/>
      <w:r w:rsidRPr="00ED1DD0">
        <w:rPr>
          <w:rFonts w:ascii="Times New Roman" w:eastAsia="Calibri" w:hAnsi="Times New Roman"/>
          <w:color w:val="auto"/>
          <w:sz w:val="24"/>
          <w:szCs w:val="24"/>
          <w:lang w:eastAsia="en-US"/>
        </w:rPr>
        <w:t xml:space="preserve"> ситуаций: электронное учебное пособие МЧС России [Электронный ресурс]. URL: </w:t>
      </w:r>
      <w:hyperlink r:id="rId61" w:history="1">
        <w:r w:rsidRPr="00ED1DD0">
          <w:rPr>
            <w:rFonts w:ascii="Times New Roman" w:eastAsia="Calibri" w:hAnsi="Times New Roman"/>
            <w:color w:val="auto"/>
            <w:sz w:val="24"/>
            <w:szCs w:val="24"/>
            <w:lang w:eastAsia="en-US"/>
          </w:rPr>
          <w:t>http://www.obzh.ru/pre/</w:t>
        </w:r>
      </w:hyperlink>
    </w:p>
    <w:p w14:paraId="76741114" w14:textId="77777777" w:rsidR="00ED1DD0" w:rsidRPr="00ED1DD0" w:rsidRDefault="00ED1DD0" w:rsidP="00ED1DD0">
      <w:pPr>
        <w:numPr>
          <w:ilvl w:val="0"/>
          <w:numId w:val="4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Профилактика и практика расследования несчастных случаев на производстве : учебное пособие для СПО / Г. В. </w:t>
      </w:r>
      <w:proofErr w:type="spellStart"/>
      <w:r w:rsidRPr="00ED1DD0">
        <w:rPr>
          <w:rFonts w:ascii="Times New Roman" w:eastAsia="Calibri" w:hAnsi="Times New Roman"/>
          <w:color w:val="auto"/>
          <w:sz w:val="24"/>
          <w:szCs w:val="24"/>
          <w:lang w:eastAsia="en-US"/>
        </w:rPr>
        <w:t>Пачурин</w:t>
      </w:r>
      <w:proofErr w:type="spellEnd"/>
      <w:r w:rsidRPr="00ED1DD0">
        <w:rPr>
          <w:rFonts w:ascii="Times New Roman" w:eastAsia="Calibri" w:hAnsi="Times New Roman"/>
          <w:color w:val="auto"/>
          <w:sz w:val="24"/>
          <w:szCs w:val="24"/>
          <w:lang w:eastAsia="en-US"/>
        </w:rPr>
        <w:t xml:space="preserve">, Н. И. </w:t>
      </w:r>
      <w:proofErr w:type="spellStart"/>
      <w:r w:rsidRPr="00ED1DD0">
        <w:rPr>
          <w:rFonts w:ascii="Times New Roman" w:eastAsia="Calibri" w:hAnsi="Times New Roman"/>
          <w:color w:val="auto"/>
          <w:sz w:val="24"/>
          <w:szCs w:val="24"/>
          <w:lang w:eastAsia="en-US"/>
        </w:rPr>
        <w:t>Щенников</w:t>
      </w:r>
      <w:proofErr w:type="spellEnd"/>
      <w:r w:rsidRPr="00ED1DD0">
        <w:rPr>
          <w:rFonts w:ascii="Times New Roman" w:eastAsia="Calibri" w:hAnsi="Times New Roman"/>
          <w:color w:val="auto"/>
          <w:sz w:val="24"/>
          <w:szCs w:val="24"/>
          <w:lang w:eastAsia="en-US"/>
        </w:rPr>
        <w:t xml:space="preserve">, Т. И. Курагина, А. А. Филиппов ; под общей редакцией Г. В. </w:t>
      </w:r>
      <w:proofErr w:type="spellStart"/>
      <w:r w:rsidRPr="00ED1DD0">
        <w:rPr>
          <w:rFonts w:ascii="Times New Roman" w:eastAsia="Calibri" w:hAnsi="Times New Roman"/>
          <w:color w:val="auto"/>
          <w:sz w:val="24"/>
          <w:szCs w:val="24"/>
          <w:lang w:eastAsia="en-US"/>
        </w:rPr>
        <w:t>Пачурина</w:t>
      </w:r>
      <w:proofErr w:type="spellEnd"/>
      <w:r w:rsidRPr="00ED1DD0">
        <w:rPr>
          <w:rFonts w:ascii="Times New Roman" w:eastAsia="Calibri" w:hAnsi="Times New Roman"/>
          <w:color w:val="auto"/>
          <w:sz w:val="24"/>
          <w:szCs w:val="24"/>
          <w:lang w:eastAsia="en-US"/>
        </w:rPr>
        <w:t xml:space="preserve">. — Санкт-Петербург : Лань, 2021. — 380 с. — ISBN 978-5-8114-6908-6. — Текст : электронный // Лань : электронно-библиотечная система. — URL: https://e.lanbook.com/book/153664 (дата обращения: 13.01.2022). — Режим доступа: для </w:t>
      </w:r>
      <w:proofErr w:type="spellStart"/>
      <w:r w:rsidRPr="00ED1DD0">
        <w:rPr>
          <w:rFonts w:ascii="Times New Roman" w:eastAsia="Calibri" w:hAnsi="Times New Roman"/>
          <w:color w:val="auto"/>
          <w:sz w:val="24"/>
          <w:szCs w:val="24"/>
          <w:lang w:eastAsia="en-US"/>
        </w:rPr>
        <w:t>авториз</w:t>
      </w:r>
      <w:proofErr w:type="spellEnd"/>
      <w:r w:rsidRPr="00ED1DD0">
        <w:rPr>
          <w:rFonts w:ascii="Times New Roman" w:eastAsia="Calibri" w:hAnsi="Times New Roman"/>
          <w:color w:val="auto"/>
          <w:sz w:val="24"/>
          <w:szCs w:val="24"/>
          <w:lang w:eastAsia="en-US"/>
        </w:rPr>
        <w:t>. пользователей.</w:t>
      </w:r>
    </w:p>
    <w:p w14:paraId="5DC02234" w14:textId="77777777" w:rsidR="00ED1DD0" w:rsidRPr="00ED1DD0" w:rsidRDefault="00ED1DD0" w:rsidP="00ED1DD0">
      <w:pPr>
        <w:numPr>
          <w:ilvl w:val="0"/>
          <w:numId w:val="4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Специальная оценка условий труда : учебное пособие для СПО / Г. И. </w:t>
      </w:r>
      <w:proofErr w:type="spellStart"/>
      <w:r w:rsidRPr="00ED1DD0">
        <w:rPr>
          <w:rFonts w:ascii="Times New Roman" w:eastAsia="Calibri" w:hAnsi="Times New Roman"/>
          <w:color w:val="auto"/>
          <w:sz w:val="24"/>
          <w:szCs w:val="24"/>
          <w:lang w:eastAsia="en-US"/>
        </w:rPr>
        <w:t>Харачих</w:t>
      </w:r>
      <w:proofErr w:type="spellEnd"/>
      <w:r w:rsidRPr="00ED1DD0">
        <w:rPr>
          <w:rFonts w:ascii="Times New Roman" w:eastAsia="Calibri" w:hAnsi="Times New Roman"/>
          <w:color w:val="auto"/>
          <w:sz w:val="24"/>
          <w:szCs w:val="24"/>
          <w:lang w:eastAsia="en-US"/>
        </w:rPr>
        <w:t xml:space="preserve">, Э. Н. </w:t>
      </w:r>
      <w:proofErr w:type="spellStart"/>
      <w:r w:rsidRPr="00ED1DD0">
        <w:rPr>
          <w:rFonts w:ascii="Times New Roman" w:eastAsia="Calibri" w:hAnsi="Times New Roman"/>
          <w:color w:val="auto"/>
          <w:sz w:val="24"/>
          <w:szCs w:val="24"/>
          <w:lang w:eastAsia="en-US"/>
        </w:rPr>
        <w:t>Абильтарова</w:t>
      </w:r>
      <w:proofErr w:type="spellEnd"/>
      <w:r w:rsidRPr="00ED1DD0">
        <w:rPr>
          <w:rFonts w:ascii="Times New Roman" w:eastAsia="Calibri" w:hAnsi="Times New Roman"/>
          <w:color w:val="auto"/>
          <w:sz w:val="24"/>
          <w:szCs w:val="24"/>
          <w:lang w:eastAsia="en-US"/>
        </w:rPr>
        <w:t xml:space="preserve">, Ш. Ю. </w:t>
      </w:r>
      <w:proofErr w:type="spellStart"/>
      <w:r w:rsidRPr="00ED1DD0">
        <w:rPr>
          <w:rFonts w:ascii="Times New Roman" w:eastAsia="Calibri" w:hAnsi="Times New Roman"/>
          <w:color w:val="auto"/>
          <w:sz w:val="24"/>
          <w:szCs w:val="24"/>
          <w:lang w:eastAsia="en-US"/>
        </w:rPr>
        <w:t>Абитова</w:t>
      </w:r>
      <w:proofErr w:type="spellEnd"/>
      <w:r w:rsidRPr="00ED1DD0">
        <w:rPr>
          <w:rFonts w:ascii="Times New Roman" w:eastAsia="Calibri" w:hAnsi="Times New Roman"/>
          <w:color w:val="auto"/>
          <w:sz w:val="24"/>
          <w:szCs w:val="24"/>
          <w:lang w:eastAsia="en-US"/>
        </w:rPr>
        <w:t xml:space="preserve">. — Санкт-Петербург : Лань, 2022. — 220 с. — ISBN 978-5-8114-5879-0. — Текст : электронный // Лань : электронно-библиотечная система. — URL: https://e.lanbook.com/book/146630 (дата обращения: 13.01.2022). — Режим доступа: для </w:t>
      </w:r>
      <w:proofErr w:type="spellStart"/>
      <w:r w:rsidRPr="00ED1DD0">
        <w:rPr>
          <w:rFonts w:ascii="Times New Roman" w:eastAsia="Calibri" w:hAnsi="Times New Roman"/>
          <w:color w:val="auto"/>
          <w:sz w:val="24"/>
          <w:szCs w:val="24"/>
          <w:lang w:eastAsia="en-US"/>
        </w:rPr>
        <w:t>авториз</w:t>
      </w:r>
      <w:proofErr w:type="spellEnd"/>
      <w:r w:rsidRPr="00ED1DD0">
        <w:rPr>
          <w:rFonts w:ascii="Times New Roman" w:eastAsia="Calibri" w:hAnsi="Times New Roman"/>
          <w:color w:val="auto"/>
          <w:sz w:val="24"/>
          <w:szCs w:val="24"/>
          <w:lang w:eastAsia="en-US"/>
        </w:rPr>
        <w:t>. пользователей.</w:t>
      </w:r>
    </w:p>
    <w:p w14:paraId="2EECFB22" w14:textId="77777777" w:rsidR="00ED1DD0" w:rsidRPr="00ED1DD0" w:rsidRDefault="00ED1DD0" w:rsidP="00ED1DD0">
      <w:pPr>
        <w:numPr>
          <w:ilvl w:val="0"/>
          <w:numId w:val="4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Широков Ю. А. Охрана труда : учебник для СПО / Ю. А. Широков. – 2-е изд., стер. — Санкт-Петербург : Лань, 2021. — 372 с. — ISBN 978-5-8114-7911-5. — Текст : электронный // Лань : электронно-библиотечная система. — URL: https://e.lanbook.com/book/167190 (дата обращения: 13.01.2022). — Режим доступа: для </w:t>
      </w:r>
      <w:proofErr w:type="spellStart"/>
      <w:r w:rsidRPr="00ED1DD0">
        <w:rPr>
          <w:rFonts w:ascii="Times New Roman" w:eastAsia="Calibri" w:hAnsi="Times New Roman"/>
          <w:color w:val="auto"/>
          <w:sz w:val="24"/>
          <w:szCs w:val="24"/>
          <w:lang w:eastAsia="en-US"/>
        </w:rPr>
        <w:t>авториз</w:t>
      </w:r>
      <w:proofErr w:type="spellEnd"/>
      <w:r w:rsidRPr="00ED1DD0">
        <w:rPr>
          <w:rFonts w:ascii="Times New Roman" w:eastAsia="Calibri" w:hAnsi="Times New Roman"/>
          <w:color w:val="auto"/>
          <w:sz w:val="24"/>
          <w:szCs w:val="24"/>
          <w:lang w:eastAsia="en-US"/>
        </w:rPr>
        <w:t>. пользователей.</w:t>
      </w:r>
    </w:p>
    <w:p w14:paraId="546B23D0" w14:textId="77777777" w:rsidR="00ED1DD0" w:rsidRPr="00ED1DD0" w:rsidRDefault="00ED1DD0" w:rsidP="00ED1DD0">
      <w:pPr>
        <w:widowControl w:val="0"/>
        <w:suppressAutoHyphens/>
        <w:ind w:firstLine="709"/>
        <w:jc w:val="both"/>
        <w:rPr>
          <w:rFonts w:ascii="Times New Roman" w:eastAsia="Calibri" w:hAnsi="Times New Roman"/>
          <w:caps/>
          <w:color w:val="auto"/>
          <w:sz w:val="24"/>
          <w:szCs w:val="24"/>
          <w:lang w:eastAsia="en-US"/>
        </w:rPr>
      </w:pPr>
    </w:p>
    <w:p w14:paraId="2D49C1F3" w14:textId="77777777" w:rsidR="00ED1DD0" w:rsidRPr="00ED1DD0" w:rsidRDefault="00ED1DD0" w:rsidP="00ED1DD0">
      <w:pPr>
        <w:keepNext/>
        <w:spacing w:after="120"/>
        <w:ind w:left="360"/>
        <w:jc w:val="center"/>
        <w:outlineLvl w:val="0"/>
        <w:rPr>
          <w:rFonts w:ascii="Times New Roman" w:eastAsia="Segoe UI" w:hAnsi="Times New Roman"/>
          <w:b/>
          <w:bCs/>
          <w:caps/>
          <w:color w:val="auto"/>
          <w:kern w:val="32"/>
          <w:sz w:val="24"/>
          <w:szCs w:val="24"/>
          <w:lang w:eastAsia="x-none"/>
        </w:rPr>
      </w:pPr>
    </w:p>
    <w:p w14:paraId="01A24386" w14:textId="77777777" w:rsidR="00ED1DD0" w:rsidRPr="00ED1DD0" w:rsidRDefault="00ED1DD0" w:rsidP="00ED1DD0">
      <w:pPr>
        <w:keepNext/>
        <w:spacing w:after="120"/>
        <w:ind w:left="360"/>
        <w:jc w:val="center"/>
        <w:outlineLvl w:val="0"/>
        <w:rPr>
          <w:rFonts w:ascii="Times New Roman" w:eastAsia="Segoe UI" w:hAnsi="Times New Roman"/>
          <w:b/>
          <w:bCs/>
          <w:caps/>
          <w:color w:val="auto"/>
          <w:kern w:val="32"/>
          <w:sz w:val="24"/>
          <w:szCs w:val="24"/>
          <w:lang w:eastAsia="x-none"/>
        </w:rPr>
      </w:pPr>
      <w:r w:rsidRPr="00ED1DD0">
        <w:rPr>
          <w:rFonts w:ascii="Times New Roman" w:eastAsia="Segoe UI" w:hAnsi="Times New Roman"/>
          <w:b/>
          <w:bCs/>
          <w:caps/>
          <w:color w:val="auto"/>
          <w:kern w:val="32"/>
          <w:sz w:val="24"/>
          <w:szCs w:val="24"/>
          <w:lang w:eastAsia="x-none"/>
        </w:rPr>
        <w:t>4.</w:t>
      </w:r>
      <w:r w:rsidRPr="00ED1DD0">
        <w:rPr>
          <w:rFonts w:ascii="Times New Roman" w:eastAsia="Segoe UI" w:hAnsi="Times New Roman"/>
          <w:b/>
          <w:bCs/>
          <w:caps/>
          <w:color w:val="auto"/>
          <w:kern w:val="32"/>
          <w:sz w:val="24"/>
          <w:szCs w:val="24"/>
          <w:lang w:val="x-none" w:eastAsia="x-none"/>
        </w:rPr>
        <w:t xml:space="preserve">Контроль и оценка результатов </w:t>
      </w:r>
      <w:r w:rsidRPr="00ED1DD0">
        <w:rPr>
          <w:rFonts w:ascii="Times New Roman" w:eastAsia="Segoe UI" w:hAnsi="Times New Roman"/>
          <w:b/>
          <w:bCs/>
          <w:caps/>
          <w:color w:val="auto"/>
          <w:kern w:val="32"/>
          <w:sz w:val="24"/>
          <w:szCs w:val="24"/>
          <w:lang w:val="x-none" w:eastAsia="x-none"/>
        </w:rPr>
        <w:br/>
        <w:t xml:space="preserve">освоения </w:t>
      </w:r>
      <w:r w:rsidRPr="00ED1DD0">
        <w:rPr>
          <w:rFonts w:ascii="Times New Roman" w:eastAsia="Segoe UI" w:hAnsi="Times New Roman"/>
          <w:b/>
          <w:bCs/>
          <w:caps/>
          <w:color w:val="auto"/>
          <w:kern w:val="32"/>
          <w:sz w:val="24"/>
          <w:szCs w:val="24"/>
          <w:lang w:eastAsia="x-none"/>
        </w:rPr>
        <w:t>ДИСЦИПЛИНЫ</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44"/>
        <w:gridCol w:w="2827"/>
        <w:gridCol w:w="2147"/>
      </w:tblGrid>
      <w:tr w:rsidR="00ED1DD0" w:rsidRPr="00ED1DD0" w14:paraId="154427A7" w14:textId="77777777" w:rsidTr="00C25760">
        <w:tc>
          <w:tcPr>
            <w:tcW w:w="2359" w:type="pct"/>
            <w:vAlign w:val="center"/>
          </w:tcPr>
          <w:p w14:paraId="490520A7" w14:textId="77777777" w:rsidR="00ED1DD0" w:rsidRPr="00ED1DD0" w:rsidRDefault="00ED1DD0" w:rsidP="00ED1DD0">
            <w:pPr>
              <w:spacing w:after="200"/>
              <w:jc w:val="center"/>
              <w:rPr>
                <w:rFonts w:ascii="Times New Roman" w:hAnsi="Times New Roman"/>
                <w:b/>
                <w:bCs/>
                <w:i/>
                <w:color w:val="auto"/>
                <w:sz w:val="24"/>
                <w:szCs w:val="24"/>
              </w:rPr>
            </w:pPr>
            <w:r w:rsidRPr="00ED1DD0">
              <w:rPr>
                <w:rFonts w:ascii="Times New Roman" w:eastAsia="Calibri" w:hAnsi="Times New Roman"/>
                <w:b/>
                <w:iCs/>
                <w:color w:val="auto"/>
                <w:sz w:val="24"/>
                <w:szCs w:val="24"/>
                <w:lang w:val="en-US"/>
              </w:rPr>
              <w:t>Результаты обучения</w:t>
            </w:r>
          </w:p>
        </w:tc>
        <w:tc>
          <w:tcPr>
            <w:tcW w:w="1501" w:type="pct"/>
            <w:vAlign w:val="center"/>
          </w:tcPr>
          <w:p w14:paraId="64C2909E" w14:textId="77777777" w:rsidR="00ED1DD0" w:rsidRPr="00ED1DD0" w:rsidRDefault="00ED1DD0" w:rsidP="00ED1DD0">
            <w:pPr>
              <w:spacing w:after="200"/>
              <w:jc w:val="center"/>
              <w:rPr>
                <w:rFonts w:ascii="Times New Roman" w:hAnsi="Times New Roman"/>
                <w:b/>
                <w:bCs/>
                <w:i/>
                <w:color w:val="auto"/>
                <w:sz w:val="24"/>
                <w:szCs w:val="24"/>
              </w:rPr>
            </w:pPr>
            <w:r w:rsidRPr="00ED1DD0">
              <w:rPr>
                <w:rFonts w:ascii="Times New Roman" w:eastAsia="Calibri" w:hAnsi="Times New Roman"/>
                <w:b/>
                <w:iCs/>
                <w:color w:val="auto"/>
                <w:sz w:val="24"/>
                <w:szCs w:val="24"/>
                <w:lang w:val="en-US"/>
              </w:rPr>
              <w:t>Показатели освоенности компетенций</w:t>
            </w:r>
          </w:p>
        </w:tc>
        <w:tc>
          <w:tcPr>
            <w:tcW w:w="1140" w:type="pct"/>
            <w:vAlign w:val="center"/>
          </w:tcPr>
          <w:p w14:paraId="1732DC8F" w14:textId="77777777" w:rsidR="00ED1DD0" w:rsidRPr="00ED1DD0" w:rsidRDefault="00ED1DD0" w:rsidP="00ED1DD0">
            <w:pPr>
              <w:spacing w:after="200"/>
              <w:jc w:val="center"/>
              <w:rPr>
                <w:rFonts w:ascii="Times New Roman" w:hAnsi="Times New Roman"/>
                <w:b/>
                <w:bCs/>
                <w:i/>
                <w:color w:val="auto"/>
                <w:sz w:val="24"/>
                <w:szCs w:val="24"/>
              </w:rPr>
            </w:pPr>
            <w:r w:rsidRPr="00ED1DD0">
              <w:rPr>
                <w:rFonts w:ascii="Times New Roman" w:eastAsia="Calibri" w:hAnsi="Times New Roman"/>
                <w:b/>
                <w:color w:val="auto"/>
                <w:sz w:val="24"/>
                <w:szCs w:val="24"/>
                <w:lang w:val="en-US"/>
              </w:rPr>
              <w:t>Методы оценки</w:t>
            </w:r>
          </w:p>
        </w:tc>
      </w:tr>
      <w:tr w:rsidR="00ED1DD0" w:rsidRPr="00ED1DD0" w14:paraId="625464D6" w14:textId="77777777" w:rsidTr="00C25760">
        <w:tc>
          <w:tcPr>
            <w:tcW w:w="2359" w:type="pct"/>
          </w:tcPr>
          <w:p w14:paraId="72B1F301" w14:textId="77777777" w:rsidR="00ED1DD0" w:rsidRPr="00ED1DD0" w:rsidRDefault="00ED1DD0" w:rsidP="00ED1DD0">
            <w:pPr>
              <w:tabs>
                <w:tab w:val="left" w:pos="266"/>
              </w:tabs>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Знания:</w:t>
            </w:r>
          </w:p>
          <w:p w14:paraId="2FC45630" w14:textId="77777777" w:rsidR="00ED1DD0" w:rsidRPr="00ED1DD0" w:rsidRDefault="00ED1DD0" w:rsidP="00ED1DD0">
            <w:pPr>
              <w:tabs>
                <w:tab w:val="left" w:pos="266"/>
              </w:tabs>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 принципы обеспечения устойчивости объектов экономики, прогнозирования </w:t>
            </w:r>
            <w:r w:rsidRPr="00ED1DD0">
              <w:rPr>
                <w:rFonts w:ascii="Times New Roman" w:eastAsia="Calibri" w:hAnsi="Times New Roman"/>
                <w:color w:val="auto"/>
                <w:sz w:val="24"/>
                <w:szCs w:val="24"/>
                <w:lang w:eastAsia="en-US"/>
              </w:rPr>
              <w:lastRenderedPageBreak/>
              <w:t xml:space="preserve">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1A2B4DC6" w14:textId="77777777" w:rsidR="00ED1DD0" w:rsidRPr="00ED1DD0" w:rsidRDefault="00ED1DD0" w:rsidP="00ED1DD0">
            <w:pPr>
              <w:tabs>
                <w:tab w:val="left" w:pos="266"/>
              </w:tabs>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0A5372B5" w14:textId="77777777" w:rsidR="00ED1DD0" w:rsidRPr="00ED1DD0" w:rsidRDefault="00ED1DD0" w:rsidP="00ED1DD0">
            <w:pPr>
              <w:tabs>
                <w:tab w:val="left" w:pos="266"/>
              </w:tabs>
              <w:ind w:firstLine="67"/>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 основы военной службы и обороны государства; </w:t>
            </w:r>
          </w:p>
          <w:p w14:paraId="3E64520F" w14:textId="77777777" w:rsidR="00ED1DD0" w:rsidRPr="00ED1DD0" w:rsidRDefault="00ED1DD0" w:rsidP="00ED1DD0">
            <w:pPr>
              <w:tabs>
                <w:tab w:val="left" w:pos="266"/>
              </w:tabs>
              <w:ind w:firstLine="67"/>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 задачи и основные мероприятия гражданской обороны; </w:t>
            </w:r>
          </w:p>
          <w:p w14:paraId="29ACEE28" w14:textId="77777777" w:rsidR="00ED1DD0" w:rsidRPr="00ED1DD0" w:rsidRDefault="00ED1DD0" w:rsidP="00ED1DD0">
            <w:pPr>
              <w:tabs>
                <w:tab w:val="left" w:pos="266"/>
              </w:tabs>
              <w:ind w:firstLine="67"/>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 способы защиты населения от оружия массового поражения; </w:t>
            </w:r>
          </w:p>
          <w:p w14:paraId="6A392CCD" w14:textId="77777777" w:rsidR="00ED1DD0" w:rsidRPr="00ED1DD0" w:rsidRDefault="00ED1DD0" w:rsidP="00ED1DD0">
            <w:pPr>
              <w:tabs>
                <w:tab w:val="left" w:pos="266"/>
              </w:tabs>
              <w:ind w:firstLine="67"/>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 организацию и порядок призыва граждан на военную службу и поступления на нее в добровольном порядке; </w:t>
            </w:r>
          </w:p>
          <w:p w14:paraId="2E789E1F" w14:textId="77777777" w:rsidR="00ED1DD0" w:rsidRPr="00ED1DD0" w:rsidRDefault="00ED1DD0" w:rsidP="00ED1DD0">
            <w:pPr>
              <w:tabs>
                <w:tab w:val="left" w:pos="266"/>
              </w:tabs>
              <w:ind w:firstLine="67"/>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 </w:t>
            </w:r>
          </w:p>
          <w:p w14:paraId="6456E972" w14:textId="77777777" w:rsidR="00ED1DD0" w:rsidRPr="00ED1DD0" w:rsidRDefault="00ED1DD0" w:rsidP="00ED1DD0">
            <w:pPr>
              <w:tabs>
                <w:tab w:val="left" w:pos="266"/>
              </w:tabs>
              <w:ind w:firstLine="67"/>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 область применения получаемых профессиональных знаний при исполнении обязанностей военной службы; </w:t>
            </w:r>
          </w:p>
          <w:p w14:paraId="7546A09D" w14:textId="77777777" w:rsidR="00ED1DD0" w:rsidRPr="00ED1DD0" w:rsidRDefault="00ED1DD0" w:rsidP="00ED1DD0">
            <w:pPr>
              <w:rPr>
                <w:rFonts w:ascii="Times New Roman" w:hAnsi="Times New Roman"/>
                <w:bCs/>
                <w:i/>
                <w:color w:val="auto"/>
                <w:sz w:val="24"/>
                <w:szCs w:val="24"/>
              </w:rPr>
            </w:pPr>
            <w:r w:rsidRPr="00ED1DD0">
              <w:rPr>
                <w:rFonts w:ascii="Times New Roman" w:eastAsia="Calibri" w:hAnsi="Times New Roman"/>
                <w:color w:val="auto"/>
                <w:sz w:val="24"/>
                <w:szCs w:val="24"/>
                <w:lang w:eastAsia="en-US"/>
              </w:rPr>
              <w:t>– порядок и правила оказания первой помощи</w:t>
            </w:r>
          </w:p>
        </w:tc>
        <w:tc>
          <w:tcPr>
            <w:tcW w:w="1501" w:type="pct"/>
          </w:tcPr>
          <w:p w14:paraId="318C9DF3" w14:textId="77777777" w:rsidR="00ED1DD0" w:rsidRPr="00ED1DD0" w:rsidRDefault="00ED1DD0" w:rsidP="00ED1DD0">
            <w:pPr>
              <w:numPr>
                <w:ilvl w:val="0"/>
                <w:numId w:val="28"/>
              </w:numPr>
              <w:tabs>
                <w:tab w:val="left" w:pos="266"/>
              </w:tabs>
              <w:spacing w:after="200" w:line="276" w:lineRule="auto"/>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lastRenderedPageBreak/>
              <w:t xml:space="preserve">демонстрирует определения </w:t>
            </w:r>
            <w:r w:rsidRPr="00ED1DD0">
              <w:rPr>
                <w:rFonts w:ascii="Times New Roman" w:eastAsia="Calibri" w:hAnsi="Times New Roman"/>
                <w:color w:val="auto"/>
                <w:sz w:val="24"/>
                <w:szCs w:val="24"/>
                <w:lang w:eastAsia="en-US"/>
              </w:rPr>
              <w:lastRenderedPageBreak/>
              <w:t>понятий, владение методами безопасного поведения в условиях ЧС и техногенных катастроф,</w:t>
            </w:r>
          </w:p>
          <w:p w14:paraId="7A9430F1" w14:textId="77777777" w:rsidR="00ED1DD0" w:rsidRPr="00ED1DD0" w:rsidRDefault="00ED1DD0" w:rsidP="00ED1DD0">
            <w:pPr>
              <w:numPr>
                <w:ilvl w:val="0"/>
                <w:numId w:val="28"/>
              </w:numPr>
              <w:tabs>
                <w:tab w:val="left" w:pos="266"/>
              </w:tabs>
              <w:spacing w:after="200" w:line="276" w:lineRule="auto"/>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определяет потенциальные опасности и их последствия в быту и в профессиональной деятельности; </w:t>
            </w:r>
          </w:p>
          <w:p w14:paraId="22267A33" w14:textId="77777777" w:rsidR="00ED1DD0" w:rsidRPr="00ED1DD0" w:rsidRDefault="00ED1DD0" w:rsidP="00ED1DD0">
            <w:pPr>
              <w:numPr>
                <w:ilvl w:val="0"/>
                <w:numId w:val="28"/>
              </w:numPr>
              <w:tabs>
                <w:tab w:val="left" w:pos="266"/>
              </w:tabs>
              <w:spacing w:after="200" w:line="276" w:lineRule="auto"/>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осуществляет выбор способов защиты населения;</w:t>
            </w:r>
          </w:p>
          <w:p w14:paraId="392AB8B1" w14:textId="77777777" w:rsidR="00ED1DD0" w:rsidRPr="00ED1DD0" w:rsidRDefault="00ED1DD0" w:rsidP="00ED1DD0">
            <w:pPr>
              <w:numPr>
                <w:ilvl w:val="0"/>
                <w:numId w:val="28"/>
              </w:numPr>
              <w:tabs>
                <w:tab w:val="left" w:pos="266"/>
              </w:tabs>
              <w:spacing w:after="200" w:line="276" w:lineRule="auto"/>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описывает основные виды вооружения, организацию призыва на военную службу, области использования профессиональных знаний при исполнении обязанностей ВС;</w:t>
            </w:r>
          </w:p>
          <w:p w14:paraId="36FC20B0" w14:textId="77777777" w:rsidR="00ED1DD0" w:rsidRPr="00ED1DD0" w:rsidRDefault="00ED1DD0" w:rsidP="00ED1DD0">
            <w:pPr>
              <w:numPr>
                <w:ilvl w:val="0"/>
                <w:numId w:val="28"/>
              </w:numPr>
              <w:tabs>
                <w:tab w:val="left" w:pos="266"/>
              </w:tabs>
              <w:spacing w:after="200" w:line="276" w:lineRule="auto"/>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проводит обоснованный выбор алгоритма оказания первой помощи пострадавшим</w:t>
            </w:r>
          </w:p>
        </w:tc>
        <w:tc>
          <w:tcPr>
            <w:tcW w:w="1140" w:type="pct"/>
          </w:tcPr>
          <w:p w14:paraId="017ED73C" w14:textId="77777777" w:rsidR="00ED1DD0" w:rsidRPr="00ED1DD0" w:rsidRDefault="00ED1DD0" w:rsidP="00ED1DD0">
            <w:pPr>
              <w:numPr>
                <w:ilvl w:val="0"/>
                <w:numId w:val="28"/>
              </w:numPr>
              <w:spacing w:after="200" w:line="276" w:lineRule="auto"/>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lastRenderedPageBreak/>
              <w:t>тестирование;</w:t>
            </w:r>
          </w:p>
          <w:p w14:paraId="7A13BD5C" w14:textId="77777777" w:rsidR="00ED1DD0" w:rsidRPr="00ED1DD0" w:rsidRDefault="00ED1DD0" w:rsidP="00ED1DD0">
            <w:pPr>
              <w:numPr>
                <w:ilvl w:val="0"/>
                <w:numId w:val="28"/>
              </w:numPr>
              <w:spacing w:after="200" w:line="276" w:lineRule="auto"/>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lastRenderedPageBreak/>
              <w:t>оценивание контрольных работ, результатов выполнения практических работ, индивидуальных заданий;</w:t>
            </w:r>
          </w:p>
        </w:tc>
      </w:tr>
      <w:tr w:rsidR="00ED1DD0" w:rsidRPr="00ED1DD0" w14:paraId="0BA67327" w14:textId="77777777" w:rsidTr="00C25760">
        <w:trPr>
          <w:trHeight w:val="896"/>
        </w:trPr>
        <w:tc>
          <w:tcPr>
            <w:tcW w:w="2359" w:type="pct"/>
          </w:tcPr>
          <w:p w14:paraId="5AAD5935" w14:textId="77777777" w:rsidR="00ED1DD0" w:rsidRPr="00ED1DD0" w:rsidRDefault="00ED1DD0" w:rsidP="00ED1DD0">
            <w:pPr>
              <w:tabs>
                <w:tab w:val="left" w:pos="266"/>
              </w:tabs>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lastRenderedPageBreak/>
              <w:t>Умения:</w:t>
            </w:r>
          </w:p>
          <w:p w14:paraId="47441C92" w14:textId="77777777" w:rsidR="00ED1DD0" w:rsidRPr="00ED1DD0" w:rsidRDefault="00ED1DD0" w:rsidP="00ED1DD0">
            <w:pPr>
              <w:tabs>
                <w:tab w:val="left" w:pos="266"/>
              </w:tabs>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 организовывать и проводить мероприятия по защите работников и населения от негативных воздействий чрезвычайных ситуаций; </w:t>
            </w:r>
          </w:p>
          <w:p w14:paraId="1B08F079" w14:textId="77777777" w:rsidR="00ED1DD0" w:rsidRPr="00ED1DD0" w:rsidRDefault="00ED1DD0" w:rsidP="00ED1DD0">
            <w:pPr>
              <w:tabs>
                <w:tab w:val="left" w:pos="266"/>
              </w:tabs>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lastRenderedPageBreak/>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 </w:t>
            </w:r>
          </w:p>
          <w:p w14:paraId="40FE06DB" w14:textId="77777777" w:rsidR="00ED1DD0" w:rsidRPr="00ED1DD0" w:rsidRDefault="00ED1DD0" w:rsidP="00ED1DD0">
            <w:pPr>
              <w:tabs>
                <w:tab w:val="left" w:pos="266"/>
              </w:tabs>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 использовать средства индивидуальной и коллективной защиты от оружия массового поражения; </w:t>
            </w:r>
          </w:p>
          <w:p w14:paraId="6C59E289" w14:textId="77777777" w:rsidR="00ED1DD0" w:rsidRPr="00ED1DD0" w:rsidRDefault="00ED1DD0" w:rsidP="00ED1DD0">
            <w:pPr>
              <w:tabs>
                <w:tab w:val="left" w:pos="266"/>
              </w:tabs>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 ориентироваться в перечне военно-учетных специальностей и самостоятельно определять среди них родственные полученной специальности; </w:t>
            </w:r>
          </w:p>
          <w:p w14:paraId="4F549FF3" w14:textId="77777777" w:rsidR="00ED1DD0" w:rsidRPr="00ED1DD0" w:rsidRDefault="00ED1DD0" w:rsidP="00ED1DD0">
            <w:pPr>
              <w:tabs>
                <w:tab w:val="left" w:pos="266"/>
              </w:tabs>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14:paraId="7C89029E" w14:textId="77777777" w:rsidR="00ED1DD0" w:rsidRPr="00ED1DD0" w:rsidRDefault="00ED1DD0" w:rsidP="00ED1DD0">
            <w:pPr>
              <w:tabs>
                <w:tab w:val="left" w:pos="266"/>
              </w:tabs>
              <w:rPr>
                <w:rFonts w:ascii="Times New Roman" w:eastAsia="Calibri" w:hAnsi="Times New Roman"/>
                <w:color w:val="auto"/>
                <w:sz w:val="24"/>
                <w:szCs w:val="24"/>
                <w:lang w:eastAsia="en-US"/>
              </w:rPr>
            </w:pPr>
            <w:r w:rsidRPr="00ED1DD0">
              <w:rPr>
                <w:rFonts w:ascii="Times New Roman" w:eastAsia="Calibri" w:hAnsi="Times New Roman"/>
                <w:color w:val="auto"/>
                <w:sz w:val="24"/>
                <w:szCs w:val="24"/>
                <w:lang w:eastAsia="en-US"/>
              </w:rPr>
              <w:t>– владеть способами бесконфликтного общения и саморегуляции в повседневной деятельности и экстремальных условиях военной службы;</w:t>
            </w:r>
          </w:p>
          <w:p w14:paraId="2F366355" w14:textId="77777777" w:rsidR="00ED1DD0" w:rsidRPr="00ED1DD0" w:rsidRDefault="00ED1DD0" w:rsidP="00ED1DD0">
            <w:pPr>
              <w:rPr>
                <w:rFonts w:ascii="Times New Roman" w:hAnsi="Times New Roman"/>
                <w:bCs/>
                <w:i/>
                <w:color w:val="auto"/>
                <w:sz w:val="24"/>
                <w:szCs w:val="24"/>
              </w:rPr>
            </w:pPr>
            <w:r w:rsidRPr="00ED1DD0">
              <w:rPr>
                <w:rFonts w:ascii="Times New Roman" w:eastAsia="Calibri" w:hAnsi="Times New Roman"/>
                <w:color w:val="auto"/>
                <w:sz w:val="24"/>
                <w:szCs w:val="24"/>
                <w:lang w:eastAsia="en-US"/>
              </w:rPr>
              <w:t>– оказывать первую медицинскую помощь</w:t>
            </w:r>
          </w:p>
        </w:tc>
        <w:tc>
          <w:tcPr>
            <w:tcW w:w="1501" w:type="pct"/>
          </w:tcPr>
          <w:p w14:paraId="548D7823" w14:textId="77777777" w:rsidR="00ED1DD0" w:rsidRPr="00ED1DD0" w:rsidRDefault="00ED1DD0" w:rsidP="00ED1DD0">
            <w:pPr>
              <w:numPr>
                <w:ilvl w:val="0"/>
                <w:numId w:val="28"/>
              </w:numPr>
              <w:spacing w:after="200" w:line="276" w:lineRule="auto"/>
              <w:rPr>
                <w:rFonts w:ascii="Times New Roman" w:hAnsi="Times New Roman"/>
                <w:bCs/>
                <w:color w:val="auto"/>
                <w:sz w:val="24"/>
                <w:szCs w:val="24"/>
              </w:rPr>
            </w:pPr>
            <w:r w:rsidRPr="00ED1DD0">
              <w:rPr>
                <w:rFonts w:ascii="Times New Roman" w:hAnsi="Times New Roman"/>
                <w:bCs/>
                <w:color w:val="auto"/>
                <w:sz w:val="24"/>
                <w:szCs w:val="24"/>
              </w:rPr>
              <w:lastRenderedPageBreak/>
              <w:t xml:space="preserve">применяет </w:t>
            </w:r>
            <w:r w:rsidRPr="00ED1DD0">
              <w:rPr>
                <w:rFonts w:ascii="Times New Roman" w:eastAsia="Calibri" w:hAnsi="Times New Roman"/>
                <w:color w:val="auto"/>
                <w:sz w:val="24"/>
                <w:szCs w:val="24"/>
                <w:lang w:eastAsia="en-US"/>
              </w:rPr>
              <w:t xml:space="preserve">меры для снижения уровня опасностей различного вида и </w:t>
            </w:r>
            <w:r w:rsidRPr="00ED1DD0">
              <w:rPr>
                <w:rFonts w:ascii="Times New Roman" w:eastAsia="Calibri" w:hAnsi="Times New Roman"/>
                <w:color w:val="auto"/>
                <w:sz w:val="24"/>
                <w:szCs w:val="24"/>
                <w:lang w:eastAsia="en-US"/>
              </w:rPr>
              <w:lastRenderedPageBreak/>
              <w:t>их последствий в профессиональной деятельности и быту</w:t>
            </w:r>
            <w:r w:rsidRPr="00ED1DD0">
              <w:rPr>
                <w:rFonts w:ascii="Times New Roman" w:hAnsi="Times New Roman"/>
                <w:bCs/>
                <w:color w:val="auto"/>
                <w:sz w:val="24"/>
                <w:szCs w:val="24"/>
              </w:rPr>
              <w:t>;</w:t>
            </w:r>
          </w:p>
          <w:p w14:paraId="5246C2C3" w14:textId="77777777" w:rsidR="00ED1DD0" w:rsidRPr="00ED1DD0" w:rsidRDefault="00ED1DD0" w:rsidP="00ED1DD0">
            <w:pPr>
              <w:numPr>
                <w:ilvl w:val="0"/>
                <w:numId w:val="28"/>
              </w:numPr>
              <w:spacing w:after="200" w:line="276" w:lineRule="auto"/>
              <w:rPr>
                <w:rFonts w:ascii="Times New Roman" w:hAnsi="Times New Roman"/>
                <w:bCs/>
                <w:color w:val="auto"/>
                <w:sz w:val="24"/>
                <w:szCs w:val="24"/>
              </w:rPr>
            </w:pPr>
            <w:r w:rsidRPr="00ED1DD0">
              <w:rPr>
                <w:rFonts w:ascii="Times New Roman" w:hAnsi="Times New Roman"/>
                <w:bCs/>
                <w:color w:val="auto"/>
                <w:sz w:val="24"/>
                <w:szCs w:val="24"/>
              </w:rPr>
              <w:t xml:space="preserve">выбирает СИЗ </w:t>
            </w:r>
            <w:r w:rsidRPr="00ED1DD0">
              <w:rPr>
                <w:rFonts w:ascii="Times New Roman" w:eastAsia="Calibri" w:hAnsi="Times New Roman"/>
                <w:color w:val="auto"/>
                <w:sz w:val="24"/>
                <w:szCs w:val="24"/>
                <w:lang w:eastAsia="en-US"/>
              </w:rPr>
              <w:t>от оружия массового поражения</w:t>
            </w:r>
            <w:r w:rsidRPr="00ED1DD0">
              <w:rPr>
                <w:rFonts w:ascii="Times New Roman" w:hAnsi="Times New Roman"/>
                <w:bCs/>
                <w:color w:val="auto"/>
                <w:sz w:val="24"/>
                <w:szCs w:val="24"/>
              </w:rPr>
              <w:t>;</w:t>
            </w:r>
          </w:p>
          <w:p w14:paraId="7FAA89D4" w14:textId="77777777" w:rsidR="00ED1DD0" w:rsidRPr="00ED1DD0" w:rsidRDefault="00ED1DD0" w:rsidP="00ED1DD0">
            <w:pPr>
              <w:numPr>
                <w:ilvl w:val="0"/>
                <w:numId w:val="28"/>
              </w:numPr>
              <w:spacing w:after="200" w:line="276" w:lineRule="auto"/>
              <w:rPr>
                <w:rFonts w:ascii="Times New Roman" w:hAnsi="Times New Roman"/>
                <w:bCs/>
                <w:color w:val="auto"/>
                <w:sz w:val="24"/>
                <w:szCs w:val="24"/>
              </w:rPr>
            </w:pPr>
            <w:r w:rsidRPr="00ED1DD0">
              <w:rPr>
                <w:rFonts w:ascii="Times New Roman" w:hAnsi="Times New Roman"/>
                <w:bCs/>
                <w:color w:val="auto"/>
                <w:sz w:val="24"/>
                <w:szCs w:val="24"/>
              </w:rPr>
              <w:t xml:space="preserve">определяет </w:t>
            </w:r>
            <w:r w:rsidRPr="00ED1DD0">
              <w:rPr>
                <w:rFonts w:ascii="Times New Roman" w:eastAsia="Calibri" w:hAnsi="Times New Roman"/>
                <w:color w:val="auto"/>
                <w:sz w:val="24"/>
                <w:szCs w:val="24"/>
                <w:lang w:eastAsia="en-US"/>
              </w:rPr>
              <w:t>военно-учетные специальности, родственные полученной специальности</w:t>
            </w:r>
            <w:r w:rsidRPr="00ED1DD0">
              <w:rPr>
                <w:rFonts w:ascii="Times New Roman" w:hAnsi="Times New Roman"/>
                <w:bCs/>
                <w:color w:val="auto"/>
                <w:sz w:val="24"/>
                <w:szCs w:val="24"/>
              </w:rPr>
              <w:t>;</w:t>
            </w:r>
          </w:p>
          <w:p w14:paraId="4C7685CC" w14:textId="77777777" w:rsidR="00ED1DD0" w:rsidRPr="00ED1DD0" w:rsidRDefault="00ED1DD0" w:rsidP="00ED1DD0">
            <w:pPr>
              <w:numPr>
                <w:ilvl w:val="0"/>
                <w:numId w:val="28"/>
              </w:numPr>
              <w:spacing w:after="200" w:line="276" w:lineRule="auto"/>
              <w:rPr>
                <w:rFonts w:ascii="Times New Roman" w:hAnsi="Times New Roman"/>
                <w:bCs/>
                <w:color w:val="auto"/>
                <w:sz w:val="24"/>
                <w:szCs w:val="24"/>
              </w:rPr>
            </w:pPr>
            <w:r w:rsidRPr="00ED1DD0">
              <w:rPr>
                <w:rFonts w:ascii="Times New Roman" w:hAnsi="Times New Roman"/>
                <w:bCs/>
                <w:color w:val="auto"/>
                <w:sz w:val="24"/>
                <w:szCs w:val="24"/>
              </w:rPr>
              <w:t>используем способы саморегуляции и способы выхода из конфликтов,</w:t>
            </w:r>
          </w:p>
          <w:p w14:paraId="79F7BFA5" w14:textId="77777777" w:rsidR="00ED1DD0" w:rsidRPr="00ED1DD0" w:rsidRDefault="00ED1DD0" w:rsidP="00ED1DD0">
            <w:pPr>
              <w:numPr>
                <w:ilvl w:val="0"/>
                <w:numId w:val="28"/>
              </w:numPr>
              <w:spacing w:after="200" w:line="276" w:lineRule="auto"/>
              <w:rPr>
                <w:rFonts w:ascii="Times New Roman" w:hAnsi="Times New Roman"/>
                <w:bCs/>
                <w:color w:val="auto"/>
                <w:sz w:val="24"/>
                <w:szCs w:val="24"/>
              </w:rPr>
            </w:pPr>
            <w:r w:rsidRPr="00ED1DD0">
              <w:rPr>
                <w:rFonts w:ascii="Times New Roman" w:hAnsi="Times New Roman"/>
                <w:bCs/>
                <w:color w:val="auto"/>
                <w:sz w:val="24"/>
                <w:szCs w:val="24"/>
              </w:rPr>
              <w:t>предлагает алгоритмы оказания первой помощи пострадавшим.</w:t>
            </w:r>
          </w:p>
        </w:tc>
        <w:tc>
          <w:tcPr>
            <w:tcW w:w="1140" w:type="pct"/>
          </w:tcPr>
          <w:p w14:paraId="3080034B" w14:textId="77777777" w:rsidR="00ED1DD0" w:rsidRPr="00ED1DD0" w:rsidRDefault="00ED1DD0" w:rsidP="00ED1DD0">
            <w:pPr>
              <w:numPr>
                <w:ilvl w:val="0"/>
                <w:numId w:val="28"/>
              </w:numPr>
              <w:spacing w:after="200" w:line="276" w:lineRule="auto"/>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lastRenderedPageBreak/>
              <w:t xml:space="preserve"> Оценка индивидуальных заданий,</w:t>
            </w:r>
          </w:p>
          <w:p w14:paraId="3A0B32E2" w14:textId="77777777" w:rsidR="00ED1DD0" w:rsidRPr="00ED1DD0" w:rsidRDefault="00ED1DD0" w:rsidP="00ED1DD0">
            <w:pPr>
              <w:numPr>
                <w:ilvl w:val="0"/>
                <w:numId w:val="28"/>
              </w:numPr>
              <w:spacing w:after="200" w:line="276" w:lineRule="auto"/>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lastRenderedPageBreak/>
              <w:t xml:space="preserve"> Письменные и устные опросы обучающихся;</w:t>
            </w:r>
          </w:p>
          <w:p w14:paraId="5AABCB63" w14:textId="77777777" w:rsidR="00ED1DD0" w:rsidRPr="00ED1DD0" w:rsidRDefault="00ED1DD0" w:rsidP="00ED1DD0">
            <w:pPr>
              <w:numPr>
                <w:ilvl w:val="0"/>
                <w:numId w:val="28"/>
              </w:numPr>
              <w:spacing w:after="200" w:line="276" w:lineRule="auto"/>
              <w:rPr>
                <w:rFonts w:ascii="Times New Roman" w:eastAsia="Calibri" w:hAnsi="Times New Roman"/>
                <w:bCs/>
                <w:color w:val="auto"/>
                <w:sz w:val="24"/>
                <w:szCs w:val="24"/>
                <w:lang w:eastAsia="en-US"/>
              </w:rPr>
            </w:pPr>
            <w:r w:rsidRPr="00ED1DD0">
              <w:rPr>
                <w:rFonts w:ascii="Times New Roman" w:eastAsia="Calibri" w:hAnsi="Times New Roman"/>
                <w:bCs/>
                <w:color w:val="auto"/>
                <w:sz w:val="24"/>
                <w:szCs w:val="24"/>
                <w:lang w:eastAsia="en-US"/>
              </w:rPr>
              <w:t>Оценка результатов выполнения практических работ.</w:t>
            </w:r>
          </w:p>
        </w:tc>
      </w:tr>
    </w:tbl>
    <w:p w14:paraId="7FDB86C6" w14:textId="77777777" w:rsidR="00836AE2" w:rsidRDefault="00836AE2" w:rsidP="00ED1DD0">
      <w:pPr>
        <w:keepNext/>
        <w:spacing w:after="120"/>
        <w:ind w:left="360"/>
        <w:outlineLvl w:val="0"/>
        <w:rPr>
          <w:rFonts w:ascii="Times New Roman" w:eastAsia="Segoe UI" w:hAnsi="Times New Roman"/>
          <w:b/>
          <w:bCs/>
          <w:caps/>
          <w:color w:val="auto"/>
          <w:kern w:val="32"/>
          <w:sz w:val="24"/>
          <w:szCs w:val="24"/>
          <w:lang w:eastAsia="x-none"/>
        </w:rPr>
      </w:pPr>
    </w:p>
    <w:p w14:paraId="29449245" w14:textId="77777777" w:rsidR="00E94F4E" w:rsidRDefault="00E94F4E" w:rsidP="00E94F4E">
      <w:pPr>
        <w:keepNext/>
        <w:spacing w:after="120"/>
        <w:ind w:left="360"/>
        <w:jc w:val="center"/>
        <w:outlineLvl w:val="0"/>
        <w:rPr>
          <w:rFonts w:ascii="Times New Roman" w:eastAsia="Segoe UI" w:hAnsi="Times New Roman"/>
          <w:b/>
          <w:bCs/>
          <w:caps/>
          <w:color w:val="auto"/>
          <w:kern w:val="32"/>
          <w:sz w:val="24"/>
          <w:szCs w:val="24"/>
          <w:lang w:eastAsia="x-none"/>
        </w:rPr>
      </w:pPr>
    </w:p>
    <w:p w14:paraId="46AC25ED" w14:textId="77777777" w:rsidR="00E94F4E" w:rsidRDefault="00E94F4E" w:rsidP="00E94F4E">
      <w:pPr>
        <w:keepNext/>
        <w:spacing w:after="120"/>
        <w:ind w:left="360"/>
        <w:jc w:val="center"/>
        <w:outlineLvl w:val="0"/>
        <w:rPr>
          <w:rFonts w:ascii="Times New Roman" w:eastAsia="Segoe UI" w:hAnsi="Times New Roman"/>
          <w:b/>
          <w:bCs/>
          <w:caps/>
          <w:color w:val="auto"/>
          <w:kern w:val="32"/>
          <w:sz w:val="24"/>
          <w:szCs w:val="24"/>
          <w:lang w:eastAsia="x-none"/>
        </w:rPr>
      </w:pPr>
    </w:p>
    <w:p w14:paraId="5537CC2A" w14:textId="77777777" w:rsidR="00E94F4E" w:rsidRDefault="00E94F4E" w:rsidP="00E94F4E">
      <w:pPr>
        <w:keepNext/>
        <w:spacing w:after="120"/>
        <w:ind w:left="360"/>
        <w:jc w:val="center"/>
        <w:outlineLvl w:val="0"/>
        <w:rPr>
          <w:rFonts w:ascii="Times New Roman" w:eastAsia="Segoe UI" w:hAnsi="Times New Roman"/>
          <w:b/>
          <w:bCs/>
          <w:caps/>
          <w:color w:val="auto"/>
          <w:kern w:val="32"/>
          <w:sz w:val="24"/>
          <w:szCs w:val="24"/>
          <w:lang w:eastAsia="x-none"/>
        </w:rPr>
      </w:pPr>
    </w:p>
    <w:p w14:paraId="58A043A5" w14:textId="77777777" w:rsidR="00E94F4E" w:rsidRDefault="00E94F4E" w:rsidP="00E94F4E">
      <w:pPr>
        <w:keepNext/>
        <w:spacing w:after="120"/>
        <w:ind w:left="360"/>
        <w:jc w:val="center"/>
        <w:outlineLvl w:val="0"/>
        <w:rPr>
          <w:rFonts w:ascii="Times New Roman" w:eastAsia="Segoe UI" w:hAnsi="Times New Roman"/>
          <w:b/>
          <w:bCs/>
          <w:caps/>
          <w:color w:val="auto"/>
          <w:kern w:val="32"/>
          <w:sz w:val="24"/>
          <w:szCs w:val="24"/>
          <w:lang w:eastAsia="x-none"/>
        </w:rPr>
      </w:pPr>
    </w:p>
    <w:p w14:paraId="174FE95C" w14:textId="77777777" w:rsidR="00E94F4E" w:rsidRDefault="00E94F4E" w:rsidP="00E94F4E">
      <w:pPr>
        <w:keepNext/>
        <w:spacing w:after="120"/>
        <w:ind w:left="360"/>
        <w:jc w:val="center"/>
        <w:outlineLvl w:val="0"/>
        <w:rPr>
          <w:rFonts w:ascii="Times New Roman" w:eastAsia="Segoe UI" w:hAnsi="Times New Roman"/>
          <w:b/>
          <w:bCs/>
          <w:caps/>
          <w:color w:val="auto"/>
          <w:kern w:val="32"/>
          <w:sz w:val="24"/>
          <w:szCs w:val="24"/>
          <w:lang w:eastAsia="x-none"/>
        </w:rPr>
      </w:pPr>
    </w:p>
    <w:p w14:paraId="6FB82EC8" w14:textId="77777777" w:rsidR="00E94F4E" w:rsidRDefault="00E94F4E" w:rsidP="00E94F4E">
      <w:pPr>
        <w:keepNext/>
        <w:spacing w:after="120"/>
        <w:ind w:left="360"/>
        <w:jc w:val="center"/>
        <w:outlineLvl w:val="0"/>
        <w:rPr>
          <w:rFonts w:ascii="Times New Roman" w:eastAsia="Segoe UI" w:hAnsi="Times New Roman"/>
          <w:b/>
          <w:bCs/>
          <w:caps/>
          <w:color w:val="auto"/>
          <w:kern w:val="32"/>
          <w:sz w:val="24"/>
          <w:szCs w:val="24"/>
          <w:lang w:eastAsia="x-none"/>
        </w:rPr>
      </w:pPr>
    </w:p>
    <w:p w14:paraId="07E7AFFC" w14:textId="77777777" w:rsidR="00E94F4E" w:rsidRDefault="00E94F4E" w:rsidP="00E94F4E">
      <w:pPr>
        <w:keepNext/>
        <w:spacing w:after="120"/>
        <w:ind w:left="360"/>
        <w:jc w:val="center"/>
        <w:outlineLvl w:val="0"/>
        <w:rPr>
          <w:rFonts w:ascii="Times New Roman" w:eastAsia="Segoe UI" w:hAnsi="Times New Roman"/>
          <w:b/>
          <w:bCs/>
          <w:caps/>
          <w:color w:val="auto"/>
          <w:kern w:val="32"/>
          <w:sz w:val="24"/>
          <w:szCs w:val="24"/>
          <w:lang w:eastAsia="x-none"/>
        </w:rPr>
      </w:pPr>
    </w:p>
    <w:p w14:paraId="5E366D96" w14:textId="77777777" w:rsidR="00E94F4E" w:rsidRPr="00E94F4E" w:rsidRDefault="00E94F4E" w:rsidP="00E94F4E">
      <w:pPr>
        <w:ind w:firstLine="708"/>
        <w:rPr>
          <w:rFonts w:ascii="Times New Roman" w:hAnsi="Times New Roman"/>
          <w:sz w:val="24"/>
        </w:rPr>
      </w:pPr>
    </w:p>
    <w:sectPr w:rsidR="00E94F4E" w:rsidRPr="00E94F4E">
      <w:headerReference w:type="even" r:id="rId62"/>
      <w:headerReference w:type="default" r:id="rId63"/>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C186E" w14:textId="77777777" w:rsidR="00BC6CA8" w:rsidRDefault="00BC6CA8">
      <w:r>
        <w:separator/>
      </w:r>
    </w:p>
  </w:endnote>
  <w:endnote w:type="continuationSeparator" w:id="0">
    <w:p w14:paraId="5C5D400A" w14:textId="77777777" w:rsidR="00BC6CA8" w:rsidRDefault="00BC6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panose1 w:val="02030600000101010101"/>
    <w:charset w:val="81"/>
    <w:family w:val="roman"/>
    <w:pitch w:val="default"/>
    <w:sig w:usb0="00000000" w:usb1="00000000"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CA270" w14:textId="77777777" w:rsidR="00BC6CA8" w:rsidRDefault="00BC6CA8">
      <w:r>
        <w:separator/>
      </w:r>
    </w:p>
  </w:footnote>
  <w:footnote w:type="continuationSeparator" w:id="0">
    <w:p w14:paraId="675FC7CA" w14:textId="77777777" w:rsidR="00BC6CA8" w:rsidRDefault="00BC6CA8">
      <w:r>
        <w:continuationSeparator/>
      </w:r>
    </w:p>
  </w:footnote>
  <w:footnote w:id="1">
    <w:p w14:paraId="55E1E309" w14:textId="77777777" w:rsidR="009208EB" w:rsidRDefault="009208EB" w:rsidP="009208EB">
      <w:pPr>
        <w:pStyle w:val="affffffffff2"/>
        <w:rPr>
          <w:i/>
          <w:iCs/>
          <w:lang w:val="ru-RU"/>
        </w:rPr>
      </w:pPr>
      <w:r>
        <w:rPr>
          <w:rStyle w:val="affffffffff4"/>
        </w:rPr>
        <w:footnoteRef/>
      </w:r>
      <w:r>
        <w:rPr>
          <w:lang w:val="ru-RU"/>
        </w:rPr>
        <w:t xml:space="preserve"> </w:t>
      </w:r>
      <w:r>
        <w:rPr>
          <w:i/>
          <w:iCs/>
          <w:lang w:val="ru-RU"/>
        </w:rPr>
        <w:t>Берутся сведения, указанные по данному виду деятельности в п. 4.2.</w:t>
      </w:r>
    </w:p>
  </w:footnote>
  <w:footnote w:id="2">
    <w:p w14:paraId="55CFA191" w14:textId="77777777" w:rsidR="009208EB" w:rsidRPr="00DB7B6A" w:rsidRDefault="009208EB" w:rsidP="009208EB">
      <w:pPr>
        <w:pStyle w:val="affffffffff2"/>
        <w:rPr>
          <w:lang w:val="ru-RU"/>
        </w:rPr>
      </w:pPr>
      <w:r>
        <w:rPr>
          <w:rStyle w:val="afffffffff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19761497" w14:textId="77777777" w:rsidR="009208EB" w:rsidRDefault="009208EB" w:rsidP="009208EB">
      <w:pPr>
        <w:pStyle w:val="affffffffff2"/>
        <w:rPr>
          <w:i/>
          <w:iCs/>
          <w:lang w:val="ru-RU"/>
        </w:rPr>
      </w:pPr>
      <w:r>
        <w:rPr>
          <w:rStyle w:val="affffffffff4"/>
        </w:rPr>
        <w:footnoteRef/>
      </w:r>
      <w:r>
        <w:rPr>
          <w:lang w:val="ru-RU"/>
        </w:rPr>
        <w:t xml:space="preserve"> </w:t>
      </w:r>
      <w:r>
        <w:rPr>
          <w:i/>
          <w:iCs/>
          <w:lang w:val="ru-RU"/>
        </w:rPr>
        <w:t>Берутся сведения, указанные по данному виду деятельности в п. 4.2.</w:t>
      </w:r>
    </w:p>
  </w:footnote>
  <w:footnote w:id="4">
    <w:p w14:paraId="6200A152" w14:textId="77777777" w:rsidR="009208EB" w:rsidRPr="00DB7B6A" w:rsidRDefault="009208EB" w:rsidP="009208EB">
      <w:pPr>
        <w:pStyle w:val="affffffffff2"/>
        <w:rPr>
          <w:lang w:val="ru-RU"/>
        </w:rPr>
      </w:pPr>
      <w:r>
        <w:rPr>
          <w:rStyle w:val="afffffffff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7D1B3C70" w14:textId="77777777" w:rsidR="00686BEB" w:rsidRDefault="00686BEB" w:rsidP="00686BEB">
      <w:pPr>
        <w:pStyle w:val="affffffffff2"/>
        <w:rPr>
          <w:i/>
          <w:iCs/>
          <w:lang w:val="ru-RU"/>
        </w:rPr>
      </w:pPr>
      <w:r>
        <w:rPr>
          <w:rStyle w:val="affffffffff4"/>
        </w:rPr>
        <w:footnoteRef/>
      </w:r>
      <w:r>
        <w:rPr>
          <w:lang w:val="ru-RU"/>
        </w:rPr>
        <w:t xml:space="preserve"> </w:t>
      </w:r>
      <w:r>
        <w:rPr>
          <w:i/>
          <w:iCs/>
          <w:lang w:val="ru-RU"/>
        </w:rPr>
        <w:t>Берутся сведения, указанные по данному виду деятельности в п. 4.2.</w:t>
      </w:r>
    </w:p>
  </w:footnote>
  <w:footnote w:id="6">
    <w:p w14:paraId="18EA8C0D" w14:textId="77777777" w:rsidR="00686BEB" w:rsidRPr="00DB7B6A" w:rsidRDefault="00686BEB" w:rsidP="00686BEB">
      <w:pPr>
        <w:pStyle w:val="affffffffff2"/>
        <w:rPr>
          <w:lang w:val="ru-RU"/>
        </w:rPr>
      </w:pPr>
      <w:r>
        <w:rPr>
          <w:rStyle w:val="afffffffff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56B0CB96" w14:textId="77777777" w:rsidR="00B55FA2" w:rsidRDefault="00B55FA2" w:rsidP="00B55FA2">
      <w:pPr>
        <w:pStyle w:val="affffffffff2"/>
        <w:rPr>
          <w:i/>
          <w:iCs/>
          <w:lang w:val="ru-RU"/>
        </w:rPr>
      </w:pPr>
      <w:r>
        <w:rPr>
          <w:rStyle w:val="affffffffff4"/>
        </w:rPr>
        <w:footnoteRef/>
      </w:r>
      <w:r>
        <w:rPr>
          <w:lang w:val="ru-RU"/>
        </w:rPr>
        <w:t xml:space="preserve"> </w:t>
      </w:r>
      <w:r>
        <w:rPr>
          <w:i/>
          <w:iCs/>
          <w:lang w:val="ru-RU"/>
        </w:rPr>
        <w:t>Берутся сведения, указанные по данному виду деятельности в п. 4.2.</w:t>
      </w:r>
    </w:p>
  </w:footnote>
  <w:footnote w:id="8">
    <w:p w14:paraId="577F1C65" w14:textId="77777777" w:rsidR="00B55FA2" w:rsidRPr="00DB7B6A" w:rsidRDefault="00B55FA2" w:rsidP="00B55FA2">
      <w:pPr>
        <w:pStyle w:val="affffffffff2"/>
        <w:rPr>
          <w:lang w:val="ru-RU"/>
        </w:rPr>
      </w:pPr>
      <w:r>
        <w:rPr>
          <w:rStyle w:val="afffffffff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427145E7" w14:textId="77777777" w:rsidR="00B55FA2" w:rsidRDefault="00B55FA2" w:rsidP="00B55FA2">
      <w:pPr>
        <w:pStyle w:val="affffffffff2"/>
        <w:rPr>
          <w:i/>
          <w:iCs/>
          <w:lang w:val="ru-RU"/>
        </w:rPr>
      </w:pPr>
      <w:r>
        <w:rPr>
          <w:rStyle w:val="affffffffff4"/>
        </w:rPr>
        <w:footnoteRef/>
      </w:r>
      <w:r>
        <w:rPr>
          <w:lang w:val="ru-RU"/>
        </w:rPr>
        <w:t xml:space="preserve"> </w:t>
      </w:r>
      <w:r>
        <w:rPr>
          <w:i/>
          <w:iCs/>
          <w:lang w:val="ru-RU"/>
        </w:rPr>
        <w:t>Берутся сведения, указанные по данному виду деятельности в п. 4.2.</w:t>
      </w:r>
    </w:p>
  </w:footnote>
  <w:footnote w:id="10">
    <w:p w14:paraId="0E938863" w14:textId="77777777" w:rsidR="00B55FA2" w:rsidRPr="00DB7B6A" w:rsidRDefault="00B55FA2" w:rsidP="00B55FA2">
      <w:pPr>
        <w:pStyle w:val="affffffffff2"/>
        <w:rPr>
          <w:lang w:val="ru-RU"/>
        </w:rPr>
      </w:pPr>
      <w:r>
        <w:rPr>
          <w:rStyle w:val="afffffffff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4740A04D" w14:textId="77777777" w:rsidR="00305C43" w:rsidRDefault="00305C43" w:rsidP="00305C43">
      <w:pPr>
        <w:pStyle w:val="affffffffff2"/>
        <w:rPr>
          <w:i/>
          <w:iCs/>
          <w:lang w:val="ru-RU"/>
        </w:rPr>
      </w:pPr>
      <w:r>
        <w:rPr>
          <w:rStyle w:val="affffffffff4"/>
        </w:rPr>
        <w:footnoteRef/>
      </w:r>
      <w:r>
        <w:rPr>
          <w:lang w:val="ru-RU"/>
        </w:rPr>
        <w:t xml:space="preserve"> </w:t>
      </w:r>
      <w:r>
        <w:rPr>
          <w:i/>
          <w:iCs/>
          <w:lang w:val="ru-RU"/>
        </w:rPr>
        <w:t>Берутся сведения, указанные по данному виду деятельности в п. 4.2.</w:t>
      </w:r>
    </w:p>
  </w:footnote>
  <w:footnote w:id="12">
    <w:p w14:paraId="15527B0C" w14:textId="77777777" w:rsidR="00305C43" w:rsidRPr="00DB7B6A" w:rsidRDefault="00305C43" w:rsidP="00305C43">
      <w:pPr>
        <w:pStyle w:val="affffffffff2"/>
        <w:rPr>
          <w:lang w:val="ru-RU"/>
        </w:rPr>
      </w:pPr>
      <w:r>
        <w:rPr>
          <w:rStyle w:val="afffffffff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1FFED51D" w14:textId="77777777" w:rsidR="0027576F" w:rsidRDefault="0027576F" w:rsidP="0027576F">
      <w:pPr>
        <w:pStyle w:val="affffffffff2"/>
        <w:rPr>
          <w:i/>
          <w:iCs/>
          <w:lang w:val="ru-RU"/>
        </w:rPr>
      </w:pPr>
      <w:r>
        <w:rPr>
          <w:rStyle w:val="affffffffff4"/>
        </w:rPr>
        <w:footnoteRef/>
      </w:r>
      <w:r>
        <w:rPr>
          <w:lang w:val="ru-RU"/>
        </w:rPr>
        <w:t xml:space="preserve"> </w:t>
      </w:r>
      <w:r>
        <w:rPr>
          <w:i/>
          <w:iCs/>
          <w:lang w:val="ru-RU"/>
        </w:rPr>
        <w:t>Берутся сведения, указанные по данному виду деятельности в п. 4.2.</w:t>
      </w:r>
    </w:p>
  </w:footnote>
  <w:footnote w:id="14">
    <w:p w14:paraId="0E4285BE" w14:textId="77777777" w:rsidR="0027576F" w:rsidRPr="00DB7B6A" w:rsidRDefault="0027576F" w:rsidP="0027576F">
      <w:pPr>
        <w:pStyle w:val="affffffffff2"/>
        <w:rPr>
          <w:lang w:val="ru-RU"/>
        </w:rPr>
      </w:pPr>
      <w:r>
        <w:rPr>
          <w:rStyle w:val="afffffffff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3435EA44" w14:textId="77777777" w:rsidR="009869CA" w:rsidRPr="00DB7B6A" w:rsidRDefault="009869CA" w:rsidP="009869CA">
      <w:pPr>
        <w:pStyle w:val="affffffffff2"/>
        <w:rPr>
          <w:lang w:val="ru-RU"/>
        </w:rPr>
      </w:pPr>
      <w:r>
        <w:rPr>
          <w:rStyle w:val="afffffffff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27C1AA50" w14:textId="77777777" w:rsidR="00CC2CE7" w:rsidRPr="00DB7B6A" w:rsidRDefault="00CC2CE7" w:rsidP="00CC2CE7">
      <w:pPr>
        <w:pStyle w:val="affffffffff2"/>
        <w:rPr>
          <w:lang w:val="ru-RU"/>
        </w:rPr>
      </w:pPr>
      <w:r>
        <w:rPr>
          <w:rStyle w:val="afffffffff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7">
    <w:p w14:paraId="1A802C7D" w14:textId="77777777" w:rsidR="00511354" w:rsidRDefault="00511354" w:rsidP="00511354">
      <w:pPr>
        <w:pStyle w:val="affffffffff2"/>
        <w:rPr>
          <w:i/>
          <w:iCs/>
          <w:lang w:val="ru-RU"/>
        </w:rPr>
      </w:pPr>
      <w:r>
        <w:rPr>
          <w:rStyle w:val="affffffffff4"/>
        </w:rPr>
        <w:footnoteRef/>
      </w:r>
      <w:r>
        <w:rPr>
          <w:lang w:val="ru-RU"/>
        </w:rPr>
        <w:t xml:space="preserve"> </w:t>
      </w:r>
      <w:r>
        <w:rPr>
          <w:i/>
          <w:iCs/>
          <w:lang w:val="ru-RU"/>
        </w:rPr>
        <w:t>Берутся сведения, указанные по данному виду деятельности в п. 4.2.</w:t>
      </w:r>
    </w:p>
  </w:footnote>
  <w:footnote w:id="18">
    <w:p w14:paraId="4237686A" w14:textId="77777777" w:rsidR="00511354" w:rsidRPr="00DB7B6A" w:rsidRDefault="00511354" w:rsidP="00511354">
      <w:pPr>
        <w:pStyle w:val="affffffffff2"/>
        <w:rPr>
          <w:lang w:val="ru-RU"/>
        </w:rPr>
      </w:pPr>
      <w:r>
        <w:rPr>
          <w:rStyle w:val="afffffffff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9">
    <w:p w14:paraId="7AD00640" w14:textId="77777777" w:rsidR="00AE135B" w:rsidRDefault="00AE135B" w:rsidP="00AE135B">
      <w:pPr>
        <w:pStyle w:val="affffffffff2"/>
        <w:rPr>
          <w:i/>
          <w:iCs/>
          <w:lang w:val="ru-RU"/>
        </w:rPr>
      </w:pPr>
      <w:r>
        <w:rPr>
          <w:rStyle w:val="affffffffff4"/>
        </w:rPr>
        <w:footnoteRef/>
      </w:r>
      <w:r>
        <w:rPr>
          <w:lang w:val="ru-RU"/>
        </w:rPr>
        <w:t xml:space="preserve"> </w:t>
      </w:r>
      <w:r>
        <w:rPr>
          <w:i/>
          <w:iCs/>
          <w:lang w:val="ru-RU"/>
        </w:rPr>
        <w:t>Берутся сведения, указанные по данному виду деятельности в п. 4.2.</w:t>
      </w:r>
    </w:p>
  </w:footnote>
  <w:footnote w:id="20">
    <w:p w14:paraId="198CB45F" w14:textId="77777777" w:rsidR="00AE135B" w:rsidRPr="00DB7B6A" w:rsidRDefault="00AE135B" w:rsidP="00AE135B">
      <w:pPr>
        <w:pStyle w:val="affffffffff2"/>
        <w:rPr>
          <w:lang w:val="ru-RU"/>
        </w:rPr>
      </w:pPr>
      <w:r>
        <w:rPr>
          <w:rStyle w:val="afffffffff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1">
    <w:p w14:paraId="50D23CDC" w14:textId="77777777" w:rsidR="00435F08" w:rsidRDefault="00435F08" w:rsidP="00435F08">
      <w:pPr>
        <w:pStyle w:val="affffffffff2"/>
        <w:rPr>
          <w:i/>
          <w:iCs/>
          <w:lang w:val="ru-RU"/>
        </w:rPr>
      </w:pPr>
      <w:r>
        <w:rPr>
          <w:rStyle w:val="affffffffff4"/>
        </w:rPr>
        <w:footnoteRef/>
      </w:r>
      <w:r>
        <w:rPr>
          <w:lang w:val="ru-RU"/>
        </w:rPr>
        <w:t xml:space="preserve"> </w:t>
      </w:r>
      <w:r>
        <w:rPr>
          <w:i/>
          <w:iCs/>
          <w:lang w:val="ru-RU"/>
        </w:rPr>
        <w:t>Берутся сведения, указанные по данному виду деятельности в п. 4.2.</w:t>
      </w:r>
    </w:p>
  </w:footnote>
  <w:footnote w:id="22">
    <w:p w14:paraId="2C7598BE" w14:textId="77777777" w:rsidR="00435F08" w:rsidRPr="00DB7B6A" w:rsidRDefault="00435F08" w:rsidP="00435F08">
      <w:pPr>
        <w:pStyle w:val="affffffffff2"/>
        <w:rPr>
          <w:lang w:val="ru-RU"/>
        </w:rPr>
      </w:pPr>
      <w:r>
        <w:rPr>
          <w:rStyle w:val="afffffffff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3">
    <w:p w14:paraId="5E571DCD" w14:textId="77777777" w:rsidR="00E94F4E" w:rsidRDefault="00E94F4E" w:rsidP="00E94F4E">
      <w:pPr>
        <w:pStyle w:val="affffffffff2"/>
        <w:rPr>
          <w:i/>
          <w:iCs/>
          <w:lang w:val="ru-RU"/>
        </w:rPr>
      </w:pPr>
      <w:r>
        <w:rPr>
          <w:rStyle w:val="affffffffff4"/>
        </w:rPr>
        <w:footnoteRef/>
      </w:r>
      <w:r>
        <w:rPr>
          <w:lang w:val="ru-RU"/>
        </w:rPr>
        <w:t xml:space="preserve"> </w:t>
      </w:r>
      <w:r>
        <w:rPr>
          <w:i/>
          <w:iCs/>
          <w:lang w:val="ru-RU"/>
        </w:rPr>
        <w:t>Берутся сведения, указанные по данному виду деятельности в п. 4.2.</w:t>
      </w:r>
    </w:p>
  </w:footnote>
  <w:footnote w:id="24">
    <w:p w14:paraId="4F1F37B5" w14:textId="77777777" w:rsidR="00E94F4E" w:rsidRPr="00DB7B6A" w:rsidRDefault="00E94F4E" w:rsidP="00E94F4E">
      <w:pPr>
        <w:pStyle w:val="affffffffff2"/>
        <w:rPr>
          <w:lang w:val="ru-RU"/>
        </w:rPr>
      </w:pPr>
      <w:r>
        <w:rPr>
          <w:rStyle w:val="afffffffff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5">
    <w:p w14:paraId="57B9A0C2" w14:textId="77777777" w:rsidR="001D0D35" w:rsidRDefault="001D0D35" w:rsidP="001D0D35">
      <w:pPr>
        <w:pStyle w:val="affffffffff2"/>
        <w:rPr>
          <w:i/>
          <w:iCs/>
          <w:lang w:val="ru-RU"/>
        </w:rPr>
      </w:pPr>
      <w:r>
        <w:rPr>
          <w:rStyle w:val="affffffffff4"/>
        </w:rPr>
        <w:footnoteRef/>
      </w:r>
      <w:r>
        <w:rPr>
          <w:lang w:val="ru-RU"/>
        </w:rPr>
        <w:t xml:space="preserve"> </w:t>
      </w:r>
      <w:r>
        <w:rPr>
          <w:i/>
          <w:iCs/>
          <w:lang w:val="ru-RU"/>
        </w:rPr>
        <w:t>Берутся сведения, указанные по данному виду деятельности в п. 4.2.</w:t>
      </w:r>
    </w:p>
  </w:footnote>
  <w:footnote w:id="26">
    <w:p w14:paraId="52128162" w14:textId="77777777" w:rsidR="00ED1DD0" w:rsidRDefault="00ED1DD0" w:rsidP="00ED1DD0">
      <w:pPr>
        <w:pStyle w:val="affffffffff2"/>
        <w:rPr>
          <w:i/>
          <w:iCs/>
          <w:lang w:val="ru-RU"/>
        </w:rPr>
      </w:pPr>
      <w:r>
        <w:rPr>
          <w:rStyle w:val="affffffffff4"/>
        </w:rPr>
        <w:footnoteRef/>
      </w:r>
      <w:r>
        <w:rPr>
          <w:lang w:val="ru-RU"/>
        </w:rPr>
        <w:t xml:space="preserve"> </w:t>
      </w:r>
      <w:r>
        <w:rPr>
          <w:i/>
          <w:iCs/>
          <w:lang w:val="ru-RU"/>
        </w:rPr>
        <w:t>Берутся сведения, указанные по данному виду деятельности в п. 4.2.</w:t>
      </w:r>
    </w:p>
  </w:footnote>
  <w:footnote w:id="27">
    <w:p w14:paraId="2AFA7248" w14:textId="77777777" w:rsidR="00ED1DD0" w:rsidRPr="00DB7B6A" w:rsidRDefault="00ED1DD0" w:rsidP="00ED1DD0">
      <w:pPr>
        <w:pStyle w:val="affffffffff2"/>
        <w:rPr>
          <w:lang w:val="ru-RU"/>
        </w:rPr>
      </w:pPr>
      <w:r>
        <w:rPr>
          <w:rStyle w:val="afffffffff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9B708" w14:textId="77777777" w:rsidR="009208EB" w:rsidRDefault="009208EB">
    <w:pPr>
      <w:pStyle w:val="affffffd"/>
      <w:jc w:val="center"/>
    </w:pPr>
    <w:r>
      <w:fldChar w:fldCharType="begin"/>
    </w:r>
    <w:r>
      <w:instrText xml:space="preserve"> PAGE   \* MERGEFORMAT </w:instrText>
    </w:r>
    <w:r>
      <w:fldChar w:fldCharType="separate"/>
    </w:r>
    <w:r>
      <w:rPr>
        <w:noProof/>
      </w:rPr>
      <w:t>48</w:t>
    </w:r>
    <w:r>
      <w:rPr>
        <w:noProof/>
      </w:rPr>
      <w:fldChar w:fldCharType="end"/>
    </w:r>
  </w:p>
  <w:p w14:paraId="3A2F8B7E" w14:textId="77777777" w:rsidR="009208EB" w:rsidRDefault="009208EB">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289FD360" w14:textId="77777777" w:rsidR="009208EB" w:rsidRDefault="009208EB">
        <w:pPr>
          <w:pStyle w:val="affffffd"/>
          <w:jc w:val="center"/>
        </w:pPr>
        <w:r>
          <w:fldChar w:fldCharType="begin"/>
        </w:r>
        <w:r>
          <w:instrText>PAGE   \* MERGEFORMAT</w:instrText>
        </w:r>
        <w:r>
          <w:fldChar w:fldCharType="separate"/>
        </w:r>
        <w:r>
          <w:rPr>
            <w:noProof/>
          </w:rPr>
          <w:t>14</w:t>
        </w:r>
        <w:r>
          <w:fldChar w:fldCharType="end"/>
        </w:r>
      </w:p>
    </w:sdtContent>
  </w:sdt>
  <w:p w14:paraId="167CC479" w14:textId="77777777" w:rsidR="009208EB" w:rsidRDefault="009208EB">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7F628" w14:textId="77777777" w:rsidR="009208EB" w:rsidRDefault="009208EB">
    <w:pPr>
      <w:pStyle w:val="affffffd"/>
      <w:jc w:val="center"/>
    </w:pPr>
    <w:r>
      <w:fldChar w:fldCharType="begin"/>
    </w:r>
    <w:r>
      <w:instrText xml:space="preserve"> PAGE   \* MERGEFORMAT </w:instrText>
    </w:r>
    <w:r>
      <w:fldChar w:fldCharType="separate"/>
    </w:r>
    <w:r>
      <w:rPr>
        <w:noProof/>
      </w:rPr>
      <w:t>48</w:t>
    </w:r>
    <w:r>
      <w:rPr>
        <w:noProof/>
      </w:rPr>
      <w:fldChar w:fldCharType="end"/>
    </w:r>
  </w:p>
  <w:p w14:paraId="3D0B019F" w14:textId="77777777" w:rsidR="009208EB" w:rsidRDefault="009208EB">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9670338"/>
      <w:docPartObj>
        <w:docPartGallery w:val="Page Numbers (Top of Page)"/>
        <w:docPartUnique/>
      </w:docPartObj>
    </w:sdtPr>
    <w:sdtEndPr/>
    <w:sdtContent>
      <w:p w14:paraId="35042D70" w14:textId="77777777" w:rsidR="009208EB" w:rsidRDefault="009208EB">
        <w:pPr>
          <w:pStyle w:val="affffffd"/>
          <w:jc w:val="center"/>
        </w:pPr>
        <w:r>
          <w:fldChar w:fldCharType="begin"/>
        </w:r>
        <w:r>
          <w:instrText>PAGE   \* MERGEFORMAT</w:instrText>
        </w:r>
        <w:r>
          <w:fldChar w:fldCharType="separate"/>
        </w:r>
        <w:r>
          <w:rPr>
            <w:noProof/>
          </w:rPr>
          <w:t>14</w:t>
        </w:r>
        <w:r>
          <w:fldChar w:fldCharType="end"/>
        </w:r>
      </w:p>
    </w:sdtContent>
  </w:sdt>
  <w:p w14:paraId="7C4FF4B4" w14:textId="77777777" w:rsidR="009208EB" w:rsidRDefault="009208EB">
    <w:pPr>
      <w:pStyle w:val="afffff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510E6" w14:textId="77777777" w:rsidR="009208EB" w:rsidRDefault="009208EB">
    <w:pPr>
      <w:pStyle w:val="affffffd"/>
      <w:jc w:val="center"/>
    </w:pPr>
    <w:r>
      <w:fldChar w:fldCharType="begin"/>
    </w:r>
    <w:r>
      <w:instrText xml:space="preserve"> PAGE   \* MERGEFORMAT </w:instrText>
    </w:r>
    <w:r>
      <w:fldChar w:fldCharType="separate"/>
    </w:r>
    <w:r>
      <w:rPr>
        <w:noProof/>
      </w:rPr>
      <w:t>48</w:t>
    </w:r>
    <w:r>
      <w:rPr>
        <w:noProof/>
      </w:rPr>
      <w:fldChar w:fldCharType="end"/>
    </w:r>
  </w:p>
  <w:p w14:paraId="3865FAA8" w14:textId="77777777" w:rsidR="009208EB" w:rsidRDefault="009208EB">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541316"/>
      <w:docPartObj>
        <w:docPartGallery w:val="Page Numbers (Top of Page)"/>
        <w:docPartUnique/>
      </w:docPartObj>
    </w:sdtPr>
    <w:sdtEndPr/>
    <w:sdtContent>
      <w:p w14:paraId="33D37CB4" w14:textId="77777777" w:rsidR="009208EB" w:rsidRDefault="009208EB">
        <w:pPr>
          <w:pStyle w:val="affffffd"/>
          <w:jc w:val="center"/>
        </w:pPr>
        <w:r>
          <w:fldChar w:fldCharType="begin"/>
        </w:r>
        <w:r>
          <w:instrText>PAGE   \* MERGEFORMAT</w:instrText>
        </w:r>
        <w:r>
          <w:fldChar w:fldCharType="separate"/>
        </w:r>
        <w:r>
          <w:rPr>
            <w:noProof/>
          </w:rPr>
          <w:t>14</w:t>
        </w:r>
        <w:r>
          <w:fldChar w:fldCharType="end"/>
        </w:r>
      </w:p>
    </w:sdtContent>
  </w:sdt>
  <w:p w14:paraId="5363D1BE" w14:textId="77777777" w:rsidR="009208EB" w:rsidRDefault="009208EB">
    <w:pPr>
      <w:pStyle w:val="afffff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ECE1" w14:textId="77777777" w:rsidR="009208EB" w:rsidRDefault="009208EB">
    <w:pPr>
      <w:pStyle w:val="affffffd"/>
      <w:jc w:val="center"/>
    </w:pPr>
    <w:r>
      <w:fldChar w:fldCharType="begin"/>
    </w:r>
    <w:r>
      <w:instrText xml:space="preserve"> PAGE   \* MERGEFORMAT </w:instrText>
    </w:r>
    <w:r>
      <w:fldChar w:fldCharType="separate"/>
    </w:r>
    <w:r>
      <w:rPr>
        <w:noProof/>
      </w:rPr>
      <w:t>48</w:t>
    </w:r>
    <w:r>
      <w:rPr>
        <w:noProof/>
      </w:rPr>
      <w:fldChar w:fldCharType="end"/>
    </w:r>
  </w:p>
  <w:p w14:paraId="6D7F4B41" w14:textId="77777777" w:rsidR="009208EB" w:rsidRDefault="009208EB">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7540823"/>
      <w:docPartObj>
        <w:docPartGallery w:val="Page Numbers (Top of Page)"/>
        <w:docPartUnique/>
      </w:docPartObj>
    </w:sdtPr>
    <w:sdtEndPr/>
    <w:sdtContent>
      <w:p w14:paraId="35F3E78B" w14:textId="77777777" w:rsidR="009208EB" w:rsidRDefault="009208EB">
        <w:pPr>
          <w:pStyle w:val="affffffd"/>
          <w:jc w:val="center"/>
        </w:pPr>
        <w:r>
          <w:fldChar w:fldCharType="begin"/>
        </w:r>
        <w:r>
          <w:instrText>PAGE   \* MERGEFORMAT</w:instrText>
        </w:r>
        <w:r>
          <w:fldChar w:fldCharType="separate"/>
        </w:r>
        <w:r>
          <w:rPr>
            <w:noProof/>
          </w:rPr>
          <w:t>14</w:t>
        </w:r>
        <w:r>
          <w:fldChar w:fldCharType="end"/>
        </w:r>
      </w:p>
    </w:sdtContent>
  </w:sdt>
  <w:p w14:paraId="69068913" w14:textId="77777777" w:rsidR="009208EB" w:rsidRDefault="009208EB">
    <w:pPr>
      <w:pStyle w:val="afffff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1AD20" w14:textId="77777777" w:rsidR="009208EB" w:rsidRDefault="009208EB">
    <w:pPr>
      <w:pStyle w:val="affffffd"/>
      <w:jc w:val="center"/>
    </w:pPr>
    <w:r>
      <w:fldChar w:fldCharType="begin"/>
    </w:r>
    <w:r>
      <w:instrText xml:space="preserve"> PAGE   \* MERGEFORMAT </w:instrText>
    </w:r>
    <w:r>
      <w:fldChar w:fldCharType="separate"/>
    </w:r>
    <w:r>
      <w:rPr>
        <w:noProof/>
      </w:rPr>
      <w:t>48</w:t>
    </w:r>
    <w:r>
      <w:rPr>
        <w:noProof/>
      </w:rPr>
      <w:fldChar w:fldCharType="end"/>
    </w:r>
  </w:p>
  <w:p w14:paraId="294B6E48" w14:textId="77777777" w:rsidR="009208EB" w:rsidRDefault="009208EB">
    <w:pPr>
      <w:pStyle w:val="afffff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3786119"/>
      <w:docPartObj>
        <w:docPartGallery w:val="Page Numbers (Top of Page)"/>
        <w:docPartUnique/>
      </w:docPartObj>
    </w:sdtPr>
    <w:sdtEndPr/>
    <w:sdtContent>
      <w:p w14:paraId="20D85AED" w14:textId="77777777" w:rsidR="009208EB" w:rsidRDefault="009208EB">
        <w:pPr>
          <w:pStyle w:val="affffffd"/>
          <w:jc w:val="center"/>
        </w:pPr>
        <w:r>
          <w:fldChar w:fldCharType="begin"/>
        </w:r>
        <w:r>
          <w:instrText>PAGE   \* MERGEFORMAT</w:instrText>
        </w:r>
        <w:r>
          <w:fldChar w:fldCharType="separate"/>
        </w:r>
        <w:r>
          <w:rPr>
            <w:noProof/>
          </w:rPr>
          <w:t>14</w:t>
        </w:r>
        <w:r>
          <w:fldChar w:fldCharType="end"/>
        </w:r>
      </w:p>
    </w:sdtContent>
  </w:sdt>
  <w:p w14:paraId="27250021" w14:textId="77777777" w:rsidR="009208EB" w:rsidRDefault="009208EB">
    <w:pPr>
      <w:pStyle w:val="afffff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B8FD5" w14:textId="77777777" w:rsidR="00686BEB" w:rsidRDefault="00686BEB">
    <w:pPr>
      <w:pStyle w:val="affffffd"/>
      <w:jc w:val="center"/>
    </w:pPr>
    <w:r>
      <w:fldChar w:fldCharType="begin"/>
    </w:r>
    <w:r>
      <w:instrText xml:space="preserve"> PAGE   \* MERGEFORMAT </w:instrText>
    </w:r>
    <w:r>
      <w:fldChar w:fldCharType="separate"/>
    </w:r>
    <w:r>
      <w:rPr>
        <w:noProof/>
      </w:rPr>
      <w:t>48</w:t>
    </w:r>
    <w:r>
      <w:rPr>
        <w:noProof/>
      </w:rPr>
      <w:fldChar w:fldCharType="end"/>
    </w:r>
  </w:p>
  <w:p w14:paraId="4B99D8A9" w14:textId="77777777" w:rsidR="00686BEB" w:rsidRDefault="00686BEB">
    <w:pPr>
      <w:pStyle w:val="afffff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671124"/>
      <w:docPartObj>
        <w:docPartGallery w:val="Page Numbers (Top of Page)"/>
        <w:docPartUnique/>
      </w:docPartObj>
    </w:sdtPr>
    <w:sdtEndPr/>
    <w:sdtContent>
      <w:p w14:paraId="3D68A380" w14:textId="77777777" w:rsidR="00686BEB" w:rsidRDefault="00686BEB">
        <w:pPr>
          <w:pStyle w:val="affffffd"/>
          <w:jc w:val="center"/>
        </w:pPr>
        <w:r>
          <w:fldChar w:fldCharType="begin"/>
        </w:r>
        <w:r>
          <w:instrText>PAGE   \* MERGEFORMAT</w:instrText>
        </w:r>
        <w:r>
          <w:fldChar w:fldCharType="separate"/>
        </w:r>
        <w:r>
          <w:rPr>
            <w:noProof/>
          </w:rPr>
          <w:t>14</w:t>
        </w:r>
        <w:r>
          <w:fldChar w:fldCharType="end"/>
        </w:r>
      </w:p>
    </w:sdtContent>
  </w:sdt>
  <w:p w14:paraId="72553C7D" w14:textId="77777777" w:rsidR="00686BEB" w:rsidRDefault="00686BEB">
    <w:pPr>
      <w:pStyle w:val="afffff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3ECCB" w14:textId="77777777" w:rsidR="00B55FA2" w:rsidRDefault="00B55FA2">
    <w:pPr>
      <w:pStyle w:val="affffffd"/>
      <w:jc w:val="center"/>
    </w:pPr>
    <w:r>
      <w:fldChar w:fldCharType="begin"/>
    </w:r>
    <w:r>
      <w:instrText xml:space="preserve"> PAGE   \* MERGEFORMAT </w:instrText>
    </w:r>
    <w:r>
      <w:fldChar w:fldCharType="separate"/>
    </w:r>
    <w:r>
      <w:rPr>
        <w:noProof/>
      </w:rPr>
      <w:t>48</w:t>
    </w:r>
    <w:r>
      <w:rPr>
        <w:noProof/>
      </w:rPr>
      <w:fldChar w:fldCharType="end"/>
    </w:r>
  </w:p>
  <w:p w14:paraId="5F0015BD" w14:textId="77777777" w:rsidR="00B55FA2" w:rsidRDefault="00B55FA2">
    <w:pPr>
      <w:pStyle w:val="afffff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275654"/>
      <w:docPartObj>
        <w:docPartGallery w:val="Page Numbers (Top of Page)"/>
        <w:docPartUnique/>
      </w:docPartObj>
    </w:sdtPr>
    <w:sdtEndPr/>
    <w:sdtContent>
      <w:p w14:paraId="6AE8CE3C" w14:textId="77777777" w:rsidR="00B55FA2" w:rsidRDefault="00B55FA2">
        <w:pPr>
          <w:pStyle w:val="affffffd"/>
          <w:jc w:val="center"/>
        </w:pPr>
        <w:r>
          <w:fldChar w:fldCharType="begin"/>
        </w:r>
        <w:r>
          <w:instrText>PAGE   \* MERGEFORMAT</w:instrText>
        </w:r>
        <w:r>
          <w:fldChar w:fldCharType="separate"/>
        </w:r>
        <w:r>
          <w:rPr>
            <w:noProof/>
          </w:rPr>
          <w:t>14</w:t>
        </w:r>
        <w:r>
          <w:fldChar w:fldCharType="end"/>
        </w:r>
      </w:p>
    </w:sdtContent>
  </w:sdt>
  <w:p w14:paraId="003CBA14" w14:textId="77777777" w:rsidR="00B55FA2" w:rsidRDefault="00B55FA2">
    <w:pPr>
      <w:pStyle w:val="afffff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2C294" w14:textId="77777777" w:rsidR="00B55FA2" w:rsidRDefault="00B55FA2">
    <w:pPr>
      <w:pStyle w:val="affffffd"/>
      <w:jc w:val="center"/>
    </w:pPr>
    <w:r>
      <w:fldChar w:fldCharType="begin"/>
    </w:r>
    <w:r>
      <w:instrText xml:space="preserve"> PAGE   \* MERGEFORMAT </w:instrText>
    </w:r>
    <w:r>
      <w:fldChar w:fldCharType="separate"/>
    </w:r>
    <w:r>
      <w:rPr>
        <w:noProof/>
      </w:rPr>
      <w:t>48</w:t>
    </w:r>
    <w:r>
      <w:rPr>
        <w:noProof/>
      </w:rPr>
      <w:fldChar w:fldCharType="end"/>
    </w:r>
  </w:p>
  <w:p w14:paraId="121F71B9" w14:textId="77777777" w:rsidR="00B55FA2" w:rsidRDefault="00B55FA2">
    <w:pPr>
      <w:pStyle w:val="afffff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3594189"/>
      <w:docPartObj>
        <w:docPartGallery w:val="Page Numbers (Top of Page)"/>
        <w:docPartUnique/>
      </w:docPartObj>
    </w:sdtPr>
    <w:sdtEndPr/>
    <w:sdtContent>
      <w:p w14:paraId="3A960DC1" w14:textId="77777777" w:rsidR="00B55FA2" w:rsidRDefault="00B55FA2">
        <w:pPr>
          <w:pStyle w:val="affffffd"/>
          <w:jc w:val="center"/>
        </w:pPr>
        <w:r>
          <w:fldChar w:fldCharType="begin"/>
        </w:r>
        <w:r>
          <w:instrText>PAGE   \* MERGEFORMAT</w:instrText>
        </w:r>
        <w:r>
          <w:fldChar w:fldCharType="separate"/>
        </w:r>
        <w:r>
          <w:rPr>
            <w:noProof/>
          </w:rPr>
          <w:t>14</w:t>
        </w:r>
        <w:r>
          <w:fldChar w:fldCharType="end"/>
        </w:r>
      </w:p>
    </w:sdtContent>
  </w:sdt>
  <w:p w14:paraId="299A70A5" w14:textId="77777777" w:rsidR="00B55FA2" w:rsidRDefault="00B55FA2">
    <w:pPr>
      <w:pStyle w:val="afffff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7435E" w14:textId="77777777" w:rsidR="00305C43" w:rsidRDefault="00305C43">
    <w:pPr>
      <w:pStyle w:val="affffffd"/>
      <w:jc w:val="center"/>
    </w:pPr>
    <w:r>
      <w:fldChar w:fldCharType="begin"/>
    </w:r>
    <w:r>
      <w:instrText xml:space="preserve"> PAGE   \* MERGEFORMAT </w:instrText>
    </w:r>
    <w:r>
      <w:fldChar w:fldCharType="separate"/>
    </w:r>
    <w:r>
      <w:rPr>
        <w:noProof/>
      </w:rPr>
      <w:t>48</w:t>
    </w:r>
    <w:r>
      <w:rPr>
        <w:noProof/>
      </w:rPr>
      <w:fldChar w:fldCharType="end"/>
    </w:r>
  </w:p>
  <w:p w14:paraId="00F035FC" w14:textId="77777777" w:rsidR="00305C43" w:rsidRDefault="00305C43">
    <w:pPr>
      <w:pStyle w:val="affffffd"/>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6434335"/>
      <w:docPartObj>
        <w:docPartGallery w:val="Page Numbers (Top of Page)"/>
        <w:docPartUnique/>
      </w:docPartObj>
    </w:sdtPr>
    <w:sdtEndPr/>
    <w:sdtContent>
      <w:p w14:paraId="16382D58" w14:textId="77777777" w:rsidR="00305C43" w:rsidRDefault="00305C43">
        <w:pPr>
          <w:pStyle w:val="affffffd"/>
          <w:jc w:val="center"/>
        </w:pPr>
        <w:r>
          <w:fldChar w:fldCharType="begin"/>
        </w:r>
        <w:r>
          <w:instrText>PAGE   \* MERGEFORMAT</w:instrText>
        </w:r>
        <w:r>
          <w:fldChar w:fldCharType="separate"/>
        </w:r>
        <w:r>
          <w:rPr>
            <w:noProof/>
          </w:rPr>
          <w:t>14</w:t>
        </w:r>
        <w:r>
          <w:fldChar w:fldCharType="end"/>
        </w:r>
      </w:p>
    </w:sdtContent>
  </w:sdt>
  <w:p w14:paraId="04303405" w14:textId="77777777" w:rsidR="00305C43" w:rsidRDefault="00305C43">
    <w:pPr>
      <w:pStyle w:val="affffffd"/>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17316" w14:textId="77777777" w:rsidR="0027576F" w:rsidRDefault="0027576F">
    <w:pPr>
      <w:pStyle w:val="affffffd"/>
      <w:jc w:val="center"/>
    </w:pPr>
    <w:r>
      <w:fldChar w:fldCharType="begin"/>
    </w:r>
    <w:r>
      <w:instrText xml:space="preserve"> PAGE   \* MERGEFORMAT </w:instrText>
    </w:r>
    <w:r>
      <w:fldChar w:fldCharType="separate"/>
    </w:r>
    <w:r>
      <w:rPr>
        <w:noProof/>
      </w:rPr>
      <w:t>48</w:t>
    </w:r>
    <w:r>
      <w:rPr>
        <w:noProof/>
      </w:rPr>
      <w:fldChar w:fldCharType="end"/>
    </w:r>
  </w:p>
  <w:p w14:paraId="1D78DB27" w14:textId="77777777" w:rsidR="0027576F" w:rsidRDefault="0027576F">
    <w:pPr>
      <w:pStyle w:val="affffffd"/>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3658031"/>
      <w:docPartObj>
        <w:docPartGallery w:val="Page Numbers (Top of Page)"/>
        <w:docPartUnique/>
      </w:docPartObj>
    </w:sdtPr>
    <w:sdtEndPr/>
    <w:sdtContent>
      <w:p w14:paraId="73A122EA" w14:textId="77777777" w:rsidR="0027576F" w:rsidRDefault="0027576F">
        <w:pPr>
          <w:pStyle w:val="affffffd"/>
          <w:jc w:val="center"/>
        </w:pPr>
        <w:r>
          <w:fldChar w:fldCharType="begin"/>
        </w:r>
        <w:r>
          <w:instrText>PAGE   \* MERGEFORMAT</w:instrText>
        </w:r>
        <w:r>
          <w:fldChar w:fldCharType="separate"/>
        </w:r>
        <w:r>
          <w:rPr>
            <w:noProof/>
          </w:rPr>
          <w:t>14</w:t>
        </w:r>
        <w:r>
          <w:fldChar w:fldCharType="end"/>
        </w:r>
      </w:p>
    </w:sdtContent>
  </w:sdt>
  <w:p w14:paraId="07C553E9" w14:textId="77777777" w:rsidR="0027576F" w:rsidRDefault="0027576F">
    <w:pPr>
      <w:pStyle w:val="affffffd"/>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8D42A" w14:textId="77777777" w:rsidR="009869CA" w:rsidRDefault="009869CA">
    <w:pPr>
      <w:pStyle w:val="affffffd"/>
      <w:jc w:val="center"/>
    </w:pPr>
    <w:r>
      <w:fldChar w:fldCharType="begin"/>
    </w:r>
    <w:r>
      <w:instrText xml:space="preserve"> PAGE   \* MERGEFORMAT </w:instrText>
    </w:r>
    <w:r>
      <w:fldChar w:fldCharType="separate"/>
    </w:r>
    <w:r>
      <w:rPr>
        <w:noProof/>
      </w:rPr>
      <w:t>48</w:t>
    </w:r>
    <w:r>
      <w:rPr>
        <w:noProof/>
      </w:rPr>
      <w:fldChar w:fldCharType="end"/>
    </w:r>
  </w:p>
  <w:p w14:paraId="53301DA2" w14:textId="77777777" w:rsidR="009869CA" w:rsidRDefault="009869CA">
    <w:pPr>
      <w:pStyle w:val="affffffd"/>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1263451"/>
      <w:docPartObj>
        <w:docPartGallery w:val="Page Numbers (Top of Page)"/>
        <w:docPartUnique/>
      </w:docPartObj>
    </w:sdtPr>
    <w:sdtEndPr/>
    <w:sdtContent>
      <w:p w14:paraId="738DFD3A" w14:textId="77777777" w:rsidR="009869CA" w:rsidRDefault="009869CA">
        <w:pPr>
          <w:pStyle w:val="affffffd"/>
          <w:jc w:val="center"/>
        </w:pPr>
        <w:r>
          <w:fldChar w:fldCharType="begin"/>
        </w:r>
        <w:r>
          <w:instrText>PAGE   \* MERGEFORMAT</w:instrText>
        </w:r>
        <w:r>
          <w:fldChar w:fldCharType="separate"/>
        </w:r>
        <w:r>
          <w:rPr>
            <w:noProof/>
          </w:rPr>
          <w:t>14</w:t>
        </w:r>
        <w:r>
          <w:fldChar w:fldCharType="end"/>
        </w:r>
      </w:p>
    </w:sdtContent>
  </w:sdt>
  <w:p w14:paraId="2938A211" w14:textId="77777777" w:rsidR="009869CA" w:rsidRDefault="009869CA">
    <w:pPr>
      <w:pStyle w:val="affffffd"/>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55AC6" w14:textId="77777777" w:rsidR="00CC2CE7" w:rsidRDefault="00CC2CE7">
    <w:pPr>
      <w:pStyle w:val="affffffd"/>
      <w:jc w:val="center"/>
    </w:pPr>
    <w:r>
      <w:fldChar w:fldCharType="begin"/>
    </w:r>
    <w:r>
      <w:instrText xml:space="preserve"> PAGE   \* MERGEFORMAT </w:instrText>
    </w:r>
    <w:r>
      <w:fldChar w:fldCharType="separate"/>
    </w:r>
    <w:r>
      <w:rPr>
        <w:noProof/>
      </w:rPr>
      <w:t>48</w:t>
    </w:r>
    <w:r>
      <w:rPr>
        <w:noProof/>
      </w:rPr>
      <w:fldChar w:fldCharType="end"/>
    </w:r>
  </w:p>
  <w:p w14:paraId="2C484D46" w14:textId="77777777" w:rsidR="00CC2CE7" w:rsidRDefault="00CC2CE7">
    <w:pPr>
      <w:pStyle w:val="affffffd"/>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5425598"/>
      <w:docPartObj>
        <w:docPartGallery w:val="Page Numbers (Top of Page)"/>
        <w:docPartUnique/>
      </w:docPartObj>
    </w:sdtPr>
    <w:sdtEndPr/>
    <w:sdtContent>
      <w:p w14:paraId="01A63DEA" w14:textId="77777777" w:rsidR="00CC2CE7" w:rsidRDefault="00CC2CE7">
        <w:pPr>
          <w:pStyle w:val="affffffd"/>
          <w:jc w:val="center"/>
        </w:pPr>
        <w:r>
          <w:fldChar w:fldCharType="begin"/>
        </w:r>
        <w:r>
          <w:instrText>PAGE   \* MERGEFORMAT</w:instrText>
        </w:r>
        <w:r>
          <w:fldChar w:fldCharType="separate"/>
        </w:r>
        <w:r>
          <w:rPr>
            <w:noProof/>
          </w:rPr>
          <w:t>14</w:t>
        </w:r>
        <w:r>
          <w:fldChar w:fldCharType="end"/>
        </w:r>
      </w:p>
    </w:sdtContent>
  </w:sdt>
  <w:p w14:paraId="61A1F892" w14:textId="77777777" w:rsidR="00CC2CE7" w:rsidRDefault="00CC2CE7">
    <w:pPr>
      <w:pStyle w:val="affffffd"/>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D7C67" w14:textId="77777777" w:rsidR="00511354" w:rsidRDefault="00511354">
    <w:pPr>
      <w:pStyle w:val="affffffd"/>
      <w:jc w:val="center"/>
    </w:pPr>
    <w:r>
      <w:fldChar w:fldCharType="begin"/>
    </w:r>
    <w:r>
      <w:instrText xml:space="preserve"> PAGE   \* MERGEFORMAT </w:instrText>
    </w:r>
    <w:r>
      <w:fldChar w:fldCharType="separate"/>
    </w:r>
    <w:r>
      <w:rPr>
        <w:noProof/>
      </w:rPr>
      <w:t>48</w:t>
    </w:r>
    <w:r>
      <w:rPr>
        <w:noProof/>
      </w:rPr>
      <w:fldChar w:fldCharType="end"/>
    </w:r>
  </w:p>
  <w:p w14:paraId="348A69B7" w14:textId="77777777" w:rsidR="00511354" w:rsidRDefault="00511354">
    <w:pPr>
      <w:pStyle w:val="affffffd"/>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5614990"/>
      <w:docPartObj>
        <w:docPartGallery w:val="Page Numbers (Top of Page)"/>
        <w:docPartUnique/>
      </w:docPartObj>
    </w:sdtPr>
    <w:sdtEndPr/>
    <w:sdtContent>
      <w:p w14:paraId="36B823D9" w14:textId="77777777" w:rsidR="00511354" w:rsidRDefault="00511354">
        <w:pPr>
          <w:pStyle w:val="affffffd"/>
          <w:jc w:val="center"/>
        </w:pPr>
        <w:r>
          <w:fldChar w:fldCharType="begin"/>
        </w:r>
        <w:r>
          <w:instrText>PAGE   \* MERGEFORMAT</w:instrText>
        </w:r>
        <w:r>
          <w:fldChar w:fldCharType="separate"/>
        </w:r>
        <w:r>
          <w:rPr>
            <w:noProof/>
          </w:rPr>
          <w:t>14</w:t>
        </w:r>
        <w:r>
          <w:fldChar w:fldCharType="end"/>
        </w:r>
      </w:p>
    </w:sdtContent>
  </w:sdt>
  <w:p w14:paraId="5143FD3E" w14:textId="77777777" w:rsidR="00511354" w:rsidRDefault="00511354">
    <w:pPr>
      <w:pStyle w:val="affffffd"/>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AB286" w14:textId="77777777" w:rsidR="00AE135B" w:rsidRDefault="00AE135B">
    <w:pPr>
      <w:pStyle w:val="affffffd"/>
      <w:jc w:val="center"/>
    </w:pPr>
    <w:r>
      <w:fldChar w:fldCharType="begin"/>
    </w:r>
    <w:r>
      <w:instrText xml:space="preserve"> PAGE   \* MERGEFORMAT </w:instrText>
    </w:r>
    <w:r>
      <w:fldChar w:fldCharType="separate"/>
    </w:r>
    <w:r>
      <w:rPr>
        <w:noProof/>
      </w:rPr>
      <w:t>48</w:t>
    </w:r>
    <w:r>
      <w:rPr>
        <w:noProof/>
      </w:rPr>
      <w:fldChar w:fldCharType="end"/>
    </w:r>
  </w:p>
  <w:p w14:paraId="043FAE7A" w14:textId="77777777" w:rsidR="00AE135B" w:rsidRDefault="00AE135B">
    <w:pPr>
      <w:pStyle w:val="affffffd"/>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228619"/>
      <w:docPartObj>
        <w:docPartGallery w:val="Page Numbers (Top of Page)"/>
        <w:docPartUnique/>
      </w:docPartObj>
    </w:sdtPr>
    <w:sdtEndPr/>
    <w:sdtContent>
      <w:p w14:paraId="3A2FB044" w14:textId="77777777" w:rsidR="00AE135B" w:rsidRDefault="00AE135B">
        <w:pPr>
          <w:pStyle w:val="affffffd"/>
          <w:jc w:val="center"/>
        </w:pPr>
        <w:r>
          <w:fldChar w:fldCharType="begin"/>
        </w:r>
        <w:r>
          <w:instrText>PAGE   \* MERGEFORMAT</w:instrText>
        </w:r>
        <w:r>
          <w:fldChar w:fldCharType="separate"/>
        </w:r>
        <w:r>
          <w:rPr>
            <w:noProof/>
          </w:rPr>
          <w:t>14</w:t>
        </w:r>
        <w:r>
          <w:fldChar w:fldCharType="end"/>
        </w:r>
      </w:p>
    </w:sdtContent>
  </w:sdt>
  <w:p w14:paraId="5289E99C" w14:textId="77777777" w:rsidR="00AE135B" w:rsidRDefault="00AE135B">
    <w:pPr>
      <w:pStyle w:val="affffffd"/>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9AAD2" w14:textId="77777777" w:rsidR="00435F08" w:rsidRDefault="00435F08">
    <w:pPr>
      <w:pStyle w:val="affffffd"/>
      <w:jc w:val="center"/>
    </w:pPr>
    <w:r>
      <w:fldChar w:fldCharType="begin"/>
    </w:r>
    <w:r>
      <w:instrText xml:space="preserve"> PAGE   \* MERGEFORMAT </w:instrText>
    </w:r>
    <w:r>
      <w:fldChar w:fldCharType="separate"/>
    </w:r>
    <w:r>
      <w:rPr>
        <w:noProof/>
      </w:rPr>
      <w:t>48</w:t>
    </w:r>
    <w:r>
      <w:rPr>
        <w:noProof/>
      </w:rPr>
      <w:fldChar w:fldCharType="end"/>
    </w:r>
  </w:p>
  <w:p w14:paraId="649B322C" w14:textId="77777777" w:rsidR="00435F08" w:rsidRDefault="00435F08">
    <w:pPr>
      <w:pStyle w:val="affffffd"/>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6780522"/>
      <w:docPartObj>
        <w:docPartGallery w:val="Page Numbers (Top of Page)"/>
        <w:docPartUnique/>
      </w:docPartObj>
    </w:sdtPr>
    <w:sdtEndPr/>
    <w:sdtContent>
      <w:p w14:paraId="375E95F1" w14:textId="77777777" w:rsidR="00435F08" w:rsidRDefault="00435F08">
        <w:pPr>
          <w:pStyle w:val="affffffd"/>
          <w:jc w:val="center"/>
        </w:pPr>
        <w:r>
          <w:fldChar w:fldCharType="begin"/>
        </w:r>
        <w:r>
          <w:instrText>PAGE   \* MERGEFORMAT</w:instrText>
        </w:r>
        <w:r>
          <w:fldChar w:fldCharType="separate"/>
        </w:r>
        <w:r>
          <w:rPr>
            <w:noProof/>
          </w:rPr>
          <w:t>14</w:t>
        </w:r>
        <w:r>
          <w:fldChar w:fldCharType="end"/>
        </w:r>
      </w:p>
    </w:sdtContent>
  </w:sdt>
  <w:p w14:paraId="42AB098E" w14:textId="77777777" w:rsidR="00435F08" w:rsidRDefault="00435F08">
    <w:pPr>
      <w:pStyle w:val="affffffd"/>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A0103" w14:textId="77777777" w:rsidR="00E94F4E" w:rsidRDefault="00E94F4E">
    <w:pPr>
      <w:pStyle w:val="affffffd"/>
      <w:jc w:val="center"/>
    </w:pPr>
    <w:r>
      <w:fldChar w:fldCharType="begin"/>
    </w:r>
    <w:r>
      <w:instrText xml:space="preserve"> PAGE   \* MERGEFORMAT </w:instrText>
    </w:r>
    <w:r>
      <w:fldChar w:fldCharType="separate"/>
    </w:r>
    <w:r>
      <w:rPr>
        <w:noProof/>
      </w:rPr>
      <w:t>48</w:t>
    </w:r>
    <w:r>
      <w:rPr>
        <w:noProof/>
      </w:rPr>
      <w:fldChar w:fldCharType="end"/>
    </w:r>
  </w:p>
  <w:p w14:paraId="1ED5A3DD" w14:textId="77777777" w:rsidR="00E94F4E" w:rsidRDefault="00E94F4E">
    <w:pPr>
      <w:pStyle w:val="affffffd"/>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70477"/>
      <w:docPartObj>
        <w:docPartGallery w:val="Page Numbers (Top of Page)"/>
        <w:docPartUnique/>
      </w:docPartObj>
    </w:sdtPr>
    <w:sdtEndPr/>
    <w:sdtContent>
      <w:p w14:paraId="54562D99" w14:textId="77777777" w:rsidR="00E94F4E" w:rsidRDefault="00E94F4E">
        <w:pPr>
          <w:pStyle w:val="affffffd"/>
          <w:jc w:val="center"/>
        </w:pPr>
        <w:r>
          <w:fldChar w:fldCharType="begin"/>
        </w:r>
        <w:r>
          <w:instrText>PAGE   \* MERGEFORMAT</w:instrText>
        </w:r>
        <w:r>
          <w:fldChar w:fldCharType="separate"/>
        </w:r>
        <w:r>
          <w:rPr>
            <w:noProof/>
          </w:rPr>
          <w:t>14</w:t>
        </w:r>
        <w:r>
          <w:fldChar w:fldCharType="end"/>
        </w:r>
      </w:p>
    </w:sdtContent>
  </w:sdt>
  <w:p w14:paraId="09201CD4" w14:textId="77777777" w:rsidR="00E94F4E" w:rsidRDefault="00E94F4E">
    <w:pPr>
      <w:pStyle w:val="affffffd"/>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9E262" w14:textId="77777777" w:rsidR="001D0D35" w:rsidRDefault="001D0D35">
    <w:pPr>
      <w:pStyle w:val="affffffd"/>
      <w:jc w:val="center"/>
    </w:pPr>
    <w:r>
      <w:fldChar w:fldCharType="begin"/>
    </w:r>
    <w:r>
      <w:instrText xml:space="preserve"> PAGE   \* MERGEFORMAT </w:instrText>
    </w:r>
    <w:r>
      <w:fldChar w:fldCharType="separate"/>
    </w:r>
    <w:r>
      <w:rPr>
        <w:noProof/>
      </w:rPr>
      <w:t>48</w:t>
    </w:r>
    <w:r>
      <w:rPr>
        <w:noProof/>
      </w:rPr>
      <w:fldChar w:fldCharType="end"/>
    </w:r>
  </w:p>
  <w:p w14:paraId="5ABE89E4" w14:textId="77777777" w:rsidR="001D0D35" w:rsidRDefault="001D0D35">
    <w:pPr>
      <w:pStyle w:val="affffffd"/>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074717"/>
      <w:docPartObj>
        <w:docPartGallery w:val="Page Numbers (Top of Page)"/>
        <w:docPartUnique/>
      </w:docPartObj>
    </w:sdtPr>
    <w:sdtEndPr/>
    <w:sdtContent>
      <w:p w14:paraId="16B140E2" w14:textId="77777777" w:rsidR="001D0D35" w:rsidRDefault="001D0D35">
        <w:pPr>
          <w:pStyle w:val="affffffd"/>
          <w:jc w:val="center"/>
        </w:pPr>
        <w:r>
          <w:fldChar w:fldCharType="begin"/>
        </w:r>
        <w:r>
          <w:instrText>PAGE   \* MERGEFORMAT</w:instrText>
        </w:r>
        <w:r>
          <w:fldChar w:fldCharType="separate"/>
        </w:r>
        <w:r>
          <w:rPr>
            <w:noProof/>
          </w:rPr>
          <w:t>14</w:t>
        </w:r>
        <w:r>
          <w:fldChar w:fldCharType="end"/>
        </w:r>
      </w:p>
    </w:sdtContent>
  </w:sdt>
  <w:p w14:paraId="2912DFAA" w14:textId="77777777" w:rsidR="001D0D35" w:rsidRDefault="001D0D35">
    <w:pPr>
      <w:pStyle w:val="affffffd"/>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EFA4A" w14:textId="77777777" w:rsidR="00ED1DD0" w:rsidRDefault="00ED1DD0">
    <w:pPr>
      <w:pStyle w:val="affffffd"/>
      <w:jc w:val="center"/>
    </w:pPr>
    <w:r>
      <w:fldChar w:fldCharType="begin"/>
    </w:r>
    <w:r>
      <w:instrText xml:space="preserve"> PAGE   \* MERGEFORMAT </w:instrText>
    </w:r>
    <w:r>
      <w:fldChar w:fldCharType="separate"/>
    </w:r>
    <w:r>
      <w:rPr>
        <w:noProof/>
      </w:rPr>
      <w:t>48</w:t>
    </w:r>
    <w:r>
      <w:rPr>
        <w:noProof/>
      </w:rPr>
      <w:fldChar w:fldCharType="end"/>
    </w:r>
  </w:p>
  <w:p w14:paraId="24D4C353" w14:textId="77777777" w:rsidR="00ED1DD0" w:rsidRDefault="00ED1DD0">
    <w:pPr>
      <w:pStyle w:val="affffffd"/>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6987806"/>
      <w:docPartObj>
        <w:docPartGallery w:val="Page Numbers (Top of Page)"/>
        <w:docPartUnique/>
      </w:docPartObj>
    </w:sdtPr>
    <w:sdtEndPr/>
    <w:sdtContent>
      <w:p w14:paraId="2BDE5441" w14:textId="77777777" w:rsidR="00ED1DD0" w:rsidRDefault="00ED1DD0">
        <w:pPr>
          <w:pStyle w:val="affffffd"/>
          <w:jc w:val="center"/>
        </w:pPr>
        <w:r>
          <w:fldChar w:fldCharType="begin"/>
        </w:r>
        <w:r>
          <w:instrText>PAGE   \* MERGEFORMAT</w:instrText>
        </w:r>
        <w:r>
          <w:fldChar w:fldCharType="separate"/>
        </w:r>
        <w:r>
          <w:rPr>
            <w:noProof/>
          </w:rPr>
          <w:t>14</w:t>
        </w:r>
        <w:r>
          <w:fldChar w:fldCharType="end"/>
        </w:r>
      </w:p>
    </w:sdtContent>
  </w:sdt>
  <w:p w14:paraId="0B5312D7" w14:textId="77777777" w:rsidR="00ED1DD0" w:rsidRDefault="00ED1DD0">
    <w:pPr>
      <w:pStyle w:val="affffffd"/>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DFC66" w14:textId="77777777" w:rsidR="002F2E22" w:rsidRDefault="00BC6CA8">
    <w:pPr>
      <w:pStyle w:val="affffffd"/>
      <w:jc w:val="center"/>
    </w:pPr>
    <w:r>
      <w:fldChar w:fldCharType="begin"/>
    </w:r>
    <w:r>
      <w:instrText xml:space="preserve">PAGE </w:instrText>
    </w:r>
    <w:r>
      <w:fldChar w:fldCharType="separate"/>
    </w:r>
    <w:r>
      <w:t xml:space="preserve"> </w:t>
    </w:r>
    <w:r>
      <w:fldChar w:fldCharType="end"/>
    </w:r>
  </w:p>
  <w:p w14:paraId="2868CDEA" w14:textId="77777777" w:rsidR="002F2E22" w:rsidRDefault="002F2E22">
    <w:pPr>
      <w:pStyle w:val="affffffd"/>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F2E69" w14:textId="77777777" w:rsidR="002F2E22" w:rsidRDefault="00BC6CA8">
    <w:pPr>
      <w:pStyle w:val="affffffd"/>
      <w:jc w:val="center"/>
    </w:pPr>
    <w:r>
      <w:fldChar w:fldCharType="begin"/>
    </w:r>
    <w:r>
      <w:instrText xml:space="preserve">PAGE </w:instrText>
    </w:r>
    <w:r>
      <w:fldChar w:fldCharType="separate"/>
    </w:r>
    <w:r>
      <w:t xml:space="preserve"> </w:t>
    </w:r>
    <w:r>
      <w:fldChar w:fldCharType="end"/>
    </w:r>
  </w:p>
  <w:p w14:paraId="21044205" w14:textId="77777777" w:rsidR="002F2E22" w:rsidRDefault="002F2E22">
    <w:pPr>
      <w:pStyle w:val="affff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360"/>
        </w:tabs>
        <w:ind w:left="72" w:hanging="432"/>
      </w:pPr>
      <w:rPr>
        <w:rFonts w:cs="Times New Roman"/>
      </w:rPr>
    </w:lvl>
    <w:lvl w:ilvl="1">
      <w:start w:val="1"/>
      <w:numFmt w:val="none"/>
      <w:suff w:val="nothing"/>
      <w:lvlText w:val=""/>
      <w:lvlJc w:val="left"/>
      <w:pPr>
        <w:tabs>
          <w:tab w:val="num" w:pos="-360"/>
        </w:tabs>
      </w:pPr>
      <w:rPr>
        <w:rFonts w:cs="Times New Roman"/>
      </w:rPr>
    </w:lvl>
    <w:lvl w:ilvl="2">
      <w:start w:val="1"/>
      <w:numFmt w:val="none"/>
      <w:suff w:val="nothing"/>
      <w:lvlText w:val=""/>
      <w:lvlJc w:val="left"/>
      <w:pPr>
        <w:tabs>
          <w:tab w:val="num" w:pos="-360"/>
        </w:tabs>
      </w:pPr>
      <w:rPr>
        <w:rFonts w:cs="Times New Roman"/>
      </w:rPr>
    </w:lvl>
    <w:lvl w:ilvl="3">
      <w:start w:val="1"/>
      <w:numFmt w:val="none"/>
      <w:suff w:val="nothing"/>
      <w:lvlText w:val=""/>
      <w:lvlJc w:val="left"/>
      <w:pPr>
        <w:tabs>
          <w:tab w:val="num" w:pos="-360"/>
        </w:tabs>
      </w:pPr>
      <w:rPr>
        <w:rFonts w:cs="Times New Roman"/>
      </w:rPr>
    </w:lvl>
    <w:lvl w:ilvl="4">
      <w:start w:val="1"/>
      <w:numFmt w:val="none"/>
      <w:suff w:val="nothing"/>
      <w:lvlText w:val=""/>
      <w:lvlJc w:val="left"/>
      <w:pPr>
        <w:tabs>
          <w:tab w:val="num" w:pos="-360"/>
        </w:tabs>
      </w:pPr>
      <w:rPr>
        <w:rFonts w:cs="Times New Roman"/>
      </w:rPr>
    </w:lvl>
    <w:lvl w:ilvl="5">
      <w:start w:val="1"/>
      <w:numFmt w:val="none"/>
      <w:suff w:val="nothing"/>
      <w:lvlText w:val=""/>
      <w:lvlJc w:val="left"/>
      <w:pPr>
        <w:tabs>
          <w:tab w:val="num" w:pos="-360"/>
        </w:tabs>
      </w:pPr>
      <w:rPr>
        <w:rFonts w:cs="Times New Roman"/>
      </w:rPr>
    </w:lvl>
    <w:lvl w:ilvl="6">
      <w:start w:val="1"/>
      <w:numFmt w:val="none"/>
      <w:suff w:val="nothing"/>
      <w:lvlText w:val=""/>
      <w:lvlJc w:val="left"/>
      <w:pPr>
        <w:tabs>
          <w:tab w:val="num" w:pos="-360"/>
        </w:tabs>
      </w:pPr>
      <w:rPr>
        <w:rFonts w:cs="Times New Roman"/>
      </w:rPr>
    </w:lvl>
    <w:lvl w:ilvl="7">
      <w:start w:val="1"/>
      <w:numFmt w:val="none"/>
      <w:suff w:val="nothing"/>
      <w:lvlText w:val=""/>
      <w:lvlJc w:val="left"/>
      <w:pPr>
        <w:tabs>
          <w:tab w:val="num" w:pos="-360"/>
        </w:tabs>
      </w:pPr>
      <w:rPr>
        <w:rFonts w:cs="Times New Roman"/>
      </w:rPr>
    </w:lvl>
    <w:lvl w:ilvl="8">
      <w:start w:val="1"/>
      <w:numFmt w:val="none"/>
      <w:suff w:val="nothing"/>
      <w:lvlText w:val=""/>
      <w:lvlJc w:val="left"/>
      <w:pPr>
        <w:tabs>
          <w:tab w:val="num" w:pos="-360"/>
        </w:tabs>
      </w:pPr>
      <w:rPr>
        <w:rFonts w:cs="Times New Roman"/>
      </w:rPr>
    </w:lvl>
  </w:abstractNum>
  <w:abstractNum w:abstractNumId="1"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cs="Symbol" w:hint="default"/>
      </w:rPr>
    </w:lvl>
  </w:abstractNum>
  <w:abstractNum w:abstractNumId="2" w15:restartNumberingAfterBreak="0">
    <w:nsid w:val="007F3192"/>
    <w:multiLevelType w:val="hybridMultilevel"/>
    <w:tmpl w:val="7F8ED2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C2173B"/>
    <w:multiLevelType w:val="multilevel"/>
    <w:tmpl w:val="F3C21658"/>
    <w:lvl w:ilvl="0">
      <w:start w:val="1"/>
      <w:numFmt w:val="decimal"/>
      <w:lvlText w:val="%1."/>
      <w:lvlJc w:val="left"/>
      <w:pPr>
        <w:ind w:left="360" w:hanging="360"/>
      </w:pPr>
    </w:lvl>
    <w:lvl w:ilvl="1">
      <w:start w:val="2"/>
      <w:numFmt w:val="decimal"/>
      <w:isLgl/>
      <w:lvlText w:val="%1.%2."/>
      <w:lvlJc w:val="left"/>
      <w:pPr>
        <w:ind w:left="470" w:hanging="42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70" w:hanging="720"/>
      </w:pPr>
      <w:rPr>
        <w:rFonts w:hint="default"/>
      </w:rPr>
    </w:lvl>
    <w:lvl w:ilvl="4">
      <w:start w:val="1"/>
      <w:numFmt w:val="decimal"/>
      <w:isLgl/>
      <w:lvlText w:val="%1.%2.%3.%4.%5."/>
      <w:lvlJc w:val="left"/>
      <w:pPr>
        <w:ind w:left="128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200" w:hanging="1800"/>
      </w:pPr>
      <w:rPr>
        <w:rFonts w:hint="default"/>
      </w:rPr>
    </w:lvl>
  </w:abstractNum>
  <w:abstractNum w:abstractNumId="4" w15:restartNumberingAfterBreak="0">
    <w:nsid w:val="05232CA8"/>
    <w:multiLevelType w:val="hybridMultilevel"/>
    <w:tmpl w:val="BCAE15CA"/>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6C07723"/>
    <w:multiLevelType w:val="hybridMultilevel"/>
    <w:tmpl w:val="74F2E8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2511C0"/>
    <w:multiLevelType w:val="hybridMultilevel"/>
    <w:tmpl w:val="4B7A177C"/>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264C21"/>
    <w:multiLevelType w:val="singleLevel"/>
    <w:tmpl w:val="942E2E16"/>
    <w:lvl w:ilvl="0">
      <w:start w:val="1"/>
      <w:numFmt w:val="bullet"/>
      <w:lvlText w:val="-"/>
      <w:lvlJc w:val="left"/>
      <w:pPr>
        <w:tabs>
          <w:tab w:val="num" w:pos="502"/>
        </w:tabs>
        <w:ind w:left="502" w:hanging="360"/>
      </w:pPr>
    </w:lvl>
  </w:abstractNum>
  <w:abstractNum w:abstractNumId="12" w15:restartNumberingAfterBreak="0">
    <w:nsid w:val="187571B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7B4C47"/>
    <w:multiLevelType w:val="multilevel"/>
    <w:tmpl w:val="21145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BBA6431"/>
    <w:multiLevelType w:val="hybridMultilevel"/>
    <w:tmpl w:val="E102B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6" w15:restartNumberingAfterBreak="0">
    <w:nsid w:val="25B953E1"/>
    <w:multiLevelType w:val="hybridMultilevel"/>
    <w:tmpl w:val="1022319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AE306BB"/>
    <w:multiLevelType w:val="multilevel"/>
    <w:tmpl w:val="B390536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8" w15:restartNumberingAfterBreak="0">
    <w:nsid w:val="2B6F02F5"/>
    <w:multiLevelType w:val="hybridMultilevel"/>
    <w:tmpl w:val="2AB85A9C"/>
    <w:lvl w:ilvl="0" w:tplc="E08E3F9C">
      <w:start w:val="1"/>
      <w:numFmt w:val="decimal"/>
      <w:lvlText w:val="%1."/>
      <w:lvlJc w:val="left"/>
      <w:pPr>
        <w:ind w:left="108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15:restartNumberingAfterBreak="0">
    <w:nsid w:val="30741ACA"/>
    <w:multiLevelType w:val="hybridMultilevel"/>
    <w:tmpl w:val="FB9409BA"/>
    <w:lvl w:ilvl="0" w:tplc="9774CF88">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333B2849"/>
    <w:multiLevelType w:val="multilevel"/>
    <w:tmpl w:val="C27470EE"/>
    <w:lvl w:ilvl="0">
      <w:start w:val="1"/>
      <w:numFmt w:val="decimal"/>
      <w:lvlText w:val="%1."/>
      <w:lvlJc w:val="left"/>
      <w:pPr>
        <w:tabs>
          <w:tab w:val="num" w:pos="840"/>
        </w:tabs>
        <w:ind w:left="840" w:hanging="480"/>
      </w:pPr>
      <w:rPr>
        <w:rFonts w:hint="default"/>
      </w:rPr>
    </w:lvl>
    <w:lvl w:ilvl="1">
      <w:start w:val="2"/>
      <w:numFmt w:val="decimal"/>
      <w:isLgl/>
      <w:lvlText w:val="%1.%2."/>
      <w:lvlJc w:val="left"/>
      <w:pPr>
        <w:ind w:left="930" w:hanging="57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776704C"/>
    <w:multiLevelType w:val="hybridMultilevel"/>
    <w:tmpl w:val="1022319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3443E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AC4971"/>
    <w:multiLevelType w:val="hybridMultilevel"/>
    <w:tmpl w:val="24065D02"/>
    <w:lvl w:ilvl="0" w:tplc="9544FBD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3BC3BB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EB0A7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0" w15:restartNumberingAfterBreak="0">
    <w:nsid w:val="4CAD59CD"/>
    <w:multiLevelType w:val="hybridMultilevel"/>
    <w:tmpl w:val="74F2E8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6D0229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CEB7202"/>
    <w:multiLevelType w:val="hybridMultilevel"/>
    <w:tmpl w:val="C77C6FD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E581788"/>
    <w:multiLevelType w:val="hybridMultilevel"/>
    <w:tmpl w:val="24065D02"/>
    <w:lvl w:ilvl="0" w:tplc="9544FBD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F947608"/>
    <w:multiLevelType w:val="hybridMultilevel"/>
    <w:tmpl w:val="E66A2FA6"/>
    <w:lvl w:ilvl="0" w:tplc="2B7C88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1DE5D1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9175A8B"/>
    <w:multiLevelType w:val="hybridMultilevel"/>
    <w:tmpl w:val="FB9409BA"/>
    <w:lvl w:ilvl="0" w:tplc="9774CF88">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0D74764"/>
    <w:multiLevelType w:val="hybridMultilevel"/>
    <w:tmpl w:val="CAF6E706"/>
    <w:lvl w:ilvl="0" w:tplc="FB9E759E">
      <w:start w:val="1"/>
      <w:numFmt w:val="decimal"/>
      <w:lvlText w:val="%1."/>
      <w:lvlJc w:val="left"/>
      <w:pPr>
        <w:ind w:left="360" w:hanging="360"/>
      </w:pPr>
      <w:rPr>
        <w:rFonts w:eastAsia="Calibri"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15:restartNumberingAfterBreak="0">
    <w:nsid w:val="765B5E1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B5004E3"/>
    <w:multiLevelType w:val="hybridMultilevel"/>
    <w:tmpl w:val="74F2E8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9E2F40"/>
    <w:multiLevelType w:val="hybridMultilevel"/>
    <w:tmpl w:val="2BC4856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CD677D3"/>
    <w:multiLevelType w:val="hybridMultilevel"/>
    <w:tmpl w:val="E102B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7"/>
  </w:num>
  <w:num w:numId="3">
    <w:abstractNumId w:val="37"/>
  </w:num>
  <w:num w:numId="4">
    <w:abstractNumId w:val="15"/>
  </w:num>
  <w:num w:numId="5">
    <w:abstractNumId w:val="32"/>
  </w:num>
  <w:num w:numId="6">
    <w:abstractNumId w:val="19"/>
  </w:num>
  <w:num w:numId="7">
    <w:abstractNumId w:val="8"/>
  </w:num>
  <w:num w:numId="8">
    <w:abstractNumId w:val="5"/>
  </w:num>
  <w:num w:numId="9">
    <w:abstractNumId w:val="29"/>
  </w:num>
  <w:num w:numId="10">
    <w:abstractNumId w:val="7"/>
  </w:num>
  <w:num w:numId="11">
    <w:abstractNumId w:val="20"/>
  </w:num>
  <w:num w:numId="12">
    <w:abstractNumId w:val="6"/>
  </w:num>
  <w:num w:numId="13">
    <w:abstractNumId w:val="28"/>
  </w:num>
  <w:num w:numId="14">
    <w:abstractNumId w:val="42"/>
  </w:num>
  <w:num w:numId="15">
    <w:abstractNumId w:val="40"/>
  </w:num>
  <w:num w:numId="16">
    <w:abstractNumId w:val="39"/>
  </w:num>
  <w:num w:numId="17">
    <w:abstractNumId w:val="2"/>
  </w:num>
  <w:num w:numId="18">
    <w:abstractNumId w:val="26"/>
  </w:num>
  <w:num w:numId="19">
    <w:abstractNumId w:val="36"/>
  </w:num>
  <w:num w:numId="20">
    <w:abstractNumId w:val="24"/>
  </w:num>
  <w:num w:numId="21">
    <w:abstractNumId w:val="31"/>
  </w:num>
  <w:num w:numId="22">
    <w:abstractNumId w:val="43"/>
  </w:num>
  <w:num w:numId="23">
    <w:abstractNumId w:val="27"/>
  </w:num>
  <w:num w:numId="24">
    <w:abstractNumId w:val="4"/>
  </w:num>
  <w:num w:numId="25">
    <w:abstractNumId w:val="12"/>
  </w:num>
  <w:num w:numId="26">
    <w:abstractNumId w:val="10"/>
  </w:num>
  <w:num w:numId="27">
    <w:abstractNumId w:val="0"/>
  </w:num>
  <w:num w:numId="28">
    <w:abstractNumId w:val="35"/>
  </w:num>
  <w:num w:numId="29">
    <w:abstractNumId w:val="41"/>
  </w:num>
  <w:num w:numId="30">
    <w:abstractNumId w:val="22"/>
  </w:num>
  <w:num w:numId="31">
    <w:abstractNumId w:val="1"/>
  </w:num>
  <w:num w:numId="32">
    <w:abstractNumId w:val="33"/>
  </w:num>
  <w:num w:numId="33">
    <w:abstractNumId w:val="45"/>
  </w:num>
  <w:num w:numId="34">
    <w:abstractNumId w:val="3"/>
  </w:num>
  <w:num w:numId="35">
    <w:abstractNumId w:val="14"/>
  </w:num>
  <w:num w:numId="36">
    <w:abstractNumId w:val="46"/>
  </w:num>
  <w:num w:numId="37">
    <w:abstractNumId w:val="9"/>
  </w:num>
  <w:num w:numId="38">
    <w:abstractNumId w:val="44"/>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num>
  <w:num w:numId="41">
    <w:abstractNumId w:val="38"/>
  </w:num>
  <w:num w:numId="42">
    <w:abstractNumId w:val="11"/>
  </w:num>
  <w:num w:numId="43">
    <w:abstractNumId w:val="18"/>
  </w:num>
  <w:num w:numId="44">
    <w:abstractNumId w:val="34"/>
  </w:num>
  <w:num w:numId="45">
    <w:abstractNumId w:val="25"/>
  </w:num>
  <w:num w:numId="46">
    <w:abstractNumId w:val="30"/>
  </w:num>
  <w:num w:numId="47">
    <w:abstractNumId w:val="16"/>
  </w:num>
  <w:num w:numId="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E22"/>
    <w:rsid w:val="00040555"/>
    <w:rsid w:val="000A39B6"/>
    <w:rsid w:val="001D0D35"/>
    <w:rsid w:val="00202243"/>
    <w:rsid w:val="00233C18"/>
    <w:rsid w:val="0027576F"/>
    <w:rsid w:val="002F2E22"/>
    <w:rsid w:val="00305C43"/>
    <w:rsid w:val="00311C0D"/>
    <w:rsid w:val="003545F2"/>
    <w:rsid w:val="00435F08"/>
    <w:rsid w:val="004C73AE"/>
    <w:rsid w:val="00511354"/>
    <w:rsid w:val="0055128D"/>
    <w:rsid w:val="005C3F1B"/>
    <w:rsid w:val="00686BEB"/>
    <w:rsid w:val="006C0E81"/>
    <w:rsid w:val="00720BE2"/>
    <w:rsid w:val="007240F2"/>
    <w:rsid w:val="007A2CE2"/>
    <w:rsid w:val="00836AE2"/>
    <w:rsid w:val="009208EB"/>
    <w:rsid w:val="00937222"/>
    <w:rsid w:val="00950595"/>
    <w:rsid w:val="009869CA"/>
    <w:rsid w:val="00AE135B"/>
    <w:rsid w:val="00B362C3"/>
    <w:rsid w:val="00B55FA2"/>
    <w:rsid w:val="00BC6CA8"/>
    <w:rsid w:val="00CA5711"/>
    <w:rsid w:val="00CB2840"/>
    <w:rsid w:val="00CC2CE7"/>
    <w:rsid w:val="00CF1673"/>
    <w:rsid w:val="00CF5434"/>
    <w:rsid w:val="00CF7CDF"/>
    <w:rsid w:val="00D22F5F"/>
    <w:rsid w:val="00DB796B"/>
    <w:rsid w:val="00E94F4E"/>
    <w:rsid w:val="00ED1DD0"/>
    <w:rsid w:val="00F15D18"/>
    <w:rsid w:val="00F945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B362D"/>
  <w15:docId w15:val="{54257085-339F-4BB5-BB97-C59CB5061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836AE2"/>
  </w:style>
  <w:style w:type="paragraph" w:styleId="10">
    <w:name w:val="heading 1"/>
    <w:basedOn w:val="a"/>
    <w:link w:val="11"/>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3">
    <w:name w:val="Подвал для информации об изменениях"/>
    <w:basedOn w:val="10"/>
    <w:next w:val="a"/>
    <w:link w:val="a4"/>
    <w:uiPriority w:val="99"/>
    <w:pPr>
      <w:keepNext/>
      <w:keepLines/>
      <w:spacing w:before="480" w:after="240" w:line="360" w:lineRule="auto"/>
      <w:outlineLvl w:val="8"/>
    </w:pPr>
    <w:rPr>
      <w:b w:val="0"/>
      <w:sz w:val="18"/>
    </w:rPr>
  </w:style>
  <w:style w:type="character" w:customStyle="1" w:styleId="a4">
    <w:name w:val="Подвал для информации об изменениях"/>
    <w:basedOn w:val="11"/>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uiPriority w:val="99"/>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9">
    <w:name w:val="footer"/>
    <w:aliases w:val="Нижний колонтитул Знак Знак Знак,Нижний колонтитул1,Нижний колонтитул Знак Знак"/>
    <w:basedOn w:val="a"/>
    <w:link w:val="aa"/>
    <w:uiPriority w:val="99"/>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1"/>
    <w:link w:val="a9"/>
    <w:uiPriority w:val="99"/>
  </w:style>
  <w:style w:type="paragraph" w:customStyle="1" w:styleId="15">
    <w:name w:val="Заголовок1"/>
    <w:basedOn w:val="ab"/>
    <w:next w:val="a"/>
    <w:link w:val="16"/>
    <w:uiPriority w:val="99"/>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7">
    <w:name w:val="Раздел 1"/>
    <w:basedOn w:val="10"/>
    <w:link w:val="18"/>
    <w:qFormat/>
    <w:pPr>
      <w:keepNext/>
      <w:spacing w:after="120"/>
    </w:pPr>
    <w:rPr>
      <w:rFonts w:ascii="Times New Roman Полужирный" w:hAnsi="Times New Roman Полужирный"/>
      <w:caps/>
    </w:rPr>
  </w:style>
  <w:style w:type="character" w:customStyle="1" w:styleId="18">
    <w:name w:val="Раздел 1"/>
    <w:basedOn w:val="11"/>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ConsPlusNonformat">
    <w:name w:val="ConsPlusNonformat"/>
    <w:link w:val="ConsPlusNonformat0"/>
    <w:uiPriority w:val="99"/>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uiPriority w:val="99"/>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uiPriority w:val="99"/>
    <w:rPr>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120">
    <w:name w:val="таблСлева12"/>
    <w:basedOn w:val="a"/>
    <w:link w:val="121"/>
    <w:uiPriority w:val="3"/>
    <w:qFormat/>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4">
    <w:name w:val="Текст (лев. подпись)"/>
    <w:basedOn w:val="a"/>
    <w:next w:val="a"/>
    <w:link w:val="af5"/>
    <w:uiPriority w:val="99"/>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af6">
    <w:name w:val="Интерактивный заголовок"/>
    <w:basedOn w:val="15"/>
    <w:next w:val="a"/>
    <w:link w:val="af7"/>
    <w:uiPriority w:val="99"/>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6">
    <w:name w:val="Нормальный (таблица)"/>
    <w:basedOn w:val="a"/>
    <w:next w:val="a"/>
    <w:link w:val="a8"/>
    <w:uiPriority w:val="99"/>
    <w:pPr>
      <w:widowControl w:val="0"/>
      <w:spacing w:line="360" w:lineRule="auto"/>
      <w:jc w:val="both"/>
    </w:pPr>
    <w:rPr>
      <w:rFonts w:ascii="Times New Roman" w:hAnsi="Times New Roman"/>
      <w:sz w:val="24"/>
    </w:rPr>
  </w:style>
  <w:style w:type="character" w:customStyle="1" w:styleId="a8">
    <w:name w:val="Нормальный (таблица)"/>
    <w:basedOn w:val="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link w:val="af8"/>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a">
    <w:name w:val="Текст информации об изменениях"/>
    <w:basedOn w:val="a"/>
    <w:next w:val="a"/>
    <w:link w:val="afb"/>
    <w:uiPriority w:val="99"/>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basedOn w:val="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uiPriority w:val="99"/>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qFormat/>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uiPriority w:val="99"/>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uiPriority w:val="99"/>
    <w:rPr>
      <w:color w:val="954F72" w:themeColor="followedHyperlink"/>
      <w:u w:val="single"/>
    </w:rPr>
  </w:style>
  <w:style w:type="paragraph" w:customStyle="1" w:styleId="affa">
    <w:name w:val="Прижатый влево"/>
    <w:basedOn w:val="a"/>
    <w:next w:val="a"/>
    <w:link w:val="affb"/>
    <w:uiPriority w:val="99"/>
    <w:pPr>
      <w:widowControl w:val="0"/>
      <w:spacing w:line="360" w:lineRule="auto"/>
    </w:pPr>
    <w:rPr>
      <w:rFonts w:ascii="Times New Roman" w:hAnsi="Times New Roman"/>
      <w:sz w:val="24"/>
    </w:rPr>
  </w:style>
  <w:style w:type="character" w:customStyle="1" w:styleId="affb">
    <w:name w:val="Прижатый влево"/>
    <w:basedOn w:val="1"/>
    <w:link w:val="affa"/>
    <w:rPr>
      <w:rFonts w:ascii="Times New Roman" w:hAnsi="Times New Roman"/>
      <w:sz w:val="24"/>
    </w:rPr>
  </w:style>
  <w:style w:type="paragraph" w:customStyle="1" w:styleId="affc">
    <w:name w:val="Пример."/>
    <w:basedOn w:val="ae"/>
    <w:next w:val="a"/>
    <w:link w:val="affd"/>
    <w:uiPriority w:val="99"/>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affe">
    <w:name w:val="Body Text"/>
    <w:basedOn w:val="a"/>
    <w:link w:val="afff"/>
    <w:qFormat/>
    <w:pPr>
      <w:widowControl w:val="0"/>
      <w:spacing w:before="120" w:after="120"/>
      <w:jc w:val="both"/>
    </w:pPr>
    <w:rPr>
      <w:rFonts w:ascii="Times New Roman" w:hAnsi="Times New Roman"/>
      <w:sz w:val="24"/>
    </w:rPr>
  </w:style>
  <w:style w:type="character" w:customStyle="1" w:styleId="afff">
    <w:name w:val="Основной текст Знак"/>
    <w:basedOn w:val="1"/>
    <w:link w:val="affe"/>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0">
    <w:name w:val="Заголовок ЭР (правое окно)"/>
    <w:basedOn w:val="afff1"/>
    <w:next w:val="a"/>
    <w:link w:val="afff2"/>
    <w:uiPriority w:val="99"/>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uiPriority w:val="99"/>
    <w:pPr>
      <w:widowControl w:val="0"/>
      <w:spacing w:before="200" w:line="360" w:lineRule="auto"/>
    </w:pPr>
    <w:rPr>
      <w:rFonts w:ascii="Times New Roman" w:hAnsi="Times New Roman"/>
      <w:sz w:val="20"/>
    </w:rPr>
  </w:style>
  <w:style w:type="character" w:customStyle="1" w:styleId="afff5">
    <w:name w:val="Текст ЭР (см. также)"/>
    <w:basedOn w:val="1"/>
    <w:link w:val="afff4"/>
    <w:rPr>
      <w:rFonts w:ascii="Times New Roman" w:hAnsi="Times New Roman"/>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
    <w:name w:val="Знак сноски1"/>
    <w:basedOn w:val="a"/>
    <w:link w:val="1f0"/>
    <w:uiPriority w:val="99"/>
    <w:rPr>
      <w:vertAlign w:val="superscript"/>
    </w:rPr>
  </w:style>
  <w:style w:type="character" w:customStyle="1" w:styleId="1f0">
    <w:name w:val="Знак сноски1"/>
    <w:basedOn w:val="1"/>
    <w:link w:val="1f"/>
    <w:rPr>
      <w:vertAlign w:val="superscript"/>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0"/>
    <w:next w:val="a"/>
    <w:link w:val="afff9"/>
    <w:uiPriority w:val="39"/>
    <w:qFormat/>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1"/>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uiPriority w:val="99"/>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ffa">
    <w:name w:val="Текст в таблице"/>
    <w:basedOn w:val="a6"/>
    <w:next w:val="a"/>
    <w:link w:val="afffb"/>
    <w:uiPriority w:val="99"/>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uiPriority w:val="99"/>
    <w:pPr>
      <w:widowControl w:val="0"/>
      <w:spacing w:line="360" w:lineRule="auto"/>
      <w:ind w:left="170" w:right="170"/>
    </w:pPr>
    <w:rPr>
      <w:rFonts w:ascii="Times New Roman" w:hAnsi="Times New Roman"/>
      <w:sz w:val="24"/>
    </w:rPr>
  </w:style>
  <w:style w:type="character" w:customStyle="1" w:styleId="afffd">
    <w:name w:val="Текст (справка)"/>
    <w:basedOn w:val="1"/>
    <w:link w:val="afffc"/>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uiPriority w:val="99"/>
    <w:pPr>
      <w:widowControl w:val="0"/>
      <w:spacing w:line="360" w:lineRule="auto"/>
    </w:pPr>
    <w:rPr>
      <w:rFonts w:ascii="Times New Roman" w:hAnsi="Times New Roman"/>
      <w:color w:val="463F31"/>
      <w:sz w:val="24"/>
    </w:rPr>
  </w:style>
  <w:style w:type="character" w:customStyle="1" w:styleId="affff3">
    <w:name w:val="Технический комментарий"/>
    <w:basedOn w:val="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4">
    <w:name w:val="Ссылка на официальную публикацию"/>
    <w:basedOn w:val="a"/>
    <w:next w:val="a"/>
    <w:link w:val="affff5"/>
    <w:uiPriority w:val="99"/>
    <w:pPr>
      <w:widowControl w:val="0"/>
      <w:spacing w:line="360" w:lineRule="auto"/>
      <w:ind w:firstLine="720"/>
      <w:jc w:val="both"/>
    </w:pPr>
    <w:rPr>
      <w:rFonts w:ascii="Times New Roman" w:hAnsi="Times New Roman"/>
      <w:sz w:val="24"/>
    </w:rPr>
  </w:style>
  <w:style w:type="character" w:customStyle="1" w:styleId="affff5">
    <w:name w:val="Ссылка на официальную публикацию"/>
    <w:basedOn w:val="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ff8">
    <w:name w:val="Колонтитул (левый)"/>
    <w:basedOn w:val="af4"/>
    <w:next w:val="a"/>
    <w:link w:val="affff9"/>
    <w:uiPriority w:val="9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affffa">
    <w:name w:val="Информация об изменениях"/>
    <w:basedOn w:val="afa"/>
    <w:next w:val="a"/>
    <w:link w:val="affffb"/>
    <w:uiPriority w:val="99"/>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uiPriority w:val="99"/>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fff1">
    <w:name w:val="Таблицы (моноширинный)"/>
    <w:basedOn w:val="a"/>
    <w:next w:val="a"/>
    <w:link w:val="afffff2"/>
    <w:uiPriority w:val="99"/>
    <w:pPr>
      <w:widowControl w:val="0"/>
      <w:spacing w:line="360" w:lineRule="auto"/>
    </w:pPr>
    <w:rPr>
      <w:rFonts w:ascii="Courier New" w:hAnsi="Courier New"/>
      <w:sz w:val="24"/>
    </w:rPr>
  </w:style>
  <w:style w:type="character" w:customStyle="1" w:styleId="afffff2">
    <w:name w:val="Таблицы (моноширинный)"/>
    <w:basedOn w:val="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afffff3">
    <w:name w:val="List Paragraph"/>
    <w:aliases w:val="Этапы,Содержание. 2 уровень,List Paragraph"/>
    <w:basedOn w:val="a"/>
    <w:link w:val="afffff4"/>
    <w:uiPriority w:val="34"/>
    <w:qFormat/>
    <w:pPr>
      <w:ind w:left="720"/>
      <w:contextualSpacing/>
    </w:pPr>
  </w:style>
  <w:style w:type="character" w:customStyle="1" w:styleId="afffff4">
    <w:name w:val="Абзац списка Знак"/>
    <w:aliases w:val="Этапы Знак,Содержание. 2 уровень Знак,List Paragraph Знак"/>
    <w:basedOn w:val="1"/>
    <w:link w:val="afffff3"/>
    <w:uiPriority w:val="34"/>
    <w:qFormat/>
  </w:style>
  <w:style w:type="paragraph" w:customStyle="1" w:styleId="ConsPlusCell">
    <w:name w:val="ConsPlusCell"/>
    <w:link w:val="ConsPlusCell0"/>
    <w:uiPriority w:val="99"/>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uiPriority w:val="99"/>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b">
    <w:name w:val="Основное меню (преемственное)"/>
    <w:basedOn w:val="a"/>
    <w:next w:val="a"/>
    <w:link w:val="ac"/>
    <w:uiPriority w:val="99"/>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b"/>
    <w:rPr>
      <w:rFonts w:ascii="Verdana" w:hAnsi="Verdana"/>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7">
    <w:name w:val="Постоянная часть"/>
    <w:basedOn w:val="ab"/>
    <w:next w:val="a"/>
    <w:link w:val="afffff8"/>
    <w:uiPriority w:val="99"/>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uiPriority w:val="19"/>
    <w:qFormat/>
    <w:rPr>
      <w:i/>
      <w:color w:val="40404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a">
    <w:name w:val="Колонтитул (правый)"/>
    <w:basedOn w:val="afffffb"/>
    <w:next w:val="a"/>
    <w:link w:val="afffffc"/>
    <w:uiPriority w:val="99"/>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1">
    <w:name w:val="Заголовок 1 Знак"/>
    <w:basedOn w:val="1"/>
    <w:link w:val="10"/>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styleId="affffff2">
    <w:name w:val="annotation text"/>
    <w:basedOn w:val="a"/>
    <w:link w:val="affffff3"/>
    <w:uiPriority w:val="99"/>
    <w:rPr>
      <w:sz w:val="20"/>
    </w:rPr>
  </w:style>
  <w:style w:type="character" w:customStyle="1" w:styleId="affffff3">
    <w:name w:val="Текст примечания Знак"/>
    <w:basedOn w:val="1"/>
    <w:link w:val="affffff2"/>
    <w:uiPriority w:val="99"/>
    <w:rPr>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ff4">
    <w:name w:val="Моноширинный"/>
    <w:basedOn w:val="a"/>
    <w:next w:val="a"/>
    <w:link w:val="affffff5"/>
    <w:uiPriority w:val="99"/>
    <w:pPr>
      <w:widowControl w:val="0"/>
      <w:spacing w:line="360" w:lineRule="auto"/>
    </w:pPr>
    <w:rPr>
      <w:rFonts w:ascii="Courier New" w:hAnsi="Courier New"/>
      <w:sz w:val="24"/>
    </w:rPr>
  </w:style>
  <w:style w:type="character" w:customStyle="1" w:styleId="affffff5">
    <w:name w:val="Моноширинный"/>
    <w:basedOn w:val="1"/>
    <w:link w:val="affffff4"/>
    <w:rPr>
      <w:rFonts w:ascii="Courier New" w:hAnsi="Courier New"/>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6">
    <w:name w:val="Формула"/>
    <w:basedOn w:val="a"/>
    <w:next w:val="a"/>
    <w:link w:val="affffff7"/>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fffff7">
    <w:name w:val="Формула"/>
    <w:basedOn w:val="1"/>
    <w:link w:val="affffff6"/>
    <w:rPr>
      <w:rFonts w:ascii="Times New Roman" w:hAnsi="Times New Roman"/>
      <w:sz w:val="24"/>
    </w:rPr>
  </w:style>
  <w:style w:type="paragraph" w:customStyle="1" w:styleId="29">
    <w:name w:val="Гиперссылка2"/>
    <w:basedOn w:val="13"/>
    <w:link w:val="affffff8"/>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affffff9">
    <w:name w:val="No Spacing"/>
    <w:link w:val="affffffa"/>
    <w:uiPriority w:val="1"/>
    <w:qFormat/>
    <w:rPr>
      <w:rFonts w:ascii="Calibri" w:hAnsi="Calibri"/>
    </w:rPr>
  </w:style>
  <w:style w:type="character" w:customStyle="1" w:styleId="affffffa">
    <w:name w:val="Без интервала Знак"/>
    <w:link w:val="affffff9"/>
    <w:uiPriority w:val="1"/>
    <w:rPr>
      <w:rFonts w:ascii="Calibri" w:hAnsi="Calibri"/>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rPr>
  </w:style>
  <w:style w:type="paragraph" w:customStyle="1" w:styleId="affffffb">
    <w:name w:val="Заголовок распахивающейся части диалога"/>
    <w:basedOn w:val="a"/>
    <w:next w:val="a"/>
    <w:link w:val="affffffc"/>
    <w:uiPriority w:val="99"/>
    <w:pPr>
      <w:widowControl w:val="0"/>
      <w:spacing w:line="360" w:lineRule="auto"/>
      <w:ind w:firstLine="720"/>
      <w:jc w:val="both"/>
    </w:pPr>
    <w:rPr>
      <w:rFonts w:ascii="Times New Roman" w:hAnsi="Times New Roman"/>
      <w:i/>
      <w:color w:val="000080"/>
    </w:rPr>
  </w:style>
  <w:style w:type="character" w:customStyle="1" w:styleId="affffffc">
    <w:name w:val="Заголовок распахивающейся части диалога"/>
    <w:basedOn w:val="1"/>
    <w:link w:val="affffffb"/>
    <w:rPr>
      <w:rFonts w:ascii="Times New Roman" w:hAnsi="Times New Roman"/>
      <w:i/>
      <w:color w:val="00008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d">
    <w:name w:val="header"/>
    <w:basedOn w:val="a"/>
    <w:link w:val="affffffe"/>
    <w:uiPriority w:val="99"/>
    <w:pPr>
      <w:tabs>
        <w:tab w:val="center" w:pos="4677"/>
        <w:tab w:val="right" w:pos="9355"/>
      </w:tabs>
    </w:pPr>
  </w:style>
  <w:style w:type="character" w:customStyle="1" w:styleId="affffffe">
    <w:name w:val="Верхний колонтитул Знак"/>
    <w:basedOn w:val="1"/>
    <w:link w:val="affffffd"/>
    <w:uiPriority w:val="99"/>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fff">
    <w:name w:val="Заголовок статьи"/>
    <w:basedOn w:val="a"/>
    <w:next w:val="a"/>
    <w:link w:val="afffffff0"/>
    <w:uiPriority w:val="99"/>
    <w:pPr>
      <w:widowControl w:val="0"/>
      <w:spacing w:line="360" w:lineRule="auto"/>
      <w:ind w:left="1612" w:hanging="892"/>
      <w:jc w:val="both"/>
    </w:pPr>
    <w:rPr>
      <w:rFonts w:ascii="Times New Roman" w:hAnsi="Times New Roman"/>
      <w:sz w:val="24"/>
    </w:rPr>
  </w:style>
  <w:style w:type="character" w:customStyle="1" w:styleId="afffffff0">
    <w:name w:val="Заголовок статьи"/>
    <w:basedOn w:val="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b">
    <w:name w:val="Текст (прав. подпись)"/>
    <w:basedOn w:val="a"/>
    <w:next w:val="a"/>
    <w:link w:val="afffffd"/>
    <w:uiPriority w:val="99"/>
    <w:pPr>
      <w:widowControl w:val="0"/>
      <w:spacing w:line="360" w:lineRule="auto"/>
      <w:jc w:val="right"/>
    </w:pPr>
    <w:rPr>
      <w:rFonts w:ascii="Times New Roman" w:hAnsi="Times New Roman"/>
      <w:sz w:val="24"/>
    </w:rPr>
  </w:style>
  <w:style w:type="character" w:customStyle="1" w:styleId="afffffd">
    <w:name w:val="Текст (прав. подпись)"/>
    <w:basedOn w:val="1"/>
    <w:link w:val="afffffb"/>
    <w:rPr>
      <w:rFonts w:ascii="Times New Roman" w:hAnsi="Times New Roman"/>
      <w:sz w:val="24"/>
    </w:rPr>
  </w:style>
  <w:style w:type="paragraph" w:customStyle="1" w:styleId="afff1">
    <w:name w:val="Заголовок ЭР (левое окно)"/>
    <w:basedOn w:val="a"/>
    <w:next w:val="a"/>
    <w:link w:val="afff3"/>
    <w:uiPriority w:val="99"/>
    <w:pPr>
      <w:widowControl w:val="0"/>
      <w:spacing w:before="300" w:after="250" w:line="360" w:lineRule="auto"/>
      <w:jc w:val="center"/>
    </w:pPr>
    <w:rPr>
      <w:rFonts w:ascii="Times New Roman" w:hAnsi="Times New Roman"/>
      <w:b/>
      <w:color w:val="26282F"/>
      <w:sz w:val="26"/>
    </w:rPr>
  </w:style>
  <w:style w:type="character" w:customStyle="1" w:styleId="afff3">
    <w:name w:val="Заголовок ЭР (левое окно)"/>
    <w:basedOn w:val="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fff1">
    <w:name w:val="Дочерний элемент списка"/>
    <w:basedOn w:val="a"/>
    <w:next w:val="a"/>
    <w:link w:val="afffffff2"/>
    <w:uiPriority w:val="99"/>
    <w:pPr>
      <w:widowControl w:val="0"/>
      <w:spacing w:line="360" w:lineRule="auto"/>
      <w:jc w:val="both"/>
    </w:pPr>
    <w:rPr>
      <w:rFonts w:ascii="Times New Roman" w:hAnsi="Times New Roman"/>
      <w:color w:val="868381"/>
      <w:sz w:val="20"/>
    </w:rPr>
  </w:style>
  <w:style w:type="character" w:customStyle="1" w:styleId="afffffff2">
    <w:name w:val="Дочерний элемент списка"/>
    <w:basedOn w:val="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uiPriority w:val="99"/>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0"/>
    <w:next w:val="a"/>
    <w:link w:val="afffffff8"/>
    <w:uiPriority w:val="99"/>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1"/>
    <w:link w:val="afffffff7"/>
    <w:rPr>
      <w:rFonts w:ascii="Times New Roman" w:hAnsi="Times New Roman"/>
      <w:b w:val="0"/>
      <w:sz w:val="18"/>
    </w:rPr>
  </w:style>
  <w:style w:type="paragraph" w:customStyle="1" w:styleId="aff4">
    <w:name w:val="Комментарий"/>
    <w:basedOn w:val="afffc"/>
    <w:next w:val="a"/>
    <w:link w:val="aff6"/>
    <w:uiPriority w:val="99"/>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afffffff9">
    <w:name w:val="Balloon Text"/>
    <w:basedOn w:val="a"/>
    <w:link w:val="afffffffa"/>
    <w:uiPriority w:val="99"/>
    <w:rPr>
      <w:rFonts w:ascii="Segoe UI" w:hAnsi="Segoe UI"/>
      <w:sz w:val="18"/>
    </w:rPr>
  </w:style>
  <w:style w:type="character" w:customStyle="1" w:styleId="afffffffa">
    <w:name w:val="Текст выноски Знак"/>
    <w:basedOn w:val="1"/>
    <w:link w:val="afffffff9"/>
    <w:uiPriority w:val="99"/>
    <w:rPr>
      <w:rFonts w:ascii="Segoe UI" w:hAnsi="Segoe UI"/>
      <w:sz w:val="18"/>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fffffb">
    <w:name w:val="Внимание: недобросовестность!"/>
    <w:basedOn w:val="ae"/>
    <w:next w:val="a"/>
    <w:link w:val="afffffffc"/>
    <w:uiPriority w:val="99"/>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
    <w:link w:val="2a"/>
    <w:rPr>
      <w:rFonts w:ascii="Times New Roman" w:hAnsi="Times New Roman"/>
      <w:sz w:val="24"/>
    </w:rPr>
  </w:style>
  <w:style w:type="paragraph" w:styleId="affffffff">
    <w:name w:val="annotation subject"/>
    <w:basedOn w:val="affffff2"/>
    <w:next w:val="affffff2"/>
    <w:link w:val="affffffff0"/>
    <w:uiPriority w:val="99"/>
    <w:rPr>
      <w:b/>
    </w:rPr>
  </w:style>
  <w:style w:type="character" w:customStyle="1" w:styleId="affffffff0">
    <w:name w:val="Тема примечания Знак"/>
    <w:basedOn w:val="affffff3"/>
    <w:link w:val="affffffff"/>
    <w:uiPriority w:val="99"/>
    <w:rPr>
      <w:b/>
      <w:sz w:val="20"/>
    </w:rPr>
  </w:style>
  <w:style w:type="paragraph" w:customStyle="1" w:styleId="ae">
    <w:name w:val="Внимание"/>
    <w:basedOn w:val="a"/>
    <w:next w:val="a"/>
    <w:link w:val="af0"/>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0">
    <w:name w:val="Внимание"/>
    <w:basedOn w:val="1"/>
    <w:link w:val="ae"/>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qFormat/>
    <w:rPr>
      <w:rFonts w:ascii="Times New Roman" w:hAnsi="Times New Roman"/>
      <w:i/>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uiPriority w:val="99"/>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uiPriority w:val="99"/>
    <w:pPr>
      <w:widowControl w:val="0"/>
      <w:spacing w:line="360" w:lineRule="auto"/>
      <w:ind w:firstLine="720"/>
      <w:jc w:val="both"/>
    </w:pPr>
    <w:rPr>
      <w:rFonts w:ascii="Times New Roman" w:hAnsi="Times New Roman"/>
      <w:sz w:val="24"/>
    </w:rPr>
  </w:style>
  <w:style w:type="character" w:customStyle="1" w:styleId="affffffff4">
    <w:name w:val="Подчёркнуный текст"/>
    <w:basedOn w:val="1"/>
    <w:link w:val="affffffff3"/>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ff5">
    <w:name w:val="Напишите нам"/>
    <w:basedOn w:val="a"/>
    <w:next w:val="a"/>
    <w:link w:val="affffffff6"/>
    <w:uiPriority w:val="99"/>
    <w:pPr>
      <w:widowControl w:val="0"/>
      <w:spacing w:before="90" w:after="90" w:line="360" w:lineRule="auto"/>
      <w:ind w:left="180" w:right="180"/>
      <w:jc w:val="both"/>
    </w:pPr>
    <w:rPr>
      <w:rFonts w:ascii="Times New Roman" w:hAnsi="Times New Roman"/>
      <w:sz w:val="20"/>
    </w:rPr>
  </w:style>
  <w:style w:type="character" w:customStyle="1" w:styleId="affffffff6">
    <w:name w:val="Напишите нам"/>
    <w:basedOn w:val="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fd">
    <w:name w:val="Куда обратиться?"/>
    <w:basedOn w:val="ae"/>
    <w:next w:val="a"/>
    <w:link w:val="affffffffe"/>
    <w:uiPriority w:val="99"/>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uiPriority w:val="99"/>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TableParagraph">
    <w:name w:val="Table Paragraph"/>
    <w:basedOn w:val="a"/>
    <w:link w:val="TableParagraph0"/>
    <w:uiPriority w:val="1"/>
    <w:qFormat/>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uiPriority w:val="22"/>
    <w:qFormat/>
    <w:rPr>
      <w:b/>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112">
    <w:name w:val="Раздел 1.1"/>
    <w:basedOn w:val="afffffffff3"/>
    <w:link w:val="113"/>
    <w:qFormat/>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
    <w:link w:val="afffffffff3"/>
    <w:uiPriority w:val="11"/>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uiPriority w:val="10"/>
    <w:rPr>
      <w:rFonts w:ascii="Segoe UI" w:hAnsi="Segoe UI"/>
      <w:sz w:val="24"/>
    </w:rPr>
  </w:style>
  <w:style w:type="paragraph" w:customStyle="1" w:styleId="afffffffff6">
    <w:name w:val="Комментарий пользователя"/>
    <w:basedOn w:val="aff4"/>
    <w:next w:val="a"/>
    <w:link w:val="afffffffff7"/>
    <w:uiPriority w:val="99"/>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ffa">
    <w:name w:val="Словарная статья"/>
    <w:basedOn w:val="a"/>
    <w:next w:val="a"/>
    <w:link w:val="afffffffffb"/>
    <w:uiPriority w:val="99"/>
    <w:pPr>
      <w:widowControl w:val="0"/>
      <w:spacing w:line="360" w:lineRule="auto"/>
      <w:ind w:right="118"/>
      <w:jc w:val="both"/>
    </w:pPr>
    <w:rPr>
      <w:rFonts w:ascii="Times New Roman" w:hAnsi="Times New Roman"/>
      <w:sz w:val="24"/>
    </w:rPr>
  </w:style>
  <w:style w:type="character" w:customStyle="1" w:styleId="afffffffffb">
    <w:name w:val="Словарная статья"/>
    <w:basedOn w:val="1"/>
    <w:link w:val="afffffffffa"/>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character" w:customStyle="1" w:styleId="20">
    <w:name w:val="Заголовок 2 Знак"/>
    <w:basedOn w:val="1"/>
    <w:link w:val="2"/>
    <w:uiPriority w:val="99"/>
    <w:rPr>
      <w:rFonts w:ascii="Arial" w:hAnsi="Arial"/>
      <w:b/>
      <w:i/>
      <w:sz w:val="28"/>
    </w:rPr>
  </w:style>
  <w:style w:type="paragraph" w:styleId="aff0">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5"/>
    <w:uiPriority w:val="99"/>
    <w:qFormat/>
    <w:pPr>
      <w:spacing w:after="200" w:line="276" w:lineRule="auto"/>
    </w:pPr>
    <w:rPr>
      <w:rFonts w:ascii="Times New Roman" w:hAnsi="Times New Roman"/>
      <w:sz w:val="24"/>
    </w:rPr>
  </w:style>
  <w:style w:type="character" w:customStyle="1" w:styleId="1ff5">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0"/>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uiPriority w:val="99"/>
    <w:pPr>
      <w:widowControl w:val="0"/>
      <w:spacing w:line="360" w:lineRule="auto"/>
      <w:ind w:firstLine="720"/>
      <w:jc w:val="both"/>
    </w:pPr>
    <w:rPr>
      <w:rFonts w:ascii="Times New Roman" w:hAnsi="Times New Roman"/>
      <w:b/>
      <w:sz w:val="24"/>
    </w:rPr>
  </w:style>
  <w:style w:type="character" w:customStyle="1" w:styleId="afffffffffd">
    <w:name w:val="Заголовок группы контролов"/>
    <w:basedOn w:val="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uiPriority w:val="99"/>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ff7">
    <w:name w:val="Нет списка1"/>
    <w:next w:val="a2"/>
    <w:uiPriority w:val="99"/>
    <w:semiHidden/>
    <w:unhideWhenUsed/>
    <w:rsid w:val="009208EB"/>
  </w:style>
  <w:style w:type="table" w:customStyle="1" w:styleId="53">
    <w:name w:val="Сетка таблицы5"/>
    <w:basedOn w:val="a1"/>
    <w:next w:val="affffffffff0"/>
    <w:uiPriority w:val="39"/>
    <w:rsid w:val="009208EB"/>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0"/>
    <w:uiPriority w:val="39"/>
    <w:rsid w:val="009208EB"/>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9208EB"/>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1">
    <w:name w:val="Revision"/>
    <w:hidden/>
    <w:uiPriority w:val="99"/>
    <w:semiHidden/>
    <w:rsid w:val="009208EB"/>
    <w:rPr>
      <w:rFonts w:eastAsia="Calibri"/>
      <w:color w:val="auto"/>
      <w:szCs w:val="22"/>
      <w:lang w:eastAsia="en-US"/>
    </w:rPr>
  </w:style>
  <w:style w:type="paragraph" w:styleId="afffffffff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3"/>
    <w:uiPriority w:val="99"/>
    <w:qFormat/>
    <w:rsid w:val="009208EB"/>
    <w:rPr>
      <w:rFonts w:ascii="Times New Roman" w:hAnsi="Times New Roman"/>
      <w:color w:val="auto"/>
      <w:sz w:val="20"/>
      <w:lang w:val="x-none" w:eastAsia="x-none"/>
    </w:rPr>
  </w:style>
  <w:style w:type="character" w:customStyle="1" w:styleId="afffffffff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2"/>
    <w:uiPriority w:val="99"/>
    <w:qFormat/>
    <w:rsid w:val="009208EB"/>
    <w:rPr>
      <w:rFonts w:ascii="Times New Roman" w:hAnsi="Times New Roman"/>
      <w:color w:val="auto"/>
      <w:sz w:val="20"/>
      <w:lang w:val="x-none" w:eastAsia="x-none"/>
    </w:rPr>
  </w:style>
  <w:style w:type="character" w:styleId="affffffffff4">
    <w:name w:val="footnote reference"/>
    <w:aliases w:val="Знак сноски-FN,Ciae niinee-FN,AЗнак сноски зел"/>
    <w:uiPriority w:val="99"/>
    <w:rsid w:val="009208EB"/>
    <w:rPr>
      <w:rFonts w:cs="Times New Roman"/>
      <w:vertAlign w:val="superscript"/>
    </w:rPr>
  </w:style>
  <w:style w:type="numbering" w:customStyle="1" w:styleId="117">
    <w:name w:val="Нет списка11"/>
    <w:next w:val="a2"/>
    <w:uiPriority w:val="99"/>
    <w:semiHidden/>
    <w:unhideWhenUsed/>
    <w:rsid w:val="009208EB"/>
  </w:style>
  <w:style w:type="table" w:customStyle="1" w:styleId="TableNormal14">
    <w:name w:val="Table Normal14"/>
    <w:uiPriority w:val="2"/>
    <w:semiHidden/>
    <w:unhideWhenUsed/>
    <w:qFormat/>
    <w:rsid w:val="009208EB"/>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9208EB"/>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9208EB"/>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9208EB"/>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9208EB"/>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9208EB"/>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9208EB"/>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9208EB"/>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9208EB"/>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9208EB"/>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9208EB"/>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9208EB"/>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9208EB"/>
  </w:style>
  <w:style w:type="table" w:customStyle="1" w:styleId="TableNormal121">
    <w:name w:val="Table Normal121"/>
    <w:uiPriority w:val="2"/>
    <w:semiHidden/>
    <w:unhideWhenUsed/>
    <w:qFormat/>
    <w:rsid w:val="009208EB"/>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character" w:customStyle="1" w:styleId="1ff8">
    <w:name w:val="Нижний колонтитул Знак Знак Знак Знак1"/>
    <w:aliases w:val="Нижний колонтитул1 Знак1,Нижний колонтитул Знак Знак Знак2"/>
    <w:basedOn w:val="a0"/>
    <w:uiPriority w:val="99"/>
    <w:semiHidden/>
    <w:rsid w:val="009208EB"/>
    <w:rPr>
      <w:rFonts w:ascii="Calibri" w:eastAsia="Times New Roman" w:hAnsi="Calibri" w:cs="Times New Roman"/>
      <w:lang w:val="ru-RU" w:eastAsia="ru-RU"/>
    </w:rPr>
  </w:style>
  <w:style w:type="paragraph" w:styleId="affffffffff5">
    <w:name w:val="endnote text"/>
    <w:basedOn w:val="a"/>
    <w:link w:val="affffffffff6"/>
    <w:uiPriority w:val="99"/>
    <w:semiHidden/>
    <w:unhideWhenUsed/>
    <w:rsid w:val="009208EB"/>
    <w:rPr>
      <w:rFonts w:ascii="Calibri" w:hAnsi="Calibri"/>
      <w:color w:val="auto"/>
      <w:sz w:val="20"/>
      <w:lang w:val="x-none" w:eastAsia="x-none"/>
    </w:rPr>
  </w:style>
  <w:style w:type="character" w:customStyle="1" w:styleId="affffffffff6">
    <w:name w:val="Текст концевой сноски Знак"/>
    <w:basedOn w:val="a0"/>
    <w:link w:val="affffffffff5"/>
    <w:uiPriority w:val="99"/>
    <w:semiHidden/>
    <w:rsid w:val="009208EB"/>
    <w:rPr>
      <w:rFonts w:ascii="Calibri" w:hAnsi="Calibri"/>
      <w:color w:val="auto"/>
      <w:sz w:val="20"/>
      <w:lang w:val="x-none" w:eastAsia="x-none"/>
    </w:rPr>
  </w:style>
  <w:style w:type="character" w:customStyle="1" w:styleId="1ff9">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9208EB"/>
    <w:rPr>
      <w:rFonts w:ascii="Times New Roman" w:hAnsi="Times New Roman" w:cs="Times New Roman" w:hint="default"/>
      <w:sz w:val="24"/>
      <w:szCs w:val="24"/>
      <w:lang w:val="en-US" w:eastAsia="nl-NL"/>
    </w:rPr>
  </w:style>
  <w:style w:type="table" w:customStyle="1" w:styleId="220">
    <w:name w:val="Сетка таблицы22"/>
    <w:basedOn w:val="a1"/>
    <w:next w:val="affffffffff0"/>
    <w:uiPriority w:val="39"/>
    <w:rsid w:val="009208EB"/>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9208EB"/>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9208EB"/>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9208EB"/>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0">
    <w:name w:val="Основной текст (2)_"/>
    <w:locked/>
    <w:rsid w:val="009208EB"/>
    <w:rPr>
      <w:sz w:val="28"/>
      <w:shd w:val="clear" w:color="auto" w:fill="FFFFFF"/>
    </w:rPr>
  </w:style>
  <w:style w:type="numbering" w:customStyle="1" w:styleId="2f1">
    <w:name w:val="Нет списка2"/>
    <w:next w:val="a2"/>
    <w:uiPriority w:val="99"/>
    <w:semiHidden/>
    <w:unhideWhenUsed/>
    <w:rsid w:val="009208EB"/>
  </w:style>
  <w:style w:type="table" w:customStyle="1" w:styleId="312">
    <w:name w:val="Сетка таблицы31"/>
    <w:basedOn w:val="a1"/>
    <w:next w:val="affffffffff0"/>
    <w:uiPriority w:val="39"/>
    <w:rsid w:val="009208EB"/>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0"/>
    <w:uiPriority w:val="39"/>
    <w:rsid w:val="009208EB"/>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Полужирный2"/>
    <w:aliases w:val="Курсив1"/>
    <w:rsid w:val="009208EB"/>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character" w:customStyle="1" w:styleId="1ffa">
    <w:name w:val="Раздел 1 Знак"/>
    <w:basedOn w:val="11"/>
    <w:rsid w:val="009208EB"/>
    <w:rPr>
      <w:rFonts w:ascii="Times New Roman Полужирный" w:eastAsia="Segoe UI" w:hAnsi="Times New Roman Полужирный" w:cs="Times New Roman"/>
      <w:b/>
      <w:bCs/>
      <w:caps/>
      <w:kern w:val="32"/>
      <w:sz w:val="24"/>
      <w:szCs w:val="24"/>
      <w:lang w:val="x-none" w:eastAsia="x-none"/>
    </w:rPr>
  </w:style>
  <w:style w:type="character" w:customStyle="1" w:styleId="118">
    <w:name w:val="Раздел 1.1 Знак"/>
    <w:basedOn w:val="afffffffff4"/>
    <w:rsid w:val="009208EB"/>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10">
    <w:name w:val="Сетка таблицы1111"/>
    <w:basedOn w:val="a1"/>
    <w:uiPriority w:val="59"/>
    <w:rsid w:val="009208EB"/>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0"/>
    <w:uiPriority w:val="39"/>
    <w:rsid w:val="009208EB"/>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y">
    <w:name w:val="docy"/>
    <w:aliases w:val="v5,1718,bqiaagaaeyqcaaagiaiaaam4bgaabuygaaaaaaaaaaaaaaaaaaaaaaaaaaaaaaaaaaaaaaaaaaaaaaaaaaaaaaaaaaaaaaaaaaaaaaaaaaaaaaaaaaaaaaaaaaaaaaaaaaaaaaaaaaaaaaaaaaaaaaaaaaaaaaaaaaaaaaaaaaaaaaaaaaaaaaaaaaaaaaaaaaaaaaaaaaaaaaaaaaaaaaaaaaaaaaaaaaaaaaaa"/>
    <w:basedOn w:val="a0"/>
    <w:rsid w:val="009208EB"/>
  </w:style>
  <w:style w:type="table" w:customStyle="1" w:styleId="510">
    <w:name w:val="Сетка таблицы51"/>
    <w:basedOn w:val="a1"/>
    <w:next w:val="affffffffff0"/>
    <w:uiPriority w:val="59"/>
    <w:rsid w:val="009208EB"/>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uiPriority w:val="2"/>
    <w:semiHidden/>
    <w:unhideWhenUsed/>
    <w:qFormat/>
    <w:rsid w:val="009208EB"/>
    <w:pPr>
      <w:widowControl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411">
    <w:name w:val="Сетка таблицы411"/>
    <w:basedOn w:val="a1"/>
    <w:next w:val="affffffffff0"/>
    <w:uiPriority w:val="39"/>
    <w:rsid w:val="009208EB"/>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next w:val="affffffffff0"/>
    <w:uiPriority w:val="39"/>
    <w:rsid w:val="009208EB"/>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ffffffff0"/>
    <w:uiPriority w:val="59"/>
    <w:rsid w:val="009208EB"/>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ffffffff0"/>
    <w:uiPriority w:val="59"/>
    <w:rsid w:val="009208EB"/>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fffffffff0"/>
    <w:uiPriority w:val="59"/>
    <w:rsid w:val="00686BEB"/>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B55FA2"/>
  </w:style>
  <w:style w:type="table" w:customStyle="1" w:styleId="81">
    <w:name w:val="Сетка таблицы8"/>
    <w:basedOn w:val="a1"/>
    <w:next w:val="affffffffff0"/>
    <w:uiPriority w:val="39"/>
    <w:rsid w:val="00B55FA2"/>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ffffffff0"/>
    <w:uiPriority w:val="39"/>
    <w:rsid w:val="00B55FA2"/>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39"/>
    <w:rsid w:val="00B55FA2"/>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2"/>
    <w:uiPriority w:val="99"/>
    <w:semiHidden/>
    <w:unhideWhenUsed/>
    <w:rsid w:val="00B55FA2"/>
  </w:style>
  <w:style w:type="table" w:customStyle="1" w:styleId="TableNormal16">
    <w:name w:val="Table Normal16"/>
    <w:uiPriority w:val="2"/>
    <w:semiHidden/>
    <w:unhideWhenUsed/>
    <w:qFormat/>
    <w:rsid w:val="00B55FA2"/>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B55FA2"/>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B55FA2"/>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B55FA2"/>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B55FA2"/>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B55FA2"/>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B55FA2"/>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B55FA2"/>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B55FA2"/>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B55FA2"/>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B55FA2"/>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B55FA2"/>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21">
    <w:name w:val="Нет списка112"/>
    <w:next w:val="a2"/>
    <w:uiPriority w:val="99"/>
    <w:semiHidden/>
    <w:unhideWhenUsed/>
    <w:rsid w:val="00B55FA2"/>
  </w:style>
  <w:style w:type="table" w:customStyle="1" w:styleId="TableNormal122">
    <w:name w:val="Table Normal122"/>
    <w:uiPriority w:val="2"/>
    <w:semiHidden/>
    <w:unhideWhenUsed/>
    <w:qFormat/>
    <w:rsid w:val="00B55FA2"/>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230">
    <w:name w:val="Сетка таблицы23"/>
    <w:basedOn w:val="a1"/>
    <w:next w:val="affffffffff0"/>
    <w:uiPriority w:val="39"/>
    <w:rsid w:val="00B55FA2"/>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B55FA2"/>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20">
    <w:name w:val="Таблица простая 312"/>
    <w:basedOn w:val="a1"/>
    <w:uiPriority w:val="43"/>
    <w:rsid w:val="00B55FA2"/>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B55FA2"/>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2">
    <w:name w:val="Нет списка21"/>
    <w:next w:val="a2"/>
    <w:uiPriority w:val="99"/>
    <w:semiHidden/>
    <w:unhideWhenUsed/>
    <w:rsid w:val="00B55FA2"/>
  </w:style>
  <w:style w:type="table" w:customStyle="1" w:styleId="323">
    <w:name w:val="Сетка таблицы32"/>
    <w:basedOn w:val="a1"/>
    <w:next w:val="affffffffff0"/>
    <w:uiPriority w:val="39"/>
    <w:rsid w:val="00B55FA2"/>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fffffffff0"/>
    <w:uiPriority w:val="39"/>
    <w:rsid w:val="00B55FA2"/>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B55FA2"/>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fffff0"/>
    <w:uiPriority w:val="39"/>
    <w:rsid w:val="00B55FA2"/>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ffffffffff0"/>
    <w:uiPriority w:val="59"/>
    <w:rsid w:val="00B55FA2"/>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uiPriority w:val="2"/>
    <w:semiHidden/>
    <w:unhideWhenUsed/>
    <w:qFormat/>
    <w:rsid w:val="00B55FA2"/>
    <w:pPr>
      <w:widowControl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412">
    <w:name w:val="Сетка таблицы412"/>
    <w:basedOn w:val="a1"/>
    <w:next w:val="affffffffff0"/>
    <w:uiPriority w:val="39"/>
    <w:rsid w:val="00B55FA2"/>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1"/>
    <w:next w:val="affffffffff0"/>
    <w:uiPriority w:val="39"/>
    <w:rsid w:val="00B55FA2"/>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ffffffffff0"/>
    <w:uiPriority w:val="59"/>
    <w:rsid w:val="00305C4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ffffffffff0"/>
    <w:uiPriority w:val="59"/>
    <w:rsid w:val="0027576F"/>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ffffffffff0"/>
    <w:uiPriority w:val="39"/>
    <w:rsid w:val="0027576F"/>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1"/>
    <w:next w:val="affffffffff0"/>
    <w:uiPriority w:val="39"/>
    <w:rsid w:val="0027576F"/>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1"/>
    <w:next w:val="affffffffff0"/>
    <w:uiPriority w:val="59"/>
    <w:rsid w:val="009869CA"/>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1"/>
    <w:next w:val="affffffffff0"/>
    <w:uiPriority w:val="39"/>
    <w:rsid w:val="009869CA"/>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1"/>
    <w:next w:val="affffffffff0"/>
    <w:uiPriority w:val="39"/>
    <w:rsid w:val="009869CA"/>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1"/>
    <w:next w:val="affffffffff0"/>
    <w:uiPriority w:val="59"/>
    <w:rsid w:val="00511354"/>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1"/>
    <w:next w:val="affffffffff0"/>
    <w:uiPriority w:val="59"/>
    <w:rsid w:val="00ED1DD0"/>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11991" TargetMode="External"/><Relationship Id="rId21" Type="http://schemas.openxmlformats.org/officeDocument/2006/relationships/header" Target="header10.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yperlink" Target="https://urait.ru/bcode/537176" TargetMode="External"/><Relationship Id="rId50" Type="http://schemas.openxmlformats.org/officeDocument/2006/relationships/header" Target="header29.xml"/><Relationship Id="rId55" Type="http://schemas.openxmlformats.org/officeDocument/2006/relationships/header" Target="header33.xml"/><Relationship Id="rId63" Type="http://schemas.openxmlformats.org/officeDocument/2006/relationships/header" Target="header38.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7.xml"/><Relationship Id="rId29" Type="http://schemas.openxmlformats.org/officeDocument/2006/relationships/hyperlink" Target="https://urait.ru/bcode/545059" TargetMode="External"/><Relationship Id="rId11" Type="http://schemas.openxmlformats.org/officeDocument/2006/relationships/header" Target="header4.xml"/><Relationship Id="rId24" Type="http://schemas.openxmlformats.org/officeDocument/2006/relationships/header" Target="header13.xml"/><Relationship Id="rId32" Type="http://schemas.openxmlformats.org/officeDocument/2006/relationships/hyperlink" Target="https://profspo.ru/books/106614" TargetMode="Externa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3" Type="http://schemas.openxmlformats.org/officeDocument/2006/relationships/header" Target="header32.xml"/><Relationship Id="rId58" Type="http://schemas.openxmlformats.org/officeDocument/2006/relationships/hyperlink" Target="http://www.norm-load.ru/SNiP/Data1/10/10372/index.htm" TargetMode="External"/><Relationship Id="rId5" Type="http://schemas.openxmlformats.org/officeDocument/2006/relationships/footnotes" Target="footnotes.xml"/><Relationship Id="rId61" Type="http://schemas.openxmlformats.org/officeDocument/2006/relationships/hyperlink" Target="http://www.obzh.ru/pre/%20" TargetMode="External"/><Relationship Id="rId19" Type="http://schemas.openxmlformats.org/officeDocument/2006/relationships/hyperlink" Target="http://www.minstm.gov.ru" TargetMode="Externa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header" Target="header20.xml"/><Relationship Id="rId43" Type="http://schemas.openxmlformats.org/officeDocument/2006/relationships/hyperlink" Target="https://docs.cntd.ru/document/1200173797" TargetMode="External"/><Relationship Id="rId48" Type="http://schemas.openxmlformats.org/officeDocument/2006/relationships/hyperlink" Target="https://urait.ru/bcode/512158" TargetMode="External"/><Relationship Id="rId56" Type="http://schemas.openxmlformats.org/officeDocument/2006/relationships/header" Target="header34.xml"/><Relationship Id="rId64" Type="http://schemas.openxmlformats.org/officeDocument/2006/relationships/fontTable" Target="fontTable.xml"/><Relationship Id="rId8" Type="http://schemas.openxmlformats.org/officeDocument/2006/relationships/header" Target="header2.xml"/><Relationship Id="rId51" Type="http://schemas.openxmlformats.org/officeDocument/2006/relationships/header" Target="header30.xml"/><Relationship Id="rId3" Type="http://schemas.openxmlformats.org/officeDocument/2006/relationships/settings" Target="settings.xml"/><Relationship Id="rId12" Type="http://schemas.openxmlformats.org/officeDocument/2006/relationships/hyperlink" Target="https://urait.ru/bcode/537298" TargetMode="External"/><Relationship Id="rId17" Type="http://schemas.openxmlformats.org/officeDocument/2006/relationships/header" Target="header8.xml"/><Relationship Id="rId25" Type="http://schemas.openxmlformats.org/officeDocument/2006/relationships/header" Target="header14.xml"/><Relationship Id="rId33" Type="http://schemas.openxmlformats.org/officeDocument/2006/relationships/hyperlink" Target="https://www.stroyinf.ru/" TargetMode="External"/><Relationship Id="rId38" Type="http://schemas.openxmlformats.org/officeDocument/2006/relationships/header" Target="header22.xml"/><Relationship Id="rId46" Type="http://schemas.openxmlformats.org/officeDocument/2006/relationships/header" Target="header28.xml"/><Relationship Id="rId59" Type="http://schemas.openxmlformats.org/officeDocument/2006/relationships/header" Target="header35.xml"/><Relationship Id="rId20" Type="http://schemas.openxmlformats.org/officeDocument/2006/relationships/header" Target="header9.xml"/><Relationship Id="rId41" Type="http://schemas.openxmlformats.org/officeDocument/2006/relationships/header" Target="header25.xml"/><Relationship Id="rId54" Type="http://schemas.openxmlformats.org/officeDocument/2006/relationships/hyperlink" Target="https://urait.ru/bcode/513530" TargetMode="External"/><Relationship Id="rId62" Type="http://schemas.openxmlformats.org/officeDocument/2006/relationships/header" Target="header3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517173" TargetMode="Externa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yperlink" Target="http://stroitmeh.ru/" TargetMode="External"/><Relationship Id="rId49" Type="http://schemas.openxmlformats.org/officeDocument/2006/relationships/hyperlink" Target="https://urait.ru/bcode/510928" TargetMode="External"/><Relationship Id="rId57" Type="http://schemas.openxmlformats.org/officeDocument/2006/relationships/hyperlink" Target="http://www.norm-load.ru/SNiP/Data1/8/8629/index.htm" TargetMode="External"/><Relationship Id="rId10" Type="http://schemas.openxmlformats.org/officeDocument/2006/relationships/header" Target="header3.xml"/><Relationship Id="rId31" Type="http://schemas.openxmlformats.org/officeDocument/2006/relationships/header" Target="header18.xml"/><Relationship Id="rId44" Type="http://schemas.openxmlformats.org/officeDocument/2006/relationships/hyperlink" Target="http://elibrary.ru/defaultx.asp" TargetMode="External"/><Relationship Id="rId52" Type="http://schemas.openxmlformats.org/officeDocument/2006/relationships/header" Target="header31.xml"/><Relationship Id="rId60" Type="http://schemas.openxmlformats.org/officeDocument/2006/relationships/header" Target="header36.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rait.ru/bcode/516186" TargetMode="External"/><Relationship Id="rId13" Type="http://schemas.openxmlformats.org/officeDocument/2006/relationships/header" Target="header5.xml"/><Relationship Id="rId18" Type="http://schemas.openxmlformats.org/officeDocument/2006/relationships/hyperlink" Target="https://znanium.com/catalog/product/1905554" TargetMode="External"/><Relationship Id="rId39" Type="http://schemas.openxmlformats.org/officeDocument/2006/relationships/header" Target="header2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206</Pages>
  <Words>53647</Words>
  <Characters>305791</Characters>
  <Application>Microsoft Office Word</Application>
  <DocSecurity>0</DocSecurity>
  <Lines>2548</Lines>
  <Paragraphs>717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Захаренкова Наталья</cp:lastModifiedBy>
  <cp:revision>13</cp:revision>
  <dcterms:created xsi:type="dcterms:W3CDTF">2024-07-02T06:13:00Z</dcterms:created>
  <dcterms:modified xsi:type="dcterms:W3CDTF">2024-11-26T12:29:00Z</dcterms:modified>
</cp:coreProperties>
</file>