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7B0D0" w14:textId="77777777" w:rsidR="000B1FB8" w:rsidRDefault="00A13005">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356E464" w14:textId="77777777" w:rsidR="000B1FB8" w:rsidRDefault="00A13005">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15.01.29 Контролер качества в машиностроении</w:t>
      </w:r>
    </w:p>
    <w:p w14:paraId="4784BF72" w14:textId="77777777" w:rsidR="000B1FB8" w:rsidRDefault="000B1FB8">
      <w:pPr>
        <w:jc w:val="center"/>
        <w:rPr>
          <w:rFonts w:ascii="Times New Roman" w:eastAsia="Times New Roman" w:hAnsi="Times New Roman" w:cs="Times New Roman"/>
          <w:b/>
          <w:i/>
          <w:sz w:val="24"/>
          <w:szCs w:val="24"/>
        </w:rPr>
      </w:pPr>
    </w:p>
    <w:p w14:paraId="4AB16090" w14:textId="77777777" w:rsidR="000B1FB8" w:rsidRDefault="000B1FB8">
      <w:pPr>
        <w:jc w:val="center"/>
        <w:rPr>
          <w:rFonts w:ascii="Times New Roman" w:eastAsia="Times New Roman" w:hAnsi="Times New Roman" w:cs="Times New Roman"/>
          <w:b/>
          <w:i/>
          <w:sz w:val="24"/>
          <w:szCs w:val="24"/>
        </w:rPr>
      </w:pPr>
    </w:p>
    <w:p w14:paraId="11D26096" w14:textId="77777777" w:rsidR="000B1FB8" w:rsidRDefault="000B1FB8">
      <w:pPr>
        <w:jc w:val="center"/>
        <w:rPr>
          <w:rFonts w:ascii="Times New Roman" w:eastAsia="Times New Roman" w:hAnsi="Times New Roman" w:cs="Times New Roman"/>
          <w:b/>
          <w:i/>
          <w:sz w:val="24"/>
          <w:szCs w:val="24"/>
        </w:rPr>
      </w:pPr>
    </w:p>
    <w:p w14:paraId="4ED02006" w14:textId="77777777" w:rsidR="000B1FB8" w:rsidRDefault="000B1FB8">
      <w:pPr>
        <w:jc w:val="center"/>
        <w:rPr>
          <w:rFonts w:ascii="Times New Roman" w:eastAsia="Times New Roman" w:hAnsi="Times New Roman" w:cs="Times New Roman"/>
          <w:b/>
          <w:i/>
          <w:sz w:val="24"/>
          <w:szCs w:val="24"/>
        </w:rPr>
      </w:pPr>
    </w:p>
    <w:p w14:paraId="2169759A" w14:textId="77777777" w:rsidR="000B1FB8" w:rsidRDefault="000B1FB8">
      <w:pPr>
        <w:jc w:val="center"/>
        <w:rPr>
          <w:rFonts w:ascii="Times New Roman" w:eastAsia="Times New Roman" w:hAnsi="Times New Roman" w:cs="Times New Roman"/>
          <w:b/>
          <w:i/>
          <w:sz w:val="24"/>
          <w:szCs w:val="24"/>
        </w:rPr>
      </w:pPr>
    </w:p>
    <w:p w14:paraId="65D14C3E" w14:textId="77777777" w:rsidR="000B1FB8" w:rsidRDefault="000B1FB8">
      <w:pPr>
        <w:jc w:val="center"/>
        <w:rPr>
          <w:rFonts w:ascii="Times New Roman" w:eastAsia="Times New Roman" w:hAnsi="Times New Roman" w:cs="Times New Roman"/>
          <w:b/>
          <w:i/>
          <w:sz w:val="24"/>
          <w:szCs w:val="24"/>
        </w:rPr>
      </w:pPr>
    </w:p>
    <w:p w14:paraId="2966C250" w14:textId="77777777" w:rsidR="000B1FB8" w:rsidRDefault="000B1FB8">
      <w:pPr>
        <w:jc w:val="center"/>
        <w:rPr>
          <w:rFonts w:ascii="Times New Roman" w:eastAsia="Times New Roman" w:hAnsi="Times New Roman" w:cs="Times New Roman"/>
          <w:b/>
          <w:i/>
          <w:sz w:val="24"/>
          <w:szCs w:val="24"/>
        </w:rPr>
      </w:pPr>
    </w:p>
    <w:p w14:paraId="66393E18" w14:textId="77777777" w:rsidR="000B1FB8" w:rsidRDefault="000B1FB8">
      <w:pPr>
        <w:jc w:val="center"/>
        <w:rPr>
          <w:rFonts w:ascii="Times New Roman" w:eastAsia="Times New Roman" w:hAnsi="Times New Roman" w:cs="Times New Roman"/>
          <w:b/>
          <w:i/>
          <w:sz w:val="24"/>
          <w:szCs w:val="24"/>
        </w:rPr>
      </w:pPr>
    </w:p>
    <w:p w14:paraId="3D10000D" w14:textId="77777777" w:rsidR="000B1FB8" w:rsidRDefault="00A13005">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9DECAB1" w14:textId="77777777" w:rsidR="000B1FB8" w:rsidRDefault="000B1FB8">
      <w:pPr>
        <w:jc w:val="center"/>
        <w:rPr>
          <w:rFonts w:ascii="Times New Roman" w:eastAsia="Times New Roman" w:hAnsi="Times New Roman" w:cs="Times New Roman"/>
          <w:b/>
          <w:i/>
          <w:sz w:val="24"/>
          <w:szCs w:val="24"/>
        </w:rPr>
      </w:pPr>
    </w:p>
    <w:p w14:paraId="6312A537" w14:textId="77777777" w:rsidR="000B1FB8" w:rsidRDefault="000B1FB8">
      <w:pPr>
        <w:jc w:val="center"/>
        <w:rPr>
          <w:rFonts w:ascii="Times New Roman" w:eastAsia="Times New Roman" w:hAnsi="Times New Roman" w:cs="Times New Roman"/>
          <w:b/>
          <w:i/>
          <w:sz w:val="24"/>
          <w:szCs w:val="24"/>
        </w:rPr>
      </w:pPr>
    </w:p>
    <w:p w14:paraId="5D5922AB" w14:textId="77777777" w:rsidR="000B1FB8" w:rsidRDefault="000B1FB8">
      <w:pPr>
        <w:jc w:val="center"/>
        <w:rPr>
          <w:rFonts w:ascii="Times New Roman" w:eastAsia="Times New Roman" w:hAnsi="Times New Roman" w:cs="Times New Roman"/>
          <w:b/>
          <w:i/>
          <w:sz w:val="24"/>
          <w:szCs w:val="24"/>
        </w:rPr>
      </w:pPr>
    </w:p>
    <w:p w14:paraId="3F93E558" w14:textId="77777777" w:rsidR="000B1FB8" w:rsidRDefault="000B1FB8">
      <w:pPr>
        <w:jc w:val="center"/>
        <w:rPr>
          <w:rFonts w:ascii="Times New Roman" w:eastAsia="Times New Roman" w:hAnsi="Times New Roman" w:cs="Times New Roman"/>
          <w:b/>
          <w:i/>
          <w:sz w:val="24"/>
          <w:szCs w:val="24"/>
        </w:rPr>
      </w:pPr>
    </w:p>
    <w:p w14:paraId="27D2380A" w14:textId="77777777" w:rsidR="000B1FB8" w:rsidRDefault="000B1FB8">
      <w:pPr>
        <w:jc w:val="center"/>
        <w:rPr>
          <w:rFonts w:ascii="Times New Roman" w:eastAsia="Times New Roman" w:hAnsi="Times New Roman" w:cs="Times New Roman"/>
          <w:b/>
          <w:i/>
          <w:sz w:val="24"/>
          <w:szCs w:val="24"/>
        </w:rPr>
      </w:pPr>
    </w:p>
    <w:p w14:paraId="46BC8DA8" w14:textId="77777777" w:rsidR="000B1FB8" w:rsidRDefault="000B1FB8">
      <w:pPr>
        <w:jc w:val="center"/>
        <w:rPr>
          <w:rFonts w:ascii="Times New Roman" w:eastAsia="Times New Roman" w:hAnsi="Times New Roman" w:cs="Times New Roman"/>
          <w:b/>
          <w:i/>
          <w:sz w:val="24"/>
          <w:szCs w:val="24"/>
        </w:rPr>
      </w:pPr>
    </w:p>
    <w:p w14:paraId="4A933E72" w14:textId="77777777" w:rsidR="000B1FB8" w:rsidRDefault="000B1FB8">
      <w:pPr>
        <w:jc w:val="center"/>
        <w:rPr>
          <w:rFonts w:ascii="Times New Roman" w:eastAsia="Times New Roman" w:hAnsi="Times New Roman" w:cs="Times New Roman"/>
          <w:b/>
          <w:i/>
          <w:sz w:val="24"/>
          <w:szCs w:val="24"/>
        </w:rPr>
      </w:pPr>
    </w:p>
    <w:p w14:paraId="0DCF8225" w14:textId="77777777" w:rsidR="000B1FB8" w:rsidRDefault="000B1FB8">
      <w:pPr>
        <w:jc w:val="center"/>
        <w:rPr>
          <w:rFonts w:ascii="Times New Roman" w:eastAsia="Times New Roman" w:hAnsi="Times New Roman" w:cs="Times New Roman"/>
          <w:b/>
          <w:i/>
          <w:sz w:val="24"/>
          <w:szCs w:val="24"/>
        </w:rPr>
      </w:pPr>
    </w:p>
    <w:p w14:paraId="6CC07A0A" w14:textId="77777777" w:rsidR="000B1FB8" w:rsidRDefault="000B1FB8">
      <w:pPr>
        <w:jc w:val="center"/>
        <w:rPr>
          <w:rFonts w:ascii="Times New Roman" w:eastAsia="Times New Roman" w:hAnsi="Times New Roman" w:cs="Times New Roman"/>
          <w:b/>
          <w:i/>
          <w:sz w:val="24"/>
          <w:szCs w:val="24"/>
        </w:rPr>
      </w:pPr>
    </w:p>
    <w:p w14:paraId="2F16BF1B" w14:textId="77777777" w:rsidR="000B1FB8" w:rsidRDefault="000B1FB8">
      <w:pPr>
        <w:jc w:val="center"/>
        <w:rPr>
          <w:rFonts w:ascii="Times New Roman" w:eastAsia="Times New Roman" w:hAnsi="Times New Roman" w:cs="Times New Roman"/>
          <w:b/>
          <w:i/>
          <w:sz w:val="24"/>
          <w:szCs w:val="24"/>
        </w:rPr>
      </w:pPr>
    </w:p>
    <w:p w14:paraId="16AE30D3" w14:textId="77777777" w:rsidR="000B1FB8" w:rsidRDefault="000B1FB8">
      <w:pPr>
        <w:jc w:val="center"/>
        <w:rPr>
          <w:rFonts w:ascii="Times New Roman" w:eastAsia="Times New Roman" w:hAnsi="Times New Roman" w:cs="Times New Roman"/>
          <w:b/>
          <w:i/>
          <w:sz w:val="24"/>
          <w:szCs w:val="24"/>
        </w:rPr>
      </w:pPr>
    </w:p>
    <w:p w14:paraId="3393C31A" w14:textId="77777777" w:rsidR="000B1FB8" w:rsidRDefault="000B1FB8">
      <w:pPr>
        <w:jc w:val="center"/>
        <w:rPr>
          <w:rFonts w:ascii="Times New Roman" w:eastAsia="Times New Roman" w:hAnsi="Times New Roman" w:cs="Times New Roman"/>
          <w:b/>
          <w:i/>
          <w:sz w:val="24"/>
          <w:szCs w:val="24"/>
        </w:rPr>
      </w:pPr>
    </w:p>
    <w:p w14:paraId="46B09BFB" w14:textId="77777777" w:rsidR="000B1FB8" w:rsidRDefault="000B1FB8">
      <w:pPr>
        <w:jc w:val="center"/>
        <w:rPr>
          <w:rFonts w:ascii="Times New Roman" w:eastAsia="Times New Roman" w:hAnsi="Times New Roman" w:cs="Times New Roman"/>
          <w:b/>
          <w:i/>
          <w:sz w:val="24"/>
          <w:szCs w:val="24"/>
        </w:rPr>
      </w:pPr>
    </w:p>
    <w:p w14:paraId="005CB65E" w14:textId="77777777" w:rsidR="000B1FB8" w:rsidRDefault="000B1FB8">
      <w:pPr>
        <w:jc w:val="center"/>
        <w:rPr>
          <w:rFonts w:ascii="Times New Roman" w:eastAsia="Times New Roman" w:hAnsi="Times New Roman" w:cs="Times New Roman"/>
          <w:b/>
          <w:i/>
          <w:sz w:val="24"/>
          <w:szCs w:val="24"/>
        </w:rPr>
      </w:pPr>
    </w:p>
    <w:p w14:paraId="7FCCE0E1" w14:textId="77777777" w:rsidR="000B1FB8" w:rsidRDefault="000B1FB8">
      <w:pPr>
        <w:jc w:val="center"/>
        <w:rPr>
          <w:rFonts w:ascii="Times New Roman" w:eastAsia="Times New Roman" w:hAnsi="Times New Roman" w:cs="Times New Roman"/>
          <w:b/>
          <w:i/>
          <w:sz w:val="24"/>
          <w:szCs w:val="24"/>
        </w:rPr>
      </w:pPr>
    </w:p>
    <w:p w14:paraId="71DC026F" w14:textId="77777777" w:rsidR="000B1FB8" w:rsidRDefault="000B1FB8">
      <w:pPr>
        <w:jc w:val="center"/>
        <w:rPr>
          <w:rFonts w:ascii="Times New Roman" w:eastAsia="Times New Roman" w:hAnsi="Times New Roman" w:cs="Times New Roman"/>
          <w:b/>
          <w:i/>
          <w:sz w:val="24"/>
          <w:szCs w:val="24"/>
        </w:rPr>
      </w:pPr>
    </w:p>
    <w:p w14:paraId="20565DBA" w14:textId="77777777" w:rsidR="000B1FB8" w:rsidRDefault="000B1FB8">
      <w:pPr>
        <w:jc w:val="center"/>
        <w:rPr>
          <w:rFonts w:ascii="Times New Roman" w:eastAsia="Times New Roman" w:hAnsi="Times New Roman" w:cs="Times New Roman"/>
          <w:b/>
          <w:i/>
          <w:sz w:val="24"/>
          <w:szCs w:val="24"/>
        </w:rPr>
      </w:pPr>
    </w:p>
    <w:p w14:paraId="2C5676B9" w14:textId="77777777" w:rsidR="000B1FB8" w:rsidRDefault="000B1FB8">
      <w:pPr>
        <w:jc w:val="center"/>
        <w:rPr>
          <w:rFonts w:ascii="Times New Roman" w:eastAsia="Times New Roman" w:hAnsi="Times New Roman" w:cs="Times New Roman"/>
          <w:b/>
          <w:i/>
          <w:sz w:val="24"/>
          <w:szCs w:val="24"/>
        </w:rPr>
      </w:pPr>
    </w:p>
    <w:p w14:paraId="0C155BFF" w14:textId="77777777" w:rsidR="000B1FB8" w:rsidRDefault="000B1FB8">
      <w:pPr>
        <w:jc w:val="center"/>
        <w:rPr>
          <w:rFonts w:ascii="Times New Roman" w:eastAsia="Times New Roman" w:hAnsi="Times New Roman" w:cs="Times New Roman"/>
          <w:b/>
          <w:i/>
          <w:sz w:val="24"/>
          <w:szCs w:val="24"/>
        </w:rPr>
      </w:pPr>
    </w:p>
    <w:p w14:paraId="2A76EF60" w14:textId="77777777" w:rsidR="000B1FB8" w:rsidRDefault="000B1FB8">
      <w:pPr>
        <w:jc w:val="center"/>
        <w:rPr>
          <w:rFonts w:ascii="Times New Roman" w:eastAsia="Times New Roman" w:hAnsi="Times New Roman" w:cs="Times New Roman"/>
          <w:b/>
          <w:i/>
          <w:sz w:val="24"/>
          <w:szCs w:val="24"/>
        </w:rPr>
      </w:pPr>
    </w:p>
    <w:p w14:paraId="2FC9F005" w14:textId="77777777" w:rsidR="000B1FB8" w:rsidRDefault="000B1FB8">
      <w:pPr>
        <w:jc w:val="center"/>
        <w:rPr>
          <w:rFonts w:ascii="Times New Roman" w:eastAsia="Times New Roman" w:hAnsi="Times New Roman" w:cs="Times New Roman"/>
          <w:b/>
          <w:i/>
          <w:sz w:val="24"/>
          <w:szCs w:val="24"/>
        </w:rPr>
      </w:pPr>
    </w:p>
    <w:p w14:paraId="7109C7DB" w14:textId="77777777" w:rsidR="000B1FB8" w:rsidRDefault="000B1FB8">
      <w:pPr>
        <w:jc w:val="center"/>
        <w:rPr>
          <w:rFonts w:ascii="Times New Roman" w:eastAsia="Times New Roman" w:hAnsi="Times New Roman" w:cs="Times New Roman"/>
          <w:b/>
          <w:i/>
          <w:sz w:val="24"/>
          <w:szCs w:val="24"/>
        </w:rPr>
      </w:pPr>
    </w:p>
    <w:p w14:paraId="1F4506CF" w14:textId="77777777" w:rsidR="000B1FB8" w:rsidRDefault="000B1FB8">
      <w:pPr>
        <w:jc w:val="center"/>
        <w:rPr>
          <w:rFonts w:ascii="Times New Roman" w:eastAsia="Times New Roman" w:hAnsi="Times New Roman" w:cs="Times New Roman"/>
          <w:b/>
          <w:i/>
          <w:sz w:val="24"/>
          <w:szCs w:val="24"/>
        </w:rPr>
      </w:pPr>
    </w:p>
    <w:p w14:paraId="3622FC8E" w14:textId="77777777" w:rsidR="000B1FB8" w:rsidRDefault="000B1FB8">
      <w:pPr>
        <w:jc w:val="center"/>
        <w:rPr>
          <w:rFonts w:ascii="Times New Roman" w:eastAsia="Times New Roman" w:hAnsi="Times New Roman" w:cs="Times New Roman"/>
          <w:b/>
          <w:i/>
          <w:sz w:val="24"/>
          <w:szCs w:val="24"/>
        </w:rPr>
      </w:pPr>
    </w:p>
    <w:p w14:paraId="773FA6C1" w14:textId="77777777" w:rsidR="000B1FB8" w:rsidRDefault="000B1FB8">
      <w:pPr>
        <w:jc w:val="center"/>
        <w:rPr>
          <w:rFonts w:ascii="Times New Roman" w:eastAsia="Times New Roman" w:hAnsi="Times New Roman" w:cs="Times New Roman"/>
          <w:b/>
          <w:i/>
          <w:sz w:val="24"/>
          <w:szCs w:val="24"/>
        </w:rPr>
      </w:pPr>
    </w:p>
    <w:p w14:paraId="5FED2BC7" w14:textId="77777777" w:rsidR="000B1FB8" w:rsidRDefault="000B1FB8">
      <w:pPr>
        <w:jc w:val="center"/>
        <w:rPr>
          <w:rFonts w:ascii="Times New Roman" w:eastAsia="Times New Roman" w:hAnsi="Times New Roman" w:cs="Times New Roman"/>
          <w:b/>
          <w:i/>
          <w:sz w:val="24"/>
          <w:szCs w:val="24"/>
        </w:rPr>
      </w:pPr>
    </w:p>
    <w:p w14:paraId="28B56043" w14:textId="77777777" w:rsidR="000B1FB8" w:rsidRDefault="000B1FB8">
      <w:pPr>
        <w:jc w:val="center"/>
        <w:rPr>
          <w:rFonts w:ascii="Times New Roman" w:eastAsia="Times New Roman" w:hAnsi="Times New Roman" w:cs="Times New Roman"/>
          <w:b/>
          <w:i/>
          <w:sz w:val="24"/>
          <w:szCs w:val="24"/>
        </w:rPr>
      </w:pPr>
    </w:p>
    <w:p w14:paraId="513AC48E" w14:textId="77777777" w:rsidR="000B1FB8" w:rsidRDefault="000B1FB8">
      <w:pPr>
        <w:jc w:val="center"/>
        <w:rPr>
          <w:rFonts w:ascii="Times New Roman" w:eastAsia="Times New Roman" w:hAnsi="Times New Roman" w:cs="Times New Roman"/>
          <w:b/>
          <w:i/>
          <w:sz w:val="24"/>
          <w:szCs w:val="24"/>
        </w:rPr>
      </w:pPr>
    </w:p>
    <w:p w14:paraId="569349BC" w14:textId="77777777" w:rsidR="000B1FB8" w:rsidRDefault="000B1FB8">
      <w:pPr>
        <w:jc w:val="center"/>
        <w:rPr>
          <w:rFonts w:ascii="Times New Roman" w:eastAsia="Times New Roman" w:hAnsi="Times New Roman" w:cs="Times New Roman"/>
          <w:b/>
          <w:i/>
          <w:sz w:val="24"/>
          <w:szCs w:val="24"/>
        </w:rPr>
      </w:pPr>
    </w:p>
    <w:p w14:paraId="6B809C71" w14:textId="77777777" w:rsidR="000B1FB8" w:rsidRDefault="000B1FB8">
      <w:pPr>
        <w:jc w:val="center"/>
        <w:rPr>
          <w:rFonts w:ascii="Times New Roman" w:eastAsia="Times New Roman" w:hAnsi="Times New Roman" w:cs="Times New Roman"/>
          <w:b/>
          <w:i/>
          <w:sz w:val="24"/>
          <w:szCs w:val="24"/>
        </w:rPr>
      </w:pPr>
    </w:p>
    <w:p w14:paraId="3FFE9183" w14:textId="77777777" w:rsidR="000B1FB8" w:rsidRDefault="000B1FB8">
      <w:pPr>
        <w:jc w:val="center"/>
        <w:rPr>
          <w:rFonts w:ascii="Times New Roman" w:eastAsia="Times New Roman" w:hAnsi="Times New Roman" w:cs="Times New Roman"/>
          <w:b/>
          <w:i/>
          <w:sz w:val="24"/>
          <w:szCs w:val="24"/>
        </w:rPr>
      </w:pPr>
    </w:p>
    <w:p w14:paraId="24212F2D" w14:textId="77777777" w:rsidR="000B1FB8" w:rsidRDefault="000B1FB8">
      <w:pPr>
        <w:jc w:val="center"/>
        <w:rPr>
          <w:rFonts w:ascii="Times New Roman" w:eastAsia="Times New Roman" w:hAnsi="Times New Roman" w:cs="Times New Roman"/>
          <w:b/>
          <w:i/>
          <w:sz w:val="24"/>
          <w:szCs w:val="24"/>
        </w:rPr>
      </w:pPr>
    </w:p>
    <w:p w14:paraId="281B89FF" w14:textId="77777777" w:rsidR="000B1FB8" w:rsidRDefault="000B1FB8">
      <w:pPr>
        <w:jc w:val="center"/>
        <w:rPr>
          <w:rFonts w:ascii="Times New Roman" w:eastAsia="Times New Roman" w:hAnsi="Times New Roman" w:cs="Times New Roman"/>
          <w:b/>
          <w:i/>
          <w:sz w:val="24"/>
          <w:szCs w:val="24"/>
        </w:rPr>
      </w:pPr>
    </w:p>
    <w:p w14:paraId="4389BB67" w14:textId="77777777" w:rsidR="000B1FB8" w:rsidRDefault="000B1FB8">
      <w:pPr>
        <w:jc w:val="center"/>
        <w:rPr>
          <w:rFonts w:ascii="Times New Roman" w:eastAsia="Times New Roman" w:hAnsi="Times New Roman" w:cs="Times New Roman"/>
          <w:b/>
          <w:i/>
          <w:sz w:val="24"/>
          <w:szCs w:val="24"/>
        </w:rPr>
      </w:pPr>
    </w:p>
    <w:p w14:paraId="15E72800" w14:textId="77777777" w:rsidR="000B1FB8" w:rsidRDefault="00A1300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FF649B6" w14:textId="77777777" w:rsidR="000B1FB8" w:rsidRDefault="00A13005">
      <w:pPr>
        <w:rPr>
          <w:rFonts w:ascii="Times New Roman" w:eastAsia="Times New Roman" w:hAnsi="Times New Roman" w:cs="Times New Roman"/>
          <w:b/>
          <w:sz w:val="24"/>
          <w:szCs w:val="24"/>
          <w:vertAlign w:val="superscript"/>
        </w:rPr>
      </w:pPr>
      <w:r>
        <w:br w:type="page"/>
      </w:r>
    </w:p>
    <w:p w14:paraId="0676B06D" w14:textId="77777777" w:rsidR="000B1FB8" w:rsidRDefault="00A1300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125AE8E4" w14:textId="77777777" w:rsidR="000B1FB8" w:rsidRDefault="000B1FB8">
      <w:pPr>
        <w:rPr>
          <w:rFonts w:ascii="Times New Roman" w:eastAsia="Times New Roman" w:hAnsi="Times New Roman" w:cs="Times New Roman"/>
          <w:b/>
          <w:sz w:val="24"/>
          <w:szCs w:val="24"/>
        </w:rPr>
      </w:pPr>
    </w:p>
    <w:sdt>
      <w:sdtPr>
        <w:id w:val="357174487"/>
        <w:docPartObj>
          <w:docPartGallery w:val="Table of Contents"/>
          <w:docPartUnique/>
        </w:docPartObj>
      </w:sdtPr>
      <w:sdtEndPr/>
      <w:sdtContent>
        <w:p w14:paraId="44A53B82" w14:textId="77777777" w:rsidR="000B1FB8" w:rsidRDefault="00A13005">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r>
            <w:fldChar w:fldCharType="end"/>
          </w:r>
          <w:r>
            <w:rPr>
              <w:rFonts w:ascii="Times New Roman" w:eastAsia="Times New Roman" w:hAnsi="Times New Roman" w:cs="Times New Roman"/>
              <w:b/>
              <w:color w:val="000000"/>
            </w:rPr>
            <w:tab/>
          </w:r>
          <w:r>
            <w:fldChar w:fldCharType="begin"/>
          </w:r>
          <w:r>
            <w:instrText xml:space="preserve"> HYPERLINK \l "_heading=h.2et92p0" </w:instrText>
          </w:r>
          <w:r>
            <w:fldChar w:fldCharType="separate"/>
          </w:r>
        </w:p>
        <w:p w14:paraId="11E8CB69" w14:textId="77777777" w:rsidR="000B1FB8" w:rsidRDefault="00A13005">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rPr>
            <w:t>Примерные требования к проведению демонстрационного экзамена</w:t>
          </w:r>
          <w:r>
            <w:rPr>
              <w:rFonts w:ascii="Times New Roman" w:eastAsia="Times New Roman" w:hAnsi="Times New Roman" w:cs="Times New Roman"/>
              <w:b/>
              <w:color w:val="000000"/>
            </w:rPr>
            <w:tab/>
            <w:t>4</w:t>
          </w:r>
          <w:r>
            <w:fldChar w:fldCharType="begin"/>
          </w:r>
          <w:r>
            <w:instrText xml:space="preserve"> HYPERLINK \l "_heading=h.4d34og8" </w:instrText>
          </w:r>
          <w:r>
            <w:fldChar w:fldCharType="separate"/>
          </w:r>
        </w:p>
        <w:p w14:paraId="2AD0452D" w14:textId="77777777" w:rsidR="000B1FB8" w:rsidRDefault="00A13005">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ab/>
          </w:r>
          <w:r>
            <w:fldChar w:fldCharType="begin"/>
          </w:r>
          <w:r>
            <w:instrText xml:space="preserve"> HYPERLINK \l "_heading=h.3rdcrjn" </w:instrText>
          </w:r>
          <w:r>
            <w:fldChar w:fldCharType="separate"/>
          </w:r>
        </w:p>
        <w:p w14:paraId="12FA9482" w14:textId="77777777" w:rsidR="000B1FB8" w:rsidRDefault="00A13005">
          <w:pPr>
            <w:rPr>
              <w:rFonts w:ascii="Times New Roman" w:eastAsia="Times New Roman" w:hAnsi="Times New Roman" w:cs="Times New Roman"/>
              <w:b/>
              <w:sz w:val="24"/>
              <w:szCs w:val="24"/>
            </w:rPr>
          </w:pPr>
          <w:r>
            <w:fldChar w:fldCharType="end"/>
          </w:r>
          <w:r>
            <w:fldChar w:fldCharType="end"/>
          </w:r>
        </w:p>
      </w:sdtContent>
    </w:sdt>
    <w:p w14:paraId="32200BCE" w14:textId="77777777" w:rsidR="000B1FB8" w:rsidRDefault="00A13005">
      <w:pPr>
        <w:rPr>
          <w:rFonts w:ascii="Times New Roman" w:eastAsia="Times New Roman" w:hAnsi="Times New Roman" w:cs="Times New Roman"/>
          <w:b/>
          <w:sz w:val="24"/>
          <w:szCs w:val="24"/>
        </w:rPr>
      </w:pPr>
      <w:r>
        <w:br w:type="page"/>
      </w:r>
    </w:p>
    <w:p w14:paraId="1271A9BE" w14:textId="77777777" w:rsidR="000B1FB8" w:rsidRDefault="00A1300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2D899193" w14:textId="77777777" w:rsidR="000B1FB8" w:rsidRDefault="00A1300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w:t>
      </w:r>
      <w:r>
        <w:rPr>
          <w:rFonts w:ascii="Times New Roman" w:eastAsia="Times New Roman" w:hAnsi="Times New Roman" w:cs="Times New Roman"/>
          <w:sz w:val="24"/>
          <w:szCs w:val="24"/>
        </w:rPr>
        <w:t>профессии 15.01.29 Контролер качества в машиностроении</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color w:val="000000"/>
          <w:sz w:val="24"/>
          <w:szCs w:val="24"/>
        </w:rPr>
        <w:t>Минпросвещения</w:t>
      </w:r>
      <w:proofErr w:type="spellEnd"/>
      <w:r>
        <w:rPr>
          <w:rFonts w:ascii="Times New Roman" w:eastAsia="Times New Roman" w:hAnsi="Times New Roman" w:cs="Times New Roman"/>
          <w:color w:val="000000"/>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w:t>
      </w:r>
      <w:r>
        <w:rPr>
          <w:rFonts w:ascii="Times New Roman" w:eastAsia="Times New Roman" w:hAnsi="Times New Roman" w:cs="Times New Roman"/>
          <w:sz w:val="24"/>
          <w:szCs w:val="24"/>
        </w:rPr>
        <w:t>профессии 15.01.29 Контролер качества в машиностроении,</w:t>
      </w:r>
      <w:r>
        <w:rPr>
          <w:rFonts w:ascii="Times New Roman" w:eastAsia="Times New Roman" w:hAnsi="Times New Roman" w:cs="Times New Roman"/>
          <w:color w:val="000000"/>
          <w:sz w:val="24"/>
          <w:szCs w:val="24"/>
        </w:rPr>
        <w:t xml:space="preserve"> и определяет совокупность требований к ее организации и проведению.</w:t>
      </w:r>
    </w:p>
    <w:p w14:paraId="11A28D0C" w14:textId="77777777" w:rsidR="000B1FB8" w:rsidRDefault="00A1300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w:t>
      </w:r>
      <w:r>
        <w:rPr>
          <w:rFonts w:ascii="Times New Roman" w:eastAsia="Times New Roman" w:hAnsi="Times New Roman" w:cs="Times New Roman"/>
          <w:sz w:val="24"/>
          <w:szCs w:val="24"/>
        </w:rPr>
        <w:t xml:space="preserve"> профессии 15.01.29 Контролер качества в машиностроении соответствующим требованиям</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ФГОС СПО с учетом требований регионального рынка труда, их готовность и способность решать профессиональные задачи. </w:t>
      </w:r>
    </w:p>
    <w:p w14:paraId="2409B444" w14:textId="77777777" w:rsidR="000B1FB8" w:rsidRDefault="00A1300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355634E" w14:textId="77777777" w:rsidR="000B1FB8" w:rsidRDefault="00A1300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DCF6F92" w14:textId="77777777" w:rsidR="000B1FB8" w:rsidRDefault="00A1300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39F7EB69" w14:textId="77777777" w:rsidR="000B1FB8" w:rsidRDefault="00A1300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w:t>
      </w:r>
      <w:r>
        <w:rPr>
          <w:rFonts w:ascii="Times New Roman" w:eastAsia="Times New Roman" w:hAnsi="Times New Roman" w:cs="Times New Roman"/>
          <w:sz w:val="24"/>
          <w:szCs w:val="24"/>
        </w:rPr>
        <w:t>профессии 15.01.29 Контролер качества в машиностроении присваивается квалификация: Контролер качества.</w:t>
      </w:r>
    </w:p>
    <w:p w14:paraId="770EFDE6" w14:textId="77777777" w:rsidR="000B1FB8" w:rsidRDefault="00A1300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w:t>
      </w:r>
      <w:r>
        <w:rPr>
          <w:rFonts w:ascii="Times New Roman" w:eastAsia="Times New Roman" w:hAnsi="Times New Roman" w:cs="Times New Roman"/>
          <w:sz w:val="24"/>
          <w:szCs w:val="24"/>
        </w:rPr>
        <w:t xml:space="preserve">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152F49D5" w14:textId="53A5361C" w:rsidR="000B1FB8" w:rsidRDefault="00A1300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419A645" w14:textId="77777777" w:rsidR="00A47A89" w:rsidRDefault="00A47A8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52302BCC" w14:textId="77777777" w:rsidR="000B1FB8" w:rsidRDefault="00A1300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1D0D0C86" w14:textId="77777777" w:rsidR="000B1FB8" w:rsidRDefault="00A1300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7"/>
        <w:tblW w:w="9424" w:type="dxa"/>
        <w:tblInd w:w="74" w:type="dxa"/>
        <w:tblLayout w:type="fixed"/>
        <w:tblLook w:val="0000" w:firstRow="0" w:lastRow="0" w:firstColumn="0" w:lastColumn="0" w:noHBand="0" w:noVBand="0"/>
      </w:tblPr>
      <w:tblGrid>
        <w:gridCol w:w="4932"/>
        <w:gridCol w:w="4492"/>
      </w:tblGrid>
      <w:tr w:rsidR="000B1FB8" w14:paraId="07F14D39"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18A63B3C" w14:textId="77777777" w:rsidR="000B1FB8" w:rsidRPr="0008119A" w:rsidRDefault="00A13005">
            <w:pPr>
              <w:jc w:val="center"/>
              <w:rPr>
                <w:rFonts w:ascii="Times New Roman" w:eastAsia="Times New Roman" w:hAnsi="Times New Roman" w:cs="Times New Roman"/>
                <w:b/>
                <w:color w:val="000000"/>
                <w:sz w:val="24"/>
                <w:szCs w:val="24"/>
                <w:lang w:val="ru-RU"/>
              </w:rPr>
            </w:pPr>
            <w:r w:rsidRPr="0008119A">
              <w:rPr>
                <w:rFonts w:ascii="Times New Roman" w:eastAsia="Times New Roman" w:hAnsi="Times New Roman" w:cs="Times New Roman"/>
                <w:b/>
                <w:color w:val="000000"/>
                <w:sz w:val="24"/>
                <w:szCs w:val="24"/>
                <w:lang w:val="ru-RU"/>
              </w:rPr>
              <w:t xml:space="preserve">Код и наименование </w:t>
            </w:r>
          </w:p>
          <w:p w14:paraId="3C3B3C5F" w14:textId="77777777" w:rsidR="000B1FB8" w:rsidRPr="0008119A" w:rsidRDefault="00A13005">
            <w:pPr>
              <w:jc w:val="center"/>
              <w:rPr>
                <w:rFonts w:ascii="Times New Roman" w:eastAsia="Times New Roman" w:hAnsi="Times New Roman" w:cs="Times New Roman"/>
                <w:color w:val="000000"/>
                <w:sz w:val="24"/>
                <w:szCs w:val="24"/>
                <w:lang w:val="ru-RU"/>
              </w:rPr>
            </w:pPr>
            <w:r w:rsidRPr="0008119A">
              <w:rPr>
                <w:rFonts w:ascii="Times New Roman" w:eastAsia="Times New Roman" w:hAnsi="Times New Roman" w:cs="Times New Roman"/>
                <w:b/>
                <w:color w:val="000000"/>
                <w:sz w:val="24"/>
                <w:szCs w:val="24"/>
                <w:lang w:val="ru-RU"/>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4787DE9B" w14:textId="77777777" w:rsidR="000B1FB8" w:rsidRPr="0008119A" w:rsidRDefault="00A13005">
            <w:pPr>
              <w:jc w:val="center"/>
              <w:rPr>
                <w:rFonts w:ascii="Times New Roman" w:eastAsia="Times New Roman" w:hAnsi="Times New Roman" w:cs="Times New Roman"/>
                <w:b/>
                <w:color w:val="000000"/>
                <w:sz w:val="24"/>
                <w:szCs w:val="24"/>
                <w:lang w:val="ru-RU"/>
              </w:rPr>
            </w:pPr>
            <w:r w:rsidRPr="0008119A">
              <w:rPr>
                <w:rFonts w:ascii="Times New Roman" w:eastAsia="Times New Roman" w:hAnsi="Times New Roman" w:cs="Times New Roman"/>
                <w:b/>
                <w:color w:val="000000"/>
                <w:sz w:val="24"/>
                <w:szCs w:val="24"/>
                <w:lang w:val="ru-RU"/>
              </w:rPr>
              <w:t xml:space="preserve">Код и наименование </w:t>
            </w:r>
          </w:p>
          <w:p w14:paraId="4273AED5" w14:textId="77777777" w:rsidR="000B1FB8" w:rsidRPr="0008119A" w:rsidRDefault="00A13005">
            <w:pPr>
              <w:jc w:val="center"/>
              <w:rPr>
                <w:rFonts w:ascii="Times New Roman" w:eastAsia="Times New Roman" w:hAnsi="Times New Roman" w:cs="Times New Roman"/>
                <w:b/>
                <w:color w:val="000000"/>
                <w:sz w:val="24"/>
                <w:szCs w:val="24"/>
                <w:lang w:val="ru-RU"/>
              </w:rPr>
            </w:pPr>
            <w:r w:rsidRPr="0008119A">
              <w:rPr>
                <w:rFonts w:ascii="Times New Roman" w:eastAsia="Times New Roman" w:hAnsi="Times New Roman" w:cs="Times New Roman"/>
                <w:b/>
                <w:color w:val="000000"/>
                <w:sz w:val="24"/>
                <w:szCs w:val="24"/>
                <w:lang w:val="ru-RU"/>
              </w:rPr>
              <w:t xml:space="preserve">профессионального модуля (ПМ), </w:t>
            </w:r>
          </w:p>
          <w:p w14:paraId="6B070901" w14:textId="77777777" w:rsidR="000B1FB8" w:rsidRPr="0008119A" w:rsidRDefault="00A13005">
            <w:pPr>
              <w:jc w:val="center"/>
              <w:rPr>
                <w:rFonts w:ascii="Times New Roman" w:eastAsia="Times New Roman" w:hAnsi="Times New Roman" w:cs="Times New Roman"/>
                <w:b/>
                <w:color w:val="000000"/>
                <w:sz w:val="24"/>
                <w:szCs w:val="24"/>
                <w:lang w:val="ru-RU"/>
              </w:rPr>
            </w:pPr>
            <w:r w:rsidRPr="0008119A">
              <w:rPr>
                <w:rFonts w:ascii="Times New Roman" w:eastAsia="Times New Roman" w:hAnsi="Times New Roman" w:cs="Times New Roman"/>
                <w:b/>
                <w:color w:val="000000"/>
                <w:sz w:val="24"/>
                <w:szCs w:val="24"/>
                <w:lang w:val="ru-RU"/>
              </w:rPr>
              <w:t>в рамках которого осваивается ВД</w:t>
            </w:r>
          </w:p>
        </w:tc>
      </w:tr>
      <w:tr w:rsidR="000B1FB8" w14:paraId="33428F18"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4F2C3FE0" w14:textId="77777777" w:rsidR="000B1FB8" w:rsidRDefault="00A1300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6F9B48BE" w14:textId="77777777" w:rsidR="000B1FB8" w:rsidRDefault="00A1300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0B1FB8" w14:paraId="73E5BBBE" w14:textId="77777777">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1B785F1E" w14:textId="77777777" w:rsidR="000B1FB8" w:rsidRDefault="00A1300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0B1FB8" w14:paraId="25D64795"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4F604A8E" w14:textId="77777777" w:rsidR="000B1FB8" w:rsidRPr="0008119A" w:rsidRDefault="00A13005">
            <w:pPr>
              <w:rPr>
                <w:rFonts w:ascii="Times New Roman" w:eastAsia="Times New Roman" w:hAnsi="Times New Roman" w:cs="Times New Roman"/>
                <w:sz w:val="24"/>
                <w:szCs w:val="24"/>
                <w:lang w:val="ru-RU"/>
              </w:rPr>
            </w:pPr>
            <w:r w:rsidRPr="0008119A">
              <w:rPr>
                <w:rFonts w:ascii="Times New Roman" w:eastAsia="Times New Roman" w:hAnsi="Times New Roman" w:cs="Times New Roman"/>
                <w:sz w:val="24"/>
                <w:szCs w:val="24"/>
                <w:lang w:val="ru-RU"/>
              </w:rPr>
              <w:t xml:space="preserve">ВД.01 </w:t>
            </w:r>
            <w:r w:rsidRPr="0008119A">
              <w:rPr>
                <w:rFonts w:ascii="Times New Roman" w:eastAsia="Times New Roman" w:hAnsi="Times New Roman" w:cs="Times New Roman"/>
                <w:lang w:val="ru-RU"/>
              </w:rPr>
              <w:t>Контроль качества и прием деталей после механической и слесарной обработки, узлов конструкций и рабочих механизмов после их сборки</w:t>
            </w:r>
          </w:p>
        </w:tc>
        <w:tc>
          <w:tcPr>
            <w:tcW w:w="4492" w:type="dxa"/>
            <w:tcBorders>
              <w:top w:val="single" w:sz="4" w:space="0" w:color="000000"/>
              <w:left w:val="single" w:sz="4" w:space="0" w:color="000000"/>
              <w:bottom w:val="single" w:sz="4" w:space="0" w:color="000000"/>
              <w:right w:val="single" w:sz="4" w:space="0" w:color="000000"/>
            </w:tcBorders>
          </w:tcPr>
          <w:p w14:paraId="3C18FE08" w14:textId="77777777" w:rsidR="000B1FB8" w:rsidRPr="0008119A" w:rsidRDefault="00A13005">
            <w:pPr>
              <w:rPr>
                <w:rFonts w:ascii="Times New Roman" w:eastAsia="Times New Roman" w:hAnsi="Times New Roman" w:cs="Times New Roman"/>
                <w:lang w:val="ru-RU"/>
              </w:rPr>
            </w:pPr>
            <w:r w:rsidRPr="0008119A">
              <w:rPr>
                <w:rFonts w:ascii="Times New Roman" w:eastAsia="Times New Roman" w:hAnsi="Times New Roman" w:cs="Times New Roman"/>
                <w:sz w:val="24"/>
                <w:szCs w:val="24"/>
                <w:lang w:val="ru-RU"/>
              </w:rPr>
              <w:t>ПМ.01</w:t>
            </w:r>
            <w:r w:rsidRPr="0008119A">
              <w:rPr>
                <w:rFonts w:ascii="Times New Roman" w:eastAsia="Times New Roman" w:hAnsi="Times New Roman" w:cs="Times New Roman"/>
                <w:lang w:val="ru-RU"/>
              </w:rPr>
              <w:t xml:space="preserve"> Контроль качества и прием деталей после механической и слесарной обработки, узлов конструкций и рабочих механизмов после их сборки</w:t>
            </w:r>
          </w:p>
        </w:tc>
      </w:tr>
      <w:tr w:rsidR="000B1FB8" w14:paraId="4004631E"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2884EE54" w14:textId="77777777" w:rsidR="000B1FB8" w:rsidRPr="0008119A" w:rsidRDefault="00A13005">
            <w:pPr>
              <w:rPr>
                <w:rFonts w:ascii="Times New Roman" w:eastAsia="Times New Roman" w:hAnsi="Times New Roman" w:cs="Times New Roman"/>
                <w:sz w:val="24"/>
                <w:szCs w:val="24"/>
                <w:lang w:val="ru-RU"/>
              </w:rPr>
            </w:pPr>
            <w:r w:rsidRPr="0008119A">
              <w:rPr>
                <w:rFonts w:ascii="Times New Roman" w:eastAsia="Times New Roman" w:hAnsi="Times New Roman" w:cs="Times New Roman"/>
                <w:sz w:val="24"/>
                <w:szCs w:val="24"/>
                <w:lang w:val="ru-RU"/>
              </w:rPr>
              <w:t xml:space="preserve">ВД.02 </w:t>
            </w:r>
            <w:r w:rsidRPr="0008119A">
              <w:rPr>
                <w:rFonts w:ascii="Times New Roman" w:eastAsia="Times New Roman" w:hAnsi="Times New Roman" w:cs="Times New Roman"/>
                <w:lang w:val="ru-RU"/>
              </w:rPr>
              <w:t>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4492" w:type="dxa"/>
            <w:tcBorders>
              <w:top w:val="single" w:sz="4" w:space="0" w:color="000000"/>
              <w:left w:val="single" w:sz="4" w:space="0" w:color="000000"/>
              <w:bottom w:val="single" w:sz="4" w:space="0" w:color="000000"/>
              <w:right w:val="single" w:sz="4" w:space="0" w:color="000000"/>
            </w:tcBorders>
          </w:tcPr>
          <w:p w14:paraId="0EB7E622" w14:textId="77777777" w:rsidR="000B1FB8" w:rsidRPr="0008119A" w:rsidRDefault="00A13005">
            <w:pPr>
              <w:rPr>
                <w:rFonts w:ascii="Times New Roman" w:eastAsia="Times New Roman" w:hAnsi="Times New Roman" w:cs="Times New Roman"/>
                <w:lang w:val="ru-RU"/>
              </w:rPr>
            </w:pPr>
            <w:r w:rsidRPr="0008119A">
              <w:rPr>
                <w:rFonts w:ascii="Times New Roman" w:eastAsia="Times New Roman" w:hAnsi="Times New Roman" w:cs="Times New Roman"/>
                <w:sz w:val="24"/>
                <w:szCs w:val="24"/>
                <w:lang w:val="ru-RU"/>
              </w:rPr>
              <w:t xml:space="preserve">ПМ.02 </w:t>
            </w:r>
            <w:r w:rsidRPr="0008119A">
              <w:rPr>
                <w:rFonts w:ascii="Times New Roman" w:eastAsia="Times New Roman" w:hAnsi="Times New Roman" w:cs="Times New Roman"/>
                <w:lang w:val="ru-RU"/>
              </w:rPr>
              <w:t>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tc>
      </w:tr>
    </w:tbl>
    <w:p w14:paraId="035B5BA8" w14:textId="77777777" w:rsidR="000B1FB8" w:rsidRDefault="000B1FB8">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2D7E2C4" w14:textId="77777777" w:rsidR="000B1FB8" w:rsidRDefault="000B1FB8">
      <w:pPr>
        <w:jc w:val="right"/>
        <w:rPr>
          <w:rFonts w:ascii="Times New Roman" w:eastAsia="Times New Roman" w:hAnsi="Times New Roman" w:cs="Times New Roman"/>
          <w:b/>
          <w:sz w:val="24"/>
          <w:szCs w:val="24"/>
          <w:highlight w:val="white"/>
        </w:rPr>
      </w:pPr>
    </w:p>
    <w:p w14:paraId="0F2375E3" w14:textId="77777777" w:rsidR="000B1FB8" w:rsidRDefault="00A1300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5E6E4288" w14:textId="77777777" w:rsidR="000B1FB8" w:rsidRDefault="00A13005">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46FB36AB" w14:textId="77777777" w:rsidR="000B1FB8" w:rsidRDefault="000B1FB8">
      <w:pPr>
        <w:spacing w:after="120"/>
        <w:rPr>
          <w:rFonts w:ascii="Times New Roman" w:eastAsia="Times New Roman" w:hAnsi="Times New Roman" w:cs="Times New Roman"/>
          <w:b/>
          <w:sz w:val="24"/>
          <w:szCs w:val="24"/>
        </w:rPr>
      </w:pPr>
    </w:p>
    <w:tbl>
      <w:tblPr>
        <w:tblStyle w:val="affffff8"/>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0B1FB8" w14:paraId="104571B0"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2E6D211A" w14:textId="77777777" w:rsidR="000B1FB8" w:rsidRDefault="00A13005">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42" w:type="dxa"/>
            <w:tcBorders>
              <w:top w:val="single" w:sz="4" w:space="0" w:color="000000"/>
              <w:left w:val="single" w:sz="4" w:space="0" w:color="000000"/>
              <w:bottom w:val="single" w:sz="4" w:space="0" w:color="000000"/>
              <w:right w:val="single" w:sz="4" w:space="0" w:color="000000"/>
            </w:tcBorders>
          </w:tcPr>
          <w:p w14:paraId="2B9BBA43" w14:textId="77777777" w:rsidR="000B1FB8" w:rsidRDefault="00A13005">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0B1FB8" w14:paraId="35E3AE55" w14:textId="77777777">
        <w:trPr>
          <w:trHeight w:val="259"/>
        </w:trPr>
        <w:tc>
          <w:tcPr>
            <w:tcW w:w="3387" w:type="dxa"/>
            <w:vMerge w:val="restart"/>
            <w:tcBorders>
              <w:top w:val="single" w:sz="4" w:space="0" w:color="000000"/>
              <w:left w:val="single" w:sz="4" w:space="0" w:color="000000"/>
              <w:right w:val="single" w:sz="4" w:space="0" w:color="000000"/>
            </w:tcBorders>
          </w:tcPr>
          <w:p w14:paraId="53271C24" w14:textId="77777777" w:rsidR="000B1FB8" w:rsidRPr="0008119A" w:rsidRDefault="00A13005">
            <w:pPr>
              <w:rPr>
                <w:rFonts w:ascii="Times New Roman" w:eastAsia="Times New Roman" w:hAnsi="Times New Roman" w:cs="Times New Roman"/>
                <w:color w:val="0070C0"/>
                <w:sz w:val="24"/>
                <w:szCs w:val="24"/>
                <w:lang w:val="ru-RU"/>
              </w:rPr>
            </w:pPr>
            <w:r w:rsidRPr="0008119A">
              <w:rPr>
                <w:rFonts w:ascii="Times New Roman" w:eastAsia="Times New Roman" w:hAnsi="Times New Roman" w:cs="Times New Roman"/>
                <w:sz w:val="24"/>
                <w:szCs w:val="24"/>
                <w:lang w:val="ru-RU"/>
              </w:rPr>
              <w:t xml:space="preserve">ВД.01 </w:t>
            </w:r>
            <w:r w:rsidRPr="0008119A">
              <w:rPr>
                <w:rFonts w:ascii="Times New Roman" w:eastAsia="Times New Roman" w:hAnsi="Times New Roman" w:cs="Times New Roman"/>
                <w:lang w:val="ru-RU"/>
              </w:rPr>
              <w:t>Контроль качества и прием деталей после механической и слесарной обработки, узлов конструкций и рабочих механизмов после их сборки</w:t>
            </w:r>
          </w:p>
        </w:tc>
        <w:tc>
          <w:tcPr>
            <w:tcW w:w="6242" w:type="dxa"/>
            <w:tcBorders>
              <w:top w:val="single" w:sz="4" w:space="0" w:color="000000"/>
              <w:left w:val="single" w:sz="4" w:space="0" w:color="000000"/>
              <w:bottom w:val="single" w:sz="4" w:space="0" w:color="000000"/>
              <w:right w:val="single" w:sz="4" w:space="0" w:color="000000"/>
            </w:tcBorders>
          </w:tcPr>
          <w:p w14:paraId="1E6F7B8E" w14:textId="77777777" w:rsidR="000B1FB8" w:rsidRPr="0008119A" w:rsidRDefault="00A13005">
            <w:pPr>
              <w:rPr>
                <w:rFonts w:ascii="Times New Roman" w:eastAsia="Times New Roman" w:hAnsi="Times New Roman" w:cs="Times New Roman"/>
                <w:lang w:val="ru-RU"/>
              </w:rPr>
            </w:pPr>
            <w:r w:rsidRPr="0008119A">
              <w:rPr>
                <w:rFonts w:ascii="Times New Roman" w:eastAsia="Times New Roman" w:hAnsi="Times New Roman" w:cs="Times New Roman"/>
                <w:lang w:val="ru-RU"/>
              </w:rPr>
              <w:t>ПК 1.1 Осуществлять контроль качества деталей после механической и слесарной обработки, узлов конструкций и рабочих механизмов после их сборки</w:t>
            </w:r>
          </w:p>
        </w:tc>
      </w:tr>
      <w:tr w:rsidR="000B1FB8" w14:paraId="67A9E99E" w14:textId="77777777">
        <w:trPr>
          <w:trHeight w:val="250"/>
        </w:trPr>
        <w:tc>
          <w:tcPr>
            <w:tcW w:w="3387" w:type="dxa"/>
            <w:vMerge/>
            <w:tcBorders>
              <w:top w:val="single" w:sz="4" w:space="0" w:color="000000"/>
              <w:left w:val="single" w:sz="4" w:space="0" w:color="000000"/>
              <w:right w:val="single" w:sz="4" w:space="0" w:color="000000"/>
            </w:tcBorders>
          </w:tcPr>
          <w:p w14:paraId="7AA3D21C" w14:textId="77777777" w:rsidR="000B1FB8" w:rsidRPr="0008119A" w:rsidRDefault="000B1FB8">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79C07733" w14:textId="77777777" w:rsidR="000B1FB8" w:rsidRPr="0008119A" w:rsidRDefault="00A13005">
            <w:pPr>
              <w:widowControl/>
              <w:pBdr>
                <w:top w:val="nil"/>
                <w:left w:val="nil"/>
                <w:bottom w:val="nil"/>
                <w:right w:val="nil"/>
                <w:between w:val="nil"/>
              </w:pBdr>
              <w:rPr>
                <w:rFonts w:ascii="Times New Roman" w:eastAsia="Times New Roman" w:hAnsi="Times New Roman" w:cs="Times New Roman"/>
                <w:lang w:val="ru-RU"/>
              </w:rPr>
            </w:pPr>
            <w:r w:rsidRPr="0008119A">
              <w:rPr>
                <w:rFonts w:ascii="Times New Roman" w:eastAsia="Times New Roman" w:hAnsi="Times New Roman" w:cs="Times New Roman"/>
                <w:lang w:val="ru-RU"/>
              </w:rPr>
              <w:t>ПК 1.2 Проводить приемку деталей после механической и слесарной обработки, узлов конструкций и рабочих механизмов после их сборки</w:t>
            </w:r>
          </w:p>
        </w:tc>
      </w:tr>
      <w:tr w:rsidR="000B1FB8" w14:paraId="6009770E" w14:textId="77777777">
        <w:trPr>
          <w:trHeight w:val="240"/>
        </w:trPr>
        <w:tc>
          <w:tcPr>
            <w:tcW w:w="3387" w:type="dxa"/>
            <w:vMerge/>
            <w:tcBorders>
              <w:top w:val="single" w:sz="4" w:space="0" w:color="000000"/>
              <w:left w:val="single" w:sz="4" w:space="0" w:color="000000"/>
              <w:right w:val="single" w:sz="4" w:space="0" w:color="000000"/>
            </w:tcBorders>
          </w:tcPr>
          <w:p w14:paraId="7C74499B" w14:textId="77777777" w:rsidR="000B1FB8" w:rsidRPr="0008119A" w:rsidRDefault="000B1FB8">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1438BF24" w14:textId="77777777" w:rsidR="000B1FB8" w:rsidRPr="0008119A" w:rsidRDefault="00A13005">
            <w:pPr>
              <w:widowControl/>
              <w:pBdr>
                <w:top w:val="nil"/>
                <w:left w:val="nil"/>
                <w:bottom w:val="nil"/>
                <w:right w:val="nil"/>
                <w:between w:val="nil"/>
              </w:pBdr>
              <w:rPr>
                <w:rFonts w:ascii="Times New Roman" w:eastAsia="Times New Roman" w:hAnsi="Times New Roman" w:cs="Times New Roman"/>
                <w:lang w:val="ru-RU"/>
              </w:rPr>
            </w:pPr>
            <w:r w:rsidRPr="0008119A">
              <w:rPr>
                <w:rFonts w:ascii="Times New Roman" w:eastAsia="Times New Roman" w:hAnsi="Times New Roman" w:cs="Times New Roman"/>
                <w:lang w:val="ru-RU"/>
              </w:rPr>
              <w:t>ПК 1.3 Классифицировать брак и устанавливать причину его возникновения</w:t>
            </w:r>
          </w:p>
        </w:tc>
      </w:tr>
      <w:tr w:rsidR="000B1FB8" w14:paraId="570AC935" w14:textId="77777777">
        <w:trPr>
          <w:trHeight w:val="240"/>
        </w:trPr>
        <w:tc>
          <w:tcPr>
            <w:tcW w:w="3387" w:type="dxa"/>
            <w:vMerge/>
            <w:tcBorders>
              <w:top w:val="single" w:sz="4" w:space="0" w:color="000000"/>
              <w:left w:val="single" w:sz="4" w:space="0" w:color="000000"/>
              <w:right w:val="single" w:sz="4" w:space="0" w:color="000000"/>
            </w:tcBorders>
          </w:tcPr>
          <w:p w14:paraId="66295004" w14:textId="77777777" w:rsidR="000B1FB8" w:rsidRPr="0008119A" w:rsidRDefault="000B1FB8">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9EF93ED" w14:textId="77777777" w:rsidR="000B1FB8" w:rsidRPr="0008119A" w:rsidRDefault="00A13005">
            <w:pPr>
              <w:rPr>
                <w:rFonts w:ascii="Times New Roman" w:eastAsia="Times New Roman" w:hAnsi="Times New Roman" w:cs="Times New Roman"/>
                <w:lang w:val="ru-RU"/>
              </w:rPr>
            </w:pPr>
            <w:r w:rsidRPr="0008119A">
              <w:rPr>
                <w:rFonts w:ascii="Times New Roman" w:eastAsia="Times New Roman" w:hAnsi="Times New Roman" w:cs="Times New Roman"/>
                <w:lang w:val="ru-RU"/>
              </w:rPr>
              <w:t>ПК 1.4. Проводить испытания узлов, конструкций и частей машин</w:t>
            </w:r>
          </w:p>
        </w:tc>
      </w:tr>
      <w:tr w:rsidR="000B1FB8" w14:paraId="410C6FD8" w14:textId="77777777">
        <w:trPr>
          <w:trHeight w:val="240"/>
        </w:trPr>
        <w:tc>
          <w:tcPr>
            <w:tcW w:w="3387" w:type="dxa"/>
            <w:vMerge/>
            <w:tcBorders>
              <w:top w:val="single" w:sz="4" w:space="0" w:color="000000"/>
              <w:left w:val="single" w:sz="4" w:space="0" w:color="000000"/>
              <w:right w:val="single" w:sz="4" w:space="0" w:color="000000"/>
            </w:tcBorders>
          </w:tcPr>
          <w:p w14:paraId="53D5D57D" w14:textId="77777777" w:rsidR="000B1FB8" w:rsidRPr="0008119A" w:rsidRDefault="000B1FB8">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4D6BF114" w14:textId="77777777" w:rsidR="000B1FB8" w:rsidRPr="0008119A" w:rsidRDefault="00A13005">
            <w:pPr>
              <w:rPr>
                <w:rFonts w:ascii="Times New Roman" w:eastAsia="Times New Roman" w:hAnsi="Times New Roman" w:cs="Times New Roman"/>
                <w:lang w:val="ru-RU"/>
              </w:rPr>
            </w:pPr>
            <w:r w:rsidRPr="0008119A">
              <w:rPr>
                <w:rFonts w:ascii="Times New Roman" w:eastAsia="Times New Roman" w:hAnsi="Times New Roman" w:cs="Times New Roman"/>
                <w:lang w:val="ru-RU"/>
              </w:rPr>
              <w:t>ПК 1.5 Проверять станки на точность</w:t>
            </w:r>
          </w:p>
        </w:tc>
      </w:tr>
      <w:tr w:rsidR="000B1FB8" w14:paraId="64320C7C" w14:textId="77777777">
        <w:trPr>
          <w:trHeight w:val="240"/>
        </w:trPr>
        <w:tc>
          <w:tcPr>
            <w:tcW w:w="3387" w:type="dxa"/>
            <w:vMerge w:val="restart"/>
            <w:tcBorders>
              <w:top w:val="single" w:sz="4" w:space="0" w:color="000000"/>
              <w:left w:val="single" w:sz="4" w:space="0" w:color="000000"/>
              <w:right w:val="single" w:sz="4" w:space="0" w:color="000000"/>
            </w:tcBorders>
          </w:tcPr>
          <w:p w14:paraId="152B9AAC" w14:textId="77777777" w:rsidR="000B1FB8" w:rsidRPr="0008119A" w:rsidRDefault="00A13005">
            <w:pPr>
              <w:rPr>
                <w:rFonts w:ascii="Times New Roman" w:eastAsia="Times New Roman" w:hAnsi="Times New Roman" w:cs="Times New Roman"/>
                <w:color w:val="0070C0"/>
                <w:sz w:val="24"/>
                <w:szCs w:val="24"/>
                <w:lang w:val="ru-RU"/>
              </w:rPr>
            </w:pPr>
            <w:r w:rsidRPr="0008119A">
              <w:rPr>
                <w:rFonts w:ascii="Times New Roman" w:eastAsia="Times New Roman" w:hAnsi="Times New Roman" w:cs="Times New Roman"/>
                <w:sz w:val="24"/>
                <w:szCs w:val="24"/>
                <w:lang w:val="ru-RU"/>
              </w:rPr>
              <w:t xml:space="preserve">ВД.02 </w:t>
            </w:r>
            <w:r w:rsidRPr="0008119A">
              <w:rPr>
                <w:rFonts w:ascii="Times New Roman" w:eastAsia="Times New Roman" w:hAnsi="Times New Roman" w:cs="Times New Roman"/>
                <w:lang w:val="ru-RU"/>
              </w:rPr>
              <w:t>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6242" w:type="dxa"/>
            <w:tcBorders>
              <w:top w:val="single" w:sz="4" w:space="0" w:color="000000"/>
              <w:left w:val="single" w:sz="4" w:space="0" w:color="000000"/>
              <w:bottom w:val="single" w:sz="4" w:space="0" w:color="000000"/>
              <w:right w:val="single" w:sz="4" w:space="0" w:color="000000"/>
            </w:tcBorders>
          </w:tcPr>
          <w:p w14:paraId="44D96CDC" w14:textId="33FF756E" w:rsidR="000B1FB8" w:rsidRPr="0008119A" w:rsidRDefault="00A13005">
            <w:pPr>
              <w:rPr>
                <w:rFonts w:ascii="Times New Roman" w:eastAsia="Times New Roman" w:hAnsi="Times New Roman" w:cs="Times New Roman"/>
                <w:color w:val="0070C0"/>
                <w:sz w:val="24"/>
                <w:szCs w:val="24"/>
                <w:lang w:val="ru-RU"/>
              </w:rPr>
            </w:pPr>
            <w:r w:rsidRPr="0008119A">
              <w:rPr>
                <w:rFonts w:ascii="Times New Roman" w:eastAsia="Times New Roman" w:hAnsi="Times New Roman" w:cs="Times New Roman"/>
                <w:lang w:val="ru-RU"/>
              </w:rPr>
              <w:t xml:space="preserve">ПК </w:t>
            </w:r>
            <w:r w:rsidR="0008119A" w:rsidRPr="0008119A">
              <w:rPr>
                <w:rFonts w:ascii="Times New Roman" w:eastAsia="Times New Roman" w:hAnsi="Times New Roman" w:cs="Times New Roman"/>
                <w:lang w:val="ru-RU"/>
              </w:rPr>
              <w:t>2.1 Осуществлять</w:t>
            </w:r>
            <w:r w:rsidRPr="0008119A">
              <w:rPr>
                <w:rFonts w:ascii="Times New Roman" w:eastAsia="Times New Roman" w:hAnsi="Times New Roman" w:cs="Times New Roman"/>
                <w:lang w:val="ru-RU"/>
              </w:rPr>
              <w:t xml:space="preserve"> контроль сборки под сварку изделий, узлов и конструкций из углеродистых и низколегированных сталей и сплавов</w:t>
            </w:r>
          </w:p>
        </w:tc>
      </w:tr>
      <w:tr w:rsidR="000B1FB8" w14:paraId="298F84F7" w14:textId="77777777">
        <w:trPr>
          <w:trHeight w:val="240"/>
        </w:trPr>
        <w:tc>
          <w:tcPr>
            <w:tcW w:w="3387" w:type="dxa"/>
            <w:vMerge/>
            <w:tcBorders>
              <w:top w:val="single" w:sz="4" w:space="0" w:color="000000"/>
              <w:left w:val="single" w:sz="4" w:space="0" w:color="000000"/>
              <w:right w:val="single" w:sz="4" w:space="0" w:color="000000"/>
            </w:tcBorders>
          </w:tcPr>
          <w:p w14:paraId="6F15E5B5" w14:textId="77777777" w:rsidR="000B1FB8" w:rsidRPr="0008119A" w:rsidRDefault="000B1FB8">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361A49D7" w14:textId="77777777" w:rsidR="000B1FB8" w:rsidRPr="0008119A" w:rsidRDefault="00A13005">
            <w:pPr>
              <w:widowControl/>
              <w:pBdr>
                <w:top w:val="nil"/>
                <w:left w:val="nil"/>
                <w:bottom w:val="nil"/>
                <w:right w:val="nil"/>
                <w:between w:val="nil"/>
              </w:pBdr>
              <w:rPr>
                <w:rFonts w:ascii="Times New Roman" w:eastAsia="Times New Roman" w:hAnsi="Times New Roman" w:cs="Times New Roman"/>
                <w:lang w:val="ru-RU"/>
              </w:rPr>
            </w:pPr>
            <w:r w:rsidRPr="0008119A">
              <w:rPr>
                <w:rFonts w:ascii="Times New Roman" w:eastAsia="Times New Roman" w:hAnsi="Times New Roman" w:cs="Times New Roman"/>
                <w:lang w:val="ru-RU"/>
              </w:rPr>
              <w:t>ПК 2.2 Осуществлять контроль работ по сварке и сварных соединений изделий, узлов и конструкций из углеродистых и низколегированных сталей и сплавов и полимерных материалов</w:t>
            </w:r>
          </w:p>
        </w:tc>
      </w:tr>
      <w:tr w:rsidR="000B1FB8" w14:paraId="7DD30DA9" w14:textId="77777777">
        <w:trPr>
          <w:trHeight w:val="240"/>
        </w:trPr>
        <w:tc>
          <w:tcPr>
            <w:tcW w:w="3387" w:type="dxa"/>
            <w:vMerge/>
            <w:tcBorders>
              <w:top w:val="single" w:sz="4" w:space="0" w:color="000000"/>
              <w:left w:val="single" w:sz="4" w:space="0" w:color="000000"/>
              <w:right w:val="single" w:sz="4" w:space="0" w:color="000000"/>
            </w:tcBorders>
          </w:tcPr>
          <w:p w14:paraId="01ECB2A1" w14:textId="77777777" w:rsidR="000B1FB8" w:rsidRPr="0008119A" w:rsidRDefault="000B1FB8">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708D751F" w14:textId="77777777" w:rsidR="000B1FB8" w:rsidRPr="0008119A" w:rsidRDefault="00A13005">
            <w:pPr>
              <w:widowControl/>
              <w:pBdr>
                <w:top w:val="nil"/>
                <w:left w:val="nil"/>
                <w:bottom w:val="nil"/>
                <w:right w:val="nil"/>
                <w:between w:val="nil"/>
              </w:pBdr>
              <w:rPr>
                <w:rFonts w:ascii="Times New Roman" w:eastAsia="Times New Roman" w:hAnsi="Times New Roman" w:cs="Times New Roman"/>
                <w:lang w:val="ru-RU"/>
              </w:rPr>
            </w:pPr>
            <w:r w:rsidRPr="0008119A">
              <w:rPr>
                <w:rFonts w:ascii="Times New Roman" w:eastAsia="Times New Roman" w:hAnsi="Times New Roman" w:cs="Times New Roman"/>
                <w:lang w:val="ru-RU"/>
              </w:rPr>
              <w:t>ПК 2.3 Производить контроль сборки под сварку изделий, узлов и конструкций из разнородных сталей, черных и цветных металлов и сплавов и полимерных материалов</w:t>
            </w:r>
          </w:p>
        </w:tc>
      </w:tr>
      <w:tr w:rsidR="000B1FB8" w14:paraId="727D8700" w14:textId="77777777">
        <w:trPr>
          <w:trHeight w:val="240"/>
        </w:trPr>
        <w:tc>
          <w:tcPr>
            <w:tcW w:w="3387" w:type="dxa"/>
            <w:vMerge/>
            <w:tcBorders>
              <w:top w:val="single" w:sz="4" w:space="0" w:color="000000"/>
              <w:left w:val="single" w:sz="4" w:space="0" w:color="000000"/>
              <w:right w:val="single" w:sz="4" w:space="0" w:color="000000"/>
            </w:tcBorders>
          </w:tcPr>
          <w:p w14:paraId="24C016CA" w14:textId="77777777" w:rsidR="000B1FB8" w:rsidRPr="0008119A" w:rsidRDefault="000B1FB8">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783709BD" w14:textId="77777777" w:rsidR="000B1FB8" w:rsidRPr="0008119A" w:rsidRDefault="00A13005">
            <w:pPr>
              <w:widowControl/>
              <w:pBdr>
                <w:top w:val="nil"/>
                <w:left w:val="nil"/>
                <w:bottom w:val="nil"/>
                <w:right w:val="nil"/>
                <w:between w:val="nil"/>
              </w:pBdr>
              <w:rPr>
                <w:rFonts w:ascii="Times New Roman" w:eastAsia="Times New Roman" w:hAnsi="Times New Roman" w:cs="Times New Roman"/>
                <w:lang w:val="ru-RU"/>
              </w:rPr>
            </w:pPr>
            <w:r w:rsidRPr="0008119A">
              <w:rPr>
                <w:rFonts w:ascii="Times New Roman" w:eastAsia="Times New Roman" w:hAnsi="Times New Roman" w:cs="Times New Roman"/>
                <w:lang w:val="ru-RU"/>
              </w:rPr>
              <w:t>ПК 2.4 Осуществлять контроль работ по сварке и сварных соединений изделий, узлов и конструкций из разнородных сталей, черных и цветных металлов и сплавов и полимерных материалов</w:t>
            </w:r>
          </w:p>
        </w:tc>
      </w:tr>
    </w:tbl>
    <w:p w14:paraId="54B10834" w14:textId="77777777" w:rsidR="000B1FB8" w:rsidRDefault="000B1FB8">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2694A0D0" w14:textId="77777777" w:rsidR="000B1FB8" w:rsidRDefault="000B1FB8">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EEA10F3" w14:textId="37961A59" w:rsidR="000B1FB8" w:rsidRDefault="00A13005">
      <w:pPr>
        <w:pBdr>
          <w:top w:val="nil"/>
          <w:left w:val="nil"/>
          <w:bottom w:val="nil"/>
          <w:right w:val="nil"/>
          <w:between w:val="nil"/>
        </w:pBdr>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профессии 15.01.29 Контролер качества в машиностроении, сдают ГИА в </w:t>
      </w:r>
      <w:r w:rsidR="0008119A">
        <w:rPr>
          <w:rFonts w:ascii="Times New Roman" w:eastAsia="Times New Roman" w:hAnsi="Times New Roman" w:cs="Times New Roman"/>
          <w:sz w:val="24"/>
          <w:szCs w:val="24"/>
        </w:rPr>
        <w:t>форме демонстрационного экзамена</w:t>
      </w:r>
      <w:r>
        <w:rPr>
          <w:rFonts w:ascii="Times New Roman" w:eastAsia="Times New Roman" w:hAnsi="Times New Roman" w:cs="Times New Roman"/>
          <w:sz w:val="24"/>
          <w:szCs w:val="24"/>
        </w:rPr>
        <w:t xml:space="preserve"> </w:t>
      </w:r>
    </w:p>
    <w:p w14:paraId="6498F565" w14:textId="77777777" w:rsidR="000B1FB8" w:rsidRDefault="000B1FB8">
      <w:pPr>
        <w:pBdr>
          <w:top w:val="nil"/>
          <w:left w:val="nil"/>
          <w:bottom w:val="nil"/>
          <w:right w:val="nil"/>
          <w:between w:val="nil"/>
        </w:pBdr>
        <w:ind w:firstLine="680"/>
        <w:jc w:val="both"/>
        <w:rPr>
          <w:rFonts w:ascii="Times New Roman" w:eastAsia="Times New Roman" w:hAnsi="Times New Roman" w:cs="Times New Roman"/>
          <w:sz w:val="24"/>
          <w:szCs w:val="24"/>
        </w:rPr>
      </w:pPr>
    </w:p>
    <w:p w14:paraId="5B0B0998" w14:textId="77777777" w:rsidR="000B1FB8" w:rsidRDefault="00A13005">
      <w:pPr>
        <w:spacing w:line="276" w:lineRule="auto"/>
        <w:ind w:firstLine="709"/>
        <w:jc w:val="both"/>
        <w:rPr>
          <w:rFonts w:ascii="Times New Roman" w:eastAsia="Times New Roman" w:hAnsi="Times New Roman" w:cs="Times New Roman"/>
          <w:b/>
          <w:sz w:val="24"/>
          <w:szCs w:val="24"/>
        </w:rPr>
      </w:pPr>
      <w:bookmarkStart w:id="4" w:name="_heading=h.2et92p0" w:colFirst="0" w:colLast="0"/>
      <w:bookmarkEnd w:id="4"/>
      <w:r>
        <w:rPr>
          <w:rFonts w:ascii="Times New Roman" w:eastAsia="Times New Roman" w:hAnsi="Times New Roman" w:cs="Times New Roman"/>
          <w:b/>
          <w:sz w:val="24"/>
          <w:szCs w:val="24"/>
        </w:rPr>
        <w:t>Примерные требования к проведению демонстрационного экзамена</w:t>
      </w:r>
    </w:p>
    <w:p w14:paraId="517BE742" w14:textId="77777777" w:rsidR="000B1FB8" w:rsidRDefault="00A1300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9639D0E" w14:textId="77777777" w:rsidR="000B1FB8" w:rsidRDefault="00A1300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D8CDFE7" w14:textId="77777777" w:rsidR="000B1FB8" w:rsidRDefault="00A13005">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Pr>
          <w:rFonts w:ascii="Times New Roman" w:eastAsia="Times New Roman" w:hAnsi="Times New Roman" w:cs="Times New Roman"/>
          <w:sz w:val="24"/>
          <w:szCs w:val="24"/>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0767523" w14:textId="77777777" w:rsidR="000B1FB8" w:rsidRDefault="000B1FB8">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1B789FDA" w14:textId="77777777" w:rsidR="000B1FB8" w:rsidRDefault="00A1300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D992364" w14:textId="77777777" w:rsidR="000B1FB8" w:rsidRDefault="00A1300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76EFB22E" w14:textId="77777777" w:rsidR="000B1FB8" w:rsidRDefault="00A1300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64937C7B" w14:textId="77777777" w:rsidR="000B1FB8" w:rsidRDefault="00A1300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091B5893" w14:textId="77777777" w:rsidR="000B1FB8" w:rsidRDefault="000B1FB8">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0B1FB8">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51722" w14:textId="77777777" w:rsidR="00A13005" w:rsidRDefault="00A13005">
      <w:r>
        <w:separator/>
      </w:r>
    </w:p>
  </w:endnote>
  <w:endnote w:type="continuationSeparator" w:id="0">
    <w:p w14:paraId="53C410B7" w14:textId="77777777" w:rsidR="00A13005" w:rsidRDefault="00A13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9A001" w14:textId="77777777" w:rsidR="00A13005" w:rsidRDefault="00A13005">
      <w:r>
        <w:separator/>
      </w:r>
    </w:p>
  </w:footnote>
  <w:footnote w:type="continuationSeparator" w:id="0">
    <w:p w14:paraId="77D7A57D" w14:textId="77777777" w:rsidR="00A13005" w:rsidRDefault="00A13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3F9EC" w14:textId="77777777" w:rsidR="000B1FB8" w:rsidRDefault="00A13005">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8119A">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FB8"/>
    <w:rsid w:val="0008119A"/>
    <w:rsid w:val="000B1FB8"/>
    <w:rsid w:val="00A13005"/>
    <w:rsid w:val="00A47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3C9FE"/>
  <w15:docId w15:val="{C168F237-1708-47CE-BFA8-8F9624FD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5" w:type="dxa"/>
        <w:right w:w="5" w:type="dxa"/>
      </w:tblCellMar>
    </w:tblPr>
  </w:style>
  <w:style w:type="table" w:customStyle="1" w:styleId="affffff8">
    <w:basedOn w:val="TableNormal1"/>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VdE6A9tZ/q1W0U9Dozbjz134ag==">CgMxLjAyCGguZ2pkZ3hzMgloLjMwajB6bGwyCWguMWZvYjl0ZTIJaC4zem55c2g3MgloLjJldDkycDA4AHIhMWJ2ZmJ4dWlid3F2aDBzRGJFeDFWdHZLWU9ienVNelVv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991</Words>
  <Characters>5651</Characters>
  <Application>Microsoft Office Word</Application>
  <DocSecurity>0</DocSecurity>
  <Lines>47</Lines>
  <Paragraphs>13</Paragraphs>
  <ScaleCrop>false</ScaleCrop>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3</cp:revision>
  <dcterms:created xsi:type="dcterms:W3CDTF">2024-03-04T11:39:00Z</dcterms:created>
  <dcterms:modified xsi:type="dcterms:W3CDTF">2024-10-24T12:27:00Z</dcterms:modified>
</cp:coreProperties>
</file>