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6F0F" w:rsidRPr="00FC632B" w:rsidRDefault="00A26F0F" w:rsidP="00A26F0F">
      <w:pPr>
        <w:keepNext/>
        <w:spacing w:after="0" w:line="240" w:lineRule="auto"/>
        <w:jc w:val="center"/>
        <w:outlineLvl w:val="0"/>
        <w:rPr>
          <w:rFonts w:ascii="Times New Roman" w:eastAsia="Times New Roman" w:hAnsi="Times New Roman" w:cs="Times New Roman"/>
          <w:b/>
          <w:bCs/>
          <w:kern w:val="32"/>
          <w:sz w:val="24"/>
          <w:szCs w:val="24"/>
        </w:rPr>
      </w:pPr>
      <w:bookmarkStart w:id="0" w:name="_Toc84499259"/>
      <w:bookmarkStart w:id="1" w:name="_Toc106356792"/>
      <w:bookmarkStart w:id="2" w:name="_Toc106357265"/>
      <w:r w:rsidRPr="00FC632B">
        <w:rPr>
          <w:rFonts w:ascii="Times New Roman" w:eastAsia="Times New Roman" w:hAnsi="Times New Roman" w:cs="Times New Roman"/>
          <w:b/>
          <w:bCs/>
          <w:kern w:val="32"/>
          <w:sz w:val="24"/>
          <w:szCs w:val="24"/>
        </w:rPr>
        <w:t>Приложение 3 Программы учебных дисциплин</w:t>
      </w:r>
    </w:p>
    <w:p w:rsidR="00BA321C" w:rsidRDefault="00BA321C" w:rsidP="001B231A">
      <w:pPr>
        <w:spacing w:after="0" w:line="240" w:lineRule="auto"/>
        <w:jc w:val="right"/>
        <w:outlineLvl w:val="1"/>
        <w:rPr>
          <w:rFonts w:ascii="Times New Roman" w:eastAsia="Calibri" w:hAnsi="Times New Roman" w:cs="Times New Roman"/>
          <w:b/>
          <w:color w:val="000000" w:themeColor="text1"/>
        </w:rPr>
      </w:pPr>
      <w:bookmarkStart w:id="3" w:name="_Hlk107577820"/>
      <w:bookmarkEnd w:id="0"/>
      <w:bookmarkEnd w:id="1"/>
      <w:bookmarkEnd w:id="2"/>
    </w:p>
    <w:p w:rsidR="0010534E" w:rsidRPr="00D15FB5" w:rsidRDefault="0010534E" w:rsidP="001B231A">
      <w:pPr>
        <w:spacing w:after="0" w:line="240" w:lineRule="auto"/>
        <w:jc w:val="right"/>
        <w:outlineLvl w:val="1"/>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
          <w:bCs/>
          <w:color w:val="000000" w:themeColor="text1"/>
          <w:sz w:val="24"/>
          <w:szCs w:val="24"/>
          <w:lang w:eastAsia="ru-RU"/>
        </w:rPr>
        <w:t>Приложение 3.1</w:t>
      </w:r>
    </w:p>
    <w:p w:rsidR="0010534E" w:rsidRPr="00D15FB5" w:rsidRDefault="0010534E" w:rsidP="001B231A">
      <w:pPr>
        <w:spacing w:after="0" w:line="240" w:lineRule="auto"/>
        <w:jc w:val="right"/>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специальности</w:t>
      </w:r>
      <w:r w:rsidRPr="00D15FB5">
        <w:rPr>
          <w:rFonts w:ascii="Times New Roman" w:eastAsia="Times New Roman" w:hAnsi="Times New Roman" w:cs="Times New Roman"/>
          <w:bCs/>
          <w:i/>
          <w:color w:val="000000" w:themeColor="text1"/>
          <w:sz w:val="24"/>
          <w:szCs w:val="24"/>
          <w:lang w:eastAsia="ru-RU"/>
        </w:rPr>
        <w:br/>
      </w:r>
      <w:r w:rsidR="00943361">
        <w:rPr>
          <w:rFonts w:ascii="Times New Roman" w:eastAsia="Times New Roman" w:hAnsi="Times New Roman" w:cs="Times New Roman"/>
          <w:color w:val="000000" w:themeColor="text1"/>
          <w:sz w:val="24"/>
          <w:szCs w:val="24"/>
          <w:lang w:eastAsia="ru-RU"/>
        </w:rPr>
        <w:t>15.02.16</w:t>
      </w:r>
      <w:r w:rsidRPr="00D15FB5">
        <w:rPr>
          <w:rFonts w:ascii="Times New Roman" w:eastAsia="Times New Roman" w:hAnsi="Times New Roman" w:cs="Times New Roman"/>
          <w:color w:val="000000" w:themeColor="text1"/>
          <w:sz w:val="24"/>
          <w:szCs w:val="24"/>
          <w:lang w:eastAsia="ru-RU"/>
        </w:rPr>
        <w:t xml:space="preserve"> Технология машиностроения</w:t>
      </w:r>
    </w:p>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10534E" w:rsidRPr="00D15FB5" w:rsidRDefault="0010534E" w:rsidP="001B231A">
      <w:pPr>
        <w:spacing w:after="0" w:line="240" w:lineRule="auto"/>
        <w:jc w:val="center"/>
        <w:rPr>
          <w:rFonts w:ascii="Times New Roman" w:eastAsia="Times New Roman" w:hAnsi="Times New Roman" w:cs="Times New Roman"/>
          <w:b/>
          <w:i/>
          <w:color w:val="000000" w:themeColor="text1"/>
          <w:sz w:val="24"/>
          <w:szCs w:val="24"/>
          <w:u w:val="single"/>
          <w:lang w:eastAsia="ru-RU"/>
        </w:rPr>
      </w:pPr>
    </w:p>
    <w:p w:rsidR="0010534E" w:rsidRPr="00D15FB5" w:rsidRDefault="0010534E" w:rsidP="001B231A">
      <w:pPr>
        <w:spacing w:after="0" w:line="240" w:lineRule="auto"/>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«СГ.01 История России»</w:t>
      </w:r>
    </w:p>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943361" w:rsidRDefault="00943361" w:rsidP="00943361">
      <w:pPr>
        <w:spacing w:after="0" w:line="240" w:lineRule="auto"/>
        <w:jc w:val="center"/>
        <w:rPr>
          <w:rFonts w:ascii="Times New Roman" w:eastAsia="Times New Roman" w:hAnsi="Times New Roman" w:cs="Times New Roman"/>
          <w:b/>
          <w:color w:val="000000" w:themeColor="text1"/>
          <w:lang w:eastAsia="ru-RU"/>
        </w:rPr>
      </w:pPr>
      <w:r w:rsidRPr="00943361">
        <w:rPr>
          <w:rFonts w:ascii="Times New Roman" w:eastAsia="Times New Roman" w:hAnsi="Times New Roman" w:cs="Times New Roman"/>
          <w:b/>
          <w:color w:val="000000" w:themeColor="text1"/>
          <w:lang w:eastAsia="ru-RU"/>
        </w:rPr>
        <w:t>Социально-гуманитарный цикл</w:t>
      </w: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Default="0010534E"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Pr="00D15FB5" w:rsidRDefault="00BA321C"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p w:rsidR="0010534E" w:rsidRPr="00D15FB5" w:rsidRDefault="0010534E"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bookmarkEnd w:id="3"/>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tbl>
      <w:tblPr>
        <w:tblW w:w="11209" w:type="dxa"/>
        <w:tblLook w:val="01E0"/>
      </w:tblPr>
      <w:tblGrid>
        <w:gridCol w:w="9355"/>
        <w:gridCol w:w="1854"/>
      </w:tblGrid>
      <w:tr w:rsidR="0010534E" w:rsidRPr="00D15FB5" w:rsidTr="0010534E">
        <w:tc>
          <w:tcPr>
            <w:tcW w:w="9355" w:type="dxa"/>
            <w:hideMark/>
          </w:tcPr>
          <w:p w:rsidR="0010534E" w:rsidRPr="00D15FB5" w:rsidRDefault="0010534E"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bookmarkStart w:id="4" w:name="_Hlk107577922"/>
            <w:r w:rsidRPr="00D15FB5">
              <w:rPr>
                <w:rFonts w:ascii="Times New Roman" w:eastAsia="Times New Roman" w:hAnsi="Times New Roman" w:cs="Times New Roman"/>
                <w:b/>
                <w:color w:val="000000" w:themeColor="text1"/>
                <w:sz w:val="24"/>
                <w:szCs w:val="24"/>
                <w:lang w:eastAsia="ru-RU"/>
              </w:rPr>
              <w:t>1. ОБЩАЯ ХАРАКТЕРИСТИКА РАБОЧЕЙ ПРОГРАММЫ УЧЕБНОЙ ДИСЦИПЛИНЫ</w:t>
            </w:r>
          </w:p>
        </w:tc>
        <w:tc>
          <w:tcPr>
            <w:tcW w:w="1854" w:type="dxa"/>
          </w:tcPr>
          <w:p w:rsidR="0010534E" w:rsidRPr="00D15FB5" w:rsidRDefault="0010534E" w:rsidP="001B231A">
            <w:pPr>
              <w:spacing w:after="0" w:line="240" w:lineRule="auto"/>
              <w:rPr>
                <w:rFonts w:ascii="Times New Roman" w:eastAsia="Times New Roman" w:hAnsi="Times New Roman" w:cs="Times New Roman"/>
                <w:b/>
                <w:color w:val="000000" w:themeColor="text1"/>
                <w:sz w:val="24"/>
                <w:szCs w:val="24"/>
                <w:lang w:eastAsia="ru-RU"/>
              </w:rPr>
            </w:pPr>
          </w:p>
        </w:tc>
      </w:tr>
      <w:tr w:rsidR="0010534E" w:rsidRPr="00D15FB5" w:rsidTr="0010534E">
        <w:tc>
          <w:tcPr>
            <w:tcW w:w="9355" w:type="dxa"/>
            <w:hideMark/>
          </w:tcPr>
          <w:p w:rsidR="0010534E" w:rsidRPr="00D15FB5" w:rsidRDefault="0010534E"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p w:rsidR="0010534E" w:rsidRPr="00D15FB5" w:rsidRDefault="0010534E"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 УСЛОВИЯ РЕАЛИЗАЦИИ УЧЕБНОЙ ДИСЦИПЛИНЫ</w:t>
            </w:r>
          </w:p>
        </w:tc>
        <w:tc>
          <w:tcPr>
            <w:tcW w:w="1854" w:type="dxa"/>
          </w:tcPr>
          <w:p w:rsidR="0010534E" w:rsidRPr="00D15FB5" w:rsidRDefault="0010534E" w:rsidP="001B231A">
            <w:pPr>
              <w:spacing w:after="0" w:line="240" w:lineRule="auto"/>
              <w:ind w:left="644"/>
              <w:rPr>
                <w:rFonts w:ascii="Times New Roman" w:eastAsia="Times New Roman" w:hAnsi="Times New Roman" w:cs="Times New Roman"/>
                <w:b/>
                <w:color w:val="000000" w:themeColor="text1"/>
                <w:sz w:val="24"/>
                <w:szCs w:val="24"/>
                <w:lang w:eastAsia="ru-RU"/>
              </w:rPr>
            </w:pPr>
          </w:p>
        </w:tc>
      </w:tr>
      <w:tr w:rsidR="0010534E" w:rsidRPr="00D15FB5" w:rsidTr="0010534E">
        <w:tc>
          <w:tcPr>
            <w:tcW w:w="9355" w:type="dxa"/>
          </w:tcPr>
          <w:p w:rsidR="0010534E" w:rsidRPr="00D15FB5" w:rsidRDefault="0010534E"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4. КОНТРОЛЬ И ОЦЕНКА РЕЗУЛЬТАТОВ ОСВОЕНИЯ УЧЕБНОЙ ДИСЦИПЛИНЫ</w:t>
            </w:r>
          </w:p>
          <w:p w:rsidR="0010534E" w:rsidRPr="00D15FB5" w:rsidRDefault="0010534E"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p>
        </w:tc>
        <w:tc>
          <w:tcPr>
            <w:tcW w:w="1854" w:type="dxa"/>
          </w:tcPr>
          <w:p w:rsidR="0010534E" w:rsidRPr="00D15FB5" w:rsidRDefault="0010534E" w:rsidP="001B231A">
            <w:pPr>
              <w:spacing w:after="0" w:line="240" w:lineRule="auto"/>
              <w:rPr>
                <w:rFonts w:ascii="Times New Roman" w:eastAsia="Times New Roman" w:hAnsi="Times New Roman" w:cs="Times New Roman"/>
                <w:b/>
                <w:color w:val="000000" w:themeColor="text1"/>
                <w:sz w:val="24"/>
                <w:szCs w:val="24"/>
                <w:lang w:eastAsia="ru-RU"/>
              </w:rPr>
            </w:pPr>
          </w:p>
        </w:tc>
      </w:tr>
      <w:bookmarkEnd w:id="4"/>
    </w:tbl>
    <w:p w:rsidR="0010534E" w:rsidRPr="00D15FB5" w:rsidRDefault="0010534E" w:rsidP="001B231A">
      <w:pPr>
        <w:numPr>
          <w:ilvl w:val="0"/>
          <w:numId w:val="87"/>
        </w:num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Pr="00D15FB5">
        <w:rPr>
          <w:rFonts w:ascii="Times New Roman" w:eastAsia="Times New Roman" w:hAnsi="Times New Roman" w:cs="Times New Roman"/>
          <w:b/>
          <w:color w:val="000000" w:themeColor="text1"/>
          <w:sz w:val="24"/>
          <w:szCs w:val="24"/>
          <w:lang w:eastAsia="ru-RU"/>
        </w:rPr>
        <w:lastRenderedPageBreak/>
        <w:t>ОБЩАЯ ХАРАКТЕРИСТИКА РАБОЧЕЙ ПРОГРАММЫ УЧЕБНОЙ ДИСЦИПЛИНЫ</w:t>
      </w:r>
    </w:p>
    <w:p w:rsidR="0010534E" w:rsidRPr="00D15FB5" w:rsidRDefault="0010534E" w:rsidP="001B231A">
      <w:pPr>
        <w:suppressAutoHyphens/>
        <w:spacing w:after="0" w:line="240" w:lineRule="auto"/>
        <w:ind w:left="720"/>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 «СГ.01 История России»</w:t>
      </w:r>
    </w:p>
    <w:p w:rsidR="0010534E" w:rsidRPr="00D15FB5" w:rsidRDefault="0010534E"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Учебная дисциплина «СГ.01 История России» является обязательной частью основной профессиональной образовательной программы подготовки специалистов среднего звена (далее – ППССЗ) базовой подготовки в очной форме обучения на базе основного общего образования с получением среднего общего образования со сроком обучения 2 года 10 месяцев по специальности среднего профессионального образования 15.02.16   Технология машиностроения.</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1. Понимать сущность и социальную значимость своей будущей профессии, проявлять к ней устойчивый интерес.</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3. Принимать решения в стандартных и нестандартных ситуациях и нести за них</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ответственность.</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4. Осуществлять поиск и использование информации, необходимой для эффективного</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выполнения профессиональных задач, профессионального и личностного развития.</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5. Использовать информационно-коммуникационные технологии в профессиональной</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деятельности.</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6. Работать в коллективе и команде, эффективно общаться с коллегами, руководством,</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потребителями.</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7. Брать на себя ответственность за работу членов команды (подчиненных), за результат</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выполнения заданий.</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8. Самостоятельно определять задачи профессионального и личностного развития, заниматься</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самообразованием, осознанно планировать повышение квалификации.</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9. Ориентироваться в условиях частой смены технологий в профессиональной деятельности</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1.4. Разрабатывать и внедрять управляющие программы обработки деталей.</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1.5. Использовать системы автоматизированного проектирования технологических процессов обработки деталей.</w:t>
      </w:r>
    </w:p>
    <w:p w:rsidR="0010534E" w:rsidRPr="00D15FB5" w:rsidRDefault="0010534E"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2.2. Участвовать в руководстве работой структурного подразделения.</w:t>
      </w:r>
    </w:p>
    <w:p w:rsidR="0010534E" w:rsidRPr="00D15FB5" w:rsidRDefault="0010534E" w:rsidP="001B231A">
      <w:pPr>
        <w:spacing w:after="0" w:line="240" w:lineRule="auto"/>
        <w:ind w:firstLine="709"/>
        <w:rPr>
          <w:rFonts w:ascii="Times New Roman" w:eastAsia="Times New Roman" w:hAnsi="Times New Roman" w:cs="Times New Roman"/>
          <w:b/>
          <w:color w:val="000000" w:themeColor="text1"/>
          <w:sz w:val="24"/>
          <w:szCs w:val="24"/>
          <w:lang w:eastAsia="ru-RU"/>
        </w:rPr>
      </w:pPr>
    </w:p>
    <w:p w:rsidR="0010534E" w:rsidRPr="00D15FB5" w:rsidRDefault="0010534E" w:rsidP="001B231A">
      <w:pPr>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10534E" w:rsidRPr="00D15FB5" w:rsidRDefault="0010534E" w:rsidP="001B231A">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10534E" w:rsidRPr="00D15FB5" w:rsidTr="0010534E">
        <w:trPr>
          <w:trHeight w:val="649"/>
        </w:trPr>
        <w:tc>
          <w:tcPr>
            <w:tcW w:w="1589" w:type="dxa"/>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Код </w:t>
            </w:r>
            <w:r w:rsidRPr="00D15FB5">
              <w:rPr>
                <w:rFonts w:ascii="Times New Roman" w:eastAsia="Times New Roman" w:hAnsi="Times New Roman" w:cs="Times New Roman"/>
                <w:color w:val="000000" w:themeColor="text1"/>
                <w:sz w:val="24"/>
                <w:szCs w:val="24"/>
                <w:vertAlign w:val="superscript"/>
                <w:lang w:eastAsia="ru-RU"/>
              </w:rPr>
              <w:footnoteReference w:id="1"/>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Умения (У)</w:t>
            </w:r>
          </w:p>
        </w:tc>
        <w:tc>
          <w:tcPr>
            <w:tcW w:w="3895" w:type="dxa"/>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Знания (З)</w:t>
            </w:r>
          </w:p>
        </w:tc>
      </w:tr>
      <w:tr w:rsidR="0010534E" w:rsidRPr="00D15FB5" w:rsidTr="0010534E">
        <w:trPr>
          <w:trHeight w:val="212"/>
        </w:trPr>
        <w:tc>
          <w:tcPr>
            <w:tcW w:w="1589" w:type="dxa"/>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ОК 03 </w:t>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04</w:t>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05</w:t>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06</w:t>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07</w:t>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08</w:t>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09</w:t>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1.4.</w:t>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1.5.</w:t>
            </w:r>
          </w:p>
          <w:p w:rsidR="0010534E" w:rsidRPr="00D15FB5" w:rsidRDefault="0010534E"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2.2.</w:t>
            </w:r>
          </w:p>
        </w:tc>
        <w:tc>
          <w:tcPr>
            <w:tcW w:w="3764" w:type="dxa"/>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У1. Ориентироваться в современной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экономической, политической и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культурной ситуации в России;</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У2. Выявлять взаимосвязь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отечественных, региональных,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мировых социально-экономических,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политических и культурных проблем;</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У3. Пользоваться историческими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источниками, научной и учебной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литературой, средствами ИКТ;</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У4. Раскрывать смысл и значение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важнейших исторических событий;</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 xml:space="preserve">У5. Обобщать и анализировать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особенности исторического и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культурного развития России на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рубеже XX-XIX вв.;</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У6. Давать оценку историческим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событиям и обосновывать свою точку зрения с помощью исторических фактов и собственных аргументов;</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У7. Демонстрировать гражданско-патриотическую позицию</w:t>
            </w:r>
          </w:p>
        </w:tc>
        <w:tc>
          <w:tcPr>
            <w:tcW w:w="3895" w:type="dxa"/>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З1. Основные периоды государственно-политического развития на рубеже XX-XIX вв., особенности формирования партийно-политической системы России;</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З2. 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 xml:space="preserve">З3. Основные тенденции и явления в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культуре; роль науки, культуры и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религии в сохранении и укреплении национальных и государственных традиций;</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З4. Ретроспективный анализ </w:t>
            </w:r>
          </w:p>
          <w:p w:rsidR="0010534E" w:rsidRPr="00D15FB5" w:rsidRDefault="0010534E" w:rsidP="001B231A">
            <w:pPr>
              <w:suppressAutoHyphen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развития отрасли</w:t>
            </w:r>
          </w:p>
        </w:tc>
      </w:tr>
    </w:tbl>
    <w:p w:rsidR="0010534E" w:rsidRPr="00D15FB5" w:rsidRDefault="0010534E" w:rsidP="001B231A">
      <w:p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lastRenderedPageBreak/>
        <w:t>2. СТРУКТУРА И СОДЕРЖАНИЕ УЧЕБНОЙ ДИСЦИПЛИНЫ</w:t>
      </w:r>
    </w:p>
    <w:p w:rsidR="0010534E" w:rsidRPr="00D15FB5" w:rsidRDefault="0010534E"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10534E" w:rsidRPr="00D15FB5" w:rsidTr="001053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rPr>
                <w:rFonts w:ascii="Times New Roman" w:eastAsia="Times New Roman" w:hAnsi="Times New Roman" w:cs="Times New Roman"/>
                <w:b/>
                <w:iCs/>
                <w:color w:val="000000" w:themeColor="text1"/>
                <w:lang w:eastAsia="ru-RU"/>
              </w:rPr>
            </w:pPr>
            <w:r w:rsidRPr="00D15FB5">
              <w:rPr>
                <w:rFonts w:ascii="Times New Roman" w:eastAsia="Times New Roman" w:hAnsi="Times New Roman" w:cs="Times New Roman"/>
                <w:b/>
                <w:iCs/>
                <w:color w:val="000000" w:themeColor="text1"/>
                <w:lang w:eastAsia="ru-RU"/>
              </w:rPr>
              <w:t>Объем в часах</w:t>
            </w:r>
          </w:p>
        </w:tc>
      </w:tr>
      <w:tr w:rsidR="0010534E" w:rsidRPr="00D15FB5" w:rsidTr="001053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32</w:t>
            </w:r>
          </w:p>
        </w:tc>
      </w:tr>
      <w:tr w:rsidR="0010534E" w:rsidRPr="00D15FB5" w:rsidTr="001053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10534E" w:rsidRPr="00D15FB5" w:rsidRDefault="0010534E" w:rsidP="001B231A">
            <w:pPr>
              <w:suppressAutoHyphens/>
              <w:spacing w:after="0" w:line="240" w:lineRule="auto"/>
              <w:rPr>
                <w:rFonts w:ascii="Times New Roman" w:eastAsia="Times New Roman" w:hAnsi="Times New Roman" w:cs="Times New Roman"/>
                <w:iCs/>
                <w:color w:val="000000" w:themeColor="text1"/>
                <w:lang w:eastAsia="ru-RU"/>
              </w:rPr>
            </w:pPr>
          </w:p>
        </w:tc>
      </w:tr>
      <w:tr w:rsidR="0010534E" w:rsidRPr="00D15FB5" w:rsidTr="0010534E">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в т. ч.:</w:t>
            </w:r>
          </w:p>
        </w:tc>
      </w:tr>
      <w:tr w:rsidR="0010534E" w:rsidRPr="00D15FB5" w:rsidTr="001053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20</w:t>
            </w:r>
          </w:p>
        </w:tc>
      </w:tr>
      <w:tr w:rsidR="0010534E" w:rsidRPr="00D15FB5" w:rsidTr="0010534E">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12</w:t>
            </w:r>
          </w:p>
        </w:tc>
      </w:tr>
      <w:tr w:rsidR="0010534E" w:rsidRPr="00D15FB5" w:rsidTr="0010534E">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i/>
                <w:color w:val="000000" w:themeColor="text1"/>
                <w:lang w:eastAsia="ru-RU"/>
              </w:rPr>
              <w:t xml:space="preserve">Самостоятельная работа </w:t>
            </w:r>
            <w:r w:rsidRPr="00D15FB5">
              <w:rPr>
                <w:rFonts w:ascii="Times New Roman" w:eastAsia="Times New Roman" w:hAnsi="Times New Roman" w:cs="Times New Roman"/>
                <w:b/>
                <w:i/>
                <w:color w:val="000000" w:themeColor="text1"/>
                <w:vertAlign w:val="superscript"/>
                <w:lang w:eastAsia="ru-RU"/>
              </w:rPr>
              <w:footnoteReference w:id="2"/>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w:t>
            </w:r>
          </w:p>
        </w:tc>
      </w:tr>
      <w:tr w:rsidR="0010534E" w:rsidRPr="00D15FB5" w:rsidTr="0010534E">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
                <w:iCs/>
                <w:color w:val="000000" w:themeColor="text1"/>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0534E" w:rsidRPr="00D15FB5" w:rsidRDefault="0010534E"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r w:rsidRPr="00D15FB5">
              <w:rPr>
                <w:rFonts w:ascii="Times New Roman" w:eastAsia="Times New Roman" w:hAnsi="Times New Roman" w:cs="Times New Roman"/>
                <w:iCs/>
                <w:color w:val="000000" w:themeColor="text1"/>
                <w:vertAlign w:val="superscript"/>
                <w:lang w:eastAsia="ru-RU"/>
              </w:rPr>
              <w:footnoteReference w:id="3"/>
            </w:r>
          </w:p>
        </w:tc>
      </w:tr>
    </w:tbl>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sectPr w:rsidR="0010534E" w:rsidRPr="00D15FB5">
          <w:pgSz w:w="11906" w:h="16838"/>
          <w:pgMar w:top="1134" w:right="850" w:bottom="284" w:left="1701" w:header="708" w:footer="708" w:gutter="0"/>
          <w:cols w:space="720"/>
        </w:sectPr>
      </w:pPr>
    </w:p>
    <w:p w:rsidR="0010534E" w:rsidRPr="00D15FB5" w:rsidRDefault="0010534E" w:rsidP="001B231A">
      <w:pPr>
        <w:spacing w:after="0" w:line="240" w:lineRule="auto"/>
        <w:ind w:firstLine="709"/>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 xml:space="preserve">2.2. Тематический план и содержание учебной дисциплины </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9"/>
        <w:gridCol w:w="3606"/>
        <w:gridCol w:w="2731"/>
        <w:gridCol w:w="3669"/>
        <w:gridCol w:w="1101"/>
        <w:gridCol w:w="1095"/>
      </w:tblGrid>
      <w:tr w:rsidR="0010534E" w:rsidRPr="00D15FB5" w:rsidTr="0010534E">
        <w:trPr>
          <w:trHeight w:val="20"/>
        </w:trPr>
        <w:tc>
          <w:tcPr>
            <w:tcW w:w="775" w:type="pct"/>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Наименование разделов и тем</w:t>
            </w:r>
          </w:p>
        </w:tc>
        <w:tc>
          <w:tcPr>
            <w:tcW w:w="1241" w:type="pct"/>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Содержание учебного материала и формы организации деятельности обучающихся</w:t>
            </w:r>
          </w:p>
        </w:tc>
        <w:tc>
          <w:tcPr>
            <w:tcW w:w="944" w:type="pct"/>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Объем, акад. ч / в том числе в форме практической подготовки, акад ч</w:t>
            </w:r>
          </w:p>
        </w:tc>
        <w:tc>
          <w:tcPr>
            <w:tcW w:w="1262" w:type="pct"/>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Коды компетенций и личностных результатов</w:t>
            </w:r>
            <w:r w:rsidRPr="00D15FB5">
              <w:rPr>
                <w:rFonts w:ascii="Times New Roman" w:eastAsia="Times New Roman" w:hAnsi="Times New Roman" w:cs="Times New Roman"/>
                <w:b/>
                <w:bCs/>
                <w:color w:val="000000" w:themeColor="text1"/>
                <w:vertAlign w:val="superscript"/>
                <w:lang w:eastAsia="ru-RU"/>
              </w:rPr>
              <w:footnoteReference w:id="4"/>
            </w:r>
            <w:r w:rsidRPr="00D15FB5">
              <w:rPr>
                <w:rFonts w:ascii="Times New Roman" w:eastAsia="Times New Roman" w:hAnsi="Times New Roman" w:cs="Times New Roman"/>
                <w:b/>
                <w:bCs/>
                <w:color w:val="000000" w:themeColor="text1"/>
                <w:lang w:eastAsia="ru-RU"/>
              </w:rPr>
              <w:t>, формированию которых способствует элемент программы</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ПК, ОК</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Н/У/З</w:t>
            </w:r>
          </w:p>
        </w:tc>
      </w:tr>
      <w:tr w:rsidR="0010534E" w:rsidRPr="00D15FB5" w:rsidTr="0010534E">
        <w:trPr>
          <w:trHeight w:val="20"/>
        </w:trPr>
        <w:tc>
          <w:tcPr>
            <w:tcW w:w="775"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1</w:t>
            </w: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2</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3</w:t>
            </w:r>
          </w:p>
        </w:tc>
        <w:tc>
          <w:tcPr>
            <w:tcW w:w="1262"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4</w:t>
            </w: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10534E" w:rsidRPr="00D15FB5" w:rsidTr="0010534E">
        <w:trPr>
          <w:trHeight w:val="20"/>
        </w:trPr>
        <w:tc>
          <w:tcPr>
            <w:tcW w:w="2016" w:type="pct"/>
            <w:gridSpan w:val="2"/>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Раздел 1. </w:t>
            </w:r>
            <w:r w:rsidRPr="00D15FB5">
              <w:rPr>
                <w:rFonts w:ascii="Times New Roman" w:eastAsia="Times New Roman" w:hAnsi="Times New Roman" w:cs="Times New Roman"/>
                <w:b/>
                <w:color w:val="000000" w:themeColor="text1"/>
                <w:lang w:eastAsia="ru-RU"/>
              </w:rPr>
              <w:t>СССР в годы перестройки.</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4</w:t>
            </w: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Cs/>
                <w:i/>
                <w:iCs/>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bCs/>
                <w:i/>
                <w:iCs/>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10534E" w:rsidRPr="00D15FB5" w:rsidTr="0010534E">
        <w:trPr>
          <w:trHeight w:val="20"/>
        </w:trPr>
        <w:tc>
          <w:tcPr>
            <w:tcW w:w="775" w:type="pct"/>
            <w:vMerge w:val="restar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1.1. Политика гласности в СССР и ее последствия. Распад СССР.</w:t>
            </w: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Политика гласности и ее последствия. Изменения в общественном сознании. Власть </w:t>
            </w:r>
          </w:p>
          <w:p w:rsidR="0010534E" w:rsidRPr="00D15FB5" w:rsidRDefault="0010534E" w:rsidP="001B231A">
            <w:pPr>
              <w:spacing w:after="0" w:line="240" w:lineRule="auto"/>
              <w:jc w:val="both"/>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Cs/>
                <w:color w:val="000000" w:themeColor="text1"/>
                <w:lang w:eastAsia="ru-RU"/>
              </w:rPr>
              <w:t>и церковь в годы перестройки. Нарастание экономического кризиса и обострение межнациональных противоречий. Образование политических партий и движений. Августовские события 1991 года. Трагические события осени 1991 г. в Москве. Обстрел Белого дома. Последующее решение об амнистии участников октябрьских событий 1991 г.Распад СССР. Образование СНГ. Причины и последствия кризиса советской системы и распада СССР.</w:t>
            </w:r>
          </w:p>
        </w:tc>
        <w:tc>
          <w:tcPr>
            <w:tcW w:w="944"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p w:rsidR="0010534E" w:rsidRPr="00D15FB5" w:rsidRDefault="0010534E" w:rsidP="001B231A">
            <w:pPr>
              <w:suppressAutoHyphens/>
              <w:spacing w:after="0" w:line="240" w:lineRule="auto"/>
              <w:jc w:val="center"/>
              <w:rPr>
                <w:rFonts w:ascii="Times New Roman" w:eastAsia="Times New Roman" w:hAnsi="Times New Roman" w:cs="Times New Roman"/>
                <w:i/>
                <w:iCs/>
                <w:color w:val="000000" w:themeColor="text1"/>
                <w:lang w:eastAsia="ru-RU"/>
              </w:rPr>
            </w:pPr>
          </w:p>
        </w:tc>
        <w:tc>
          <w:tcPr>
            <w:tcW w:w="1262" w:type="pct"/>
            <w:vMerge w:val="restar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 -1.5., 2.2</w:t>
            </w:r>
          </w:p>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-7.,З1.-4.</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Дидактические единицы, содержание:</w:t>
            </w:r>
          </w:p>
          <w:p w:rsidR="0010534E" w:rsidRPr="00D15FB5" w:rsidRDefault="0010534E"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Нарастание застойных явлений в период 1964 – 1985 гг., Внешняя политика СССР в 1945 – 1985 гг.Причины и замысел Перестройки. Программа ускорения, политика гласности и расширения социалистической демократии, Национальные конфликты в СССР периода Перестройки, События августа 1991 г. Распад СССР.</w:t>
            </w:r>
          </w:p>
        </w:tc>
        <w:tc>
          <w:tcPr>
            <w:tcW w:w="944" w:type="pct"/>
            <w:tcBorders>
              <w:top w:val="single" w:sz="4" w:space="0" w:color="auto"/>
              <w:left w:val="single" w:sz="4" w:space="0" w:color="auto"/>
              <w:bottom w:val="single" w:sz="4" w:space="0" w:color="auto"/>
              <w:right w:val="single" w:sz="4" w:space="0" w:color="auto"/>
            </w:tcBorders>
            <w:vAlign w:val="center"/>
          </w:tcPr>
          <w:p w:rsidR="0010534E" w:rsidRPr="00D15FB5" w:rsidRDefault="0010534E" w:rsidP="001B231A">
            <w:pPr>
              <w:suppressAutoHyphens/>
              <w:spacing w:after="0" w:line="240" w:lineRule="auto"/>
              <w:jc w:val="center"/>
              <w:rPr>
                <w:rFonts w:ascii="Times New Roman" w:eastAsia="Times New Roman" w:hAnsi="Times New Roman" w:cs="Times New Roman"/>
                <w:bCs/>
                <w:i/>
                <w:iCs/>
                <w:color w:val="000000" w:themeColor="text1"/>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bCs/>
                <w:i/>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bCs/>
                <w:i/>
                <w:color w:val="000000" w:themeColor="text1"/>
                <w:lang w:eastAsia="ru-RU"/>
              </w:rPr>
            </w:pPr>
          </w:p>
        </w:tc>
      </w:tr>
      <w:tr w:rsidR="0010534E" w:rsidRPr="00D15FB5" w:rsidTr="0010534E">
        <w:trPr>
          <w:trHeight w:val="1511"/>
        </w:trPr>
        <w:tc>
          <w:tcPr>
            <w:tcW w:w="775" w:type="pct"/>
            <w:vMerge w:val="restar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Тема 1.2. Развитие советской культуры.Развитие советской науки.</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shd w:val="clear" w:color="auto" w:fill="FFFFFF"/>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Культура в послевоенный период; идеологические кампании и научные дискуссии. Советская культура в середине 1960—1980-х годов. Достижения и противоречия художественной культуры. Культура в годы перестройки. Публикация запрещенных ранее произведений, показ кинофильмов. Острые темы в литературе, публицистике, произведениях кинематографа.Развитие науки и техники в СССР. Научно-техническая революция. Успехи советской космонавтики (С.П. Королев, Ю.А. Гагарин). Развитие образования в СССР. Введение обязательного восьмилетнего, затем обязательного среднего образования. Рост числа вузов и студентов</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 -1.5., 2.2</w:t>
            </w:r>
          </w:p>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lang w:eastAsia="ru-RU"/>
              </w:rPr>
              <w:t>У1. -7.,З1.-4.</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szCs w:val="24"/>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15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Дидактические единицы, содержание: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Основные особенности развития науки и техники в новейший период. НТР как феномен новейшего времени, Развитие основных отраслей естественнонаучного знания, Развитие техники и её влияние на жизнь общества, Этическое измерение науки и техники в современный период. Особенности развития искусства в новейший период, Развитие литературы в 1945 – 2016 гг., Развитие живописи в 1945 – 2016 гг., Развитие музыки и кинематографа в 1945 – 2016 гг.</w:t>
            </w:r>
          </w:p>
        </w:tc>
        <w:tc>
          <w:tcPr>
            <w:tcW w:w="944" w:type="pct"/>
            <w:tcBorders>
              <w:top w:val="single" w:sz="4" w:space="0" w:color="auto"/>
              <w:left w:val="single" w:sz="4" w:space="0" w:color="auto"/>
              <w:bottom w:val="single" w:sz="4" w:space="0" w:color="auto"/>
              <w:right w:val="single" w:sz="4" w:space="0" w:color="auto"/>
            </w:tcBorders>
            <w:vAlign w:val="center"/>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color w:val="000000" w:themeColor="text1"/>
                <w:szCs w:val="24"/>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p>
        </w:tc>
      </w:tr>
      <w:tr w:rsidR="0010534E" w:rsidRPr="00D15FB5" w:rsidTr="0010534E">
        <w:trPr>
          <w:trHeight w:val="20"/>
        </w:trPr>
        <w:tc>
          <w:tcPr>
            <w:tcW w:w="2016" w:type="pct"/>
            <w:gridSpan w:val="2"/>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2. Становление новой России.</w:t>
            </w:r>
          </w:p>
        </w:tc>
        <w:tc>
          <w:tcPr>
            <w:tcW w:w="944" w:type="pct"/>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12</w:t>
            </w: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r>
      <w:tr w:rsidR="0010534E" w:rsidRPr="00D15FB5" w:rsidTr="0010534E">
        <w:trPr>
          <w:trHeight w:val="20"/>
        </w:trPr>
        <w:tc>
          <w:tcPr>
            <w:tcW w:w="775" w:type="pct"/>
            <w:vMerge w:val="restar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2.1.</w:t>
            </w: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Становление новой России.«Шоковая терапия».Конституции России</w:t>
            </w: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 xml:space="preserve">Российская Федерация на рубеже </w:t>
            </w:r>
            <w:r w:rsidRPr="00D15FB5">
              <w:rPr>
                <w:rFonts w:ascii="Times New Roman" w:eastAsia="Times New Roman" w:hAnsi="Times New Roman" w:cs="Times New Roman"/>
                <w:bCs/>
                <w:color w:val="000000" w:themeColor="text1"/>
                <w:lang w:eastAsia="ru-RU"/>
              </w:rPr>
              <w:lastRenderedPageBreak/>
              <w:t xml:space="preserve">ХХ—ХХI веков Формирование российской государственности. Изменения в системе власти. Б.Н.Ельцин. Б.Н. Ельцин и его окружение. Общественная поддержка курса реформ. Взаимодействие ветвей власти на первом этапе преобразований. Предоставление Б.Н. Ельцину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цен.«Шоковая терапия». Ваучерная приватизация. Долларизация экономики. Гиперинфляция, рост цен и падение жизненного уровня населения. Безработица. «Черный»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рынок и криминализация жизни. Рост недовольства граждан первыми результатами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экономических реформ. Особенности осуществления реформ в регионах России.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Итоги радикальных преобразований 1992–1993 гг. Обострение межнациональных и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межконфессиональных отношений в 1990-е гг. Подписание Федеративного договора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(1992) и отдельных соглашений центра с республиками. Договор с Татарстаном как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способ восстановления федеративных отношений с республикой и восстановления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территориальной целостности страны. Взаимоотношения Центра </w:t>
            </w:r>
            <w:r w:rsidRPr="00D15FB5">
              <w:rPr>
                <w:rFonts w:ascii="Times New Roman" w:eastAsia="Times New Roman" w:hAnsi="Times New Roman" w:cs="Times New Roman"/>
                <w:bCs/>
                <w:color w:val="000000" w:themeColor="text1"/>
                <w:lang w:eastAsia="ru-RU"/>
              </w:rPr>
              <w:lastRenderedPageBreak/>
              <w:t xml:space="preserve">и субъектов Федерации.От сотрудничества к противостоянию исполнительной и законодательной власти в 1992–1993 гг. Решение Конституционного суда РФ по «делу КПСС». Нарастание политико-конституционного кризиса в условиях ухудшения экономической ситуации.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Всенародное голосование (плебисцит) по проекту Конституции России 1993 года.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Ликвидация Советов и создание новой системы государственного устройства. Принятие Конституции России 1993 года и ее значение. Полномочия президента как главы </w:t>
            </w:r>
          </w:p>
          <w:p w:rsidR="0010534E" w:rsidRPr="00D15FB5" w:rsidRDefault="0010534E"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lastRenderedPageBreak/>
              <w:t>2</w:t>
            </w:r>
          </w:p>
        </w:tc>
        <w:tc>
          <w:tcPr>
            <w:tcW w:w="1262"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 -1.5., 2.2</w:t>
            </w:r>
          </w:p>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У1. -7.,З1.-4.</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lastRenderedPageBreak/>
              <w:t>ОК 01-</w:t>
            </w:r>
            <w:r w:rsidRPr="00D15FB5">
              <w:rPr>
                <w:rFonts w:ascii="Times New Roman" w:eastAsia="Times New Roman" w:hAnsi="Times New Roman" w:cs="Times New Roman"/>
                <w:color w:val="000000" w:themeColor="text1"/>
                <w:lang w:eastAsia="ru-RU"/>
              </w:rPr>
              <w:lastRenderedPageBreak/>
              <w:t>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lastRenderedPageBreak/>
              <w:t>З1.-4.</w:t>
            </w: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Дидактические единицы, содержание: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Становление новой российской государственности. Осенний политический кризис 1993 г. Конституция 1993 г., Экономические реформы 1990-х гг. Переход к рыночной экономике, Социально-экономическая ситуация в России начала XXI в., Политические преобразования в России начала XXI в. Принципы формирования внешней политики в РФ, Отношения РФ со странами СНГ, Отношения РФ со странами Запада, Азиатское направление </w:t>
            </w:r>
            <w:r w:rsidRPr="00D15FB5">
              <w:rPr>
                <w:rFonts w:ascii="Times New Roman" w:eastAsia="Times New Roman" w:hAnsi="Times New Roman" w:cs="Times New Roman"/>
                <w:bCs/>
                <w:color w:val="000000" w:themeColor="text1"/>
                <w:lang w:eastAsia="ru-RU"/>
              </w:rPr>
              <w:lastRenderedPageBreak/>
              <w:t>внешней политики РФ</w:t>
            </w:r>
          </w:p>
        </w:tc>
        <w:tc>
          <w:tcPr>
            <w:tcW w:w="944" w:type="pct"/>
            <w:tcBorders>
              <w:top w:val="single" w:sz="4" w:space="0" w:color="auto"/>
              <w:left w:val="single" w:sz="4" w:space="0" w:color="auto"/>
              <w:bottom w:val="single" w:sz="4" w:space="0" w:color="auto"/>
              <w:right w:val="single" w:sz="4" w:space="0" w:color="auto"/>
            </w:tcBorders>
            <w:vAlign w:val="center"/>
          </w:tcPr>
          <w:p w:rsidR="0010534E" w:rsidRPr="00D15FB5" w:rsidRDefault="0010534E" w:rsidP="001B231A">
            <w:pPr>
              <w:suppressAutoHyphens/>
              <w:spacing w:after="0" w:line="240" w:lineRule="auto"/>
              <w:jc w:val="both"/>
              <w:rPr>
                <w:rFonts w:ascii="Times New Roman" w:eastAsia="Times New Roman" w:hAnsi="Times New Roman" w:cs="Times New Roman"/>
                <w:b/>
                <w:i/>
                <w:iCs/>
                <w:color w:val="000000" w:themeColor="text1"/>
                <w:lang w:eastAsia="ru-RU"/>
              </w:rPr>
            </w:pP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shd w:val="clear" w:color="auto" w:fill="FFFFFF"/>
            <w:hideMark/>
          </w:tcPr>
          <w:p w:rsidR="0010534E" w:rsidRPr="00D15FB5" w:rsidRDefault="0010534E"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В том числе практических занятий:</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ПЗ1. Чеченская война.</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775" w:type="pct"/>
            <w:vMerge w:val="restar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2.2. Приоритеты внешней политики. Россия и НАТО</w:t>
            </w: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Новые приоритеты внешней политики. Мировое признание новой России суверенным государством.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(1993).Присоединение России к «большой семерке». Усиление антизападных настроений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как результат бомбежек Югославии и расширения НАТО на Восток. Россия на постсоветском пространстве. СНГ и союз с Белоруссией. Военно-политическое сотрудничество в рамках СНГ.</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 -1.5., 2.2</w:t>
            </w:r>
          </w:p>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-7.,З1.-4.</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6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Дидактические единицы, содержание: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Возникновение СНГ, его структура и принципы функционирования, Украина и Белоруссия в 1992 – 2016 гг., Закавказские государства в конце 20 – начале 21 вв., Среднеазиатские государства и Казахстан в 1992 – 2016 гг.</w:t>
            </w:r>
          </w:p>
        </w:tc>
        <w:tc>
          <w:tcPr>
            <w:tcW w:w="944" w:type="pct"/>
            <w:tcBorders>
              <w:top w:val="single" w:sz="4" w:space="0" w:color="auto"/>
              <w:left w:val="single" w:sz="4" w:space="0" w:color="auto"/>
              <w:bottom w:val="single" w:sz="4" w:space="0" w:color="auto"/>
              <w:right w:val="single" w:sz="4" w:space="0" w:color="auto"/>
            </w:tcBorders>
            <w:vAlign w:val="center"/>
          </w:tcPr>
          <w:p w:rsidR="0010534E" w:rsidRPr="00D15FB5" w:rsidRDefault="0010534E" w:rsidP="001B231A">
            <w:pPr>
              <w:suppressAutoHyphens/>
              <w:spacing w:after="0" w:line="240" w:lineRule="auto"/>
              <w:jc w:val="both"/>
              <w:rPr>
                <w:rFonts w:ascii="Times New Roman" w:eastAsia="Times New Roman" w:hAnsi="Times New Roman" w:cs="Times New Roman"/>
                <w:b/>
                <w:i/>
                <w:iCs/>
                <w:color w:val="000000" w:themeColor="text1"/>
                <w:lang w:eastAsia="ru-RU"/>
              </w:rPr>
            </w:pP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r>
      <w:tr w:rsidR="0010534E" w:rsidRPr="00D15FB5" w:rsidTr="0010534E">
        <w:trPr>
          <w:trHeight w:val="20"/>
        </w:trPr>
        <w:tc>
          <w:tcPr>
            <w:tcW w:w="775" w:type="pct"/>
            <w:vMerge w:val="restar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
                <w:bCs/>
                <w:color w:val="000000" w:themeColor="text1"/>
                <w:lang w:eastAsia="ru-RU"/>
              </w:rPr>
              <w:t>Тема 2.3. Восточный вектор России.«Новые русские»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 xml:space="preserve">Восточный вектор российской внешней политики в 1990-е гг. Российская многопартийность и строительство гражданского </w:t>
            </w:r>
            <w:r w:rsidRPr="00D15FB5">
              <w:rPr>
                <w:rFonts w:ascii="Times New Roman" w:eastAsia="Times New Roman" w:hAnsi="Times New Roman" w:cs="Times New Roman"/>
                <w:bCs/>
                <w:color w:val="000000" w:themeColor="text1"/>
                <w:lang w:eastAsia="ru-RU"/>
              </w:rPr>
              <w:lastRenderedPageBreak/>
              <w:t>общества. Основные политические партии и движения 1990-х гг., их лидеры и платформы. Кризис центральной власти. Президентские выборы 1996 г. Политтехнологии. «Новые русские» и их образ жизни. Решение проблем социально незащищенных слоев. Проблемы русскоязычного населения в бывших республиках СССР. «Семибанкирщина». «Олигархический» капитализм. Правительства В.С. Черномырдина и Е.М. Примакова.</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lastRenderedPageBreak/>
              <w:t>2</w:t>
            </w:r>
          </w:p>
        </w:tc>
        <w:tc>
          <w:tcPr>
            <w:tcW w:w="1262"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 -1.5., 2.2</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У1. -7.,З1.-4.</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Дидактические единицы, содержание: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Становление новой российской государственности.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Переход к рыночной экономике, Социально-экономическая ситуация в России начала XXI в., Политические преобразования в России начала XXI в. </w:t>
            </w:r>
          </w:p>
        </w:tc>
        <w:tc>
          <w:tcPr>
            <w:tcW w:w="944" w:type="pct"/>
            <w:tcBorders>
              <w:top w:val="single" w:sz="4" w:space="0" w:color="auto"/>
              <w:left w:val="single" w:sz="4" w:space="0" w:color="auto"/>
              <w:bottom w:val="single" w:sz="4" w:space="0" w:color="auto"/>
              <w:right w:val="single" w:sz="4" w:space="0" w:color="auto"/>
            </w:tcBorders>
            <w:vAlign w:val="center"/>
          </w:tcPr>
          <w:p w:rsidR="0010534E" w:rsidRPr="00D15FB5" w:rsidRDefault="0010534E" w:rsidP="001B231A">
            <w:pPr>
              <w:suppressAutoHyphens/>
              <w:spacing w:after="0" w:line="240" w:lineRule="auto"/>
              <w:jc w:val="both"/>
              <w:rPr>
                <w:rFonts w:ascii="Times New Roman" w:eastAsia="Times New Roman" w:hAnsi="Times New Roman" w:cs="Times New Roman"/>
                <w:b/>
                <w:i/>
                <w:iCs/>
                <w:color w:val="000000" w:themeColor="text1"/>
                <w:lang w:eastAsia="ru-RU"/>
              </w:rPr>
            </w:pP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r>
      <w:tr w:rsidR="0010534E" w:rsidRPr="00D15FB5" w:rsidTr="0010534E">
        <w:trPr>
          <w:trHeight w:val="1268"/>
        </w:trPr>
        <w:tc>
          <w:tcPr>
            <w:tcW w:w="775" w:type="pct"/>
            <w:vMerge w:val="restar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2.4. Дефолт 1998 г.Отставка Б.Н. Ельцина.</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 xml:space="preserve">Дефолт 1998 г. и его последствия. Повседневная жизнь и общественные настроения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россиян в условиях реформ. Общественные настроения в зеркале социологических </w:t>
            </w:r>
          </w:p>
          <w:p w:rsidR="0010534E" w:rsidRPr="00D15FB5" w:rsidRDefault="0010534E"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 xml:space="preserve">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Безработица и деятельность профсоюзов. Кризис образования и науки. Социальная </w:t>
            </w:r>
            <w:r w:rsidRPr="00D15FB5">
              <w:rPr>
                <w:rFonts w:ascii="Times New Roman" w:eastAsia="Times New Roman" w:hAnsi="Times New Roman" w:cs="Times New Roman"/>
                <w:bCs/>
                <w:color w:val="000000" w:themeColor="text1"/>
                <w:lang w:eastAsia="ru-RU"/>
              </w:rPr>
              <w:lastRenderedPageBreak/>
              <w:t>поляризация общества и смена ценностных ориентиров. Безработица и детская беспризорность.</w:t>
            </w:r>
            <w:r w:rsidRPr="00D15FB5">
              <w:rPr>
                <w:rFonts w:ascii="Times New Roman" w:eastAsia="Times New Roman" w:hAnsi="Times New Roman" w:cs="Times New Roman"/>
                <w:color w:val="000000" w:themeColor="text1"/>
                <w:lang w:eastAsia="ru-RU"/>
              </w:rPr>
              <w:t xml:space="preserve"> Обо</w:t>
            </w:r>
            <w:r w:rsidRPr="00D15FB5">
              <w:rPr>
                <w:rFonts w:ascii="Times New Roman" w:eastAsia="Times New Roman" w:hAnsi="Times New Roman" w:cs="Times New Roman"/>
                <w:bCs/>
                <w:color w:val="000000" w:themeColor="text1"/>
                <w:lang w:eastAsia="ru-RU"/>
              </w:rPr>
              <w:t>стрение ситуации на Северном Кавказе. Вторжение террористических группировок с территории Чечни в Дагестан. Выборы в Государственную Думу 1999 г. Отставка Б.Н. Ельцина. Б.Н. Ельцин в оценках современников и историков.</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lastRenderedPageBreak/>
              <w:t>2</w:t>
            </w:r>
          </w:p>
        </w:tc>
        <w:tc>
          <w:tcPr>
            <w:tcW w:w="1262"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 -1.5., 2.2</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У1. -7.,З1.-4.</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Дидактические единицы, содержание: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Причины дефолта, суть и последствия. Проблемы формирования гражданского общества. Отставка Б.Н.Ельцина.</w:t>
            </w:r>
          </w:p>
        </w:tc>
        <w:tc>
          <w:tcPr>
            <w:tcW w:w="944" w:type="pct"/>
            <w:tcBorders>
              <w:top w:val="single" w:sz="4" w:space="0" w:color="auto"/>
              <w:left w:val="single" w:sz="4" w:space="0" w:color="auto"/>
              <w:bottom w:val="single" w:sz="4" w:space="0" w:color="auto"/>
              <w:right w:val="single" w:sz="4" w:space="0" w:color="auto"/>
            </w:tcBorders>
            <w:vAlign w:val="center"/>
          </w:tcPr>
          <w:p w:rsidR="0010534E" w:rsidRPr="00D15FB5" w:rsidRDefault="0010534E" w:rsidP="001B231A">
            <w:pPr>
              <w:suppressAutoHyphens/>
              <w:spacing w:after="0" w:line="240" w:lineRule="auto"/>
              <w:jc w:val="both"/>
              <w:rPr>
                <w:rFonts w:ascii="Times New Roman" w:eastAsia="Times New Roman" w:hAnsi="Times New Roman" w:cs="Times New Roman"/>
                <w:b/>
                <w:i/>
                <w:iCs/>
                <w:color w:val="000000" w:themeColor="text1"/>
                <w:lang w:eastAsia="ru-RU"/>
              </w:rPr>
            </w:pP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r>
      <w:tr w:rsidR="0010534E" w:rsidRPr="00D15FB5" w:rsidTr="0010534E">
        <w:trPr>
          <w:trHeight w:val="11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В том числе практических занятий:</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ПЗ2.Итоги развития России конца XX в.</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2016" w:type="pct"/>
            <w:gridSpan w:val="2"/>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3. Российская Федерация на рубеже XX-XXI века</w:t>
            </w:r>
          </w:p>
        </w:tc>
        <w:tc>
          <w:tcPr>
            <w:tcW w:w="944" w:type="pct"/>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14</w:t>
            </w: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r>
      <w:tr w:rsidR="0010534E" w:rsidRPr="00D15FB5" w:rsidTr="0010534E">
        <w:trPr>
          <w:trHeight w:val="20"/>
        </w:trPr>
        <w:tc>
          <w:tcPr>
            <w:tcW w:w="775" w:type="pct"/>
            <w:vMerge w:val="restar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3.1. Россия в 2000-е.Стратегия развития страны.Человек и общество.Особенности культуры.</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Россия в 2000-е: вызовы времени и задачи модернизации</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Политические и экономические приоритеты. Первое и второе президентства В.В. Путина. Президентство Д.А. Медведева. Президентские выборы 2012 г. Избрание В.В.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Путина президентом. Государственная Дума. Многопартийность. Политические партии и электорат. Федерализм и сепаратизм. Восстановление единого правового пространства страны. Разграничение властных полномочий центра и регионов. </w:t>
            </w:r>
            <w:r w:rsidRPr="00D15FB5">
              <w:rPr>
                <w:rFonts w:ascii="Times New Roman" w:eastAsia="Times New Roman" w:hAnsi="Times New Roman" w:cs="Times New Roman"/>
                <w:bCs/>
                <w:color w:val="000000" w:themeColor="text1"/>
                <w:lang w:eastAsia="ru-RU"/>
              </w:rPr>
              <w:lastRenderedPageBreak/>
              <w:t xml:space="preserve">Террористическая угроза. Построение вертикали власти и гражданское общество.Стратегия развития страны. Экономическое развитие в 2000-е годы.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Сельское хозяйство. Россия в системе мировой рыночной экономики.Человек и общество в конце XX – начале XXI в. Новый облик российского общества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и науки и его результаты. Особенности развития культуры. Демографическая статистика. Снижение средней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продолжительности жизни и тенденции депопуляции. Государственные программы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демографического возрождения России. Разработка семейной политики и меры по поощрению рождаемости.Культура и наука России в конце XX – начале XXI в. Повышение общественной роли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СМИ как «четвертой власти». </w:t>
            </w:r>
            <w:r w:rsidRPr="00D15FB5">
              <w:rPr>
                <w:rFonts w:ascii="Times New Roman" w:eastAsia="Times New Roman" w:hAnsi="Times New Roman" w:cs="Times New Roman"/>
                <w:bCs/>
                <w:color w:val="000000" w:themeColor="text1"/>
                <w:lang w:eastAsia="ru-RU"/>
              </w:rPr>
              <w:lastRenderedPageBreak/>
              <w:t xml:space="preserve">Коммерциализация культуры. Ведущие тенденции в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развитии образования и науки. Система платного образования. Сокращение финансирования науки, падение престижа научного труда. «Утечка мозгов» за рубеж. Основные достижения российских ученых и невостребованность результатов их открытий. </w:t>
            </w:r>
          </w:p>
          <w:p w:rsidR="0010534E" w:rsidRPr="00D15FB5" w:rsidRDefault="0010534E"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Религиозные конфессии и повышение их роли в жизни страны. Предоставление церкви налоговых льгот. Передача государством зданий и предметов культа для религиозных нужд.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lastRenderedPageBreak/>
              <w:t>2</w:t>
            </w:r>
          </w:p>
        </w:tc>
        <w:tc>
          <w:tcPr>
            <w:tcW w:w="1262"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 -1.5., 2.2</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У1. -7.,З1.-4.</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Дидактические единицы, содержание: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России со странами ближнего зарубежья Нормализация ситуации на Северном Кавказе. Исламский сепаратизм. Террористические акты и меры по борьбе с терроризмом.</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Место России на международной арене. Территориальная целостность России, уважение прав ее населения и соседних народов - главное условие политического и социально – экономического развития. Рассмотрение и анализ современных общегосударственных документов </w:t>
            </w:r>
            <w:r w:rsidRPr="00D15FB5">
              <w:rPr>
                <w:rFonts w:ascii="Times New Roman" w:eastAsia="Times New Roman" w:hAnsi="Times New Roman" w:cs="Times New Roman"/>
                <w:bCs/>
                <w:color w:val="000000" w:themeColor="text1"/>
                <w:lang w:eastAsia="ru-RU"/>
              </w:rPr>
              <w:lastRenderedPageBreak/>
              <w:t>в области политики, экономики, социальной сферы</w:t>
            </w:r>
          </w:p>
        </w:tc>
        <w:tc>
          <w:tcPr>
            <w:tcW w:w="944" w:type="pct"/>
            <w:tcBorders>
              <w:top w:val="single" w:sz="4" w:space="0" w:color="auto"/>
              <w:left w:val="single" w:sz="4" w:space="0" w:color="auto"/>
              <w:bottom w:val="single" w:sz="4" w:space="0" w:color="auto"/>
              <w:right w:val="single" w:sz="4" w:space="0" w:color="auto"/>
            </w:tcBorders>
            <w:vAlign w:val="center"/>
          </w:tcPr>
          <w:p w:rsidR="0010534E" w:rsidRPr="00D15FB5" w:rsidRDefault="0010534E" w:rsidP="001B231A">
            <w:pPr>
              <w:suppressAutoHyphens/>
              <w:spacing w:after="0" w:line="240" w:lineRule="auto"/>
              <w:jc w:val="both"/>
              <w:rPr>
                <w:rFonts w:ascii="Times New Roman" w:eastAsia="Times New Roman" w:hAnsi="Times New Roman" w:cs="Times New Roman"/>
                <w:b/>
                <w:i/>
                <w:iCs/>
                <w:color w:val="000000" w:themeColor="text1"/>
                <w:lang w:eastAsia="ru-RU"/>
              </w:rPr>
            </w:pP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В том числе практических занятий:</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ПЗ3.Борьба с терроризмом.</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775"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3.2. Внутренняя политика.</w:t>
            </w:r>
            <w:r w:rsidRPr="00D15FB5">
              <w:rPr>
                <w:rFonts w:ascii="Times New Roman" w:eastAsia="Times New Roman" w:hAnsi="Times New Roman" w:cs="Times New Roman"/>
                <w:color w:val="000000" w:themeColor="text1"/>
                <w:lang w:eastAsia="ru-RU"/>
              </w:rPr>
              <w:t xml:space="preserve"> В</w:t>
            </w:r>
            <w:r w:rsidRPr="00D15FB5">
              <w:rPr>
                <w:rFonts w:ascii="Times New Roman" w:eastAsia="Times New Roman" w:hAnsi="Times New Roman" w:cs="Times New Roman"/>
                <w:b/>
                <w:bCs/>
                <w:color w:val="000000" w:themeColor="text1"/>
                <w:lang w:eastAsia="ru-RU"/>
              </w:rPr>
              <w:t>нешняя политика в конце XX –начале XXI в.</w:t>
            </w: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Пропаганда спорта и здорового образа жизни. Олимпийские и паралимпийские зимние игры 2014 г. в Сочи. Повседневная жизнь. Качество, уровень жизни и размеры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Модернизация бытовой сферы. Досуг. Россиянин в глобальном информационном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пространстве: СМИ, компьютеризация, Интернет. Массовая автомобилизация.</w:t>
            </w:r>
            <w:r w:rsidRPr="00D15FB5">
              <w:rPr>
                <w:rFonts w:ascii="Times New Roman" w:eastAsia="Times New Roman" w:hAnsi="Times New Roman" w:cs="Times New Roman"/>
                <w:color w:val="000000" w:themeColor="text1"/>
                <w:lang w:eastAsia="ru-RU"/>
              </w:rPr>
              <w:t xml:space="preserve"> В</w:t>
            </w:r>
            <w:r w:rsidRPr="00D15FB5">
              <w:rPr>
                <w:rFonts w:ascii="Times New Roman" w:eastAsia="Times New Roman" w:hAnsi="Times New Roman" w:cs="Times New Roman"/>
                <w:bCs/>
                <w:color w:val="000000" w:themeColor="text1"/>
                <w:lang w:eastAsia="ru-RU"/>
              </w:rPr>
              <w:t xml:space="preserve">нешняя политика в конце XX – начале XXI в. Внешнеполитический курс В.В. Путина. Постепенное восстановление лидирующих позиций России в международных </w:t>
            </w:r>
          </w:p>
          <w:p w:rsidR="0010534E" w:rsidRPr="00D15FB5" w:rsidRDefault="0010534E"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отношениях. Современная концепция российской внешней политики в условиях многополярного мира.</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 -1.5., 2.2</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У1. -7.,З1.-4.</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775"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Дидактические единицы, содержание: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Общественные представления и ожидания в зеркале социологии. Постановка государством вопроса о социальной ответственности бизнеса. Внешнеполитический курс В.В. Путина.</w:t>
            </w:r>
          </w:p>
        </w:tc>
        <w:tc>
          <w:tcPr>
            <w:tcW w:w="944" w:type="pct"/>
            <w:tcBorders>
              <w:top w:val="single" w:sz="4" w:space="0" w:color="auto"/>
              <w:left w:val="single" w:sz="4" w:space="0" w:color="auto"/>
              <w:bottom w:val="single" w:sz="4" w:space="0" w:color="auto"/>
              <w:right w:val="single" w:sz="4" w:space="0" w:color="auto"/>
            </w:tcBorders>
            <w:vAlign w:val="center"/>
          </w:tcPr>
          <w:p w:rsidR="0010534E" w:rsidRPr="00D15FB5" w:rsidRDefault="0010534E" w:rsidP="001B231A">
            <w:pPr>
              <w:suppressAutoHyphens/>
              <w:spacing w:after="0" w:line="240" w:lineRule="auto"/>
              <w:jc w:val="both"/>
              <w:rPr>
                <w:rFonts w:ascii="Times New Roman" w:eastAsia="Times New Roman" w:hAnsi="Times New Roman" w:cs="Times New Roman"/>
                <w:b/>
                <w:i/>
                <w:iCs/>
                <w:color w:val="000000" w:themeColor="text1"/>
                <w:lang w:eastAsia="ru-RU"/>
              </w:rPr>
            </w:pP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r>
      <w:tr w:rsidR="0010534E" w:rsidRPr="00D15FB5" w:rsidTr="0010534E">
        <w:trPr>
          <w:trHeight w:val="20"/>
        </w:trPr>
        <w:tc>
          <w:tcPr>
            <w:tcW w:w="775" w:type="pct"/>
            <w:vMerge w:val="restar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Тема 3.3. России в 2000-2008.События 2008 г.Внешней политики последних лет.</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Деятельность Президента России В.В. Путина: курс на продолжение реформ, стабилизацию положения в стране, сохранение целостности России, укрепление государственности, обеспечение гражданского согласия и единства общества. Новые государственные символы России. Развитие экономики и социальной сферы в начале ХХI века. Роль государства в экономике. Приоритетные национальные проекты и федеральные программы. Политические лидеры и общественные деятели современной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России.Президентские выборы 2008 года. Президент России Д.А. Медведев. Государственная политика в условиях экономического кризиса, начавшегося в 2008 году. Принуждение Грузии к миру. Восточное направление внешней политики. Разработка новой внешнеполитической стратегии в начале XXI века. Укрепление международного престижа России. Решение задач борьбы с терроризмом. Российская Федерация в системе современных международных отношений.</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 -1.5., 2.2</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У1. -7.,З1.-4.</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Дидактические единицы, содержание: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Деятельность Президента России В.В. Путина.Президентские выборы 2008 года. Президент России Д.А. Медведев.Разработка новой внешнеполитической </w:t>
            </w:r>
            <w:r w:rsidRPr="00D15FB5">
              <w:rPr>
                <w:rFonts w:ascii="Times New Roman" w:eastAsia="Times New Roman" w:hAnsi="Times New Roman" w:cs="Times New Roman"/>
                <w:bCs/>
                <w:color w:val="000000" w:themeColor="text1"/>
                <w:lang w:eastAsia="ru-RU"/>
              </w:rPr>
              <w:lastRenderedPageBreak/>
              <w:t>стратегии в начале XXI века. Укрепление международного престижа России.</w:t>
            </w:r>
          </w:p>
        </w:tc>
        <w:tc>
          <w:tcPr>
            <w:tcW w:w="944" w:type="pct"/>
            <w:tcBorders>
              <w:top w:val="single" w:sz="4" w:space="0" w:color="auto"/>
              <w:left w:val="single" w:sz="4" w:space="0" w:color="auto"/>
              <w:bottom w:val="single" w:sz="4" w:space="0" w:color="auto"/>
              <w:right w:val="single" w:sz="4" w:space="0" w:color="auto"/>
            </w:tcBorders>
            <w:vAlign w:val="center"/>
          </w:tcPr>
          <w:p w:rsidR="0010534E" w:rsidRPr="00D15FB5" w:rsidRDefault="0010534E" w:rsidP="001B231A">
            <w:pPr>
              <w:suppressAutoHyphens/>
              <w:spacing w:after="0" w:line="240" w:lineRule="auto"/>
              <w:jc w:val="both"/>
              <w:rPr>
                <w:rFonts w:ascii="Times New Roman" w:eastAsia="Times New Roman" w:hAnsi="Times New Roman" w:cs="Times New Roman"/>
                <w:b/>
                <w:i/>
                <w:iCs/>
                <w:color w:val="000000" w:themeColor="text1"/>
                <w:lang w:eastAsia="ru-RU"/>
              </w:rPr>
            </w:pP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В том числе практических занятий:</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ПЗ4.Воссоединение Крыма с Россией.Россия и Европа.</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775" w:type="pct"/>
            <w:vMerge w:val="restar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
                <w:bCs/>
                <w:color w:val="000000" w:themeColor="text1"/>
                <w:lang w:eastAsia="ru-RU"/>
              </w:rPr>
              <w:t>Тема 3.4. Россия и США.Итоги развития России начала XXI в.Современная наука и культура.</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p w:rsidR="0010534E" w:rsidRPr="00D15FB5" w:rsidRDefault="0010534E" w:rsidP="001B231A">
            <w:pPr>
              <w:spacing w:after="0" w:line="240" w:lineRule="auto"/>
              <w:jc w:val="both"/>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Взаимоотношения России и США при президентах Б. Абаме, Д. Трампе и Д. Байдоне.Итоги развития России периода 2000-2020 гг.Современная наука и ее развитие. Многообразие стилей художественной культуры.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Достижения и противоречия культурного развития.</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01-09, ПК 1.4. -1.5., 2.2</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У1. -7.,З1.-4.</w:t>
            </w: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Дидактические единицы, содержание: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Участие России в международных организациях, Религия и религиозные организации в современном мире. Развитие науки и культуры в современном мире.</w:t>
            </w:r>
          </w:p>
        </w:tc>
        <w:tc>
          <w:tcPr>
            <w:tcW w:w="944" w:type="pct"/>
            <w:tcBorders>
              <w:top w:val="single" w:sz="4" w:space="0" w:color="auto"/>
              <w:left w:val="single" w:sz="4" w:space="0" w:color="auto"/>
              <w:bottom w:val="single" w:sz="4" w:space="0" w:color="auto"/>
              <w:right w:val="single" w:sz="4" w:space="0" w:color="auto"/>
            </w:tcBorders>
            <w:vAlign w:val="center"/>
          </w:tcPr>
          <w:p w:rsidR="0010534E" w:rsidRPr="00D15FB5" w:rsidRDefault="0010534E" w:rsidP="001B231A">
            <w:pPr>
              <w:suppressAutoHyphens/>
              <w:spacing w:after="0" w:line="240" w:lineRule="auto"/>
              <w:jc w:val="both"/>
              <w:rPr>
                <w:rFonts w:ascii="Times New Roman" w:eastAsia="Times New Roman" w:hAnsi="Times New Roman" w:cs="Times New Roman"/>
                <w:b/>
                <w:i/>
                <w:iCs/>
                <w:color w:val="000000" w:themeColor="text1"/>
                <w:lang w:eastAsia="ru-RU"/>
              </w:rPr>
            </w:pP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r>
      <w:tr w:rsidR="0010534E" w:rsidRPr="00D15FB5" w:rsidTr="0010534E">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p>
        </w:tc>
        <w:tc>
          <w:tcPr>
            <w:tcW w:w="1241" w:type="pct"/>
            <w:tcBorders>
              <w:top w:val="single" w:sz="4" w:space="0" w:color="auto"/>
              <w:left w:val="single" w:sz="4" w:space="0" w:color="auto"/>
              <w:bottom w:val="single" w:sz="4" w:space="0" w:color="auto"/>
              <w:right w:val="single" w:sz="4" w:space="0" w:color="auto"/>
            </w:tcBorders>
            <w:shd w:val="clear" w:color="auto" w:fill="FFFFFF"/>
            <w:hideMark/>
          </w:tcPr>
          <w:p w:rsidR="0010534E" w:rsidRPr="00D15FB5" w:rsidRDefault="0010534E"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В том числе практических занятий:</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shd w:val="clear" w:color="auto" w:fill="FFFFFF"/>
                <w:lang w:eastAsia="ru-RU"/>
              </w:rPr>
              <w:t>ПЗ5.Изменения Российской конституции</w:t>
            </w:r>
          </w:p>
        </w:tc>
        <w:tc>
          <w:tcPr>
            <w:tcW w:w="944"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01-09, ПК 1.4.-1.5., 2.2</w:t>
            </w:r>
          </w:p>
        </w:tc>
        <w:tc>
          <w:tcPr>
            <w:tcW w:w="388"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У1. -7.</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З1.-4.</w:t>
            </w:r>
          </w:p>
        </w:tc>
      </w:tr>
      <w:tr w:rsidR="0010534E" w:rsidRPr="00D15FB5" w:rsidTr="0010534E">
        <w:trPr>
          <w:trHeight w:val="20"/>
        </w:trPr>
        <w:tc>
          <w:tcPr>
            <w:tcW w:w="2016" w:type="pct"/>
            <w:gridSpan w:val="2"/>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Промежуточная аттестация в форме дифференцированного зачета</w:t>
            </w:r>
          </w:p>
        </w:tc>
        <w:tc>
          <w:tcPr>
            <w:tcW w:w="944" w:type="pct"/>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2</w:t>
            </w: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i/>
                <w:color w:val="000000" w:themeColor="text1"/>
                <w:lang w:eastAsia="ru-RU"/>
              </w:rPr>
            </w:pPr>
          </w:p>
        </w:tc>
      </w:tr>
      <w:tr w:rsidR="0010534E" w:rsidRPr="00D15FB5" w:rsidTr="0010534E">
        <w:trPr>
          <w:trHeight w:val="20"/>
        </w:trPr>
        <w:tc>
          <w:tcPr>
            <w:tcW w:w="2016" w:type="pct"/>
            <w:gridSpan w:val="2"/>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Всего:</w:t>
            </w:r>
          </w:p>
        </w:tc>
        <w:tc>
          <w:tcPr>
            <w:tcW w:w="944" w:type="pct"/>
            <w:tcBorders>
              <w:top w:val="single" w:sz="4" w:space="0" w:color="auto"/>
              <w:left w:val="single" w:sz="4" w:space="0" w:color="auto"/>
              <w:bottom w:val="single" w:sz="4" w:space="0" w:color="auto"/>
              <w:right w:val="single" w:sz="4" w:space="0" w:color="auto"/>
            </w:tcBorders>
            <w:vAlign w:val="center"/>
            <w:hideMark/>
          </w:tcPr>
          <w:p w:rsidR="0010534E" w:rsidRPr="00D15FB5" w:rsidRDefault="0010534E"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32</w:t>
            </w:r>
          </w:p>
        </w:tc>
        <w:tc>
          <w:tcPr>
            <w:tcW w:w="1262"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bCs/>
                <w:i/>
                <w:color w:val="000000" w:themeColor="text1"/>
                <w:lang w:eastAsia="ru-RU"/>
              </w:rPr>
            </w:pPr>
          </w:p>
        </w:tc>
        <w:tc>
          <w:tcPr>
            <w:tcW w:w="39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bCs/>
                <w:i/>
                <w:color w:val="000000" w:themeColor="text1"/>
                <w:lang w:eastAsia="ru-RU"/>
              </w:rPr>
            </w:pPr>
          </w:p>
        </w:tc>
        <w:tc>
          <w:tcPr>
            <w:tcW w:w="388"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rPr>
                <w:rFonts w:ascii="Times New Roman" w:eastAsia="Times New Roman" w:hAnsi="Times New Roman" w:cs="Times New Roman"/>
                <w:b/>
                <w:bCs/>
                <w:i/>
                <w:color w:val="000000" w:themeColor="text1"/>
                <w:lang w:eastAsia="ru-RU"/>
              </w:rPr>
            </w:pPr>
          </w:p>
        </w:tc>
      </w:tr>
    </w:tbl>
    <w:p w:rsidR="0010534E" w:rsidRPr="00D15FB5" w:rsidRDefault="0010534E" w:rsidP="001B231A">
      <w:pPr>
        <w:spacing w:after="0" w:line="240" w:lineRule="auto"/>
        <w:rPr>
          <w:rFonts w:ascii="Times New Roman" w:eastAsia="Times New Roman" w:hAnsi="Times New Roman" w:cs="Times New Roman"/>
          <w:i/>
          <w:color w:val="000000" w:themeColor="text1"/>
          <w:lang w:eastAsia="ru-RU"/>
        </w:rPr>
        <w:sectPr w:rsidR="0010534E" w:rsidRPr="00D15FB5">
          <w:pgSz w:w="16840" w:h="11907" w:orient="landscape"/>
          <w:pgMar w:top="851" w:right="1134" w:bottom="851" w:left="992" w:header="709" w:footer="709" w:gutter="0"/>
          <w:cols w:space="720"/>
        </w:sectPr>
      </w:pPr>
    </w:p>
    <w:p w:rsidR="0010534E" w:rsidRPr="00D15FB5" w:rsidRDefault="0010534E" w:rsidP="001B231A">
      <w:pPr>
        <w:spacing w:after="0" w:line="240" w:lineRule="auto"/>
        <w:ind w:left="1353"/>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3. УСЛОВИЯ РЕАЛИЗАЦИИ УЧЕБНОЙ ДИСЦИПЛИНЫ</w:t>
      </w:r>
    </w:p>
    <w:p w:rsidR="0010534E" w:rsidRPr="00D15FB5" w:rsidRDefault="0010534E"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10534E" w:rsidRPr="00D15FB5" w:rsidRDefault="0010534E" w:rsidP="001B231A">
      <w:pPr>
        <w:suppressAutoHyphens/>
        <w:autoSpaceDE w:val="0"/>
        <w:autoSpaceDN w:val="0"/>
        <w:adjustRightInd w:val="0"/>
        <w:spacing w:after="0" w:line="240" w:lineRule="auto"/>
        <w:ind w:firstLine="709"/>
        <w:jc w:val="both"/>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Кабинет«История»оснащенный в соответствии с п. 6.1.2.1 образовательной программы по специальности </w:t>
      </w:r>
      <w:r w:rsidR="00943361">
        <w:rPr>
          <w:rFonts w:ascii="Times New Roman" w:eastAsia="Times New Roman" w:hAnsi="Times New Roman" w:cs="Times New Roman"/>
          <w:bCs/>
          <w:color w:val="000000" w:themeColor="text1"/>
          <w:sz w:val="24"/>
          <w:szCs w:val="24"/>
          <w:lang w:eastAsia="ru-RU"/>
        </w:rPr>
        <w:t>15.02.16 Технология машиностроения</w:t>
      </w:r>
      <w:r w:rsidRPr="00D15FB5">
        <w:rPr>
          <w:rFonts w:ascii="Times New Roman" w:eastAsia="Times New Roman" w:hAnsi="Times New Roman" w:cs="Times New Roman"/>
          <w:bCs/>
          <w:color w:val="000000" w:themeColor="text1"/>
          <w:sz w:val="24"/>
          <w:szCs w:val="24"/>
          <w:lang w:eastAsia="ru-RU"/>
        </w:rPr>
        <w:t>.</w:t>
      </w:r>
    </w:p>
    <w:p w:rsidR="0010534E" w:rsidRPr="00D15FB5" w:rsidRDefault="0010534E"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10534E" w:rsidRPr="00D15FB5" w:rsidRDefault="0010534E"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D15FB5">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w:t>
      </w:r>
      <w:bookmarkStart w:id="5" w:name="_Hlk90308800"/>
      <w:r w:rsidRPr="00D15FB5">
        <w:rPr>
          <w:rFonts w:ascii="Times New Roman" w:eastAsia="Times New Roman" w:hAnsi="Times New Roman" w:cs="Times New Roman"/>
          <w:color w:val="000000" w:themeColor="text1"/>
          <w:sz w:val="24"/>
          <w:szCs w:val="24"/>
          <w:lang w:eastAsia="ru-RU"/>
        </w:rPr>
        <w:t xml:space="preserve">При формировании </w:t>
      </w:r>
      <w:r w:rsidRPr="00D15FB5">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5"/>
    </w:p>
    <w:p w:rsidR="0010534E" w:rsidRPr="00D15FB5" w:rsidRDefault="0010534E" w:rsidP="001B231A">
      <w:pPr>
        <w:suppressAutoHyphens/>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 Основные печатные издания</w:t>
      </w:r>
    </w:p>
    <w:p w:rsidR="0010534E" w:rsidRPr="00D15FB5" w:rsidRDefault="0010534E" w:rsidP="001B231A">
      <w:pPr>
        <w:spacing w:after="0" w:line="240" w:lineRule="auto"/>
        <w:ind w:firstLine="709"/>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 Артемов В. В.История (для всех специальностей СПО): учебник длястуд. учреждений сред. проф. образования / В. В. Артемов,Ю. Н. Лубченков. — 7-е изд., испр. — М.: Издательский центр «Академия», 2018. — 256 с.ISBN 978-5-4468-7550-4</w:t>
      </w:r>
    </w:p>
    <w:p w:rsidR="0010534E" w:rsidRPr="00D15FB5" w:rsidRDefault="0010534E" w:rsidP="001B231A">
      <w:pPr>
        <w:spacing w:after="0" w:line="240" w:lineRule="auto"/>
        <w:ind w:firstLine="709"/>
        <w:contextualSpacing/>
        <w:jc w:val="both"/>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 xml:space="preserve">3.2.2. Дополнительные источники </w:t>
      </w:r>
    </w:p>
    <w:p w:rsidR="0010534E" w:rsidRPr="00D15FB5" w:rsidRDefault="0010534E" w:rsidP="001B231A">
      <w:pPr>
        <w:numPr>
          <w:ilvl w:val="0"/>
          <w:numId w:val="88"/>
        </w:num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Бугров, К. Д. История России: учебное пособие для СПО / К. Д. Бугров, С. В. Соколов. — 2-е изд. — Саратов: Профобразование, 2021. — 125 c. — ISBN 978-5-4488-1105-0. — Текст: электронный // Электронно-библиотечная система IPR BOOKS: [сайт]. — URL: </w:t>
      </w:r>
      <w:hyperlink r:id="rId7" w:history="1">
        <w:r w:rsidRPr="00D15FB5">
          <w:rPr>
            <w:rFonts w:ascii="Times New Roman" w:eastAsia="Times New Roman" w:hAnsi="Times New Roman" w:cs="Times New Roman"/>
            <w:color w:val="000000" w:themeColor="text1"/>
            <w:sz w:val="24"/>
            <w:szCs w:val="24"/>
            <w:u w:val="single"/>
            <w:lang w:eastAsia="ru-RU"/>
          </w:rPr>
          <w:t>https://www.iprbookshop.ru/104903.html</w:t>
        </w:r>
      </w:hyperlink>
      <w:r w:rsidRPr="00D15FB5">
        <w:rPr>
          <w:rFonts w:ascii="Times New Roman" w:eastAsia="Times New Roman" w:hAnsi="Times New Roman" w:cs="Times New Roman"/>
          <w:color w:val="000000" w:themeColor="text1"/>
          <w:sz w:val="24"/>
          <w:szCs w:val="24"/>
          <w:lang w:eastAsia="ru-RU"/>
        </w:rPr>
        <w:t xml:space="preserve"> (дата обращения: 31.08.2021). — Режим доступа: для авторизир. пользователей</w:t>
      </w:r>
    </w:p>
    <w:p w:rsidR="0010534E" w:rsidRPr="00D15FB5" w:rsidRDefault="0010534E" w:rsidP="001B231A">
      <w:pPr>
        <w:numPr>
          <w:ilvl w:val="0"/>
          <w:numId w:val="88"/>
        </w:num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История: учебное пособие для СПО / В. Н. Курятников, Е. Ю. Семенова, Н. А. Татаренкова, В. В. Федотов. — Саратов: Профобразование, 2021. — 433 c. — ISBN 978-5-4488-1226-2. — Текст: электронный // Электронно-библиотечная система IPR BOOKS: [сайт]. — URL: </w:t>
      </w:r>
      <w:hyperlink r:id="rId8" w:history="1">
        <w:r w:rsidRPr="00D15FB5">
          <w:rPr>
            <w:rFonts w:ascii="Times New Roman" w:eastAsia="Times New Roman" w:hAnsi="Times New Roman" w:cs="Times New Roman"/>
            <w:color w:val="000000" w:themeColor="text1"/>
            <w:sz w:val="24"/>
            <w:szCs w:val="24"/>
            <w:u w:val="single"/>
            <w:lang w:eastAsia="ru-RU"/>
          </w:rPr>
          <w:t>https://www.iprbookshop.ru/106826.html</w:t>
        </w:r>
      </w:hyperlink>
      <w:r w:rsidRPr="00D15FB5">
        <w:rPr>
          <w:rFonts w:ascii="Times New Roman" w:eastAsia="Times New Roman" w:hAnsi="Times New Roman" w:cs="Times New Roman"/>
          <w:color w:val="000000" w:themeColor="text1"/>
          <w:sz w:val="24"/>
          <w:szCs w:val="24"/>
          <w:lang w:eastAsia="ru-RU"/>
        </w:rPr>
        <w:t xml:space="preserve"> (дата обращения: 31.08.2021). — Режим доступа: для авторизир. пользователей. - DOI: https://doi.org/10.23682/106826 </w:t>
      </w:r>
    </w:p>
    <w:p w:rsidR="0010534E" w:rsidRPr="00D15FB5" w:rsidRDefault="0010534E" w:rsidP="001B231A">
      <w:pPr>
        <w:numPr>
          <w:ilvl w:val="0"/>
          <w:numId w:val="88"/>
        </w:num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Носова, И. В. История России: учебное пособие для СПО / И. В. Носова. — Саратов: Профобразование, 2021. — 187 c. — ISBN 978-5-4488-1178-4. — Текст: электронный // Электронно-библиотечная система IPR BOOKS: [сайт]. — URL: </w:t>
      </w:r>
      <w:hyperlink r:id="rId9" w:history="1">
        <w:r w:rsidRPr="00D15FB5">
          <w:rPr>
            <w:rFonts w:ascii="Times New Roman" w:eastAsia="Times New Roman" w:hAnsi="Times New Roman" w:cs="Times New Roman"/>
            <w:color w:val="000000" w:themeColor="text1"/>
            <w:sz w:val="24"/>
            <w:szCs w:val="24"/>
            <w:u w:val="single"/>
            <w:lang w:eastAsia="ru-RU"/>
          </w:rPr>
          <w:t>https://www.iprbookshop.ru/106618.html</w:t>
        </w:r>
      </w:hyperlink>
      <w:r w:rsidRPr="00D15FB5">
        <w:rPr>
          <w:rFonts w:ascii="Times New Roman" w:eastAsia="Times New Roman" w:hAnsi="Times New Roman" w:cs="Times New Roman"/>
          <w:color w:val="000000" w:themeColor="text1"/>
          <w:sz w:val="24"/>
          <w:szCs w:val="24"/>
          <w:lang w:eastAsia="ru-RU"/>
        </w:rPr>
        <w:t xml:space="preserve"> (дата обращения: 31.08.2021). — Режим доступа: для авторизир. пользователей. - DOI: </w:t>
      </w:r>
      <w:hyperlink r:id="rId10" w:history="1">
        <w:r w:rsidRPr="00D15FB5">
          <w:rPr>
            <w:rFonts w:ascii="Times New Roman" w:eastAsia="Times New Roman" w:hAnsi="Times New Roman" w:cs="Times New Roman"/>
            <w:color w:val="000000" w:themeColor="text1"/>
            <w:sz w:val="24"/>
            <w:szCs w:val="24"/>
            <w:u w:val="single"/>
            <w:lang w:eastAsia="ru-RU"/>
          </w:rPr>
          <w:t>https://doi.org/10.23682/106618</w:t>
        </w:r>
      </w:hyperlink>
    </w:p>
    <w:p w:rsidR="0010534E" w:rsidRPr="00D15FB5" w:rsidRDefault="0010534E" w:rsidP="001B231A">
      <w:pPr>
        <w:numPr>
          <w:ilvl w:val="0"/>
          <w:numId w:val="88"/>
        </w:num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Рыбаков, С. В. История России с древнейших времен до 1917 года : учебное пособие для СПО / С. В. Рыбаков ; под редакцией И. Е. Еробкина. — 2-е изд. — Саратов: Профобразование, 2021. — 354 c. — ISBN 978-5-4488-1134-0. — Текст: электронный // Электронно-библиотечная система IPR BOOKS: [сайт]. — URL: </w:t>
      </w:r>
      <w:hyperlink r:id="rId11" w:history="1">
        <w:r w:rsidRPr="00D15FB5">
          <w:rPr>
            <w:rFonts w:ascii="Times New Roman" w:eastAsia="Times New Roman" w:hAnsi="Times New Roman" w:cs="Times New Roman"/>
            <w:color w:val="000000" w:themeColor="text1"/>
            <w:sz w:val="24"/>
            <w:szCs w:val="24"/>
            <w:u w:val="single"/>
            <w:lang w:eastAsia="ru-RU"/>
          </w:rPr>
          <w:t>https://www.iprbookshop.ru/104904.html</w:t>
        </w:r>
      </w:hyperlink>
      <w:r w:rsidRPr="00D15FB5">
        <w:rPr>
          <w:rFonts w:ascii="Times New Roman" w:eastAsia="Times New Roman" w:hAnsi="Times New Roman" w:cs="Times New Roman"/>
          <w:color w:val="000000" w:themeColor="text1"/>
          <w:sz w:val="24"/>
          <w:szCs w:val="24"/>
          <w:lang w:eastAsia="ru-RU"/>
        </w:rPr>
        <w:t xml:space="preserve"> (дата обращения: 31.08.2021). — Режим доступа: для авторизир. Пользователей</w:t>
      </w:r>
    </w:p>
    <w:p w:rsidR="0010534E" w:rsidRPr="00D15FB5" w:rsidRDefault="0010534E" w:rsidP="001B231A">
      <w:pPr>
        <w:numPr>
          <w:ilvl w:val="0"/>
          <w:numId w:val="88"/>
        </w:num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Чеховских, К. А. Отечественная история: учебное пособие для СПО / К. А. Чеховских; под редакцией О. А. Никифорова. — Саратов: Профобразование, 2021. — 371 c. — ISBN 978-5-4488-0918-7. — Текст: электронный // Электронно-библиотечная система IPR BOOKS: [сайт]. — URL: </w:t>
      </w:r>
      <w:hyperlink r:id="rId12" w:history="1">
        <w:r w:rsidRPr="00D15FB5">
          <w:rPr>
            <w:rFonts w:ascii="Times New Roman" w:eastAsia="Times New Roman" w:hAnsi="Times New Roman" w:cs="Times New Roman"/>
            <w:color w:val="000000" w:themeColor="text1"/>
            <w:sz w:val="24"/>
            <w:szCs w:val="24"/>
            <w:u w:val="single"/>
            <w:lang w:eastAsia="ru-RU"/>
          </w:rPr>
          <w:t>https://www.iprbookshop.ru/99937.html</w:t>
        </w:r>
      </w:hyperlink>
      <w:r w:rsidRPr="00D15FB5">
        <w:rPr>
          <w:rFonts w:ascii="Times New Roman" w:eastAsia="Times New Roman" w:hAnsi="Times New Roman" w:cs="Times New Roman"/>
          <w:color w:val="000000" w:themeColor="text1"/>
          <w:sz w:val="24"/>
          <w:szCs w:val="24"/>
          <w:lang w:eastAsia="ru-RU"/>
        </w:rPr>
        <w:t xml:space="preserve"> (дата обращения: 31.08.2021). — Режим доступа: для авторизир. пользователей</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4. КОНТРОЛЬ И ОЦЕНКА РЕЗУЛЬТАТОВ ОСВОЕНИЯ </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УЧЕБНОЙ ДИСЦИПЛИНЫ</w:t>
      </w:r>
    </w:p>
    <w:p w:rsidR="0010534E" w:rsidRPr="00D15FB5" w:rsidRDefault="0010534E" w:rsidP="001B231A">
      <w:pPr>
        <w:spacing w:after="0" w:line="240" w:lineRule="auto"/>
        <w:jc w:val="center"/>
        <w:rPr>
          <w:rFonts w:ascii="Times New Roman" w:eastAsia="Times New Roman" w:hAnsi="Times New Roman" w:cs="Times New Roman"/>
          <w:b/>
          <w:color w:val="000000" w:themeColor="text1"/>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10534E" w:rsidRPr="00D15FB5" w:rsidTr="0010534E">
        <w:tc>
          <w:tcPr>
            <w:tcW w:w="175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i/>
                <w:color w:val="000000" w:themeColor="text1"/>
                <w:lang w:eastAsia="ru-RU"/>
              </w:rPr>
              <w:t>Результаты обучения</w:t>
            </w:r>
            <w:r w:rsidRPr="00D15FB5">
              <w:rPr>
                <w:rFonts w:ascii="Times New Roman" w:eastAsia="Times New Roman" w:hAnsi="Times New Roman" w:cs="Times New Roman"/>
                <w:i/>
                <w:color w:val="000000" w:themeColor="text1"/>
                <w:vertAlign w:val="superscript"/>
                <w:lang w:eastAsia="ru-RU"/>
              </w:rPr>
              <w:footnoteReference w:id="5"/>
            </w:r>
          </w:p>
        </w:tc>
        <w:tc>
          <w:tcPr>
            <w:tcW w:w="1507"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Методы оценки</w:t>
            </w:r>
          </w:p>
        </w:tc>
      </w:tr>
      <w:tr w:rsidR="0010534E" w:rsidRPr="00D15FB5" w:rsidTr="0010534E">
        <w:tc>
          <w:tcPr>
            <w:tcW w:w="175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Основные направления развития ключевых регионов мира на </w:t>
            </w:r>
            <w:r w:rsidRPr="00D15FB5">
              <w:rPr>
                <w:rFonts w:ascii="Times New Roman" w:eastAsia="Times New Roman" w:hAnsi="Times New Roman" w:cs="Times New Roman"/>
                <w:bCs/>
                <w:color w:val="000000" w:themeColor="text1"/>
                <w:lang w:eastAsia="ru-RU"/>
              </w:rPr>
              <w:lastRenderedPageBreak/>
              <w:t>рубеже веков (XX и XXI вв.).</w:t>
            </w:r>
          </w:p>
        </w:tc>
        <w:tc>
          <w:tcPr>
            <w:tcW w:w="1507"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 xml:space="preserve">Владеет знаниями о исторических перспективах </w:t>
            </w:r>
            <w:r w:rsidRPr="00D15FB5">
              <w:rPr>
                <w:rFonts w:ascii="Times New Roman" w:eastAsia="Times New Roman" w:hAnsi="Times New Roman" w:cs="Times New Roman"/>
                <w:bCs/>
                <w:color w:val="000000" w:themeColor="text1"/>
                <w:lang w:eastAsia="ru-RU"/>
              </w:rPr>
              <w:lastRenderedPageBreak/>
              <w:t>развития ключевых регионов мира.</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Приводит примеры влияния географических особенностей на экономический и внешнеполитический потенциал современной России и регионов мира</w:t>
            </w:r>
          </w:p>
        </w:tc>
        <w:tc>
          <w:tcPr>
            <w:tcW w:w="1743"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Дифференцированный зачет;</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Оценка выполнения </w:t>
            </w:r>
            <w:r w:rsidRPr="00D15FB5">
              <w:rPr>
                <w:rFonts w:ascii="Times New Roman" w:eastAsia="Times New Roman" w:hAnsi="Times New Roman" w:cs="Times New Roman"/>
                <w:bCs/>
                <w:color w:val="000000" w:themeColor="text1"/>
                <w:lang w:eastAsia="ru-RU"/>
              </w:rPr>
              <w:lastRenderedPageBreak/>
              <w:t>тестирования.</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домашней работы или ее части</w:t>
            </w:r>
          </w:p>
        </w:tc>
      </w:tr>
      <w:tr w:rsidR="0010534E" w:rsidRPr="00D15FB5" w:rsidTr="0010534E">
        <w:tc>
          <w:tcPr>
            <w:tcW w:w="175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Сущность и причины локальных, региональных, межгосударственных конфликтов в конце XX – начале XXI в.</w:t>
            </w:r>
          </w:p>
        </w:tc>
        <w:tc>
          <w:tcPr>
            <w:tcW w:w="1507"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Дает верные определения понятиям «локальный конфликт», «региональный конфликт», «межгосударственный конфликт».</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Перечисляет особенности локальных конфликтов на постсоветском пространстве.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Выявляет причины возникновения локальных конфликтов.</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Перечисляет российские и мировые «болевые точки» в разделе локальных конфликтов.</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Определяет сущность международных доктрин об устройстве мира.</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Дает общую оценку программным документам стран СНГ, РФ и США.</w:t>
            </w:r>
          </w:p>
        </w:tc>
        <w:tc>
          <w:tcPr>
            <w:tcW w:w="1743"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Дифференцированный зачет.</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тестирования.</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домашней работы или ее части</w:t>
            </w:r>
          </w:p>
        </w:tc>
      </w:tr>
      <w:tr w:rsidR="0010534E" w:rsidRPr="00D15FB5" w:rsidTr="0010534E">
        <w:trPr>
          <w:trHeight w:val="896"/>
        </w:trPr>
        <w:tc>
          <w:tcPr>
            <w:tcW w:w="175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Основные процессы (интеграционные, поликультурные, миграционные и иные) политического и экономического развития ведущих государств и регионов мира</w:t>
            </w:r>
          </w:p>
        </w:tc>
        <w:tc>
          <w:tcPr>
            <w:tcW w:w="1507"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Выявляет причины и факторы, определяющие содержание интеграционных процессов с участием России и стран СНГ. </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Проводит сравнительный анализ экономического развития существующих интеграционных объединений России. </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Определяет динамику и основные факторы развития торгово-экономических связей России со странами СНГ.</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Обозначает приоритетные направления РФ в науке и экономике.</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Выявляет проблемы межнационального общения в поликультурном и полиэтническом пространстве современной России.</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Аргументированно высказывает собственную позицию с использованием для аргументации исторических сведений.</w:t>
            </w:r>
          </w:p>
        </w:tc>
        <w:tc>
          <w:tcPr>
            <w:tcW w:w="1743"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Дифференцированный зачет.</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тестирования.</w:t>
            </w:r>
          </w:p>
          <w:p w:rsidR="0010534E" w:rsidRPr="00D15FB5" w:rsidRDefault="0010534E"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домашней работы или ее части</w:t>
            </w:r>
          </w:p>
        </w:tc>
      </w:tr>
      <w:tr w:rsidR="0010534E" w:rsidRPr="00D15FB5" w:rsidTr="0010534E">
        <w:trPr>
          <w:trHeight w:val="896"/>
        </w:trPr>
        <w:tc>
          <w:tcPr>
            <w:tcW w:w="175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Назначение ООН, НАТО, ЕС и других организаций и основные направления их деятельности</w:t>
            </w:r>
          </w:p>
        </w:tc>
        <w:tc>
          <w:tcPr>
            <w:tcW w:w="1507"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Дает характеристику международным организациям.</w:t>
            </w:r>
          </w:p>
        </w:tc>
        <w:tc>
          <w:tcPr>
            <w:tcW w:w="1743"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Назначение ООН, НАТО, ЕС и других организаций и основные направления их деятельности</w:t>
            </w:r>
          </w:p>
        </w:tc>
      </w:tr>
      <w:tr w:rsidR="0010534E" w:rsidRPr="00D15FB5" w:rsidTr="0010534E">
        <w:trPr>
          <w:trHeight w:val="896"/>
        </w:trPr>
        <w:tc>
          <w:tcPr>
            <w:tcW w:w="175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 роли науки, культуры и религии в сохранении и укреплении национальных и государственных традиций</w:t>
            </w:r>
          </w:p>
        </w:tc>
        <w:tc>
          <w:tcPr>
            <w:tcW w:w="1507"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Обозначает особенности национальной культуры.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Дает определения понятиям: «Национальная культура», «Массовая культура», «экстремизм».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Обозначает приоритетные направления РФ в науке и экономике.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Дает сравнительную характеристику развития культуры на советском и постсоветском пространстве России.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Выявляет факторы, определяющие развитие современных националистических и экстремистских молодёжных организаций в Европе и России.</w:t>
            </w:r>
          </w:p>
        </w:tc>
        <w:tc>
          <w:tcPr>
            <w:tcW w:w="1743"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Дифференцированный зачет.</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тестирования.</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домашней работы или ее части</w:t>
            </w:r>
          </w:p>
        </w:tc>
      </w:tr>
      <w:tr w:rsidR="0010534E" w:rsidRPr="00D15FB5" w:rsidTr="0010534E">
        <w:trPr>
          <w:trHeight w:val="896"/>
        </w:trPr>
        <w:tc>
          <w:tcPr>
            <w:tcW w:w="175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Содержание и назначение важнейших правовых и законодательных актов мирового и регионального значения</w:t>
            </w:r>
          </w:p>
        </w:tc>
        <w:tc>
          <w:tcPr>
            <w:tcW w:w="1507"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Владеет знаниями о содержание и назначение важнейших правовых и законодательных актов мирового и регионального значения</w:t>
            </w:r>
          </w:p>
        </w:tc>
        <w:tc>
          <w:tcPr>
            <w:tcW w:w="1743"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тестирования.</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домашней работы или ее части</w:t>
            </w:r>
          </w:p>
        </w:tc>
      </w:tr>
      <w:tr w:rsidR="0010534E" w:rsidRPr="00D15FB5" w:rsidTr="0010534E">
        <w:trPr>
          <w:trHeight w:val="896"/>
        </w:trPr>
        <w:tc>
          <w:tcPr>
            <w:tcW w:w="1750" w:type="pct"/>
            <w:tcBorders>
              <w:top w:val="single" w:sz="4" w:space="0" w:color="auto"/>
              <w:left w:val="single" w:sz="4" w:space="0" w:color="auto"/>
              <w:bottom w:val="single" w:sz="4" w:space="0" w:color="auto"/>
              <w:right w:val="single" w:sz="4" w:space="0" w:color="auto"/>
            </w:tcBorders>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Ориентироваться в современной экономической, политической и культурной ситуации в России и мире</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p>
        </w:tc>
        <w:tc>
          <w:tcPr>
            <w:tcW w:w="1507"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Раскрывает в исторической информации факты и мнения, исторические описания и исторические объяснения. </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Дает общую оценку политическим, экономическим и культурным процессам, происходящим в постсоветской России.</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Обозначает перспективы геополитического положения России в современных условиях на экономические и политические карты РФ.</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Приводит отличия в содержании понятий «суверенитет», «независимость» и </w:t>
            </w:r>
            <w:r w:rsidRPr="00D15FB5">
              <w:rPr>
                <w:rFonts w:ascii="Times New Roman" w:eastAsia="Times New Roman" w:hAnsi="Times New Roman" w:cs="Times New Roman"/>
                <w:bCs/>
                <w:color w:val="000000" w:themeColor="text1"/>
                <w:lang w:eastAsia="ru-RU"/>
              </w:rPr>
              <w:lastRenderedPageBreak/>
              <w:t>«самостоятельность» по отношению к государственной политике</w:t>
            </w:r>
          </w:p>
        </w:tc>
        <w:tc>
          <w:tcPr>
            <w:tcW w:w="1743"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Дифференцированный зачет.</w:t>
            </w:r>
          </w:p>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практической работы или ее части</w:t>
            </w:r>
          </w:p>
        </w:tc>
      </w:tr>
      <w:tr w:rsidR="0010534E" w:rsidRPr="00D15FB5" w:rsidTr="0010534E">
        <w:trPr>
          <w:trHeight w:val="896"/>
        </w:trPr>
        <w:tc>
          <w:tcPr>
            <w:tcW w:w="1750"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Выявлять взаимосвязь отечественных, региональных, мировых социально-экономических, политических и культурных проблем</w:t>
            </w:r>
          </w:p>
        </w:tc>
        <w:tc>
          <w:tcPr>
            <w:tcW w:w="1507"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Выявляет взаимосвязь отечественных социально- экономических, политических и культурных проблем советской и постсоветской России за 1980-1991 гг.</w:t>
            </w:r>
          </w:p>
        </w:tc>
        <w:tc>
          <w:tcPr>
            <w:tcW w:w="1743" w:type="pct"/>
            <w:tcBorders>
              <w:top w:val="single" w:sz="4" w:space="0" w:color="auto"/>
              <w:left w:val="single" w:sz="4" w:space="0" w:color="auto"/>
              <w:bottom w:val="single" w:sz="4" w:space="0" w:color="auto"/>
              <w:right w:val="single" w:sz="4" w:space="0" w:color="auto"/>
            </w:tcBorders>
            <w:hideMark/>
          </w:tcPr>
          <w:p w:rsidR="0010534E" w:rsidRPr="00D15FB5" w:rsidRDefault="0010534E"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Выявлять взаимосвязь отечественных, региональных, мировых социально-экономических, политических и культурных проблем</w:t>
            </w:r>
          </w:p>
        </w:tc>
      </w:tr>
    </w:tbl>
    <w:p w:rsidR="0010534E" w:rsidRPr="00D15FB5" w:rsidRDefault="0010534E" w:rsidP="001B231A">
      <w:pPr>
        <w:spacing w:after="0" w:line="240" w:lineRule="auto"/>
        <w:jc w:val="both"/>
        <w:rPr>
          <w:rFonts w:ascii="Times New Roman" w:eastAsia="Times New Roman" w:hAnsi="Times New Roman" w:cs="Times New Roman"/>
          <w:b/>
          <w:color w:val="000000" w:themeColor="text1"/>
          <w:szCs w:val="52"/>
          <w:lang w:eastAsia="ru-RU"/>
        </w:rPr>
      </w:pPr>
    </w:p>
    <w:p w:rsidR="006A56C6" w:rsidRPr="00D15FB5" w:rsidRDefault="006A56C6" w:rsidP="001B231A">
      <w:pPr>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br w:type="page"/>
      </w:r>
    </w:p>
    <w:p w:rsidR="00E83F14" w:rsidRPr="00D15FB5" w:rsidRDefault="00E83F14" w:rsidP="001B231A">
      <w:pPr>
        <w:spacing w:after="0" w:line="240" w:lineRule="auto"/>
        <w:jc w:val="right"/>
        <w:outlineLvl w:val="1"/>
        <w:rPr>
          <w:rFonts w:ascii="Times New Roman" w:eastAsia="Times New Roman" w:hAnsi="Times New Roman" w:cs="Times New Roman"/>
          <w:color w:val="000000" w:themeColor="text1"/>
          <w:kern w:val="24"/>
          <w:sz w:val="24"/>
          <w:szCs w:val="24"/>
        </w:rPr>
      </w:pPr>
      <w:r w:rsidRPr="00D15FB5">
        <w:rPr>
          <w:rFonts w:ascii="Times New Roman" w:eastAsia="Times New Roman" w:hAnsi="Times New Roman" w:cs="Times New Roman"/>
          <w:b/>
          <w:bCs/>
          <w:color w:val="000000" w:themeColor="text1"/>
          <w:kern w:val="24"/>
          <w:sz w:val="24"/>
          <w:szCs w:val="24"/>
          <w:lang w:eastAsia="ru-RU"/>
        </w:rPr>
        <w:lastRenderedPageBreak/>
        <w:t>Приложение 3.</w:t>
      </w:r>
      <w:r w:rsidR="00BA321C">
        <w:rPr>
          <w:rFonts w:ascii="Times New Roman" w:eastAsia="Times New Roman" w:hAnsi="Times New Roman" w:cs="Times New Roman"/>
          <w:b/>
          <w:bCs/>
          <w:color w:val="000000" w:themeColor="text1"/>
          <w:kern w:val="24"/>
          <w:sz w:val="24"/>
          <w:szCs w:val="24"/>
          <w:lang w:eastAsia="ru-RU"/>
        </w:rPr>
        <w:t>2</w:t>
      </w:r>
    </w:p>
    <w:p w:rsidR="00E83F14" w:rsidRPr="00D15FB5" w:rsidRDefault="00E83F14" w:rsidP="001B231A">
      <w:pPr>
        <w:spacing w:after="0" w:line="240" w:lineRule="auto"/>
        <w:jc w:val="right"/>
        <w:rPr>
          <w:rFonts w:ascii="Times New Roman" w:eastAsia="Times New Roman" w:hAnsi="Times New Roman" w:cs="Times New Roman"/>
          <w:b/>
          <w:i/>
          <w:color w:val="000000" w:themeColor="text1"/>
          <w:kern w:val="24"/>
          <w:sz w:val="24"/>
          <w:szCs w:val="24"/>
          <w:lang w:eastAsia="ru-RU"/>
        </w:rPr>
      </w:pPr>
      <w:r w:rsidRPr="00D15FB5">
        <w:rPr>
          <w:rFonts w:ascii="Times New Roman" w:eastAsia="Times New Roman" w:hAnsi="Times New Roman" w:cs="Times New Roman"/>
          <w:bCs/>
          <w:color w:val="000000" w:themeColor="text1"/>
          <w:kern w:val="24"/>
          <w:sz w:val="24"/>
          <w:szCs w:val="24"/>
          <w:lang w:eastAsia="ru-RU"/>
        </w:rPr>
        <w:t>к ПООП-П по специальности</w:t>
      </w:r>
      <w:r w:rsidRPr="00D15FB5">
        <w:rPr>
          <w:rFonts w:ascii="Times New Roman" w:eastAsia="Times New Roman" w:hAnsi="Times New Roman" w:cs="Times New Roman"/>
          <w:bCs/>
          <w:i/>
          <w:color w:val="000000" w:themeColor="text1"/>
          <w:kern w:val="24"/>
          <w:sz w:val="24"/>
          <w:szCs w:val="24"/>
          <w:lang w:eastAsia="ru-RU"/>
        </w:rPr>
        <w:br/>
      </w:r>
      <w:r w:rsidRPr="00D15FB5">
        <w:rPr>
          <w:rFonts w:ascii="Times New Roman" w:eastAsia="Times New Roman" w:hAnsi="Times New Roman" w:cs="Times New Roman"/>
          <w:color w:val="000000" w:themeColor="text1"/>
          <w:kern w:val="24"/>
          <w:sz w:val="24"/>
          <w:szCs w:val="24"/>
          <w:lang w:eastAsia="ru-RU"/>
        </w:rPr>
        <w:t>15.02.</w:t>
      </w:r>
      <w:r w:rsidR="00943361">
        <w:rPr>
          <w:rFonts w:ascii="Times New Roman" w:eastAsia="Times New Roman" w:hAnsi="Times New Roman" w:cs="Times New Roman"/>
          <w:color w:val="000000" w:themeColor="text1"/>
          <w:kern w:val="24"/>
          <w:sz w:val="24"/>
          <w:szCs w:val="24"/>
          <w:lang w:eastAsia="ru-RU"/>
        </w:rPr>
        <w:t>16</w:t>
      </w:r>
      <w:r w:rsidRPr="00D15FB5">
        <w:rPr>
          <w:rFonts w:ascii="Times New Roman" w:eastAsia="Times New Roman" w:hAnsi="Times New Roman" w:cs="Times New Roman"/>
          <w:color w:val="000000" w:themeColor="text1"/>
          <w:kern w:val="24"/>
          <w:sz w:val="24"/>
          <w:szCs w:val="24"/>
          <w:lang w:eastAsia="ru-RU"/>
        </w:rPr>
        <w:t xml:space="preserve"> Технология машиностроения</w:t>
      </w: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kern w:val="24"/>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E83F14" w:rsidRDefault="00E83F14"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943361" w:rsidRPr="00D15FB5" w:rsidRDefault="00943361"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kern w:val="24"/>
          <w:sz w:val="24"/>
          <w:szCs w:val="24"/>
          <w:lang w:eastAsia="ru-RU"/>
        </w:rPr>
      </w:pPr>
      <w:r w:rsidRPr="00D15FB5">
        <w:rPr>
          <w:rFonts w:ascii="Times New Roman" w:eastAsia="Times New Roman" w:hAnsi="Times New Roman" w:cs="Times New Roman"/>
          <w:b/>
          <w:color w:val="000000" w:themeColor="text1"/>
          <w:kern w:val="24"/>
          <w:sz w:val="24"/>
          <w:szCs w:val="24"/>
          <w:lang w:eastAsia="ru-RU"/>
        </w:rPr>
        <w:t>РАБОЧАЯ ПРОГРАММА УЧЕБНОЙ ДИСЦИПЛИНЫ</w:t>
      </w: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kern w:val="24"/>
          <w:sz w:val="24"/>
          <w:szCs w:val="24"/>
          <w:u w:val="single"/>
          <w:lang w:eastAsia="ru-RU"/>
        </w:rPr>
      </w:pPr>
    </w:p>
    <w:p w:rsidR="00E83F14" w:rsidRPr="00D15FB5" w:rsidRDefault="00E83F14" w:rsidP="001B231A">
      <w:pPr>
        <w:spacing w:after="0" w:line="240" w:lineRule="auto"/>
        <w:jc w:val="center"/>
        <w:rPr>
          <w:rFonts w:ascii="Times New Roman" w:eastAsia="Times New Roman" w:hAnsi="Times New Roman" w:cs="Times New Roman"/>
          <w:b/>
          <w:iCs/>
          <w:color w:val="000000" w:themeColor="text1"/>
          <w:kern w:val="24"/>
          <w:sz w:val="24"/>
          <w:szCs w:val="24"/>
          <w:lang w:eastAsia="ru-RU"/>
        </w:rPr>
      </w:pPr>
      <w:r w:rsidRPr="00D15FB5">
        <w:rPr>
          <w:rFonts w:ascii="Times New Roman" w:eastAsia="Times New Roman" w:hAnsi="Times New Roman" w:cs="Times New Roman"/>
          <w:b/>
          <w:iCs/>
          <w:color w:val="000000" w:themeColor="text1"/>
          <w:kern w:val="24"/>
          <w:sz w:val="24"/>
          <w:szCs w:val="24"/>
          <w:lang w:eastAsia="ru-RU"/>
        </w:rPr>
        <w:t>«СГ.0</w:t>
      </w:r>
      <w:r w:rsidR="00943361">
        <w:rPr>
          <w:rFonts w:ascii="Times New Roman" w:eastAsia="Times New Roman" w:hAnsi="Times New Roman" w:cs="Times New Roman"/>
          <w:b/>
          <w:iCs/>
          <w:color w:val="000000" w:themeColor="text1"/>
          <w:kern w:val="24"/>
          <w:sz w:val="24"/>
          <w:szCs w:val="24"/>
          <w:lang w:eastAsia="ru-RU"/>
        </w:rPr>
        <w:t>2</w:t>
      </w:r>
      <w:r w:rsidRPr="00D15FB5">
        <w:rPr>
          <w:rFonts w:ascii="Times New Roman" w:eastAsia="Times New Roman" w:hAnsi="Times New Roman" w:cs="Times New Roman"/>
          <w:b/>
          <w:iCs/>
          <w:color w:val="000000" w:themeColor="text1"/>
          <w:kern w:val="24"/>
          <w:sz w:val="24"/>
          <w:szCs w:val="24"/>
          <w:lang w:eastAsia="ru-RU"/>
        </w:rPr>
        <w:t xml:space="preserve"> ИНОСТРАННЫЙ ЯЗЫК В ПРОФЕССИОНАЛЬНОЙ ДЕЯТЕЛЬНОСТИ»</w:t>
      </w:r>
    </w:p>
    <w:p w:rsidR="00E83F14" w:rsidRDefault="00E83F14" w:rsidP="001B231A">
      <w:pPr>
        <w:spacing w:after="0" w:line="240" w:lineRule="auto"/>
        <w:jc w:val="center"/>
        <w:rPr>
          <w:rFonts w:ascii="Times New Roman" w:eastAsia="Times New Roman" w:hAnsi="Times New Roman" w:cs="Times New Roman"/>
          <w:b/>
          <w:i/>
          <w:color w:val="000000" w:themeColor="text1"/>
          <w:kern w:val="24"/>
          <w:lang w:eastAsia="ru-RU"/>
        </w:rPr>
      </w:pPr>
    </w:p>
    <w:p w:rsidR="00943361" w:rsidRDefault="00943361" w:rsidP="001B231A">
      <w:pPr>
        <w:spacing w:after="0" w:line="240" w:lineRule="auto"/>
        <w:jc w:val="center"/>
        <w:rPr>
          <w:rFonts w:ascii="Times New Roman" w:eastAsia="Times New Roman" w:hAnsi="Times New Roman" w:cs="Times New Roman"/>
          <w:b/>
          <w:i/>
          <w:color w:val="000000" w:themeColor="text1"/>
          <w:kern w:val="24"/>
          <w:lang w:eastAsia="ru-RU"/>
        </w:rPr>
      </w:pPr>
    </w:p>
    <w:p w:rsidR="00943361" w:rsidRDefault="00943361" w:rsidP="001B231A">
      <w:pPr>
        <w:spacing w:after="0" w:line="240" w:lineRule="auto"/>
        <w:jc w:val="center"/>
        <w:rPr>
          <w:rFonts w:ascii="Times New Roman" w:eastAsia="Times New Roman" w:hAnsi="Times New Roman" w:cs="Times New Roman"/>
          <w:b/>
          <w:i/>
          <w:color w:val="000000" w:themeColor="text1"/>
          <w:kern w:val="24"/>
          <w:lang w:eastAsia="ru-RU"/>
        </w:rPr>
      </w:pPr>
    </w:p>
    <w:p w:rsidR="00943361" w:rsidRPr="00943361" w:rsidRDefault="00943361" w:rsidP="001B231A">
      <w:pPr>
        <w:spacing w:after="0" w:line="240" w:lineRule="auto"/>
        <w:jc w:val="center"/>
        <w:rPr>
          <w:rFonts w:ascii="Times New Roman" w:eastAsia="Times New Roman" w:hAnsi="Times New Roman" w:cs="Times New Roman"/>
          <w:b/>
          <w:color w:val="000000" w:themeColor="text1"/>
          <w:kern w:val="24"/>
          <w:lang w:eastAsia="ru-RU"/>
        </w:rPr>
      </w:pPr>
      <w:r w:rsidRPr="00943361">
        <w:rPr>
          <w:rFonts w:ascii="Times New Roman" w:eastAsia="Times New Roman" w:hAnsi="Times New Roman" w:cs="Times New Roman"/>
          <w:b/>
          <w:color w:val="000000" w:themeColor="text1"/>
          <w:kern w:val="24"/>
          <w:lang w:eastAsia="ru-RU"/>
        </w:rPr>
        <w:t>Социально-гуманитарный цикл</w:t>
      </w: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943361" w:rsidRDefault="00943361"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943361" w:rsidRPr="00D15FB5" w:rsidRDefault="00943361"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kern w:val="24"/>
          <w:sz w:val="24"/>
          <w:szCs w:val="24"/>
          <w:lang w:eastAsia="ru-RU"/>
        </w:rPr>
      </w:pPr>
    </w:p>
    <w:p w:rsidR="00E83F14" w:rsidRPr="00D15FB5" w:rsidRDefault="00E83F14" w:rsidP="001B231A">
      <w:pPr>
        <w:autoSpaceDE w:val="0"/>
        <w:autoSpaceDN w:val="0"/>
        <w:adjustRightInd w:val="0"/>
        <w:spacing w:after="0" w:line="240" w:lineRule="auto"/>
        <w:jc w:val="center"/>
        <w:rPr>
          <w:rFonts w:ascii="Times New Roman" w:eastAsia="Calibri" w:hAnsi="Times New Roman" w:cs="Times New Roman"/>
          <w:color w:val="000000" w:themeColor="text1"/>
          <w:kern w:val="24"/>
          <w:sz w:val="24"/>
          <w:szCs w:val="24"/>
          <w:lang w:eastAsia="ru-RU"/>
        </w:rPr>
      </w:pPr>
      <w:r w:rsidRPr="00D15FB5">
        <w:rPr>
          <w:rFonts w:ascii="Times New Roman" w:eastAsia="Times New Roman" w:hAnsi="Times New Roman" w:cs="Times New Roman"/>
          <w:b/>
          <w:bCs/>
          <w:iCs/>
          <w:color w:val="000000" w:themeColor="text1"/>
          <w:kern w:val="24"/>
          <w:sz w:val="24"/>
          <w:szCs w:val="24"/>
          <w:lang w:eastAsia="ru-RU"/>
        </w:rPr>
        <w:t>2022 г.</w:t>
      </w:r>
    </w:p>
    <w:p w:rsidR="00E83F14" w:rsidRPr="00D15FB5" w:rsidRDefault="00E83F14" w:rsidP="001B231A">
      <w:pPr>
        <w:spacing w:after="0" w:line="240" w:lineRule="auto"/>
        <w:rPr>
          <w:rFonts w:ascii="Times New Roman" w:eastAsia="Calibri" w:hAnsi="Times New Roman" w:cs="Times New Roman"/>
          <w:b/>
          <w:color w:val="000000" w:themeColor="text1"/>
          <w:sz w:val="24"/>
          <w:szCs w:val="24"/>
          <w:lang w:eastAsia="ru-RU"/>
        </w:rPr>
        <w:sectPr w:rsidR="00E83F14" w:rsidRPr="00D15FB5">
          <w:pgSz w:w="11906" w:h="16838"/>
          <w:pgMar w:top="1134" w:right="850" w:bottom="1134" w:left="1701" w:header="708" w:footer="209" w:gutter="0"/>
          <w:pgNumType w:start="1"/>
          <w:cols w:space="720"/>
        </w:sectPr>
      </w:pPr>
    </w:p>
    <w:p w:rsidR="00E83F14" w:rsidRPr="00D15FB5" w:rsidRDefault="00E83F14" w:rsidP="001B231A">
      <w:pPr>
        <w:pageBreakBefor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lastRenderedPageBreak/>
        <w:t>СОДЕРЖАНИЕ</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color w:val="000000" w:themeColor="text1"/>
          <w:kern w:val="24"/>
          <w:sz w:val="24"/>
          <w:szCs w:val="24"/>
          <w:lang w:eastAsia="ru-RU"/>
        </w:rPr>
      </w:pPr>
    </w:p>
    <w:tbl>
      <w:tblPr>
        <w:tblW w:w="11209" w:type="dxa"/>
        <w:tblLook w:val="01E0"/>
      </w:tblPr>
      <w:tblGrid>
        <w:gridCol w:w="9355"/>
        <w:gridCol w:w="1854"/>
      </w:tblGrid>
      <w:tr w:rsidR="00E83F14" w:rsidRPr="00D15FB5" w:rsidTr="00E83F14">
        <w:tc>
          <w:tcPr>
            <w:tcW w:w="9355" w:type="dxa"/>
            <w:hideMark/>
          </w:tcPr>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 ОБЩАЯ ХАРАКТЕРИСТИКА РАБОЧЕЙ ПРОГРАММЫ УЧЕБНОЙ ДИСЦИПЛИНЫ</w:t>
            </w:r>
          </w:p>
        </w:tc>
        <w:tc>
          <w:tcPr>
            <w:tcW w:w="1854" w:type="dxa"/>
          </w:tcPr>
          <w:p w:rsidR="00E83F14" w:rsidRPr="00D15FB5" w:rsidRDefault="00E83F14" w:rsidP="001B231A">
            <w:pPr>
              <w:spacing w:after="0" w:line="240" w:lineRule="auto"/>
              <w:rPr>
                <w:rFonts w:ascii="Times New Roman" w:eastAsia="Times New Roman" w:hAnsi="Times New Roman" w:cs="Times New Roman"/>
                <w:b/>
                <w:color w:val="000000" w:themeColor="text1"/>
                <w:sz w:val="24"/>
                <w:szCs w:val="24"/>
                <w:lang w:eastAsia="ru-RU"/>
              </w:rPr>
            </w:pPr>
          </w:p>
        </w:tc>
      </w:tr>
      <w:tr w:rsidR="00E83F14" w:rsidRPr="00D15FB5" w:rsidTr="00E83F14">
        <w:tc>
          <w:tcPr>
            <w:tcW w:w="9355" w:type="dxa"/>
            <w:hideMark/>
          </w:tcPr>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 УСЛОВИЯ РЕАЛИЗАЦИИ УЧЕБНОЙ ДИСЦИПЛИНЫ</w:t>
            </w:r>
          </w:p>
        </w:tc>
        <w:tc>
          <w:tcPr>
            <w:tcW w:w="1854" w:type="dxa"/>
          </w:tcPr>
          <w:p w:rsidR="00E83F14" w:rsidRPr="00D15FB5" w:rsidRDefault="00E83F14" w:rsidP="001B231A">
            <w:pPr>
              <w:spacing w:after="0" w:line="240" w:lineRule="auto"/>
              <w:ind w:left="644"/>
              <w:rPr>
                <w:rFonts w:ascii="Times New Roman" w:eastAsia="Times New Roman" w:hAnsi="Times New Roman" w:cs="Times New Roman"/>
                <w:b/>
                <w:color w:val="000000" w:themeColor="text1"/>
                <w:sz w:val="24"/>
                <w:szCs w:val="24"/>
                <w:lang w:eastAsia="ru-RU"/>
              </w:rPr>
            </w:pPr>
          </w:p>
        </w:tc>
      </w:tr>
      <w:tr w:rsidR="00E83F14" w:rsidRPr="00D15FB5" w:rsidTr="00E83F14">
        <w:tc>
          <w:tcPr>
            <w:tcW w:w="9355" w:type="dxa"/>
          </w:tcPr>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4. КОНТРОЛЬ И ОЦЕНКА РЕЗУЛЬТАТОВ ОСВОЕНИЯ УЧЕБНОЙ ДИСЦИПЛИНЫ</w:t>
            </w:r>
          </w:p>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p>
        </w:tc>
        <w:tc>
          <w:tcPr>
            <w:tcW w:w="1854" w:type="dxa"/>
          </w:tcPr>
          <w:p w:rsidR="00E83F14" w:rsidRPr="00D15FB5" w:rsidRDefault="00E83F14" w:rsidP="001B231A">
            <w:pPr>
              <w:spacing w:after="0" w:line="240" w:lineRule="auto"/>
              <w:rPr>
                <w:rFonts w:ascii="Times New Roman" w:eastAsia="Times New Roman" w:hAnsi="Times New Roman" w:cs="Times New Roman"/>
                <w:b/>
                <w:color w:val="000000" w:themeColor="text1"/>
                <w:sz w:val="24"/>
                <w:szCs w:val="24"/>
                <w:lang w:eastAsia="ru-RU"/>
              </w:rPr>
            </w:pPr>
          </w:p>
        </w:tc>
      </w:tr>
    </w:tbl>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8"/>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8"/>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8"/>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8"/>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8"/>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keepNext/>
        <w:pageBreakBefore/>
        <w:numPr>
          <w:ilvl w:val="0"/>
          <w:numId w:val="11"/>
        </w:numPr>
        <w:autoSpaceDE w:val="0"/>
        <w:autoSpaceDN w:val="0"/>
        <w:spacing w:after="0" w:line="240" w:lineRule="auto"/>
        <w:ind w:left="0" w:firstLine="0"/>
        <w:jc w:val="center"/>
        <w:outlineLvl w:val="0"/>
        <w:rPr>
          <w:rFonts w:ascii="Times New Roman" w:eastAsia="Calibri" w:hAnsi="Times New Roman" w:cs="Times New Roman"/>
          <w:b/>
          <w:color w:val="000000" w:themeColor="text1"/>
          <w:kern w:val="24"/>
          <w:sz w:val="24"/>
          <w:szCs w:val="24"/>
          <w:lang w:eastAsia="ru-RU"/>
        </w:rPr>
      </w:pPr>
      <w:bookmarkStart w:id="6" w:name="_Toc105872363"/>
      <w:r w:rsidRPr="00D15FB5">
        <w:rPr>
          <w:rFonts w:ascii="Times New Roman" w:eastAsia="Calibri" w:hAnsi="Times New Roman" w:cs="Times New Roman"/>
          <w:b/>
          <w:color w:val="000000" w:themeColor="text1"/>
          <w:kern w:val="24"/>
          <w:sz w:val="24"/>
          <w:szCs w:val="24"/>
          <w:lang w:eastAsia="ru-RU"/>
        </w:rPr>
        <w:lastRenderedPageBreak/>
        <w:t>ОБЩАЯ ХАРАКТЕРИСТИКА ПРОГРАММЫ УЧЕБНОЙ ДИСЦИПЛИНЫ</w:t>
      </w:r>
      <w:bookmarkEnd w:id="6"/>
    </w:p>
    <w:p w:rsidR="00E83F14" w:rsidRPr="00D15FB5" w:rsidRDefault="00E83F14"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«Иностранный язык»</w:t>
      </w:r>
    </w:p>
    <w:p w:rsidR="00E83F14" w:rsidRPr="00D15FB5" w:rsidRDefault="00E83F14"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E83F14" w:rsidRPr="00D15FB5" w:rsidRDefault="00E83F14" w:rsidP="001B231A">
      <w:pPr>
        <w:spacing w:after="0" w:line="240" w:lineRule="auto"/>
        <w:ind w:firstLine="708"/>
        <w:jc w:val="both"/>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 xml:space="preserve">1.1 Место дисциплины в структуре основной образовательной программы: </w:t>
      </w:r>
    </w:p>
    <w:p w:rsidR="00E83F14" w:rsidRPr="00D15FB5" w:rsidRDefault="00E83F14" w:rsidP="001B231A">
      <w:pPr>
        <w:spacing w:after="0" w:line="240" w:lineRule="auto"/>
        <w:ind w:firstLine="708"/>
        <w:jc w:val="both"/>
        <w:rPr>
          <w:rFonts w:ascii="Times New Roman" w:eastAsia="Calibri" w:hAnsi="Times New Roman" w:cs="Times New Roman"/>
          <w:b/>
          <w:color w:val="000000" w:themeColor="text1"/>
          <w:kern w:val="24"/>
          <w:sz w:val="24"/>
          <w:szCs w:val="24"/>
          <w:lang w:eastAsia="ru-RU"/>
        </w:rPr>
      </w:pPr>
    </w:p>
    <w:p w:rsidR="00E83F14" w:rsidRPr="00D15FB5" w:rsidRDefault="00E83F14" w:rsidP="001B231A">
      <w:pPr>
        <w:spacing w:after="0" w:line="240" w:lineRule="auto"/>
        <w:ind w:firstLine="708"/>
        <w:jc w:val="both"/>
        <w:rPr>
          <w:rFonts w:ascii="Times New Roman" w:eastAsia="Calibri" w:hAnsi="Times New Roman" w:cs="Times New Roman"/>
          <w:b/>
          <w:color w:val="000000" w:themeColor="text1"/>
          <w:kern w:val="24"/>
          <w:sz w:val="28"/>
          <w:szCs w:val="24"/>
          <w:lang w:eastAsia="ru-RU"/>
        </w:rPr>
      </w:pPr>
      <w:r w:rsidRPr="00D15FB5">
        <w:rPr>
          <w:rFonts w:ascii="Times New Roman" w:eastAsia="Calibri" w:hAnsi="Times New Roman" w:cs="Times New Roman"/>
          <w:color w:val="000000" w:themeColor="text1"/>
          <w:kern w:val="24"/>
          <w:sz w:val="24"/>
          <w:szCs w:val="24"/>
          <w:lang w:eastAsia="ru-RU"/>
        </w:rPr>
        <w:t>Учебная дисциплина «Иностранный язык» (далее – программа, дисциплина) является обязательной частью основной профессиональной образовательной программы подготовки специалистов среднего звена (далее – ППССЗ) базовой подготовки в очной форме обучения на базе основного общего образования с получением среднего общего образования со сроком обучения 2 года 10 месяцев ПООП-П в соответствии с ФГОС СПО по специальности 15.02.</w:t>
      </w:r>
      <w:r w:rsidR="008C084B">
        <w:rPr>
          <w:rFonts w:ascii="Times New Roman" w:eastAsia="Calibri" w:hAnsi="Times New Roman" w:cs="Times New Roman"/>
          <w:color w:val="000000" w:themeColor="text1"/>
          <w:kern w:val="24"/>
          <w:sz w:val="24"/>
          <w:szCs w:val="24"/>
          <w:lang w:eastAsia="ru-RU"/>
        </w:rPr>
        <w:t>16</w:t>
      </w:r>
      <w:r w:rsidRPr="00D15FB5">
        <w:rPr>
          <w:rFonts w:ascii="Times New Roman" w:eastAsia="Calibri" w:hAnsi="Times New Roman" w:cs="Times New Roman"/>
          <w:color w:val="000000" w:themeColor="text1"/>
          <w:kern w:val="24"/>
          <w:sz w:val="24"/>
          <w:szCs w:val="24"/>
          <w:lang w:eastAsia="ru-RU"/>
        </w:rPr>
        <w:t xml:space="preserve"> Технология машиностроения  в рамках федерального проекта «Профессионалитет».</w:t>
      </w:r>
    </w:p>
    <w:p w:rsidR="00E83F14" w:rsidRPr="00D15FB5" w:rsidRDefault="00E83F14"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Особое значение дисциплина имеет при формировании и развитии ОК 4, 5, 6, 8, 9; ПК 1.4., 1.5., 2.2.</w:t>
      </w:r>
    </w:p>
    <w:p w:rsidR="00E83F14" w:rsidRPr="00D15FB5" w:rsidRDefault="00E83F14" w:rsidP="001B231A">
      <w:pPr>
        <w:spacing w:after="0" w:line="240" w:lineRule="auto"/>
        <w:ind w:firstLine="708"/>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Программа учитывает технологический профиль, профессиональную направленность (металлургическая отрасль) получаемой специальности, потребности ООО «Киберсталь» (далее – опорный работодатель).</w:t>
      </w:r>
    </w:p>
    <w:p w:rsidR="00E83F14" w:rsidRPr="00D15FB5" w:rsidRDefault="00E83F14" w:rsidP="001B231A">
      <w:pPr>
        <w:spacing w:after="0" w:line="240" w:lineRule="auto"/>
        <w:ind w:firstLine="708"/>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Реализация рабочей программы по учебной дисциплине возможна с применением электронного обучения, дистанционных образовательных технологий.</w:t>
      </w:r>
    </w:p>
    <w:p w:rsidR="00E83F14" w:rsidRPr="00D15FB5" w:rsidRDefault="00E83F14" w:rsidP="001B231A">
      <w:pPr>
        <w:spacing w:after="0" w:line="240" w:lineRule="auto"/>
        <w:ind w:firstLine="708"/>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В соответствии с учебным планом 2022 года набора учебная дисциплина отнесена к </w:t>
      </w:r>
      <w:sdt>
        <w:sdtPr>
          <w:rPr>
            <w:rFonts w:ascii="Times New Roman" w:eastAsia="Calibri" w:hAnsi="Times New Roman" w:cs="Times New Roman"/>
            <w:color w:val="000000" w:themeColor="text1"/>
            <w:kern w:val="24"/>
            <w:sz w:val="24"/>
            <w:szCs w:val="24"/>
            <w:lang w:eastAsia="ru-RU"/>
          </w:rPr>
          <w:alias w:val="название цикла"/>
          <w:tag w:val="цикл"/>
          <w:id w:val="-1957787847"/>
          <w:placeholder>
            <w:docPart w:val="B84D86F4313E4788A1D315CEA4EF106B"/>
          </w:placeholder>
          <w:dropDownList>
            <w:listItem w:value="Выберите элемент."/>
            <w:listItem w:displayText="общеобразовательному" w:value="общеобразовательному"/>
            <w:listItem w:displayText="профессиональному" w:value="профессиональному"/>
            <w:listItem w:displayText="математическому и общему естественнонаучному" w:value="математическому и общему естественнонаучному"/>
            <w:listItem w:displayText="общему гуманитарному и социально-экономическому" w:value="общему гуманитарному и социально-экономическому"/>
          </w:dropDownList>
        </w:sdtPr>
        <w:sdtContent>
          <w:r w:rsidRPr="00D15FB5">
            <w:rPr>
              <w:rFonts w:ascii="Times New Roman" w:eastAsia="Calibri" w:hAnsi="Times New Roman" w:cs="Times New Roman"/>
              <w:color w:val="000000" w:themeColor="text1"/>
              <w:kern w:val="24"/>
              <w:sz w:val="24"/>
              <w:szCs w:val="24"/>
              <w:lang w:eastAsia="ru-RU"/>
            </w:rPr>
            <w:t>общему гуманитарному и социально-экономическому</w:t>
          </w:r>
        </w:sdtContent>
      </w:sdt>
      <w:r w:rsidRPr="00D15FB5">
        <w:rPr>
          <w:rFonts w:ascii="Times New Roman" w:eastAsia="Calibri" w:hAnsi="Times New Roman" w:cs="Times New Roman"/>
          <w:color w:val="000000" w:themeColor="text1"/>
          <w:kern w:val="24"/>
          <w:sz w:val="24"/>
          <w:szCs w:val="24"/>
          <w:lang w:eastAsia="ru-RU"/>
        </w:rPr>
        <w:t xml:space="preserve"> циклу, изучается </w:t>
      </w:r>
      <w:sdt>
        <w:sdtPr>
          <w:rPr>
            <w:rFonts w:ascii="Times New Roman" w:eastAsia="Calibri" w:hAnsi="Times New Roman" w:cs="Times New Roman"/>
            <w:color w:val="000000" w:themeColor="text1"/>
            <w:kern w:val="24"/>
            <w:sz w:val="24"/>
            <w:szCs w:val="24"/>
            <w:lang w:eastAsia="ru-RU"/>
          </w:rPr>
          <w:id w:val="-142735440"/>
          <w:placeholder>
            <w:docPart w:val="BF63E010B24B459EBBEE7B6B68871652"/>
          </w:placeholder>
          <w:comboBox>
            <w:listItem w:value="Выберите элемент."/>
            <w:listItem w:displayText="на базовом уровне" w:value="на базовом уровне"/>
            <w:listItem w:displayText="углубленно как профильная дисциплина" w:value="углубленно как профильная дисциплина"/>
          </w:comboBox>
        </w:sdtPr>
        <w:sdtContent>
          <w:r w:rsidRPr="00D15FB5">
            <w:rPr>
              <w:rFonts w:ascii="Times New Roman" w:eastAsia="Calibri" w:hAnsi="Times New Roman" w:cs="Times New Roman"/>
              <w:color w:val="000000" w:themeColor="text1"/>
              <w:kern w:val="24"/>
              <w:sz w:val="24"/>
              <w:szCs w:val="24"/>
              <w:lang w:eastAsia="ru-RU"/>
            </w:rPr>
            <w:t>на базовом уровне</w:t>
          </w:r>
        </w:sdtContent>
      </w:sdt>
      <w:r w:rsidRPr="00D15FB5">
        <w:rPr>
          <w:rFonts w:ascii="Times New Roman" w:eastAsia="Calibri" w:hAnsi="Times New Roman" w:cs="Times New Roman"/>
          <w:color w:val="000000" w:themeColor="text1"/>
          <w:kern w:val="24"/>
          <w:sz w:val="24"/>
          <w:szCs w:val="24"/>
          <w:lang w:eastAsia="ru-RU"/>
        </w:rPr>
        <w:t xml:space="preserve">  в третьем, четвертом семестрах второго курса и пятом семестре третьего  курса обучения.</w:t>
      </w:r>
    </w:p>
    <w:p w:rsidR="00E83F14" w:rsidRPr="00D15FB5" w:rsidRDefault="00E83F14" w:rsidP="001B231A">
      <w:pPr>
        <w:spacing w:after="0" w:line="240" w:lineRule="auto"/>
        <w:ind w:firstLine="709"/>
        <w:jc w:val="both"/>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1.2 Цель и планируемые результаты освоения дисциплины:</w:t>
      </w:r>
    </w:p>
    <w:p w:rsidR="00E83F14" w:rsidRPr="00D15FB5" w:rsidRDefault="00E83F14" w:rsidP="001B231A">
      <w:pPr>
        <w:suppressAutoHyphens/>
        <w:spacing w:after="0" w:line="240" w:lineRule="auto"/>
        <w:ind w:firstLine="709"/>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В рамках программы учебной дисциплины обучающимися осваиваются умения и знания: </w:t>
      </w:r>
    </w:p>
    <w:p w:rsidR="00E83F14" w:rsidRPr="00D15FB5" w:rsidRDefault="00E83F14" w:rsidP="001B231A">
      <w:pPr>
        <w:tabs>
          <w:tab w:val="left" w:pos="1134"/>
        </w:tabs>
        <w:spacing w:after="0" w:line="240" w:lineRule="auto"/>
        <w:jc w:val="both"/>
        <w:rPr>
          <w:rFonts w:ascii="Times New Roman" w:eastAsia="Calibri" w:hAnsi="Times New Roman" w:cs="Times New Roman"/>
          <w:color w:val="000000" w:themeColor="text1"/>
          <w:kern w:val="24"/>
          <w:sz w:val="24"/>
          <w:szCs w:val="24"/>
          <w:lang w:eastAsia="ru-RU"/>
        </w:rPr>
      </w:pPr>
    </w:p>
    <w:tbl>
      <w:tblPr>
        <w:tblStyle w:val="150"/>
        <w:tblW w:w="0" w:type="auto"/>
        <w:tblLook w:val="04A0"/>
      </w:tblPr>
      <w:tblGrid>
        <w:gridCol w:w="2943"/>
        <w:gridCol w:w="3402"/>
        <w:gridCol w:w="3000"/>
      </w:tblGrid>
      <w:tr w:rsidR="00E83F14" w:rsidRPr="00D15FB5" w:rsidTr="00E83F14">
        <w:tc>
          <w:tcPr>
            <w:tcW w:w="294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443355">
            <w:pPr>
              <w:jc w:val="center"/>
              <w:rPr>
                <w:rFonts w:eastAsia="Calibri"/>
                <w:b/>
                <w:color w:val="000000" w:themeColor="text1"/>
              </w:rPr>
            </w:pPr>
            <w:r w:rsidRPr="00D15FB5">
              <w:rPr>
                <w:rFonts w:eastAsia="Calibri"/>
                <w:b/>
                <w:color w:val="000000" w:themeColor="text1"/>
              </w:rPr>
              <w:t>Код ПК/ОК</w:t>
            </w:r>
          </w:p>
        </w:tc>
        <w:tc>
          <w:tcPr>
            <w:tcW w:w="3402"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center"/>
              <w:rPr>
                <w:rFonts w:eastAsia="Calibri"/>
                <w:b/>
                <w:color w:val="000000" w:themeColor="text1"/>
              </w:rPr>
            </w:pPr>
            <w:r w:rsidRPr="00D15FB5">
              <w:rPr>
                <w:rFonts w:eastAsia="Calibri"/>
                <w:b/>
                <w:color w:val="000000" w:themeColor="text1"/>
              </w:rPr>
              <w:t>Умения</w:t>
            </w:r>
          </w:p>
        </w:tc>
        <w:tc>
          <w:tcPr>
            <w:tcW w:w="3000"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center"/>
              <w:rPr>
                <w:rFonts w:eastAsia="Calibri"/>
                <w:b/>
                <w:color w:val="000000" w:themeColor="text1"/>
              </w:rPr>
            </w:pPr>
            <w:r w:rsidRPr="00D15FB5">
              <w:rPr>
                <w:rFonts w:eastAsia="Calibri"/>
                <w:b/>
                <w:color w:val="000000" w:themeColor="text1"/>
              </w:rPr>
              <w:t>Знания</w:t>
            </w:r>
          </w:p>
        </w:tc>
      </w:tr>
      <w:tr w:rsidR="00E83F14" w:rsidRPr="00D15FB5" w:rsidTr="00E83F14">
        <w:tc>
          <w:tcPr>
            <w:tcW w:w="2943"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jc w:val="center"/>
              <w:rPr>
                <w:rFonts w:eastAsia="Calibri"/>
                <w:color w:val="000000" w:themeColor="text1"/>
              </w:rPr>
            </w:pPr>
            <w:r w:rsidRPr="00D15FB5">
              <w:rPr>
                <w:rFonts w:eastAsia="Calibri"/>
                <w:color w:val="000000" w:themeColor="text1"/>
              </w:rPr>
              <w:t>ОК 4.</w:t>
            </w:r>
          </w:p>
          <w:p w:rsidR="00E83F14" w:rsidRPr="00D15FB5" w:rsidRDefault="00E83F14" w:rsidP="001B231A">
            <w:pPr>
              <w:jc w:val="center"/>
              <w:rPr>
                <w:rFonts w:eastAsia="Calibri"/>
                <w:color w:val="000000" w:themeColor="text1"/>
              </w:rPr>
            </w:pPr>
            <w:r w:rsidRPr="00D15FB5">
              <w:rPr>
                <w:rFonts w:eastAsia="Calibri"/>
                <w:color w:val="000000" w:themeColor="text1"/>
              </w:rPr>
              <w:t>ОК 5.</w:t>
            </w:r>
          </w:p>
          <w:p w:rsidR="00E83F14" w:rsidRPr="00D15FB5" w:rsidRDefault="00E83F14" w:rsidP="001B231A">
            <w:pPr>
              <w:jc w:val="center"/>
              <w:rPr>
                <w:rFonts w:eastAsia="Calibri"/>
                <w:color w:val="000000" w:themeColor="text1"/>
              </w:rPr>
            </w:pPr>
            <w:r w:rsidRPr="00D15FB5">
              <w:rPr>
                <w:rFonts w:eastAsia="Calibri"/>
                <w:color w:val="000000" w:themeColor="text1"/>
              </w:rPr>
              <w:t>ОК 6.</w:t>
            </w:r>
          </w:p>
          <w:p w:rsidR="00E83F14" w:rsidRPr="00D15FB5" w:rsidRDefault="00E83F14" w:rsidP="001B231A">
            <w:pPr>
              <w:jc w:val="center"/>
              <w:rPr>
                <w:rFonts w:eastAsia="Calibri"/>
                <w:color w:val="000000" w:themeColor="text1"/>
              </w:rPr>
            </w:pPr>
            <w:r w:rsidRPr="00D15FB5">
              <w:rPr>
                <w:rFonts w:eastAsia="Calibri"/>
                <w:color w:val="000000" w:themeColor="text1"/>
              </w:rPr>
              <w:t>ОК 8.</w:t>
            </w:r>
          </w:p>
          <w:p w:rsidR="00E83F14" w:rsidRPr="00D15FB5" w:rsidRDefault="00E83F14" w:rsidP="001B231A">
            <w:pPr>
              <w:jc w:val="center"/>
              <w:rPr>
                <w:rFonts w:eastAsia="Calibri"/>
                <w:color w:val="000000" w:themeColor="text1"/>
              </w:rPr>
            </w:pPr>
            <w:r w:rsidRPr="00D15FB5">
              <w:rPr>
                <w:rFonts w:eastAsia="Calibri"/>
                <w:color w:val="000000" w:themeColor="text1"/>
              </w:rPr>
              <w:t>ОК 9.</w:t>
            </w:r>
          </w:p>
          <w:p w:rsidR="00E83F14" w:rsidRPr="00D15FB5" w:rsidRDefault="00E83F14" w:rsidP="001B231A">
            <w:pPr>
              <w:jc w:val="center"/>
              <w:rPr>
                <w:rFonts w:eastAsia="Calibri"/>
                <w:color w:val="000000" w:themeColor="text1"/>
              </w:rPr>
            </w:pPr>
            <w:r w:rsidRPr="00D15FB5">
              <w:rPr>
                <w:rFonts w:eastAsia="Calibri"/>
                <w:color w:val="000000" w:themeColor="text1"/>
              </w:rPr>
              <w:t>ПК.1.4.</w:t>
            </w:r>
          </w:p>
          <w:p w:rsidR="00E83F14" w:rsidRPr="00D15FB5" w:rsidRDefault="00E83F14" w:rsidP="001B231A">
            <w:pPr>
              <w:jc w:val="center"/>
              <w:rPr>
                <w:rFonts w:eastAsia="Calibri"/>
                <w:color w:val="000000" w:themeColor="text1"/>
              </w:rPr>
            </w:pPr>
            <w:r w:rsidRPr="00D15FB5">
              <w:rPr>
                <w:rFonts w:eastAsia="Calibri"/>
                <w:color w:val="000000" w:themeColor="text1"/>
              </w:rPr>
              <w:t>ПК 1.5.</w:t>
            </w:r>
          </w:p>
          <w:p w:rsidR="00E83F14" w:rsidRPr="00D15FB5" w:rsidRDefault="00E83F14" w:rsidP="001B231A">
            <w:pPr>
              <w:jc w:val="center"/>
              <w:rPr>
                <w:rFonts w:eastAsia="Calibri"/>
                <w:color w:val="000000" w:themeColor="text1"/>
              </w:rPr>
            </w:pPr>
            <w:r w:rsidRPr="00D15FB5">
              <w:rPr>
                <w:rFonts w:eastAsia="Calibri"/>
                <w:color w:val="000000" w:themeColor="text1"/>
              </w:rPr>
              <w:t>ПК 2.2.</w:t>
            </w:r>
          </w:p>
          <w:p w:rsidR="00E83F14" w:rsidRPr="00D15FB5" w:rsidRDefault="00E83F14" w:rsidP="001B231A">
            <w:pPr>
              <w:rPr>
                <w:color w:val="000000" w:themeColor="text1"/>
              </w:rPr>
            </w:pPr>
          </w:p>
        </w:tc>
        <w:tc>
          <w:tcPr>
            <w:tcW w:w="3402"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 Общаться (устно и письменно) на иностранном языке на профессиональные и повседневные темы;</w:t>
            </w:r>
          </w:p>
          <w:p w:rsidR="00E83F14" w:rsidRPr="00D15FB5" w:rsidRDefault="00E83F14" w:rsidP="001B231A">
            <w:pPr>
              <w:jc w:val="both"/>
              <w:rPr>
                <w:rFonts w:eastAsia="Calibri"/>
                <w:color w:val="000000" w:themeColor="text1"/>
              </w:rPr>
            </w:pPr>
            <w:r w:rsidRPr="00D15FB5">
              <w:rPr>
                <w:rFonts w:eastAsia="Calibri"/>
                <w:color w:val="000000" w:themeColor="text1"/>
              </w:rPr>
              <w:t xml:space="preserve">- переводить (со словарем) иностранные тексты профессиональной направленности; </w:t>
            </w:r>
          </w:p>
          <w:p w:rsidR="00E83F14" w:rsidRPr="00D15FB5" w:rsidRDefault="00E83F14" w:rsidP="001B231A">
            <w:pPr>
              <w:jc w:val="both"/>
              <w:rPr>
                <w:rFonts w:eastAsia="Calibri"/>
                <w:color w:val="000000" w:themeColor="text1"/>
              </w:rPr>
            </w:pPr>
            <w:r w:rsidRPr="00D15FB5">
              <w:rPr>
                <w:rFonts w:eastAsia="Calibri"/>
                <w:color w:val="000000" w:themeColor="text1"/>
              </w:rPr>
              <w:t>- самостоятельно совершенствовать устную и письменную речь, пополнять словарный запас.</w:t>
            </w:r>
          </w:p>
        </w:tc>
        <w:tc>
          <w:tcPr>
            <w:tcW w:w="3000"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rsidR="00E83F14" w:rsidRPr="00D15FB5" w:rsidRDefault="00E83F14" w:rsidP="001B231A">
      <w:pPr>
        <w:tabs>
          <w:tab w:val="left" w:pos="1134"/>
        </w:tabs>
        <w:spacing w:after="0" w:line="240" w:lineRule="auto"/>
        <w:jc w:val="both"/>
        <w:rPr>
          <w:rFonts w:ascii="Times New Roman" w:eastAsia="Calibri" w:hAnsi="Times New Roman" w:cs="Times New Roman"/>
          <w:color w:val="000000" w:themeColor="text1"/>
          <w:kern w:val="24"/>
          <w:sz w:val="24"/>
          <w:szCs w:val="24"/>
          <w:lang w:eastAsia="ru-RU"/>
        </w:rPr>
      </w:pPr>
    </w:p>
    <w:p w:rsidR="00E83F14" w:rsidRPr="00D15FB5" w:rsidRDefault="00E83F14" w:rsidP="001B231A">
      <w:pPr>
        <w:tabs>
          <w:tab w:val="left" w:pos="1134"/>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В результате синхронизации предметных результатов освоения предмета с компетенциями выпускника, выявлены дополнительные результаты (умения и знания), востребованные опорным работодателем:</w:t>
      </w:r>
    </w:p>
    <w:tbl>
      <w:tblPr>
        <w:tblStyle w:val="150"/>
        <w:tblW w:w="0" w:type="auto"/>
        <w:tblLook w:val="04A0"/>
      </w:tblPr>
      <w:tblGrid>
        <w:gridCol w:w="4672"/>
        <w:gridCol w:w="4673"/>
      </w:tblGrid>
      <w:tr w:rsidR="00E83F14" w:rsidRPr="00D15FB5" w:rsidTr="00E83F14">
        <w:tc>
          <w:tcPr>
            <w:tcW w:w="4672"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tabs>
                <w:tab w:val="left" w:pos="1134"/>
              </w:tabs>
              <w:jc w:val="center"/>
              <w:rPr>
                <w:rFonts w:eastAsia="Calibri"/>
                <w:color w:val="000000" w:themeColor="text1"/>
              </w:rPr>
            </w:pPr>
            <w:r w:rsidRPr="00D15FB5">
              <w:rPr>
                <w:rFonts w:eastAsia="Calibri"/>
                <w:color w:val="000000" w:themeColor="text1"/>
              </w:rPr>
              <w:t xml:space="preserve">Знает </w:t>
            </w:r>
          </w:p>
        </w:tc>
        <w:tc>
          <w:tcPr>
            <w:tcW w:w="467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tabs>
                <w:tab w:val="left" w:pos="1134"/>
              </w:tabs>
              <w:jc w:val="center"/>
              <w:rPr>
                <w:rFonts w:eastAsia="Calibri"/>
                <w:color w:val="000000" w:themeColor="text1"/>
              </w:rPr>
            </w:pPr>
            <w:r w:rsidRPr="00D15FB5">
              <w:rPr>
                <w:rFonts w:eastAsia="Calibri"/>
                <w:color w:val="000000" w:themeColor="text1"/>
              </w:rPr>
              <w:t>Умеет</w:t>
            </w:r>
          </w:p>
        </w:tc>
      </w:tr>
      <w:tr w:rsidR="00E83F14" w:rsidRPr="00D15FB5" w:rsidTr="00E83F14">
        <w:tc>
          <w:tcPr>
            <w:tcW w:w="4672"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jc w:val="both"/>
              <w:rPr>
                <w:rFonts w:eastAsia="Calibri"/>
                <w:color w:val="000000" w:themeColor="text1"/>
              </w:rPr>
            </w:pPr>
            <w:r w:rsidRPr="00D15FB5">
              <w:rPr>
                <w:rFonts w:eastAsia="Calibri"/>
                <w:color w:val="000000" w:themeColor="text1"/>
              </w:rPr>
              <w:t xml:space="preserve"> Наименования основных профессий ООО «Киберсталь» на иностранном языке;</w:t>
            </w:r>
          </w:p>
          <w:p w:rsidR="00E83F14" w:rsidRPr="00D15FB5" w:rsidRDefault="00E83F14" w:rsidP="001B231A">
            <w:pPr>
              <w:jc w:val="both"/>
              <w:rPr>
                <w:rFonts w:eastAsia="Calibri"/>
                <w:color w:val="000000" w:themeColor="text1"/>
              </w:rPr>
            </w:pPr>
            <w:r w:rsidRPr="00D15FB5">
              <w:rPr>
                <w:rFonts w:eastAsia="Calibri"/>
                <w:color w:val="000000" w:themeColor="text1"/>
              </w:rPr>
              <w:t>Наименования основного оборудования ООО «Киберсталь» на иностранном языке;</w:t>
            </w:r>
          </w:p>
          <w:p w:rsidR="00E83F14" w:rsidRPr="00D15FB5" w:rsidRDefault="00E83F14" w:rsidP="001B231A">
            <w:pPr>
              <w:jc w:val="both"/>
              <w:rPr>
                <w:rFonts w:eastAsia="Calibri"/>
                <w:color w:val="000000" w:themeColor="text1"/>
              </w:rPr>
            </w:pPr>
            <w:r w:rsidRPr="00D15FB5">
              <w:rPr>
                <w:rFonts w:eastAsia="Calibri"/>
                <w:color w:val="000000" w:themeColor="text1"/>
              </w:rPr>
              <w:t>Технологический процесс участков ООО «Киберсталь» на иностранном языке;</w:t>
            </w:r>
          </w:p>
          <w:p w:rsidR="00E83F14" w:rsidRPr="00D15FB5" w:rsidRDefault="00E83F14" w:rsidP="001B231A">
            <w:pPr>
              <w:jc w:val="both"/>
              <w:rPr>
                <w:rFonts w:eastAsia="Calibri"/>
                <w:color w:val="000000" w:themeColor="text1"/>
              </w:rPr>
            </w:pPr>
            <w:r w:rsidRPr="00D15FB5">
              <w:rPr>
                <w:rFonts w:eastAsia="Calibri"/>
                <w:color w:val="000000" w:themeColor="text1"/>
              </w:rPr>
              <w:t>Основную документацию ООО «Киберсталь» на иностранном языке.</w:t>
            </w:r>
          </w:p>
          <w:p w:rsidR="00E83F14" w:rsidRPr="00D15FB5" w:rsidRDefault="00E83F14" w:rsidP="001B231A">
            <w:pPr>
              <w:rPr>
                <w:color w:val="000000" w:themeColor="text1"/>
              </w:rPr>
            </w:pPr>
          </w:p>
        </w:tc>
        <w:tc>
          <w:tcPr>
            <w:tcW w:w="467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lastRenderedPageBreak/>
              <w:t>Использовать в устной и письменной речи лексический материал по темам: «Основные профессии и основное оборудование ООО «Киберсталь» на английском языке;</w:t>
            </w:r>
          </w:p>
          <w:p w:rsidR="00E83F14" w:rsidRPr="00D15FB5" w:rsidRDefault="00E83F14" w:rsidP="001B231A">
            <w:pPr>
              <w:jc w:val="both"/>
              <w:rPr>
                <w:rFonts w:eastAsia="Calibri"/>
                <w:color w:val="000000" w:themeColor="text1"/>
              </w:rPr>
            </w:pPr>
            <w:r w:rsidRPr="00D15FB5">
              <w:rPr>
                <w:rFonts w:eastAsia="Calibri"/>
                <w:color w:val="000000" w:themeColor="text1"/>
              </w:rPr>
              <w:t>Описывать устно и письменно технологический процесс участков ООО «Киберсталь»;</w:t>
            </w:r>
          </w:p>
          <w:p w:rsidR="00E83F14" w:rsidRPr="00D15FB5" w:rsidRDefault="00E83F14" w:rsidP="001B231A">
            <w:pPr>
              <w:jc w:val="both"/>
              <w:rPr>
                <w:rFonts w:eastAsia="Calibri"/>
                <w:color w:val="000000" w:themeColor="text1"/>
              </w:rPr>
            </w:pPr>
            <w:r w:rsidRPr="00D15FB5">
              <w:rPr>
                <w:rFonts w:eastAsia="Calibri"/>
                <w:color w:val="000000" w:themeColor="text1"/>
              </w:rPr>
              <w:lastRenderedPageBreak/>
              <w:t>Заполняет и составляет документацию ООО «Киберсталь» на иностранном языке.</w:t>
            </w:r>
          </w:p>
        </w:tc>
      </w:tr>
    </w:tbl>
    <w:p w:rsidR="00E83F14" w:rsidRPr="00D15FB5" w:rsidRDefault="00E83F14" w:rsidP="001B231A">
      <w:pPr>
        <w:spacing w:after="0" w:line="240" w:lineRule="auto"/>
        <w:jc w:val="both"/>
        <w:rPr>
          <w:rFonts w:ascii="Times New Roman" w:eastAsia="Calibri" w:hAnsi="Times New Roman" w:cs="Times New Roman"/>
          <w:color w:val="000000" w:themeColor="text1"/>
          <w:kern w:val="24"/>
          <w:sz w:val="24"/>
          <w:szCs w:val="24"/>
          <w:lang w:eastAsia="ru-RU"/>
        </w:rPr>
      </w:pPr>
    </w:p>
    <w:p w:rsidR="00E83F14" w:rsidRPr="00D15FB5" w:rsidRDefault="00E83F14" w:rsidP="001B231A">
      <w:pPr>
        <w:spacing w:after="0" w:line="240" w:lineRule="auto"/>
        <w:ind w:firstLine="709"/>
        <w:jc w:val="both"/>
        <w:rPr>
          <w:rFonts w:ascii="Times New Roman" w:eastAsia="Calibri" w:hAnsi="Times New Roman" w:cs="Times New Roman"/>
          <w:color w:val="000000" w:themeColor="text1"/>
          <w:kern w:val="24"/>
          <w:sz w:val="24"/>
          <w:szCs w:val="28"/>
          <w:lang w:eastAsia="ru-RU"/>
        </w:rPr>
      </w:pPr>
      <w:r w:rsidRPr="00D15FB5">
        <w:rPr>
          <w:rFonts w:ascii="Times New Roman" w:eastAsia="Calibri" w:hAnsi="Times New Roman" w:cs="Times New Roman"/>
          <w:color w:val="000000" w:themeColor="text1"/>
          <w:kern w:val="24"/>
          <w:sz w:val="24"/>
          <w:szCs w:val="28"/>
          <w:lang w:eastAsia="ru-RU"/>
        </w:rPr>
        <w:t xml:space="preserve">Для достижения запланированных результатов освоения предмета применяются: </w:t>
      </w:r>
    </w:p>
    <w:sdt>
      <w:sdtPr>
        <w:rPr>
          <w:rFonts w:ascii="Times New Roman" w:eastAsia="Calibri" w:hAnsi="Times New Roman" w:cs="Times New Roman"/>
          <w:color w:val="000000" w:themeColor="text1"/>
          <w:kern w:val="24"/>
          <w:sz w:val="24"/>
          <w:szCs w:val="28"/>
          <w:lang w:eastAsia="ru-RU"/>
        </w:rPr>
        <w:id w:val="904417699"/>
        <w:placeholder>
          <w:docPart w:val="B908E04DD73340A28957D30EEB798C79"/>
        </w:placeholder>
        <w:text/>
      </w:sdtPr>
      <w:sdtContent>
        <w:p w:rsidR="00E83F14" w:rsidRPr="00D15FB5" w:rsidRDefault="00E83F14" w:rsidP="001B231A">
          <w:pPr>
            <w:numPr>
              <w:ilvl w:val="0"/>
              <w:numId w:val="30"/>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8"/>
              <w:lang w:eastAsia="ru-RU"/>
            </w:rPr>
          </w:pPr>
          <w:r w:rsidRPr="00D15FB5">
            <w:rPr>
              <w:rFonts w:ascii="Times New Roman" w:eastAsia="Calibri" w:hAnsi="Times New Roman" w:cs="Times New Roman"/>
              <w:color w:val="000000" w:themeColor="text1"/>
              <w:kern w:val="24"/>
              <w:sz w:val="24"/>
              <w:szCs w:val="28"/>
              <w:lang w:eastAsia="ru-RU"/>
            </w:rPr>
            <w:t>постоянное соотнесение изучаемого материала с будущей специальностью и реальной производственной ситуацией, приведение примеров по изучаемому материалу из практики предприятия;</w:t>
          </w:r>
        </w:p>
      </w:sdtContent>
    </w:sdt>
    <w:sdt>
      <w:sdtPr>
        <w:rPr>
          <w:rFonts w:ascii="Times New Roman" w:eastAsia="Calibri" w:hAnsi="Times New Roman" w:cs="Times New Roman"/>
          <w:color w:val="000000" w:themeColor="text1"/>
          <w:sz w:val="24"/>
          <w:szCs w:val="24"/>
          <w:lang w:eastAsia="ru-RU"/>
        </w:rPr>
        <w:id w:val="889928924"/>
        <w:placeholder>
          <w:docPart w:val="0643E725B89348DAB4D9E13BE0B67859"/>
        </w:placeholder>
        <w:text/>
      </w:sdtPr>
      <w:sdtContent>
        <w:p w:rsidR="00E83F14" w:rsidRPr="00D15FB5" w:rsidRDefault="00E83F14" w:rsidP="001B231A">
          <w:pPr>
            <w:numPr>
              <w:ilvl w:val="0"/>
              <w:numId w:val="31"/>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8"/>
              <w:lang w:eastAsia="ru-RU"/>
            </w:rPr>
          </w:pPr>
          <w:r w:rsidRPr="00D15FB5">
            <w:rPr>
              <w:rFonts w:ascii="Times New Roman" w:eastAsia="Calibri" w:hAnsi="Times New Roman" w:cs="Times New Roman"/>
              <w:color w:val="000000" w:themeColor="text1"/>
              <w:sz w:val="24"/>
              <w:szCs w:val="24"/>
              <w:lang w:eastAsia="ru-RU"/>
            </w:rPr>
            <w:t>проведение практических занятий, ориентированных на ознакомление с производственными участками предприятия;</w:t>
          </w:r>
        </w:p>
      </w:sdtContent>
    </w:sdt>
    <w:sdt>
      <w:sdtPr>
        <w:rPr>
          <w:rFonts w:ascii="Times New Roman" w:eastAsia="Calibri" w:hAnsi="Times New Roman" w:cs="Times New Roman"/>
          <w:color w:val="000000" w:themeColor="text1"/>
          <w:kern w:val="24"/>
          <w:sz w:val="24"/>
          <w:szCs w:val="24"/>
          <w:lang w:eastAsia="ru-RU"/>
        </w:rPr>
        <w:id w:val="-1498500226"/>
        <w:placeholder>
          <w:docPart w:val="381AF564BE6748E9A505407B842AD333"/>
        </w:placeholder>
        <w:text/>
      </w:sdtPr>
      <w:sdtContent>
        <w:p w:rsidR="00E83F14" w:rsidRPr="00D15FB5" w:rsidRDefault="00E83F14" w:rsidP="001B231A">
          <w:pPr>
            <w:numPr>
              <w:ilvl w:val="0"/>
              <w:numId w:val="31"/>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8"/>
              <w:lang w:eastAsia="ru-RU"/>
            </w:rPr>
          </w:pPr>
          <w:r w:rsidRPr="00D15FB5">
            <w:rPr>
              <w:rFonts w:ascii="Times New Roman" w:eastAsia="Calibri" w:hAnsi="Times New Roman" w:cs="Times New Roman"/>
              <w:color w:val="000000" w:themeColor="text1"/>
              <w:kern w:val="24"/>
              <w:sz w:val="24"/>
              <w:szCs w:val="24"/>
              <w:lang w:eastAsia="ru-RU"/>
            </w:rPr>
            <w:t>подготовка и защита студентами групповых и индивидуальных проектов (исследований) по темам, связанным с ООО «Киберсталь» (см. п. 2.5);</w:t>
          </w:r>
        </w:p>
      </w:sdtContent>
    </w:sdt>
    <w:sdt>
      <w:sdtPr>
        <w:rPr>
          <w:rFonts w:ascii="Times New Roman" w:eastAsia="Calibri" w:hAnsi="Times New Roman" w:cs="Times New Roman"/>
          <w:color w:val="000000" w:themeColor="text1"/>
          <w:sz w:val="24"/>
          <w:szCs w:val="28"/>
          <w:lang w:eastAsia="ru-RU"/>
        </w:rPr>
        <w:id w:val="214319231"/>
        <w:placeholder>
          <w:docPart w:val="40D9A7159F0B4A50A33544A8D1B53A28"/>
        </w:placeholder>
        <w:text/>
      </w:sdtPr>
      <w:sdtContent>
        <w:p w:rsidR="00E83F14" w:rsidRPr="00D15FB5" w:rsidRDefault="00E83F14" w:rsidP="001B231A">
          <w:pPr>
            <w:numPr>
              <w:ilvl w:val="0"/>
              <w:numId w:val="31"/>
            </w:numPr>
            <w:tabs>
              <w:tab w:val="left" w:pos="1134"/>
            </w:tabs>
            <w:spacing w:after="0" w:line="240" w:lineRule="auto"/>
            <w:ind w:left="0" w:firstLine="709"/>
            <w:contextualSpacing/>
            <w:jc w:val="both"/>
            <w:rPr>
              <w:rFonts w:ascii="Times New Roman" w:eastAsia="Calibri" w:hAnsi="Times New Roman" w:cs="Times New Roman"/>
              <w:color w:val="000000" w:themeColor="text1"/>
              <w:sz w:val="24"/>
              <w:szCs w:val="28"/>
              <w:lang w:eastAsia="ru-RU"/>
            </w:rPr>
          </w:pPr>
          <w:r w:rsidRPr="00D15FB5">
            <w:rPr>
              <w:rFonts w:ascii="Times New Roman" w:eastAsia="Calibri" w:hAnsi="Times New Roman" w:cs="Times New Roman"/>
              <w:color w:val="000000" w:themeColor="text1"/>
              <w:sz w:val="24"/>
              <w:szCs w:val="28"/>
              <w:lang w:eastAsia="ru-RU"/>
            </w:rPr>
            <w:t>применение на учебных занятиях активных форм, разнообразных методов и приемов обучения: работа в группах, ролевые игры, обсуждения (рефлексии), наглядность, демонстрация, умышленная ошибка, введение межпредметных связей, введение эмоциональных деталей, театрализация, моделирование производственных ситуаций (имитация ситуаций профессиональной деятельности), использование видеофрагментов, использование личного опыта студентов;</w:t>
          </w:r>
        </w:p>
      </w:sdtContent>
    </w:sdt>
    <w:sdt>
      <w:sdtPr>
        <w:rPr>
          <w:rFonts w:ascii="Times New Roman" w:eastAsia="Calibri" w:hAnsi="Times New Roman" w:cs="Times New Roman"/>
          <w:color w:val="000000" w:themeColor="text1"/>
          <w:sz w:val="24"/>
          <w:szCs w:val="28"/>
          <w:lang w:eastAsia="ru-RU"/>
        </w:rPr>
        <w:id w:val="-1959947834"/>
        <w:placeholder>
          <w:docPart w:val="B8D125823DAA4C2CA8C4CB6ECAA6B49F"/>
        </w:placeholder>
        <w:text/>
      </w:sdtPr>
      <w:sdtContent>
        <w:p w:rsidR="00E83F14" w:rsidRPr="00D15FB5" w:rsidRDefault="00E83F14" w:rsidP="001B231A">
          <w:pPr>
            <w:numPr>
              <w:ilvl w:val="0"/>
              <w:numId w:val="31"/>
            </w:numPr>
            <w:tabs>
              <w:tab w:val="left" w:pos="1134"/>
            </w:tabs>
            <w:spacing w:after="0" w:line="240" w:lineRule="auto"/>
            <w:ind w:left="0" w:firstLine="709"/>
            <w:contextualSpacing/>
            <w:jc w:val="both"/>
            <w:rPr>
              <w:rFonts w:ascii="Times New Roman" w:eastAsia="Calibri" w:hAnsi="Times New Roman" w:cs="Times New Roman"/>
              <w:color w:val="000000" w:themeColor="text1"/>
              <w:sz w:val="24"/>
              <w:szCs w:val="28"/>
              <w:lang w:eastAsia="ru-RU"/>
            </w:rPr>
          </w:pPr>
          <w:r w:rsidRPr="00D15FB5">
            <w:rPr>
              <w:rFonts w:ascii="Times New Roman" w:eastAsia="Calibri" w:hAnsi="Times New Roman" w:cs="Times New Roman"/>
              <w:color w:val="000000" w:themeColor="text1"/>
              <w:sz w:val="24"/>
              <w:szCs w:val="28"/>
              <w:lang w:eastAsia="ru-RU"/>
            </w:rPr>
            <w:t>усиление самостоятельной работы студентов и расширение ее форм: эссе, презентации и самопрезентации, дискуссии, творческие задания;</w:t>
          </w:r>
        </w:p>
      </w:sdtContent>
    </w:sdt>
    <w:p w:rsidR="00E83F14" w:rsidRPr="00D15FB5" w:rsidRDefault="00E83F14" w:rsidP="001B231A">
      <w:pPr>
        <w:numPr>
          <w:ilvl w:val="0"/>
          <w:numId w:val="31"/>
        </w:numPr>
        <w:tabs>
          <w:tab w:val="left" w:pos="1134"/>
        </w:tabs>
        <w:spacing w:after="0" w:line="240" w:lineRule="auto"/>
        <w:ind w:left="0" w:firstLine="709"/>
        <w:contextualSpacing/>
        <w:jc w:val="both"/>
        <w:rPr>
          <w:rFonts w:ascii="Times New Roman" w:eastAsia="Calibri" w:hAnsi="Times New Roman" w:cs="Times New Roman"/>
          <w:bCs/>
          <w:color w:val="000000" w:themeColor="text1"/>
          <w:sz w:val="24"/>
          <w:szCs w:val="24"/>
          <w:lang w:eastAsia="ru-RU"/>
        </w:rPr>
      </w:pPr>
      <w:r w:rsidRPr="00D15FB5">
        <w:rPr>
          <w:rFonts w:ascii="Times New Roman" w:eastAsia="Calibri" w:hAnsi="Times New Roman" w:cs="Times New Roman"/>
          <w:color w:val="000000" w:themeColor="text1"/>
          <w:sz w:val="24"/>
          <w:szCs w:val="28"/>
          <w:lang w:eastAsia="ru-RU"/>
        </w:rPr>
        <w:t>реализация зачетной системы, применение самоконтроля и самооценки, применение взаимоконтроля, взаимооценки.</w:t>
      </w:r>
    </w:p>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keepNext/>
        <w:pageBreakBefore/>
        <w:numPr>
          <w:ilvl w:val="0"/>
          <w:numId w:val="11"/>
        </w:numPr>
        <w:autoSpaceDE w:val="0"/>
        <w:autoSpaceDN w:val="0"/>
        <w:spacing w:after="0" w:line="240" w:lineRule="auto"/>
        <w:ind w:left="0" w:firstLine="0"/>
        <w:jc w:val="center"/>
        <w:outlineLvl w:val="0"/>
        <w:rPr>
          <w:rFonts w:ascii="Times New Roman" w:eastAsia="Calibri" w:hAnsi="Times New Roman" w:cs="Times New Roman"/>
          <w:b/>
          <w:color w:val="000000" w:themeColor="text1"/>
          <w:kern w:val="24"/>
          <w:sz w:val="24"/>
          <w:szCs w:val="24"/>
          <w:lang w:eastAsia="ru-RU"/>
        </w:rPr>
      </w:pPr>
      <w:bookmarkStart w:id="7" w:name="_Toc105872364"/>
      <w:r w:rsidRPr="00D15FB5">
        <w:rPr>
          <w:rFonts w:ascii="Times New Roman" w:eastAsia="Calibri" w:hAnsi="Times New Roman" w:cs="Times New Roman"/>
          <w:b/>
          <w:color w:val="000000" w:themeColor="text1"/>
          <w:kern w:val="24"/>
          <w:sz w:val="24"/>
          <w:szCs w:val="24"/>
          <w:lang w:eastAsia="ru-RU"/>
        </w:rPr>
        <w:lastRenderedPageBreak/>
        <w:t>СТРУКТУРА И СОДЕРЖАНИЕ УЧЕБНОЙ ДИСЦИПЛИНЫ</w:t>
      </w:r>
      <w:bookmarkEnd w:id="7"/>
    </w:p>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b/>
          <w:vanish/>
          <w:color w:val="000000" w:themeColor="text1"/>
          <w:kern w:val="24"/>
          <w:sz w:val="24"/>
          <w:szCs w:val="24"/>
          <w:lang w:eastAsia="ru-RU"/>
        </w:rPr>
      </w:pPr>
    </w:p>
    <w:p w:rsidR="00E83F14" w:rsidRPr="00D15FB5" w:rsidRDefault="00E83F14" w:rsidP="001B231A">
      <w:pPr>
        <w:numPr>
          <w:ilvl w:val="1"/>
          <w:numId w:val="11"/>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Объем учебной дисциплины и виды учебной работы</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20"/>
        <w:contextualSpacing/>
        <w:jc w:val="right"/>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Таблица 2.1</w:t>
      </w: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E83F14" w:rsidRPr="00D15FB5" w:rsidTr="00E83F14">
        <w:trPr>
          <w:trHeight w:val="490"/>
          <w:jc w:val="center"/>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jc w:val="center"/>
              <w:rPr>
                <w:rFonts w:ascii="Times New Roman" w:eastAsia="Calibri" w:hAnsi="Times New Roman" w:cs="Times New Roman"/>
                <w:b/>
                <w:iCs/>
                <w:color w:val="000000" w:themeColor="text1"/>
                <w:kern w:val="24"/>
                <w:sz w:val="24"/>
                <w:szCs w:val="24"/>
                <w:lang w:eastAsia="ru-RU"/>
              </w:rPr>
            </w:pPr>
            <w:r w:rsidRPr="00D15FB5">
              <w:rPr>
                <w:rFonts w:ascii="Times New Roman" w:eastAsia="Calibri" w:hAnsi="Times New Roman" w:cs="Times New Roman"/>
                <w:b/>
                <w:iCs/>
                <w:color w:val="000000" w:themeColor="text1"/>
                <w:kern w:val="24"/>
                <w:sz w:val="24"/>
                <w:szCs w:val="24"/>
                <w:lang w:eastAsia="ru-RU"/>
              </w:rPr>
              <w:t>Объем в часах</w:t>
            </w:r>
          </w:p>
        </w:tc>
      </w:tr>
      <w:tr w:rsidR="00E83F14" w:rsidRPr="00D15FB5" w:rsidTr="00E83F14">
        <w:trPr>
          <w:trHeight w:val="490"/>
          <w:jc w:val="center"/>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jc w:val="center"/>
              <w:rPr>
                <w:rFonts w:ascii="Times New Roman" w:eastAsia="Calibri" w:hAnsi="Times New Roman" w:cs="Times New Roman"/>
                <w:b/>
                <w:iCs/>
                <w:color w:val="000000" w:themeColor="text1"/>
                <w:kern w:val="24"/>
                <w:sz w:val="24"/>
                <w:szCs w:val="24"/>
                <w:lang w:eastAsia="ru-RU"/>
              </w:rPr>
            </w:pPr>
            <w:r w:rsidRPr="00D15FB5">
              <w:rPr>
                <w:rFonts w:ascii="Times New Roman" w:eastAsia="Calibri" w:hAnsi="Times New Roman" w:cs="Times New Roman"/>
                <w:b/>
                <w:iCs/>
                <w:color w:val="000000" w:themeColor="text1"/>
                <w:kern w:val="24"/>
                <w:sz w:val="24"/>
                <w:szCs w:val="24"/>
                <w:lang w:eastAsia="ru-RU"/>
              </w:rPr>
              <w:t>98</w:t>
            </w:r>
          </w:p>
        </w:tc>
      </w:tr>
      <w:tr w:rsidR="00E83F14" w:rsidRPr="00D15FB5" w:rsidTr="00E83F14">
        <w:trPr>
          <w:trHeight w:val="490"/>
          <w:jc w:val="center"/>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jc w:val="center"/>
              <w:rPr>
                <w:rFonts w:ascii="Times New Roman" w:eastAsia="Calibri" w:hAnsi="Times New Roman" w:cs="Times New Roman"/>
                <w:b/>
                <w:iCs/>
                <w:color w:val="000000" w:themeColor="text1"/>
                <w:kern w:val="24"/>
                <w:sz w:val="24"/>
                <w:szCs w:val="24"/>
                <w:lang w:eastAsia="ru-RU"/>
              </w:rPr>
            </w:pPr>
            <w:r w:rsidRPr="00D15FB5">
              <w:rPr>
                <w:rFonts w:ascii="Times New Roman" w:eastAsia="Calibri" w:hAnsi="Times New Roman" w:cs="Times New Roman"/>
                <w:b/>
                <w:iCs/>
                <w:color w:val="000000" w:themeColor="text1"/>
                <w:kern w:val="24"/>
                <w:sz w:val="24"/>
                <w:szCs w:val="24"/>
                <w:lang w:eastAsia="ru-RU"/>
              </w:rPr>
              <w:t>98</w:t>
            </w:r>
          </w:p>
        </w:tc>
      </w:tr>
      <w:tr w:rsidR="00E83F14" w:rsidRPr="00D15FB5" w:rsidTr="00E83F14">
        <w:trPr>
          <w:trHeight w:val="336"/>
          <w:jc w:val="center"/>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Calibri" w:hAnsi="Times New Roman" w:cs="Times New Roman"/>
                <w:iCs/>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в т. ч.:</w:t>
            </w:r>
          </w:p>
        </w:tc>
      </w:tr>
      <w:tr w:rsidR="00E83F14" w:rsidRPr="00D15FB5" w:rsidTr="00E83F14">
        <w:trPr>
          <w:trHeight w:val="490"/>
          <w:jc w:val="center"/>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практические занятия</w:t>
            </w:r>
            <w:r w:rsidRPr="00D15FB5">
              <w:rPr>
                <w:rFonts w:ascii="Times New Roman" w:eastAsia="Calibri" w:hAnsi="Times New Roman" w:cs="Times New Roman"/>
                <w:i/>
                <w:color w:val="000000" w:themeColor="text1"/>
                <w:kern w:val="24"/>
                <w:sz w:val="24"/>
                <w:szCs w:val="24"/>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jc w:val="center"/>
              <w:rPr>
                <w:rFonts w:ascii="Times New Roman" w:eastAsia="Calibri" w:hAnsi="Times New Roman" w:cs="Times New Roman"/>
                <w:iCs/>
                <w:color w:val="000000" w:themeColor="text1"/>
                <w:kern w:val="24"/>
                <w:sz w:val="24"/>
                <w:szCs w:val="24"/>
                <w:lang w:eastAsia="ru-RU"/>
              </w:rPr>
            </w:pPr>
            <w:r w:rsidRPr="00D15FB5">
              <w:rPr>
                <w:rFonts w:ascii="Times New Roman" w:eastAsia="Calibri" w:hAnsi="Times New Roman" w:cs="Times New Roman"/>
                <w:iCs/>
                <w:color w:val="000000" w:themeColor="text1"/>
                <w:kern w:val="24"/>
                <w:sz w:val="24"/>
                <w:szCs w:val="24"/>
                <w:lang w:eastAsia="ru-RU"/>
              </w:rPr>
              <w:t>98</w:t>
            </w:r>
          </w:p>
        </w:tc>
      </w:tr>
      <w:tr w:rsidR="00E83F14" w:rsidRPr="00D15FB5" w:rsidTr="00E83F14">
        <w:trPr>
          <w:trHeight w:val="331"/>
          <w:jc w:val="center"/>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Calibri" w:hAnsi="Times New Roman" w:cs="Times New Roman"/>
                <w:b/>
                <w:iCs/>
                <w:color w:val="000000" w:themeColor="text1"/>
                <w:kern w:val="24"/>
                <w:sz w:val="24"/>
                <w:szCs w:val="24"/>
                <w:lang w:eastAsia="ru-RU"/>
              </w:rPr>
            </w:pPr>
            <w:r w:rsidRPr="00D15FB5">
              <w:rPr>
                <w:rFonts w:ascii="Times New Roman" w:eastAsia="Calibri" w:hAnsi="Times New Roman" w:cs="Times New Roman"/>
                <w:b/>
                <w:iCs/>
                <w:color w:val="000000" w:themeColor="text1"/>
                <w:kern w:val="24"/>
                <w:sz w:val="24"/>
                <w:szCs w:val="24"/>
                <w:lang w:eastAsia="ru-RU"/>
              </w:rPr>
              <w:t>Промежуточная аттестация</w:t>
            </w:r>
          </w:p>
          <w:p w:rsidR="00E83F14" w:rsidRPr="00D15FB5" w:rsidRDefault="00E83F14" w:rsidP="001B231A">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3 и  4  семестр  – другие формы контроля</w:t>
            </w:r>
          </w:p>
          <w:p w:rsidR="00E83F14" w:rsidRPr="00D15FB5" w:rsidRDefault="00E83F14" w:rsidP="001B231A">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5 семестр –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jc w:val="center"/>
              <w:rPr>
                <w:rFonts w:ascii="Times New Roman" w:eastAsia="Calibri" w:hAnsi="Times New Roman" w:cs="Times New Roman"/>
                <w:i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r w:rsidRPr="00D15FB5">
              <w:rPr>
                <w:rFonts w:ascii="Times New Roman" w:eastAsia="Calibri" w:hAnsi="Times New Roman" w:cs="Times New Roman"/>
                <w:b/>
                <w:color w:val="000000" w:themeColor="text1"/>
                <w:kern w:val="24"/>
                <w:sz w:val="24"/>
                <w:szCs w:val="24"/>
                <w:vertAlign w:val="superscript"/>
                <w:lang w:eastAsia="ru-RU"/>
              </w:rPr>
              <w:footnoteReference w:id="6"/>
            </w:r>
          </w:p>
        </w:tc>
      </w:tr>
    </w:tbl>
    <w:p w:rsidR="00E83F14" w:rsidRPr="00D15FB5" w:rsidRDefault="00E83F14" w:rsidP="001B231A">
      <w:pPr>
        <w:spacing w:after="0" w:line="240" w:lineRule="auto"/>
        <w:ind w:right="-2"/>
        <w:jc w:val="both"/>
        <w:rPr>
          <w:rFonts w:ascii="Times New Roman" w:eastAsia="Calibri" w:hAnsi="Times New Roman" w:cs="Times New Roman"/>
          <w:color w:val="000000" w:themeColor="text1"/>
          <w:kern w:val="24"/>
          <w:sz w:val="24"/>
          <w:szCs w:val="24"/>
          <w:lang w:eastAsia="ru-RU"/>
        </w:rPr>
      </w:pPr>
    </w:p>
    <w:p w:rsidR="00E83F14" w:rsidRPr="00D15FB5" w:rsidRDefault="00E83F14" w:rsidP="001B231A">
      <w:pPr>
        <w:spacing w:after="0" w:line="240" w:lineRule="auto"/>
        <w:rPr>
          <w:rFonts w:ascii="Times New Roman" w:eastAsia="Calibri" w:hAnsi="Times New Roman" w:cs="Times New Roman"/>
          <w:color w:val="000000" w:themeColor="text1"/>
          <w:sz w:val="24"/>
          <w:szCs w:val="24"/>
          <w:lang w:eastAsia="ru-RU"/>
        </w:rPr>
      </w:pPr>
    </w:p>
    <w:p w:rsidR="00E83F14" w:rsidRPr="00D15FB5" w:rsidRDefault="00E83F14" w:rsidP="001B231A">
      <w:pPr>
        <w:spacing w:after="0" w:line="240" w:lineRule="auto"/>
        <w:rPr>
          <w:rFonts w:ascii="Times New Roman" w:eastAsia="Calibri" w:hAnsi="Times New Roman" w:cs="Times New Roman"/>
          <w:color w:val="000000" w:themeColor="text1"/>
          <w:sz w:val="24"/>
          <w:szCs w:val="24"/>
          <w:lang w:eastAsia="ru-RU"/>
        </w:rPr>
        <w:sectPr w:rsidR="00E83F14" w:rsidRPr="00D15FB5">
          <w:type w:val="continuous"/>
          <w:pgSz w:w="11906" w:h="16838"/>
          <w:pgMar w:top="1134" w:right="850" w:bottom="1134" w:left="1701" w:header="708" w:footer="708" w:gutter="0"/>
          <w:cols w:space="720"/>
        </w:sectPr>
      </w:pPr>
    </w:p>
    <w:p w:rsidR="00E83F14" w:rsidRPr="00D15FB5" w:rsidRDefault="00A43055" w:rsidP="00A43055">
      <w:p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jc w:val="both"/>
        <w:rPr>
          <w:rFonts w:ascii="Times New Roman" w:eastAsia="Calibri" w:hAnsi="Times New Roman" w:cs="Times New Roman"/>
          <w:b/>
          <w:color w:val="000000" w:themeColor="text1"/>
          <w:kern w:val="24"/>
          <w:sz w:val="24"/>
          <w:szCs w:val="24"/>
          <w:lang w:eastAsia="ru-RU"/>
        </w:rPr>
      </w:pPr>
      <w:r>
        <w:rPr>
          <w:rFonts w:ascii="Times New Roman" w:eastAsia="Calibri" w:hAnsi="Times New Roman" w:cs="Times New Roman"/>
          <w:b/>
          <w:color w:val="000000" w:themeColor="text1"/>
          <w:kern w:val="24"/>
          <w:sz w:val="24"/>
          <w:szCs w:val="24"/>
          <w:lang w:eastAsia="ru-RU"/>
        </w:rPr>
        <w:lastRenderedPageBreak/>
        <w:t>2.2.</w:t>
      </w:r>
      <w:r w:rsidR="00E83F14" w:rsidRPr="00D15FB5">
        <w:rPr>
          <w:rFonts w:ascii="Times New Roman" w:eastAsia="Calibri" w:hAnsi="Times New Roman" w:cs="Times New Roman"/>
          <w:b/>
          <w:color w:val="000000" w:themeColor="text1"/>
          <w:kern w:val="24"/>
          <w:sz w:val="24"/>
          <w:szCs w:val="24"/>
          <w:lang w:eastAsia="ru-RU"/>
        </w:rPr>
        <w:t>Тематический план и содержание учебной дисциплины</w:t>
      </w:r>
    </w:p>
    <w:p w:rsidR="00E83F14" w:rsidRPr="00D15FB5" w:rsidRDefault="00E83F14" w:rsidP="001B231A">
      <w:pPr>
        <w:keepNext/>
        <w:autoSpaceDE w:val="0"/>
        <w:autoSpaceDN w:val="0"/>
        <w:spacing w:after="0" w:line="240" w:lineRule="auto"/>
        <w:ind w:left="1004"/>
        <w:jc w:val="right"/>
        <w:outlineLvl w:val="0"/>
        <w:rPr>
          <w:rFonts w:ascii="Times New Roman" w:eastAsia="Calibri" w:hAnsi="Times New Roman" w:cs="Times New Roman"/>
          <w:color w:val="000000" w:themeColor="text1"/>
          <w:kern w:val="24"/>
          <w:sz w:val="24"/>
          <w:szCs w:val="24"/>
          <w:lang w:eastAsia="ru-RU"/>
        </w:rPr>
      </w:pPr>
      <w:bookmarkStart w:id="8" w:name="_Toc105872365"/>
      <w:r w:rsidRPr="00D15FB5">
        <w:rPr>
          <w:rFonts w:ascii="Times New Roman" w:eastAsia="Calibri" w:hAnsi="Times New Roman" w:cs="Times New Roman"/>
          <w:color w:val="000000" w:themeColor="text1"/>
          <w:kern w:val="24"/>
          <w:sz w:val="24"/>
          <w:szCs w:val="24"/>
          <w:lang w:eastAsia="ru-RU"/>
        </w:rPr>
        <w:t>Таблица 2.2</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06"/>
        <w:gridCol w:w="9"/>
        <w:gridCol w:w="7612"/>
        <w:gridCol w:w="1747"/>
        <w:gridCol w:w="1418"/>
        <w:gridCol w:w="1241"/>
      </w:tblGrid>
      <w:tr w:rsidR="00A43055" w:rsidRPr="00D15FB5" w:rsidTr="00A43055">
        <w:tc>
          <w:tcPr>
            <w:tcW w:w="862"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Наименование разделов и тем</w:t>
            </w:r>
          </w:p>
        </w:tc>
        <w:tc>
          <w:tcPr>
            <w:tcW w:w="2622" w:type="pct"/>
            <w:gridSpan w:val="2"/>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Содержание учебного материала и формы организации деятельности обучающихся</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Объем, акад. ч / в том числе в форме практической подготовки, акад ч</w:t>
            </w:r>
          </w:p>
        </w:tc>
        <w:tc>
          <w:tcPr>
            <w:tcW w:w="48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Код ПК, ОК</w:t>
            </w:r>
          </w:p>
        </w:tc>
        <w:tc>
          <w:tcPr>
            <w:tcW w:w="427"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Код Н/У/З</w:t>
            </w:r>
          </w:p>
        </w:tc>
      </w:tr>
      <w:tr w:rsidR="00A43055" w:rsidRPr="00D15FB5" w:rsidTr="00A43055">
        <w:tc>
          <w:tcPr>
            <w:tcW w:w="862"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i/>
                <w:iCs/>
                <w:color w:val="000000" w:themeColor="text1"/>
                <w:kern w:val="24"/>
                <w:sz w:val="24"/>
                <w:szCs w:val="24"/>
                <w:lang w:eastAsia="ru-RU"/>
              </w:rPr>
            </w:pPr>
            <w:r w:rsidRPr="00D15FB5">
              <w:rPr>
                <w:rFonts w:ascii="Times New Roman" w:eastAsia="Calibri" w:hAnsi="Times New Roman" w:cs="Times New Roman"/>
                <w:b/>
                <w:bCs/>
                <w:i/>
                <w:iCs/>
                <w:color w:val="000000" w:themeColor="text1"/>
                <w:kern w:val="24"/>
                <w:sz w:val="24"/>
                <w:szCs w:val="24"/>
                <w:lang w:eastAsia="ru-RU"/>
              </w:rPr>
              <w:t>1</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i/>
                <w:iCs/>
                <w:color w:val="000000" w:themeColor="text1"/>
                <w:kern w:val="24"/>
                <w:sz w:val="24"/>
                <w:szCs w:val="24"/>
                <w:lang w:eastAsia="ru-RU"/>
              </w:rPr>
            </w:pPr>
            <w:r w:rsidRPr="00D15FB5">
              <w:rPr>
                <w:rFonts w:ascii="Times New Roman" w:eastAsia="Calibri" w:hAnsi="Times New Roman" w:cs="Times New Roman"/>
                <w:b/>
                <w:bCs/>
                <w:i/>
                <w:iCs/>
                <w:color w:val="000000" w:themeColor="text1"/>
                <w:kern w:val="24"/>
                <w:sz w:val="24"/>
                <w:szCs w:val="24"/>
                <w:lang w:eastAsia="ru-RU"/>
              </w:rPr>
              <w:t>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i/>
                <w:iCs/>
                <w:color w:val="000000" w:themeColor="text1"/>
                <w:kern w:val="24"/>
                <w:sz w:val="24"/>
                <w:szCs w:val="24"/>
                <w:lang w:eastAsia="ru-RU"/>
              </w:rPr>
            </w:pPr>
            <w:r w:rsidRPr="00D15FB5">
              <w:rPr>
                <w:rFonts w:ascii="Times New Roman" w:eastAsia="Calibri" w:hAnsi="Times New Roman" w:cs="Times New Roman"/>
                <w:b/>
                <w:bCs/>
                <w:i/>
                <w:iCs/>
                <w:color w:val="000000" w:themeColor="text1"/>
                <w:kern w:val="24"/>
                <w:sz w:val="24"/>
                <w:szCs w:val="24"/>
                <w:lang w:eastAsia="ru-RU"/>
              </w:rPr>
              <w:t>3</w:t>
            </w:r>
          </w:p>
        </w:tc>
        <w:tc>
          <w:tcPr>
            <w:tcW w:w="48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i/>
                <w:iCs/>
                <w:color w:val="000000" w:themeColor="text1"/>
                <w:kern w:val="24"/>
                <w:sz w:val="24"/>
                <w:szCs w:val="24"/>
                <w:lang w:eastAsia="ru-RU"/>
              </w:rPr>
            </w:pPr>
            <w:r w:rsidRPr="00D15FB5">
              <w:rPr>
                <w:rFonts w:ascii="Times New Roman" w:eastAsia="Calibri" w:hAnsi="Times New Roman" w:cs="Times New Roman"/>
                <w:b/>
                <w:bCs/>
                <w:i/>
                <w:iCs/>
                <w:color w:val="000000" w:themeColor="text1"/>
                <w:kern w:val="24"/>
                <w:sz w:val="24"/>
                <w:szCs w:val="24"/>
                <w:lang w:eastAsia="ru-RU"/>
              </w:rPr>
              <w:t>5</w:t>
            </w:r>
          </w:p>
        </w:tc>
        <w:tc>
          <w:tcPr>
            <w:tcW w:w="427"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i/>
                <w:iCs/>
                <w:color w:val="000000" w:themeColor="text1"/>
                <w:kern w:val="24"/>
                <w:sz w:val="24"/>
                <w:szCs w:val="24"/>
                <w:lang w:eastAsia="ru-RU"/>
              </w:rPr>
            </w:pPr>
            <w:r w:rsidRPr="00D15FB5">
              <w:rPr>
                <w:rFonts w:ascii="Times New Roman" w:eastAsia="Calibri" w:hAnsi="Times New Roman" w:cs="Times New Roman"/>
                <w:b/>
                <w:bCs/>
                <w:i/>
                <w:iCs/>
                <w:color w:val="000000" w:themeColor="text1"/>
                <w:kern w:val="24"/>
                <w:sz w:val="24"/>
                <w:szCs w:val="24"/>
                <w:lang w:eastAsia="ru-RU"/>
              </w:rPr>
              <w:t>6</w:t>
            </w: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Раздел 1. Деловая поездка за границу</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i/>
                <w:iCs/>
                <w:color w:val="000000" w:themeColor="text1"/>
                <w:kern w:val="24"/>
                <w:sz w:val="24"/>
                <w:szCs w:val="24"/>
                <w:lang w:eastAsia="ru-RU"/>
              </w:rPr>
            </w:pPr>
            <w:r w:rsidRPr="00D15FB5">
              <w:rPr>
                <w:rFonts w:ascii="Times New Roman" w:eastAsia="Calibri" w:hAnsi="Times New Roman" w:cs="Times New Roman"/>
                <w:b/>
                <w:i/>
                <w:iCs/>
                <w:color w:val="000000" w:themeColor="text1"/>
                <w:kern w:val="24"/>
                <w:sz w:val="24"/>
                <w:szCs w:val="24"/>
                <w:lang w:eastAsia="ru-RU"/>
              </w:rPr>
              <w:t>32</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i/>
                <w:iCs/>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i/>
                <w:i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 xml:space="preserve">Тема 1.1 </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color w:val="000000" w:themeColor="text1"/>
                <w:kern w:val="24"/>
                <w:sz w:val="24"/>
                <w:szCs w:val="24"/>
                <w:lang w:eastAsia="ru-RU"/>
              </w:rPr>
              <w:t>Путешествия</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Деловая поездка. Виды путешествий (самолетом, поездом, автомобилем, водным транспортом). Лексика по теме. Работа с текстом (чтение, перевод, выполнение упражнений). </w:t>
            </w:r>
            <w:r w:rsidRPr="00D15FB5">
              <w:rPr>
                <w:rFonts w:ascii="Times New Roman" w:eastAsia="Calibri" w:hAnsi="Times New Roman" w:cs="Times New Roman"/>
                <w:b/>
                <w:color w:val="000000" w:themeColor="text1"/>
                <w:kern w:val="24"/>
                <w:lang w:eastAsia="ru-RU"/>
              </w:rPr>
              <w:t>Проект «Металлургические предприятия разных стран мира».</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04, 05, 06, 09</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Изучение вывесок, указателей и объявлений, необходимых для ориентирования в аэропорту/вокзале.  Выполнение лексико-грамматических упражнений. Грамматика: словообразование</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Описание местоположения объекта. Как спросить дорогу. Лексика по теме. Аудирование. Выполнение лексико-грамматических упражнений. Грамматика: словообразование</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Аудирование. Диалогическая речь (моделирование реальной ситуации) – «В аэропорту», «Как спросить направление/дорогу»?</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1 Деловая поездка</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2 Изучение вывесок, указателей и объявлений, необходимых для ориентирования в аэропорту/вокзале</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3 Описание местоположения объекта</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Практическая работа 4 В аэропорту</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Calibri" w:hAnsi="Times New Roman" w:cs="Times New Roman"/>
                <w:b/>
                <w:bCs/>
                <w:i/>
                <w:iCs/>
                <w:color w:val="000000" w:themeColor="text1"/>
                <w:kern w:val="24"/>
                <w:sz w:val="24"/>
                <w:szCs w:val="24"/>
                <w:lang w:eastAsia="ru-RU"/>
              </w:rPr>
            </w:pPr>
            <w:r w:rsidRPr="00D15FB5">
              <w:rPr>
                <w:rFonts w:ascii="Times New Roman" w:eastAsia="Calibri" w:hAnsi="Times New Roman" w:cs="Times New Roman"/>
                <w:b/>
                <w:i/>
                <w:iCs/>
                <w:color w:val="000000" w:themeColor="text1"/>
                <w:kern w:val="24"/>
                <w:sz w:val="24"/>
                <w:szCs w:val="24"/>
                <w:lang w:eastAsia="ru-RU"/>
              </w:rPr>
              <w:t>8</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i/>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
                <w:i/>
                <w:color w:val="000000" w:themeColor="text1"/>
                <w:kern w:val="24"/>
                <w:lang w:eastAsia="ru-RU"/>
              </w:rPr>
              <w:t xml:space="preserve">: </w:t>
            </w:r>
            <w:r w:rsidRPr="00D15FB5">
              <w:rPr>
                <w:rFonts w:ascii="Times New Roman" w:eastAsia="Calibri" w:hAnsi="Times New Roman" w:cs="Times New Roman"/>
                <w:bCs/>
                <w:color w:val="000000" w:themeColor="text1"/>
                <w:kern w:val="24"/>
                <w:lang w:eastAsia="ru-RU"/>
              </w:rPr>
              <w:t>ПР 1-4</w:t>
            </w:r>
          </w:p>
        </w:tc>
        <w:tc>
          <w:tcPr>
            <w:tcW w:w="601" w:type="pct"/>
            <w:tcBorders>
              <w:top w:val="single" w:sz="4" w:space="0" w:color="auto"/>
              <w:left w:val="single" w:sz="4" w:space="0" w:color="auto"/>
              <w:bottom w:val="single" w:sz="4" w:space="0" w:color="auto"/>
              <w:right w:val="single" w:sz="4" w:space="0" w:color="auto"/>
            </w:tcBorders>
            <w:vAlign w:val="center"/>
          </w:tcPr>
          <w:p w:rsidR="00A43055" w:rsidRPr="00D15FB5" w:rsidRDefault="00A43055" w:rsidP="001B231A">
            <w:pPr>
              <w:suppressAutoHyphens/>
              <w:spacing w:after="0" w:line="240" w:lineRule="auto"/>
              <w:jc w:val="center"/>
              <w:rPr>
                <w:rFonts w:ascii="Times New Roman" w:eastAsia="Calibri" w:hAnsi="Times New Roman" w:cs="Times New Roman"/>
                <w:b/>
                <w:i/>
                <w:iCs/>
                <w:color w:val="000000" w:themeColor="text1"/>
                <w:kern w:val="24"/>
                <w:sz w:val="24"/>
                <w:szCs w:val="24"/>
                <w:lang w:eastAsia="ru-RU"/>
              </w:rPr>
            </w:pPr>
            <w:r w:rsidRPr="00D15FB5">
              <w:rPr>
                <w:rFonts w:ascii="Times New Roman" w:eastAsia="Calibri" w:hAnsi="Times New Roman" w:cs="Times New Roman"/>
                <w:b/>
                <w:i/>
                <w:iCs/>
                <w:color w:val="000000" w:themeColor="text1"/>
                <w:kern w:val="24"/>
                <w:sz w:val="24"/>
                <w:szCs w:val="24"/>
                <w:lang w:eastAsia="ru-RU"/>
              </w:rPr>
              <w:t>8</w:t>
            </w:r>
          </w:p>
          <w:p w:rsidR="00A43055" w:rsidRPr="00D15FB5" w:rsidRDefault="00A43055" w:rsidP="001B231A">
            <w:pPr>
              <w:suppressAutoHyphens/>
              <w:spacing w:after="0" w:line="240" w:lineRule="auto"/>
              <w:jc w:val="center"/>
              <w:rPr>
                <w:rFonts w:ascii="Times New Roman" w:eastAsia="Calibri" w:hAnsi="Times New Roman" w:cs="Times New Roman"/>
                <w:b/>
                <w:i/>
                <w:iCs/>
                <w:color w:val="000000" w:themeColor="text1"/>
                <w:kern w:val="24"/>
                <w:sz w:val="24"/>
                <w:szCs w:val="24"/>
                <w:lang w:eastAsia="ru-RU"/>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Тема 1.2</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В гостинице</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Резервирование/бронирование номера в гостинице по телефону и лично. Въезд и выезд. Виды услуг гостиницы. Спрашиваем про удобства, задаем дополнительные вопросы. Лексика по теме. Аудирование. Работа с видеофрагментами. Работа с текстом (чтение, перевод, выполнение упражнений). </w:t>
            </w:r>
            <w:r w:rsidRPr="00D15FB5">
              <w:rPr>
                <w:rFonts w:ascii="Times New Roman" w:eastAsia="Calibri" w:hAnsi="Times New Roman" w:cs="Times New Roman"/>
                <w:b/>
                <w:bCs/>
                <w:color w:val="000000" w:themeColor="text1"/>
                <w:kern w:val="24"/>
                <w:lang w:eastAsia="ru-RU"/>
              </w:rPr>
              <w:t>Работа с текстом по теме: Ценности компании ООО «Киберсталь».</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04, 05, 06</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Гостиница. Работа с диалогами. Грамматика: настоящее простое время – формула, образование, употребление. Выполнение лексико-грамматических </w:t>
            </w:r>
            <w:r w:rsidRPr="00D15FB5">
              <w:rPr>
                <w:rFonts w:ascii="Times New Roman" w:eastAsia="Calibri" w:hAnsi="Times New Roman" w:cs="Times New Roman"/>
                <w:color w:val="000000" w:themeColor="text1"/>
                <w:kern w:val="24"/>
                <w:lang w:eastAsia="ru-RU"/>
              </w:rPr>
              <w:lastRenderedPageBreak/>
              <w:t>упражнений. Аудирование. Работа с видеофрагментами.</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lastRenderedPageBreak/>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Диалогическая речь (моделирование реальной ситуации) – «В гостинице», «Бронирование номера». Грамматика: настоящее простое время. Выполнение лексико-грамматических упражнений.</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5 Резервирование/бронирование номера в гостинице по телефону и лично</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6 Гостиница</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7 В гостинице, Бронирование номера</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6</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i/>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
                <w:i/>
                <w:color w:val="000000" w:themeColor="text1"/>
                <w:kern w:val="24"/>
                <w:lang w:eastAsia="ru-RU"/>
              </w:rPr>
              <w:t xml:space="preserve">: </w:t>
            </w:r>
            <w:r w:rsidRPr="00D15FB5">
              <w:rPr>
                <w:rFonts w:ascii="Times New Roman" w:eastAsia="Calibri" w:hAnsi="Times New Roman" w:cs="Times New Roman"/>
                <w:bCs/>
                <w:color w:val="000000" w:themeColor="text1"/>
                <w:kern w:val="24"/>
                <w:lang w:eastAsia="ru-RU"/>
              </w:rPr>
              <w:t>ПР 5-7</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6</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Тема 1.3</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В ресторане</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Заказ, подача блюд, уточняющие вопросы, счет. Лексика по теме. Аудирование. Работа с видеофрагментами. Грамматика: настоящее длительное время – формула, образование, употребление.</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04, 05, 06, 08</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В ресторане, кафе. Работа с текстом (чтение, перевод, выполнение упражнений). Грамматика: настоящее длительное время. Выполнение лексико-грамматических упражнений. </w:t>
            </w:r>
            <w:r w:rsidRPr="00D15FB5">
              <w:rPr>
                <w:rFonts w:ascii="Times New Roman" w:eastAsia="Calibri" w:hAnsi="Times New Roman" w:cs="Times New Roman"/>
                <w:b/>
                <w:color w:val="000000" w:themeColor="text1"/>
                <w:kern w:val="24"/>
                <w:lang w:eastAsia="ru-RU"/>
              </w:rPr>
              <w:t>Аудирование: Целевые отрасли продукции компании ООО «Киберсталь».</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Работа с диалогами. Аудирование. Работа с видеофрагментами. Диалогическая речь (моделирование реальной ситуации) – «В ресторане», «Заказ блюда». Выполнение лексико- грамматических упражнений.</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Грамматика: настоящее совершенное время - формула, образование, употребление. Выполнение лексико-грамматических упражнений.</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8 Заказ, подача блюд, уточняющие вопросы, счет</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9 В ресторане, кафе</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10 В ресторане, Заказ блюда</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11 Грамматика</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8</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sz w:val="24"/>
                <w:szCs w:val="24"/>
                <w:lang w:eastAsia="ru-RU"/>
              </w:rPr>
            </w:pPr>
            <w:r w:rsidRPr="00D15FB5">
              <w:rPr>
                <w:rFonts w:ascii="Times New Roman" w:eastAsia="Calibri" w:hAnsi="Times New Roman" w:cs="Times New Roman"/>
                <w:b/>
                <w:bCs/>
                <w:color w:val="000000" w:themeColor="text1"/>
                <w:kern w:val="24"/>
                <w:lang w:eastAsia="ru-RU"/>
              </w:rPr>
              <w:t xml:space="preserve">В том числе практических и лабораторных занятий: </w:t>
            </w:r>
            <w:r w:rsidRPr="00D15FB5">
              <w:rPr>
                <w:rFonts w:ascii="Times New Roman" w:eastAsia="Calibri" w:hAnsi="Times New Roman" w:cs="Times New Roman"/>
                <w:bCs/>
                <w:color w:val="000000" w:themeColor="text1"/>
                <w:kern w:val="24"/>
                <w:lang w:eastAsia="ru-RU"/>
              </w:rPr>
              <w:t>ПР 8-11</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8</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Тема 1.4</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Шопинг</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hd w:val="clear" w:color="auto" w:fill="FFFFFF"/>
                <w:lang w:eastAsia="ru-RU"/>
              </w:rPr>
            </w:pPr>
            <w:r w:rsidRPr="00D15FB5">
              <w:rPr>
                <w:rFonts w:ascii="Times New Roman" w:eastAsia="Calibri" w:hAnsi="Times New Roman" w:cs="Times New Roman"/>
                <w:color w:val="000000" w:themeColor="text1"/>
                <w:kern w:val="24"/>
                <w:shd w:val="clear" w:color="auto" w:fill="FFFFFF"/>
                <w:lang w:eastAsia="ru-RU"/>
              </w:rPr>
              <w:t xml:space="preserve">Разновидности магазинов. Покупки. Денежные единицы. Лексика по теме. Работа с текстом (чтение, перевод, выполнение упражнений). Выполнение лексико-грамматических упражнений. </w:t>
            </w:r>
            <w:r w:rsidRPr="00D15FB5">
              <w:rPr>
                <w:rFonts w:ascii="Times New Roman" w:eastAsia="Calibri" w:hAnsi="Times New Roman" w:cs="Times New Roman"/>
                <w:b/>
                <w:bCs/>
                <w:color w:val="000000" w:themeColor="text1"/>
                <w:kern w:val="24"/>
                <w:lang w:eastAsia="ru-RU"/>
              </w:rPr>
              <w:t>Чтение и перевод текста: Краткое описание цеха № 7.</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04, 06, 08</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hd w:val="clear" w:color="auto" w:fill="FFFFFF"/>
                <w:lang w:eastAsia="ru-RU"/>
              </w:rPr>
            </w:pPr>
            <w:r w:rsidRPr="00D15FB5">
              <w:rPr>
                <w:rFonts w:ascii="Times New Roman" w:eastAsia="Calibri" w:hAnsi="Times New Roman" w:cs="Times New Roman"/>
                <w:color w:val="000000" w:themeColor="text1"/>
                <w:kern w:val="24"/>
                <w:shd w:val="clear" w:color="auto" w:fill="FFFFFF"/>
                <w:lang w:eastAsia="ru-RU"/>
              </w:rPr>
              <w:t>Шопинг. Аудирование.  Работа с диалогами. Диалогическая речь (моделирование реальной ситуации) – «Шопинг», «В магазине». Грамматика: настоящее совершенное длительное - формула, образование, употребление. Выполнение лексико-грамматических упражнений. Грамматика: отработка настоящего времени (настоящее простое, длительное, совершенное и совершенное длительное). Контрольная работа по разделу 1.</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6</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hd w:val="clear" w:color="auto" w:fill="FFFFFF"/>
                <w:lang w:eastAsia="ru-RU"/>
              </w:rPr>
            </w:pPr>
            <w:r w:rsidRPr="00D15FB5">
              <w:rPr>
                <w:rFonts w:ascii="Times New Roman" w:eastAsia="Calibri" w:hAnsi="Times New Roman" w:cs="Times New Roman"/>
                <w:color w:val="000000" w:themeColor="text1"/>
                <w:kern w:val="24"/>
                <w:shd w:val="clear" w:color="auto" w:fill="FFFFFF"/>
                <w:lang w:eastAsia="ru-RU"/>
              </w:rPr>
              <w:t>Практическая работа 12 Разновидности магазинов</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hd w:val="clear" w:color="auto" w:fill="FFFFFF"/>
                <w:lang w:eastAsia="ru-RU"/>
              </w:rPr>
            </w:pPr>
            <w:r w:rsidRPr="00D15FB5">
              <w:rPr>
                <w:rFonts w:ascii="Times New Roman" w:eastAsia="Calibri" w:hAnsi="Times New Roman" w:cs="Times New Roman"/>
                <w:color w:val="000000" w:themeColor="text1"/>
                <w:kern w:val="24"/>
                <w:shd w:val="clear" w:color="auto" w:fill="FFFFFF"/>
                <w:lang w:eastAsia="ru-RU"/>
              </w:rPr>
              <w:t>Практическая работа 13 Покупки</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hd w:val="clear" w:color="auto" w:fill="FFFFFF"/>
                <w:lang w:eastAsia="ru-RU"/>
              </w:rPr>
            </w:pPr>
            <w:r w:rsidRPr="00D15FB5">
              <w:rPr>
                <w:rFonts w:ascii="Times New Roman" w:eastAsia="Calibri" w:hAnsi="Times New Roman" w:cs="Times New Roman"/>
                <w:color w:val="000000" w:themeColor="text1"/>
                <w:kern w:val="24"/>
                <w:shd w:val="clear" w:color="auto" w:fill="FFFFFF"/>
                <w:lang w:eastAsia="ru-RU"/>
              </w:rPr>
              <w:t>Практическая работа 14 Денежные единицы</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hd w:val="clear" w:color="auto" w:fill="FFFFFF"/>
                <w:lang w:eastAsia="ru-RU"/>
              </w:rPr>
            </w:pPr>
            <w:r w:rsidRPr="00D15FB5">
              <w:rPr>
                <w:rFonts w:ascii="Times New Roman" w:eastAsia="Calibri" w:hAnsi="Times New Roman" w:cs="Times New Roman"/>
                <w:color w:val="000000" w:themeColor="text1"/>
                <w:kern w:val="24"/>
                <w:shd w:val="clear" w:color="auto" w:fill="FFFFFF"/>
                <w:lang w:eastAsia="ru-RU"/>
              </w:rPr>
              <w:lastRenderedPageBreak/>
              <w:t>Практическая работа 15 Шопинг</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shd w:val="clear" w:color="auto" w:fill="FFFFFF"/>
                <w:lang w:eastAsia="ru-RU"/>
              </w:rPr>
              <w:t>Практическая работа 16 Шопинг, В магазине</w:t>
            </w:r>
          </w:p>
        </w:tc>
        <w:tc>
          <w:tcPr>
            <w:tcW w:w="601" w:type="pct"/>
            <w:tcBorders>
              <w:top w:val="single" w:sz="4" w:space="0" w:color="auto"/>
              <w:left w:val="single" w:sz="4" w:space="0" w:color="auto"/>
              <w:bottom w:val="single" w:sz="4" w:space="0" w:color="auto"/>
              <w:right w:val="single" w:sz="4" w:space="0" w:color="auto"/>
            </w:tcBorders>
            <w:vAlign w:val="center"/>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lastRenderedPageBreak/>
              <w:t>10</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12-16</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10</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ПА Другие формы контроля</w:t>
            </w:r>
          </w:p>
        </w:tc>
        <w:tc>
          <w:tcPr>
            <w:tcW w:w="601" w:type="pct"/>
            <w:tcBorders>
              <w:top w:val="single" w:sz="4" w:space="0" w:color="auto"/>
              <w:left w:val="single" w:sz="4" w:space="0" w:color="auto"/>
              <w:bottom w:val="single" w:sz="4" w:space="0" w:color="auto"/>
              <w:right w:val="single" w:sz="4" w:space="0" w:color="auto"/>
            </w:tcBorders>
            <w:vAlign w:val="center"/>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 xml:space="preserve">Раздел 2 </w:t>
            </w:r>
            <w:r w:rsidRPr="00D15FB5">
              <w:rPr>
                <w:rFonts w:ascii="Times New Roman" w:eastAsia="Calibri" w:hAnsi="Times New Roman" w:cs="Times New Roman"/>
                <w:b/>
                <w:color w:val="000000" w:themeColor="text1"/>
                <w:kern w:val="24"/>
                <w:sz w:val="24"/>
                <w:szCs w:val="24"/>
                <w:lang w:eastAsia="ru-RU"/>
              </w:rPr>
              <w:t>Деловой английский</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8</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1410"/>
              </w:tab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Тема 2.1</w:t>
            </w:r>
          </w:p>
          <w:p w:rsidR="00A43055" w:rsidRPr="00D15FB5" w:rsidRDefault="00A43055" w:rsidP="001B231A">
            <w:pPr>
              <w:tabs>
                <w:tab w:val="left" w:pos="1410"/>
              </w:tab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Деловая документация</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hd w:val="clear" w:color="auto" w:fill="FFFFFF"/>
                <w:lang w:eastAsia="ru-RU"/>
              </w:rPr>
            </w:pPr>
            <w:r w:rsidRPr="00D15FB5">
              <w:rPr>
                <w:rFonts w:ascii="Times New Roman" w:eastAsia="Calibri" w:hAnsi="Times New Roman" w:cs="Times New Roman"/>
                <w:color w:val="000000" w:themeColor="text1"/>
                <w:kern w:val="24"/>
                <w:shd w:val="clear" w:color="auto" w:fill="FFFFFF"/>
                <w:lang w:eastAsia="ru-RU"/>
              </w:rPr>
              <w:t xml:space="preserve">Структура делового письма. Особенности делового стиля. Правила оформления. Стандартные фразы делового письма. Лексика по теме. Выполнение лексических упражнений. </w:t>
            </w:r>
            <w:r w:rsidRPr="00D15FB5">
              <w:rPr>
                <w:rFonts w:ascii="Times New Roman" w:eastAsia="Calibri" w:hAnsi="Times New Roman" w:cs="Times New Roman"/>
                <w:b/>
                <w:color w:val="000000" w:themeColor="text1"/>
                <w:kern w:val="24"/>
                <w:shd w:val="clear" w:color="auto" w:fill="FFFFFF"/>
                <w:lang w:eastAsia="ru-RU"/>
              </w:rPr>
              <w:t>Сообщение «</w:t>
            </w:r>
            <w:r w:rsidRPr="00D15FB5">
              <w:rPr>
                <w:rFonts w:ascii="Times New Roman" w:eastAsia="Calibri" w:hAnsi="Times New Roman" w:cs="Times New Roman"/>
                <w:b/>
                <w:color w:val="000000" w:themeColor="text1"/>
                <w:kern w:val="24"/>
                <w:lang w:eastAsia="ru-RU"/>
              </w:rPr>
              <w:t>Моя будущая профессия</w:t>
            </w:r>
            <w:r w:rsidRPr="00D15FB5">
              <w:rPr>
                <w:rFonts w:ascii="Times New Roman" w:eastAsia="Calibri" w:hAnsi="Times New Roman" w:cs="Times New Roman"/>
                <w:b/>
                <w:color w:val="000000" w:themeColor="text1"/>
                <w:kern w:val="24"/>
                <w:shd w:val="clear" w:color="auto" w:fill="FFFFFF"/>
                <w:lang w:eastAsia="ru-RU"/>
              </w:rPr>
              <w:t>».</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ОК 04, 09</w:t>
            </w: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hd w:val="clear" w:color="auto" w:fill="FFFFFF"/>
                <w:lang w:eastAsia="ru-RU"/>
              </w:rPr>
            </w:pPr>
            <w:r w:rsidRPr="00D15FB5">
              <w:rPr>
                <w:rFonts w:ascii="Times New Roman" w:eastAsia="Calibri" w:hAnsi="Times New Roman" w:cs="Times New Roman"/>
                <w:color w:val="000000" w:themeColor="text1"/>
                <w:kern w:val="24"/>
                <w:shd w:val="clear" w:color="auto" w:fill="FFFFFF"/>
                <w:lang w:eastAsia="ru-RU"/>
              </w:rPr>
              <w:t xml:space="preserve">Резюме. Автобиография. Объявления о работе. Грамматика: порядок слов в английских предложениях (повествовательных, вопросительных, побудительных, восклицательных, отрицательных). Выполнение лексико-грамматических упражнений. </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hd w:val="clear" w:color="auto" w:fill="FFFFFF"/>
                <w:lang w:eastAsia="ru-RU"/>
              </w:rPr>
            </w:pPr>
            <w:r w:rsidRPr="00D15FB5">
              <w:rPr>
                <w:rFonts w:ascii="Times New Roman" w:eastAsia="Calibri" w:hAnsi="Times New Roman" w:cs="Times New Roman"/>
                <w:color w:val="000000" w:themeColor="text1"/>
                <w:kern w:val="24"/>
                <w:shd w:val="clear" w:color="auto" w:fill="FFFFFF"/>
                <w:lang w:eastAsia="ru-RU"/>
              </w:rPr>
              <w:t xml:space="preserve">Выполнение лексико-грамматических упражнений. </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hd w:val="clear" w:color="auto" w:fill="FFFFFF"/>
                <w:lang w:eastAsia="ru-RU"/>
              </w:rPr>
            </w:pPr>
            <w:r w:rsidRPr="00D15FB5">
              <w:rPr>
                <w:rFonts w:ascii="Times New Roman" w:eastAsia="Calibri" w:hAnsi="Times New Roman" w:cs="Times New Roman"/>
                <w:color w:val="000000" w:themeColor="text1"/>
                <w:kern w:val="24"/>
                <w:shd w:val="clear" w:color="auto" w:fill="FFFFFF"/>
                <w:lang w:eastAsia="ru-RU"/>
              </w:rPr>
              <w:t>Практическая работа 17 Структура делового письма</w:t>
            </w:r>
          </w:p>
          <w:p w:rsidR="00A43055" w:rsidRPr="00D15FB5" w:rsidRDefault="00A43055"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Calibri" w:hAnsi="Times New Roman" w:cs="Times New Roman"/>
                <w:color w:val="000000" w:themeColor="text1"/>
                <w:kern w:val="24"/>
                <w:shd w:val="clear" w:color="auto" w:fill="FFFFFF"/>
                <w:lang w:eastAsia="ru-RU"/>
              </w:rPr>
              <w:t>Практическая работа 18 Резюме</w:t>
            </w:r>
          </w:p>
        </w:tc>
        <w:tc>
          <w:tcPr>
            <w:tcW w:w="601" w:type="pct"/>
            <w:tcBorders>
              <w:top w:val="single" w:sz="4" w:space="0" w:color="auto"/>
              <w:left w:val="single" w:sz="4" w:space="0" w:color="auto"/>
              <w:bottom w:val="single" w:sz="4" w:space="0" w:color="auto"/>
              <w:right w:val="single" w:sz="4" w:space="0" w:color="auto"/>
            </w:tcBorders>
            <w:vAlign w:val="center"/>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17-18</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1410"/>
              </w:tabs>
              <w:spacing w:after="0" w:line="240" w:lineRule="auto"/>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Тема 2.2</w:t>
            </w:r>
          </w:p>
          <w:p w:rsidR="00A43055" w:rsidRPr="00D15FB5" w:rsidRDefault="00A43055" w:rsidP="001B231A">
            <w:pPr>
              <w:tabs>
                <w:tab w:val="left" w:pos="1410"/>
              </w:tab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Деловое общение</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Деловая беседа. Лексика по теме. Аудирование. Грамматика: основные фразовые глаголы. Выполнение лексико-грамматических упражнений. </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Телефонные навыки. Правила и требования для эффективного телефонного звонка. Лексика по теме. Работа с текстом (чтение, перевод, выполнение упражнений). Грамматика: основные фразовые глаголы. Выполнение лексико-грамматических упражнений. </w:t>
            </w:r>
            <w:r w:rsidRPr="00D15FB5">
              <w:rPr>
                <w:rFonts w:ascii="Times New Roman" w:eastAsia="Calibri" w:hAnsi="Times New Roman" w:cs="Times New Roman"/>
                <w:b/>
                <w:bCs/>
                <w:color w:val="000000" w:themeColor="text1"/>
                <w:kern w:val="24"/>
                <w:lang w:eastAsia="ru-RU"/>
              </w:rPr>
              <w:t>Аудирование: о компании «Киберсталь».</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06, 08</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Телефонный разговор. Аудирование. Работа с диалогами. Диалогическая речь (моделирование реальной ситуации) – «Набор неправильного номера», «Разговор по телефону», «Назначение встречи»  Прохождение собеседования. Лексика по теме. Ролевая игра: собеседование на ПНТЗ. Грамматика: пассивный залог в настоящем времени. Контрольная работа по разделу 2</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19 Деловая беседа</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20 Телефонный разговор</w:t>
            </w:r>
          </w:p>
        </w:tc>
        <w:tc>
          <w:tcPr>
            <w:tcW w:w="601" w:type="pct"/>
            <w:tcBorders>
              <w:top w:val="single" w:sz="4" w:space="0" w:color="auto"/>
              <w:left w:val="single" w:sz="4" w:space="0" w:color="auto"/>
              <w:bottom w:val="single" w:sz="4" w:space="0" w:color="auto"/>
              <w:right w:val="single" w:sz="4" w:space="0" w:color="auto"/>
            </w:tcBorders>
            <w:vAlign w:val="center"/>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color w:val="000000" w:themeColor="text1"/>
                <w:kern w:val="24"/>
                <w:lang w:eastAsia="ru-RU"/>
              </w:rPr>
              <w:t xml:space="preserve"> ПР 19-20</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sz w:val="24"/>
                <w:szCs w:val="24"/>
                <w:lang w:eastAsia="ru-RU"/>
              </w:rPr>
              <w:t>Раздел 3.Научно-технический прогресс</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12</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1410"/>
              </w:tab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Тема 3.1</w:t>
            </w:r>
          </w:p>
          <w:p w:rsidR="00A43055" w:rsidRPr="00D15FB5" w:rsidRDefault="00A43055" w:rsidP="001B231A">
            <w:pPr>
              <w:tabs>
                <w:tab w:val="left" w:pos="1410"/>
              </w:tab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Научно-технический прогресс</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Тогда и сейчас. Научно-технический прогресс. Лексика по теме. Работа с текстом (чтение, перевод, выполнение упражнений). Грамматика: прошедшее простое время – формула, образование употребление. Неправильные глаголы. </w:t>
            </w:r>
            <w:r w:rsidRPr="00D15FB5">
              <w:rPr>
                <w:rFonts w:ascii="Times New Roman" w:eastAsia="Calibri" w:hAnsi="Times New Roman" w:cs="Times New Roman"/>
                <w:b/>
                <w:color w:val="000000" w:themeColor="text1"/>
                <w:kern w:val="24"/>
                <w:lang w:eastAsia="ru-RU"/>
              </w:rPr>
              <w:t>Проект «История промышленности Урала/России».</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ОК 09</w:t>
            </w: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21 Тогда и сейчас. Научно-технический прогресс</w:t>
            </w:r>
          </w:p>
        </w:tc>
        <w:tc>
          <w:tcPr>
            <w:tcW w:w="601" w:type="pct"/>
            <w:tcBorders>
              <w:top w:val="single" w:sz="4" w:space="0" w:color="auto"/>
              <w:left w:val="single" w:sz="4" w:space="0" w:color="auto"/>
              <w:bottom w:val="single" w:sz="4" w:space="0" w:color="auto"/>
              <w:right w:val="single" w:sz="4" w:space="0" w:color="auto"/>
            </w:tcBorders>
            <w:vAlign w:val="center"/>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21</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1410"/>
              </w:tab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 xml:space="preserve">Тема 3.2 </w:t>
            </w:r>
          </w:p>
          <w:p w:rsidR="00A43055" w:rsidRPr="00D15FB5" w:rsidRDefault="00A43055" w:rsidP="001B231A">
            <w:pPr>
              <w:tabs>
                <w:tab w:val="left" w:pos="1410"/>
              </w:tab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Известные личности и их изобретения</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Джеймс Ватт. Работа с текстом (чтение, перевод, выполнение упражнений). Грамматика: прошедшее простое время. Выполнение лексико-грамматических упражнений.</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А. Вольта, Фарадей, А. Попов, Мария и Пьер Кюри - презентации студентов. Развитие навыков устной речи. Грамматика: прошедшее длительное время – формула, образование, употребление. Выполнение лексико-грамматических упражнений. </w:t>
            </w:r>
            <w:r w:rsidRPr="00D15FB5">
              <w:rPr>
                <w:rFonts w:ascii="Times New Roman" w:eastAsia="Calibri" w:hAnsi="Times New Roman" w:cs="Times New Roman"/>
                <w:b/>
                <w:bCs/>
                <w:color w:val="000000" w:themeColor="text1"/>
                <w:kern w:val="24"/>
                <w:lang w:eastAsia="ru-RU"/>
              </w:rPr>
              <w:t>Сообщение: ОТ и ТБ на предприятии.</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04, 06, 08, ПК 2.2</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Н 2.2.01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 2.2.01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 2.2.01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Т.А. Эдисон, Д. Стефенсон, Р.Дизель - работа в группах с текстамис последующей презентацией. Развитие навыков устной речи.</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Изобретения, которые изменили мир. Развитие навыков устной речи. Презентации студентов. Грамматика: прошедшее совершенное время - формула, образование, употребление. Выполнение лексико-грамматических упражнений.</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Практическая работа 22 Джеймс Ватт </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23 Т.А. Эдисон, Д. Стефенсон, Р.Дизель</w:t>
            </w:r>
          </w:p>
        </w:tc>
        <w:tc>
          <w:tcPr>
            <w:tcW w:w="601" w:type="pct"/>
            <w:tcBorders>
              <w:top w:val="single" w:sz="4" w:space="0" w:color="auto"/>
              <w:left w:val="single" w:sz="4" w:space="0" w:color="auto"/>
              <w:bottom w:val="single" w:sz="4" w:space="0" w:color="auto"/>
              <w:right w:val="single" w:sz="4" w:space="0" w:color="auto"/>
            </w:tcBorders>
            <w:vAlign w:val="center"/>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22-23</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Тема 3.3</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Технологии в нашей жизни</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Технологии тогда и сейчас. Лексика по теме. Аудирование. Работа с видеофрагментами. Работа с текстом (чтение, перевод, выполнение упражнений). Грамматика: прошедшее совершенное время. Выполнение лексико-грамматических упражнений. </w:t>
            </w:r>
            <w:r w:rsidRPr="00D15FB5">
              <w:rPr>
                <w:rFonts w:ascii="Times New Roman" w:eastAsia="Calibri" w:hAnsi="Times New Roman" w:cs="Times New Roman"/>
                <w:b/>
                <w:color w:val="000000" w:themeColor="text1"/>
                <w:kern w:val="24"/>
                <w:lang w:eastAsia="ru-RU"/>
              </w:rPr>
              <w:t>Сообщение: «Современные технологии в нашей жизни».</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09</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Современные технологии. Аудирование. Работа с видеофрагментами. Таблица – преимущества и недостатки современных технологий. Грамматика: прошедшее совершенное длительное время – формула, образование, употребление. Выполнение лексико-грамматических упражнений. </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val="en-US" w:eastAsia="ru-RU"/>
              </w:rPr>
            </w:pPr>
            <w:r w:rsidRPr="00D15FB5">
              <w:rPr>
                <w:rFonts w:ascii="Times New Roman" w:eastAsia="Calibri" w:hAnsi="Times New Roman" w:cs="Times New Roman"/>
                <w:b/>
                <w:bCs/>
                <w:color w:val="000000" w:themeColor="text1"/>
                <w:kern w:val="24"/>
                <w:sz w:val="24"/>
                <w:szCs w:val="24"/>
                <w:lang w:val="en-US"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Технологии будущего. Просмотр части фильма «Звездные войны: Эпизод 1 – Скрытая угроза» на английском языке. Ответы на вопросы по фильму. Описание 5-10 технологий будущего по фильму.</w:t>
            </w:r>
          </w:p>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Контрольная работа по разделу 3</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val="en-US" w:eastAsia="ru-RU"/>
              </w:rPr>
            </w:pPr>
            <w:r w:rsidRPr="00D15FB5">
              <w:rPr>
                <w:rFonts w:ascii="Times New Roman" w:eastAsia="Calibri" w:hAnsi="Times New Roman" w:cs="Times New Roman"/>
                <w:b/>
                <w:bCs/>
                <w:color w:val="000000" w:themeColor="text1"/>
                <w:kern w:val="24"/>
                <w:sz w:val="24"/>
                <w:szCs w:val="24"/>
                <w:lang w:val="en-US" w:eastAsia="ru-RU"/>
              </w:rPr>
              <w:t>2</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24 Технологии тогда и сейчас</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25 Современные технологии</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26 Технологии будущего</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val="en-US" w:eastAsia="ru-RU"/>
              </w:rPr>
            </w:pPr>
            <w:r w:rsidRPr="00D15FB5">
              <w:rPr>
                <w:rFonts w:ascii="Times New Roman" w:eastAsia="Calibri" w:hAnsi="Times New Roman" w:cs="Times New Roman"/>
                <w:b/>
                <w:bCs/>
                <w:color w:val="000000" w:themeColor="text1"/>
                <w:kern w:val="24"/>
                <w:sz w:val="24"/>
                <w:szCs w:val="24"/>
                <w:lang w:val="en-US" w:eastAsia="ru-RU"/>
              </w:rPr>
              <w:t>6</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24-26</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val="en-US" w:eastAsia="ru-RU"/>
              </w:rPr>
            </w:pPr>
            <w:r w:rsidRPr="00D15FB5">
              <w:rPr>
                <w:rFonts w:ascii="Times New Roman" w:eastAsia="Calibri" w:hAnsi="Times New Roman" w:cs="Times New Roman"/>
                <w:b/>
                <w:bCs/>
                <w:color w:val="000000" w:themeColor="text1"/>
                <w:kern w:val="24"/>
                <w:sz w:val="24"/>
                <w:szCs w:val="24"/>
                <w:lang w:val="en-US" w:eastAsia="ru-RU"/>
              </w:rPr>
              <w:t>6</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i/>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Раздел 4.</w:t>
            </w:r>
            <w:r w:rsidRPr="00D15FB5">
              <w:rPr>
                <w:rFonts w:ascii="Times New Roman" w:eastAsia="Calibri" w:hAnsi="Times New Roman" w:cs="Times New Roman"/>
                <w:b/>
                <w:color w:val="000000" w:themeColor="text1"/>
                <w:kern w:val="24"/>
                <w:sz w:val="24"/>
                <w:szCs w:val="24"/>
                <w:lang w:eastAsia="ru-RU"/>
              </w:rPr>
              <w:t xml:space="preserve">Чемпионат </w:t>
            </w:r>
            <w:r w:rsidRPr="00D15FB5">
              <w:rPr>
                <w:rFonts w:ascii="Times New Roman" w:eastAsia="Calibri" w:hAnsi="Times New Roman" w:cs="Times New Roman"/>
                <w:b/>
                <w:color w:val="000000" w:themeColor="text1"/>
                <w:kern w:val="24"/>
                <w:sz w:val="24"/>
                <w:szCs w:val="24"/>
                <w:lang w:val="en-US" w:eastAsia="ru-RU"/>
              </w:rPr>
              <w:t>WorldSkills</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Тема 4.1</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Чемпионат WorldSkills</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О чемпионате. История WorldSkills. Аудирование. Работа с видеофрагментом. Работа с текстом (чтение, перевод, выполнений упражнений). Грамматика: прошедшее совершенное длительное время. Выполнение лексико-грамматических упражнений. Отработка темы прошедшее время (простое, длительное, совершенное и совершенное длительное). </w:t>
            </w:r>
            <w:r w:rsidRPr="00D15FB5">
              <w:rPr>
                <w:rFonts w:ascii="Times New Roman" w:eastAsia="Calibri" w:hAnsi="Times New Roman" w:cs="Times New Roman"/>
                <w:b/>
                <w:bCs/>
                <w:color w:val="000000" w:themeColor="text1"/>
                <w:kern w:val="24"/>
                <w:lang w:eastAsia="ru-RU"/>
              </w:rPr>
              <w:t>Выполнение лексико-грамматических упражнений: Оборудование цеха №7.</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ОК 04 05, 08</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Техническое описание компетенции «Обработка листового металла». Работа с текстом (чтение, перевод, выполнение упражнений). Грамматика: пассивный залог в прошедшем времени</w:t>
            </w:r>
          </w:p>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Участник WorldSkills. Развитие навыков монологической речи: подготовка выступления «Мои достижения и успехи»/ «Участник WorldSkills». Грамматика. Повторение и отработка грамматического материала за курс.</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Практическая работа 27 О чемпионате. История WorldSkills</w:t>
            </w:r>
          </w:p>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Практическая работа 28 Техническое описание компетенции «Обработка листового металла»</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27-28</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sz w:val="24"/>
                <w:szCs w:val="24"/>
                <w:lang w:eastAsia="ru-RU"/>
              </w:rPr>
              <w:t>Раздел 5.</w:t>
            </w:r>
            <w:r w:rsidRPr="00D15FB5">
              <w:rPr>
                <w:rFonts w:ascii="Times New Roman" w:eastAsia="Calibri" w:hAnsi="Times New Roman" w:cs="Times New Roman"/>
                <w:b/>
                <w:color w:val="000000" w:themeColor="text1"/>
                <w:kern w:val="24"/>
                <w:sz w:val="24"/>
                <w:szCs w:val="24"/>
                <w:lang w:eastAsia="ru-RU"/>
              </w:rPr>
              <w:t>Проектирование</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8</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 xml:space="preserve">Тема 5.1 </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Чертежи</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Типы чертежей и масштабов. Лексика по теме. Работа с текстом (чтение, перевод, выполнение упражнений). Написание аннотации к тексту. Грамматика: будущее простое время – формула, образование, употребление. Выполнение лексико-грамматических упражнений. </w:t>
            </w:r>
            <w:r w:rsidRPr="00D15FB5">
              <w:rPr>
                <w:rFonts w:ascii="Times New Roman" w:eastAsia="Calibri" w:hAnsi="Times New Roman" w:cs="Times New Roman"/>
                <w:b/>
                <w:bCs/>
                <w:color w:val="000000" w:themeColor="text1"/>
                <w:kern w:val="24"/>
                <w:lang w:eastAsia="ru-RU"/>
              </w:rPr>
              <w:t>Устная речь: Описание процесса производства труб в трубоволочильном цехе №7.</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04, 08</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29 Типы чертежей и масштабов</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29</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Тема 5.2</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Измерения</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Горизонтальные и вертикальные измерения. Линейные размеры. Лексика по теме. Работа с текстом (чтение, перевод, выполнение упражнений). Грамматика: имя числительное. Выполнение лексико-грамматических упражнений</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04</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lastRenderedPageBreak/>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Размеры. Допуск. Лексика по теме. Работа с текстом (чтение, перевод, выполнение упражнений). Грамматика: будущее длительное время - формула, образование, употребление. Выполнение лексико-грамматических упражнений. </w:t>
            </w:r>
            <w:r w:rsidRPr="00D15FB5">
              <w:rPr>
                <w:rFonts w:ascii="Times New Roman" w:eastAsia="Calibri" w:hAnsi="Times New Roman" w:cs="Times New Roman"/>
                <w:b/>
                <w:bCs/>
                <w:color w:val="000000" w:themeColor="text1"/>
                <w:kern w:val="24"/>
                <w:lang w:eastAsia="ru-RU"/>
              </w:rPr>
              <w:t>Чтение и перевод текста: Технологические преимущества цеха №7.</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tabs>
                <w:tab w:val="left" w:pos="1185"/>
                <w:tab w:val="center" w:pos="1279"/>
              </w:tabs>
              <w:spacing w:after="0" w:line="240" w:lineRule="auto"/>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ab/>
            </w:r>
          </w:p>
          <w:p w:rsidR="00A43055" w:rsidRPr="00D15FB5" w:rsidRDefault="00A43055" w:rsidP="001B231A">
            <w:pPr>
              <w:tabs>
                <w:tab w:val="left" w:pos="1185"/>
                <w:tab w:val="center" w:pos="1279"/>
              </w:tabs>
              <w:spacing w:after="0" w:line="240" w:lineRule="auto"/>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tabs>
                <w:tab w:val="left" w:pos="1185"/>
                <w:tab w:val="center" w:pos="1279"/>
              </w:tabs>
              <w:spacing w:after="0" w:line="240" w:lineRule="auto"/>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ab/>
            </w:r>
          </w:p>
          <w:p w:rsidR="00A43055" w:rsidRPr="00D15FB5" w:rsidRDefault="00A43055" w:rsidP="001B231A">
            <w:pPr>
              <w:tabs>
                <w:tab w:val="left" w:pos="1185"/>
                <w:tab w:val="center" w:pos="1279"/>
              </w:tabs>
              <w:spacing w:after="0" w:line="240" w:lineRule="auto"/>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tabs>
                <w:tab w:val="left" w:pos="1185"/>
                <w:tab w:val="center" w:pos="1279"/>
              </w:tab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Цифры и вычисления. Работа с текстом (чтение, перевод, выполнение упражнений). Выполнение лексико-грамматических упражнений</w:t>
            </w:r>
          </w:p>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Контрольная работа по разделу 5</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tabs>
                <w:tab w:val="left" w:pos="1185"/>
                <w:tab w:val="center" w:pos="1279"/>
              </w:tabs>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tabs>
                <w:tab w:val="left" w:pos="1185"/>
                <w:tab w:val="center" w:pos="1279"/>
              </w:tabs>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tabs>
                <w:tab w:val="left" w:pos="1185"/>
                <w:tab w:val="center" w:pos="1279"/>
              </w:tabs>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30 Горизонтальные и вертикальные измерения</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31 Размеры. Допуск</w:t>
            </w:r>
          </w:p>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color w:val="000000" w:themeColor="text1"/>
                <w:kern w:val="24"/>
                <w:lang w:eastAsia="ru-RU"/>
              </w:rPr>
              <w:t>Практическая работа 32 Цифры и вычисления</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6</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30-32</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6</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sz w:val="24"/>
                <w:szCs w:val="24"/>
                <w:lang w:eastAsia="ru-RU"/>
              </w:rPr>
              <w:t>Раздел 6.</w:t>
            </w:r>
            <w:r w:rsidRPr="00D15FB5">
              <w:rPr>
                <w:rFonts w:ascii="Times New Roman" w:eastAsia="Calibri" w:hAnsi="Times New Roman" w:cs="Times New Roman"/>
                <w:b/>
                <w:color w:val="000000" w:themeColor="text1"/>
                <w:kern w:val="24"/>
                <w:sz w:val="24"/>
                <w:szCs w:val="24"/>
                <w:lang w:eastAsia="ru-RU"/>
              </w:rPr>
              <w:t>Основы материаловедения</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6</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 xml:space="preserve">Тема 6.1 </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Металлы</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Металлы. Лексика по теме. Работа с текстом (чтение, перевод, выполнение упражнений). Грамматика: будущее совершенное время - формула, образование, употребление. Выполнение лексико-грамматических упражнений. Типы материалов. Виды и свойства металлов. Лексика по теме. Работа с текстом (чтение, перевод, выполнение упражнений). Аудирование. Грамматика: будущее совершенное время. Выполнение лексико-грамматических упражнений. </w:t>
            </w:r>
            <w:r w:rsidRPr="00D15FB5">
              <w:rPr>
                <w:rFonts w:ascii="Times New Roman" w:eastAsia="Calibri" w:hAnsi="Times New Roman" w:cs="Times New Roman"/>
                <w:b/>
                <w:bCs/>
                <w:color w:val="000000" w:themeColor="text1"/>
                <w:kern w:val="24"/>
                <w:lang w:eastAsia="ru-RU"/>
              </w:rPr>
              <w:t xml:space="preserve">Ознакомление с документацией предприятия (на основе </w:t>
            </w:r>
            <w:r w:rsidRPr="00D15FB5">
              <w:rPr>
                <w:rFonts w:ascii="Times New Roman" w:eastAsia="Times New Roman" w:hAnsi="Times New Roman" w:cs="Times New Roman"/>
                <w:b/>
                <w:color w:val="000000" w:themeColor="text1"/>
                <w:lang w:eastAsia="ru-RU"/>
              </w:rPr>
              <w:t>технического каталога) компании ООО Киберсталь.</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04, 05</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Практическая работа 33 </w:t>
            </w:r>
            <w:r w:rsidRPr="00D15FB5">
              <w:rPr>
                <w:rFonts w:ascii="Times New Roman" w:eastAsia="Calibri" w:hAnsi="Times New Roman" w:cs="Times New Roman"/>
                <w:color w:val="000000" w:themeColor="text1"/>
                <w:kern w:val="24"/>
                <w:lang w:eastAsia="ru-RU"/>
              </w:rPr>
              <w:t>Металлы</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33</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Тема 6.2</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Черные и цветные металлы</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708"/>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Черные металлы. Лексика по теме. Работа с текстом (чтение, перевод, выполнение упражнений). Грамматика: будущее совершенное длительное время - формула, образование, употребление.</w:t>
            </w:r>
          </w:p>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Черные металлы. Аудирование. Развитие устой речи – пересказ текста. Выполнение лексико-грамматических упражнений. </w:t>
            </w:r>
            <w:r w:rsidRPr="00D15FB5">
              <w:rPr>
                <w:rFonts w:ascii="Times New Roman" w:eastAsia="Calibri" w:hAnsi="Times New Roman" w:cs="Times New Roman"/>
                <w:b/>
                <w:bCs/>
                <w:color w:val="000000" w:themeColor="text1"/>
                <w:kern w:val="24"/>
                <w:lang w:eastAsia="ru-RU"/>
              </w:rPr>
              <w:t>Поисковое чтение: Продукция цеха №7.</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04, 08</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Цветные металлы. Лексика по теме. Работа с текстом (чтение, перевод, выполнение упражнений). Аудирование. Развитие устной речи – пересказ текста. Выполнение лексико-грамматических упражнений. Грамматика: отработка будущего времени (простое, длительное, совершенное). </w:t>
            </w:r>
          </w:p>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Контрольная работа по разделу 6</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Практическая работа 34 </w:t>
            </w:r>
            <w:r w:rsidRPr="00D15FB5">
              <w:rPr>
                <w:rFonts w:ascii="Times New Roman" w:eastAsia="Calibri" w:hAnsi="Times New Roman" w:cs="Times New Roman"/>
                <w:color w:val="000000" w:themeColor="text1"/>
                <w:kern w:val="24"/>
                <w:lang w:eastAsia="ru-RU"/>
              </w:rPr>
              <w:t>Практическая работа 35</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34-35</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color w:val="000000" w:themeColor="text1"/>
                <w:kern w:val="24"/>
                <w:sz w:val="24"/>
                <w:szCs w:val="24"/>
                <w:lang w:eastAsia="ru-RU"/>
              </w:rPr>
              <w:t>Раздел 7. Обработка металлов резанием</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8</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Тема 7.1</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Резание</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Обработка на ЧПУ. CAD и </w:t>
            </w:r>
            <w:r w:rsidRPr="00D15FB5">
              <w:rPr>
                <w:rFonts w:ascii="Times New Roman" w:eastAsia="Calibri" w:hAnsi="Times New Roman" w:cs="Times New Roman"/>
                <w:color w:val="000000" w:themeColor="text1"/>
                <w:kern w:val="24"/>
                <w:lang w:val="en-US" w:eastAsia="ru-RU"/>
              </w:rPr>
              <w:t>CAM</w:t>
            </w:r>
            <w:r w:rsidRPr="00D15FB5">
              <w:rPr>
                <w:rFonts w:ascii="Times New Roman" w:eastAsia="Calibri" w:hAnsi="Times New Roman" w:cs="Times New Roman"/>
                <w:color w:val="000000" w:themeColor="text1"/>
                <w:kern w:val="24"/>
                <w:lang w:eastAsia="ru-RU"/>
              </w:rPr>
              <w:t xml:space="preserve"> системы. Лексика по теме. Грамматика: пассивный залог в будущем времени. Выполнение лексико-грамматических упражнений.</w:t>
            </w:r>
          </w:p>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Токарная обработка. Лексика по теме. Аудирование. Работа с видеофрагментами. Работа с текстом (чтение, перевод, выполнение упражнений). Грамматика: пассивный залог в будущем времени – отработка темы. </w:t>
            </w:r>
            <w:r w:rsidRPr="00D15FB5">
              <w:rPr>
                <w:rFonts w:ascii="Times New Roman" w:eastAsia="Calibri" w:hAnsi="Times New Roman" w:cs="Times New Roman"/>
                <w:b/>
                <w:bCs/>
                <w:color w:val="000000" w:themeColor="text1"/>
                <w:kern w:val="24"/>
                <w:lang w:eastAsia="ru-RU"/>
              </w:rPr>
              <w:t>Ознакомительное чтение и перевод: Документация цеха № 7: стандарты, сертификаты.</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color w:val="000000" w:themeColor="text1"/>
                <w:kern w:val="24"/>
                <w:lang w:eastAsia="ru-RU"/>
              </w:rPr>
              <w:t>ОК 08, 09; ПК 1.4, ПК 1.5</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Н 1.4.01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 1.4.01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 1.4.01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Н 1.5.01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 1.5.01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 1.5.01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Фрезерная обработка. Лексика по теме. Аудирование. Работа с видеофрагментами. Работа с текстом (чтение, перевод, выполнение упражнений). Таблица: разница токарной и фрезерной обработки. </w:t>
            </w:r>
          </w:p>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shd w:val="clear" w:color="auto" w:fill="FFFFFF"/>
                <w:lang w:eastAsia="ru-RU"/>
              </w:rPr>
              <w:t>Выполнение лексико-грамматических упражнений</w:t>
            </w:r>
            <w:r w:rsidRPr="00D15FB5">
              <w:rPr>
                <w:rFonts w:ascii="Times New Roman" w:eastAsia="Calibri" w:hAnsi="Times New Roman" w:cs="Times New Roman"/>
                <w:color w:val="000000" w:themeColor="text1"/>
                <w:kern w:val="24"/>
                <w:lang w:eastAsia="ru-RU"/>
              </w:rPr>
              <w:t xml:space="preserve"> по теме 7.1</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Сверление, шлифование - работа в группах с текстами с последующей презентацией. Развитие навыков устной речи. Лексика по теме. Грамматика: модальные глаголы. Общие сведения. Значение и употребление модальных глаголов и их эквивалентов.</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Практическая работа 36 </w:t>
            </w:r>
            <w:r w:rsidRPr="00D15FB5">
              <w:rPr>
                <w:rFonts w:ascii="Times New Roman" w:eastAsia="Calibri" w:hAnsi="Times New Roman" w:cs="Times New Roman"/>
                <w:color w:val="000000" w:themeColor="text1"/>
                <w:kern w:val="24"/>
                <w:lang w:eastAsia="ru-RU"/>
              </w:rPr>
              <w:t>Обработка на ЧПУ</w:t>
            </w:r>
          </w:p>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Практическая работа 37 </w:t>
            </w:r>
            <w:r w:rsidRPr="00D15FB5">
              <w:rPr>
                <w:rFonts w:ascii="Times New Roman" w:eastAsia="Calibri" w:hAnsi="Times New Roman" w:cs="Times New Roman"/>
                <w:color w:val="000000" w:themeColor="text1"/>
                <w:kern w:val="24"/>
                <w:lang w:eastAsia="ru-RU"/>
              </w:rPr>
              <w:t>Фрезерная обработка</w:t>
            </w:r>
          </w:p>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Практическая работа 38 </w:t>
            </w:r>
            <w:r w:rsidRPr="00D15FB5">
              <w:rPr>
                <w:rFonts w:ascii="Times New Roman" w:eastAsia="Calibri" w:hAnsi="Times New Roman" w:cs="Times New Roman"/>
                <w:color w:val="000000" w:themeColor="text1"/>
                <w:kern w:val="24"/>
                <w:lang w:eastAsia="ru-RU"/>
              </w:rPr>
              <w:t>Сверление, шлифование</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6</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36-38</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6</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862"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Тема 7.2</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Виды соединений</w:t>
            </w: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Болтовые, винтовые.  Лексика по теме. Грамматика: согласование времен. Лексика по теме. Грамматика: условное предложение 0 типа. Выполнение лексико-грамматических упражнений. Выполнение лексико-грамматических упражнений по теме 7.1-7.3. Контрольная работа по разделу 7. </w:t>
            </w:r>
            <w:r w:rsidRPr="00D15FB5">
              <w:rPr>
                <w:rFonts w:ascii="Times New Roman" w:eastAsia="Calibri" w:hAnsi="Times New Roman" w:cs="Times New Roman"/>
                <w:b/>
                <w:color w:val="000000" w:themeColor="text1"/>
                <w:kern w:val="24"/>
                <w:lang w:eastAsia="ru-RU"/>
              </w:rPr>
              <w:t>Выполнение лексико-грамматических упражнений по теме: Профессии цеха №7 и их должностные обязанности.</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Cs/>
                <w:color w:val="000000" w:themeColor="text1"/>
                <w:kern w:val="24"/>
                <w:lang w:eastAsia="ru-RU"/>
              </w:rPr>
              <w:t>ОК 08, ПК 1.5</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Н 1.5.01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 1.5.01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 1.5.01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Практическая работа 39 Болтовые, винтовые.</w:t>
            </w:r>
          </w:p>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2622"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39</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lastRenderedPageBreak/>
              <w:t>ПА Другие формы контроля</w:t>
            </w:r>
          </w:p>
        </w:tc>
        <w:tc>
          <w:tcPr>
            <w:tcW w:w="601" w:type="pct"/>
            <w:tcBorders>
              <w:top w:val="single" w:sz="4" w:space="0" w:color="auto"/>
              <w:left w:val="single" w:sz="4" w:space="0" w:color="auto"/>
              <w:bottom w:val="single" w:sz="4" w:space="0" w:color="auto"/>
              <w:right w:val="single" w:sz="4" w:space="0" w:color="auto"/>
            </w:tcBorders>
            <w:vAlign w:val="center"/>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Раздел 8. Основы технологии машиностроения</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6</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865" w:type="pct"/>
            <w:gridSpan w:val="2"/>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Тема 8.1</w:t>
            </w: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Основные понятия</w:t>
            </w: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i/>
                <w:color w:val="000000" w:themeColor="text1"/>
                <w:kern w:val="24"/>
                <w:lang w:eastAsia="ru-RU"/>
              </w:rPr>
            </w:pPr>
            <w:r w:rsidRPr="00D15FB5">
              <w:rPr>
                <w:rFonts w:ascii="Times New Roman" w:eastAsia="Calibri" w:hAnsi="Times New Roman" w:cs="Times New Roman"/>
                <w:color w:val="000000" w:themeColor="text1"/>
                <w:kern w:val="24"/>
                <w:lang w:eastAsia="ru-RU"/>
              </w:rPr>
              <w:t>Историческая справка. Основные понятия и определения. Структура технологического процесса. Работа с текстом (чтение, перевод, выполнение упражнений). Написание аннотации. Способы обработки деталей. Грамматика: условные предложения 1 типа. Выполнение лексико-грамматических упражнений.</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p>
        </w:tc>
        <w:tc>
          <w:tcPr>
            <w:tcW w:w="48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ОК 4</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Практическая работа 40 </w:t>
            </w:r>
            <w:r w:rsidRPr="00D15FB5">
              <w:rPr>
                <w:rFonts w:ascii="Times New Roman" w:eastAsia="Calibri" w:hAnsi="Times New Roman" w:cs="Times New Roman"/>
                <w:color w:val="000000" w:themeColor="text1"/>
                <w:kern w:val="24"/>
                <w:lang w:eastAsia="ru-RU"/>
              </w:rPr>
              <w:t xml:space="preserve">Историческая справка. Основные понятия и определения. Структура технологического процесса. </w:t>
            </w:r>
            <w:r w:rsidRPr="00D15FB5">
              <w:rPr>
                <w:rFonts w:ascii="Times New Roman" w:eastAsia="Times New Roman" w:hAnsi="Times New Roman" w:cs="Times New Roman"/>
                <w:b/>
                <w:bCs/>
                <w:color w:val="000000" w:themeColor="text1"/>
                <w:lang w:eastAsia="ru-RU"/>
              </w:rPr>
              <w:t>Заполнение документации (написание делового письма) на примере документации ООО «Киберсталь».</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40</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865" w:type="pct"/>
            <w:gridSpan w:val="2"/>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Тема 8.2</w:t>
            </w: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Качество обработки деталей</w:t>
            </w: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color w:val="000000" w:themeColor="text1"/>
                <w:kern w:val="24"/>
                <w:lang w:eastAsia="ru-RU"/>
              </w:rPr>
              <w:t>Точность детали. Погрешность. Письменный перевод текста. Выполнение лексико-грамматических упражнений. Основы базирования. Грамматика: условные предложения 2 типа. Выполнение лексико-грамматических упражнений. Структура технологического процесса. Аудирование. Выполнение лексико-грамматических упражнений. Работа в группах: составление технологического процесса.</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ОК 04, 06, 08</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Выбор оборудования и технологической оснастки. Работа с текстом (чтение, перевод, выполнение упражнений). Грамматика: условные предложение 0,1,2 типа. Отработка темы. Выполнение лексико-грамматических упражнений. Отработка материала, пройденного за весь учебный год. Контрольная работа по теме 8.</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Практическая работа 41 </w:t>
            </w:r>
            <w:r w:rsidRPr="00D15FB5">
              <w:rPr>
                <w:rFonts w:ascii="Times New Roman" w:eastAsia="Calibri" w:hAnsi="Times New Roman" w:cs="Times New Roman"/>
                <w:color w:val="000000" w:themeColor="text1"/>
                <w:kern w:val="24"/>
                <w:lang w:eastAsia="ru-RU"/>
              </w:rPr>
              <w:t>Точность детали. Погрешность. Письменный перевод текстаПрактическая работа 42 Выбор оборудования и технологической оснастки</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4</w:t>
            </w:r>
          </w:p>
        </w:tc>
        <w:tc>
          <w:tcPr>
            <w:tcW w:w="488"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41-42</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color w:val="000000" w:themeColor="text1"/>
                <w:kern w:val="24"/>
                <w:sz w:val="24"/>
                <w:szCs w:val="24"/>
                <w:lang w:eastAsia="ru-RU"/>
              </w:rPr>
              <w:t>Раздел 9. Работа на ООО «Киберсталь»</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14</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865" w:type="pct"/>
            <w:gridSpan w:val="2"/>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Тема 9.1</w:t>
            </w: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Общие сведения о компании ООО «Киберсталь»</w:t>
            </w: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Киберсталь. Аудирование. Ответы на вопросы. Грамматика: прямая и косвенная речь. Выполнение лексико-грамматических упражнений. Работа с текстом (чтение, перевод, выполнение упражнений). Грамматика: прямая и косвенная речь Выполнение лексико-грамматических упражнений. </w:t>
            </w:r>
            <w:r w:rsidRPr="00D15FB5">
              <w:rPr>
                <w:rFonts w:ascii="Times New Roman" w:eastAsia="Calibri" w:hAnsi="Times New Roman" w:cs="Times New Roman"/>
                <w:b/>
                <w:bCs/>
                <w:color w:val="000000" w:themeColor="text1"/>
                <w:kern w:val="24"/>
                <w:lang w:eastAsia="ru-RU"/>
              </w:rPr>
              <w:t>Сообщение «</w:t>
            </w:r>
            <w:r w:rsidRPr="00D15FB5">
              <w:rPr>
                <w:rFonts w:ascii="Times New Roman" w:eastAsia="Calibri" w:hAnsi="Times New Roman" w:cs="Times New Roman"/>
                <w:b/>
                <w:color w:val="000000" w:themeColor="text1"/>
                <w:kern w:val="24"/>
                <w:lang w:eastAsia="ru-RU"/>
              </w:rPr>
              <w:t>История  ООО «Киберталь»  на английском языке</w:t>
            </w:r>
            <w:r w:rsidRPr="00D15FB5">
              <w:rPr>
                <w:rFonts w:ascii="Times New Roman" w:eastAsia="Calibri" w:hAnsi="Times New Roman" w:cs="Times New Roman"/>
                <w:b/>
                <w:bCs/>
                <w:color w:val="000000" w:themeColor="text1"/>
                <w:kern w:val="24"/>
                <w:lang w:eastAsia="ru-RU"/>
              </w:rPr>
              <w:t>».</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4</w:t>
            </w:r>
          </w:p>
        </w:tc>
        <w:tc>
          <w:tcPr>
            <w:tcW w:w="488"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ОК 04, 05</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Практическая работа 43 Киберсталь</w:t>
            </w:r>
          </w:p>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lastRenderedPageBreak/>
              <w:t>Практическая работа 44 Киберсталь</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lastRenderedPageBreak/>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43-44</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865" w:type="pct"/>
            <w:gridSpan w:val="2"/>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Тема 9.2</w:t>
            </w: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Безопасность</w:t>
            </w: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Организация рабочего места. </w:t>
            </w:r>
          </w:p>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Основные требования к технике безопасности. Правила ТБ. СИЗ. Работа с текстом (чтение, перевод, выполнение упражнений). Написание эссе: «Что бы я внес для улучшения ТБ на производстве». Грамматика: образование множественного и единственного числа существительных. Существительные, которые употребляются только в ед.ч. и мн.ч. Выполнение лексико-грамматических упражнений. </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4</w:t>
            </w:r>
          </w:p>
        </w:tc>
        <w:tc>
          <w:tcPr>
            <w:tcW w:w="48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ОК 06, 08</w:t>
            </w: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Аварии на производстве. Правила поведения в экстремальных/аварийных ситуациях. Меры предотвращения несчастных случаев/аварийных ситуаций. Работа с текстом (чтение, перевод, выполнение упражнений). Кейс метод</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p>
        </w:tc>
        <w:tc>
          <w:tcPr>
            <w:tcW w:w="488"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Практическая работа 45-46 Организация рабочего места. </w:t>
            </w:r>
          </w:p>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Основные требования к технике безопасности. Правила ТБ. СИЗ.</w:t>
            </w:r>
          </w:p>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Практическая работа 47 Аварии на производстве</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6</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45-47</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6</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865" w:type="pct"/>
            <w:gridSpan w:val="2"/>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Тема 9.3</w:t>
            </w: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Экологическая обстановка</w:t>
            </w: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Мировая экология. Экологические проблемы. Работа с текстом (чтение, перевод, выполнение упражнений). Аудирование. Просмотр видеоматериала. Беседа. Ответы на вопросы к видео. Экологические проблемы. Экология в России и Свердловской области. Работа с текстом (чтение, перевод, выполнение упражнений). Аудирование.  Грамматика: инфинитив или герундий. Выполнение лексико-грамматических упражнений. </w:t>
            </w:r>
            <w:r w:rsidRPr="00D15FB5">
              <w:rPr>
                <w:rFonts w:ascii="Times New Roman" w:eastAsia="Calibri" w:hAnsi="Times New Roman" w:cs="Times New Roman"/>
                <w:b/>
                <w:color w:val="000000" w:themeColor="text1"/>
                <w:kern w:val="24"/>
                <w:lang w:eastAsia="ru-RU"/>
              </w:rPr>
              <w:t xml:space="preserve">Ознакомительное чтение: Экологическая политика компании </w:t>
            </w:r>
          </w:p>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color w:val="000000" w:themeColor="text1"/>
                <w:kern w:val="24"/>
                <w:lang w:eastAsia="ru-RU"/>
              </w:rPr>
              <w:t>ООО «Киберсталь».</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p>
        </w:tc>
        <w:tc>
          <w:tcPr>
            <w:tcW w:w="48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ОК 05</w:t>
            </w: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Зо.01.01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Уо.02.01</w:t>
            </w: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p>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Уо.03.01</w:t>
            </w:r>
          </w:p>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 xml:space="preserve">Практическая работа 48 </w:t>
            </w:r>
            <w:r w:rsidRPr="00D15FB5">
              <w:rPr>
                <w:rFonts w:ascii="Times New Roman" w:eastAsia="Calibri" w:hAnsi="Times New Roman" w:cs="Times New Roman"/>
                <w:color w:val="000000" w:themeColor="text1"/>
                <w:kern w:val="24"/>
                <w:lang w:eastAsia="ru-RU"/>
              </w:rPr>
              <w:t>Мировая экология</w:t>
            </w:r>
          </w:p>
          <w:p w:rsidR="00A43055" w:rsidRPr="00D15FB5" w:rsidRDefault="00A43055" w:rsidP="001B231A">
            <w:pPr>
              <w:spacing w:after="0" w:line="240" w:lineRule="auto"/>
              <w:jc w:val="both"/>
              <w:rPr>
                <w:rFonts w:ascii="Times New Roman" w:eastAsia="Calibri" w:hAnsi="Times New Roman" w:cs="Times New Roman"/>
                <w:bCs/>
                <w:color w:val="000000" w:themeColor="text1"/>
                <w:kern w:val="24"/>
                <w:lang w:eastAsia="ru-RU"/>
              </w:rPr>
            </w:pPr>
            <w:r w:rsidRPr="00D15FB5">
              <w:rPr>
                <w:rFonts w:ascii="Times New Roman" w:eastAsia="Calibri" w:hAnsi="Times New Roman" w:cs="Times New Roman"/>
                <w:bCs/>
                <w:color w:val="000000" w:themeColor="text1"/>
                <w:kern w:val="24"/>
                <w:lang w:eastAsia="ru-RU"/>
              </w:rPr>
              <w:t>Практическая работа 49 Дифференцированный зачет</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4</w:t>
            </w:r>
          </w:p>
        </w:tc>
        <w:tc>
          <w:tcPr>
            <w:tcW w:w="488"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c>
          <w:tcPr>
            <w:tcW w:w="427" w:type="pct"/>
            <w:vMerge w:val="restar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color w:val="000000" w:themeColor="text1"/>
                <w:kern w:val="24"/>
                <w:sz w:val="24"/>
                <w:szCs w:val="24"/>
                <w:lang w:eastAsia="ru-RU"/>
              </w:rPr>
            </w:pPr>
          </w:p>
        </w:tc>
        <w:tc>
          <w:tcPr>
            <w:tcW w:w="2619"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lang w:eastAsia="ru-RU"/>
              </w:rPr>
            </w:pPr>
            <w:r w:rsidRPr="00D15FB5">
              <w:rPr>
                <w:rFonts w:ascii="Times New Roman" w:eastAsia="Calibri" w:hAnsi="Times New Roman" w:cs="Times New Roman"/>
                <w:b/>
                <w:bCs/>
                <w:color w:val="000000" w:themeColor="text1"/>
                <w:kern w:val="24"/>
                <w:lang w:eastAsia="ru-RU"/>
              </w:rPr>
              <w:t>В том числе практических и лабораторных занятий</w:t>
            </w:r>
            <w:r w:rsidRPr="00D15FB5">
              <w:rPr>
                <w:rFonts w:ascii="Times New Roman" w:eastAsia="Calibri" w:hAnsi="Times New Roman" w:cs="Times New Roman"/>
                <w:bCs/>
                <w:color w:val="000000" w:themeColor="text1"/>
                <w:kern w:val="24"/>
                <w:lang w:eastAsia="ru-RU"/>
              </w:rPr>
              <w:t>: ПР 48-49</w:t>
            </w: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p>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4</w:t>
            </w:r>
          </w:p>
        </w:tc>
        <w:tc>
          <w:tcPr>
            <w:tcW w:w="488"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c>
          <w:tcPr>
            <w:tcW w:w="427" w:type="pct"/>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ПА Дифференцированный зачет</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2</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Calibri" w:hAnsi="Times New Roman" w:cs="Times New Roman"/>
                <w:b/>
                <w:i/>
                <w:color w:val="000000" w:themeColor="text1"/>
                <w:kern w:val="24"/>
                <w:sz w:val="24"/>
                <w:szCs w:val="24"/>
                <w:lang w:eastAsia="ru-RU"/>
              </w:rPr>
            </w:pPr>
          </w:p>
        </w:tc>
      </w:tr>
      <w:tr w:rsidR="00A43055" w:rsidRPr="00D15FB5" w:rsidTr="00A43055">
        <w:tc>
          <w:tcPr>
            <w:tcW w:w="3484" w:type="pct"/>
            <w:gridSpan w:val="3"/>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Всего:</w:t>
            </w:r>
          </w:p>
        </w:tc>
        <w:tc>
          <w:tcPr>
            <w:tcW w:w="601"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Calibri" w:hAnsi="Times New Roman" w:cs="Times New Roman"/>
                <w:b/>
                <w:bCs/>
                <w:i/>
                <w:color w:val="000000" w:themeColor="text1"/>
                <w:kern w:val="24"/>
                <w:sz w:val="24"/>
                <w:szCs w:val="24"/>
                <w:lang w:eastAsia="ru-RU"/>
              </w:rPr>
            </w:pPr>
            <w:r w:rsidRPr="00D15FB5">
              <w:rPr>
                <w:rFonts w:ascii="Times New Roman" w:eastAsia="Calibri" w:hAnsi="Times New Roman" w:cs="Times New Roman"/>
                <w:b/>
                <w:bCs/>
                <w:i/>
                <w:color w:val="000000" w:themeColor="text1"/>
                <w:kern w:val="24"/>
                <w:sz w:val="24"/>
                <w:szCs w:val="24"/>
                <w:lang w:eastAsia="ru-RU"/>
              </w:rPr>
              <w:t>98</w:t>
            </w:r>
          </w:p>
        </w:tc>
        <w:tc>
          <w:tcPr>
            <w:tcW w:w="48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i/>
                <w:color w:val="000000" w:themeColor="text1"/>
                <w:kern w:val="24"/>
                <w:sz w:val="24"/>
                <w:szCs w:val="24"/>
                <w:lang w:eastAsia="ru-RU"/>
              </w:rPr>
            </w:pPr>
          </w:p>
        </w:tc>
        <w:tc>
          <w:tcPr>
            <w:tcW w:w="427"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Calibri" w:hAnsi="Times New Roman" w:cs="Times New Roman"/>
                <w:b/>
                <w:bCs/>
                <w:i/>
                <w:color w:val="000000" w:themeColor="text1"/>
                <w:kern w:val="24"/>
                <w:sz w:val="24"/>
                <w:szCs w:val="24"/>
                <w:lang w:eastAsia="ru-RU"/>
              </w:rPr>
            </w:pPr>
          </w:p>
        </w:tc>
      </w:tr>
    </w:tbl>
    <w:p w:rsidR="00E83F14" w:rsidRPr="00D15FB5" w:rsidRDefault="00E83F14" w:rsidP="001B231A">
      <w:pPr>
        <w:spacing w:after="0" w:line="240" w:lineRule="auto"/>
        <w:ind w:left="420" w:right="-567"/>
        <w:contextualSpacing/>
        <w:jc w:val="right"/>
        <w:rPr>
          <w:rFonts w:ascii="Times New Roman" w:eastAsia="Calibri" w:hAnsi="Times New Roman" w:cs="Times New Roman"/>
          <w:color w:val="000000" w:themeColor="text1"/>
          <w:kern w:val="24"/>
          <w:sz w:val="24"/>
          <w:szCs w:val="24"/>
          <w:lang w:eastAsia="ru-RU"/>
        </w:rPr>
      </w:pPr>
    </w:p>
    <w:p w:rsidR="00E83F14" w:rsidRPr="00D15FB5" w:rsidRDefault="00E83F14" w:rsidP="001B231A">
      <w:pPr>
        <w:spacing w:after="0" w:line="240" w:lineRule="auto"/>
        <w:rPr>
          <w:rFonts w:ascii="Times New Roman" w:eastAsia="Calibri" w:hAnsi="Times New Roman" w:cs="Times New Roman"/>
          <w:color w:val="000000" w:themeColor="text1"/>
          <w:sz w:val="24"/>
          <w:szCs w:val="24"/>
          <w:lang w:eastAsia="ru-RU"/>
        </w:rPr>
        <w:sectPr w:rsidR="00E83F14" w:rsidRPr="00D15FB5">
          <w:type w:val="continuous"/>
          <w:pgSz w:w="16838" w:h="11906" w:orient="landscape"/>
          <w:pgMar w:top="848" w:right="1387" w:bottom="851" w:left="1134" w:header="709" w:footer="709" w:gutter="0"/>
          <w:cols w:space="720"/>
        </w:sectPr>
      </w:pPr>
    </w:p>
    <w:p w:rsidR="00E83F14" w:rsidRPr="00D15FB5" w:rsidRDefault="00A43055" w:rsidP="00A43055">
      <w:pPr>
        <w:tabs>
          <w:tab w:val="left" w:pos="1418"/>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709" w:right="-2"/>
        <w:contextualSpacing/>
        <w:jc w:val="both"/>
        <w:rPr>
          <w:rFonts w:ascii="Times New Roman" w:eastAsia="Calibri" w:hAnsi="Times New Roman" w:cs="Times New Roman"/>
          <w:b/>
          <w:color w:val="000000" w:themeColor="text1"/>
          <w:kern w:val="24"/>
          <w:sz w:val="24"/>
          <w:szCs w:val="24"/>
          <w:lang w:eastAsia="ru-RU"/>
        </w:rPr>
      </w:pPr>
      <w:r>
        <w:rPr>
          <w:rFonts w:ascii="Times New Roman" w:eastAsia="Calibri" w:hAnsi="Times New Roman" w:cs="Times New Roman"/>
          <w:b/>
          <w:color w:val="000000" w:themeColor="text1"/>
          <w:kern w:val="24"/>
          <w:sz w:val="24"/>
          <w:szCs w:val="24"/>
          <w:lang w:eastAsia="ru-RU"/>
        </w:rPr>
        <w:lastRenderedPageBreak/>
        <w:t xml:space="preserve">2.3. </w:t>
      </w:r>
      <w:r w:rsidR="00E83F14" w:rsidRPr="00D15FB5">
        <w:rPr>
          <w:rFonts w:ascii="Times New Roman" w:eastAsia="Calibri" w:hAnsi="Times New Roman" w:cs="Times New Roman"/>
          <w:b/>
          <w:color w:val="000000" w:themeColor="text1"/>
          <w:kern w:val="24"/>
          <w:sz w:val="24"/>
          <w:szCs w:val="24"/>
          <w:lang w:eastAsia="ru-RU"/>
        </w:rPr>
        <w:t xml:space="preserve">Примерные темы докладов, сообщений, индивидуальных проектов </w:t>
      </w:r>
    </w:p>
    <w:p w:rsidR="00E83F14" w:rsidRPr="00D15FB5" w:rsidRDefault="00E83F14" w:rsidP="001B231A">
      <w:pPr>
        <w:tabs>
          <w:tab w:val="left" w:pos="1418"/>
          <w:tab w:val="left" w:pos="1832"/>
          <w:tab w:val="left" w:pos="2748"/>
          <w:tab w:val="left" w:pos="3664"/>
          <w:tab w:val="left" w:pos="4580"/>
          <w:tab w:val="left" w:pos="5496"/>
          <w:tab w:val="left" w:pos="6412"/>
          <w:tab w:val="left" w:pos="7328"/>
          <w:tab w:val="left" w:pos="8244"/>
          <w:tab w:val="left" w:pos="9160"/>
          <w:tab w:val="left" w:pos="9781"/>
          <w:tab w:val="left" w:pos="10992"/>
          <w:tab w:val="left" w:pos="11908"/>
          <w:tab w:val="left" w:pos="12824"/>
          <w:tab w:val="left" w:pos="13740"/>
          <w:tab w:val="left" w:pos="14656"/>
        </w:tabs>
        <w:spacing w:after="0" w:line="240" w:lineRule="auto"/>
        <w:ind w:left="709" w:right="-2"/>
        <w:contextualSpacing/>
        <w:jc w:val="both"/>
        <w:rPr>
          <w:rFonts w:ascii="Times New Roman" w:eastAsia="Calibri" w:hAnsi="Times New Roman" w:cs="Times New Roman"/>
          <w:b/>
          <w:color w:val="000000" w:themeColor="text1"/>
          <w:kern w:val="24"/>
          <w:sz w:val="24"/>
          <w:szCs w:val="24"/>
          <w:lang w:eastAsia="ru-RU"/>
        </w:rPr>
      </w:pPr>
    </w:p>
    <w:p w:rsidR="00E83F14" w:rsidRPr="00D15FB5" w:rsidRDefault="00E83F14" w:rsidP="001B231A">
      <w:pPr>
        <w:keepNext/>
        <w:numPr>
          <w:ilvl w:val="0"/>
          <w:numId w:val="89"/>
        </w:numPr>
        <w:autoSpaceDE w:val="0"/>
        <w:autoSpaceDN w:val="0"/>
        <w:spacing w:after="0" w:line="240" w:lineRule="auto"/>
        <w:jc w:val="both"/>
        <w:outlineLvl w:val="0"/>
        <w:rPr>
          <w:rFonts w:ascii="Times New Roman" w:eastAsia="Calibri" w:hAnsi="Times New Roman" w:cs="Times New Roman"/>
          <w:color w:val="000000" w:themeColor="text1"/>
          <w:kern w:val="24"/>
          <w:sz w:val="24"/>
          <w:szCs w:val="24"/>
          <w:lang w:eastAsia="ru-RU"/>
        </w:rPr>
      </w:pPr>
      <w:bookmarkStart w:id="9" w:name="_Toc76830010"/>
      <w:r w:rsidRPr="00D15FB5">
        <w:rPr>
          <w:rFonts w:ascii="Times New Roman" w:eastAsia="Calibri" w:hAnsi="Times New Roman" w:cs="Times New Roman"/>
          <w:color w:val="000000" w:themeColor="text1"/>
          <w:kern w:val="24"/>
          <w:sz w:val="24"/>
          <w:szCs w:val="24"/>
          <w:lang w:eastAsia="ru-RU"/>
        </w:rPr>
        <w:t xml:space="preserve">Современные технологии в нашей жизни/ </w:t>
      </w:r>
      <w:r w:rsidRPr="00D15FB5">
        <w:rPr>
          <w:rFonts w:ascii="Times New Roman" w:eastAsia="Calibri" w:hAnsi="Times New Roman" w:cs="Times New Roman"/>
          <w:color w:val="000000" w:themeColor="text1"/>
          <w:kern w:val="24"/>
          <w:sz w:val="24"/>
          <w:szCs w:val="24"/>
          <w:lang w:val="en-US" w:eastAsia="ru-RU"/>
        </w:rPr>
        <w:t>Moderntechnologyinourlife</w:t>
      </w:r>
      <w:bookmarkEnd w:id="9"/>
    </w:p>
    <w:p w:rsidR="00E83F14" w:rsidRPr="00D15FB5" w:rsidRDefault="00E83F14" w:rsidP="001B231A">
      <w:pPr>
        <w:keepNext/>
        <w:numPr>
          <w:ilvl w:val="0"/>
          <w:numId w:val="11"/>
        </w:numPr>
        <w:autoSpaceDE w:val="0"/>
        <w:autoSpaceDN w:val="0"/>
        <w:spacing w:after="0" w:line="240" w:lineRule="auto"/>
        <w:jc w:val="both"/>
        <w:outlineLvl w:val="0"/>
        <w:rPr>
          <w:rFonts w:ascii="Times New Roman" w:eastAsia="Calibri" w:hAnsi="Times New Roman" w:cs="Times New Roman"/>
          <w:color w:val="000000" w:themeColor="text1"/>
          <w:kern w:val="24"/>
          <w:sz w:val="24"/>
          <w:szCs w:val="24"/>
          <w:lang w:val="en-US" w:eastAsia="ru-RU"/>
        </w:rPr>
      </w:pPr>
      <w:bookmarkStart w:id="10" w:name="_Toc76830013"/>
      <w:r w:rsidRPr="00D15FB5">
        <w:rPr>
          <w:rFonts w:ascii="Times New Roman" w:eastAsia="Calibri" w:hAnsi="Times New Roman" w:cs="Times New Roman"/>
          <w:color w:val="000000" w:themeColor="text1"/>
          <w:kern w:val="24"/>
          <w:sz w:val="24"/>
          <w:szCs w:val="24"/>
          <w:lang w:eastAsia="ru-RU"/>
        </w:rPr>
        <w:t>Моябудущаяпрофессия</w:t>
      </w:r>
      <w:r w:rsidRPr="00D15FB5">
        <w:rPr>
          <w:rFonts w:ascii="Times New Roman" w:eastAsia="Calibri" w:hAnsi="Times New Roman" w:cs="Times New Roman"/>
          <w:color w:val="000000" w:themeColor="text1"/>
          <w:kern w:val="24"/>
          <w:sz w:val="24"/>
          <w:szCs w:val="24"/>
          <w:lang w:val="en-US" w:eastAsia="ru-RU"/>
        </w:rPr>
        <w:t>/My future profession</w:t>
      </w:r>
      <w:bookmarkEnd w:id="10"/>
    </w:p>
    <w:p w:rsidR="00E83F14" w:rsidRPr="00D15FB5" w:rsidRDefault="00E83F14" w:rsidP="001B231A">
      <w:pPr>
        <w:keepNext/>
        <w:numPr>
          <w:ilvl w:val="0"/>
          <w:numId w:val="11"/>
        </w:numPr>
        <w:autoSpaceDE w:val="0"/>
        <w:autoSpaceDN w:val="0"/>
        <w:spacing w:after="0" w:line="240" w:lineRule="auto"/>
        <w:jc w:val="both"/>
        <w:outlineLvl w:val="0"/>
        <w:rPr>
          <w:rFonts w:ascii="Times New Roman" w:eastAsia="Calibri" w:hAnsi="Times New Roman" w:cs="Times New Roman"/>
          <w:color w:val="000000" w:themeColor="text1"/>
          <w:kern w:val="24"/>
          <w:sz w:val="24"/>
          <w:szCs w:val="24"/>
          <w:lang w:val="en-US" w:eastAsia="ru-RU"/>
        </w:rPr>
      </w:pPr>
      <w:bookmarkStart w:id="11" w:name="_Toc76830014"/>
      <w:r w:rsidRPr="00D15FB5">
        <w:rPr>
          <w:rFonts w:ascii="Times New Roman" w:eastAsia="Calibri" w:hAnsi="Times New Roman" w:cs="Times New Roman"/>
          <w:color w:val="000000" w:themeColor="text1"/>
          <w:kern w:val="24"/>
          <w:sz w:val="24"/>
          <w:szCs w:val="24"/>
          <w:lang w:eastAsia="ru-RU"/>
        </w:rPr>
        <w:t>ИсторияпромышленностиУрала</w:t>
      </w:r>
      <w:r w:rsidRPr="00D15FB5">
        <w:rPr>
          <w:rFonts w:ascii="Times New Roman" w:eastAsia="Calibri" w:hAnsi="Times New Roman" w:cs="Times New Roman"/>
          <w:color w:val="000000" w:themeColor="text1"/>
          <w:kern w:val="24"/>
          <w:sz w:val="24"/>
          <w:szCs w:val="24"/>
          <w:lang w:val="en-US" w:eastAsia="ru-RU"/>
        </w:rPr>
        <w:t>/</w:t>
      </w:r>
      <w:r w:rsidRPr="00D15FB5">
        <w:rPr>
          <w:rFonts w:ascii="Times New Roman" w:eastAsia="Calibri" w:hAnsi="Times New Roman" w:cs="Times New Roman"/>
          <w:color w:val="000000" w:themeColor="text1"/>
          <w:kern w:val="24"/>
          <w:sz w:val="24"/>
          <w:szCs w:val="24"/>
          <w:lang w:eastAsia="ru-RU"/>
        </w:rPr>
        <w:t>России</w:t>
      </w:r>
      <w:r w:rsidRPr="00D15FB5">
        <w:rPr>
          <w:rFonts w:ascii="Times New Roman" w:eastAsia="Calibri" w:hAnsi="Times New Roman" w:cs="Times New Roman"/>
          <w:color w:val="000000" w:themeColor="text1"/>
          <w:kern w:val="24"/>
          <w:sz w:val="24"/>
          <w:szCs w:val="24"/>
          <w:lang w:val="en-US" w:eastAsia="ru-RU"/>
        </w:rPr>
        <w:t>/ History of industrial development in the Urals/in Russia</w:t>
      </w:r>
      <w:bookmarkEnd w:id="11"/>
    </w:p>
    <w:p w:rsidR="00E83F14" w:rsidRPr="00D15FB5" w:rsidRDefault="00E83F14" w:rsidP="001B231A">
      <w:pPr>
        <w:keepNext/>
        <w:numPr>
          <w:ilvl w:val="0"/>
          <w:numId w:val="89"/>
        </w:numPr>
        <w:autoSpaceDE w:val="0"/>
        <w:autoSpaceDN w:val="0"/>
        <w:spacing w:after="0" w:line="240" w:lineRule="auto"/>
        <w:jc w:val="both"/>
        <w:outlineLvl w:val="0"/>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Металлургические предприятия разных стран мира/</w:t>
      </w:r>
      <w:r w:rsidRPr="00D15FB5">
        <w:rPr>
          <w:rFonts w:ascii="Times New Roman" w:eastAsia="Calibri" w:hAnsi="Times New Roman" w:cs="Times New Roman"/>
          <w:b/>
          <w:color w:val="000000" w:themeColor="text1"/>
          <w:kern w:val="24"/>
          <w:sz w:val="24"/>
          <w:szCs w:val="24"/>
          <w:lang w:val="en-US" w:eastAsia="ru-RU"/>
        </w:rPr>
        <w:t>Metallurgicalindustriesintheworld</w:t>
      </w:r>
    </w:p>
    <w:p w:rsidR="00E83F14" w:rsidRPr="00D15FB5" w:rsidRDefault="00E83F14" w:rsidP="001B231A">
      <w:pPr>
        <w:keepNext/>
        <w:numPr>
          <w:ilvl w:val="0"/>
          <w:numId w:val="89"/>
        </w:numPr>
        <w:autoSpaceDE w:val="0"/>
        <w:autoSpaceDN w:val="0"/>
        <w:spacing w:after="0" w:line="240" w:lineRule="auto"/>
        <w:jc w:val="both"/>
        <w:outlineLvl w:val="0"/>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 xml:space="preserve">История  ООО «Киберсталь»  на английском языке/ </w:t>
      </w:r>
      <w:r w:rsidRPr="00D15FB5">
        <w:rPr>
          <w:rFonts w:ascii="Times New Roman" w:eastAsia="Calibri" w:hAnsi="Times New Roman" w:cs="Times New Roman"/>
          <w:b/>
          <w:color w:val="000000" w:themeColor="text1"/>
          <w:kern w:val="24"/>
          <w:sz w:val="24"/>
          <w:szCs w:val="24"/>
          <w:lang w:val="en-US" w:eastAsia="ru-RU"/>
        </w:rPr>
        <w:t>HistoryofLLCCybersteel</w:t>
      </w:r>
    </w:p>
    <w:p w:rsidR="00E83F14" w:rsidRPr="00D15FB5" w:rsidRDefault="00E83F14" w:rsidP="001B231A">
      <w:pPr>
        <w:spacing w:after="0" w:line="240" w:lineRule="auto"/>
        <w:rPr>
          <w:rFonts w:ascii="Times New Roman" w:eastAsia="Calibri" w:hAnsi="Times New Roman" w:cs="Times New Roman"/>
          <w:b/>
          <w:color w:val="000000" w:themeColor="text1"/>
          <w:sz w:val="24"/>
          <w:szCs w:val="24"/>
          <w:lang w:eastAsia="ru-RU"/>
        </w:rPr>
        <w:sectPr w:rsidR="00E83F14" w:rsidRPr="00D15FB5">
          <w:pgSz w:w="11906" w:h="16838"/>
          <w:pgMar w:top="1134" w:right="850" w:bottom="1134" w:left="1701" w:header="708" w:footer="708" w:gutter="0"/>
          <w:cols w:space="720"/>
        </w:sectPr>
      </w:pPr>
    </w:p>
    <w:p w:rsidR="00E83F14" w:rsidRPr="00D15FB5" w:rsidRDefault="00A43055" w:rsidP="00A43055">
      <w:pPr>
        <w:keepNext/>
        <w:pageBreakBefore/>
        <w:autoSpaceDE w:val="0"/>
        <w:autoSpaceDN w:val="0"/>
        <w:spacing w:after="0" w:line="240" w:lineRule="auto"/>
        <w:outlineLvl w:val="0"/>
        <w:rPr>
          <w:rFonts w:ascii="Times New Roman" w:eastAsia="Calibri" w:hAnsi="Times New Roman" w:cs="Times New Roman"/>
          <w:b/>
          <w:color w:val="000000" w:themeColor="text1"/>
          <w:kern w:val="24"/>
          <w:sz w:val="24"/>
          <w:szCs w:val="24"/>
          <w:lang w:eastAsia="ru-RU"/>
        </w:rPr>
      </w:pPr>
      <w:bookmarkStart w:id="12" w:name="_Toc105872366"/>
      <w:r>
        <w:rPr>
          <w:rFonts w:ascii="Times New Roman" w:eastAsia="Calibri" w:hAnsi="Times New Roman" w:cs="Times New Roman"/>
          <w:b/>
          <w:color w:val="000000" w:themeColor="text1"/>
          <w:kern w:val="24"/>
          <w:sz w:val="24"/>
          <w:szCs w:val="24"/>
          <w:lang w:eastAsia="ru-RU"/>
        </w:rPr>
        <w:lastRenderedPageBreak/>
        <w:t xml:space="preserve">3. </w:t>
      </w:r>
      <w:r w:rsidR="00E83F14" w:rsidRPr="00D15FB5">
        <w:rPr>
          <w:rFonts w:ascii="Times New Roman" w:eastAsia="Calibri" w:hAnsi="Times New Roman" w:cs="Times New Roman"/>
          <w:b/>
          <w:color w:val="000000" w:themeColor="text1"/>
          <w:kern w:val="24"/>
          <w:sz w:val="24"/>
          <w:szCs w:val="24"/>
          <w:lang w:eastAsia="ru-RU"/>
        </w:rPr>
        <w:t>УСЛОВИЯ РЕАЛИЗАЦИИ ПРОГРАММЫ УЧЕБНОЙ  ДИСЦИПЛИНЫ</w:t>
      </w:r>
      <w:bookmarkEnd w:id="12"/>
    </w:p>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suppressAutoHyphens/>
        <w:spacing w:after="0" w:line="240" w:lineRule="auto"/>
        <w:ind w:firstLine="709"/>
        <w:jc w:val="both"/>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3.1. Для реализации программы учебной дисциплины должны быть предусмотрены следующие специальные помещения:</w:t>
      </w:r>
    </w:p>
    <w:p w:rsidR="00E83F14" w:rsidRPr="00D15FB5" w:rsidRDefault="00C92B21" w:rsidP="001B231A">
      <w:pPr>
        <w:suppressAutoHyphens/>
        <w:spacing w:after="0" w:line="240" w:lineRule="auto"/>
        <w:ind w:firstLine="709"/>
        <w:jc w:val="both"/>
        <w:rPr>
          <w:rFonts w:ascii="Times New Roman" w:eastAsia="Calibri" w:hAnsi="Times New Roman" w:cs="Times New Roman"/>
          <w:b/>
          <w:bCs/>
          <w:color w:val="000000" w:themeColor="text1"/>
          <w:sz w:val="24"/>
          <w:szCs w:val="24"/>
          <w:lang w:eastAsia="ru-RU"/>
        </w:rPr>
      </w:pPr>
      <w:sdt>
        <w:sdtPr>
          <w:rPr>
            <w:rFonts w:ascii="Times New Roman" w:eastAsia="Calibri" w:hAnsi="Times New Roman" w:cs="Times New Roman"/>
            <w:bCs/>
            <w:color w:val="000000" w:themeColor="text1"/>
            <w:sz w:val="24"/>
            <w:szCs w:val="24"/>
            <w:lang w:eastAsia="ru-RU"/>
          </w:rPr>
          <w:id w:val="1703051335"/>
          <w:placeholder>
            <w:docPart w:val="6321E97DE25144E685BEFDB3A3DF461C"/>
          </w:placeholder>
          <w:text/>
        </w:sdtPr>
        <w:sdtContent>
          <w:r w:rsidR="00E83F14" w:rsidRPr="00D15FB5">
            <w:rPr>
              <w:rFonts w:ascii="Times New Roman" w:eastAsia="Calibri" w:hAnsi="Times New Roman" w:cs="Times New Roman"/>
              <w:bCs/>
              <w:color w:val="000000" w:themeColor="text1"/>
              <w:sz w:val="24"/>
              <w:szCs w:val="24"/>
              <w:lang w:eastAsia="ru-RU"/>
            </w:rPr>
            <w:t xml:space="preserve">Кабинет «Иностранного языка», </w:t>
          </w:r>
        </w:sdtContent>
      </w:sdt>
      <w:r w:rsidR="00E83F14" w:rsidRPr="00D15FB5">
        <w:rPr>
          <w:rFonts w:ascii="Times New Roman" w:eastAsia="Calibri" w:hAnsi="Times New Roman" w:cs="Times New Roman"/>
          <w:bCs/>
          <w:color w:val="000000" w:themeColor="text1"/>
          <w:sz w:val="24"/>
          <w:szCs w:val="24"/>
          <w:lang w:eastAsia="ru-RU"/>
        </w:rPr>
        <w:t xml:space="preserve">оснащенный в соответствии с п. 6.1.2.1 образовательной программы по </w:t>
      </w:r>
      <w:r w:rsidR="00E83F14" w:rsidRPr="00D15FB5">
        <w:rPr>
          <w:rFonts w:ascii="Times New Roman" w:eastAsia="Calibri" w:hAnsi="Times New Roman" w:cs="Times New Roman"/>
          <w:bCs/>
          <w:i/>
          <w:color w:val="000000" w:themeColor="text1"/>
          <w:sz w:val="24"/>
          <w:szCs w:val="24"/>
          <w:lang w:eastAsia="ru-RU"/>
        </w:rPr>
        <w:t>специальности 15.02.</w:t>
      </w:r>
      <w:r w:rsidR="008C084B">
        <w:rPr>
          <w:rFonts w:ascii="Times New Roman" w:eastAsia="Calibri" w:hAnsi="Times New Roman" w:cs="Times New Roman"/>
          <w:bCs/>
          <w:i/>
          <w:color w:val="000000" w:themeColor="text1"/>
          <w:sz w:val="24"/>
          <w:szCs w:val="24"/>
          <w:lang w:eastAsia="ru-RU"/>
        </w:rPr>
        <w:t>16</w:t>
      </w:r>
      <w:r w:rsidR="00E83F14" w:rsidRPr="00D15FB5">
        <w:rPr>
          <w:rFonts w:ascii="Times New Roman" w:eastAsia="Calibri" w:hAnsi="Times New Roman" w:cs="Times New Roman"/>
          <w:bCs/>
          <w:i/>
          <w:color w:val="000000" w:themeColor="text1"/>
          <w:sz w:val="24"/>
          <w:szCs w:val="24"/>
          <w:lang w:eastAsia="ru-RU"/>
        </w:rPr>
        <w:t xml:space="preserve"> Технология машиностроения.</w:t>
      </w:r>
    </w:p>
    <w:p w:rsidR="00E83F14" w:rsidRPr="00D15FB5" w:rsidRDefault="00C92B21"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color w:val="000000" w:themeColor="text1"/>
          <w:sz w:val="24"/>
          <w:szCs w:val="24"/>
          <w:lang w:eastAsia="ru-RU"/>
        </w:rPr>
      </w:pPr>
      <w:sdt>
        <w:sdtPr>
          <w:rPr>
            <w:rFonts w:ascii="Times New Roman" w:eastAsia="Calibri" w:hAnsi="Times New Roman" w:cs="Times New Roman"/>
            <w:bCs/>
            <w:color w:val="000000" w:themeColor="text1"/>
            <w:kern w:val="24"/>
            <w:sz w:val="24"/>
            <w:szCs w:val="24"/>
            <w:lang w:eastAsia="ru-RU"/>
          </w:rPr>
          <w:id w:val="826702605"/>
          <w:placeholder>
            <w:docPart w:val="674754B6BA474407883801B00548846B"/>
          </w:placeholder>
          <w:text/>
        </w:sdtPr>
        <w:sdtContent>
          <w:r w:rsidR="00E83F14" w:rsidRPr="00D15FB5">
            <w:rPr>
              <w:rFonts w:ascii="Times New Roman" w:eastAsia="Calibri" w:hAnsi="Times New Roman" w:cs="Times New Roman"/>
              <w:bCs/>
              <w:color w:val="000000" w:themeColor="text1"/>
              <w:kern w:val="24"/>
              <w:sz w:val="24"/>
              <w:szCs w:val="24"/>
              <w:lang w:eastAsia="ru-RU"/>
            </w:rPr>
            <w:t xml:space="preserve">Кабинет «Иностранного языка», </w:t>
          </w:r>
        </w:sdtContent>
      </w:sdt>
      <w:r w:rsidR="00E83F14" w:rsidRPr="00D15FB5">
        <w:rPr>
          <w:rFonts w:ascii="Times New Roman" w:eastAsia="Calibri" w:hAnsi="Times New Roman" w:cs="Times New Roman"/>
          <w:color w:val="000000" w:themeColor="text1"/>
          <w:kern w:val="24"/>
          <w:sz w:val="24"/>
          <w:szCs w:val="24"/>
          <w:lang w:eastAsia="ru-RU"/>
        </w:rPr>
        <w:t xml:space="preserve"> оснащенный оборудованием: </w:t>
      </w:r>
      <w:r w:rsidR="00E83F14" w:rsidRPr="00D15FB5">
        <w:rPr>
          <w:rFonts w:ascii="Times New Roman" w:eastAsia="Calibri" w:hAnsi="Times New Roman" w:cs="Times New Roman"/>
          <w:bCs/>
          <w:color w:val="000000" w:themeColor="text1"/>
          <w:kern w:val="24"/>
          <w:sz w:val="24"/>
          <w:szCs w:val="24"/>
          <w:lang w:eastAsia="ru-RU"/>
        </w:rPr>
        <w:t>специализированная учебная мебель (по количеству обучающихся), рабочее место преподавателя, комплект учебно-методических материалов по дисциплине «Иностранный язык»</w:t>
      </w:r>
      <w:r w:rsidR="00E83F14" w:rsidRPr="00D15FB5">
        <w:rPr>
          <w:rFonts w:ascii="Times New Roman" w:eastAsia="Calibri" w:hAnsi="Times New Roman" w:cs="Times New Roman"/>
          <w:color w:val="000000" w:themeColor="text1"/>
          <w:kern w:val="24"/>
          <w:sz w:val="24"/>
          <w:szCs w:val="24"/>
          <w:lang w:eastAsia="ru-RU"/>
        </w:rPr>
        <w:t xml:space="preserve">, техническими средствами обучения: </w:t>
      </w:r>
      <w:sdt>
        <w:sdtPr>
          <w:rPr>
            <w:rFonts w:ascii="Times New Roman" w:eastAsia="Calibri" w:hAnsi="Times New Roman" w:cs="Times New Roman"/>
            <w:bCs/>
            <w:color w:val="000000" w:themeColor="text1"/>
            <w:kern w:val="24"/>
            <w:sz w:val="24"/>
            <w:szCs w:val="24"/>
            <w:lang w:eastAsia="ru-RU"/>
          </w:rPr>
          <w:id w:val="826702606"/>
          <w:placeholder>
            <w:docPart w:val="12526FBCA2AF4662BC5E4EE8CBE01946"/>
          </w:placeholder>
          <w:text w:multiLine="1"/>
        </w:sdtPr>
        <w:sdtContent>
          <w:r w:rsidR="00E83F14" w:rsidRPr="00D15FB5">
            <w:rPr>
              <w:rFonts w:ascii="Times New Roman" w:eastAsia="Calibri" w:hAnsi="Times New Roman" w:cs="Times New Roman"/>
              <w:bCs/>
              <w:color w:val="000000" w:themeColor="text1"/>
              <w:kern w:val="24"/>
              <w:sz w:val="24"/>
              <w:szCs w:val="24"/>
              <w:lang w:eastAsia="ru-RU"/>
            </w:rPr>
            <w:t>ноутбуки/персональные компьютеры с лицензионным программным обеспечением, интерактивная доска, мультимедийный проектор</w:t>
          </w:r>
        </w:sdtContent>
      </w:sdt>
      <w:r w:rsidR="00E83F14" w:rsidRPr="00D15FB5">
        <w:rPr>
          <w:rFonts w:ascii="Times New Roman" w:eastAsia="Calibri" w:hAnsi="Times New Roman" w:cs="Times New Roman"/>
          <w:color w:val="000000" w:themeColor="text1"/>
          <w:kern w:val="24"/>
          <w:sz w:val="24"/>
          <w:szCs w:val="24"/>
          <w:lang w:eastAsia="ru-RU"/>
        </w:rPr>
        <w:t>.</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bCs/>
          <w:color w:val="000000" w:themeColor="text1"/>
          <w:kern w:val="24"/>
          <w:sz w:val="24"/>
          <w:szCs w:val="24"/>
          <w:lang w:eastAsia="ru-RU"/>
        </w:rPr>
      </w:pPr>
      <w:r w:rsidRPr="00D15FB5">
        <w:rPr>
          <w:rFonts w:ascii="Times New Roman" w:eastAsia="Calibri" w:hAnsi="Times New Roman" w:cs="Times New Roman"/>
          <w:bCs/>
          <w:color w:val="000000" w:themeColor="text1"/>
          <w:kern w:val="24"/>
          <w:sz w:val="24"/>
          <w:szCs w:val="24"/>
          <w:lang w:eastAsia="ru-RU"/>
        </w:rPr>
        <w:t>Для реализации предмета с применением электронного обучения и дистанционных образовательных технологий:</w:t>
      </w:r>
    </w:p>
    <w:p w:rsidR="00E83F14" w:rsidRPr="00D15FB5" w:rsidRDefault="00E83F14" w:rsidP="001B231A">
      <w:pPr>
        <w:numPr>
          <w:ilvl w:val="0"/>
          <w:numId w:val="1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color w:val="000000" w:themeColor="text1"/>
          <w:kern w:val="24"/>
          <w:sz w:val="24"/>
          <w:szCs w:val="24"/>
          <w:lang w:eastAsia="ru-RU"/>
        </w:rPr>
      </w:pPr>
      <w:r w:rsidRPr="00D15FB5">
        <w:rPr>
          <w:rFonts w:ascii="Times New Roman" w:eastAsia="Calibri" w:hAnsi="Times New Roman" w:cs="Times New Roman"/>
          <w:bCs/>
          <w:color w:val="000000" w:themeColor="text1"/>
          <w:kern w:val="24"/>
          <w:sz w:val="24"/>
          <w:szCs w:val="24"/>
          <w:lang w:eastAsia="ru-RU"/>
        </w:rPr>
        <w:t>персональный компьютер или мобильное устройство связи;</w:t>
      </w:r>
    </w:p>
    <w:p w:rsidR="00E83F14" w:rsidRPr="00D15FB5" w:rsidRDefault="00E83F14" w:rsidP="001B231A">
      <w:pPr>
        <w:numPr>
          <w:ilvl w:val="0"/>
          <w:numId w:val="1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color w:val="000000" w:themeColor="text1"/>
          <w:kern w:val="24"/>
          <w:sz w:val="24"/>
          <w:szCs w:val="24"/>
          <w:lang w:eastAsia="ru-RU"/>
        </w:rPr>
      </w:pPr>
      <w:r w:rsidRPr="00D15FB5">
        <w:rPr>
          <w:rFonts w:ascii="Times New Roman" w:eastAsia="Calibri" w:hAnsi="Times New Roman" w:cs="Times New Roman"/>
          <w:bCs/>
          <w:color w:val="000000" w:themeColor="text1"/>
          <w:kern w:val="24"/>
          <w:sz w:val="24"/>
          <w:szCs w:val="24"/>
          <w:lang w:eastAsia="ru-RU"/>
        </w:rPr>
        <w:t>доступ к сети Интернет;</w:t>
      </w:r>
    </w:p>
    <w:p w:rsidR="00E83F14" w:rsidRPr="00D15FB5" w:rsidRDefault="00E83F14" w:rsidP="001B231A">
      <w:pPr>
        <w:numPr>
          <w:ilvl w:val="0"/>
          <w:numId w:val="1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color w:val="000000" w:themeColor="text1"/>
          <w:kern w:val="24"/>
          <w:sz w:val="24"/>
          <w:szCs w:val="24"/>
          <w:lang w:eastAsia="ru-RU"/>
        </w:rPr>
      </w:pPr>
      <w:r w:rsidRPr="00D15FB5">
        <w:rPr>
          <w:rFonts w:ascii="Times New Roman" w:eastAsia="Calibri" w:hAnsi="Times New Roman" w:cs="Times New Roman"/>
          <w:bCs/>
          <w:color w:val="000000" w:themeColor="text1"/>
          <w:kern w:val="24"/>
          <w:sz w:val="24"/>
          <w:szCs w:val="24"/>
          <w:lang w:eastAsia="ru-RU"/>
        </w:rPr>
        <w:t>наличие электронной почты у преподавателей и студентов;</w:t>
      </w:r>
    </w:p>
    <w:p w:rsidR="00E83F14" w:rsidRPr="00D15FB5" w:rsidRDefault="00E83F14" w:rsidP="001B231A">
      <w:pPr>
        <w:numPr>
          <w:ilvl w:val="0"/>
          <w:numId w:val="15"/>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Cs/>
          <w:color w:val="000000" w:themeColor="text1"/>
          <w:kern w:val="24"/>
          <w:sz w:val="24"/>
          <w:szCs w:val="24"/>
          <w:lang w:eastAsia="ru-RU"/>
        </w:rPr>
      </w:pPr>
      <w:r w:rsidRPr="00D15FB5">
        <w:rPr>
          <w:rFonts w:ascii="Times New Roman" w:eastAsia="Calibri" w:hAnsi="Times New Roman" w:cs="Times New Roman"/>
          <w:bCs/>
          <w:color w:val="000000" w:themeColor="text1"/>
          <w:kern w:val="24"/>
          <w:sz w:val="24"/>
          <w:szCs w:val="24"/>
          <w:lang w:eastAsia="ru-RU"/>
        </w:rPr>
        <w:t>программное обеспечение для проведения видеоконференций.</w:t>
      </w:r>
    </w:p>
    <w:p w:rsidR="00E83F14" w:rsidRPr="00D15FB5" w:rsidRDefault="00E83F14" w:rsidP="001B231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jc w:val="both"/>
        <w:rPr>
          <w:rFonts w:ascii="Times New Roman" w:eastAsia="Calibri" w:hAnsi="Times New Roman" w:cs="Times New Roman"/>
          <w:bCs/>
          <w:color w:val="000000" w:themeColor="text1"/>
          <w:kern w:val="24"/>
          <w:sz w:val="24"/>
          <w:szCs w:val="24"/>
          <w:lang w:eastAsia="ru-RU"/>
        </w:rPr>
      </w:pPr>
    </w:p>
    <w:p w:rsidR="00E83F14" w:rsidRPr="00D15FB5" w:rsidRDefault="00E83F14" w:rsidP="001B231A">
      <w:pPr>
        <w:numPr>
          <w:ilvl w:val="1"/>
          <w:numId w:val="16"/>
        </w:numPr>
        <w:tabs>
          <w:tab w:val="left" w:pos="916"/>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Информационное обеспечение реализации программы</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bCs/>
          <w:color w:val="000000" w:themeColor="text1"/>
          <w:kern w:val="24"/>
          <w:sz w:val="24"/>
          <w:szCs w:val="24"/>
          <w:lang w:eastAsia="ru-RU"/>
        </w:rPr>
      </w:pPr>
      <w:r w:rsidRPr="00D15FB5">
        <w:rPr>
          <w:rFonts w:ascii="Times New Roman" w:eastAsia="Calibri" w:hAnsi="Times New Roman" w:cs="Times New Roman"/>
          <w:bCs/>
          <w:color w:val="000000" w:themeColor="text1"/>
          <w:kern w:val="24"/>
          <w:sz w:val="24"/>
          <w:szCs w:val="24"/>
          <w:lang w:eastAsia="ru-RU"/>
        </w:rPr>
        <w:t>Для реализации программы используются следующие печатные и электронные ресурсы.</w:t>
      </w:r>
    </w:p>
    <w:p w:rsidR="00E83F14" w:rsidRPr="00D15FB5" w:rsidRDefault="00E83F14" w:rsidP="001B231A">
      <w:pPr>
        <w:shd w:val="clear" w:color="auto" w:fill="FFFFFF"/>
        <w:spacing w:after="0" w:line="240" w:lineRule="auto"/>
        <w:ind w:firstLine="709"/>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 xml:space="preserve">3.2.1. Основные печатные издания: </w:t>
      </w:r>
    </w:p>
    <w:p w:rsidR="00E83F14" w:rsidRPr="00D15FB5" w:rsidRDefault="00E83F14" w:rsidP="001B231A">
      <w:pPr>
        <w:numPr>
          <w:ilvl w:val="0"/>
          <w:numId w:val="90"/>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Голубев А.П. Английский язык для технических специальностей = English for Technical Colleges: / А.П. Голубев, А. П. Коржавый, И. Б. Смирнов. — 8-е изд., стер. — М.: Издательский центр «Академия», 2017 — 208 с. — ISBN 978-5-4468-4424-1.</w:t>
      </w:r>
    </w:p>
    <w:p w:rsidR="00E83F14" w:rsidRPr="00D15FB5" w:rsidRDefault="00E83F14" w:rsidP="001B231A">
      <w:pPr>
        <w:shd w:val="clear" w:color="auto" w:fill="FFFFFF"/>
        <w:spacing w:after="0" w:line="240" w:lineRule="auto"/>
        <w:ind w:firstLine="708"/>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3.2.2 Основные электронные издания</w:t>
      </w:r>
    </w:p>
    <w:p w:rsidR="00E83F14" w:rsidRPr="00D15FB5" w:rsidRDefault="00E83F14" w:rsidP="001B231A">
      <w:pPr>
        <w:numPr>
          <w:ilvl w:val="0"/>
          <w:numId w:val="91"/>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Безкоровайная Г.Т., Койранская Е.А. Английский язык: электронный учебно-методический комплекс / Издательский центр «Академия». — Москва, 2017. – URL: https://elearning.academia-moscow.ru/ (дата обращения: 11.06.2022).</w:t>
      </w:r>
    </w:p>
    <w:p w:rsidR="00E83F14" w:rsidRPr="00D15FB5" w:rsidRDefault="00E83F14" w:rsidP="001B231A">
      <w:pPr>
        <w:shd w:val="clear" w:color="auto" w:fill="FFFFFF"/>
        <w:tabs>
          <w:tab w:val="left" w:pos="1134"/>
        </w:tabs>
        <w:spacing w:after="0" w:line="240" w:lineRule="auto"/>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           2. Беляева И.В. Иностранный язык в сфере профессиональной коммуникации: учебное пособие для СПО / Беляева И.В., Нестеренко Е.Ю., Сорогина Т.И. — Саратов, Екатеринбург: Профобразование, Уральский федеральный университет, 2019. — 131 c. — ISBN 978-5-4488-0409-0, 978-5-7996-2848-2. — Текст: электронный // Электронно-библиотечная система IPR BOOKS: [сайт]. — URL: http://www.iprbookshop.ru/87805.html (дата обращения: 11.06.2022). </w:t>
      </w:r>
    </w:p>
    <w:p w:rsidR="00E83F14" w:rsidRPr="00D15FB5" w:rsidRDefault="00E83F14" w:rsidP="001B231A">
      <w:pPr>
        <w:spacing w:after="0" w:line="240" w:lineRule="auto"/>
        <w:ind w:firstLine="708"/>
        <w:jc w:val="both"/>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 xml:space="preserve">3.2.3 Дополнительные источники </w:t>
      </w:r>
    </w:p>
    <w:p w:rsidR="00E83F14" w:rsidRPr="00D15FB5" w:rsidRDefault="00E83F14" w:rsidP="001B231A">
      <w:pPr>
        <w:spacing w:after="0" w:line="240" w:lineRule="auto"/>
        <w:ind w:firstLine="708"/>
        <w:jc w:val="both"/>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Печатные издания</w:t>
      </w:r>
    </w:p>
    <w:p w:rsidR="00E83F14" w:rsidRPr="00D15FB5" w:rsidRDefault="00E83F14" w:rsidP="001B231A">
      <w:pPr>
        <w:shd w:val="clear" w:color="auto" w:fill="FFFFFF"/>
        <w:spacing w:after="0" w:line="240" w:lineRule="auto"/>
        <w:ind w:firstLine="708"/>
        <w:jc w:val="both"/>
        <w:rPr>
          <w:rFonts w:ascii="Times New Roman" w:eastAsia="Calibri" w:hAnsi="Times New Roman" w:cs="Times New Roman"/>
          <w:b/>
          <w:i/>
          <w:color w:val="000000" w:themeColor="text1"/>
          <w:kern w:val="24"/>
          <w:sz w:val="24"/>
          <w:szCs w:val="24"/>
          <w:lang w:eastAsia="ru-RU"/>
        </w:rPr>
      </w:pPr>
      <w:r w:rsidRPr="00D15FB5">
        <w:rPr>
          <w:rFonts w:ascii="Times New Roman" w:eastAsia="Calibri" w:hAnsi="Times New Roman" w:cs="Times New Roman"/>
          <w:b/>
          <w:i/>
          <w:color w:val="000000" w:themeColor="text1"/>
          <w:kern w:val="24"/>
          <w:sz w:val="24"/>
          <w:szCs w:val="24"/>
          <w:lang w:eastAsia="ru-RU"/>
        </w:rPr>
        <w:t>1. Информационные карты по участкам цеха № 7 ООО «Киберсталь».</w:t>
      </w:r>
    </w:p>
    <w:p w:rsidR="00E83F14" w:rsidRPr="00D15FB5" w:rsidRDefault="00E83F14" w:rsidP="001B231A">
      <w:pPr>
        <w:numPr>
          <w:ilvl w:val="0"/>
          <w:numId w:val="91"/>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Об образовании в Российской Федерации: федер. закон от 29.12. 2012 № 273-ФЗ (в ред. Федеральных законов от 07.05.2013 № 99-ФЗ, от 07.06.2013 № 120-ФЗ, от 02.07.2013 № 170-ФЗ, от 23.07.2013 № 203-ФЗ, от25.11.2013 № 317-ФЗ, от 03.02.2014 № 11-ФЗ, от 03.02.2014 № 15-ФЗ, от 05.05.2014 № 84-ФЗ, от 27.05.2014 № 135-ФЗ, от 04.06.2014 № 148-ФЗ, с изм., внесенными Федеральным законом от 04.06.2014 № 145-ФЗ, в ред. от 03.07.2016, с изм. от 19.12.2016.)</w:t>
      </w:r>
    </w:p>
    <w:p w:rsidR="00E83F14" w:rsidRPr="00D15FB5" w:rsidRDefault="00E83F14" w:rsidP="001B231A">
      <w:pPr>
        <w:numPr>
          <w:ilvl w:val="0"/>
          <w:numId w:val="91"/>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Приказ Минобрнауки России от 17 мая 2012 г. № 413 «Об утверждении федерального государственного образовательного стандарта среднего (полного) общего образования».</w:t>
      </w:r>
    </w:p>
    <w:p w:rsidR="00E83F14" w:rsidRPr="00D15FB5" w:rsidRDefault="00E83F14" w:rsidP="001B231A">
      <w:pPr>
        <w:numPr>
          <w:ilvl w:val="0"/>
          <w:numId w:val="91"/>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Приказ Министерства образования и науки РФ от 31 декабря 2015 г. N 1578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N 413".</w:t>
      </w:r>
    </w:p>
    <w:p w:rsidR="00E83F14" w:rsidRPr="00D15FB5" w:rsidRDefault="00E83F14" w:rsidP="001B231A">
      <w:pPr>
        <w:numPr>
          <w:ilvl w:val="0"/>
          <w:numId w:val="91"/>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Примерная основная образовательная программа среднего общего образования, одобренная решением федерального учебно-методического объединения по общему образованию (протокол от 28 июня 2016 г. № 2/16-з).</w:t>
      </w:r>
    </w:p>
    <w:p w:rsidR="00E83F14" w:rsidRPr="00D15FB5" w:rsidRDefault="00E83F14" w:rsidP="001B231A">
      <w:pPr>
        <w:numPr>
          <w:ilvl w:val="0"/>
          <w:numId w:val="91"/>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Письмо Департамента государственной политики в сфере подготовки рабочих кадров и ДПО Минобрнауки России от 17 марта 2015 г. № 06-259 «Рекомендации по организации получения </w:t>
      </w:r>
      <w:r w:rsidRPr="00D15FB5">
        <w:rPr>
          <w:rFonts w:ascii="Times New Roman" w:eastAsia="Calibri" w:hAnsi="Times New Roman" w:cs="Times New Roman"/>
          <w:color w:val="000000" w:themeColor="text1"/>
          <w:kern w:val="24"/>
          <w:sz w:val="24"/>
          <w:szCs w:val="24"/>
          <w:lang w:eastAsia="ru-RU"/>
        </w:rPr>
        <w:lastRenderedPageBreak/>
        <w:t>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w:t>
      </w:r>
    </w:p>
    <w:p w:rsidR="00E83F14" w:rsidRPr="00D15FB5" w:rsidRDefault="00E83F14" w:rsidP="001B231A">
      <w:pPr>
        <w:numPr>
          <w:ilvl w:val="0"/>
          <w:numId w:val="91"/>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Агабекян И.П. Английский для технических вузов / И.П, Агабекян, П.И. Коваленко. — 12-е изд, стер. — Ростов н/Д: Издательский центр «Феникс», 2012. —347 с. —ISBN 978-5-222-19103-3.</w:t>
      </w:r>
    </w:p>
    <w:p w:rsidR="00E83F14" w:rsidRPr="00D15FB5" w:rsidRDefault="00E83F14" w:rsidP="001B231A">
      <w:pPr>
        <w:numPr>
          <w:ilvl w:val="0"/>
          <w:numId w:val="91"/>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Бонк, Н. А. Учебник английского языка / Н. А. Бонк, Г. А. Котий, Н. А. Лукьянова.  — переизд. — М.: Издательский центр «ДЕКОНТ+», 2008 – 639 с.— ISBN 978-5-8330-0254-4.</w:t>
      </w:r>
    </w:p>
    <w:p w:rsidR="00E83F14" w:rsidRPr="00D15FB5" w:rsidRDefault="00E83F14" w:rsidP="001B231A">
      <w:pPr>
        <w:numPr>
          <w:ilvl w:val="0"/>
          <w:numId w:val="91"/>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Голицынский, Ю. Б. Грамматика: сборник упражнений / Ю. Б. Голицынский. - 8-е изд., испр. — СПб: Издательский центр «КАРО», 2017. — 576 с.—ISBN 978-5-9925-1197-0.</w:t>
      </w:r>
    </w:p>
    <w:p w:rsidR="00E83F14" w:rsidRPr="00D15FB5" w:rsidRDefault="00E83F14" w:rsidP="001B231A">
      <w:pPr>
        <w:numPr>
          <w:ilvl w:val="0"/>
          <w:numId w:val="91"/>
        </w:numPr>
        <w:shd w:val="clear" w:color="auto" w:fill="FFFFFF"/>
        <w:tabs>
          <w:tab w:val="left" w:pos="1134"/>
        </w:tabs>
        <w:spacing w:after="0" w:line="240" w:lineRule="auto"/>
        <w:ind w:left="0" w:firstLine="708"/>
        <w:contextualSpacing/>
        <w:jc w:val="both"/>
        <w:rPr>
          <w:rFonts w:ascii="Times New Roman" w:eastAsia="Calibri" w:hAnsi="Times New Roman" w:cs="Times New Roman"/>
          <w:color w:val="000000" w:themeColor="text1"/>
          <w:kern w:val="24"/>
          <w:sz w:val="24"/>
          <w:szCs w:val="24"/>
          <w:lang w:val="en-US" w:eastAsia="ru-RU"/>
        </w:rPr>
      </w:pPr>
      <w:r w:rsidRPr="00D15FB5">
        <w:rPr>
          <w:rFonts w:ascii="Times New Roman" w:eastAsia="Calibri" w:hAnsi="Times New Roman" w:cs="Times New Roman"/>
          <w:color w:val="000000" w:themeColor="text1"/>
          <w:kern w:val="24"/>
          <w:sz w:val="24"/>
          <w:szCs w:val="24"/>
          <w:lang w:val="en-US" w:eastAsia="ru-RU"/>
        </w:rPr>
        <w:t>Sopranzi S. Flash on English for Mechanics, Electronics and Technical Assistance / S. Sopranzi. — Italy: «Tecnostampa», 2012. — 48</w:t>
      </w:r>
      <w:r w:rsidRPr="00D15FB5">
        <w:rPr>
          <w:rFonts w:ascii="Times New Roman" w:eastAsia="Calibri" w:hAnsi="Times New Roman" w:cs="Times New Roman"/>
          <w:color w:val="000000" w:themeColor="text1"/>
          <w:kern w:val="24"/>
          <w:sz w:val="24"/>
          <w:szCs w:val="24"/>
          <w:lang w:eastAsia="ru-RU"/>
        </w:rPr>
        <w:t>с</w:t>
      </w:r>
      <w:r w:rsidRPr="00D15FB5">
        <w:rPr>
          <w:rFonts w:ascii="Times New Roman" w:eastAsia="Calibri" w:hAnsi="Times New Roman" w:cs="Times New Roman"/>
          <w:color w:val="000000" w:themeColor="text1"/>
          <w:kern w:val="24"/>
          <w:sz w:val="24"/>
          <w:szCs w:val="24"/>
          <w:lang w:val="en-US" w:eastAsia="ru-RU"/>
        </w:rPr>
        <w:t xml:space="preserve">. — ISBN 978-88-536-1449-0. </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val="en-US" w:eastAsia="ru-RU"/>
        </w:rPr>
        <w:tab/>
      </w:r>
      <w:r w:rsidRPr="00D15FB5">
        <w:rPr>
          <w:rFonts w:ascii="Times New Roman" w:eastAsia="Calibri" w:hAnsi="Times New Roman" w:cs="Times New Roman"/>
          <w:b/>
          <w:bCs/>
          <w:color w:val="000000" w:themeColor="text1"/>
          <w:kern w:val="24"/>
          <w:sz w:val="24"/>
          <w:szCs w:val="24"/>
          <w:lang w:eastAsia="ru-RU"/>
        </w:rPr>
        <w:t>Электронные ресурсы</w:t>
      </w:r>
    </w:p>
    <w:sdt>
      <w:sdtPr>
        <w:rPr>
          <w:rFonts w:ascii="Times New Roman" w:eastAsia="Calibri" w:hAnsi="Times New Roman" w:cs="Times New Roman"/>
          <w:b/>
          <w:color w:val="000000" w:themeColor="text1"/>
          <w:sz w:val="24"/>
          <w:szCs w:val="24"/>
          <w:lang w:eastAsia="ru-RU"/>
        </w:rPr>
        <w:id w:val="-405686864"/>
        <w:placeholder>
          <w:docPart w:val="F64D6C30BC7B42CCBC4F458486241CC4"/>
        </w:placeholder>
      </w:sdtPr>
      <w:sdtContent>
        <w:sdt>
          <w:sdtPr>
            <w:rPr>
              <w:rFonts w:ascii="Times New Roman" w:eastAsia="Calibri" w:hAnsi="Times New Roman" w:cs="Times New Roman"/>
              <w:b/>
              <w:color w:val="000000" w:themeColor="text1"/>
              <w:kern w:val="24"/>
              <w:sz w:val="24"/>
              <w:szCs w:val="24"/>
              <w:lang w:eastAsia="ru-RU"/>
            </w:rPr>
            <w:id w:val="-1338757719"/>
            <w:placeholder>
              <w:docPart w:val="01E111B809DC47C0A734CD1A6A5C4514"/>
            </w:placeholder>
          </w:sdtPr>
          <w:sdtContent>
            <w:p w:rsidR="00E83F14" w:rsidRPr="00D15FB5" w:rsidRDefault="00E83F14" w:rsidP="001B231A">
              <w:pPr>
                <w:shd w:val="clear" w:color="auto" w:fill="FFFFFF"/>
                <w:spacing w:after="0" w:line="240" w:lineRule="auto"/>
                <w:ind w:firstLine="708"/>
                <w:jc w:val="both"/>
                <w:rPr>
                  <w:rFonts w:ascii="Times New Roman" w:eastAsia="Calibri" w:hAnsi="Times New Roman" w:cs="Times New Roman"/>
                  <w:b/>
                  <w:i/>
                  <w:color w:val="000000" w:themeColor="text1"/>
                  <w:kern w:val="24"/>
                  <w:sz w:val="24"/>
                  <w:szCs w:val="24"/>
                  <w:lang w:eastAsia="ru-RU"/>
                </w:rPr>
              </w:pPr>
              <w:r w:rsidRPr="00D15FB5">
                <w:rPr>
                  <w:rFonts w:ascii="Times New Roman" w:eastAsia="Calibri" w:hAnsi="Times New Roman" w:cs="Times New Roman"/>
                  <w:b/>
                  <w:i/>
                  <w:color w:val="000000" w:themeColor="text1"/>
                  <w:kern w:val="24"/>
                  <w:sz w:val="24"/>
                  <w:szCs w:val="24"/>
                  <w:lang w:eastAsia="ru-RU"/>
                </w:rPr>
                <w:t xml:space="preserve">1. Официальный сайт компании ООО «Киберсталь» /Ведущий производитель бесшовных нержавеющих труб. – Москва, 2022. – </w:t>
              </w:r>
              <w:r w:rsidRPr="00D15FB5">
                <w:rPr>
                  <w:rFonts w:ascii="Times New Roman" w:eastAsia="Calibri" w:hAnsi="Times New Roman" w:cs="Times New Roman"/>
                  <w:b/>
                  <w:i/>
                  <w:color w:val="000000" w:themeColor="text1"/>
                  <w:kern w:val="24"/>
                  <w:sz w:val="24"/>
                  <w:szCs w:val="24"/>
                  <w:lang w:val="en-US" w:eastAsia="ru-RU"/>
                </w:rPr>
                <w:t>URL</w:t>
              </w:r>
              <w:r w:rsidRPr="00D15FB5">
                <w:rPr>
                  <w:rFonts w:ascii="Times New Roman" w:eastAsia="Calibri" w:hAnsi="Times New Roman" w:cs="Times New Roman"/>
                  <w:b/>
                  <w:i/>
                  <w:color w:val="000000" w:themeColor="text1"/>
                  <w:kern w:val="24"/>
                  <w:sz w:val="24"/>
                  <w:szCs w:val="24"/>
                  <w:lang w:eastAsia="ru-RU"/>
                </w:rPr>
                <w:t xml:space="preserve">: </w:t>
              </w:r>
              <w:r w:rsidRPr="00D15FB5">
                <w:rPr>
                  <w:rFonts w:ascii="Times New Roman" w:eastAsia="Calibri" w:hAnsi="Times New Roman" w:cs="Times New Roman"/>
                  <w:b/>
                  <w:i/>
                  <w:color w:val="000000" w:themeColor="text1"/>
                  <w:kern w:val="24"/>
                  <w:sz w:val="24"/>
                  <w:szCs w:val="24"/>
                  <w:lang w:val="en-US" w:eastAsia="ru-RU"/>
                </w:rPr>
                <w:t>https</w:t>
              </w:r>
              <w:r w:rsidRPr="00D15FB5">
                <w:rPr>
                  <w:rFonts w:ascii="Times New Roman" w:eastAsia="Calibri" w:hAnsi="Times New Roman" w:cs="Times New Roman"/>
                  <w:b/>
                  <w:i/>
                  <w:color w:val="000000" w:themeColor="text1"/>
                  <w:kern w:val="24"/>
                  <w:sz w:val="24"/>
                  <w:szCs w:val="24"/>
                  <w:lang w:eastAsia="ru-RU"/>
                </w:rPr>
                <w:t>://</w:t>
              </w:r>
              <w:r w:rsidRPr="00D15FB5">
                <w:rPr>
                  <w:rFonts w:ascii="Times New Roman" w:eastAsia="Calibri" w:hAnsi="Times New Roman" w:cs="Times New Roman"/>
                  <w:b/>
                  <w:i/>
                  <w:color w:val="000000" w:themeColor="text1"/>
                  <w:kern w:val="24"/>
                  <w:sz w:val="24"/>
                  <w:szCs w:val="24"/>
                  <w:lang w:val="en-US" w:eastAsia="ru-RU"/>
                </w:rPr>
                <w:t>cybersteel</w:t>
              </w:r>
              <w:r w:rsidRPr="00D15FB5">
                <w:rPr>
                  <w:rFonts w:ascii="Times New Roman" w:eastAsia="Calibri" w:hAnsi="Times New Roman" w:cs="Times New Roman"/>
                  <w:b/>
                  <w:i/>
                  <w:color w:val="000000" w:themeColor="text1"/>
                  <w:kern w:val="24"/>
                  <w:sz w:val="24"/>
                  <w:szCs w:val="24"/>
                  <w:lang w:eastAsia="ru-RU"/>
                </w:rPr>
                <w:t>.</w:t>
              </w:r>
              <w:r w:rsidRPr="00D15FB5">
                <w:rPr>
                  <w:rFonts w:ascii="Times New Roman" w:eastAsia="Calibri" w:hAnsi="Times New Roman" w:cs="Times New Roman"/>
                  <w:b/>
                  <w:i/>
                  <w:color w:val="000000" w:themeColor="text1"/>
                  <w:kern w:val="24"/>
                  <w:sz w:val="24"/>
                  <w:szCs w:val="24"/>
                  <w:lang w:val="en-US" w:eastAsia="ru-RU"/>
                </w:rPr>
                <w:t>com</w:t>
              </w:r>
              <w:r w:rsidRPr="00D15FB5">
                <w:rPr>
                  <w:rFonts w:ascii="Times New Roman" w:eastAsia="Calibri" w:hAnsi="Times New Roman" w:cs="Times New Roman"/>
                  <w:b/>
                  <w:i/>
                  <w:color w:val="000000" w:themeColor="text1"/>
                  <w:kern w:val="24"/>
                  <w:sz w:val="24"/>
                  <w:szCs w:val="24"/>
                  <w:lang w:eastAsia="ru-RU"/>
                </w:rPr>
                <w:t>/ (дата обращения 11.06.2022).</w:t>
              </w:r>
            </w:p>
            <w:p w:rsidR="00E83F14" w:rsidRPr="00D15FB5" w:rsidRDefault="00E83F14" w:rsidP="001B231A">
              <w:pPr>
                <w:shd w:val="clear" w:color="auto" w:fill="FFFFFF"/>
                <w:spacing w:after="0" w:line="240" w:lineRule="auto"/>
                <w:ind w:firstLine="708"/>
                <w:jc w:val="both"/>
                <w:rPr>
                  <w:rFonts w:ascii="Times New Roman" w:eastAsia="Calibri" w:hAnsi="Times New Roman" w:cs="Times New Roman"/>
                  <w:b/>
                  <w:i/>
                  <w:color w:val="000000" w:themeColor="text1"/>
                  <w:kern w:val="24"/>
                  <w:sz w:val="24"/>
                  <w:szCs w:val="24"/>
                  <w:lang w:eastAsia="ru-RU"/>
                </w:rPr>
              </w:pPr>
              <w:r w:rsidRPr="00D15FB5">
                <w:rPr>
                  <w:rFonts w:ascii="Times New Roman" w:eastAsia="Calibri" w:hAnsi="Times New Roman" w:cs="Times New Roman"/>
                  <w:b/>
                  <w:i/>
                  <w:color w:val="000000" w:themeColor="text1"/>
                  <w:kern w:val="24"/>
                  <w:sz w:val="24"/>
                  <w:szCs w:val="24"/>
                  <w:lang w:eastAsia="ru-RU"/>
                </w:rPr>
                <w:t xml:space="preserve">2. Официальный канал на </w:t>
              </w:r>
              <w:r w:rsidRPr="00D15FB5">
                <w:rPr>
                  <w:rFonts w:ascii="Times New Roman" w:eastAsia="Calibri" w:hAnsi="Times New Roman" w:cs="Times New Roman"/>
                  <w:b/>
                  <w:i/>
                  <w:color w:val="000000" w:themeColor="text1"/>
                  <w:kern w:val="24"/>
                  <w:sz w:val="24"/>
                  <w:szCs w:val="24"/>
                  <w:lang w:val="en-US" w:eastAsia="ru-RU"/>
                </w:rPr>
                <w:t>Youtube</w:t>
              </w:r>
              <w:r w:rsidRPr="00D15FB5">
                <w:rPr>
                  <w:rFonts w:ascii="Times New Roman" w:eastAsia="Calibri" w:hAnsi="Times New Roman" w:cs="Times New Roman"/>
                  <w:b/>
                  <w:i/>
                  <w:color w:val="000000" w:themeColor="text1"/>
                  <w:kern w:val="24"/>
                  <w:sz w:val="24"/>
                  <w:szCs w:val="24"/>
                  <w:lang w:eastAsia="ru-RU"/>
                </w:rPr>
                <w:t xml:space="preserve"> / ООО «Киберсталь». – Москва, 2022. – </w:t>
              </w:r>
              <w:r w:rsidRPr="00D15FB5">
                <w:rPr>
                  <w:rFonts w:ascii="Times New Roman" w:eastAsia="Calibri" w:hAnsi="Times New Roman" w:cs="Times New Roman"/>
                  <w:b/>
                  <w:i/>
                  <w:color w:val="000000" w:themeColor="text1"/>
                  <w:kern w:val="24"/>
                  <w:sz w:val="24"/>
                  <w:szCs w:val="24"/>
                  <w:lang w:val="en-US" w:eastAsia="ru-RU"/>
                </w:rPr>
                <w:t>URL</w:t>
              </w:r>
              <w:r w:rsidRPr="00D15FB5">
                <w:rPr>
                  <w:rFonts w:ascii="Times New Roman" w:eastAsia="Calibri" w:hAnsi="Times New Roman" w:cs="Times New Roman"/>
                  <w:b/>
                  <w:i/>
                  <w:color w:val="000000" w:themeColor="text1"/>
                  <w:kern w:val="24"/>
                  <w:sz w:val="24"/>
                  <w:szCs w:val="24"/>
                  <w:lang w:eastAsia="ru-RU"/>
                </w:rPr>
                <w:t>: https://www.youtube.com/channel/UCPJqkSaYhlPMH0W5rwXBCgQ (дата обращения 11.06.2022).</w:t>
              </w:r>
            </w:p>
            <w:p w:rsidR="00E83F14" w:rsidRPr="00D15FB5" w:rsidRDefault="00E83F14" w:rsidP="001B231A">
              <w:pPr>
                <w:shd w:val="clear" w:color="auto" w:fill="FFFFFF"/>
                <w:spacing w:after="0" w:line="240" w:lineRule="auto"/>
                <w:ind w:firstLine="708"/>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3. Портал для изучающих иностранный язык / Информационно-образовательный портал. — Москва, 2022. – URL: http://www.study.ru/ (дата обращения: 11.06.2022).</w:t>
              </w:r>
            </w:p>
            <w:p w:rsidR="00E83F14" w:rsidRPr="00D15FB5" w:rsidRDefault="00E83F14" w:rsidP="001B231A">
              <w:pPr>
                <w:shd w:val="clear" w:color="auto" w:fill="FFFFFF"/>
                <w:spacing w:after="0" w:line="240" w:lineRule="auto"/>
                <w:ind w:firstLine="708"/>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4. Портал для студентов и преподавателей: грамматика, тесты, идиомы, сленг/ Информационно-образовательный портал. — Northridge, 2022. – URL: http://www.eslcafe.com (дата обращения: 11.06.2022).</w:t>
              </w:r>
            </w:p>
            <w:p w:rsidR="00E83F14" w:rsidRPr="00D15FB5" w:rsidRDefault="00E83F14" w:rsidP="001B231A">
              <w:pPr>
                <w:shd w:val="clear" w:color="auto" w:fill="FFFFFF"/>
                <w:spacing w:after="0" w:line="240" w:lineRule="auto"/>
                <w:ind w:firstLine="708"/>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5. Электронно-библиотечная система IPRBooks / Группа компаний IPR MEDIA. – Саратов, 2022. – URL: http://www.iprbookshop.ru/ (дата обращения: 11.06.2022).</w:t>
              </w:r>
            </w:p>
            <w:p w:rsidR="00E83F14" w:rsidRPr="00D15FB5" w:rsidRDefault="00E83F14" w:rsidP="001B231A">
              <w:pPr>
                <w:shd w:val="clear" w:color="auto" w:fill="FFFFFF"/>
                <w:spacing w:after="0" w:line="240" w:lineRule="auto"/>
                <w:ind w:firstLine="708"/>
                <w:jc w:val="both"/>
                <w:rPr>
                  <w:rFonts w:ascii="Times New Roman" w:eastAsia="Calibri" w:hAnsi="Times New Roman" w:cs="Times New Roman"/>
                  <w:color w:val="000000" w:themeColor="text1"/>
                  <w:kern w:val="24"/>
                  <w:sz w:val="24"/>
                  <w:szCs w:val="24"/>
                  <w:lang w:val="en-US" w:eastAsia="ru-RU"/>
                </w:rPr>
              </w:pPr>
              <w:r w:rsidRPr="00D15FB5">
                <w:rPr>
                  <w:rFonts w:ascii="Times New Roman" w:eastAsia="Calibri" w:hAnsi="Times New Roman" w:cs="Times New Roman"/>
                  <w:color w:val="000000" w:themeColor="text1"/>
                  <w:kern w:val="24"/>
                  <w:sz w:val="24"/>
                  <w:szCs w:val="24"/>
                  <w:lang w:val="en-US" w:eastAsia="ru-RU"/>
                </w:rPr>
                <w:t>6. Cobuild Learner’s English Dictionary / Free online dictionary. — Glasgow, 2022. – URL: https://www.collinsdictionary.com/dictionary/english (</w:t>
              </w:r>
              <w:r w:rsidRPr="00D15FB5">
                <w:rPr>
                  <w:rFonts w:ascii="Times New Roman" w:eastAsia="Calibri" w:hAnsi="Times New Roman" w:cs="Times New Roman"/>
                  <w:color w:val="000000" w:themeColor="text1"/>
                  <w:kern w:val="24"/>
                  <w:sz w:val="24"/>
                  <w:szCs w:val="24"/>
                  <w:lang w:eastAsia="ru-RU"/>
                </w:rPr>
                <w:t>датаобращения</w:t>
              </w:r>
              <w:r w:rsidRPr="00D15FB5">
                <w:rPr>
                  <w:rFonts w:ascii="Times New Roman" w:eastAsia="Calibri" w:hAnsi="Times New Roman" w:cs="Times New Roman"/>
                  <w:color w:val="000000" w:themeColor="text1"/>
                  <w:kern w:val="24"/>
                  <w:sz w:val="24"/>
                  <w:szCs w:val="24"/>
                  <w:lang w:val="en-US" w:eastAsia="ru-RU"/>
                </w:rPr>
                <w:t>: 11.05.2022).</w:t>
              </w:r>
            </w:p>
            <w:p w:rsidR="00E83F14" w:rsidRPr="00D15FB5" w:rsidRDefault="00E83F14" w:rsidP="001B231A">
              <w:pPr>
                <w:shd w:val="clear" w:color="auto" w:fill="FFFFFF"/>
                <w:spacing w:after="0" w:line="240" w:lineRule="auto"/>
                <w:ind w:firstLine="708"/>
                <w:jc w:val="both"/>
                <w:rPr>
                  <w:rFonts w:ascii="Times New Roman" w:eastAsia="Calibri" w:hAnsi="Times New Roman" w:cs="Times New Roman"/>
                  <w:color w:val="000000" w:themeColor="text1"/>
                  <w:kern w:val="24"/>
                  <w:sz w:val="24"/>
                  <w:szCs w:val="24"/>
                  <w:lang w:val="en-US" w:eastAsia="ru-RU"/>
                </w:rPr>
              </w:pPr>
              <w:r w:rsidRPr="00D15FB5">
                <w:rPr>
                  <w:rFonts w:ascii="Times New Roman" w:eastAsia="Calibri" w:hAnsi="Times New Roman" w:cs="Times New Roman"/>
                  <w:color w:val="000000" w:themeColor="text1"/>
                  <w:kern w:val="24"/>
                  <w:sz w:val="24"/>
                  <w:szCs w:val="24"/>
                  <w:lang w:val="en-US" w:eastAsia="ru-RU"/>
                </w:rPr>
                <w:t xml:space="preserve">7. Oxford Learner's Dictionary / Oxford University Press. – Oxford, 2022. – URL: </w:t>
              </w:r>
              <w:hyperlink r:id="rId13" w:history="1">
                <w:r w:rsidRPr="00D15FB5">
                  <w:rPr>
                    <w:rFonts w:ascii="Times New Roman" w:eastAsia="Calibri" w:hAnsi="Times New Roman" w:cs="Times New Roman"/>
                    <w:color w:val="000000" w:themeColor="text1"/>
                    <w:kern w:val="24"/>
                    <w:sz w:val="24"/>
                    <w:szCs w:val="24"/>
                    <w:u w:val="single"/>
                    <w:lang w:val="en-US" w:eastAsia="ru-RU"/>
                  </w:rPr>
                  <w:t>https://www.oxfordlearnersdictionaries.com/</w:t>
                </w:r>
              </w:hyperlink>
              <w:r w:rsidRPr="00D15FB5">
                <w:rPr>
                  <w:rFonts w:ascii="Times New Roman" w:eastAsia="Calibri" w:hAnsi="Times New Roman" w:cs="Times New Roman"/>
                  <w:color w:val="000000" w:themeColor="text1"/>
                  <w:kern w:val="24"/>
                  <w:sz w:val="24"/>
                  <w:szCs w:val="24"/>
                  <w:lang w:val="en-US" w:eastAsia="ru-RU"/>
                </w:rPr>
                <w:t>(</w:t>
              </w:r>
              <w:r w:rsidRPr="00D15FB5">
                <w:rPr>
                  <w:rFonts w:ascii="Times New Roman" w:eastAsia="Calibri" w:hAnsi="Times New Roman" w:cs="Times New Roman"/>
                  <w:color w:val="000000" w:themeColor="text1"/>
                  <w:kern w:val="24"/>
                  <w:sz w:val="24"/>
                  <w:szCs w:val="24"/>
                  <w:lang w:eastAsia="ru-RU"/>
                </w:rPr>
                <w:t>датаобращения</w:t>
              </w:r>
              <w:r w:rsidRPr="00D15FB5">
                <w:rPr>
                  <w:rFonts w:ascii="Times New Roman" w:eastAsia="Calibri" w:hAnsi="Times New Roman" w:cs="Times New Roman"/>
                  <w:color w:val="000000" w:themeColor="text1"/>
                  <w:kern w:val="24"/>
                  <w:sz w:val="24"/>
                  <w:szCs w:val="24"/>
                  <w:lang w:val="en-US" w:eastAsia="ru-RU"/>
                </w:rPr>
                <w:t>: 11.06.2022</w:t>
              </w:r>
              <w:r w:rsidRPr="00D15FB5">
                <w:rPr>
                  <w:rFonts w:ascii="Times New Roman" w:eastAsia="Calibri" w:hAnsi="Times New Roman" w:cs="Times New Roman"/>
                  <w:b/>
                  <w:i/>
                  <w:color w:val="000000" w:themeColor="text1"/>
                  <w:kern w:val="24"/>
                  <w:sz w:val="24"/>
                  <w:szCs w:val="24"/>
                  <w:lang w:val="en-US" w:eastAsia="ru-RU"/>
                </w:rPr>
                <w:t>).</w:t>
              </w:r>
            </w:p>
          </w:sdtContent>
        </w:sdt>
      </w:sdtContent>
    </w:sdt>
    <w:p w:rsidR="00E83F14" w:rsidRPr="00D15FB5" w:rsidRDefault="00E83F14" w:rsidP="001B231A">
      <w:pPr>
        <w:spacing w:after="0" w:line="240" w:lineRule="auto"/>
        <w:ind w:left="1068"/>
        <w:contextualSpacing/>
        <w:rPr>
          <w:rFonts w:ascii="Times New Roman" w:eastAsia="Calibri" w:hAnsi="Times New Roman" w:cs="Times New Roman"/>
          <w:color w:val="000000" w:themeColor="text1"/>
          <w:kern w:val="24"/>
          <w:sz w:val="24"/>
          <w:szCs w:val="24"/>
          <w:lang w:val="en-US"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bCs/>
          <w:color w:val="000000" w:themeColor="text1"/>
          <w:kern w:val="24"/>
          <w:sz w:val="24"/>
          <w:szCs w:val="24"/>
          <w:lang w:val="en-US" w:eastAsia="ru-RU"/>
        </w:rPr>
      </w:pPr>
    </w:p>
    <w:p w:rsidR="00E83F14" w:rsidRPr="00D15FB5" w:rsidRDefault="00E83F14" w:rsidP="001B231A">
      <w:pPr>
        <w:keepNext/>
        <w:pageBreakBefore/>
        <w:numPr>
          <w:ilvl w:val="0"/>
          <w:numId w:val="11"/>
        </w:numPr>
        <w:autoSpaceDE w:val="0"/>
        <w:autoSpaceDN w:val="0"/>
        <w:spacing w:after="0" w:line="240" w:lineRule="auto"/>
        <w:ind w:left="0" w:firstLine="0"/>
        <w:jc w:val="center"/>
        <w:outlineLvl w:val="0"/>
        <w:rPr>
          <w:rFonts w:ascii="Times New Roman" w:eastAsia="Calibri" w:hAnsi="Times New Roman" w:cs="Times New Roman"/>
          <w:b/>
          <w:color w:val="000000" w:themeColor="text1"/>
          <w:kern w:val="24"/>
          <w:sz w:val="24"/>
          <w:szCs w:val="24"/>
          <w:lang w:eastAsia="ru-RU"/>
        </w:rPr>
      </w:pPr>
      <w:bookmarkStart w:id="13" w:name="_Toc105872367"/>
      <w:r w:rsidRPr="00D15FB5">
        <w:rPr>
          <w:rFonts w:ascii="Times New Roman" w:eastAsia="Calibri" w:hAnsi="Times New Roman" w:cs="Times New Roman"/>
          <w:b/>
          <w:color w:val="000000" w:themeColor="text1"/>
          <w:kern w:val="24"/>
          <w:sz w:val="24"/>
          <w:szCs w:val="24"/>
          <w:lang w:eastAsia="ru-RU"/>
        </w:rPr>
        <w:lastRenderedPageBreak/>
        <w:t>КОНТРОЛЬ И ОЦЕНКА РЕЗУЛЬТАТОВ ОСВОЕНИЯ УЧЕБНОЙ ДИСЦИПЛИНЫ</w:t>
      </w:r>
      <w:bookmarkEnd w:id="13"/>
    </w:p>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tbl>
      <w:tblPr>
        <w:tblStyle w:val="150"/>
        <w:tblW w:w="0" w:type="auto"/>
        <w:jc w:val="center"/>
        <w:tblLook w:val="04A0"/>
      </w:tblPr>
      <w:tblGrid>
        <w:gridCol w:w="3256"/>
        <w:gridCol w:w="3233"/>
        <w:gridCol w:w="3282"/>
      </w:tblGrid>
      <w:tr w:rsidR="00E83F14" w:rsidRPr="00D15FB5" w:rsidTr="00E83F14">
        <w:trPr>
          <w:tblHeader/>
          <w:jc w:val="center"/>
        </w:trPr>
        <w:tc>
          <w:tcPr>
            <w:tcW w:w="3256"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jc w:val="center"/>
              <w:rPr>
                <w:rFonts w:eastAsia="Calibri"/>
                <w:b/>
                <w:bCs/>
                <w:color w:val="000000" w:themeColor="text1"/>
              </w:rPr>
            </w:pPr>
            <w:r w:rsidRPr="00D15FB5">
              <w:rPr>
                <w:rFonts w:eastAsia="Calibri"/>
                <w:b/>
                <w:bCs/>
                <w:color w:val="000000" w:themeColor="text1"/>
              </w:rPr>
              <w:t>Результаты обучения</w:t>
            </w:r>
          </w:p>
          <w:p w:rsidR="00E83F14" w:rsidRPr="00D15FB5" w:rsidRDefault="00E83F14" w:rsidP="001B231A">
            <w:pPr>
              <w:jc w:val="center"/>
              <w:rPr>
                <w:rFonts w:eastAsia="Calibri"/>
                <w:color w:val="000000" w:themeColor="text1"/>
              </w:rPr>
            </w:pPr>
          </w:p>
        </w:tc>
        <w:tc>
          <w:tcPr>
            <w:tcW w:w="323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center"/>
              <w:rPr>
                <w:rFonts w:eastAsia="Calibri"/>
                <w:color w:val="000000" w:themeColor="text1"/>
              </w:rPr>
            </w:pPr>
            <w:r w:rsidRPr="00D15FB5">
              <w:rPr>
                <w:rFonts w:eastAsia="Calibri"/>
                <w:b/>
                <w:bCs/>
                <w:color w:val="000000" w:themeColor="text1"/>
              </w:rPr>
              <w:t>Критерии оценки</w:t>
            </w:r>
          </w:p>
        </w:tc>
        <w:tc>
          <w:tcPr>
            <w:tcW w:w="3282"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center"/>
              <w:rPr>
                <w:rFonts w:eastAsia="Calibri"/>
                <w:color w:val="000000" w:themeColor="text1"/>
              </w:rPr>
            </w:pPr>
            <w:r w:rsidRPr="00D15FB5">
              <w:rPr>
                <w:rFonts w:eastAsia="Calibri"/>
                <w:b/>
                <w:bCs/>
                <w:color w:val="000000" w:themeColor="text1"/>
              </w:rPr>
              <w:t>Методы оценки</w:t>
            </w:r>
          </w:p>
        </w:tc>
      </w:tr>
      <w:tr w:rsidR="00E83F14" w:rsidRPr="00D15FB5" w:rsidTr="00E83F14">
        <w:trPr>
          <w:trHeight w:val="313"/>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b/>
                <w:color w:val="000000" w:themeColor="text1"/>
              </w:rPr>
              <w:t>Знания:</w:t>
            </w:r>
          </w:p>
        </w:tc>
        <w:tc>
          <w:tcPr>
            <w:tcW w:w="3233"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rPr>
                <w:color w:val="000000" w:themeColor="text1"/>
              </w:rPr>
            </w:pPr>
          </w:p>
        </w:tc>
        <w:tc>
          <w:tcPr>
            <w:tcW w:w="3282"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rPr>
                <w:color w:val="000000" w:themeColor="text1"/>
              </w:rPr>
            </w:pPr>
          </w:p>
        </w:tc>
      </w:tr>
      <w:tr w:rsidR="00E83F14" w:rsidRPr="00D15FB5" w:rsidTr="00E83F14">
        <w:trPr>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c>
          <w:tcPr>
            <w:tcW w:w="323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Владеет (использует в устной и письменной речи) профессиональными лексическими единицами по специальности;</w:t>
            </w:r>
          </w:p>
          <w:p w:rsidR="00E83F14" w:rsidRPr="00D15FB5" w:rsidRDefault="00E83F14" w:rsidP="001B231A">
            <w:pPr>
              <w:jc w:val="both"/>
              <w:rPr>
                <w:rFonts w:eastAsia="Calibri"/>
                <w:color w:val="000000" w:themeColor="text1"/>
              </w:rPr>
            </w:pPr>
            <w:r w:rsidRPr="00D15FB5">
              <w:rPr>
                <w:rFonts w:eastAsia="Calibri"/>
                <w:color w:val="000000" w:themeColor="text1"/>
              </w:rPr>
              <w:t>Переводит тексты, включающие в себя профессиональные лексические единицы, со словарем;</w:t>
            </w:r>
          </w:p>
          <w:p w:rsidR="00E83F14" w:rsidRPr="00D15FB5" w:rsidRDefault="00E83F14" w:rsidP="001B231A">
            <w:pPr>
              <w:jc w:val="both"/>
              <w:rPr>
                <w:rFonts w:eastAsia="Calibri"/>
                <w:color w:val="000000" w:themeColor="text1"/>
              </w:rPr>
            </w:pPr>
            <w:r w:rsidRPr="00D15FB5">
              <w:rPr>
                <w:rFonts w:eastAsia="Calibri"/>
                <w:color w:val="000000" w:themeColor="text1"/>
              </w:rPr>
              <w:t>Владеет грамматическими конструкциями (использует в устной и письменной речи);</w:t>
            </w:r>
          </w:p>
          <w:p w:rsidR="00E83F14" w:rsidRPr="00D15FB5" w:rsidRDefault="00E83F14" w:rsidP="001B231A">
            <w:pPr>
              <w:jc w:val="both"/>
              <w:rPr>
                <w:rFonts w:eastAsia="Calibri"/>
                <w:color w:val="000000" w:themeColor="text1"/>
              </w:rPr>
            </w:pPr>
            <w:r w:rsidRPr="00D15FB5">
              <w:rPr>
                <w:rFonts w:eastAsia="Calibri"/>
                <w:color w:val="000000" w:themeColor="text1"/>
              </w:rPr>
              <w:t>Переводит тексты, включающие в себя грамматические конструкции, со словарем</w:t>
            </w:r>
          </w:p>
        </w:tc>
        <w:tc>
          <w:tcPr>
            <w:tcW w:w="3282"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contextualSpacing/>
              <w:jc w:val="both"/>
              <w:rPr>
                <w:rFonts w:eastAsia="Calibri"/>
                <w:bCs/>
                <w:color w:val="000000" w:themeColor="text1"/>
              </w:rPr>
            </w:pPr>
            <w:r w:rsidRPr="00D15FB5">
              <w:rPr>
                <w:rFonts w:eastAsia="Calibri"/>
                <w:bCs/>
                <w:color w:val="000000" w:themeColor="text1"/>
              </w:rPr>
              <w:t>Оценка выполнения проверочных работ (раздел 1-9);</w:t>
            </w:r>
          </w:p>
          <w:p w:rsidR="00E83F14" w:rsidRPr="00D15FB5" w:rsidRDefault="00E83F14" w:rsidP="001B231A">
            <w:pPr>
              <w:contextualSpacing/>
              <w:jc w:val="both"/>
              <w:rPr>
                <w:rFonts w:eastAsia="Calibri"/>
                <w:bCs/>
                <w:color w:val="000000" w:themeColor="text1"/>
              </w:rPr>
            </w:pPr>
            <w:r w:rsidRPr="00D15FB5">
              <w:rPr>
                <w:rFonts w:eastAsia="Calibri"/>
                <w:bCs/>
                <w:color w:val="000000" w:themeColor="text1"/>
              </w:rPr>
              <w:t>Оценка написания словарных диктантов, эссе, аннотаций (раздел 1-9);</w:t>
            </w:r>
          </w:p>
          <w:p w:rsidR="00E83F14" w:rsidRPr="00D15FB5" w:rsidRDefault="00E83F14" w:rsidP="001B231A">
            <w:pPr>
              <w:contextualSpacing/>
              <w:jc w:val="both"/>
              <w:rPr>
                <w:rFonts w:eastAsia="Calibri"/>
                <w:bCs/>
                <w:color w:val="000000" w:themeColor="text1"/>
              </w:rPr>
            </w:pPr>
            <w:r w:rsidRPr="00D15FB5">
              <w:rPr>
                <w:rFonts w:eastAsia="Calibri"/>
                <w:bCs/>
                <w:color w:val="000000" w:themeColor="text1"/>
              </w:rPr>
              <w:t>Оценка устных и письменных опросов;</w:t>
            </w:r>
            <w:r w:rsidRPr="00D15FB5">
              <w:rPr>
                <w:rFonts w:eastAsia="Calibri"/>
                <w:bCs/>
                <w:color w:val="000000" w:themeColor="text1"/>
              </w:rPr>
              <w:br/>
              <w:t>участия в беседе (раздел 1-9)</w:t>
            </w:r>
          </w:p>
          <w:p w:rsidR="00E83F14" w:rsidRPr="00D15FB5" w:rsidRDefault="00E83F14" w:rsidP="001B231A">
            <w:pPr>
              <w:jc w:val="both"/>
              <w:rPr>
                <w:rFonts w:eastAsia="Calibri"/>
                <w:color w:val="000000" w:themeColor="text1"/>
              </w:rPr>
            </w:pPr>
          </w:p>
        </w:tc>
      </w:tr>
      <w:tr w:rsidR="00E83F14" w:rsidRPr="00D15FB5" w:rsidTr="00E83F14">
        <w:trPr>
          <w:trHeight w:val="275"/>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rPr>
                <w:rFonts w:eastAsia="Calibri"/>
                <w:color w:val="000000" w:themeColor="text1"/>
              </w:rPr>
            </w:pPr>
            <w:r w:rsidRPr="00D15FB5">
              <w:rPr>
                <w:rFonts w:eastAsia="Calibri"/>
                <w:b/>
                <w:color w:val="000000" w:themeColor="text1"/>
              </w:rPr>
              <w:t>Умения:</w:t>
            </w:r>
          </w:p>
        </w:tc>
        <w:tc>
          <w:tcPr>
            <w:tcW w:w="3233"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rPr>
                <w:color w:val="000000" w:themeColor="text1"/>
              </w:rPr>
            </w:pPr>
          </w:p>
        </w:tc>
        <w:tc>
          <w:tcPr>
            <w:tcW w:w="3282"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rPr>
                <w:color w:val="000000" w:themeColor="text1"/>
              </w:rPr>
            </w:pPr>
          </w:p>
        </w:tc>
      </w:tr>
      <w:tr w:rsidR="00E83F14" w:rsidRPr="00D15FB5" w:rsidTr="00E83F14">
        <w:trPr>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widowControl w:val="0"/>
              <w:autoSpaceDE w:val="0"/>
              <w:autoSpaceDN w:val="0"/>
              <w:adjustRightInd w:val="0"/>
              <w:jc w:val="both"/>
              <w:rPr>
                <w:color w:val="000000" w:themeColor="text1"/>
              </w:rPr>
            </w:pPr>
            <w:r w:rsidRPr="00D15FB5">
              <w:rPr>
                <w:color w:val="000000" w:themeColor="text1"/>
              </w:rPr>
              <w:t>Общаться (устно и письменно) на иностранном языке на профессиональные и повседневные темы</w:t>
            </w:r>
          </w:p>
        </w:tc>
        <w:tc>
          <w:tcPr>
            <w:tcW w:w="3233"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jc w:val="both"/>
              <w:rPr>
                <w:rFonts w:eastAsia="Calibri"/>
                <w:color w:val="000000" w:themeColor="text1"/>
              </w:rPr>
            </w:pPr>
            <w:r w:rsidRPr="00D15FB5">
              <w:rPr>
                <w:rFonts w:eastAsia="Calibri"/>
                <w:color w:val="000000" w:themeColor="text1"/>
              </w:rPr>
              <w:t>Понимает иноязычную речь на слух;</w:t>
            </w:r>
          </w:p>
          <w:p w:rsidR="00E83F14" w:rsidRPr="00D15FB5" w:rsidRDefault="00E83F14" w:rsidP="001B231A">
            <w:pPr>
              <w:jc w:val="both"/>
              <w:rPr>
                <w:rFonts w:eastAsia="Calibri"/>
                <w:color w:val="000000" w:themeColor="text1"/>
              </w:rPr>
            </w:pPr>
            <w:r w:rsidRPr="00D15FB5">
              <w:rPr>
                <w:rFonts w:eastAsia="Calibri"/>
                <w:color w:val="000000" w:themeColor="text1"/>
              </w:rPr>
              <w:t>Составляет диалогическую и монологическую речь на профессиональные и повседневные темы;</w:t>
            </w:r>
          </w:p>
          <w:p w:rsidR="00E83F14" w:rsidRPr="00D15FB5" w:rsidRDefault="00E83F14" w:rsidP="001B231A">
            <w:pPr>
              <w:jc w:val="both"/>
              <w:rPr>
                <w:rFonts w:eastAsia="Calibri"/>
                <w:color w:val="000000" w:themeColor="text1"/>
              </w:rPr>
            </w:pPr>
            <w:r w:rsidRPr="00D15FB5">
              <w:rPr>
                <w:rFonts w:eastAsia="Calibri"/>
                <w:color w:val="000000" w:themeColor="text1"/>
              </w:rPr>
              <w:t>Высказывает свое мнение на профессиональные и повседневные темы;</w:t>
            </w:r>
          </w:p>
          <w:p w:rsidR="00E83F14" w:rsidRPr="00D15FB5" w:rsidRDefault="00E83F14" w:rsidP="001B231A">
            <w:pPr>
              <w:jc w:val="both"/>
              <w:rPr>
                <w:rFonts w:eastAsia="Calibri"/>
                <w:color w:val="000000" w:themeColor="text1"/>
              </w:rPr>
            </w:pPr>
            <w:r w:rsidRPr="00D15FB5">
              <w:rPr>
                <w:rFonts w:eastAsia="Calibri"/>
                <w:color w:val="000000" w:themeColor="text1"/>
              </w:rPr>
              <w:t>Участвует в беседах, обсуждениях, отвечает на вопросы;</w:t>
            </w:r>
          </w:p>
          <w:p w:rsidR="00E83F14" w:rsidRPr="00D15FB5" w:rsidRDefault="00E83F14" w:rsidP="001B231A">
            <w:pPr>
              <w:jc w:val="both"/>
              <w:rPr>
                <w:rFonts w:eastAsia="Calibri"/>
                <w:color w:val="000000" w:themeColor="text1"/>
              </w:rPr>
            </w:pPr>
            <w:r w:rsidRPr="00D15FB5">
              <w:rPr>
                <w:rFonts w:eastAsia="Calibri"/>
                <w:color w:val="000000" w:themeColor="text1"/>
              </w:rPr>
              <w:t>Применяет изученные клише;</w:t>
            </w:r>
          </w:p>
          <w:p w:rsidR="00E83F14" w:rsidRPr="00D15FB5" w:rsidRDefault="00E83F14" w:rsidP="001B231A">
            <w:pPr>
              <w:jc w:val="both"/>
              <w:rPr>
                <w:rFonts w:eastAsia="Calibri"/>
                <w:color w:val="000000" w:themeColor="text1"/>
              </w:rPr>
            </w:pPr>
            <w:r w:rsidRPr="00D15FB5">
              <w:rPr>
                <w:rFonts w:eastAsia="Calibri"/>
                <w:color w:val="000000" w:themeColor="text1"/>
              </w:rPr>
              <w:t xml:space="preserve">Составляет различную документацию </w:t>
            </w:r>
          </w:p>
          <w:p w:rsidR="00E83F14" w:rsidRPr="00D15FB5" w:rsidRDefault="00E83F14" w:rsidP="001B231A">
            <w:pPr>
              <w:jc w:val="both"/>
              <w:rPr>
                <w:rFonts w:eastAsia="Calibri"/>
                <w:color w:val="000000" w:themeColor="text1"/>
              </w:rPr>
            </w:pPr>
          </w:p>
        </w:tc>
        <w:tc>
          <w:tcPr>
            <w:tcW w:w="3282"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contextualSpacing/>
              <w:jc w:val="both"/>
              <w:rPr>
                <w:rFonts w:eastAsia="Calibri"/>
                <w:bCs/>
                <w:color w:val="000000" w:themeColor="text1"/>
              </w:rPr>
            </w:pPr>
            <w:r w:rsidRPr="00D15FB5">
              <w:rPr>
                <w:rFonts w:eastAsia="Calibri"/>
                <w:bCs/>
                <w:color w:val="000000" w:themeColor="text1"/>
              </w:rPr>
              <w:t>Оценка выполнения проверочных работ (раздел 1-9);</w:t>
            </w:r>
          </w:p>
          <w:p w:rsidR="00E83F14" w:rsidRPr="00D15FB5" w:rsidRDefault="00E83F14" w:rsidP="001B231A">
            <w:pPr>
              <w:contextualSpacing/>
              <w:jc w:val="both"/>
              <w:rPr>
                <w:rFonts w:eastAsia="Calibri"/>
                <w:bCs/>
                <w:color w:val="000000" w:themeColor="text1"/>
              </w:rPr>
            </w:pPr>
            <w:r w:rsidRPr="00D15FB5">
              <w:rPr>
                <w:rFonts w:eastAsia="Calibri"/>
                <w:bCs/>
                <w:color w:val="000000" w:themeColor="text1"/>
              </w:rPr>
              <w:t>Оценка выполнения заданий на говорение, аудирование, письмо (раздел 1-9)</w:t>
            </w:r>
          </w:p>
          <w:p w:rsidR="00E83F14" w:rsidRPr="00D15FB5" w:rsidRDefault="00E83F14" w:rsidP="001B231A">
            <w:pPr>
              <w:contextualSpacing/>
              <w:jc w:val="both"/>
              <w:rPr>
                <w:rFonts w:eastAsia="Calibri"/>
                <w:color w:val="000000" w:themeColor="text1"/>
              </w:rPr>
            </w:pPr>
          </w:p>
        </w:tc>
      </w:tr>
      <w:tr w:rsidR="00E83F14" w:rsidRPr="00D15FB5" w:rsidTr="00E83F14">
        <w:trPr>
          <w:jc w:val="center"/>
        </w:trPr>
        <w:tc>
          <w:tcPr>
            <w:tcW w:w="3256"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widowControl w:val="0"/>
              <w:autoSpaceDE w:val="0"/>
              <w:autoSpaceDN w:val="0"/>
              <w:adjustRightInd w:val="0"/>
              <w:jc w:val="both"/>
              <w:rPr>
                <w:color w:val="000000" w:themeColor="text1"/>
              </w:rPr>
            </w:pPr>
            <w:r w:rsidRPr="00D15FB5">
              <w:rPr>
                <w:color w:val="000000" w:themeColor="text1"/>
              </w:rPr>
              <w:t>Переводить (со словарем) иностранные тексты профессиональной направленности</w:t>
            </w:r>
          </w:p>
          <w:p w:rsidR="00E83F14" w:rsidRPr="00D15FB5" w:rsidRDefault="00E83F14" w:rsidP="001B231A">
            <w:pPr>
              <w:jc w:val="both"/>
              <w:rPr>
                <w:rFonts w:eastAsia="Calibri"/>
                <w:color w:val="000000" w:themeColor="text1"/>
              </w:rPr>
            </w:pPr>
          </w:p>
        </w:tc>
        <w:tc>
          <w:tcPr>
            <w:tcW w:w="323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Переводит иностранные тексты профессиональной направленности;</w:t>
            </w:r>
          </w:p>
          <w:p w:rsidR="00E83F14" w:rsidRPr="00D15FB5" w:rsidRDefault="00E83F14" w:rsidP="001B231A">
            <w:pPr>
              <w:jc w:val="both"/>
              <w:rPr>
                <w:rFonts w:eastAsia="Calibri"/>
                <w:color w:val="000000" w:themeColor="text1"/>
              </w:rPr>
            </w:pPr>
            <w:r w:rsidRPr="00D15FB5">
              <w:rPr>
                <w:rFonts w:eastAsia="Calibri"/>
                <w:color w:val="000000" w:themeColor="text1"/>
              </w:rPr>
              <w:t>Пользуется словарем;</w:t>
            </w:r>
          </w:p>
          <w:p w:rsidR="00E83F14" w:rsidRPr="00D15FB5" w:rsidRDefault="00E83F14" w:rsidP="001B231A">
            <w:pPr>
              <w:jc w:val="both"/>
              <w:rPr>
                <w:rFonts w:eastAsia="Calibri"/>
                <w:color w:val="000000" w:themeColor="text1"/>
              </w:rPr>
            </w:pPr>
            <w:r w:rsidRPr="00D15FB5">
              <w:rPr>
                <w:rFonts w:eastAsia="Calibri"/>
                <w:color w:val="000000" w:themeColor="text1"/>
              </w:rPr>
              <w:t>Корректно переводит тексты, грамотно соотнося и  используя конструкции английского и русского языка</w:t>
            </w:r>
          </w:p>
        </w:tc>
        <w:tc>
          <w:tcPr>
            <w:tcW w:w="3282"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jc w:val="both"/>
              <w:rPr>
                <w:rFonts w:eastAsia="Calibri"/>
                <w:bCs/>
                <w:color w:val="000000" w:themeColor="text1"/>
              </w:rPr>
            </w:pPr>
            <w:r w:rsidRPr="00D15FB5">
              <w:rPr>
                <w:rFonts w:eastAsia="Calibri"/>
                <w:bCs/>
                <w:color w:val="000000" w:themeColor="text1"/>
              </w:rPr>
              <w:t>Оценка выполнения проверочных работ (раздел 1-9);</w:t>
            </w:r>
          </w:p>
          <w:p w:rsidR="00E83F14" w:rsidRPr="00D15FB5" w:rsidRDefault="00E83F14" w:rsidP="001B231A">
            <w:pPr>
              <w:jc w:val="both"/>
              <w:rPr>
                <w:rFonts w:eastAsia="Calibri"/>
                <w:color w:val="000000" w:themeColor="text1"/>
              </w:rPr>
            </w:pPr>
            <w:r w:rsidRPr="00D15FB5">
              <w:rPr>
                <w:rFonts w:eastAsia="Calibri"/>
                <w:bCs/>
                <w:color w:val="000000" w:themeColor="text1"/>
              </w:rPr>
              <w:t>Оценка выполнения заданий на перевод (раздел 1-9)</w:t>
            </w:r>
          </w:p>
          <w:p w:rsidR="00E83F14" w:rsidRPr="00D15FB5" w:rsidRDefault="00E83F14" w:rsidP="001B231A">
            <w:pPr>
              <w:jc w:val="both"/>
              <w:rPr>
                <w:rFonts w:eastAsia="Calibri"/>
                <w:color w:val="000000" w:themeColor="text1"/>
              </w:rPr>
            </w:pPr>
          </w:p>
        </w:tc>
      </w:tr>
      <w:tr w:rsidR="00E83F14" w:rsidRPr="00D15FB5" w:rsidTr="00E83F14">
        <w:trPr>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rPr>
                <w:rFonts w:eastAsia="Calibri"/>
                <w:color w:val="000000" w:themeColor="text1"/>
              </w:rPr>
            </w:pPr>
            <w:r w:rsidRPr="00D15FB5">
              <w:rPr>
                <w:rFonts w:eastAsia="Calibri"/>
                <w:color w:val="000000" w:themeColor="text1"/>
              </w:rPr>
              <w:t xml:space="preserve">Самостоятельно совершенствовать устную и письменную речь, пополнять </w:t>
            </w:r>
            <w:r w:rsidRPr="00D15FB5">
              <w:rPr>
                <w:rFonts w:eastAsia="Calibri"/>
                <w:color w:val="000000" w:themeColor="text1"/>
              </w:rPr>
              <w:lastRenderedPageBreak/>
              <w:t>словарный запас</w:t>
            </w:r>
          </w:p>
        </w:tc>
        <w:tc>
          <w:tcPr>
            <w:tcW w:w="323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rPr>
                <w:rFonts w:eastAsia="Calibri"/>
                <w:color w:val="000000" w:themeColor="text1"/>
              </w:rPr>
            </w:pPr>
            <w:r w:rsidRPr="00D15FB5">
              <w:rPr>
                <w:rFonts w:eastAsia="Calibri"/>
                <w:color w:val="000000" w:themeColor="text1"/>
              </w:rPr>
              <w:lastRenderedPageBreak/>
              <w:t>Читает дополнительную литературу;</w:t>
            </w:r>
          </w:p>
          <w:p w:rsidR="00E83F14" w:rsidRPr="00D15FB5" w:rsidRDefault="00E83F14" w:rsidP="001B231A">
            <w:pPr>
              <w:rPr>
                <w:rFonts w:eastAsia="Calibri"/>
                <w:color w:val="000000" w:themeColor="text1"/>
              </w:rPr>
            </w:pPr>
            <w:r w:rsidRPr="00D15FB5">
              <w:rPr>
                <w:rFonts w:eastAsia="Calibri"/>
                <w:color w:val="000000" w:themeColor="text1"/>
              </w:rPr>
              <w:t xml:space="preserve">Выполняет домашние и </w:t>
            </w:r>
            <w:r w:rsidRPr="00D15FB5">
              <w:rPr>
                <w:rFonts w:eastAsia="Calibri"/>
                <w:color w:val="000000" w:themeColor="text1"/>
              </w:rPr>
              <w:lastRenderedPageBreak/>
              <w:t xml:space="preserve">самостоятельные работы на устную и письменную речь; </w:t>
            </w:r>
          </w:p>
          <w:p w:rsidR="00E83F14" w:rsidRPr="00D15FB5" w:rsidRDefault="00E83F14" w:rsidP="001B231A">
            <w:pPr>
              <w:rPr>
                <w:rFonts w:eastAsia="Calibri"/>
                <w:color w:val="000000" w:themeColor="text1"/>
              </w:rPr>
            </w:pPr>
            <w:r w:rsidRPr="00D15FB5">
              <w:rPr>
                <w:rFonts w:eastAsia="Calibri"/>
                <w:color w:val="000000" w:themeColor="text1"/>
              </w:rPr>
              <w:t>Знает  ресурсы для поиска информации</w:t>
            </w:r>
          </w:p>
        </w:tc>
        <w:tc>
          <w:tcPr>
            <w:tcW w:w="3282"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jc w:val="both"/>
              <w:rPr>
                <w:rFonts w:eastAsia="Calibri"/>
                <w:bCs/>
                <w:color w:val="000000" w:themeColor="text1"/>
              </w:rPr>
            </w:pPr>
            <w:r w:rsidRPr="00D15FB5">
              <w:rPr>
                <w:rFonts w:eastAsia="Calibri"/>
                <w:bCs/>
                <w:color w:val="000000" w:themeColor="text1"/>
              </w:rPr>
              <w:lastRenderedPageBreak/>
              <w:t>Оценка выполнения проверочных работ (раздел 1-9)</w:t>
            </w:r>
          </w:p>
          <w:p w:rsidR="00E83F14" w:rsidRPr="00D15FB5" w:rsidRDefault="00E83F14" w:rsidP="001B231A">
            <w:pPr>
              <w:jc w:val="both"/>
              <w:rPr>
                <w:rFonts w:eastAsia="Calibri"/>
                <w:bCs/>
                <w:color w:val="000000" w:themeColor="text1"/>
              </w:rPr>
            </w:pPr>
            <w:r w:rsidRPr="00D15FB5">
              <w:rPr>
                <w:rFonts w:eastAsia="Calibri"/>
                <w:bCs/>
                <w:color w:val="000000" w:themeColor="text1"/>
              </w:rPr>
              <w:lastRenderedPageBreak/>
              <w:t>Оценка выполнения индивидуальных или групповых заданий (раздел 1-9)</w:t>
            </w:r>
          </w:p>
          <w:p w:rsidR="00E83F14" w:rsidRPr="00D15FB5" w:rsidRDefault="00E83F14" w:rsidP="001B231A">
            <w:pPr>
              <w:contextualSpacing/>
              <w:rPr>
                <w:rFonts w:eastAsia="Calibri"/>
                <w:color w:val="000000" w:themeColor="text1"/>
              </w:rPr>
            </w:pPr>
          </w:p>
        </w:tc>
      </w:tr>
      <w:tr w:rsidR="00E83F14" w:rsidRPr="00D15FB5" w:rsidTr="00E83F14">
        <w:trPr>
          <w:jc w:val="center"/>
        </w:trPr>
        <w:tc>
          <w:tcPr>
            <w:tcW w:w="9771" w:type="dxa"/>
            <w:gridSpan w:val="3"/>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center"/>
              <w:rPr>
                <w:rFonts w:eastAsia="Calibri"/>
                <w:b/>
                <w:bCs/>
                <w:color w:val="000000" w:themeColor="text1"/>
              </w:rPr>
            </w:pPr>
            <w:r w:rsidRPr="00D15FB5">
              <w:rPr>
                <w:rFonts w:eastAsia="Calibri"/>
                <w:b/>
                <w:bCs/>
                <w:color w:val="000000" w:themeColor="text1"/>
              </w:rPr>
              <w:lastRenderedPageBreak/>
              <w:t>Дополнительный результат</w:t>
            </w:r>
          </w:p>
        </w:tc>
      </w:tr>
      <w:tr w:rsidR="00E83F14" w:rsidRPr="00D15FB5" w:rsidTr="00E83F14">
        <w:trPr>
          <w:jc w:val="center"/>
        </w:trPr>
        <w:tc>
          <w:tcPr>
            <w:tcW w:w="9771" w:type="dxa"/>
            <w:gridSpan w:val="3"/>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rPr>
                <w:rFonts w:eastAsia="Calibri"/>
                <w:b/>
                <w:bCs/>
                <w:color w:val="000000" w:themeColor="text1"/>
              </w:rPr>
            </w:pPr>
            <w:r w:rsidRPr="00D15FB5">
              <w:rPr>
                <w:rFonts w:eastAsia="Calibri"/>
                <w:b/>
                <w:bCs/>
                <w:color w:val="000000" w:themeColor="text1"/>
              </w:rPr>
              <w:t>Знания:</w:t>
            </w:r>
          </w:p>
        </w:tc>
      </w:tr>
      <w:tr w:rsidR="00E83F14" w:rsidRPr="00D15FB5" w:rsidTr="00E83F14">
        <w:trPr>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Наименования основных профессий ООО «Киберсталь» на иностранном языке;</w:t>
            </w:r>
          </w:p>
          <w:p w:rsidR="00E83F14" w:rsidRPr="00D15FB5" w:rsidRDefault="00E83F14" w:rsidP="001B231A">
            <w:pPr>
              <w:jc w:val="both"/>
              <w:rPr>
                <w:rFonts w:eastAsia="Calibri"/>
                <w:color w:val="000000" w:themeColor="text1"/>
              </w:rPr>
            </w:pPr>
            <w:r w:rsidRPr="00D15FB5">
              <w:rPr>
                <w:rFonts w:eastAsia="Calibri"/>
                <w:color w:val="000000" w:themeColor="text1"/>
              </w:rPr>
              <w:t>Наименования основного оборудования ООО «Киберсталь» на иностранном языке</w:t>
            </w:r>
          </w:p>
        </w:tc>
        <w:tc>
          <w:tcPr>
            <w:tcW w:w="323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Владеет основным лексическим материалом на профессиональные темы</w:t>
            </w:r>
          </w:p>
        </w:tc>
        <w:tc>
          <w:tcPr>
            <w:tcW w:w="3282"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jc w:val="both"/>
              <w:rPr>
                <w:rFonts w:eastAsia="Calibri"/>
                <w:color w:val="000000" w:themeColor="text1"/>
              </w:rPr>
            </w:pPr>
            <w:r w:rsidRPr="00D15FB5">
              <w:rPr>
                <w:rFonts w:eastAsia="Calibri"/>
                <w:color w:val="000000" w:themeColor="text1"/>
              </w:rPr>
              <w:t xml:space="preserve">Оценка выполнения лексических и грамматических упражнений </w:t>
            </w:r>
            <w:r w:rsidRPr="00D15FB5">
              <w:rPr>
                <w:rFonts w:eastAsia="Calibri"/>
                <w:bCs/>
                <w:color w:val="000000" w:themeColor="text1"/>
              </w:rPr>
              <w:t>(раздел 1-9)</w:t>
            </w:r>
          </w:p>
          <w:p w:rsidR="00E83F14" w:rsidRPr="00D15FB5" w:rsidRDefault="00E83F14" w:rsidP="001B231A">
            <w:pPr>
              <w:jc w:val="center"/>
              <w:rPr>
                <w:rFonts w:eastAsia="Calibri"/>
                <w:b/>
                <w:color w:val="000000" w:themeColor="text1"/>
              </w:rPr>
            </w:pPr>
          </w:p>
        </w:tc>
      </w:tr>
      <w:tr w:rsidR="00E83F14" w:rsidRPr="00D15FB5" w:rsidTr="00E83F14">
        <w:trPr>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Технологический процесс участков ООО «Киберсталь» на иностранном языке</w:t>
            </w:r>
          </w:p>
        </w:tc>
        <w:tc>
          <w:tcPr>
            <w:tcW w:w="323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b/>
                <w:color w:val="000000" w:themeColor="text1"/>
              </w:rPr>
            </w:pPr>
            <w:r w:rsidRPr="00D15FB5">
              <w:rPr>
                <w:rFonts w:eastAsia="Calibri"/>
                <w:color w:val="000000" w:themeColor="text1"/>
              </w:rPr>
              <w:t>Формулирует простые и сложные предложения на профессиональные темы</w:t>
            </w:r>
          </w:p>
        </w:tc>
        <w:tc>
          <w:tcPr>
            <w:tcW w:w="3282"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jc w:val="both"/>
              <w:rPr>
                <w:rFonts w:eastAsia="Calibri"/>
                <w:color w:val="000000" w:themeColor="text1"/>
              </w:rPr>
            </w:pPr>
            <w:r w:rsidRPr="00D15FB5">
              <w:rPr>
                <w:rFonts w:eastAsia="Calibri"/>
                <w:color w:val="000000" w:themeColor="text1"/>
              </w:rPr>
              <w:t xml:space="preserve">Оценка выполнения упражнений на устную речь </w:t>
            </w:r>
            <w:r w:rsidRPr="00D15FB5">
              <w:rPr>
                <w:rFonts w:eastAsia="Calibri"/>
                <w:bCs/>
                <w:color w:val="000000" w:themeColor="text1"/>
              </w:rPr>
              <w:t>(раздел 1-9)</w:t>
            </w:r>
          </w:p>
          <w:p w:rsidR="00E83F14" w:rsidRPr="00D15FB5" w:rsidRDefault="00E83F14" w:rsidP="001B231A">
            <w:pPr>
              <w:jc w:val="both"/>
              <w:rPr>
                <w:rFonts w:eastAsia="Calibri"/>
                <w:b/>
                <w:color w:val="000000" w:themeColor="text1"/>
              </w:rPr>
            </w:pPr>
          </w:p>
        </w:tc>
      </w:tr>
      <w:tr w:rsidR="00E83F14" w:rsidRPr="00D15FB5" w:rsidTr="00E83F14">
        <w:trPr>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Основную документацию ООО «Киберсталь» на иностранном языке</w:t>
            </w:r>
          </w:p>
        </w:tc>
        <w:tc>
          <w:tcPr>
            <w:tcW w:w="323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Заполняет документацию по профилю подготовки</w:t>
            </w:r>
          </w:p>
        </w:tc>
        <w:tc>
          <w:tcPr>
            <w:tcW w:w="3282"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 xml:space="preserve">Оценка написания эссе, делового письма </w:t>
            </w:r>
            <w:r w:rsidRPr="00D15FB5">
              <w:rPr>
                <w:rFonts w:eastAsia="Calibri"/>
                <w:bCs/>
                <w:color w:val="000000" w:themeColor="text1"/>
              </w:rPr>
              <w:t>(раздел 1-9)</w:t>
            </w:r>
          </w:p>
        </w:tc>
      </w:tr>
      <w:tr w:rsidR="00E83F14" w:rsidRPr="00D15FB5" w:rsidTr="00E83F14">
        <w:trPr>
          <w:jc w:val="center"/>
        </w:trPr>
        <w:tc>
          <w:tcPr>
            <w:tcW w:w="9771" w:type="dxa"/>
            <w:gridSpan w:val="3"/>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b/>
                <w:bCs/>
                <w:color w:val="000000" w:themeColor="text1"/>
              </w:rPr>
            </w:pPr>
            <w:r w:rsidRPr="00D15FB5">
              <w:rPr>
                <w:rFonts w:eastAsia="Calibri"/>
                <w:b/>
                <w:bCs/>
                <w:color w:val="000000" w:themeColor="text1"/>
              </w:rPr>
              <w:t>Умения:</w:t>
            </w:r>
          </w:p>
        </w:tc>
      </w:tr>
      <w:tr w:rsidR="00E83F14" w:rsidRPr="00D15FB5" w:rsidTr="00E83F14">
        <w:trPr>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Использовать в устной и письменной речи лексический материал по темам: «Основные профессии и основное оборудование ООО «Киберсталь» на английском языке</w:t>
            </w:r>
          </w:p>
        </w:tc>
        <w:tc>
          <w:tcPr>
            <w:tcW w:w="323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b/>
                <w:color w:val="000000" w:themeColor="text1"/>
              </w:rPr>
            </w:pPr>
            <w:r w:rsidRPr="00D15FB5">
              <w:rPr>
                <w:rFonts w:eastAsia="Calibri"/>
                <w:color w:val="000000" w:themeColor="text1"/>
              </w:rPr>
              <w:t>Формулирует простые и сложные предложения на профессиональные темы</w:t>
            </w:r>
          </w:p>
        </w:tc>
        <w:tc>
          <w:tcPr>
            <w:tcW w:w="3282"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 xml:space="preserve">Оценка выполнения упражнений на устную речь </w:t>
            </w:r>
            <w:r w:rsidRPr="00D15FB5">
              <w:rPr>
                <w:rFonts w:eastAsia="Calibri"/>
                <w:bCs/>
                <w:color w:val="000000" w:themeColor="text1"/>
              </w:rPr>
              <w:t>(раздел 1-9)</w:t>
            </w:r>
          </w:p>
          <w:p w:rsidR="00E83F14" w:rsidRPr="00D15FB5" w:rsidRDefault="00E83F14" w:rsidP="001B231A">
            <w:pPr>
              <w:jc w:val="both"/>
              <w:rPr>
                <w:rFonts w:eastAsia="Calibri"/>
                <w:b/>
                <w:color w:val="000000" w:themeColor="text1"/>
              </w:rPr>
            </w:pPr>
            <w:r w:rsidRPr="00D15FB5">
              <w:rPr>
                <w:rFonts w:eastAsia="Calibri"/>
                <w:color w:val="000000" w:themeColor="text1"/>
              </w:rPr>
              <w:t xml:space="preserve">Оценка написания эссе, делового письма </w:t>
            </w:r>
            <w:r w:rsidRPr="00D15FB5">
              <w:rPr>
                <w:rFonts w:eastAsia="Calibri"/>
                <w:bCs/>
                <w:color w:val="000000" w:themeColor="text1"/>
              </w:rPr>
              <w:t>(раздел 1-9)</w:t>
            </w:r>
          </w:p>
        </w:tc>
      </w:tr>
      <w:tr w:rsidR="00E83F14" w:rsidRPr="00D15FB5" w:rsidTr="00E83F14">
        <w:trPr>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Описывать устно и письменно технологический процесс участков ООО «Киберсталь»</w:t>
            </w:r>
          </w:p>
        </w:tc>
        <w:tc>
          <w:tcPr>
            <w:tcW w:w="323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b/>
                <w:color w:val="000000" w:themeColor="text1"/>
              </w:rPr>
            </w:pPr>
            <w:r w:rsidRPr="00D15FB5">
              <w:rPr>
                <w:rFonts w:eastAsia="Calibri"/>
                <w:color w:val="000000" w:themeColor="text1"/>
              </w:rPr>
              <w:t>Формулирует простые и сложные предложения на профессиональные темы</w:t>
            </w:r>
          </w:p>
        </w:tc>
        <w:tc>
          <w:tcPr>
            <w:tcW w:w="3282"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jc w:val="both"/>
              <w:rPr>
                <w:rFonts w:eastAsia="Calibri"/>
                <w:color w:val="000000" w:themeColor="text1"/>
              </w:rPr>
            </w:pPr>
            <w:r w:rsidRPr="00D15FB5">
              <w:rPr>
                <w:rFonts w:eastAsia="Calibri"/>
                <w:color w:val="000000" w:themeColor="text1"/>
              </w:rPr>
              <w:t xml:space="preserve">Оценка выполнения упражнений на устную речь </w:t>
            </w:r>
            <w:r w:rsidRPr="00D15FB5">
              <w:rPr>
                <w:rFonts w:eastAsia="Calibri"/>
                <w:bCs/>
                <w:color w:val="000000" w:themeColor="text1"/>
              </w:rPr>
              <w:t>(раздел 1-9)</w:t>
            </w:r>
          </w:p>
          <w:p w:rsidR="00E83F14" w:rsidRPr="00D15FB5" w:rsidRDefault="00E83F14" w:rsidP="001B231A">
            <w:pPr>
              <w:jc w:val="both"/>
              <w:rPr>
                <w:rFonts w:eastAsia="Calibri"/>
                <w:color w:val="000000" w:themeColor="text1"/>
              </w:rPr>
            </w:pPr>
            <w:r w:rsidRPr="00D15FB5">
              <w:rPr>
                <w:rFonts w:eastAsia="Calibri"/>
                <w:color w:val="000000" w:themeColor="text1"/>
              </w:rPr>
              <w:t xml:space="preserve">Оценка написания эссе, делового письма </w:t>
            </w:r>
            <w:r w:rsidRPr="00D15FB5">
              <w:rPr>
                <w:rFonts w:eastAsia="Calibri"/>
                <w:bCs/>
                <w:color w:val="000000" w:themeColor="text1"/>
              </w:rPr>
              <w:t>(раздел 1-9)</w:t>
            </w:r>
          </w:p>
          <w:p w:rsidR="00E83F14" w:rsidRPr="00D15FB5" w:rsidRDefault="00E83F14" w:rsidP="001B231A">
            <w:pPr>
              <w:jc w:val="both"/>
              <w:rPr>
                <w:rFonts w:eastAsia="Calibri"/>
                <w:b/>
                <w:color w:val="000000" w:themeColor="text1"/>
              </w:rPr>
            </w:pPr>
          </w:p>
        </w:tc>
      </w:tr>
      <w:tr w:rsidR="00E83F14" w:rsidRPr="00D15FB5" w:rsidTr="00E83F14">
        <w:trPr>
          <w:jc w:val="center"/>
        </w:trPr>
        <w:tc>
          <w:tcPr>
            <w:tcW w:w="3256"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Заполняет и составляет документацию ООО «Киберсталь» на иностранном языке</w:t>
            </w:r>
          </w:p>
        </w:tc>
        <w:tc>
          <w:tcPr>
            <w:tcW w:w="3233"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Заполняет документацию по профилю подготовки</w:t>
            </w:r>
          </w:p>
        </w:tc>
        <w:tc>
          <w:tcPr>
            <w:tcW w:w="3282"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jc w:val="both"/>
              <w:rPr>
                <w:rFonts w:eastAsia="Calibri"/>
                <w:color w:val="000000" w:themeColor="text1"/>
              </w:rPr>
            </w:pPr>
            <w:r w:rsidRPr="00D15FB5">
              <w:rPr>
                <w:rFonts w:eastAsia="Calibri"/>
                <w:color w:val="000000" w:themeColor="text1"/>
              </w:rPr>
              <w:t xml:space="preserve">Оценка написания эссе, делового письма </w:t>
            </w:r>
            <w:r w:rsidRPr="00D15FB5">
              <w:rPr>
                <w:rFonts w:eastAsia="Calibri"/>
                <w:bCs/>
                <w:color w:val="000000" w:themeColor="text1"/>
              </w:rPr>
              <w:t>(раздел 1-9)</w:t>
            </w:r>
          </w:p>
        </w:tc>
      </w:tr>
    </w:tbl>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keepNext/>
        <w:autoSpaceDE w:val="0"/>
        <w:autoSpaceDN w:val="0"/>
        <w:spacing w:after="0" w:line="240" w:lineRule="auto"/>
        <w:outlineLvl w:val="0"/>
        <w:rPr>
          <w:rFonts w:ascii="Times New Roman" w:eastAsia="Calibri" w:hAnsi="Times New Roman" w:cs="Times New Roman"/>
          <w:b/>
          <w:color w:val="000000" w:themeColor="text1"/>
          <w:kern w:val="24"/>
          <w:sz w:val="24"/>
          <w:szCs w:val="24"/>
          <w:lang w:eastAsia="ru-RU"/>
        </w:rPr>
      </w:pPr>
    </w:p>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15"/>
        <w:gridCol w:w="3115"/>
        <w:gridCol w:w="3115"/>
      </w:tblGrid>
      <w:tr w:rsidR="00E83F14" w:rsidRPr="00D15FB5" w:rsidTr="00E83F14">
        <w:trPr>
          <w:jc w:val="center"/>
        </w:trPr>
        <w:tc>
          <w:tcPr>
            <w:tcW w:w="3115"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Общие компетенции (ОК)</w:t>
            </w:r>
          </w:p>
        </w:tc>
        <w:tc>
          <w:tcPr>
            <w:tcW w:w="3115"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Умения общие (Уо)</w:t>
            </w:r>
          </w:p>
        </w:tc>
        <w:tc>
          <w:tcPr>
            <w:tcW w:w="3115"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Знания общие (Зо)</w:t>
            </w:r>
          </w:p>
        </w:tc>
      </w:tr>
      <w:tr w:rsidR="00E83F14" w:rsidRPr="00D15FB5" w:rsidTr="00E83F14">
        <w:trPr>
          <w:trHeight w:val="4048"/>
          <w:jc w:val="center"/>
        </w:trPr>
        <w:tc>
          <w:tcPr>
            <w:tcW w:w="3115"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lastRenderedPageBreak/>
              <w:t>ОК 4.</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ОК 5.</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ОК 6.</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ОК 8.</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ОК 9.</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p>
        </w:tc>
        <w:tc>
          <w:tcPr>
            <w:tcW w:w="3115"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Уо.01.01</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Общаться (устно и письменно) на иностранном языке на профессиональные и повседневные темы</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Уо.02.01</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Переводить (со словарем) иностранные тексты профессиональной направленности </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Уо.03.01</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Самостоятельно совершенствовать устную и письменную речь, пополнять словарный запас </w:t>
            </w:r>
          </w:p>
        </w:tc>
        <w:tc>
          <w:tcPr>
            <w:tcW w:w="3115"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Зо.01.01</w:t>
            </w:r>
          </w:p>
          <w:p w:rsidR="00E83F14" w:rsidRPr="00D15FB5" w:rsidRDefault="00E83F14" w:rsidP="001B231A">
            <w:pPr>
              <w:spacing w:after="0" w:line="240" w:lineRule="auto"/>
              <w:jc w:val="both"/>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color w:val="000000" w:themeColor="text1"/>
                <w:kern w:val="24"/>
                <w:lang w:eastAsia="ru-RU"/>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bl>
    <w:p w:rsidR="00E83F14" w:rsidRPr="00D15FB5" w:rsidRDefault="00E83F14" w:rsidP="001B231A">
      <w:pPr>
        <w:spacing w:after="0" w:line="240" w:lineRule="auto"/>
        <w:rPr>
          <w:rFonts w:ascii="Times New Roman" w:eastAsia="Calibri" w:hAnsi="Times New Roman" w:cs="Times New Roman"/>
          <w:color w:val="000000" w:themeColor="text1"/>
          <w:kern w:val="24"/>
          <w:sz w:val="24"/>
          <w:szCs w:val="24"/>
          <w:lang w:eastAsia="ru-RU"/>
        </w:rPr>
      </w:pPr>
    </w:p>
    <w:tbl>
      <w:tblPr>
        <w:tblW w:w="93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75"/>
        <w:gridCol w:w="2533"/>
        <w:gridCol w:w="2314"/>
        <w:gridCol w:w="2313"/>
      </w:tblGrid>
      <w:tr w:rsidR="00E83F14" w:rsidRPr="00D15FB5" w:rsidTr="00E83F14">
        <w:trPr>
          <w:jc w:val="center"/>
        </w:trPr>
        <w:tc>
          <w:tcPr>
            <w:tcW w:w="2087"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b/>
                <w:bCs/>
                <w:color w:val="000000" w:themeColor="text1"/>
                <w:kern w:val="24"/>
              </w:rPr>
            </w:pPr>
            <w:r w:rsidRPr="00D15FB5">
              <w:rPr>
                <w:rFonts w:ascii="Times New Roman" w:eastAsia="Calibri" w:hAnsi="Times New Roman" w:cs="Times New Roman"/>
                <w:b/>
                <w:bCs/>
                <w:color w:val="000000" w:themeColor="text1"/>
                <w:kern w:val="24"/>
              </w:rPr>
              <w:t>Профессиональные компетенции (ПК)</w:t>
            </w:r>
          </w:p>
        </w:tc>
        <w:tc>
          <w:tcPr>
            <w:tcW w:w="2560"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b/>
                <w:bCs/>
                <w:color w:val="000000" w:themeColor="text1"/>
                <w:kern w:val="24"/>
              </w:rPr>
            </w:pPr>
            <w:r w:rsidRPr="00D15FB5">
              <w:rPr>
                <w:rFonts w:ascii="Times New Roman" w:eastAsia="Calibri" w:hAnsi="Times New Roman" w:cs="Times New Roman"/>
                <w:b/>
                <w:bCs/>
                <w:color w:val="000000" w:themeColor="text1"/>
                <w:kern w:val="24"/>
              </w:rPr>
              <w:t>Навыки (Н)/практический опыт (ПО)</w:t>
            </w:r>
          </w:p>
        </w:tc>
        <w:tc>
          <w:tcPr>
            <w:tcW w:w="2344"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b/>
                <w:bCs/>
                <w:color w:val="000000" w:themeColor="text1"/>
                <w:kern w:val="24"/>
              </w:rPr>
            </w:pPr>
            <w:r w:rsidRPr="00D15FB5">
              <w:rPr>
                <w:rFonts w:ascii="Times New Roman" w:eastAsia="Calibri" w:hAnsi="Times New Roman" w:cs="Times New Roman"/>
                <w:b/>
                <w:bCs/>
                <w:color w:val="000000" w:themeColor="text1"/>
                <w:kern w:val="24"/>
              </w:rPr>
              <w:t>Умения (У)</w:t>
            </w:r>
          </w:p>
        </w:tc>
        <w:tc>
          <w:tcPr>
            <w:tcW w:w="2344"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b/>
                <w:bCs/>
                <w:color w:val="000000" w:themeColor="text1"/>
                <w:kern w:val="24"/>
              </w:rPr>
            </w:pPr>
            <w:r w:rsidRPr="00D15FB5">
              <w:rPr>
                <w:rFonts w:ascii="Times New Roman" w:eastAsia="Calibri" w:hAnsi="Times New Roman" w:cs="Times New Roman"/>
                <w:b/>
                <w:bCs/>
                <w:color w:val="000000" w:themeColor="text1"/>
                <w:kern w:val="24"/>
              </w:rPr>
              <w:t>Знания (З)</w:t>
            </w:r>
          </w:p>
        </w:tc>
      </w:tr>
      <w:tr w:rsidR="00E83F14" w:rsidRPr="00D15FB5" w:rsidTr="00E83F14">
        <w:trPr>
          <w:jc w:val="center"/>
        </w:trPr>
        <w:tc>
          <w:tcPr>
            <w:tcW w:w="2087"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ПК 1.4</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rPr>
            </w:pPr>
          </w:p>
        </w:tc>
        <w:tc>
          <w:tcPr>
            <w:tcW w:w="2560"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rPr>
            </w:pPr>
            <w:r w:rsidRPr="00D15FB5">
              <w:rPr>
                <w:rFonts w:ascii="Times New Roman" w:eastAsia="Calibri" w:hAnsi="Times New Roman" w:cs="Times New Roman"/>
                <w:color w:val="000000" w:themeColor="text1"/>
                <w:kern w:val="24"/>
              </w:rPr>
              <w:t>Н 1.4.01/ ПО 1.1.01</w:t>
            </w:r>
          </w:p>
          <w:p w:rsidR="00E83F14" w:rsidRPr="00D15FB5" w:rsidRDefault="00E83F14" w:rsidP="001B231A">
            <w:pPr>
              <w:spacing w:after="0" w:line="240" w:lineRule="auto"/>
              <w:ind w:firstLine="708"/>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Разрабатывать и внедрять управляющие программы обработки деталей.</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rPr>
            </w:pPr>
          </w:p>
        </w:tc>
        <w:tc>
          <w:tcPr>
            <w:tcW w:w="2344"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У 1.4.01</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Общаться (устно и письменно) на иностранном языке на профессиональные и повседневные темы;</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 переводить (со словарем) иностранные тексты профессиональной направленности; </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самостоятельно совершенствовать устную и письменную речь, пополнять словарный запас.</w:t>
            </w:r>
          </w:p>
        </w:tc>
        <w:tc>
          <w:tcPr>
            <w:tcW w:w="2344"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З 1.4.01</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 </w:t>
            </w:r>
          </w:p>
        </w:tc>
      </w:tr>
      <w:tr w:rsidR="00E83F14" w:rsidRPr="00D15FB5" w:rsidTr="00E83F14">
        <w:trPr>
          <w:jc w:val="center"/>
        </w:trPr>
        <w:tc>
          <w:tcPr>
            <w:tcW w:w="2087"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ПК 1.5</w:t>
            </w:r>
          </w:p>
        </w:tc>
        <w:tc>
          <w:tcPr>
            <w:tcW w:w="2560"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rPr>
            </w:pPr>
            <w:r w:rsidRPr="00D15FB5">
              <w:rPr>
                <w:rFonts w:ascii="Times New Roman" w:eastAsia="Calibri" w:hAnsi="Times New Roman" w:cs="Times New Roman"/>
                <w:color w:val="000000" w:themeColor="text1"/>
                <w:kern w:val="24"/>
              </w:rPr>
              <w:t>Н 1.5.01/ ПО 1.5.01</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rPr>
            </w:pPr>
            <w:r w:rsidRPr="00D15FB5">
              <w:rPr>
                <w:rFonts w:ascii="Times New Roman" w:eastAsia="Calibri" w:hAnsi="Times New Roman" w:cs="Times New Roman"/>
                <w:color w:val="000000" w:themeColor="text1"/>
                <w:kern w:val="24"/>
                <w:lang w:eastAsia="ru-RU"/>
              </w:rPr>
              <w:t>Использовать системы автоматизированного проектирования технологических процессов обработки деталей.</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rPr>
            </w:pPr>
          </w:p>
        </w:tc>
        <w:tc>
          <w:tcPr>
            <w:tcW w:w="2344"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У 1.5.01</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Общаться (устно и письменно) на иностранном языке на профессиональные и повседневные темы;</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 переводить (со словарем) иностранные тексты профессиональной направленности; </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самостоятельно совершенствовать устную и письменную речь, пополнять словарный запас.</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p>
        </w:tc>
        <w:tc>
          <w:tcPr>
            <w:tcW w:w="2344"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З 1.5.01</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Лексический (1200-1400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tc>
      </w:tr>
      <w:tr w:rsidR="00E83F14" w:rsidRPr="00D15FB5" w:rsidTr="00E83F14">
        <w:trPr>
          <w:jc w:val="center"/>
        </w:trPr>
        <w:tc>
          <w:tcPr>
            <w:tcW w:w="2087"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ПК 2.2</w:t>
            </w:r>
          </w:p>
        </w:tc>
        <w:tc>
          <w:tcPr>
            <w:tcW w:w="2560"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rPr>
            </w:pPr>
            <w:r w:rsidRPr="00D15FB5">
              <w:rPr>
                <w:rFonts w:ascii="Times New Roman" w:eastAsia="Calibri" w:hAnsi="Times New Roman" w:cs="Times New Roman"/>
                <w:color w:val="000000" w:themeColor="text1"/>
                <w:kern w:val="24"/>
              </w:rPr>
              <w:t>Н 2.2.01/ ПО 1.1.01</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rPr>
            </w:pPr>
            <w:r w:rsidRPr="00D15FB5">
              <w:rPr>
                <w:rFonts w:ascii="Times New Roman" w:eastAsia="Calibri" w:hAnsi="Times New Roman" w:cs="Times New Roman"/>
                <w:color w:val="000000" w:themeColor="text1"/>
                <w:kern w:val="24"/>
                <w:lang w:eastAsia="ru-RU"/>
              </w:rPr>
              <w:t xml:space="preserve">Участвовать в </w:t>
            </w:r>
            <w:r w:rsidRPr="00D15FB5">
              <w:rPr>
                <w:rFonts w:ascii="Times New Roman" w:eastAsia="Calibri" w:hAnsi="Times New Roman" w:cs="Times New Roman"/>
                <w:color w:val="000000" w:themeColor="text1"/>
                <w:kern w:val="24"/>
                <w:lang w:eastAsia="ru-RU"/>
              </w:rPr>
              <w:lastRenderedPageBreak/>
              <w:t>руководстве работой структурного подразделения</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rPr>
            </w:pPr>
          </w:p>
        </w:tc>
        <w:tc>
          <w:tcPr>
            <w:tcW w:w="2344"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lastRenderedPageBreak/>
              <w:t>У 2.2.01</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Общаться (устно и </w:t>
            </w:r>
            <w:r w:rsidRPr="00D15FB5">
              <w:rPr>
                <w:rFonts w:ascii="Times New Roman" w:eastAsia="Calibri" w:hAnsi="Times New Roman" w:cs="Times New Roman"/>
                <w:color w:val="000000" w:themeColor="text1"/>
                <w:kern w:val="24"/>
                <w:lang w:eastAsia="ru-RU"/>
              </w:rPr>
              <w:lastRenderedPageBreak/>
              <w:t>письменно) на иностранном языке на профессиональные и повседневные темы;</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 переводить (со словарем) иностранные тексты профессиональной направленности; </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самостоятельно совершенствовать устную и письменную речь, пополнять словарный запас.</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p>
        </w:tc>
        <w:tc>
          <w:tcPr>
            <w:tcW w:w="2344" w:type="dxa"/>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lastRenderedPageBreak/>
              <w:t>З 2.2.01</w:t>
            </w:r>
          </w:p>
          <w:p w:rsidR="00E83F14" w:rsidRPr="00D15FB5" w:rsidRDefault="00E83F14"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Лексический (1200-</w:t>
            </w:r>
            <w:r w:rsidRPr="00D15FB5">
              <w:rPr>
                <w:rFonts w:ascii="Times New Roman" w:eastAsia="Calibri" w:hAnsi="Times New Roman" w:cs="Times New Roman"/>
                <w:color w:val="000000" w:themeColor="text1"/>
                <w:kern w:val="24"/>
                <w:lang w:eastAsia="ru-RU"/>
              </w:rPr>
              <w:lastRenderedPageBreak/>
              <w:t>1400 лексических единиц) и грамматический минимум, необходимый для чтения и перевода (со словарем) иностранных текстов профессиональной направленности</w:t>
            </w:r>
          </w:p>
          <w:p w:rsidR="00E83F14" w:rsidRPr="00D15FB5" w:rsidRDefault="00E83F14" w:rsidP="001B231A">
            <w:pPr>
              <w:spacing w:after="0" w:line="240" w:lineRule="auto"/>
              <w:jc w:val="center"/>
              <w:rPr>
                <w:rFonts w:ascii="Times New Roman" w:eastAsia="Calibri" w:hAnsi="Times New Roman" w:cs="Times New Roman"/>
                <w:color w:val="000000" w:themeColor="text1"/>
                <w:kern w:val="24"/>
                <w:lang w:eastAsia="ru-RU"/>
              </w:rPr>
            </w:pPr>
          </w:p>
        </w:tc>
      </w:tr>
    </w:tbl>
    <w:p w:rsidR="00E83F14" w:rsidRPr="00D15FB5" w:rsidRDefault="00E83F14" w:rsidP="001B231A">
      <w:pPr>
        <w:spacing w:after="0" w:line="240" w:lineRule="auto"/>
        <w:rPr>
          <w:rFonts w:ascii="Times New Roman" w:eastAsia="Calibri" w:hAnsi="Times New Roman" w:cs="Times New Roman"/>
          <w:color w:val="000000" w:themeColor="text1"/>
          <w:sz w:val="24"/>
          <w:szCs w:val="24"/>
          <w:lang w:eastAsia="ru-RU"/>
        </w:rPr>
        <w:sectPr w:rsidR="00E83F14" w:rsidRPr="00D15FB5">
          <w:type w:val="continuous"/>
          <w:pgSz w:w="11906" w:h="16838"/>
          <w:pgMar w:top="1134" w:right="851" w:bottom="1134" w:left="851" w:header="709" w:footer="709" w:gutter="0"/>
          <w:cols w:space="720"/>
        </w:sectPr>
      </w:pPr>
    </w:p>
    <w:p w:rsidR="008C084B" w:rsidRPr="00D02767" w:rsidRDefault="00BA321C" w:rsidP="008C084B">
      <w:pPr>
        <w:spacing w:after="60"/>
        <w:jc w:val="right"/>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Приложение 3.3</w:t>
      </w:r>
    </w:p>
    <w:p w:rsidR="00E83F14" w:rsidRPr="00D15FB5" w:rsidRDefault="00E83F14" w:rsidP="001B231A">
      <w:pPr>
        <w:spacing w:after="0" w:line="240" w:lineRule="auto"/>
        <w:jc w:val="right"/>
        <w:rPr>
          <w:rFonts w:ascii="Times New Roman" w:eastAsia="Times New Roman" w:hAnsi="Times New Roman" w:cs="Times New Roman"/>
          <w:bCs/>
          <w:i/>
          <w:color w:val="000000" w:themeColor="text1"/>
          <w:sz w:val="24"/>
          <w:szCs w:val="24"/>
          <w:lang w:eastAsia="zh-CN"/>
        </w:rPr>
      </w:pPr>
      <w:r w:rsidRPr="00D15FB5">
        <w:rPr>
          <w:rFonts w:ascii="Times New Roman" w:eastAsia="Times New Roman" w:hAnsi="Times New Roman" w:cs="Times New Roman"/>
          <w:bCs/>
          <w:color w:val="000000" w:themeColor="text1"/>
          <w:sz w:val="24"/>
          <w:szCs w:val="24"/>
          <w:lang w:eastAsia="zh-CN"/>
        </w:rPr>
        <w:t>к ПООП-П по специальности</w:t>
      </w:r>
    </w:p>
    <w:p w:rsidR="00E83F14" w:rsidRPr="00D15FB5" w:rsidRDefault="00E83F14" w:rsidP="001B231A">
      <w:pPr>
        <w:spacing w:after="0" w:line="240" w:lineRule="auto"/>
        <w:jc w:val="right"/>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15.02.</w:t>
      </w:r>
      <w:r w:rsidR="008C084B">
        <w:rPr>
          <w:rFonts w:ascii="Times New Roman" w:eastAsia="Times New Roman" w:hAnsi="Times New Roman" w:cs="Times New Roman"/>
          <w:color w:val="000000" w:themeColor="text1"/>
          <w:sz w:val="24"/>
          <w:szCs w:val="24"/>
          <w:lang w:eastAsia="zh-CN"/>
        </w:rPr>
        <w:t>16</w:t>
      </w:r>
      <w:r w:rsidRPr="00D15FB5">
        <w:rPr>
          <w:rFonts w:ascii="Times New Roman" w:eastAsia="Times New Roman" w:hAnsi="Times New Roman" w:cs="Times New Roman"/>
          <w:color w:val="000000" w:themeColor="text1"/>
          <w:sz w:val="24"/>
          <w:szCs w:val="24"/>
          <w:lang w:eastAsia="zh-CN"/>
        </w:rPr>
        <w:t xml:space="preserve"> Технология машиностроения</w:t>
      </w: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sz w:val="24"/>
          <w:szCs w:val="24"/>
          <w:u w:val="single"/>
          <w:lang w:eastAsia="zh-CN"/>
        </w:rPr>
      </w:pPr>
      <w:r w:rsidRPr="00D15FB5">
        <w:rPr>
          <w:rFonts w:ascii="Times New Roman" w:eastAsia="Times New Roman" w:hAnsi="Times New Roman" w:cs="Times New Roman"/>
          <w:b/>
          <w:color w:val="000000" w:themeColor="text1"/>
          <w:sz w:val="24"/>
          <w:szCs w:val="24"/>
          <w:lang w:eastAsia="zh-CN"/>
        </w:rPr>
        <w:t>РАБОЧАЯ ПРОГРАММА УЧЕБНОЙ ДИСЦИПЛИНЫ</w:t>
      </w:r>
    </w:p>
    <w:p w:rsidR="00E83F14" w:rsidRPr="00D15FB5" w:rsidRDefault="00E83F14" w:rsidP="001B231A">
      <w:pPr>
        <w:spacing w:after="0" w:line="240" w:lineRule="auto"/>
        <w:jc w:val="center"/>
        <w:rPr>
          <w:rFonts w:ascii="Times New Roman" w:eastAsia="Times New Roman" w:hAnsi="Times New Roman" w:cs="Times New Roman"/>
          <w:b/>
          <w:iCs/>
          <w:color w:val="000000" w:themeColor="text1"/>
          <w:sz w:val="24"/>
          <w:szCs w:val="24"/>
          <w:lang w:eastAsia="zh-CN"/>
        </w:rPr>
      </w:pPr>
      <w:r w:rsidRPr="00D15FB5">
        <w:rPr>
          <w:rFonts w:ascii="Times New Roman" w:eastAsia="Times New Roman" w:hAnsi="Times New Roman" w:cs="Times New Roman"/>
          <w:b/>
          <w:iCs/>
          <w:color w:val="000000" w:themeColor="text1"/>
          <w:sz w:val="24"/>
          <w:szCs w:val="24"/>
          <w:lang w:eastAsia="zh-CN"/>
        </w:rPr>
        <w:t>«</w:t>
      </w:r>
      <w:r w:rsidRPr="00D15FB5">
        <w:rPr>
          <w:rFonts w:ascii="Times New Roman" w:eastAsia="Times New Roman" w:hAnsi="Times New Roman" w:cs="Times New Roman"/>
          <w:b/>
          <w:color w:val="000000" w:themeColor="text1"/>
          <w:sz w:val="24"/>
          <w:szCs w:val="24"/>
          <w:lang w:eastAsia="zh-CN"/>
        </w:rPr>
        <w:t>СГ.03 БЕЗОПАСНОСТЬ ЖИЗНЕДЕЯТЕЛЬНОСТИ</w:t>
      </w:r>
      <w:r w:rsidRPr="00D15FB5">
        <w:rPr>
          <w:rFonts w:ascii="Times New Roman" w:eastAsia="Times New Roman" w:hAnsi="Times New Roman" w:cs="Times New Roman"/>
          <w:b/>
          <w:iCs/>
          <w:color w:val="000000" w:themeColor="text1"/>
          <w:sz w:val="24"/>
          <w:szCs w:val="24"/>
          <w:lang w:eastAsia="zh-CN"/>
        </w:rPr>
        <w:t>»</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8C084B" w:rsidP="001B231A">
      <w:pPr>
        <w:spacing w:after="0" w:line="240" w:lineRule="auto"/>
        <w:jc w:val="center"/>
        <w:rPr>
          <w:rFonts w:ascii="Times New Roman" w:eastAsia="Times New Roman" w:hAnsi="Times New Roman" w:cs="Times New Roman"/>
          <w:b/>
          <w:color w:val="000000" w:themeColor="text1"/>
          <w:sz w:val="24"/>
          <w:szCs w:val="24"/>
          <w:lang w:eastAsia="zh-CN"/>
        </w:rPr>
      </w:pPr>
      <w:r>
        <w:rPr>
          <w:rFonts w:ascii="Times New Roman" w:eastAsia="Times New Roman" w:hAnsi="Times New Roman" w:cs="Times New Roman"/>
          <w:b/>
          <w:color w:val="000000" w:themeColor="text1"/>
          <w:sz w:val="24"/>
          <w:szCs w:val="24"/>
          <w:lang w:eastAsia="zh-CN"/>
        </w:rPr>
        <w:t>Социально-гуманитарный цикл</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tabs>
          <w:tab w:val="left" w:pos="8220"/>
        </w:tabs>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C92B21" w:rsidP="001B231A">
      <w:pPr>
        <w:spacing w:after="0" w:line="240" w:lineRule="auto"/>
        <w:jc w:val="center"/>
        <w:rPr>
          <w:rFonts w:ascii="Times New Roman" w:eastAsia="Times New Roman" w:hAnsi="Times New Roman" w:cs="Times New Roman"/>
          <w:b/>
          <w:color w:val="000000" w:themeColor="text1"/>
          <w:sz w:val="24"/>
          <w:szCs w:val="24"/>
          <w:lang w:eastAsia="zh-CN"/>
        </w:rPr>
      </w:pPr>
      <w:r w:rsidRPr="00C92B21">
        <w:rPr>
          <w:rFonts w:ascii="Times New Roman" w:eastAsia="Times New Roman" w:hAnsi="Times New Roman" w:cs="Times New Roman"/>
          <w:noProof/>
          <w:color w:val="000000" w:themeColor="text1"/>
          <w:lang w:eastAsia="zh-CN"/>
        </w:rPr>
        <w:pict>
          <v:rect id="Rectangle 2" o:spid="_x0000_s1029" style="position:absolute;left:0;text-align:left;margin-left:341.7pt;margin-top:4.8pt;width:165pt;height:247.7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" strokecolor="white"/>
        </w:pic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jc w:val="center"/>
        <w:rPr>
          <w:rFonts w:ascii="Times New Roman" w:eastAsia="Times New Roman" w:hAnsi="Times New Roman" w:cs="Times New Roman"/>
          <w:b/>
          <w:bCs/>
          <w:iCs/>
          <w:color w:val="000000" w:themeColor="text1"/>
          <w:lang w:eastAsia="zh-CN"/>
        </w:rPr>
      </w:pPr>
      <w:r w:rsidRPr="00D15FB5">
        <w:rPr>
          <w:rFonts w:ascii="Times New Roman" w:eastAsia="Times New Roman" w:hAnsi="Times New Roman" w:cs="Times New Roman"/>
          <w:b/>
          <w:bCs/>
          <w:iCs/>
          <w:color w:val="000000" w:themeColor="text1"/>
          <w:sz w:val="24"/>
          <w:szCs w:val="24"/>
          <w:lang w:eastAsia="zh-CN"/>
        </w:rPr>
        <w:t>2022 г.</w:t>
      </w:r>
      <w:r w:rsidRPr="00D15FB5">
        <w:rPr>
          <w:rFonts w:ascii="Times New Roman" w:eastAsia="Times New Roman" w:hAnsi="Times New Roman" w:cs="Times New Roman"/>
          <w:color w:val="000000" w:themeColor="text1"/>
          <w:lang w:eastAsia="zh-CN"/>
        </w:rPr>
        <w:br w:type="page"/>
      </w:r>
    </w:p>
    <w:p w:rsidR="00E83F14" w:rsidRPr="00D15FB5" w:rsidRDefault="00E83F14" w:rsidP="001B231A">
      <w:pPr>
        <w:spacing w:after="0" w:line="240" w:lineRule="auto"/>
        <w:ind w:left="360"/>
        <w:jc w:val="center"/>
        <w:rPr>
          <w:rFonts w:ascii="Times New Roman" w:eastAsia="Times New Roman" w:hAnsi="Times New Roman" w:cs="Times New Roman"/>
          <w:b/>
          <w:color w:val="000000" w:themeColor="text1"/>
          <w:sz w:val="24"/>
          <w:szCs w:val="24"/>
          <w:lang w:eastAsia="zh-CN"/>
        </w:rPr>
      </w:pPr>
      <w:r w:rsidRPr="00D15FB5">
        <w:rPr>
          <w:rFonts w:ascii="Times New Roman" w:eastAsia="Times New Roman" w:hAnsi="Times New Roman" w:cs="Times New Roman"/>
          <w:b/>
          <w:color w:val="000000" w:themeColor="text1"/>
          <w:sz w:val="24"/>
          <w:szCs w:val="24"/>
          <w:lang w:eastAsia="zh-CN"/>
        </w:rPr>
        <w:lastRenderedPageBreak/>
        <w:t>СОДЕРЖАНИЕ</w:t>
      </w:r>
    </w:p>
    <w:p w:rsidR="00E83F14" w:rsidRPr="00D15FB5" w:rsidRDefault="00E83F14" w:rsidP="001B231A">
      <w:pPr>
        <w:spacing w:after="0" w:line="240" w:lineRule="auto"/>
        <w:ind w:left="360"/>
        <w:jc w:val="center"/>
        <w:rPr>
          <w:rFonts w:ascii="Times New Roman" w:eastAsia="Times New Roman" w:hAnsi="Times New Roman" w:cs="Times New Roman"/>
          <w:color w:val="000000" w:themeColor="text1"/>
          <w:sz w:val="24"/>
          <w:szCs w:val="24"/>
          <w:lang w:eastAsia="zh-CN"/>
        </w:rPr>
      </w:pPr>
    </w:p>
    <w:tbl>
      <w:tblPr>
        <w:tblW w:w="0" w:type="auto"/>
        <w:tblLook w:val="01E0"/>
      </w:tblPr>
      <w:tblGrid>
        <w:gridCol w:w="7501"/>
        <w:gridCol w:w="1854"/>
      </w:tblGrid>
      <w:tr w:rsidR="00E83F14" w:rsidRPr="00D15FB5" w:rsidTr="00E83F14">
        <w:tc>
          <w:tcPr>
            <w:tcW w:w="7501" w:type="dxa"/>
            <w:hideMark/>
          </w:tcPr>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sz w:val="24"/>
                <w:szCs w:val="24"/>
                <w:lang w:eastAsia="zh-CN" w:bidi="hi-IN"/>
              </w:rPr>
            </w:pPr>
            <w:r w:rsidRPr="00D15FB5">
              <w:rPr>
                <w:rFonts w:ascii="Times New Roman" w:eastAsia="Times New Roman" w:hAnsi="Times New Roman" w:cs="Times New Roman"/>
                <w:b/>
                <w:color w:val="000000" w:themeColor="text1"/>
                <w:sz w:val="24"/>
                <w:szCs w:val="24"/>
                <w:lang w:eastAsia="zh-CN" w:bidi="hi-IN"/>
              </w:rPr>
              <w:t>1. ОБЩАЯ ХАРАКТЕРИСТИКА РАБОЧЕЙ ПРОГРАММЫ УЧЕБНОЙ ДИСЦИПЛИНЫ</w:t>
            </w:r>
          </w:p>
        </w:tc>
        <w:tc>
          <w:tcPr>
            <w:tcW w:w="1854" w:type="dxa"/>
          </w:tcPr>
          <w:p w:rsidR="00E83F14" w:rsidRPr="00D15FB5" w:rsidRDefault="00E83F14" w:rsidP="001B231A">
            <w:pPr>
              <w:spacing w:after="0" w:line="240" w:lineRule="auto"/>
              <w:rPr>
                <w:rFonts w:ascii="Times New Roman" w:eastAsia="Times New Roman" w:hAnsi="Times New Roman" w:cs="Times New Roman"/>
                <w:b/>
                <w:color w:val="000000" w:themeColor="text1"/>
                <w:sz w:val="24"/>
                <w:szCs w:val="24"/>
                <w:lang w:eastAsia="zh-CN" w:bidi="hi-IN"/>
              </w:rPr>
            </w:pPr>
          </w:p>
        </w:tc>
      </w:tr>
      <w:tr w:rsidR="00E83F14" w:rsidRPr="00D15FB5" w:rsidTr="00E83F14">
        <w:tc>
          <w:tcPr>
            <w:tcW w:w="7501" w:type="dxa"/>
            <w:hideMark/>
          </w:tcPr>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sz w:val="24"/>
                <w:szCs w:val="24"/>
                <w:lang w:eastAsia="zh-CN" w:bidi="hi-IN"/>
              </w:rPr>
            </w:pPr>
            <w:r w:rsidRPr="00D15FB5">
              <w:rPr>
                <w:rFonts w:ascii="Times New Roman" w:eastAsia="Times New Roman" w:hAnsi="Times New Roman" w:cs="Times New Roman"/>
                <w:b/>
                <w:color w:val="000000" w:themeColor="text1"/>
                <w:sz w:val="24"/>
                <w:szCs w:val="24"/>
                <w:lang w:eastAsia="zh-CN" w:bidi="hi-IN"/>
              </w:rPr>
              <w:t>2. СТРУКТУРА И СОДЕРЖАНИЕ УЧЕБНОЙ ДИСЦИПЛИНЫ</w:t>
            </w:r>
          </w:p>
        </w:tc>
        <w:tc>
          <w:tcPr>
            <w:tcW w:w="1854" w:type="dxa"/>
          </w:tcPr>
          <w:p w:rsidR="00E83F14" w:rsidRPr="00D15FB5" w:rsidRDefault="00E83F14" w:rsidP="001B231A">
            <w:pPr>
              <w:spacing w:after="0" w:line="240" w:lineRule="auto"/>
              <w:rPr>
                <w:rFonts w:ascii="Times New Roman" w:eastAsia="Times New Roman" w:hAnsi="Times New Roman" w:cs="Times New Roman"/>
                <w:b/>
                <w:color w:val="000000" w:themeColor="text1"/>
                <w:sz w:val="24"/>
                <w:szCs w:val="24"/>
                <w:lang w:eastAsia="zh-CN" w:bidi="hi-IN"/>
              </w:rPr>
            </w:pPr>
          </w:p>
        </w:tc>
      </w:tr>
      <w:tr w:rsidR="00E83F14" w:rsidRPr="00D15FB5" w:rsidTr="00E83F14">
        <w:tc>
          <w:tcPr>
            <w:tcW w:w="7501" w:type="dxa"/>
            <w:hideMark/>
          </w:tcPr>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sz w:val="24"/>
                <w:szCs w:val="24"/>
                <w:lang w:eastAsia="zh-CN" w:bidi="hi-IN"/>
              </w:rPr>
            </w:pPr>
            <w:r w:rsidRPr="00D15FB5">
              <w:rPr>
                <w:rFonts w:ascii="Times New Roman" w:eastAsia="Times New Roman" w:hAnsi="Times New Roman" w:cs="Times New Roman"/>
                <w:b/>
                <w:color w:val="000000" w:themeColor="text1"/>
                <w:sz w:val="24"/>
                <w:szCs w:val="24"/>
                <w:lang w:eastAsia="zh-CN" w:bidi="hi-IN"/>
              </w:rPr>
              <w:t>3. УСЛОВИЯ РЕАЛИЗАЦИИ УЧЕБНОЙ ДИСЦИПЛИНЫ</w:t>
            </w:r>
          </w:p>
        </w:tc>
        <w:tc>
          <w:tcPr>
            <w:tcW w:w="1854" w:type="dxa"/>
          </w:tcPr>
          <w:p w:rsidR="00E83F14" w:rsidRPr="00D15FB5" w:rsidRDefault="00E83F14" w:rsidP="001B231A">
            <w:pPr>
              <w:spacing w:after="0" w:line="240" w:lineRule="auto"/>
              <w:rPr>
                <w:rFonts w:ascii="Times New Roman" w:eastAsia="Times New Roman" w:hAnsi="Times New Roman" w:cs="Times New Roman"/>
                <w:b/>
                <w:color w:val="000000" w:themeColor="text1"/>
                <w:sz w:val="24"/>
                <w:szCs w:val="24"/>
                <w:lang w:eastAsia="zh-CN" w:bidi="hi-IN"/>
              </w:rPr>
            </w:pPr>
          </w:p>
        </w:tc>
      </w:tr>
      <w:tr w:rsidR="00E83F14" w:rsidRPr="00D15FB5" w:rsidTr="00E83F14">
        <w:tc>
          <w:tcPr>
            <w:tcW w:w="7501" w:type="dxa"/>
            <w:hideMark/>
          </w:tcPr>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sz w:val="24"/>
                <w:szCs w:val="24"/>
                <w:lang w:eastAsia="zh-CN" w:bidi="hi-IN"/>
              </w:rPr>
            </w:pPr>
            <w:r w:rsidRPr="00D15FB5">
              <w:rPr>
                <w:rFonts w:ascii="Times New Roman" w:eastAsia="Times New Roman" w:hAnsi="Times New Roman" w:cs="Times New Roman"/>
                <w:b/>
                <w:color w:val="000000" w:themeColor="text1"/>
                <w:sz w:val="24"/>
                <w:szCs w:val="24"/>
                <w:lang w:eastAsia="zh-CN" w:bidi="hi-IN"/>
              </w:rPr>
              <w:t>4. КОНТРОЛЬ И ОЦЕНКА РЕЗУЛЬТАТОВ ОСВОЕНИЯ УЧЕБНОЙ ДИСЦИПЛИНЫ</w:t>
            </w:r>
          </w:p>
        </w:tc>
        <w:tc>
          <w:tcPr>
            <w:tcW w:w="1854" w:type="dxa"/>
          </w:tcPr>
          <w:p w:rsidR="00E83F14" w:rsidRPr="00D15FB5" w:rsidRDefault="00E83F14" w:rsidP="001B231A">
            <w:pPr>
              <w:spacing w:after="0" w:line="240" w:lineRule="auto"/>
              <w:rPr>
                <w:rFonts w:ascii="Times New Roman" w:eastAsia="Times New Roman" w:hAnsi="Times New Roman" w:cs="Times New Roman"/>
                <w:b/>
                <w:color w:val="000000" w:themeColor="text1"/>
                <w:sz w:val="24"/>
                <w:szCs w:val="24"/>
                <w:lang w:eastAsia="zh-CN" w:bidi="hi-IN"/>
              </w:rPr>
            </w:pPr>
          </w:p>
        </w:tc>
      </w:tr>
    </w:tbl>
    <w:p w:rsidR="00E83F14" w:rsidRPr="00D15FB5" w:rsidRDefault="00E83F14" w:rsidP="001B231A">
      <w:pPr>
        <w:spacing w:after="0" w:line="240" w:lineRule="auto"/>
        <w:rPr>
          <w:rFonts w:ascii="Times New Roman" w:eastAsia="Times New Roman" w:hAnsi="Times New Roman" w:cs="Times New Roman"/>
          <w:b/>
          <w:color w:val="000000" w:themeColor="text1"/>
          <w:sz w:val="24"/>
          <w:szCs w:val="24"/>
          <w:lang w:eastAsia="zh-CN"/>
        </w:rPr>
        <w:sectPr w:rsidR="00E83F14" w:rsidRPr="00D15FB5">
          <w:pgSz w:w="11906" w:h="16838"/>
          <w:pgMar w:top="1134" w:right="850" w:bottom="284" w:left="1701" w:header="0" w:footer="0" w:gutter="0"/>
          <w:cols w:space="720"/>
        </w:sectPr>
      </w:pPr>
    </w:p>
    <w:p w:rsidR="00E83F14" w:rsidRPr="00D15FB5" w:rsidRDefault="00E83F14" w:rsidP="001B231A">
      <w:pPr>
        <w:numPr>
          <w:ilvl w:val="0"/>
          <w:numId w:val="92"/>
        </w:numPr>
        <w:tabs>
          <w:tab w:val="num" w:pos="567"/>
        </w:tabs>
        <w:spacing w:after="0" w:line="240" w:lineRule="auto"/>
        <w:ind w:left="0" w:firstLine="0"/>
        <w:jc w:val="center"/>
        <w:rPr>
          <w:rFonts w:ascii="Times New Roman" w:eastAsia="Times New Roman" w:hAnsi="Times New Roman" w:cs="Times New Roman"/>
          <w:b/>
          <w:color w:val="000000" w:themeColor="text1"/>
          <w:sz w:val="24"/>
          <w:szCs w:val="24"/>
          <w:lang w:eastAsia="zh-CN"/>
        </w:rPr>
      </w:pPr>
      <w:r w:rsidRPr="00D15FB5">
        <w:rPr>
          <w:rFonts w:ascii="Times New Roman" w:eastAsia="Times New Roman" w:hAnsi="Times New Roman" w:cs="Times New Roman"/>
          <w:b/>
          <w:color w:val="000000" w:themeColor="text1"/>
          <w:sz w:val="24"/>
          <w:szCs w:val="24"/>
          <w:lang w:eastAsia="zh-CN"/>
        </w:rPr>
        <w:lastRenderedPageBreak/>
        <w:t>ОБЩАЯ ХАРАКТЕРИСТИКА РАБОЧЕЙ ПРОГРАММЫ УЧЕБНОЙ ДИСЦИПЛИНЫ</w:t>
      </w:r>
    </w:p>
    <w:p w:rsidR="00E83F14" w:rsidRPr="00D15FB5" w:rsidRDefault="00E83F14" w:rsidP="001B231A">
      <w:pPr>
        <w:tabs>
          <w:tab w:val="num" w:pos="567"/>
        </w:tabs>
        <w:spacing w:after="0" w:line="240" w:lineRule="auto"/>
        <w:jc w:val="center"/>
        <w:rPr>
          <w:rFonts w:ascii="Times New Roman" w:eastAsia="Times New Roman" w:hAnsi="Times New Roman" w:cs="Times New Roman"/>
          <w:b/>
          <w:color w:val="000000" w:themeColor="text1"/>
          <w:sz w:val="24"/>
          <w:szCs w:val="24"/>
          <w:lang w:eastAsia="zh-CN"/>
        </w:rPr>
      </w:pPr>
      <w:r w:rsidRPr="00D15FB5">
        <w:rPr>
          <w:rFonts w:ascii="Times New Roman" w:eastAsia="Times New Roman" w:hAnsi="Times New Roman" w:cs="Times New Roman"/>
          <w:b/>
          <w:color w:val="000000" w:themeColor="text1"/>
          <w:sz w:val="24"/>
          <w:szCs w:val="24"/>
          <w:lang w:eastAsia="zh-CN"/>
        </w:rPr>
        <w:t>«Безопасность жизнедеятельности»</w:t>
      </w:r>
    </w:p>
    <w:p w:rsidR="00E83F14" w:rsidRPr="00D15FB5" w:rsidRDefault="00E83F14" w:rsidP="001B231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b/>
          <w:color w:val="000000" w:themeColor="text1"/>
          <w:sz w:val="24"/>
          <w:szCs w:val="24"/>
          <w:lang w:eastAsia="zh-CN"/>
        </w:rPr>
        <w:t xml:space="preserve">1.1. Место дисциплины в структуре основной образовательной программы: </w:t>
      </w:r>
    </w:p>
    <w:p w:rsidR="00E83F14" w:rsidRPr="00D15FB5" w:rsidRDefault="00E83F14" w:rsidP="001B231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lang w:eastAsia="zh-CN"/>
        </w:rPr>
      </w:pPr>
      <w:r w:rsidRPr="00D15FB5">
        <w:rPr>
          <w:rFonts w:ascii="Times New Roman" w:eastAsia="Times New Roman" w:hAnsi="Times New Roman" w:cs="Times New Roman"/>
          <w:color w:val="000000" w:themeColor="text1"/>
          <w:sz w:val="24"/>
          <w:szCs w:val="24"/>
          <w:lang w:eastAsia="zh-CN"/>
        </w:rPr>
        <w:t>Учебная дисциплина «Безопасность жизнедеятельности» является обязательной частью Общепрофессионального цикла ПООП-Пв соответствии с ФГОС СПО по специальности 15.02.</w:t>
      </w:r>
      <w:r w:rsidR="006A1B27">
        <w:rPr>
          <w:rFonts w:ascii="Times New Roman" w:eastAsia="Times New Roman" w:hAnsi="Times New Roman" w:cs="Times New Roman"/>
          <w:color w:val="000000" w:themeColor="text1"/>
          <w:sz w:val="24"/>
          <w:szCs w:val="24"/>
          <w:lang w:eastAsia="zh-CN"/>
        </w:rPr>
        <w:t>16</w:t>
      </w:r>
      <w:r w:rsidRPr="00D15FB5">
        <w:rPr>
          <w:rFonts w:ascii="Times New Roman" w:eastAsia="Times New Roman" w:hAnsi="Times New Roman" w:cs="Times New Roman"/>
          <w:color w:val="000000" w:themeColor="text1"/>
          <w:sz w:val="24"/>
          <w:szCs w:val="24"/>
          <w:lang w:eastAsia="zh-CN"/>
        </w:rPr>
        <w:t xml:space="preserve"> Технология машиностроения.</w:t>
      </w:r>
    </w:p>
    <w:p w:rsidR="00E83F14" w:rsidRPr="00D15FB5" w:rsidRDefault="00E83F14" w:rsidP="001B231A">
      <w:pPr>
        <w:tabs>
          <w:tab w:val="left" w:pos="1134"/>
        </w:tabs>
        <w:spacing w:after="0" w:line="240" w:lineRule="auto"/>
        <w:ind w:firstLine="709"/>
        <w:jc w:val="both"/>
        <w:rPr>
          <w:rFonts w:ascii="Times New Roman" w:eastAsia="Calibri"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zh-CN"/>
        </w:rPr>
        <w:t>Особое значение дисциплина имеет при формировании и развитии ОК 0</w:t>
      </w:r>
      <w:r w:rsidRPr="00D15FB5">
        <w:rPr>
          <w:rFonts w:ascii="Times New Roman" w:eastAsia="Calibri" w:hAnsi="Times New Roman" w:cs="Times New Roman"/>
          <w:color w:val="000000" w:themeColor="text1"/>
          <w:sz w:val="24"/>
          <w:szCs w:val="24"/>
          <w:lang w:eastAsia="ru-RU"/>
        </w:rPr>
        <w:t>1 – 09.</w:t>
      </w:r>
    </w:p>
    <w:p w:rsidR="00E83F14" w:rsidRPr="00D15FB5" w:rsidRDefault="00E83F14" w:rsidP="001B231A">
      <w:pPr>
        <w:tabs>
          <w:tab w:val="left" w:pos="1134"/>
        </w:tabs>
        <w:spacing w:after="0" w:line="240" w:lineRule="auto"/>
        <w:ind w:firstLine="709"/>
        <w:jc w:val="both"/>
        <w:rPr>
          <w:rFonts w:ascii="Times New Roman" w:eastAsia="Times New Roman" w:hAnsi="Times New Roman" w:cs="Times New Roman"/>
          <w:color w:val="000000" w:themeColor="text1"/>
          <w:lang w:eastAsia="zh-CN"/>
        </w:rPr>
      </w:pPr>
      <w:r w:rsidRPr="00D15FB5">
        <w:rPr>
          <w:rFonts w:ascii="Times New Roman" w:eastAsia="Times New Roman" w:hAnsi="Times New Roman" w:cs="Times New Roman"/>
          <w:b/>
          <w:color w:val="000000" w:themeColor="text1"/>
          <w:sz w:val="24"/>
          <w:szCs w:val="24"/>
          <w:lang w:eastAsia="zh-CN"/>
        </w:rPr>
        <w:t>1.2. Цель и планируемые результаты освоения дисциплины:</w:t>
      </w:r>
    </w:p>
    <w:p w:rsidR="00E83F14" w:rsidRPr="00D15FB5" w:rsidRDefault="00E83F14" w:rsidP="001B231A">
      <w:pPr>
        <w:tabs>
          <w:tab w:val="left" w:pos="1134"/>
        </w:tab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В рамках программы учебной дисциплины обучающимися осваиваются умения и знания</w:t>
      </w:r>
    </w:p>
    <w:tbl>
      <w:tblPr>
        <w:tblW w:w="9210" w:type="dxa"/>
        <w:tblInd w:w="250" w:type="dxa"/>
        <w:tblLayout w:type="fixed"/>
        <w:tblLook w:val="04A0"/>
      </w:tblPr>
      <w:tblGrid>
        <w:gridCol w:w="1559"/>
        <w:gridCol w:w="3424"/>
        <w:gridCol w:w="4227"/>
      </w:tblGrid>
      <w:tr w:rsidR="00E83F14" w:rsidRPr="00D15FB5" w:rsidTr="00E83F14">
        <w:trPr>
          <w:trHeight w:val="649"/>
        </w:trPr>
        <w:tc>
          <w:tcPr>
            <w:tcW w:w="1559" w:type="dxa"/>
            <w:tcBorders>
              <w:top w:val="single" w:sz="4" w:space="0" w:color="000000"/>
              <w:left w:val="single" w:sz="4" w:space="0" w:color="000000"/>
              <w:bottom w:val="single" w:sz="4" w:space="0" w:color="000000"/>
              <w:right w:val="single" w:sz="4" w:space="0" w:color="000000"/>
            </w:tcBorders>
            <w:noWrap/>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 xml:space="preserve">Код </w:t>
            </w:r>
            <w:r w:rsidRPr="00D15FB5">
              <w:rPr>
                <w:rFonts w:ascii="Times New Roman" w:eastAsia="Times New Roman" w:hAnsi="Times New Roman" w:cs="Times New Roman"/>
                <w:color w:val="000000" w:themeColor="text1"/>
                <w:sz w:val="24"/>
                <w:szCs w:val="24"/>
                <w:vertAlign w:val="superscript"/>
                <w:lang w:eastAsia="zh-CN" w:bidi="hi-IN"/>
              </w:rPr>
              <w:footnoteReference w:id="7"/>
            </w: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ПК, ОК</w:t>
            </w:r>
          </w:p>
        </w:tc>
        <w:tc>
          <w:tcPr>
            <w:tcW w:w="3426" w:type="dxa"/>
            <w:tcBorders>
              <w:top w:val="single" w:sz="4" w:space="0" w:color="000000"/>
              <w:left w:val="single" w:sz="4" w:space="0" w:color="000000"/>
              <w:bottom w:val="single" w:sz="4" w:space="0" w:color="000000"/>
              <w:right w:val="single" w:sz="4" w:space="0" w:color="000000"/>
            </w:tcBorders>
            <w:noWrap/>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Умения</w:t>
            </w:r>
          </w:p>
        </w:tc>
        <w:tc>
          <w:tcPr>
            <w:tcW w:w="4229" w:type="dxa"/>
            <w:tcBorders>
              <w:top w:val="single" w:sz="4" w:space="0" w:color="000000"/>
              <w:left w:val="single" w:sz="4" w:space="0" w:color="000000"/>
              <w:bottom w:val="single" w:sz="4" w:space="0" w:color="000000"/>
              <w:right w:val="single" w:sz="4" w:space="0" w:color="000000"/>
            </w:tcBorders>
            <w:noWrap/>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Знания</w:t>
            </w:r>
          </w:p>
        </w:tc>
      </w:tr>
      <w:tr w:rsidR="00E83F14" w:rsidRPr="00D15FB5" w:rsidTr="00E83F14">
        <w:trPr>
          <w:trHeight w:val="212"/>
        </w:trPr>
        <w:tc>
          <w:tcPr>
            <w:tcW w:w="1559" w:type="dxa"/>
            <w:tcBorders>
              <w:top w:val="single" w:sz="4" w:space="0" w:color="000000"/>
              <w:left w:val="single" w:sz="4" w:space="0" w:color="000000"/>
              <w:bottom w:val="single" w:sz="4" w:space="0" w:color="000000"/>
              <w:right w:val="single" w:sz="4" w:space="0" w:color="000000"/>
            </w:tcBorders>
            <w:noWrap/>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ОК 1 - 9</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zh-CN" w:bidi="hi-IN"/>
              </w:rPr>
            </w:pPr>
            <w:r w:rsidRPr="00D15FB5">
              <w:rPr>
                <w:rFonts w:ascii="Times New Roman" w:eastAsia="Times New Roman" w:hAnsi="Times New Roman" w:cs="Times New Roman"/>
                <w:color w:val="000000" w:themeColor="text1"/>
                <w:sz w:val="24"/>
                <w:szCs w:val="24"/>
                <w:lang w:eastAsia="zh-CN" w:bidi="hi-IN"/>
              </w:rPr>
              <w:t>ПК 1.1 - 3.2</w:t>
            </w:r>
          </w:p>
        </w:tc>
        <w:tc>
          <w:tcPr>
            <w:tcW w:w="3426" w:type="dxa"/>
            <w:tcBorders>
              <w:top w:val="single" w:sz="4" w:space="0" w:color="000000"/>
              <w:left w:val="single" w:sz="4" w:space="0" w:color="000000"/>
              <w:bottom w:val="single" w:sz="4" w:space="0" w:color="000000"/>
              <w:right w:val="single" w:sz="4" w:space="0" w:color="000000"/>
            </w:tcBorders>
            <w:noWrap/>
            <w:hideMark/>
          </w:tcPr>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Уо.01 организовывать и проводить мероприятия по защите работающих и населения от негативных воздействий чрезвычайных ситуаций;</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Уо.02 предпринимать профилактические меры для снижения уровня опасностей различного вида и их последствий в профессиональной деятельности и быту;</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Уо.03 использовать средства индивидуальной и коллективной защиты от оружия массового поражения;</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Уо.04 применять первичные средства пожаротушения; ориентироваться в перечне военно-учетных специальностей и самостоятельно определять среди них; родственные полученной специальности;</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Уо.05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 xml:space="preserve">Уо.06 владеть способами бесконфликтного общения и саморегуляции в повседневной деятельности и экстремальных </w:t>
            </w:r>
            <w:r w:rsidRPr="00D15FB5">
              <w:rPr>
                <w:rFonts w:ascii="Times New Roman" w:eastAsia="Times New Roman" w:hAnsi="Times New Roman" w:cs="Times New Roman"/>
                <w:color w:val="000000" w:themeColor="text1"/>
                <w:sz w:val="24"/>
                <w:szCs w:val="24"/>
                <w:lang w:eastAsia="zh-CN" w:bidi="hi-IN"/>
              </w:rPr>
              <w:lastRenderedPageBreak/>
              <w:t>условиях военной службы; Уо.07 оказывать первую помощь пострадавшим</w:t>
            </w:r>
          </w:p>
        </w:tc>
        <w:tc>
          <w:tcPr>
            <w:tcW w:w="4229" w:type="dxa"/>
            <w:tcBorders>
              <w:top w:val="single" w:sz="4" w:space="0" w:color="000000"/>
              <w:left w:val="single" w:sz="4" w:space="0" w:color="000000"/>
              <w:bottom w:val="single" w:sz="4" w:space="0" w:color="000000"/>
              <w:right w:val="single" w:sz="4" w:space="0" w:color="000000"/>
            </w:tcBorders>
            <w:noWrap/>
            <w:hideMark/>
          </w:tcPr>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lastRenderedPageBreak/>
              <w:t>Зо.01 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Зо.02 основные виды потенциальных опасностей и их последствия в профессиональной деятельности и быту, принципы снижения вероятности их реализации; основы военной службы и обороны государства;</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Зо.04 задачи и основные мероприятия гражданской обороны;</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Зо.05 способы защиты населения от оружия массового поражения;</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Зо.06 меры пожарной безопасности и правила безопасного поведения при пожарах;</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Зо.07 организацию и порядок призыва граждан на военную службу и поступления на нее в добровольном порядке;</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Зо.08 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rsidR="00E83F14" w:rsidRPr="00D15FB5" w:rsidRDefault="00E83F14" w:rsidP="001B231A">
            <w:pPr>
              <w:spacing w:after="0" w:line="240" w:lineRule="auto"/>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 xml:space="preserve">Зо.09 порядок и правила оказания </w:t>
            </w:r>
            <w:r w:rsidRPr="00D15FB5">
              <w:rPr>
                <w:rFonts w:ascii="Times New Roman" w:eastAsia="Times New Roman" w:hAnsi="Times New Roman" w:cs="Times New Roman"/>
                <w:color w:val="000000" w:themeColor="text1"/>
                <w:sz w:val="24"/>
                <w:szCs w:val="24"/>
                <w:lang w:eastAsia="zh-CN" w:bidi="hi-IN"/>
              </w:rPr>
              <w:lastRenderedPageBreak/>
              <w:t>первой помощи пострадавшим</w:t>
            </w:r>
          </w:p>
        </w:tc>
      </w:tr>
    </w:tbl>
    <w:p w:rsidR="00E83F14" w:rsidRPr="00D15FB5" w:rsidRDefault="00E83F14" w:rsidP="001B231A">
      <w:pPr>
        <w:spacing w:after="0" w:line="240" w:lineRule="auto"/>
        <w:ind w:firstLine="709"/>
        <w:jc w:val="center"/>
        <w:rPr>
          <w:rFonts w:ascii="Times New Roman" w:eastAsia="Times New Roman" w:hAnsi="Times New Roman" w:cs="Times New Roman"/>
          <w:color w:val="000000" w:themeColor="text1"/>
          <w:sz w:val="24"/>
          <w:lang w:eastAsia="zh-C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rPr>
      </w:pPr>
      <w:r w:rsidRPr="00D15FB5">
        <w:rPr>
          <w:rFonts w:ascii="Times New Roman" w:eastAsia="Times New Roman" w:hAnsi="Times New Roman" w:cs="Times New Roman"/>
          <w:b/>
          <w:color w:val="000000" w:themeColor="text1"/>
          <w:sz w:val="24"/>
          <w:szCs w:val="24"/>
          <w:lang w:eastAsia="zh-CN"/>
        </w:rPr>
        <w:t>2. СТРУКТУРА И СОДЕРЖАНИЕ УЧЕБНОЙ ДИСЦИПЛИНЫ</w:t>
      </w:r>
    </w:p>
    <w:p w:rsidR="00E83F14" w:rsidRPr="00D15FB5" w:rsidRDefault="00E83F14" w:rsidP="001B231A">
      <w:pPr>
        <w:spacing w:after="0" w:line="240" w:lineRule="auto"/>
        <w:ind w:firstLine="709"/>
        <w:rPr>
          <w:rFonts w:ascii="Times New Roman" w:eastAsia="Times New Roman" w:hAnsi="Times New Roman" w:cs="Times New Roman"/>
          <w:color w:val="000000" w:themeColor="text1"/>
          <w:lang w:eastAsia="zh-CN"/>
        </w:rPr>
      </w:pPr>
      <w:r w:rsidRPr="00D15FB5">
        <w:rPr>
          <w:rFonts w:ascii="Times New Roman" w:eastAsia="Times New Roman" w:hAnsi="Times New Roman" w:cs="Times New Roman"/>
          <w:b/>
          <w:color w:val="000000" w:themeColor="text1"/>
          <w:sz w:val="24"/>
          <w:szCs w:val="24"/>
          <w:lang w:eastAsia="zh-CN"/>
        </w:rPr>
        <w:t>2.1. Объем учебной дисциплины и виды учебной работы</w:t>
      </w:r>
    </w:p>
    <w:tbl>
      <w:tblPr>
        <w:tblW w:w="5000" w:type="pct"/>
        <w:tblInd w:w="-122" w:type="dxa"/>
        <w:tblLayout w:type="fixed"/>
        <w:tblLook w:val="04A0"/>
      </w:tblPr>
      <w:tblGrid>
        <w:gridCol w:w="7043"/>
        <w:gridCol w:w="2528"/>
      </w:tblGrid>
      <w:tr w:rsidR="00E83F14" w:rsidRPr="00D15FB5" w:rsidTr="00E83F14">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color w:val="000000" w:themeColor="text1"/>
                <w:lang w:eastAsia="zh-CN" w:bidi="hi-IN"/>
              </w:rPr>
              <w:t>Вид учебной работы</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rPr>
                <w:rFonts w:ascii="Times New Roman" w:eastAsia="Times New Roman" w:hAnsi="Times New Roman" w:cs="Times New Roman"/>
                <w:b/>
                <w:iCs/>
                <w:color w:val="000000" w:themeColor="text1"/>
                <w:lang w:eastAsia="zh-CN" w:bidi="hi-IN"/>
              </w:rPr>
            </w:pPr>
            <w:r w:rsidRPr="00D15FB5">
              <w:rPr>
                <w:rFonts w:ascii="Times New Roman" w:eastAsia="Times New Roman" w:hAnsi="Times New Roman" w:cs="Times New Roman"/>
                <w:b/>
                <w:iCs/>
                <w:color w:val="000000" w:themeColor="text1"/>
                <w:lang w:eastAsia="zh-CN" w:bidi="hi-IN"/>
              </w:rPr>
              <w:t>Объем в часах</w:t>
            </w:r>
          </w:p>
        </w:tc>
      </w:tr>
      <w:tr w:rsidR="00E83F14" w:rsidRPr="00D15FB5" w:rsidTr="00E83F14">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color w:val="000000" w:themeColor="text1"/>
                <w:lang w:eastAsia="zh-CN" w:bidi="hi-IN"/>
              </w:rPr>
              <w:t>Объем образовательной программы учебной дисциплины</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jc w:val="center"/>
              <w:rPr>
                <w:rFonts w:ascii="Times New Roman" w:eastAsia="Times New Roman" w:hAnsi="Times New Roman" w:cs="Times New Roman"/>
                <w:iCs/>
                <w:color w:val="000000" w:themeColor="text1"/>
                <w:lang w:eastAsia="zh-CN" w:bidi="hi-IN"/>
              </w:rPr>
            </w:pPr>
            <w:r w:rsidRPr="00D15FB5">
              <w:rPr>
                <w:rFonts w:ascii="Times New Roman" w:eastAsia="Times New Roman" w:hAnsi="Times New Roman" w:cs="Times New Roman"/>
                <w:iCs/>
                <w:color w:val="000000" w:themeColor="text1"/>
                <w:lang w:eastAsia="zh-CN" w:bidi="hi-IN"/>
              </w:rPr>
              <w:t>68</w:t>
            </w:r>
          </w:p>
        </w:tc>
      </w:tr>
      <w:tr w:rsidR="00E83F14" w:rsidRPr="00D15FB5" w:rsidTr="00E83F14">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color w:val="000000" w:themeColor="text1"/>
                <w:lang w:eastAsia="zh-CN" w:bidi="hi-IN"/>
              </w:rPr>
              <w:t>в т.ч. в форме практической подготовки</w:t>
            </w:r>
          </w:p>
        </w:tc>
        <w:tc>
          <w:tcPr>
            <w:tcW w:w="2528" w:type="dxa"/>
            <w:tcBorders>
              <w:top w:val="single" w:sz="6" w:space="0" w:color="000000"/>
              <w:left w:val="single" w:sz="6" w:space="0" w:color="000000"/>
              <w:bottom w:val="single" w:sz="6" w:space="0" w:color="000000"/>
              <w:right w:val="single" w:sz="6" w:space="0" w:color="000000"/>
            </w:tcBorders>
            <w:noWrap/>
            <w:vAlign w:val="center"/>
          </w:tcPr>
          <w:p w:rsidR="00E83F14" w:rsidRPr="00D15FB5" w:rsidRDefault="00E83F14" w:rsidP="001B231A">
            <w:pPr>
              <w:spacing w:after="0" w:line="240" w:lineRule="auto"/>
              <w:jc w:val="center"/>
              <w:rPr>
                <w:rFonts w:ascii="Times New Roman" w:eastAsia="Times New Roman" w:hAnsi="Times New Roman" w:cs="Times New Roman"/>
                <w:b/>
                <w:iCs/>
                <w:color w:val="000000" w:themeColor="text1"/>
                <w:lang w:eastAsia="zh-CN" w:bidi="hi-IN"/>
              </w:rPr>
            </w:pPr>
          </w:p>
        </w:tc>
      </w:tr>
      <w:tr w:rsidR="00E83F14" w:rsidRPr="00D15FB5" w:rsidTr="00E83F14">
        <w:trPr>
          <w:trHeight w:val="336"/>
        </w:trPr>
        <w:tc>
          <w:tcPr>
            <w:tcW w:w="9571" w:type="dxa"/>
            <w:gridSpan w:val="2"/>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jc w:val="both"/>
              <w:rPr>
                <w:rFonts w:ascii="Times New Roman" w:eastAsia="Times New Roman" w:hAnsi="Times New Roman" w:cs="Times New Roman"/>
                <w:iCs/>
                <w:color w:val="000000" w:themeColor="text1"/>
                <w:lang w:eastAsia="zh-CN" w:bidi="hi-IN"/>
              </w:rPr>
            </w:pPr>
            <w:r w:rsidRPr="00D15FB5">
              <w:rPr>
                <w:rFonts w:ascii="Times New Roman" w:eastAsia="Times New Roman" w:hAnsi="Times New Roman" w:cs="Times New Roman"/>
                <w:color w:val="000000" w:themeColor="text1"/>
                <w:lang w:eastAsia="zh-CN" w:bidi="hi-IN"/>
              </w:rPr>
              <w:t>в т. ч.:</w:t>
            </w:r>
          </w:p>
        </w:tc>
      </w:tr>
      <w:tr w:rsidR="00E83F14" w:rsidRPr="00D15FB5" w:rsidTr="00E83F14">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теоретическое обучение</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jc w:val="center"/>
              <w:rPr>
                <w:rFonts w:ascii="Times New Roman" w:eastAsia="Times New Roman" w:hAnsi="Times New Roman" w:cs="Times New Roman"/>
                <w:iCs/>
                <w:color w:val="000000" w:themeColor="text1"/>
                <w:lang w:eastAsia="zh-CN" w:bidi="hi-IN"/>
              </w:rPr>
            </w:pPr>
            <w:r w:rsidRPr="00D15FB5">
              <w:rPr>
                <w:rFonts w:ascii="Times New Roman" w:eastAsia="Times New Roman" w:hAnsi="Times New Roman" w:cs="Times New Roman"/>
                <w:iCs/>
                <w:color w:val="000000" w:themeColor="text1"/>
                <w:lang w:eastAsia="zh-CN" w:bidi="hi-IN"/>
              </w:rPr>
              <w:t>22</w:t>
            </w:r>
          </w:p>
        </w:tc>
      </w:tr>
      <w:tr w:rsidR="00E83F14" w:rsidRPr="00D15FB5" w:rsidTr="00E83F14">
        <w:trPr>
          <w:trHeight w:val="490"/>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практические занятия</w:t>
            </w:r>
            <w:r w:rsidRPr="00D15FB5">
              <w:rPr>
                <w:rFonts w:ascii="Times New Roman" w:eastAsia="Times New Roman" w:hAnsi="Times New Roman" w:cs="Times New Roman"/>
                <w:i/>
                <w:color w:val="000000" w:themeColor="text1"/>
                <w:lang w:eastAsia="zh-CN" w:bidi="hi-IN"/>
              </w:rPr>
              <w:t xml:space="preserve"> (если предусмотрено)</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jc w:val="center"/>
              <w:rPr>
                <w:rFonts w:ascii="Times New Roman" w:eastAsia="Times New Roman" w:hAnsi="Times New Roman" w:cs="Times New Roman"/>
                <w:iCs/>
                <w:color w:val="000000" w:themeColor="text1"/>
                <w:lang w:eastAsia="zh-CN" w:bidi="hi-IN"/>
              </w:rPr>
            </w:pPr>
            <w:r w:rsidRPr="00D15FB5">
              <w:rPr>
                <w:rFonts w:ascii="Times New Roman" w:eastAsia="Times New Roman" w:hAnsi="Times New Roman" w:cs="Times New Roman"/>
                <w:iCs/>
                <w:color w:val="000000" w:themeColor="text1"/>
                <w:lang w:eastAsia="zh-CN" w:bidi="hi-IN"/>
              </w:rPr>
              <w:t>38</w:t>
            </w:r>
          </w:p>
        </w:tc>
      </w:tr>
      <w:tr w:rsidR="00E83F14" w:rsidRPr="00D15FB5" w:rsidTr="00E83F14">
        <w:trPr>
          <w:trHeight w:val="267"/>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zh-CN" w:bidi="hi-IN"/>
              </w:rPr>
            </w:pPr>
            <w:r w:rsidRPr="00D15FB5">
              <w:rPr>
                <w:rFonts w:ascii="Times New Roman" w:eastAsia="Times New Roman" w:hAnsi="Times New Roman" w:cs="Times New Roman"/>
                <w:i/>
                <w:color w:val="000000" w:themeColor="text1"/>
                <w:lang w:eastAsia="zh-CN" w:bidi="hi-IN"/>
              </w:rPr>
              <w:t xml:space="preserve">Самостоятельная работа </w:t>
            </w:r>
            <w:r w:rsidRPr="00D15FB5">
              <w:rPr>
                <w:rFonts w:ascii="Times New Roman" w:eastAsia="Times New Roman" w:hAnsi="Times New Roman" w:cs="Times New Roman"/>
                <w:b/>
                <w:i/>
                <w:color w:val="000000" w:themeColor="text1"/>
                <w:vertAlign w:val="superscript"/>
                <w:lang w:eastAsia="zh-CN" w:bidi="hi-IN"/>
              </w:rPr>
              <w:footnoteReference w:id="8"/>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jc w:val="center"/>
              <w:rPr>
                <w:rFonts w:ascii="Times New Roman" w:eastAsia="Times New Roman" w:hAnsi="Times New Roman" w:cs="Times New Roman"/>
                <w:iCs/>
                <w:color w:val="000000" w:themeColor="text1"/>
                <w:lang w:eastAsia="zh-CN" w:bidi="hi-IN"/>
              </w:rPr>
            </w:pPr>
            <w:r w:rsidRPr="00D15FB5">
              <w:rPr>
                <w:rFonts w:ascii="Times New Roman" w:eastAsia="Times New Roman" w:hAnsi="Times New Roman" w:cs="Times New Roman"/>
                <w:iCs/>
                <w:color w:val="000000" w:themeColor="text1"/>
                <w:lang w:eastAsia="zh-CN" w:bidi="hi-IN"/>
              </w:rPr>
              <w:t>8</w:t>
            </w:r>
          </w:p>
        </w:tc>
      </w:tr>
      <w:tr w:rsidR="00E83F14" w:rsidRPr="00D15FB5" w:rsidTr="00E83F14">
        <w:trPr>
          <w:trHeight w:val="331"/>
        </w:trPr>
        <w:tc>
          <w:tcPr>
            <w:tcW w:w="7043"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zh-CN" w:bidi="hi-IN"/>
              </w:rPr>
            </w:pPr>
            <w:r w:rsidRPr="00D15FB5">
              <w:rPr>
                <w:rFonts w:ascii="Times New Roman" w:eastAsia="Times New Roman" w:hAnsi="Times New Roman" w:cs="Times New Roman"/>
                <w:b/>
                <w:iCs/>
                <w:color w:val="000000" w:themeColor="text1"/>
                <w:lang w:eastAsia="zh-CN" w:bidi="hi-IN"/>
              </w:rPr>
              <w:t>Промежуточная аттестация</w:t>
            </w:r>
          </w:p>
        </w:tc>
        <w:tc>
          <w:tcPr>
            <w:tcW w:w="2528" w:type="dxa"/>
            <w:tcBorders>
              <w:top w:val="single" w:sz="6" w:space="0" w:color="000000"/>
              <w:left w:val="single" w:sz="6" w:space="0" w:color="000000"/>
              <w:bottom w:val="single" w:sz="6" w:space="0" w:color="000000"/>
              <w:right w:val="single" w:sz="6" w:space="0" w:color="000000"/>
            </w:tcBorders>
            <w:noWrap/>
            <w:vAlign w:val="center"/>
            <w:hideMark/>
          </w:tcPr>
          <w:p w:rsidR="00E83F14" w:rsidRPr="00D15FB5" w:rsidRDefault="00E83F14" w:rsidP="001B231A">
            <w:pPr>
              <w:spacing w:after="0" w:line="240" w:lineRule="auto"/>
              <w:jc w:val="center"/>
              <w:rPr>
                <w:rFonts w:ascii="Times New Roman" w:eastAsia="Times New Roman" w:hAnsi="Times New Roman" w:cs="Times New Roman"/>
                <w:iCs/>
                <w:color w:val="000000" w:themeColor="text1"/>
                <w:lang w:eastAsia="zh-CN" w:bidi="hi-IN"/>
              </w:rPr>
            </w:pPr>
            <w:r w:rsidRPr="00D15FB5">
              <w:rPr>
                <w:rFonts w:ascii="Times New Roman" w:eastAsia="Times New Roman" w:hAnsi="Times New Roman" w:cs="Times New Roman"/>
                <w:iCs/>
                <w:color w:val="000000" w:themeColor="text1"/>
                <w:lang w:eastAsia="zh-CN" w:bidi="hi-IN"/>
              </w:rPr>
              <w:t>2</w:t>
            </w:r>
          </w:p>
        </w:tc>
      </w:tr>
    </w:tbl>
    <w:p w:rsidR="00E83F14" w:rsidRPr="00D15FB5" w:rsidRDefault="00E83F14" w:rsidP="001B231A">
      <w:pPr>
        <w:spacing w:after="0" w:line="240" w:lineRule="auto"/>
        <w:rPr>
          <w:rFonts w:ascii="Times New Roman" w:eastAsia="Times New Roman" w:hAnsi="Times New Roman" w:cs="Times New Roman"/>
          <w:color w:val="000000" w:themeColor="text1"/>
          <w:lang w:eastAsia="zh-CN"/>
        </w:rPr>
        <w:sectPr w:rsidR="00E83F14" w:rsidRPr="00D15FB5">
          <w:pgSz w:w="11906" w:h="16838"/>
          <w:pgMar w:top="1134" w:right="850" w:bottom="1134" w:left="1701" w:header="0" w:footer="0" w:gutter="0"/>
          <w:cols w:space="720"/>
        </w:sectPr>
      </w:pPr>
    </w:p>
    <w:p w:rsidR="00E83F14" w:rsidRPr="00D15FB5" w:rsidRDefault="00E83F14" w:rsidP="001B231A">
      <w:pPr>
        <w:spacing w:after="0" w:line="240" w:lineRule="auto"/>
        <w:ind w:firstLine="709"/>
        <w:jc w:val="both"/>
        <w:rPr>
          <w:rFonts w:ascii="Times New Roman" w:eastAsia="Times New Roman" w:hAnsi="Times New Roman" w:cs="Times New Roman"/>
          <w:b/>
          <w:bCs/>
          <w:color w:val="000000" w:themeColor="text1"/>
          <w:sz w:val="24"/>
          <w:lang w:eastAsia="zh-CN"/>
        </w:rPr>
      </w:pPr>
      <w:r w:rsidRPr="00D15FB5">
        <w:rPr>
          <w:rFonts w:ascii="Times New Roman" w:eastAsia="Times New Roman" w:hAnsi="Times New Roman" w:cs="Times New Roman"/>
          <w:b/>
          <w:bCs/>
          <w:color w:val="000000" w:themeColor="text1"/>
          <w:sz w:val="24"/>
          <w:lang w:eastAsia="zh-CN"/>
        </w:rPr>
        <w:lastRenderedPageBreak/>
        <w:t>2.2. Тематический план и содержание учебной дисциплины</w:t>
      </w:r>
    </w:p>
    <w:tbl>
      <w:tblPr>
        <w:tblW w:w="4900" w:type="pct"/>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5"/>
        <w:gridCol w:w="7070"/>
        <w:gridCol w:w="1826"/>
        <w:gridCol w:w="1972"/>
        <w:gridCol w:w="1548"/>
      </w:tblGrid>
      <w:tr w:rsidR="00E83F14" w:rsidRPr="00D15FB5" w:rsidTr="00E83F14">
        <w:tc>
          <w:tcPr>
            <w:tcW w:w="757"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Наименование разделов и тем</w:t>
            </w:r>
          </w:p>
        </w:tc>
        <w:tc>
          <w:tcPr>
            <w:tcW w:w="2416"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 и формы организации деятельности обучающихся</w:t>
            </w:r>
          </w:p>
        </w:tc>
        <w:tc>
          <w:tcPr>
            <w:tcW w:w="624"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Объем, акад. ч / в том числе в форме практической подготовки, акад ч</w:t>
            </w:r>
          </w:p>
        </w:tc>
        <w:tc>
          <w:tcPr>
            <w:tcW w:w="674"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color w:val="000000" w:themeColor="text1"/>
                <w:lang w:eastAsia="zh-CN" w:bidi="hi-IN"/>
              </w:rPr>
              <w:t>Код ПК, ОК</w:t>
            </w:r>
          </w:p>
        </w:tc>
        <w:tc>
          <w:tcPr>
            <w:tcW w:w="52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color w:val="000000" w:themeColor="text1"/>
                <w:lang w:eastAsia="zh-CN" w:bidi="hi-IN"/>
              </w:rPr>
              <w:t>Код Н/У/З</w:t>
            </w:r>
          </w:p>
        </w:tc>
      </w:tr>
      <w:tr w:rsidR="00E83F14" w:rsidRPr="00D15FB5" w:rsidTr="00E83F14">
        <w:tc>
          <w:tcPr>
            <w:tcW w:w="757"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
                <w:bCs/>
                <w:i/>
                <w:color w:val="000000" w:themeColor="text1"/>
                <w:lang w:eastAsia="zh-CN" w:bidi="hi-IN"/>
              </w:rPr>
              <w:t>1</w:t>
            </w:r>
          </w:p>
        </w:tc>
        <w:tc>
          <w:tcPr>
            <w:tcW w:w="2416"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
                <w:bCs/>
                <w:i/>
                <w:color w:val="000000" w:themeColor="text1"/>
                <w:lang w:eastAsia="zh-CN" w:bidi="hi-IN"/>
              </w:rPr>
              <w:t>2</w:t>
            </w:r>
          </w:p>
        </w:tc>
        <w:tc>
          <w:tcPr>
            <w:tcW w:w="624"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
                <w:bCs/>
                <w:i/>
                <w:color w:val="000000" w:themeColor="text1"/>
                <w:lang w:eastAsia="zh-CN" w:bidi="hi-IN"/>
              </w:rPr>
              <w:t>3</w:t>
            </w:r>
          </w:p>
        </w:tc>
        <w:tc>
          <w:tcPr>
            <w:tcW w:w="674"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p>
        </w:tc>
        <w:tc>
          <w:tcPr>
            <w:tcW w:w="529"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p>
        </w:tc>
      </w:tr>
      <w:tr w:rsidR="00E83F14" w:rsidRPr="00D15FB5" w:rsidTr="00E83F14">
        <w:tc>
          <w:tcPr>
            <w:tcW w:w="3173" w:type="pct"/>
            <w:gridSpan w:val="2"/>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Раздел 1. </w:t>
            </w:r>
            <w:r w:rsidRPr="00D15FB5">
              <w:rPr>
                <w:rFonts w:ascii="Times New Roman" w:eastAsia="Calibri" w:hAnsi="Times New Roman" w:cs="Times New Roman"/>
                <w:b/>
                <w:bCs/>
                <w:color w:val="000000" w:themeColor="text1"/>
                <w:sz w:val="24"/>
                <w:szCs w:val="24"/>
                <w:lang w:eastAsia="zh-CN" w:bidi="hi-IN"/>
              </w:rPr>
              <w:t xml:space="preserve">Защита населения и персонала предприятий в ЧС                                                                                 </w:t>
            </w:r>
          </w:p>
        </w:tc>
        <w:tc>
          <w:tcPr>
            <w:tcW w:w="624"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10</w:t>
            </w:r>
          </w:p>
        </w:tc>
        <w:tc>
          <w:tcPr>
            <w:tcW w:w="674"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p>
        </w:tc>
        <w:tc>
          <w:tcPr>
            <w:tcW w:w="529"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p>
        </w:tc>
      </w:tr>
      <w:tr w:rsidR="00E83F14" w:rsidRPr="00D15FB5" w:rsidTr="00E83F14">
        <w:tc>
          <w:tcPr>
            <w:tcW w:w="757"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Тема1.1</w:t>
            </w:r>
            <w:r w:rsidRPr="00D15FB5">
              <w:rPr>
                <w:rFonts w:ascii="Times New Roman" w:eastAsia="Times New Roman" w:hAnsi="Times New Roman" w:cs="Times New Roman"/>
                <w:bCs/>
                <w:color w:val="000000" w:themeColor="text1"/>
                <w:lang w:eastAsia="zh-CN" w:bidi="hi-IN"/>
              </w:rPr>
              <w:t xml:space="preserve"> Нормативно-правовая база безопасности жизнедеятельности</w:t>
            </w:r>
          </w:p>
        </w:tc>
        <w:tc>
          <w:tcPr>
            <w:tcW w:w="2416"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624"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2</w:t>
            </w:r>
          </w:p>
        </w:tc>
        <w:tc>
          <w:tcPr>
            <w:tcW w:w="674"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2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416"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lang w:eastAsia="zh-CN" w:bidi="hi-IN"/>
              </w:rPr>
            </w:pPr>
            <w:r w:rsidRPr="00D15FB5">
              <w:rPr>
                <w:rFonts w:ascii="Times New Roman" w:eastAsia="Calibri" w:hAnsi="Times New Roman" w:cs="Times New Roman"/>
                <w:bCs/>
                <w:color w:val="000000" w:themeColor="text1"/>
                <w:lang w:eastAsia="zh-CN" w:bidi="hi-IN"/>
              </w:rPr>
              <w:t>Вводное занятие.</w:t>
            </w:r>
            <w:r w:rsidRPr="00D15FB5">
              <w:rPr>
                <w:rFonts w:ascii="Times New Roman" w:eastAsia="Calibri" w:hAnsi="Times New Roman" w:cs="Times New Roman"/>
                <w:color w:val="000000" w:themeColor="text1"/>
                <w:lang w:eastAsia="zh-CN" w:bidi="hi-IN"/>
              </w:rPr>
              <w:t xml:space="preserve"> Цель и задачи дисциплины «Безопасность жизнедеятельности». </w:t>
            </w:r>
          </w:p>
          <w:p w:rsidR="00E83F14" w:rsidRPr="00D15FB5" w:rsidRDefault="00E83F14" w:rsidP="001B231A">
            <w:pPr>
              <w:spacing w:after="0" w:line="240" w:lineRule="auto"/>
              <w:jc w:val="both"/>
              <w:rPr>
                <w:rFonts w:ascii="Times New Roman" w:eastAsia="Calibri" w:hAnsi="Times New Roman" w:cs="Times New Roman"/>
                <w:color w:val="000000" w:themeColor="text1"/>
                <w:lang w:eastAsia="zh-CN" w:bidi="hi-IN"/>
              </w:rPr>
            </w:pPr>
            <w:r w:rsidRPr="00D15FB5">
              <w:rPr>
                <w:rFonts w:ascii="Times New Roman" w:eastAsia="Calibri" w:hAnsi="Times New Roman" w:cs="Times New Roman"/>
                <w:color w:val="000000" w:themeColor="text1"/>
                <w:lang w:eastAsia="zh-CN" w:bidi="hi-IN"/>
              </w:rPr>
              <w:t xml:space="preserve">Основные понятия и определения дисциплины. </w:t>
            </w:r>
          </w:p>
        </w:tc>
        <w:tc>
          <w:tcPr>
            <w:tcW w:w="624" w:type="pct"/>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c>
          <w:tcPr>
            <w:tcW w:w="757"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Тема 1.2 </w:t>
            </w:r>
            <w:r w:rsidRPr="00D15FB5">
              <w:rPr>
                <w:rFonts w:ascii="Times New Roman" w:eastAsia="Calibri" w:hAnsi="Times New Roman" w:cs="Times New Roman"/>
                <w:color w:val="000000" w:themeColor="text1"/>
                <w:lang w:eastAsia="zh-CN" w:bidi="hi-IN"/>
              </w:rPr>
              <w:t>Потенциальные опасности и их последствия в профессиональной деятельности</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416"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624"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2</w:t>
            </w:r>
          </w:p>
        </w:tc>
        <w:tc>
          <w:tcPr>
            <w:tcW w:w="674"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2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416"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Calibri" w:hAnsi="Times New Roman" w:cs="Times New Roman"/>
                <w:color w:val="000000" w:themeColor="text1"/>
                <w:lang w:eastAsia="zh-CN" w:bidi="hi-IN"/>
              </w:rPr>
              <w:t>Общие сведения об опасностях. Последствия опасностей в профессиональной деятельности и в быту. Принципы снижения потенциальных опасностей.</w:t>
            </w:r>
          </w:p>
        </w:tc>
        <w:tc>
          <w:tcPr>
            <w:tcW w:w="624" w:type="pct"/>
            <w:vMerge w:val="restart"/>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416"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В том числе, практических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416"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lang w:eastAsia="zh-CN" w:bidi="hi-IN"/>
              </w:rPr>
            </w:pPr>
            <w:r w:rsidRPr="00D15FB5">
              <w:rPr>
                <w:rFonts w:ascii="Times New Roman" w:eastAsia="Times New Roman" w:hAnsi="Times New Roman" w:cs="Times New Roman"/>
                <w:bCs/>
                <w:color w:val="000000" w:themeColor="text1"/>
                <w:lang w:eastAsia="zh-CN" w:bidi="hi-IN"/>
              </w:rPr>
              <w:t>Практическая работа №1</w:t>
            </w:r>
            <w:r w:rsidRPr="00D15FB5">
              <w:rPr>
                <w:rFonts w:ascii="Times New Roman" w:eastAsia="Calibri" w:hAnsi="Times New Roman" w:cs="Times New Roman"/>
                <w:color w:val="000000" w:themeColor="text1"/>
                <w:lang w:eastAsia="zh-CN" w:bidi="hi-IN"/>
              </w:rPr>
              <w:t xml:space="preserve"> Изучение мероприятий по защите работающих и населения от негативных воздействий.</w:t>
            </w:r>
          </w:p>
          <w:p w:rsidR="00E83F14" w:rsidRPr="00D15FB5" w:rsidRDefault="00E83F14" w:rsidP="001B231A">
            <w:pPr>
              <w:spacing w:after="0" w:line="240" w:lineRule="auto"/>
              <w:jc w:val="both"/>
              <w:rPr>
                <w:rFonts w:ascii="Times New Roman" w:eastAsia="Times New Roman" w:hAnsi="Times New Roman" w:cs="Times New Roman"/>
                <w:b/>
                <w:color w:val="000000" w:themeColor="text1"/>
                <w:lang w:eastAsia="zh-CN" w:bidi="hi-IN"/>
              </w:rPr>
            </w:pPr>
            <w:r w:rsidRPr="00D15FB5">
              <w:rPr>
                <w:rFonts w:ascii="Times New Roman" w:eastAsia="Calibri" w:hAnsi="Times New Roman" w:cs="Times New Roman"/>
                <w:color w:val="000000" w:themeColor="text1"/>
                <w:lang w:eastAsia="zh-CN" w:bidi="hi-IN"/>
              </w:rPr>
              <w:t>Изучить общие понятия, связанные с опасностями, негативными факторами техносферы.  Изучить мероприятия  направленные на защиту работающих и население от негативных воздействий ЧС</w:t>
            </w:r>
          </w:p>
        </w:tc>
        <w:tc>
          <w:tcPr>
            <w:tcW w:w="624"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416"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624" w:type="pct"/>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bl>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rPr>
        <w:sectPr w:rsidR="00E83F14" w:rsidRPr="00D15FB5">
          <w:pgSz w:w="16840" w:h="11907" w:orient="landscape"/>
          <w:pgMar w:top="851" w:right="1134" w:bottom="851" w:left="992" w:header="709" w:footer="709" w:gutter="0"/>
          <w:cols w:space="720"/>
        </w:sectPr>
      </w:pPr>
    </w:p>
    <w:tbl>
      <w:tblPr>
        <w:tblW w:w="4700"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49"/>
        <w:gridCol w:w="5878"/>
        <w:gridCol w:w="1245"/>
        <w:gridCol w:w="1669"/>
        <w:gridCol w:w="1667"/>
        <w:gridCol w:w="1524"/>
      </w:tblGrid>
      <w:tr w:rsidR="00E83F14" w:rsidRPr="00D15FB5" w:rsidTr="00E83F14">
        <w:trPr>
          <w:trHeight w:val="279"/>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lang w:eastAsia="zh-CN" w:bidi="hi-IN"/>
              </w:rPr>
            </w:pPr>
            <w:r w:rsidRPr="00D15FB5">
              <w:rPr>
                <w:rFonts w:ascii="Times New Roman" w:eastAsia="Times New Roman" w:hAnsi="Times New Roman" w:cs="Times New Roman"/>
                <w:b/>
                <w:bCs/>
                <w:color w:val="000000" w:themeColor="text1"/>
                <w:lang w:eastAsia="zh-CN" w:bidi="hi-IN"/>
              </w:rPr>
              <w:lastRenderedPageBreak/>
              <w:t xml:space="preserve">Тема 1.3 </w:t>
            </w:r>
            <w:r w:rsidRPr="00D15FB5">
              <w:rPr>
                <w:rFonts w:ascii="Times New Roman" w:eastAsia="Calibri" w:hAnsi="Times New Roman" w:cs="Times New Roman"/>
                <w:color w:val="000000" w:themeColor="text1"/>
                <w:lang w:eastAsia="zh-CN" w:bidi="hi-IN"/>
              </w:rPr>
              <w:t xml:space="preserve">Принципы обеспечения устойчивости объектов экономик в условиях ЧС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2</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color w:val="000000" w:themeColor="text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Общие понятия об устойчивости объектов экономики в условиях ЧС. Мероприятия и принципы обеспечения устойчивости работы объектов  экономики.</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В том числе, практических занятий          </w:t>
            </w:r>
          </w:p>
          <w:p w:rsidR="00E83F14" w:rsidRPr="00D15FB5" w:rsidRDefault="00E83F14" w:rsidP="001B231A">
            <w:pPr>
              <w:spacing w:after="0" w:line="240" w:lineRule="auto"/>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Практическая работа № 2:</w:t>
            </w:r>
            <w:r w:rsidRPr="00D15FB5">
              <w:rPr>
                <w:rFonts w:ascii="Times New Roman" w:eastAsia="Calibri" w:hAnsi="Times New Roman" w:cs="Times New Roman"/>
                <w:color w:val="000000" w:themeColor="text1"/>
                <w:lang w:eastAsia="zh-CN" w:bidi="hi-IN"/>
              </w:rPr>
              <w:t xml:space="preserve">Изучить основные способы пожаротушения, различные виды огнегасительных веществ. </w:t>
            </w:r>
          </w:p>
        </w:tc>
        <w:tc>
          <w:tcPr>
            <w:tcW w:w="450" w:type="pct"/>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         2</w:t>
            </w:r>
          </w:p>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282"/>
        </w:trPr>
        <w:tc>
          <w:tcPr>
            <w:tcW w:w="69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Тема 1.4</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Чрезвычайные ситуации мирного времени и защита от них. </w:t>
            </w: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2</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1.Термины и определения основных понятий ЧС. Общая характеристика ЧС природного и техногенного характера. Классификация ЧС.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2.Единая государственная система защиты населения и территорий в ЧС. Режимы функционирования. Государственные службы по охране здоровья и безопасности граждан.</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В том числе, практических занятий</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color w:val="000000" w:themeColor="text1"/>
                <w:lang w:eastAsia="zh-CN" w:bidi="hi-I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551"/>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Практическая работа № 3:</w:t>
            </w:r>
            <w:r w:rsidRPr="00D15FB5">
              <w:rPr>
                <w:rFonts w:ascii="Times New Roman" w:eastAsia="Times New Roman" w:hAnsi="Times New Roman" w:cs="Times New Roman"/>
                <w:bCs/>
                <w:color w:val="000000" w:themeColor="text1"/>
                <w:lang w:eastAsia="zh-CN" w:bidi="hi-IN"/>
              </w:rPr>
              <w:t xml:space="preserve"> Изучение и отработка модели поведения в условиях ЧС природного и техногенного характера</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213"/>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Тема 1.5</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Чрезвычайные ситуации  военного времени и защита от них</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2</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1.Современные поражения и их поражающие факторы. Ядерное, химическое, биологическое и обычное вооружение.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2.Гражданская оборона ее задачи. Организационная структура ГО в организации и на предприятии. Основные мероприятия проводимые ГО.</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В том числе, практических занятий</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Практическая работа № 4</w:t>
            </w:r>
            <w:r w:rsidRPr="00D15FB5">
              <w:rPr>
                <w:rFonts w:ascii="Times New Roman" w:eastAsia="Times New Roman" w:hAnsi="Times New Roman" w:cs="Times New Roman"/>
                <w:bCs/>
                <w:color w:val="000000" w:themeColor="text1"/>
                <w:lang w:eastAsia="zh-CN" w:bidi="hi-IN"/>
              </w:rPr>
              <w:t xml:space="preserve">: Оповещение и информирование населения об опасностях, возникающих в чрезвычайных ситуациях военного времени. Отработка действий работающих и населения при эвакуации.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Изучение и использование средств индивидуальной и коллективной защиты от поражающих факторов в ЧС военного характера.</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295"/>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Тема1.6</w:t>
            </w:r>
            <w:r w:rsidRPr="00D15FB5">
              <w:rPr>
                <w:rFonts w:ascii="Times New Roman" w:eastAsia="Times New Roman" w:hAnsi="Times New Roman" w:cs="Times New Roman"/>
                <w:bCs/>
                <w:color w:val="000000" w:themeColor="text1"/>
                <w:lang w:eastAsia="zh-CN" w:bidi="hi-IN"/>
              </w:rPr>
              <w:t xml:space="preserve"> Изучение способов бесконфликтного общения и </w:t>
            </w:r>
            <w:r w:rsidRPr="00D15FB5">
              <w:rPr>
                <w:rFonts w:ascii="Times New Roman" w:eastAsia="Times New Roman" w:hAnsi="Times New Roman" w:cs="Times New Roman"/>
                <w:bCs/>
                <w:color w:val="000000" w:themeColor="text1"/>
                <w:lang w:eastAsia="zh-CN" w:bidi="hi-IN"/>
              </w:rPr>
              <w:lastRenderedPageBreak/>
              <w:t xml:space="preserve">саморегуляции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lastRenderedPageBreak/>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311"/>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bCs/>
                <w:color w:val="000000" w:themeColor="text1"/>
                <w:lang w:eastAsia="zh-CN" w:bidi="hi-IN"/>
              </w:rPr>
              <w:t>В том числе, практических занятий</w:t>
            </w:r>
          </w:p>
        </w:tc>
        <w:tc>
          <w:tcPr>
            <w:tcW w:w="45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Практическая работа № 5: </w:t>
            </w:r>
            <w:r w:rsidRPr="00D15FB5">
              <w:rPr>
                <w:rFonts w:ascii="Times New Roman" w:eastAsia="Times New Roman" w:hAnsi="Times New Roman" w:cs="Times New Roman"/>
                <w:bCs/>
                <w:color w:val="000000" w:themeColor="text1"/>
                <w:lang w:eastAsia="zh-CN" w:bidi="hi-IN"/>
              </w:rPr>
              <w:t xml:space="preserve">Изучение особенности бесконфликтного поведения в повседневной деятельности в </w:t>
            </w:r>
            <w:r w:rsidRPr="00D15FB5">
              <w:rPr>
                <w:rFonts w:ascii="Times New Roman" w:eastAsia="Times New Roman" w:hAnsi="Times New Roman" w:cs="Times New Roman"/>
                <w:bCs/>
                <w:color w:val="000000" w:themeColor="text1"/>
                <w:lang w:eastAsia="zh-CN" w:bidi="hi-IN"/>
              </w:rPr>
              <w:lastRenderedPageBreak/>
              <w:t>условиях ЧС мирного и военного времени. Овладение способами бесконфликтного способа общения.</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319"/>
        </w:trPr>
        <w:tc>
          <w:tcPr>
            <w:tcW w:w="69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lastRenderedPageBreak/>
              <w:t>Самостоятельная работа</w:t>
            </w: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bCs/>
                <w:color w:val="000000" w:themeColor="text1"/>
                <w:lang w:eastAsia="zh-CN" w:bidi="hi-IN"/>
              </w:rPr>
              <w:t>В том числе, самостоятельная работа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color w:val="000000" w:themeColor="text1"/>
                <w:lang w:eastAsia="zh-CN" w:bidi="hi-IN"/>
              </w:rPr>
            </w:pPr>
            <w:r w:rsidRPr="00D15FB5">
              <w:rPr>
                <w:rFonts w:ascii="Times New Roman" w:eastAsia="Calibri" w:hAnsi="Times New Roman" w:cs="Times New Roman"/>
                <w:color w:val="000000" w:themeColor="text1"/>
                <w:lang w:eastAsia="zh-CN" w:bidi="hi-IN"/>
              </w:rPr>
              <w:t xml:space="preserve">Подготовка и написание рефератов на темы: - «Модели поведения в ЧС мирного и военного времени», </w:t>
            </w:r>
            <w:r w:rsidRPr="00D15FB5">
              <w:rPr>
                <w:rFonts w:ascii="Times New Roman" w:eastAsia="Times New Roman" w:hAnsi="Times New Roman" w:cs="Times New Roman"/>
                <w:color w:val="000000" w:themeColor="text1"/>
                <w:shd w:val="clear" w:color="auto" w:fill="FFFFFF"/>
                <w:lang w:eastAsia="zh-CN" w:bidi="hi-IN"/>
              </w:rPr>
              <w:t>«Принцип организации РСЧС ГО на различных объектах экономики», «Аварийно- спасательные работы при ЧС»</w:t>
            </w:r>
            <w:r w:rsidRPr="00D15FB5">
              <w:rPr>
                <w:rFonts w:ascii="Times New Roman" w:eastAsia="Times New Roman" w:hAnsi="Times New Roman" w:cs="Times New Roman"/>
                <w:b/>
                <w:i/>
                <w:color w:val="000000" w:themeColor="text1"/>
                <w:lang w:eastAsia="zh-CN" w:bidi="hi-IN"/>
              </w:rPr>
              <w:t>:</w:t>
            </w:r>
          </w:p>
        </w:tc>
        <w:tc>
          <w:tcPr>
            <w:tcW w:w="450" w:type="pct"/>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20"/>
        </w:trPr>
        <w:tc>
          <w:tcPr>
            <w:tcW w:w="2800" w:type="pct"/>
            <w:gridSpan w:val="2"/>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Раздел 2. Основы военной службы и обороны государства</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10</w:t>
            </w:r>
          </w:p>
        </w:tc>
        <w:tc>
          <w:tcPr>
            <w:tcW w:w="601"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60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549"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r>
      <w:tr w:rsidR="00E83F14" w:rsidRPr="00D15FB5" w:rsidTr="00E83F14">
        <w:trPr>
          <w:trHeight w:val="313"/>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2.1. </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color w:val="000000" w:themeColor="text1"/>
                <w:lang w:eastAsia="zh-CN" w:bidi="hi-IN"/>
              </w:rPr>
            </w:pPr>
            <w:r w:rsidRPr="00D15FB5">
              <w:rPr>
                <w:rFonts w:ascii="Times New Roman" w:eastAsia="Calibri" w:hAnsi="Times New Roman" w:cs="Times New Roman"/>
                <w:bCs/>
                <w:color w:val="000000" w:themeColor="text1"/>
                <w:lang w:eastAsia="zh-CN" w:bidi="hi-IN"/>
              </w:rPr>
              <w:t>Основы военной безопасности РФ.</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1. </w:t>
            </w:r>
            <w:r w:rsidRPr="00D15FB5">
              <w:rPr>
                <w:rFonts w:ascii="Times New Roman" w:eastAsia="Times New Roman" w:hAnsi="Times New Roman" w:cs="Times New Roman"/>
                <w:color w:val="000000" w:themeColor="text1"/>
                <w:lang w:eastAsia="zh-CN" w:bidi="hi-IN"/>
              </w:rPr>
              <w:t>Нормативно- правовая база РФ,  Национальная безопасность. Военная доктрина. Организация обороны РФ.</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299"/>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2.2. </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val="en-US" w:eastAsia="zh-CN" w:bidi="hi-IN"/>
              </w:rPr>
            </w:pPr>
            <w:r w:rsidRPr="00D15FB5">
              <w:rPr>
                <w:rFonts w:ascii="Times New Roman" w:eastAsia="Times New Roman" w:hAnsi="Times New Roman" w:cs="Times New Roman"/>
                <w:color w:val="000000" w:themeColor="text1"/>
                <w:lang w:val="en-US" w:eastAsia="zh-CN" w:bidi="hi-IN"/>
              </w:rPr>
              <w:t>Вооруженные Силы РФ.</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lang w:eastAsia="zh-CN" w:bidi="hi-IN"/>
              </w:rPr>
            </w:pPr>
            <w:r w:rsidRPr="00D15FB5">
              <w:rPr>
                <w:rFonts w:ascii="Times New Roman" w:eastAsia="Times New Roman" w:hAnsi="Times New Roman" w:cs="Times New Roman"/>
                <w:bCs/>
                <w:color w:val="000000" w:themeColor="text1"/>
                <w:lang w:eastAsia="zh-CN" w:bidi="hi-IN"/>
              </w:rPr>
              <w:t>1..</w:t>
            </w:r>
            <w:r w:rsidRPr="00D15FB5">
              <w:rPr>
                <w:rFonts w:ascii="Times New Roman" w:eastAsia="Times New Roman" w:hAnsi="Times New Roman" w:cs="Times New Roman"/>
                <w:color w:val="000000" w:themeColor="text1"/>
                <w:lang w:eastAsia="zh-CN" w:bidi="hi-IN"/>
              </w:rPr>
              <w:t xml:space="preserve"> Назначение и задачи Вооруженных Сил. Виды и рода войск. Руководство и управление ВС. Комплектование ВС. Реформа Вооруженных Сил РФ. </w:t>
            </w:r>
            <w:r w:rsidRPr="00D15FB5">
              <w:rPr>
                <w:rFonts w:ascii="Times New Roman" w:eastAsia="Times New Roman" w:hAnsi="Times New Roman" w:cs="Times New Roman"/>
                <w:bCs/>
                <w:color w:val="000000" w:themeColor="text1"/>
                <w:lang w:eastAsia="zh-CN" w:bidi="hi-IN"/>
              </w:rPr>
              <w:t>Приоритетные направления военно-технического обеспечения безопасности России.</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307"/>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2.3. </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sz w:val="24"/>
                <w:szCs w:val="24"/>
                <w:lang w:eastAsia="zh-CN" w:bidi="hi-IN"/>
              </w:rPr>
            </w:pPr>
            <w:r w:rsidRPr="00D15FB5">
              <w:rPr>
                <w:rFonts w:ascii="Times New Roman" w:eastAsia="Calibri" w:hAnsi="Times New Roman" w:cs="Times New Roman"/>
                <w:color w:val="000000" w:themeColor="text1"/>
                <w:lang w:eastAsia="zh-CN" w:bidi="hi-IN"/>
              </w:rPr>
              <w:t>Воинская обязанность в РФ</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Calibri" w:hAnsi="Times New Roman" w:cs="Times New Roman"/>
                <w:color w:val="000000" w:themeColor="text1"/>
                <w:lang w:eastAsia="zh-CN" w:bidi="hi-IN"/>
              </w:rPr>
              <w:t>Понятие и сущность воинской обязанности. Воинский учет граждан. Медицинское освидетельствование и обследование граждан при постановке на воинский учет и при призыве на военную службу. Призыв граждан на военную службу.</w:t>
            </w:r>
          </w:p>
          <w:p w:rsidR="00E83F14" w:rsidRPr="00D15FB5" w:rsidRDefault="00E83F14" w:rsidP="001B231A">
            <w:pPr>
              <w:spacing w:after="0" w:line="240" w:lineRule="auto"/>
              <w:jc w:val="both"/>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В том числе, практических занятий </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Практическая работа №6: </w:t>
            </w:r>
            <w:r w:rsidRPr="00D15FB5">
              <w:rPr>
                <w:rFonts w:ascii="Times New Roman" w:eastAsia="Calibri" w:hAnsi="Times New Roman" w:cs="Times New Roman"/>
                <w:color w:val="000000" w:themeColor="text1"/>
                <w:lang w:eastAsia="zh-CN" w:bidi="hi-IN"/>
              </w:rPr>
              <w:t>Изучение темы "Военно-учётные специальности" (составление конспекта)</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303"/>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2.4 </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sz w:val="24"/>
                <w:szCs w:val="24"/>
                <w:lang w:eastAsia="zh-CN" w:bidi="hi-IN"/>
              </w:rPr>
            </w:pPr>
            <w:r w:rsidRPr="00D15FB5">
              <w:rPr>
                <w:rFonts w:ascii="Times New Roman" w:eastAsia="Calibri" w:hAnsi="Times New Roman" w:cs="Times New Roman"/>
                <w:color w:val="000000" w:themeColor="text1"/>
                <w:lang w:eastAsia="zh-CN" w:bidi="hi-IN"/>
              </w:rPr>
              <w:t>Организационные и правовые основы военной службы в</w:t>
            </w:r>
            <w:r w:rsidRPr="00D15FB5">
              <w:rPr>
                <w:rFonts w:ascii="Times New Roman" w:eastAsia="Calibri" w:hAnsi="Times New Roman" w:cs="Times New Roman"/>
                <w:color w:val="000000" w:themeColor="text1"/>
                <w:sz w:val="24"/>
                <w:szCs w:val="24"/>
                <w:lang w:eastAsia="zh-CN" w:bidi="hi-IN"/>
              </w:rPr>
              <w:t xml:space="preserve"> РФ.</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Calibri" w:hAnsi="Times New Roman" w:cs="Times New Roman"/>
                <w:color w:val="000000" w:themeColor="text1"/>
                <w:lang w:eastAsia="zh-CN" w:bidi="hi-IN"/>
              </w:rPr>
              <w:t>Военная служба особый вид государственной службы. Воинские должности и звания военнослужащих.  Правовой статус военнослужащего. Права и обязанности военнослужащего. Юридическая ответственность военнослужащего. Социальное обеспечение военнослужащих.</w:t>
            </w:r>
          </w:p>
        </w:tc>
        <w:tc>
          <w:tcPr>
            <w:tcW w:w="450" w:type="pct"/>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337"/>
        </w:trPr>
        <w:tc>
          <w:tcPr>
            <w:tcW w:w="69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2.5.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Исполнение обязанностей </w:t>
            </w:r>
            <w:r w:rsidRPr="00D15FB5">
              <w:rPr>
                <w:rFonts w:ascii="Times New Roman" w:eastAsia="Times New Roman" w:hAnsi="Times New Roman" w:cs="Times New Roman"/>
                <w:bCs/>
                <w:color w:val="000000" w:themeColor="text1"/>
                <w:lang w:eastAsia="zh-CN" w:bidi="hi-IN"/>
              </w:rPr>
              <w:lastRenderedPageBreak/>
              <w:t>военной службы и альтернативной гражданской службы в РФ</w:t>
            </w: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lastRenderedPageBreak/>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tabs>
                <w:tab w:val="left" w:pos="316"/>
              </w:tabs>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Прохождение военной службы по призыву. Военная служба по контракту. Альтернативная гражданская служба.</w:t>
            </w:r>
          </w:p>
          <w:p w:rsidR="00E83F14" w:rsidRPr="00D15FB5" w:rsidRDefault="00E83F14" w:rsidP="001B231A">
            <w:pPr>
              <w:tabs>
                <w:tab w:val="left" w:pos="316"/>
              </w:tabs>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lastRenderedPageBreak/>
              <w:t xml:space="preserve">Практическая работа №7 </w:t>
            </w:r>
            <w:r w:rsidRPr="00D15FB5">
              <w:rPr>
                <w:rFonts w:ascii="Times New Roman" w:eastAsia="Times New Roman" w:hAnsi="Times New Roman" w:cs="Times New Roman"/>
                <w:bCs/>
                <w:color w:val="000000" w:themeColor="text1"/>
                <w:lang w:eastAsia="zh-CN" w:bidi="hi-IN"/>
              </w:rPr>
              <w:t>Ознакомление с памяткой кандидату изъявившему желание поступить на военную службу по контракту.</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343"/>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lastRenderedPageBreak/>
              <w:t xml:space="preserve">Тема 2.6. </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lang w:eastAsia="zh-CN" w:bidi="hi-IN"/>
              </w:rPr>
            </w:pPr>
            <w:r w:rsidRPr="00D15FB5">
              <w:rPr>
                <w:rFonts w:ascii="Times New Roman" w:eastAsia="Calibri" w:hAnsi="Times New Roman" w:cs="Times New Roman"/>
                <w:color w:val="000000" w:themeColor="text1"/>
                <w:lang w:eastAsia="zh-CN" w:bidi="hi-IN"/>
              </w:rPr>
              <w:t>Государственные и воинские символы, традиции и ритуалы ВС</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Calibri" w:hAnsi="Times New Roman" w:cs="Times New Roman"/>
                <w:color w:val="000000" w:themeColor="text1"/>
                <w:lang w:eastAsia="zh-CN" w:bidi="hi-IN"/>
              </w:rPr>
              <w:t>Государственные символы России. Дни воинской славы. Памятные даты и воинские праздники. Воинские традиции- память поколений. Воинские ритуалы.</w:t>
            </w:r>
          </w:p>
        </w:tc>
        <w:tc>
          <w:tcPr>
            <w:tcW w:w="45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Самостоятельная работа обучающихся примерная тематика. </w:t>
            </w:r>
            <w:r w:rsidRPr="00D15FB5">
              <w:rPr>
                <w:rFonts w:ascii="Times New Roman" w:eastAsia="Times New Roman" w:hAnsi="Times New Roman" w:cs="Times New Roman"/>
                <w:bCs/>
                <w:color w:val="000000" w:themeColor="text1"/>
                <w:lang w:eastAsia="zh-CN" w:bidi="hi-IN"/>
              </w:rPr>
              <w:t>Написать рефераты на темы: Боевые традиции и символы воинской чести.</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450" w:type="pct"/>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60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549"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r>
      <w:tr w:rsidR="00E83F14" w:rsidRPr="00D15FB5" w:rsidTr="00E83F14">
        <w:trPr>
          <w:trHeight w:val="295"/>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2.7. </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lang w:eastAsia="zh-CN" w:bidi="hi-IN"/>
              </w:rPr>
            </w:pPr>
            <w:r w:rsidRPr="00D15FB5">
              <w:rPr>
                <w:rFonts w:ascii="Times New Roman" w:eastAsia="Calibri" w:hAnsi="Times New Roman" w:cs="Times New Roman"/>
                <w:color w:val="000000" w:themeColor="text1"/>
                <w:lang w:eastAsia="zh-CN" w:bidi="hi-IN"/>
              </w:rPr>
              <w:t>Основные направления подготовки учащихся, молодежи к службе в вооруженных силах РФ</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Calibri" w:hAnsi="Times New Roman" w:cs="Times New Roman"/>
                <w:color w:val="000000" w:themeColor="text1"/>
                <w:lang w:eastAsia="zh-CN" w:bidi="hi-IN"/>
              </w:rPr>
              <w:t>Организация, задачи и направления совершенствования подготовки граждан к военной службе. Военно- профессиональная ориентация молодежи. Военно– патриотическое воспитание будущих войнов. Физическая подготовка и здоровый</w:t>
            </w:r>
            <w:r w:rsidRPr="00D15FB5">
              <w:rPr>
                <w:rFonts w:ascii="Times New Roman" w:eastAsia="Calibri" w:hAnsi="Times New Roman" w:cs="Times New Roman"/>
                <w:color w:val="000000" w:themeColor="text1"/>
                <w:sz w:val="24"/>
                <w:szCs w:val="24"/>
                <w:lang w:eastAsia="zh-CN" w:bidi="hi-IN"/>
              </w:rPr>
              <w:t xml:space="preserve"> образ жизни - залог успешной военной службы.</w:t>
            </w:r>
          </w:p>
          <w:p w:rsidR="00E83F14" w:rsidRPr="00D15FB5" w:rsidRDefault="00E83F14" w:rsidP="001B231A">
            <w:pPr>
              <w:spacing w:after="0" w:line="240" w:lineRule="auto"/>
              <w:jc w:val="both"/>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bCs/>
                <w:color w:val="000000" w:themeColor="text1"/>
                <w:lang w:eastAsia="zh-CN" w:bidi="hi-IN"/>
              </w:rPr>
              <w:t>В том числе, практических занятий</w:t>
            </w:r>
          </w:p>
        </w:tc>
        <w:tc>
          <w:tcPr>
            <w:tcW w:w="45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Практическая работа №8  </w:t>
            </w:r>
            <w:r w:rsidRPr="00D15FB5">
              <w:rPr>
                <w:rFonts w:ascii="Times New Roman" w:eastAsia="Times New Roman" w:hAnsi="Times New Roman" w:cs="Times New Roman"/>
                <w:bCs/>
                <w:color w:val="000000" w:themeColor="text1"/>
                <w:lang w:eastAsia="zh-CN" w:bidi="hi-IN"/>
              </w:rPr>
              <w:t>Выполнение нормативов ГТО</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343"/>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2.8. </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lang w:eastAsia="zh-CN" w:bidi="hi-IN"/>
              </w:rPr>
            </w:pPr>
            <w:r w:rsidRPr="00D15FB5">
              <w:rPr>
                <w:rFonts w:ascii="Times New Roman" w:eastAsia="Calibri" w:hAnsi="Times New Roman" w:cs="Times New Roman"/>
                <w:color w:val="000000" w:themeColor="text1"/>
                <w:lang w:eastAsia="zh-CN" w:bidi="hi-IN"/>
              </w:rPr>
              <w:t xml:space="preserve">Психологическая подготовка молодежи к межличностным взаимоотношениям в воинском коллективе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Calibri" w:hAnsi="Times New Roman" w:cs="Times New Roman"/>
                <w:color w:val="000000" w:themeColor="text1"/>
                <w:lang w:eastAsia="zh-CN" w:bidi="hi-IN"/>
              </w:rPr>
              <w:t>Общая характеристика межличностных взаимоотношений между военнослужащими. Пути и методы предупреждения и разрешения конфликтов. Правила неконфликтного поведения военнослужащих</w:t>
            </w:r>
          </w:p>
          <w:p w:rsidR="00E83F14" w:rsidRPr="00D15FB5" w:rsidRDefault="00E83F14" w:rsidP="001B231A">
            <w:pPr>
              <w:spacing w:after="0" w:line="240" w:lineRule="auto"/>
              <w:jc w:val="both"/>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В том числе, практических занятий </w:t>
            </w:r>
          </w:p>
        </w:tc>
        <w:tc>
          <w:tcPr>
            <w:tcW w:w="45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textAlignment w:val="baseline"/>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 xml:space="preserve">Практическая работа № 9: </w:t>
            </w:r>
          </w:p>
          <w:p w:rsidR="00E83F14" w:rsidRPr="00D15FB5" w:rsidRDefault="00E83F14" w:rsidP="001B231A">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lang w:eastAsia="ru-RU" w:bidi="hi-IN"/>
              </w:rPr>
              <w:t xml:space="preserve">Безопасность военной службы. занятие проводимое перед началом учебных сборов на территории воинской части. </w:t>
            </w:r>
          </w:p>
          <w:p w:rsidR="00E83F14" w:rsidRPr="00D15FB5" w:rsidRDefault="00E83F14" w:rsidP="001B231A">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lang w:eastAsia="ru-RU" w:bidi="hi-IN"/>
              </w:rPr>
              <w:t>Инструктаж студентов. Ознакомление с воинской частью. Размещение военнослужащих. Распорядок дня военнослужащих. </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295"/>
        </w:trPr>
        <w:tc>
          <w:tcPr>
            <w:tcW w:w="69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2.9.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color w:val="000000" w:themeColor="text1"/>
                <w:lang w:eastAsia="zh-CN" w:bidi="hi-IN"/>
              </w:rPr>
              <w:t>Строевая подготовка.</w:t>
            </w: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1</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color w:val="000000" w:themeColor="text1"/>
                <w:lang w:eastAsia="zh-CN" w:bidi="hi-IN"/>
              </w:rPr>
              <w:t xml:space="preserve">Строй отделения. Строй взвода. Выполнение воинского приветствия в строю на месте и в движении. Отработка строевых приёмов и движений без оружия. Отработка </w:t>
            </w:r>
            <w:r w:rsidRPr="00D15FB5">
              <w:rPr>
                <w:rFonts w:ascii="Times New Roman" w:eastAsia="Times New Roman" w:hAnsi="Times New Roman" w:cs="Times New Roman"/>
                <w:color w:val="000000" w:themeColor="text1"/>
                <w:lang w:eastAsia="zh-CN" w:bidi="hi-IN"/>
              </w:rPr>
              <w:lastRenderedPageBreak/>
              <w:t>правил воинского приветствия, без оружия на месте и в движении. Обязанности перед построением и в строю.</w:t>
            </w:r>
          </w:p>
          <w:p w:rsidR="00E83F14" w:rsidRPr="00D15FB5" w:rsidRDefault="00E83F14" w:rsidP="001B231A">
            <w:pPr>
              <w:spacing w:after="0" w:line="240" w:lineRule="auto"/>
              <w:jc w:val="both"/>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bCs/>
                <w:color w:val="000000" w:themeColor="text1"/>
                <w:lang w:eastAsia="zh-CN" w:bidi="hi-IN"/>
              </w:rPr>
              <w:t>В том числе, практических занятий</w:t>
            </w:r>
          </w:p>
        </w:tc>
        <w:tc>
          <w:tcPr>
            <w:tcW w:w="45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413"/>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Практическая работа № 10</w:t>
            </w:r>
            <w:r w:rsidRPr="00D15FB5">
              <w:rPr>
                <w:rFonts w:ascii="Times New Roman" w:eastAsia="Times New Roman" w:hAnsi="Times New Roman" w:cs="Times New Roman"/>
                <w:bCs/>
                <w:color w:val="000000" w:themeColor="text1"/>
                <w:lang w:eastAsia="zh-CN" w:bidi="hi-IN"/>
              </w:rPr>
              <w:t>:  Строй и управление им. Виды строя. Строевые приемы и движение без оружия. Воинское приветствие. Отработка строевых приемов и движения без оружия.</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438"/>
        </w:trPr>
        <w:tc>
          <w:tcPr>
            <w:tcW w:w="69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2.9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color w:val="000000" w:themeColor="text1"/>
                <w:lang w:eastAsia="zh-CN" w:bidi="hi-IN"/>
              </w:rPr>
              <w:t>Огневая подготовка</w:t>
            </w: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vMerge w:val="restart"/>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1</w:t>
            </w: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2</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43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color w:val="000000" w:themeColor="text1"/>
                <w:lang w:eastAsia="zh-CN" w:bidi="hi-IN"/>
              </w:rPr>
              <w:t>Автомат Калашникова, работа частей и механизмов, смазка и хранение автомата. Меры безопасности при стрельбе. Подготовка автомата к стрельбе. Правила стрельбы.</w:t>
            </w:r>
          </w:p>
          <w:p w:rsidR="00E83F14" w:rsidRPr="00D15FB5" w:rsidRDefault="00E83F14" w:rsidP="001B231A">
            <w:pPr>
              <w:spacing w:after="0" w:line="240" w:lineRule="auto"/>
              <w:jc w:val="both"/>
              <w:rPr>
                <w:rFonts w:ascii="Times New Roman" w:eastAsia="Times New Roman" w:hAnsi="Times New Roman" w:cs="Times New Roman"/>
                <w:color w:val="000000" w:themeColor="text1"/>
                <w:lang w:eastAsia="zh-CN"/>
              </w:rPr>
            </w:pPr>
            <w:r w:rsidRPr="00D15FB5">
              <w:rPr>
                <w:rFonts w:ascii="Times New Roman" w:eastAsia="Times New Roman" w:hAnsi="Times New Roman" w:cs="Times New Roman"/>
                <w:b/>
                <w:bCs/>
                <w:color w:val="000000" w:themeColor="text1"/>
                <w:lang w:eastAsia="zh-CN" w:bidi="hi-IN"/>
              </w:rPr>
              <w:t>В том числе, практических занятий</w:t>
            </w:r>
          </w:p>
          <w:p w:rsidR="00E83F14" w:rsidRPr="00D15FB5" w:rsidRDefault="00E83F14" w:rsidP="001B231A">
            <w:pPr>
              <w:spacing w:after="0" w:line="240" w:lineRule="auto"/>
              <w:jc w:val="both"/>
              <w:rPr>
                <w:rFonts w:ascii="Times New Roman" w:eastAsia="Times New Roman" w:hAnsi="Times New Roman" w:cs="Times New Roman"/>
                <w:color w:val="000000" w:themeColor="text1"/>
                <w:lang w:eastAsia="zh-CN"/>
              </w:rPr>
            </w:pPr>
            <w:r w:rsidRPr="00D15FB5">
              <w:rPr>
                <w:rFonts w:ascii="Times New Roman" w:eastAsia="Times New Roman" w:hAnsi="Times New Roman" w:cs="Times New Roman"/>
                <w:b/>
                <w:color w:val="000000" w:themeColor="text1"/>
                <w:lang w:eastAsia="zh-CN" w:bidi="hi-IN"/>
              </w:rPr>
              <w:t>Практическая работа №11</w:t>
            </w:r>
            <w:r w:rsidRPr="00D15FB5">
              <w:rPr>
                <w:rFonts w:ascii="Times New Roman" w:eastAsia="Times New Roman" w:hAnsi="Times New Roman" w:cs="Times New Roman"/>
                <w:color w:val="000000" w:themeColor="text1"/>
                <w:lang w:eastAsia="zh-CN" w:bidi="hi-IN"/>
              </w:rPr>
              <w:t xml:space="preserve"> Практическая стрельба из пневматической винтовки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r>
      <w:tr w:rsidR="00E83F14" w:rsidRPr="00D15FB5" w:rsidTr="00E83F14">
        <w:trPr>
          <w:trHeight w:val="369"/>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2.9 </w:t>
            </w:r>
          </w:p>
          <w:p w:rsidR="00E83F14" w:rsidRPr="00D15FB5" w:rsidRDefault="00E83F14" w:rsidP="001B231A">
            <w:pPr>
              <w:widowControl w:val="0"/>
              <w:suppressAutoHyphens/>
              <w:spacing w:after="0" w:line="240" w:lineRule="auto"/>
              <w:rPr>
                <w:rFonts w:ascii="Times New Roman" w:eastAsia="Calibri" w:hAnsi="Times New Roman" w:cs="Times New Roman"/>
                <w:color w:val="000000" w:themeColor="text1"/>
                <w:lang w:eastAsia="zh-CN" w:bidi="hi-IN"/>
              </w:rPr>
            </w:pPr>
            <w:r w:rsidRPr="00D15FB5">
              <w:rPr>
                <w:rFonts w:ascii="Times New Roman" w:eastAsia="Calibri" w:hAnsi="Times New Roman" w:cs="Times New Roman"/>
                <w:color w:val="000000" w:themeColor="text1"/>
                <w:lang w:eastAsia="zh-CN" w:bidi="hi-IN"/>
              </w:rPr>
              <w:t xml:space="preserve">Уставы Вооруженных Сил.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vMerge w:val="restart"/>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1</w:t>
            </w: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2</w:t>
            </w: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4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widowControl w:val="0"/>
              <w:suppressAutoHyphens/>
              <w:spacing w:after="0" w:line="240" w:lineRule="auto"/>
              <w:rPr>
                <w:rFonts w:ascii="Times New Roman" w:eastAsia="Calibri" w:hAnsi="Times New Roman" w:cs="Times New Roman"/>
                <w:color w:val="000000" w:themeColor="text1"/>
                <w:lang w:eastAsia="zh-CN" w:bidi="hi-IN"/>
              </w:rPr>
            </w:pPr>
            <w:r w:rsidRPr="00D15FB5">
              <w:rPr>
                <w:rFonts w:ascii="Times New Roman" w:eastAsia="Calibri" w:hAnsi="Times New Roman" w:cs="Times New Roman"/>
                <w:color w:val="000000" w:themeColor="text1"/>
                <w:lang w:eastAsia="zh-CN" w:bidi="hi-IN"/>
              </w:rPr>
              <w:t xml:space="preserve">Устав внутренней службы. Дисциплинарный. Устав  гарнизонный и караульной службы. Строевой устав.  </w:t>
            </w:r>
          </w:p>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Calibri" w:hAnsi="Times New Roman" w:cs="Times New Roman"/>
                <w:color w:val="000000" w:themeColor="text1"/>
                <w:lang w:eastAsia="zh-CN" w:bidi="hi-IN"/>
              </w:rPr>
              <w:t>Общие обязанности военнослужащего. Должностные и специальные  обязанности.</w:t>
            </w:r>
          </w:p>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В том числе, практических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r>
      <w:tr w:rsidR="00E83F14" w:rsidRPr="00D15FB5" w:rsidTr="00E83F14">
        <w:trPr>
          <w:trHeight w:val="448"/>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Практическая работа№12 </w:t>
            </w:r>
            <w:r w:rsidRPr="00D15FB5">
              <w:rPr>
                <w:rFonts w:ascii="Times New Roman" w:eastAsia="Times New Roman" w:hAnsi="Times New Roman" w:cs="Times New Roman"/>
                <w:bCs/>
                <w:color w:val="000000" w:themeColor="text1"/>
                <w:lang w:eastAsia="zh-CN" w:bidi="hi-IN"/>
              </w:rPr>
              <w:t>Выполнения обязанностей суточного наряда.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r>
      <w:tr w:rsidR="00E83F14" w:rsidRPr="00D15FB5" w:rsidTr="00E83F14">
        <w:trPr>
          <w:trHeight w:val="376"/>
        </w:trPr>
        <w:tc>
          <w:tcPr>
            <w:tcW w:w="699"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Тема 2.9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 xml:space="preserve">Тактическая подготовка. </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vMerge w:val="restart"/>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1</w:t>
            </w: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r w:rsidRPr="00D15FB5">
              <w:rPr>
                <w:rFonts w:ascii="Times New Roman" w:eastAsia="Times New Roman" w:hAnsi="Times New Roman" w:cs="Times New Roman"/>
                <w:color w:val="000000" w:themeColor="text1"/>
                <w:lang w:eastAsia="zh-CN" w:bidi="hi-IN"/>
              </w:rPr>
              <w:t>2</w:t>
            </w: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lang w:eastAsia="zh-CN" w:bidi="hi-IN"/>
              </w:rPr>
            </w:pPr>
          </w:p>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3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hd w:val="clear" w:color="auto" w:fill="FFFFFF"/>
                <w:lang w:eastAsia="zh-CN" w:bidi="hi-IN"/>
              </w:rPr>
            </w:pPr>
            <w:r w:rsidRPr="00D15FB5">
              <w:rPr>
                <w:rFonts w:ascii="Times New Roman" w:eastAsia="Times New Roman" w:hAnsi="Times New Roman" w:cs="Times New Roman"/>
                <w:color w:val="000000" w:themeColor="text1"/>
                <w:shd w:val="clear" w:color="auto" w:fill="FFFFFF"/>
                <w:lang w:eastAsia="zh-CN" w:bidi="hi-IN"/>
              </w:rPr>
              <w:t>Основные виды боя. Обязанности  и передвижения солдата в бою. Команды, подаваемые на передвижение в бою и порядок их выполнения. Выбор места для стрельбы, самоокапывания и маскировки.</w:t>
            </w:r>
          </w:p>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В том числе, практических занятий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r>
      <w:tr w:rsidR="00E83F14" w:rsidRPr="00D15FB5" w:rsidTr="00E83F14">
        <w:trPr>
          <w:trHeight w:val="376"/>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 xml:space="preserve">Практическая работа№13 </w:t>
            </w:r>
            <w:r w:rsidRPr="00D15FB5">
              <w:rPr>
                <w:rFonts w:ascii="Times New Roman" w:eastAsia="Times New Roman" w:hAnsi="Times New Roman" w:cs="Times New Roman"/>
                <w:bCs/>
                <w:color w:val="000000" w:themeColor="text1"/>
                <w:lang w:eastAsia="zh-CN" w:bidi="hi-IN"/>
              </w:rPr>
              <w:t>Преодоление естественных препятствий, инженерных заграждений и участков местности зараженных РВ и  ОВ.</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Выбор места для наблюдения. Его занятие, оборудование и маскировка.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zh-CN" w:bidi="hi-IN"/>
              </w:rPr>
            </w:pPr>
          </w:p>
        </w:tc>
      </w:tr>
      <w:tr w:rsidR="00E83F14" w:rsidRPr="00D15FB5" w:rsidTr="00E83F14">
        <w:trPr>
          <w:trHeight w:val="20"/>
        </w:trPr>
        <w:tc>
          <w:tcPr>
            <w:tcW w:w="2800" w:type="pct"/>
            <w:gridSpan w:val="2"/>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Раздел 3. Основы медицинских знаний и здорового образа жизни</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2</w:t>
            </w:r>
          </w:p>
        </w:tc>
        <w:tc>
          <w:tcPr>
            <w:tcW w:w="601"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60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549"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r>
      <w:tr w:rsidR="00E83F14" w:rsidRPr="00D15FB5" w:rsidTr="00E83F14">
        <w:trPr>
          <w:trHeight w:val="273"/>
        </w:trPr>
        <w:tc>
          <w:tcPr>
            <w:tcW w:w="69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Тема 3.1.</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 xml:space="preserve"> Общие правила оказания первой  помощи</w:t>
            </w: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Содержание учебного материала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2</w:t>
            </w:r>
          </w:p>
        </w:tc>
        <w:tc>
          <w:tcPr>
            <w:tcW w:w="601" w:type="pct"/>
            <w:vMerge w:val="restar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pacing w:val="-1"/>
                <w:lang w:eastAsia="zh-CN" w:bidi="hi-IN"/>
              </w:rPr>
            </w:pPr>
          </w:p>
        </w:tc>
        <w:tc>
          <w:tcPr>
            <w:tcW w:w="600"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ОК 04, 06, 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ПК 1.1 – 1.3, 2.1 – 2.3, 3.4</w:t>
            </w:r>
          </w:p>
        </w:tc>
        <w:tc>
          <w:tcPr>
            <w:tcW w:w="5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Cs/>
                <w:color w:val="000000" w:themeColor="text1"/>
                <w:lang w:eastAsia="zh-CN" w:bidi="hi-IN"/>
              </w:rPr>
            </w:pPr>
            <w:r w:rsidRPr="00D15FB5">
              <w:rPr>
                <w:rFonts w:ascii="Times New Roman" w:eastAsia="Times New Roman" w:hAnsi="Times New Roman" w:cs="Times New Roman"/>
                <w:bCs/>
                <w:color w:val="000000" w:themeColor="text1"/>
                <w:lang w:eastAsia="zh-CN" w:bidi="hi-IN"/>
              </w:rPr>
              <w:t>Уо.01 – Уо.07</w:t>
            </w:r>
          </w:p>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zh-CN" w:bidi="hi-IN"/>
              </w:rPr>
            </w:pPr>
            <w:r w:rsidRPr="00D15FB5">
              <w:rPr>
                <w:rFonts w:ascii="Times New Roman" w:eastAsia="Times New Roman" w:hAnsi="Times New Roman" w:cs="Times New Roman"/>
                <w:bCs/>
                <w:color w:val="000000" w:themeColor="text1"/>
                <w:lang w:eastAsia="zh-CN" w:bidi="hi-IN"/>
              </w:rPr>
              <w:t>Зо.01 – Зо.09</w:t>
            </w:r>
          </w:p>
        </w:tc>
      </w:tr>
      <w:tr w:rsidR="00E83F14" w:rsidRPr="00D15FB5" w:rsidTr="00E83F14">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hd w:val="clear" w:color="auto" w:fill="FFFFFF"/>
                <w:lang w:eastAsia="zh-CN" w:bidi="hi-IN"/>
              </w:rPr>
            </w:pPr>
            <w:r w:rsidRPr="00D15FB5">
              <w:rPr>
                <w:rFonts w:ascii="Times New Roman" w:eastAsia="Times New Roman" w:hAnsi="Times New Roman" w:cs="Times New Roman"/>
                <w:color w:val="000000" w:themeColor="text1"/>
                <w:shd w:val="clear" w:color="auto" w:fill="FFFFFF"/>
                <w:lang w:eastAsia="zh-CN" w:bidi="hi-IN"/>
              </w:rPr>
              <w:t xml:space="preserve">Правовые основы оказания первой помощи.  Общие правила оказания первой помощи.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hd w:val="clear" w:color="auto" w:fill="FFFFFF"/>
                <w:lang w:eastAsia="zh-CN" w:bidi="hi-IN"/>
              </w:rPr>
            </w:pPr>
            <w:r w:rsidRPr="00D15FB5">
              <w:rPr>
                <w:rFonts w:ascii="Times New Roman" w:eastAsia="Times New Roman" w:hAnsi="Times New Roman" w:cs="Times New Roman"/>
                <w:color w:val="000000" w:themeColor="text1"/>
                <w:shd w:val="clear" w:color="auto" w:fill="FFFFFF"/>
                <w:lang w:eastAsia="zh-CN" w:bidi="hi-IN"/>
              </w:rPr>
              <w:t xml:space="preserve"> Порядок вызова скорой медицинской помощи. Правовые </w:t>
            </w:r>
            <w:r w:rsidRPr="00D15FB5">
              <w:rPr>
                <w:rFonts w:ascii="Times New Roman" w:eastAsia="Times New Roman" w:hAnsi="Times New Roman" w:cs="Times New Roman"/>
                <w:color w:val="000000" w:themeColor="text1"/>
                <w:shd w:val="clear" w:color="auto" w:fill="FFFFFF"/>
                <w:lang w:eastAsia="zh-CN" w:bidi="hi-IN"/>
              </w:rPr>
              <w:lastRenderedPageBreak/>
              <w:t xml:space="preserve">основы оказания первой помощи.  Основы анатомии и физиологи. Неотложные состояния и первая помощь при них. Основы лекарственной терапии. Травматизм и его профилактика, травматический шок. Порядок оказания первой  помощи при травматическом шоке. Закрытые повреждения. Транспортная иммобилизация. Открытые повреждения. Общие сведения о ранах, осложнения ран, способы остановки кровотечения и обработки ран.  Первая  помощь  при ранениях, кровотечениях. Виды ранений. Виды кровотечений. Первая помощь при ушибах,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hd w:val="clear" w:color="auto" w:fill="FFFFFF"/>
                <w:lang w:eastAsia="zh-CN" w:bidi="hi-IN"/>
              </w:rPr>
            </w:pPr>
            <w:r w:rsidRPr="00D15FB5">
              <w:rPr>
                <w:rFonts w:ascii="Times New Roman" w:eastAsia="Times New Roman" w:hAnsi="Times New Roman" w:cs="Times New Roman"/>
                <w:color w:val="000000" w:themeColor="text1"/>
                <w:shd w:val="clear" w:color="auto" w:fill="FFFFFF"/>
                <w:lang w:eastAsia="zh-CN" w:bidi="hi-IN"/>
              </w:rPr>
              <w:t xml:space="preserve">переломах, вывихах, растяжениях связок и синдроме длительного сдавливания. Первая помощь при ожогах, поражении электрическим током. Первая помощь при поражении аварийно  -  химически опасными веществам, в условиях применения оружия массового поражения. </w:t>
            </w:r>
          </w:p>
          <w:p w:rsidR="00E83F14" w:rsidRPr="00D15FB5" w:rsidRDefault="00E83F14" w:rsidP="001B231A">
            <w:pPr>
              <w:widowControl w:val="0"/>
              <w:suppressAutoHyphens/>
              <w:spacing w:after="0" w:line="240" w:lineRule="auto"/>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В том числе, практических занятий</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b/>
                <w:bCs/>
                <w:color w:val="000000" w:themeColor="text1"/>
                <w:lang w:eastAsia="zh-CN" w:bidi="hi-IN"/>
              </w:rPr>
              <w:t>Практическая работа№14</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 xml:space="preserve">Оказание первой помощи при кровотечении.  Отработка умений наложения кровоостанавливающего жгута (закрутки), пальцевого прижатия артерий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b/>
                <w:bCs/>
                <w:color w:val="000000" w:themeColor="text1"/>
                <w:lang w:eastAsia="zh-CN" w:bidi="hi-IN"/>
              </w:rPr>
              <w:t>Практическая работа№15</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 xml:space="preserve">Оказание первой помощи  при ушибах, переломах, вывихах, растяжениях связок и синдроме длительного сдавливания. Отработка умений наложения шины на место перелома, транспортировка поражённого.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b/>
                <w:bCs/>
                <w:color w:val="000000" w:themeColor="text1"/>
                <w:lang w:eastAsia="zh-CN" w:bidi="hi-IN"/>
              </w:rPr>
              <w:t>Практическая работа№16</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 xml:space="preserve">Оказание первой помощи  при ожогах. Оказание первой помощи  при поражении электрическим током.  Оказание первой помощи при перегревании, переохлаждении организма, при обморожении и общем замерзании.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 xml:space="preserve">Оказание первой помощи  при утоплении.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 xml:space="preserve">Оказание первой помощи при отравлениях.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 xml:space="preserve">Оказание первой  помощи при попадании инородных тел в дыхательные пути.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b/>
                <w:bCs/>
                <w:color w:val="000000" w:themeColor="text1"/>
                <w:lang w:eastAsia="zh-CN" w:bidi="hi-IN"/>
              </w:rPr>
              <w:t>Практическая работа№17</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 xml:space="preserve">Порядок наложения повязки при ранениях головы, </w:t>
            </w:r>
            <w:r w:rsidRPr="00D15FB5">
              <w:rPr>
                <w:rFonts w:ascii="Times New Roman" w:eastAsia="Times New Roman" w:hAnsi="Times New Roman" w:cs="Times New Roman"/>
                <w:color w:val="000000" w:themeColor="text1"/>
                <w:sz w:val="24"/>
                <w:szCs w:val="24"/>
                <w:shd w:val="clear" w:color="auto" w:fill="FFFFFF"/>
                <w:lang w:eastAsia="zh-CN" w:bidi="hi-IN"/>
              </w:rPr>
              <w:lastRenderedPageBreak/>
              <w:t xml:space="preserve">туловища, верхних и нижних конечностей. Отработка умений наложения повязок на голову, туловище, верхние и нижние конечности.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b/>
                <w:bCs/>
                <w:color w:val="000000" w:themeColor="text1"/>
                <w:lang w:eastAsia="zh-CN" w:bidi="hi-IN"/>
              </w:rPr>
              <w:t>Практическая работа№18</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Отработка на тренажёре непрямого массажа сердца.  Реанимационные мероприятия с использованием робота тренажера (типа «Гоша»)</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z w:val="24"/>
                <w:szCs w:val="24"/>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 xml:space="preserve"> Оказание первой помощи при острой сердечной </w:t>
            </w:r>
          </w:p>
          <w:p w:rsidR="00E83F14" w:rsidRPr="00D15FB5" w:rsidRDefault="00E83F14" w:rsidP="001B231A">
            <w:pPr>
              <w:widowControl w:val="0"/>
              <w:suppressAutoHyphens/>
              <w:spacing w:after="0" w:line="240" w:lineRule="auto"/>
              <w:rPr>
                <w:rFonts w:ascii="Times New Roman" w:eastAsia="Times New Roman" w:hAnsi="Times New Roman" w:cs="Times New Roman"/>
                <w:color w:val="000000" w:themeColor="text1"/>
                <w:shd w:val="clear" w:color="auto" w:fill="FFFFFF"/>
                <w:lang w:eastAsia="zh-CN" w:bidi="hi-IN"/>
              </w:rPr>
            </w:pPr>
            <w:r w:rsidRPr="00D15FB5">
              <w:rPr>
                <w:rFonts w:ascii="Times New Roman" w:eastAsia="Times New Roman" w:hAnsi="Times New Roman" w:cs="Times New Roman"/>
                <w:color w:val="000000" w:themeColor="text1"/>
                <w:sz w:val="24"/>
                <w:szCs w:val="24"/>
                <w:shd w:val="clear" w:color="auto" w:fill="FFFFFF"/>
                <w:lang w:eastAsia="zh-CN" w:bidi="hi-IN"/>
              </w:rPr>
              <w:t>недостаточности.</w:t>
            </w:r>
          </w:p>
        </w:tc>
        <w:tc>
          <w:tcPr>
            <w:tcW w:w="45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color w:val="000000" w:themeColor="text1"/>
                <w:lang w:eastAsia="zh-CN" w:bidi="hi-IN"/>
              </w:rPr>
              <w:lastRenderedPageBreak/>
              <w:t>2</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color w:val="000000" w:themeColor="text1"/>
                <w:lang w:eastAsia="zh-CN" w:bidi="hi-IN"/>
              </w:rPr>
              <w:t>2</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color w:val="000000" w:themeColor="text1"/>
                <w:lang w:eastAsia="zh-CN" w:bidi="hi-IN"/>
              </w:rPr>
              <w:t>2</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color w:val="000000" w:themeColor="text1"/>
                <w:lang w:eastAsia="zh-CN" w:bidi="hi-IN"/>
              </w:rPr>
              <w:t>2</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color w:val="000000" w:themeColor="text1"/>
                <w:lang w:eastAsia="zh-CN" w:bidi="hi-IN"/>
              </w:rPr>
              <w:t>2</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r w:rsidRPr="00D15FB5">
              <w:rPr>
                <w:rFonts w:ascii="Times New Roman" w:eastAsia="Times New Roman" w:hAnsi="Times New Roman" w:cs="Times New Roman"/>
                <w:b/>
                <w:color w:val="000000" w:themeColor="text1"/>
                <w:lang w:eastAsia="zh-CN" w:bidi="hi-IN"/>
              </w:rPr>
              <w:t>2</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spacing w:val="-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r w:rsidR="00E83F14" w:rsidRPr="00D15FB5" w:rsidTr="00E83F14">
        <w:trPr>
          <w:trHeight w:val="20"/>
        </w:trPr>
        <w:tc>
          <w:tcPr>
            <w:tcW w:w="699"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p>
        </w:tc>
        <w:tc>
          <w:tcPr>
            <w:tcW w:w="2101"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Самостоятельная работа обучающихся</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8</w:t>
            </w:r>
          </w:p>
        </w:tc>
        <w:tc>
          <w:tcPr>
            <w:tcW w:w="601"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60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549"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r>
      <w:tr w:rsidR="00E83F14" w:rsidRPr="00D15FB5" w:rsidTr="00E83F14">
        <w:trPr>
          <w:trHeight w:val="20"/>
        </w:trPr>
        <w:tc>
          <w:tcPr>
            <w:tcW w:w="2800" w:type="pct"/>
            <w:gridSpan w:val="2"/>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Промежуточная аттестация в форме дифференцированного зачета</w:t>
            </w:r>
          </w:p>
        </w:tc>
        <w:tc>
          <w:tcPr>
            <w:tcW w:w="450"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2</w:t>
            </w:r>
          </w:p>
        </w:tc>
        <w:tc>
          <w:tcPr>
            <w:tcW w:w="601"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60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c>
          <w:tcPr>
            <w:tcW w:w="549"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jc w:val="center"/>
              <w:rPr>
                <w:rFonts w:ascii="Times New Roman" w:eastAsia="Times New Roman" w:hAnsi="Times New Roman" w:cs="Times New Roman"/>
                <w:b/>
                <w:color w:val="000000" w:themeColor="text1"/>
                <w:lang w:eastAsia="zh-CN" w:bidi="hi-IN"/>
              </w:rPr>
            </w:pPr>
          </w:p>
        </w:tc>
      </w:tr>
      <w:tr w:rsidR="00E83F14" w:rsidRPr="00D15FB5" w:rsidTr="00E83F14">
        <w:trPr>
          <w:trHeight w:val="20"/>
        </w:trPr>
        <w:tc>
          <w:tcPr>
            <w:tcW w:w="2800" w:type="pct"/>
            <w:gridSpan w:val="2"/>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Всего:</w:t>
            </w:r>
          </w:p>
        </w:tc>
        <w:tc>
          <w:tcPr>
            <w:tcW w:w="450" w:type="pc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zh-CN" w:bidi="hi-IN"/>
              </w:rPr>
            </w:pPr>
            <w:r w:rsidRPr="00D15FB5">
              <w:rPr>
                <w:rFonts w:ascii="Times New Roman" w:eastAsia="Times New Roman" w:hAnsi="Times New Roman" w:cs="Times New Roman"/>
                <w:b/>
                <w:bCs/>
                <w:color w:val="000000" w:themeColor="text1"/>
                <w:lang w:eastAsia="zh-CN" w:bidi="hi-IN"/>
              </w:rPr>
              <w:t>68</w:t>
            </w:r>
          </w:p>
        </w:tc>
        <w:tc>
          <w:tcPr>
            <w:tcW w:w="601"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zh-CN" w:bidi="hi-IN"/>
              </w:rPr>
            </w:pPr>
          </w:p>
        </w:tc>
        <w:tc>
          <w:tcPr>
            <w:tcW w:w="600"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c>
          <w:tcPr>
            <w:tcW w:w="549" w:type="pct"/>
            <w:tcBorders>
              <w:top w:val="single" w:sz="4" w:space="0" w:color="auto"/>
              <w:left w:val="single" w:sz="4" w:space="0" w:color="auto"/>
              <w:bottom w:val="single" w:sz="4" w:space="0" w:color="auto"/>
              <w:right w:val="single" w:sz="4" w:space="0" w:color="auto"/>
            </w:tcBorders>
          </w:tcPr>
          <w:p w:rsidR="00E83F14" w:rsidRPr="00D15FB5" w:rsidRDefault="00E83F14" w:rsidP="001B231A">
            <w:pPr>
              <w:spacing w:after="0" w:line="240" w:lineRule="auto"/>
              <w:rPr>
                <w:rFonts w:ascii="Times New Roman" w:eastAsia="Times New Roman" w:hAnsi="Times New Roman" w:cs="Times New Roman"/>
                <w:b/>
                <w:bCs/>
                <w:i/>
                <w:color w:val="000000" w:themeColor="text1"/>
                <w:lang w:eastAsia="zh-CN" w:bidi="hi-IN"/>
              </w:rPr>
            </w:pPr>
          </w:p>
        </w:tc>
      </w:tr>
    </w:tbl>
    <w:p w:rsidR="00E83F14" w:rsidRPr="00D15FB5" w:rsidRDefault="00E83F14" w:rsidP="001B231A">
      <w:pPr>
        <w:spacing w:after="0" w:line="240" w:lineRule="auto"/>
        <w:ind w:firstLine="709"/>
        <w:rPr>
          <w:rFonts w:ascii="Times New Roman" w:eastAsia="Times New Roman" w:hAnsi="Times New Roman" w:cs="Times New Roman"/>
          <w:b/>
          <w:bCs/>
          <w:color w:val="000000" w:themeColor="text1"/>
          <w:sz w:val="24"/>
          <w:lang w:eastAsia="zh-CN"/>
        </w:rPr>
      </w:pPr>
    </w:p>
    <w:p w:rsidR="00E83F14" w:rsidRPr="00D15FB5" w:rsidRDefault="00E83F14" w:rsidP="001B231A">
      <w:pPr>
        <w:spacing w:after="0" w:line="240" w:lineRule="auto"/>
        <w:rPr>
          <w:rFonts w:ascii="Times New Roman" w:eastAsia="Times New Roman" w:hAnsi="Times New Roman" w:cs="Times New Roman"/>
          <w:i/>
          <w:color w:val="000000" w:themeColor="text1"/>
          <w:lang w:eastAsia="zh-CN"/>
        </w:rPr>
        <w:sectPr w:rsidR="00E83F14" w:rsidRPr="00D15FB5">
          <w:pgSz w:w="16838" w:h="11906" w:orient="landscape"/>
          <w:pgMar w:top="851" w:right="1134" w:bottom="851" w:left="992" w:header="0" w:footer="0" w:gutter="0"/>
          <w:cols w:space="720"/>
        </w:sectPr>
      </w:pPr>
    </w:p>
    <w:p w:rsidR="00E83F14" w:rsidRPr="00D15FB5" w:rsidRDefault="00E83F14" w:rsidP="001B231A">
      <w:pPr>
        <w:spacing w:after="0" w:line="240" w:lineRule="auto"/>
        <w:ind w:left="1353"/>
        <w:rPr>
          <w:rFonts w:ascii="Times New Roman" w:eastAsia="Times New Roman" w:hAnsi="Times New Roman" w:cs="Times New Roman"/>
          <w:b/>
          <w:bCs/>
          <w:color w:val="000000" w:themeColor="text1"/>
          <w:sz w:val="24"/>
          <w:lang w:eastAsia="zh-CN"/>
        </w:rPr>
      </w:pPr>
      <w:r w:rsidRPr="00D15FB5">
        <w:rPr>
          <w:rFonts w:ascii="Times New Roman" w:eastAsia="Times New Roman" w:hAnsi="Times New Roman" w:cs="Times New Roman"/>
          <w:b/>
          <w:bCs/>
          <w:color w:val="000000" w:themeColor="text1"/>
          <w:sz w:val="24"/>
          <w:lang w:eastAsia="zh-CN"/>
        </w:rPr>
        <w:lastRenderedPageBreak/>
        <w:t>3. УСЛОВИЯ РЕАЛИЗАЦИИ УЧЕБНОЙ ДИСЦИПЛИНЫ</w:t>
      </w:r>
    </w:p>
    <w:p w:rsidR="00E83F14" w:rsidRPr="00D15FB5" w:rsidRDefault="00E83F14" w:rsidP="001B231A">
      <w:pPr>
        <w:tabs>
          <w:tab w:val="left" w:pos="1134"/>
        </w:tabs>
        <w:spacing w:after="0" w:line="240" w:lineRule="auto"/>
        <w:ind w:firstLine="709"/>
        <w:jc w:val="both"/>
        <w:rPr>
          <w:rFonts w:ascii="Times New Roman" w:eastAsia="Times New Roman" w:hAnsi="Times New Roman" w:cs="Times New Roman"/>
          <w:b/>
          <w:color w:val="000000" w:themeColor="text1"/>
          <w:sz w:val="24"/>
          <w:szCs w:val="24"/>
          <w:lang w:eastAsia="zh-CN"/>
        </w:rPr>
      </w:pPr>
      <w:r w:rsidRPr="00D15FB5">
        <w:rPr>
          <w:rFonts w:ascii="Times New Roman" w:eastAsia="Times New Roman" w:hAnsi="Times New Roman" w:cs="Times New Roman"/>
          <w:b/>
          <w:bCs/>
          <w:color w:val="000000" w:themeColor="text1"/>
          <w:sz w:val="24"/>
          <w:szCs w:val="24"/>
          <w:lang w:eastAsia="zh-CN"/>
        </w:rPr>
        <w:t>3.1. Для реализации программы учебной дисциплины должны быть предусмотрены следующие специальные помещения:</w:t>
      </w:r>
    </w:p>
    <w:p w:rsidR="00E83F14" w:rsidRPr="00D15FB5" w:rsidRDefault="00E83F14" w:rsidP="001B231A">
      <w:pPr>
        <w:tabs>
          <w:tab w:val="left" w:pos="1134"/>
        </w:tabs>
        <w:spacing w:after="0" w:line="240" w:lineRule="auto"/>
        <w:ind w:firstLine="709"/>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bCs/>
          <w:color w:val="000000" w:themeColor="text1"/>
          <w:sz w:val="24"/>
          <w:szCs w:val="24"/>
          <w:lang w:eastAsia="zh-CN"/>
        </w:rPr>
        <w:t>Кабинет</w:t>
      </w:r>
      <w:r w:rsidR="00A43055">
        <w:rPr>
          <w:rFonts w:ascii="Times New Roman" w:eastAsia="Times New Roman" w:hAnsi="Times New Roman" w:cs="Times New Roman"/>
          <w:bCs/>
          <w:color w:val="000000" w:themeColor="text1"/>
          <w:sz w:val="24"/>
          <w:szCs w:val="24"/>
          <w:lang w:eastAsia="zh-CN"/>
        </w:rPr>
        <w:t xml:space="preserve"> </w:t>
      </w:r>
      <w:r w:rsidRPr="00D15FB5">
        <w:rPr>
          <w:rFonts w:ascii="Times New Roman" w:eastAsia="Times New Roman" w:hAnsi="Times New Roman" w:cs="Times New Roman"/>
          <w:bCs/>
          <w:color w:val="000000" w:themeColor="text1"/>
          <w:sz w:val="24"/>
          <w:szCs w:val="24"/>
          <w:lang w:eastAsia="zh-CN"/>
        </w:rPr>
        <w:t>«Основы безопасности жизнедеятельности»</w:t>
      </w:r>
      <w:r w:rsidRPr="00D15FB5">
        <w:rPr>
          <w:rFonts w:ascii="Times New Roman" w:eastAsia="Times New Roman" w:hAnsi="Times New Roman" w:cs="Times New Roman"/>
          <w:color w:val="000000" w:themeColor="text1"/>
          <w:sz w:val="24"/>
          <w:szCs w:val="24"/>
        </w:rPr>
        <w:t>,</w:t>
      </w:r>
      <w:r w:rsidRPr="00D15FB5">
        <w:rPr>
          <w:rFonts w:ascii="Times New Roman" w:eastAsia="Times New Roman" w:hAnsi="Times New Roman" w:cs="Times New Roman"/>
          <w:bCs/>
          <w:color w:val="000000" w:themeColor="text1"/>
          <w:sz w:val="24"/>
          <w:szCs w:val="24"/>
          <w:lang w:eastAsia="zh-CN"/>
        </w:rPr>
        <w:t>оснащенный в соответствии с п. 6.1.2.1 образовательной программы по специальности</w:t>
      </w:r>
      <w:r w:rsidR="006A1B27">
        <w:rPr>
          <w:rFonts w:ascii="Times New Roman" w:eastAsia="Times New Roman" w:hAnsi="Times New Roman" w:cs="Times New Roman"/>
          <w:bCs/>
          <w:color w:val="000000" w:themeColor="text1"/>
          <w:sz w:val="24"/>
          <w:szCs w:val="24"/>
          <w:lang w:eastAsia="zh-CN"/>
        </w:rPr>
        <w:t xml:space="preserve"> </w:t>
      </w:r>
      <w:r w:rsidRPr="00D15FB5">
        <w:rPr>
          <w:rFonts w:ascii="Times New Roman" w:eastAsia="Times New Roman" w:hAnsi="Times New Roman" w:cs="Times New Roman"/>
          <w:color w:val="000000" w:themeColor="text1"/>
          <w:sz w:val="24"/>
          <w:szCs w:val="24"/>
          <w:lang w:eastAsia="zh-CN"/>
        </w:rPr>
        <w:t>15.02.</w:t>
      </w:r>
      <w:r w:rsidR="006A1B27">
        <w:rPr>
          <w:rFonts w:ascii="Times New Roman" w:eastAsia="Times New Roman" w:hAnsi="Times New Roman" w:cs="Times New Roman"/>
          <w:color w:val="000000" w:themeColor="text1"/>
          <w:sz w:val="24"/>
          <w:szCs w:val="24"/>
          <w:lang w:eastAsia="zh-CN"/>
        </w:rPr>
        <w:t>16</w:t>
      </w:r>
      <w:r w:rsidRPr="00D15FB5">
        <w:rPr>
          <w:rFonts w:ascii="Times New Roman" w:eastAsia="Times New Roman" w:hAnsi="Times New Roman" w:cs="Times New Roman"/>
          <w:color w:val="000000" w:themeColor="text1"/>
          <w:sz w:val="24"/>
          <w:szCs w:val="24"/>
          <w:lang w:eastAsia="zh-CN"/>
        </w:rPr>
        <w:t xml:space="preserve"> Технология машиностроения.</w:t>
      </w:r>
    </w:p>
    <w:p w:rsidR="00E83F14" w:rsidRPr="00D15FB5" w:rsidRDefault="00E83F14" w:rsidP="001B231A">
      <w:pPr>
        <w:tabs>
          <w:tab w:val="left" w:pos="1134"/>
        </w:tabs>
        <w:spacing w:after="0" w:line="240" w:lineRule="auto"/>
        <w:ind w:firstLine="709"/>
        <w:jc w:val="both"/>
        <w:rPr>
          <w:rFonts w:ascii="Times New Roman" w:eastAsia="Calibri" w:hAnsi="Times New Roman" w:cs="Times New Roman"/>
          <w:bCs/>
          <w:color w:val="000000" w:themeColor="text1"/>
          <w:sz w:val="24"/>
          <w:szCs w:val="24"/>
        </w:rPr>
      </w:pPr>
      <w:r w:rsidRPr="00D15FB5">
        <w:rPr>
          <w:rFonts w:ascii="Times New Roman" w:eastAsia="Calibri" w:hAnsi="Times New Roman" w:cs="Times New Roman"/>
          <w:color w:val="000000" w:themeColor="text1"/>
          <w:sz w:val="24"/>
          <w:szCs w:val="24"/>
        </w:rPr>
        <w:t>Оснащенный о</w:t>
      </w:r>
      <w:r w:rsidRPr="00D15FB5">
        <w:rPr>
          <w:rFonts w:ascii="Times New Roman" w:eastAsia="Calibri" w:hAnsi="Times New Roman" w:cs="Times New Roman"/>
          <w:bCs/>
          <w:color w:val="000000" w:themeColor="text1"/>
          <w:sz w:val="24"/>
          <w:szCs w:val="24"/>
        </w:rPr>
        <w:t>борудованием:</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рабочее место преподавателя;</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доска классная трехсекционная;</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рабочие места по количеству обучающихся;</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комплекты индивидуальных средств защиты;</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приборы радиационной разведки; химической разведки; компас; визирная линейка;</w:t>
      </w:r>
    </w:p>
    <w:p w:rsidR="00E83F14" w:rsidRPr="00D15FB5" w:rsidRDefault="00E83F14" w:rsidP="001B231A">
      <w:pPr>
        <w:tabs>
          <w:tab w:val="left" w:pos="1134"/>
        </w:tabs>
        <w:spacing w:after="0" w:line="240" w:lineRule="auto"/>
        <w:ind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пакеты противохимические индивидуальные ИПП-11;</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робот-тренажёр для отработки навыков первой доврачебной помощи;</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сумки и комплекты медицинского имущества для оказания первой медицинской доврачебной помощи;</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контрольно-измерительные приборы и приборы безопасности; </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наглядные пособия (набор плакатов и электронные издания: Организационная структура Вооруженных Сил Российской Федерации, Ордена России, Воинские звания и знаки различия и др.);</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общевойсковой защитный комплект</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огнетушители порошковые (учебные);</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огнетушители пенные (учебные);</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огнетушители углекислотные (учебные);</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устройство отработки прицеливания;</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учебные автоматы АК-74;</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винтовки пневматические; </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макет 5,45-мм автомата Калашникова;</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bCs/>
          <w:color w:val="000000" w:themeColor="text1"/>
          <w:sz w:val="24"/>
          <w:szCs w:val="24"/>
        </w:rPr>
      </w:pPr>
      <w:r w:rsidRPr="00D15FB5">
        <w:rPr>
          <w:rFonts w:ascii="Times New Roman" w:eastAsia="Calibri" w:hAnsi="Times New Roman" w:cs="Times New Roman"/>
          <w:color w:val="000000" w:themeColor="text1"/>
          <w:sz w:val="24"/>
          <w:szCs w:val="24"/>
          <w:lang w:eastAsia="ru-RU"/>
        </w:rPr>
        <w:t>медицинская аптечка</w:t>
      </w:r>
      <w:r w:rsidRPr="00D15FB5">
        <w:rPr>
          <w:rFonts w:ascii="Times New Roman" w:eastAsia="Calibri" w:hAnsi="Times New Roman" w:cs="Times New Roman"/>
          <w:bCs/>
          <w:i/>
          <w:color w:val="000000" w:themeColor="text1"/>
          <w:sz w:val="24"/>
          <w:szCs w:val="24"/>
          <w:lang w:eastAsia="ru-RU"/>
        </w:rPr>
        <w:t>,</w:t>
      </w:r>
      <w:r w:rsidRPr="00D15FB5">
        <w:rPr>
          <w:rFonts w:ascii="Times New Roman" w:eastAsia="Calibri" w:hAnsi="Times New Roman" w:cs="Times New Roman"/>
          <w:bCs/>
          <w:color w:val="000000" w:themeColor="text1"/>
          <w:sz w:val="24"/>
          <w:szCs w:val="24"/>
        </w:rPr>
        <w:t xml:space="preserve">техническими средствами обучения: </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компьютер;</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проектор;</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экран; </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войсковой прибор химической разведки (ВПХР);</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рентгенметр ДП-5В;</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робот-тренажер (Гоша-2 или Максим-2).</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борудованное ПК с программным обеспечением, LCD телевизор;</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комплект учебно-методической документации (учебники и учебные пособия;</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инструкции к практическим работам;</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средства индивидуальной защиты противогаз ГП-5 респиратор;</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УМК «Защита в чрезвычайных ситуациях»;</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комплект плакатов для кабинета «Безопасность жизнедеятельности» 7 плакатов;</w:t>
      </w:r>
    </w:p>
    <w:p w:rsidR="00E83F14" w:rsidRPr="00D15FB5" w:rsidRDefault="00E83F14" w:rsidP="001B231A">
      <w:pPr>
        <w:numPr>
          <w:ilvl w:val="0"/>
          <w:numId w:val="93"/>
        </w:numPr>
        <w:tabs>
          <w:tab w:val="left" w:pos="1134"/>
        </w:tabs>
        <w:spacing w:after="0" w:line="240" w:lineRule="auto"/>
        <w:ind w:left="0"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общевойсковой защитный комплект (далее – ОЗК);</w:t>
      </w:r>
    </w:p>
    <w:p w:rsidR="00E83F14" w:rsidRPr="00D15FB5" w:rsidRDefault="00E83F14" w:rsidP="001B231A">
      <w:pPr>
        <w:tabs>
          <w:tab w:val="left" w:pos="1134"/>
        </w:tabs>
        <w:spacing w:after="0" w:line="240" w:lineRule="auto"/>
        <w:ind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Комплект приборов для кабинета «Безопасность жизнедеятельности»:</w:t>
      </w:r>
    </w:p>
    <w:p w:rsidR="00E83F14" w:rsidRPr="00D15FB5" w:rsidRDefault="00E83F14" w:rsidP="001B231A">
      <w:pPr>
        <w:tabs>
          <w:tab w:val="left" w:pos="1134"/>
        </w:tabs>
        <w:spacing w:after="0" w:line="240" w:lineRule="auto"/>
        <w:ind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1. Прибор радиационной разведки (дозиметр), в количестве 1 шт.</w:t>
      </w:r>
    </w:p>
    <w:p w:rsidR="00E83F14" w:rsidRPr="00D15FB5" w:rsidRDefault="00E83F14" w:rsidP="001B231A">
      <w:pPr>
        <w:tabs>
          <w:tab w:val="left" w:pos="1134"/>
        </w:tabs>
        <w:spacing w:after="0" w:line="240" w:lineRule="auto"/>
        <w:ind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2. Прибор химической разведки ВПХР</w:t>
      </w:r>
    </w:p>
    <w:p w:rsidR="00E83F14" w:rsidRPr="00D15FB5" w:rsidRDefault="00E83F14" w:rsidP="001B231A">
      <w:pPr>
        <w:tabs>
          <w:tab w:val="left" w:pos="1134"/>
        </w:tabs>
        <w:spacing w:after="0" w:line="240" w:lineRule="auto"/>
        <w:ind w:firstLine="709"/>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3. Визирная линейка, в количестве 1 шт.</w:t>
      </w:r>
    </w:p>
    <w:p w:rsidR="00E83F14" w:rsidRPr="00D15FB5" w:rsidRDefault="00E83F14" w:rsidP="001B231A">
      <w:pPr>
        <w:tabs>
          <w:tab w:val="left" w:pos="1134"/>
        </w:tabs>
        <w:spacing w:after="0" w:line="240" w:lineRule="auto"/>
        <w:ind w:firstLine="709"/>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b/>
          <w:bCs/>
          <w:color w:val="000000" w:themeColor="text1"/>
          <w:sz w:val="24"/>
          <w:szCs w:val="24"/>
          <w:lang w:eastAsia="zh-CN"/>
        </w:rPr>
        <w:t>3.2. Информационное обеспечение реализации программы</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b/>
          <w:color w:val="000000" w:themeColor="text1"/>
          <w:sz w:val="24"/>
          <w:szCs w:val="24"/>
          <w:lang w:eastAsia="zh-CN"/>
        </w:rPr>
      </w:pPr>
      <w:r w:rsidRPr="00D15FB5">
        <w:rPr>
          <w:rFonts w:ascii="Times New Roman" w:eastAsia="Times New Roman" w:hAnsi="Times New Roman" w:cs="Times New Roman"/>
          <w:b/>
          <w:color w:val="000000" w:themeColor="text1"/>
          <w:sz w:val="24"/>
          <w:szCs w:val="24"/>
          <w:lang w:eastAsia="zh-CN"/>
        </w:rPr>
        <w:t>3.2.1. Основные источники (печатные издания):</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bCs/>
          <w:color w:val="000000" w:themeColor="text1"/>
          <w:sz w:val="24"/>
          <w:szCs w:val="24"/>
          <w:lang w:eastAsia="zh-CN"/>
        </w:rPr>
      </w:pPr>
      <w:r w:rsidRPr="00D15FB5">
        <w:rPr>
          <w:rFonts w:ascii="Times New Roman" w:eastAsia="Times New Roman" w:hAnsi="Times New Roman" w:cs="Times New Roman"/>
          <w:bCs/>
          <w:color w:val="000000" w:themeColor="text1"/>
          <w:sz w:val="24"/>
          <w:szCs w:val="24"/>
          <w:lang w:eastAsia="zh-CN"/>
        </w:rPr>
        <w:t>1.</w:t>
      </w:r>
      <w:r w:rsidRPr="00D15FB5">
        <w:rPr>
          <w:rFonts w:ascii="Times New Roman" w:eastAsia="Times New Roman" w:hAnsi="Times New Roman" w:cs="Times New Roman"/>
          <w:bCs/>
          <w:color w:val="000000" w:themeColor="text1"/>
          <w:sz w:val="24"/>
          <w:szCs w:val="24"/>
          <w:lang w:eastAsia="zh-CN"/>
        </w:rPr>
        <w:tab/>
        <w:t>Косолапова Н.В. Безопасность жизнедеятельности: Учебник. – 1-е изд. – М.: Академия, 2017.</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bCs/>
          <w:color w:val="000000" w:themeColor="text1"/>
          <w:sz w:val="24"/>
          <w:szCs w:val="24"/>
          <w:lang w:eastAsia="zh-CN"/>
        </w:rPr>
      </w:pPr>
      <w:r w:rsidRPr="00D15FB5">
        <w:rPr>
          <w:rFonts w:ascii="Times New Roman" w:eastAsia="Times New Roman" w:hAnsi="Times New Roman" w:cs="Times New Roman"/>
          <w:bCs/>
          <w:color w:val="000000" w:themeColor="text1"/>
          <w:sz w:val="24"/>
          <w:szCs w:val="24"/>
          <w:lang w:eastAsia="zh-CN"/>
        </w:rPr>
        <w:lastRenderedPageBreak/>
        <w:t>2.</w:t>
      </w:r>
      <w:r w:rsidRPr="00D15FB5">
        <w:rPr>
          <w:rFonts w:ascii="Times New Roman" w:eastAsia="Times New Roman" w:hAnsi="Times New Roman" w:cs="Times New Roman"/>
          <w:bCs/>
          <w:color w:val="000000" w:themeColor="text1"/>
          <w:sz w:val="24"/>
          <w:szCs w:val="24"/>
          <w:lang w:eastAsia="zh-CN"/>
        </w:rPr>
        <w:tab/>
        <w:t>Косолапова Н.В. Безопасность жизнедеятельности: Практикум. – 1-е изд. – М.: Академия, 2017.</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bCs/>
          <w:color w:val="000000" w:themeColor="text1"/>
          <w:sz w:val="24"/>
          <w:szCs w:val="24"/>
          <w:lang w:eastAsia="zh-CN"/>
        </w:rPr>
      </w:pPr>
      <w:r w:rsidRPr="00D15FB5">
        <w:rPr>
          <w:rFonts w:ascii="Times New Roman" w:eastAsia="Times New Roman" w:hAnsi="Times New Roman" w:cs="Times New Roman"/>
          <w:bCs/>
          <w:color w:val="000000" w:themeColor="text1"/>
          <w:sz w:val="24"/>
          <w:szCs w:val="24"/>
          <w:lang w:eastAsia="zh-CN"/>
        </w:rPr>
        <w:t>3.</w:t>
      </w:r>
      <w:r w:rsidRPr="00D15FB5">
        <w:rPr>
          <w:rFonts w:ascii="Times New Roman" w:eastAsia="Times New Roman" w:hAnsi="Times New Roman" w:cs="Times New Roman"/>
          <w:bCs/>
          <w:color w:val="000000" w:themeColor="text1"/>
          <w:sz w:val="24"/>
          <w:szCs w:val="24"/>
          <w:lang w:eastAsia="zh-CN"/>
        </w:rPr>
        <w:tab/>
        <w:t>Косолапова Н.В. Безопасность жизнедеятельности: Учебник. – 4-е изд. – М.: Академия, 2017.</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b/>
          <w:color w:val="000000" w:themeColor="text1"/>
          <w:sz w:val="24"/>
          <w:szCs w:val="24"/>
          <w:lang w:eastAsia="zh-CN"/>
        </w:rPr>
      </w:pPr>
      <w:r w:rsidRPr="00D15FB5">
        <w:rPr>
          <w:rFonts w:ascii="Times New Roman" w:eastAsia="Times New Roman" w:hAnsi="Times New Roman" w:cs="Times New Roman"/>
          <w:b/>
          <w:color w:val="000000" w:themeColor="text1"/>
          <w:sz w:val="24"/>
          <w:szCs w:val="24"/>
          <w:lang w:eastAsia="zh-CN"/>
        </w:rPr>
        <w:t>3.2.2. Электронные издания (электронные ресурсы):</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1.</w:t>
      </w:r>
      <w:r w:rsidRPr="00D15FB5">
        <w:rPr>
          <w:rFonts w:ascii="Times New Roman" w:eastAsia="Times New Roman" w:hAnsi="Times New Roman" w:cs="Times New Roman"/>
          <w:color w:val="000000" w:themeColor="text1"/>
          <w:sz w:val="24"/>
          <w:szCs w:val="24"/>
          <w:lang w:eastAsia="zh-CN"/>
        </w:rPr>
        <w:tab/>
        <w:t>Безопасность жизнедеятельность: ЭУМК, СЭО 3.0. – М.: Академия, 2017.</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2.</w:t>
      </w:r>
      <w:r w:rsidRPr="00D15FB5">
        <w:rPr>
          <w:rFonts w:ascii="Times New Roman" w:eastAsia="Times New Roman" w:hAnsi="Times New Roman" w:cs="Times New Roman"/>
          <w:color w:val="000000" w:themeColor="text1"/>
          <w:sz w:val="24"/>
          <w:szCs w:val="24"/>
          <w:lang w:eastAsia="zh-CN"/>
        </w:rPr>
        <w:tab/>
        <w:t>Культура безопасности жизнедеятельности. [Электронный ресурс] / Министерство Российской Федерации по делам гражданской обороны, чрезвычайным ситуациям и ликвидациям последствий стихийных бедствий: сайт // Режим доступа: http://www.culture.mchs.gov.ru/testing/?SID=4&amp;ID=5951.</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3.</w:t>
      </w:r>
      <w:r w:rsidRPr="00D15FB5">
        <w:rPr>
          <w:rFonts w:ascii="Times New Roman" w:eastAsia="Times New Roman" w:hAnsi="Times New Roman" w:cs="Times New Roman"/>
          <w:color w:val="000000" w:themeColor="text1"/>
          <w:sz w:val="24"/>
          <w:szCs w:val="24"/>
          <w:lang w:eastAsia="zh-CN"/>
        </w:rPr>
        <w:tab/>
        <w:t>Портал МЧС России [Электронный ресурс]: сайт // Режим доступа : http://www.mchs.gov.ru/.</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4.</w:t>
      </w:r>
      <w:r w:rsidRPr="00D15FB5">
        <w:rPr>
          <w:rFonts w:ascii="Times New Roman" w:eastAsia="Times New Roman" w:hAnsi="Times New Roman" w:cs="Times New Roman"/>
          <w:color w:val="000000" w:themeColor="text1"/>
          <w:sz w:val="24"/>
          <w:szCs w:val="24"/>
          <w:lang w:eastAsia="zh-CN"/>
        </w:rPr>
        <w:tab/>
        <w:t>Энциклопедия безопасности жизнедеятельности [Электронный ресурс]. –– URL:http://bzhde.ru.</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5.</w:t>
      </w:r>
      <w:r w:rsidRPr="00D15FB5">
        <w:rPr>
          <w:rFonts w:ascii="Times New Roman" w:eastAsia="Times New Roman" w:hAnsi="Times New Roman" w:cs="Times New Roman"/>
          <w:color w:val="000000" w:themeColor="text1"/>
          <w:sz w:val="24"/>
          <w:szCs w:val="24"/>
          <w:lang w:eastAsia="zh-CN"/>
        </w:rPr>
        <w:tab/>
        <w:t>Официальный сайт МЧС РФ [Электронный ресурс]. – URL: http://www.mchs.gov.ru.</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6.</w:t>
      </w:r>
      <w:r w:rsidRPr="00D15FB5">
        <w:rPr>
          <w:rFonts w:ascii="Times New Roman" w:eastAsia="Times New Roman" w:hAnsi="Times New Roman" w:cs="Times New Roman"/>
          <w:color w:val="000000" w:themeColor="text1"/>
          <w:sz w:val="24"/>
          <w:szCs w:val="24"/>
          <w:lang w:eastAsia="zh-CN"/>
        </w:rPr>
        <w:tab/>
        <w:t>Безопасность в техносфере [Электронный ресурс]. – URL: http://www.magbvt.ru.</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7.</w:t>
      </w:r>
      <w:r w:rsidRPr="00D15FB5">
        <w:rPr>
          <w:rFonts w:ascii="Times New Roman" w:eastAsia="Times New Roman" w:hAnsi="Times New Roman" w:cs="Times New Roman"/>
          <w:color w:val="000000" w:themeColor="text1"/>
          <w:sz w:val="24"/>
          <w:szCs w:val="24"/>
          <w:lang w:eastAsia="zh-CN"/>
        </w:rPr>
        <w:tab/>
        <w:t xml:space="preserve">База данных информационной системы «Единое окно доступа к образовательным ресурсам» http://window.edu.ru/. </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8.</w:t>
      </w:r>
      <w:r w:rsidRPr="00D15FB5">
        <w:rPr>
          <w:rFonts w:ascii="Times New Roman" w:eastAsia="Times New Roman" w:hAnsi="Times New Roman" w:cs="Times New Roman"/>
          <w:color w:val="000000" w:themeColor="text1"/>
          <w:sz w:val="24"/>
          <w:szCs w:val="24"/>
          <w:lang w:eastAsia="zh-CN"/>
        </w:rPr>
        <w:tab/>
        <w:t xml:space="preserve">Федеральная государственная информационная система «Национальная электронная библиотека» http://нэб.рф/. </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9.</w:t>
      </w:r>
      <w:r w:rsidRPr="00D15FB5">
        <w:rPr>
          <w:rFonts w:ascii="Times New Roman" w:eastAsia="Times New Roman" w:hAnsi="Times New Roman" w:cs="Times New Roman"/>
          <w:color w:val="000000" w:themeColor="text1"/>
          <w:sz w:val="24"/>
          <w:szCs w:val="24"/>
          <w:lang w:eastAsia="zh-CN"/>
        </w:rPr>
        <w:tab/>
        <w:t xml:space="preserve">Университетская информационная система «РОССИЯ» http://uisrussia.msu.ru/. </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10.</w:t>
      </w:r>
      <w:r w:rsidRPr="00D15FB5">
        <w:rPr>
          <w:rFonts w:ascii="Times New Roman" w:eastAsia="Times New Roman" w:hAnsi="Times New Roman" w:cs="Times New Roman"/>
          <w:color w:val="000000" w:themeColor="text1"/>
          <w:sz w:val="24"/>
          <w:szCs w:val="24"/>
          <w:lang w:eastAsia="zh-CN"/>
        </w:rPr>
        <w:tab/>
        <w:t>www.goup32441. narod.ru (сайт: Учебно-методические пособия «Общевойсковая подготовка». Наставление по физической подготовке в Вооруженных Силах Российской Федерации (НФП-2009).</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b/>
          <w:color w:val="000000" w:themeColor="text1"/>
          <w:sz w:val="24"/>
          <w:szCs w:val="24"/>
          <w:lang w:eastAsia="zh-CN"/>
        </w:rPr>
      </w:pPr>
      <w:r w:rsidRPr="00D15FB5">
        <w:rPr>
          <w:rFonts w:ascii="Times New Roman" w:eastAsia="Times New Roman" w:hAnsi="Times New Roman" w:cs="Times New Roman"/>
          <w:b/>
          <w:color w:val="000000" w:themeColor="text1"/>
          <w:sz w:val="24"/>
          <w:szCs w:val="24"/>
          <w:lang w:eastAsia="zh-CN"/>
        </w:rPr>
        <w:t>3.2.3. Дополнительные источники</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1.</w:t>
      </w:r>
      <w:r w:rsidRPr="00D15FB5">
        <w:rPr>
          <w:rFonts w:ascii="Times New Roman" w:eastAsia="Times New Roman" w:hAnsi="Times New Roman" w:cs="Times New Roman"/>
          <w:color w:val="000000" w:themeColor="text1"/>
          <w:sz w:val="24"/>
          <w:szCs w:val="24"/>
          <w:lang w:eastAsia="zh-CN"/>
        </w:rPr>
        <w:tab/>
        <w:t xml:space="preserve">Косолапова, Н.В. Безопасность жизнедеятельности: учеб. для СПО. - / Н.В. Косолапова, Н.А. Прокопенко, Е.Л. Побежимова. – М.: ИЦ Академия, 2015. </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4"/>
          <w:lang w:eastAsia="zh-CN"/>
        </w:rPr>
      </w:pPr>
      <w:r w:rsidRPr="00D15FB5">
        <w:rPr>
          <w:rFonts w:ascii="Times New Roman" w:eastAsia="Times New Roman" w:hAnsi="Times New Roman" w:cs="Times New Roman"/>
          <w:color w:val="000000" w:themeColor="text1"/>
          <w:sz w:val="24"/>
          <w:szCs w:val="24"/>
          <w:lang w:eastAsia="zh-CN"/>
        </w:rPr>
        <w:t>2.</w:t>
      </w:r>
      <w:r w:rsidRPr="00D15FB5">
        <w:rPr>
          <w:rFonts w:ascii="Times New Roman" w:eastAsia="Times New Roman" w:hAnsi="Times New Roman" w:cs="Times New Roman"/>
          <w:color w:val="000000" w:themeColor="text1"/>
          <w:sz w:val="24"/>
          <w:szCs w:val="24"/>
          <w:lang w:eastAsia="zh-CN"/>
        </w:rPr>
        <w:tab/>
        <w:t>Безопасность жизнедеятельности: учеб. пособ. / Сост. Ильютенко, С.Н. - Брянск: Мичуринский филиал Брянского ГАУ, 2015.</w:t>
      </w:r>
    </w:p>
    <w:p w:rsidR="00E83F14" w:rsidRPr="00D15FB5" w:rsidRDefault="00E83F14" w:rsidP="001B231A">
      <w:pPr>
        <w:spacing w:after="0" w:line="240" w:lineRule="auto"/>
        <w:rPr>
          <w:rFonts w:ascii="Times New Roman" w:eastAsia="Times New Roman" w:hAnsi="Times New Roman" w:cs="Times New Roman"/>
          <w:b/>
          <w:color w:val="000000" w:themeColor="text1"/>
          <w:sz w:val="24"/>
          <w:szCs w:val="24"/>
          <w:lang w:eastAsia="zh-CN"/>
        </w:rPr>
        <w:sectPr w:rsidR="00E83F14" w:rsidRPr="00D15FB5">
          <w:pgSz w:w="11906" w:h="16838"/>
          <w:pgMar w:top="1134" w:right="851" w:bottom="1134" w:left="1701" w:header="0" w:footer="709" w:gutter="0"/>
          <w:cols w:space="720"/>
        </w:sectPr>
      </w:pPr>
    </w:p>
    <w:p w:rsidR="00E83F14" w:rsidRPr="00D15FB5" w:rsidRDefault="00E83F14" w:rsidP="001B231A">
      <w:pPr>
        <w:spacing w:after="0" w:line="240" w:lineRule="auto"/>
        <w:contextualSpacing/>
        <w:jc w:val="center"/>
        <w:rPr>
          <w:rFonts w:ascii="Times New Roman" w:eastAsia="Times New Roman" w:hAnsi="Times New Roman" w:cs="Times New Roman"/>
          <w:color w:val="000000" w:themeColor="text1"/>
          <w:lang w:eastAsia="zh-CN"/>
        </w:rPr>
      </w:pPr>
      <w:r w:rsidRPr="00D15FB5">
        <w:rPr>
          <w:rFonts w:ascii="Times New Roman" w:eastAsia="Times New Roman" w:hAnsi="Times New Roman" w:cs="Times New Roman"/>
          <w:b/>
          <w:color w:val="000000" w:themeColor="text1"/>
          <w:sz w:val="24"/>
          <w:szCs w:val="24"/>
          <w:lang w:eastAsia="zh-CN"/>
        </w:rPr>
        <w:lastRenderedPageBreak/>
        <w:t>4. КОНТРОЛЬ И ОЦЕНКА РЕЗУЛЬТАТОВ ОСВОЕНИЯ УЧЕБНОЙ ДИСЦИПЛИНЫ</w:t>
      </w:r>
    </w:p>
    <w:tbl>
      <w:tblPr>
        <w:tblW w:w="49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3"/>
        <w:gridCol w:w="2775"/>
        <w:gridCol w:w="2152"/>
      </w:tblGrid>
      <w:tr w:rsidR="00E83F14" w:rsidRPr="00D15FB5" w:rsidTr="00E83F14">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z w:val="24"/>
                <w:szCs w:val="24"/>
                <w:lang w:eastAsia="zh-CN" w:bidi="hi-IN"/>
              </w:rPr>
            </w:pPr>
            <w:r w:rsidRPr="00D15FB5">
              <w:rPr>
                <w:rFonts w:ascii="Times New Roman" w:eastAsia="Times New Roman" w:hAnsi="Times New Roman" w:cs="Times New Roman"/>
                <w:b/>
                <w:bCs/>
                <w:color w:val="000000" w:themeColor="text1"/>
                <w:sz w:val="24"/>
                <w:szCs w:val="24"/>
                <w:lang w:eastAsia="zh-CN" w:bidi="hi-IN"/>
              </w:rPr>
              <w:t>Результаты обучения</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z w:val="24"/>
                <w:szCs w:val="24"/>
                <w:lang w:eastAsia="zh-CN" w:bidi="hi-IN"/>
              </w:rPr>
            </w:pPr>
            <w:r w:rsidRPr="00D15FB5">
              <w:rPr>
                <w:rFonts w:ascii="Times New Roman" w:eastAsia="Times New Roman" w:hAnsi="Times New Roman" w:cs="Times New Roman"/>
                <w:b/>
                <w:bCs/>
                <w:color w:val="000000" w:themeColor="text1"/>
                <w:sz w:val="24"/>
                <w:szCs w:val="24"/>
                <w:lang w:eastAsia="zh-CN" w:bidi="hi-IN"/>
              </w:rPr>
              <w:t>Критерии оценки</w:t>
            </w:r>
          </w:p>
        </w:tc>
        <w:tc>
          <w:tcPr>
            <w:tcW w:w="134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center"/>
              <w:rPr>
                <w:rFonts w:ascii="Times New Roman" w:eastAsia="Times New Roman" w:hAnsi="Times New Roman" w:cs="Times New Roman"/>
                <w:b/>
                <w:bCs/>
                <w:color w:val="000000" w:themeColor="text1"/>
                <w:sz w:val="24"/>
                <w:szCs w:val="24"/>
                <w:lang w:eastAsia="zh-CN" w:bidi="hi-IN"/>
              </w:rPr>
            </w:pPr>
            <w:r w:rsidRPr="00D15FB5">
              <w:rPr>
                <w:rFonts w:ascii="Times New Roman" w:eastAsia="Times New Roman" w:hAnsi="Times New Roman" w:cs="Times New Roman"/>
                <w:b/>
                <w:bCs/>
                <w:color w:val="000000" w:themeColor="text1"/>
                <w:sz w:val="24"/>
                <w:szCs w:val="24"/>
                <w:lang w:eastAsia="zh-CN" w:bidi="hi-IN"/>
              </w:rPr>
              <w:t>Методы оценки</w:t>
            </w:r>
          </w:p>
        </w:tc>
      </w:tr>
      <w:tr w:rsidR="00E83F14" w:rsidRPr="00D15FB5" w:rsidTr="00E83F14">
        <w:trPr>
          <w:trHeight w:val="158"/>
        </w:trPr>
        <w:tc>
          <w:tcPr>
            <w:tcW w:w="5000" w:type="pct"/>
            <w:gridSpan w:val="3"/>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
                <w:bCs/>
                <w:color w:val="000000" w:themeColor="text1"/>
                <w:sz w:val="24"/>
                <w:szCs w:val="24"/>
                <w:lang w:eastAsia="zh-CN" w:bidi="hi-IN"/>
              </w:rPr>
              <w:t>Знания:</w:t>
            </w:r>
          </w:p>
        </w:tc>
      </w:tr>
      <w:tr w:rsidR="00E83F14" w:rsidRPr="00D15FB5" w:rsidTr="00E83F14">
        <w:trPr>
          <w:trHeight w:val="415"/>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color w:val="000000" w:themeColor="text1"/>
                <w:sz w:val="24"/>
                <w:szCs w:val="24"/>
                <w:lang w:eastAsia="zh-CN" w:bidi="hi-IN"/>
              </w:rPr>
            </w:pPr>
            <w:r w:rsidRPr="00D15FB5">
              <w:rPr>
                <w:rFonts w:ascii="Times New Roman" w:eastAsia="Times New Roman" w:hAnsi="Times New Roman" w:cs="Times New Roman"/>
                <w:color w:val="000000" w:themeColor="text1"/>
                <w:sz w:val="24"/>
                <w:szCs w:val="24"/>
                <w:lang w:eastAsia="zh-CN" w:bidi="hi-IN"/>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 </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демонстрирует знания нормативных документов в своей профессиональной деятельности, демонстрирует готовность к соблюдению действующего законодательства и требований нормативных документов, в том числеусловиях противодействия терроризму;</w:t>
            </w:r>
          </w:p>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владеет информацией об государственных системах защиты национальной безопасности России.</w:t>
            </w:r>
          </w:p>
        </w:tc>
        <w:tc>
          <w:tcPr>
            <w:tcW w:w="13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Оценка решений ситуационных задач.</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Тестирование.</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Устный опрос.</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Практические занятия.</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Ролевые игры.</w:t>
            </w:r>
          </w:p>
          <w:p w:rsidR="00E83F14" w:rsidRPr="00D15FB5" w:rsidRDefault="00E83F14" w:rsidP="001B231A">
            <w:pPr>
              <w:spacing w:after="0" w:line="240" w:lineRule="auto"/>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Дифференцированный зачет</w:t>
            </w:r>
          </w:p>
        </w:tc>
      </w:tr>
      <w:tr w:rsidR="00E83F14" w:rsidRPr="00D15FB5" w:rsidTr="00E83F14">
        <w:trPr>
          <w:trHeight w:val="1393"/>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основные виды потенциальных опасностей и их последствия в профессиональной деятельности и быту, принципы снижения вероятности их реализации;</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дает характеристику различным видам потенциальных опасностей и перечислять их последствия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668"/>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основы военной службы и обороны государства;</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демонстрирует знания основ военной службы т оборон государства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758"/>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 xml:space="preserve">задачи и основные мероприятия гражданской обороны; </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формулирует задачи и основные мероприятия ГО, перечислять способы защиты населения от ОМП.</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627"/>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способы защиты населения от оружия массового поражения;</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формулирует задачи и основные мероприятия ГО, перечисляет способы защиты населения от ОМП.</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1759"/>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lastRenderedPageBreak/>
              <w:t>меры пожарной безопасности и правила безопасного поведения при пожарах;</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демонстрирует знания эффективных превентивных мер для предотвращения пожароопасных ситуаций;</w:t>
            </w:r>
          </w:p>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умеет определять пожаро- и взрывоопасность различных материалов.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971"/>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организацию и порядок призыва граждан на военную службу и поступления на нее в добровольном порядке;</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владеет знаниями об организации и порядке призыва граждан на военную службу</w:t>
            </w:r>
          </w:p>
        </w:tc>
        <w:tc>
          <w:tcPr>
            <w:tcW w:w="1349" w:type="pct"/>
            <w:vMerge w:val="restart"/>
            <w:tcBorders>
              <w:top w:val="nil"/>
              <w:left w:val="single" w:sz="4" w:space="0" w:color="auto"/>
              <w:bottom w:val="single" w:sz="4" w:space="0" w:color="auto"/>
              <w:right w:val="single" w:sz="4" w:space="0" w:color="auto"/>
            </w:tcBorders>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556"/>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основные виды вооружения, военной техники и специального снаряжения, состоящих на вооружении(оснащении) воинских подразделений, в которых имеются военно-учетные специальности, родственные специальностям СПО;</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c>
          <w:tcPr>
            <w:tcW w:w="0" w:type="auto"/>
            <w:vMerge/>
            <w:tcBorders>
              <w:top w:val="nil"/>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655"/>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порядок и правила оказания первой помощи пострадавшим.</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демонстрирует знания в области анатомо-физиологическихпоследствий воздействия начеловека травмирующих, вредныхи поражающих факторов;</w:t>
            </w:r>
          </w:p>
          <w:p w:rsidR="00E83F14" w:rsidRPr="00D15FB5" w:rsidRDefault="00E83F14" w:rsidP="001B231A">
            <w:pPr>
              <w:numPr>
                <w:ilvl w:val="0"/>
                <w:numId w:val="94"/>
              </w:numPr>
              <w:tabs>
                <w:tab w:val="left" w:pos="61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демонстрирует знания порядка и правил оказания первой помощи пострадавшим, в том числе при транспортировке</w:t>
            </w:r>
          </w:p>
        </w:tc>
        <w:tc>
          <w:tcPr>
            <w:tcW w:w="0" w:type="auto"/>
            <w:vMerge/>
            <w:tcBorders>
              <w:top w:val="nil"/>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189"/>
        </w:trPr>
        <w:tc>
          <w:tcPr>
            <w:tcW w:w="5000" w:type="pct"/>
            <w:gridSpan w:val="3"/>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
                <w:bCs/>
                <w:color w:val="000000" w:themeColor="text1"/>
                <w:sz w:val="24"/>
                <w:szCs w:val="24"/>
                <w:lang w:eastAsia="zh-CN" w:bidi="hi-IN"/>
              </w:rPr>
              <w:t>Умения:</w:t>
            </w:r>
          </w:p>
        </w:tc>
      </w:tr>
      <w:tr w:rsidR="00E83F14" w:rsidRPr="00D15FB5" w:rsidTr="00E83F14">
        <w:trPr>
          <w:trHeight w:val="698"/>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 xml:space="preserve">организовывать и проводить мероприятия по защите работающих и населения от негативных воздействий чрезвычайных ситуаций; </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способен разработать алгоритм действий организовать и провести мероприятия по защите работающих и населения от негативных воздействий ЧС</w:t>
            </w:r>
          </w:p>
        </w:tc>
        <w:tc>
          <w:tcPr>
            <w:tcW w:w="1349" w:type="pct"/>
            <w:vMerge w:val="restar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Наблюдение в процессе практических занятий.</w:t>
            </w:r>
          </w:p>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Оценка решений ситуационных задач.</w:t>
            </w:r>
          </w:p>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 xml:space="preserve">Экспертная </w:t>
            </w:r>
            <w:r w:rsidRPr="00D15FB5">
              <w:rPr>
                <w:rFonts w:ascii="Times New Roman" w:eastAsia="Times New Roman" w:hAnsi="Times New Roman" w:cs="Times New Roman"/>
                <w:bCs/>
                <w:color w:val="000000" w:themeColor="text1"/>
                <w:sz w:val="24"/>
                <w:szCs w:val="24"/>
                <w:lang w:eastAsia="zh-CN" w:bidi="hi-IN"/>
              </w:rPr>
              <w:lastRenderedPageBreak/>
              <w:t>оценка</w:t>
            </w:r>
          </w:p>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аудиторной ивнеаудиторной работы.</w:t>
            </w:r>
          </w:p>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Дифференцированный зачет</w:t>
            </w:r>
          </w:p>
        </w:tc>
      </w:tr>
      <w:tr w:rsidR="00E83F14" w:rsidRPr="00D15FB5" w:rsidTr="00E83F14">
        <w:trPr>
          <w:trHeight w:val="698"/>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lastRenderedPageBreak/>
              <w:t>предпринимать профилактические меры для снижения уровня опасностей различного вида и их последствий в профессиональной деятельности и быту;</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владеть мерами по снижению опасностей различного вида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698"/>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lastRenderedPageBreak/>
              <w:t>использовать средства индивидуальной и коллективной защиты от оружия массового поражения;</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демонстрирует умения использоватьсредства индивидуальной защиты и оцениваетправильность их применения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556"/>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iCs/>
                <w:color w:val="000000" w:themeColor="text1"/>
                <w:sz w:val="24"/>
                <w:szCs w:val="24"/>
                <w:lang w:val="en-US" w:eastAsia="zh-CN" w:bidi="hi-IN"/>
              </w:rPr>
            </w:pPr>
            <w:r w:rsidRPr="00D15FB5">
              <w:rPr>
                <w:rFonts w:ascii="Times New Roman" w:eastAsia="Times New Roman" w:hAnsi="Times New Roman" w:cs="Times New Roman"/>
                <w:bCs/>
                <w:iCs/>
                <w:color w:val="000000" w:themeColor="text1"/>
                <w:sz w:val="24"/>
                <w:szCs w:val="24"/>
                <w:lang w:eastAsia="zh-CN" w:bidi="hi-IN"/>
              </w:rPr>
              <w:t>п</w:t>
            </w:r>
            <w:r w:rsidRPr="00D15FB5">
              <w:rPr>
                <w:rFonts w:ascii="Times New Roman" w:eastAsia="Times New Roman" w:hAnsi="Times New Roman" w:cs="Times New Roman"/>
                <w:bCs/>
                <w:iCs/>
                <w:color w:val="000000" w:themeColor="text1"/>
                <w:sz w:val="24"/>
                <w:szCs w:val="24"/>
                <w:lang w:val="en-US" w:eastAsia="zh-CN" w:bidi="hi-IN"/>
              </w:rPr>
              <w:t>рименятьпервичныесредствапожаротушения</w:t>
            </w:r>
            <w:r w:rsidRPr="00D15FB5">
              <w:rPr>
                <w:rFonts w:ascii="Times New Roman" w:eastAsia="Times New Roman" w:hAnsi="Times New Roman" w:cs="Times New Roman"/>
                <w:bCs/>
                <w:iCs/>
                <w:color w:val="000000" w:themeColor="text1"/>
                <w:sz w:val="24"/>
                <w:szCs w:val="24"/>
                <w:lang w:eastAsia="zh-CN" w:bidi="hi-IN"/>
              </w:rPr>
              <w:t>;</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демонстрирует умения пользоватьсяпервичными средствами пожаротушения иоценивает правильность их применения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415"/>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iCs/>
                <w:color w:val="000000" w:themeColor="text1"/>
                <w:sz w:val="24"/>
                <w:szCs w:val="24"/>
                <w:lang w:eastAsia="zh-CN" w:bidi="hi-IN"/>
              </w:rPr>
            </w:pPr>
            <w:r w:rsidRPr="00D15FB5">
              <w:rPr>
                <w:rFonts w:ascii="Times New Roman" w:eastAsia="Times New Roman" w:hAnsi="Times New Roman" w:cs="Times New Roman"/>
                <w:bCs/>
                <w:iCs/>
                <w:color w:val="000000" w:themeColor="text1"/>
                <w:sz w:val="24"/>
                <w:szCs w:val="24"/>
                <w:lang w:eastAsia="zh-CN" w:bidi="hi-IN"/>
              </w:rPr>
              <w:t>ориентироваться в перечне военно-учетных специальностей и самостоятельно определять среди них родственные полученной специальности;</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отличает виды вооруженных сил, ориентируется в перечне военно-учетных специальностей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713"/>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iCs/>
                <w:color w:val="000000" w:themeColor="text1"/>
                <w:sz w:val="24"/>
                <w:szCs w:val="24"/>
                <w:lang w:eastAsia="zh-CN" w:bidi="hi-IN"/>
              </w:rPr>
            </w:pPr>
            <w:r w:rsidRPr="00D15FB5">
              <w:rPr>
                <w:rFonts w:ascii="Times New Roman" w:eastAsia="Times New Roman" w:hAnsi="Times New Roman" w:cs="Times New Roman"/>
                <w:bCs/>
                <w:iCs/>
                <w:color w:val="000000" w:themeColor="text1"/>
                <w:sz w:val="24"/>
                <w:szCs w:val="24"/>
                <w:lang w:eastAsia="zh-CN" w:bidi="hi-IN"/>
              </w:rPr>
              <w:t>владеть способами бесконфликтного общения и саморегуляции в повседневной деятельности и экстремальных условиях военной службы;</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демонстрирует владение особенностями бесконфликтного поведения в повседневной деятельности, в условиях ЧС мирного и военного времен</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r w:rsidR="00E83F14" w:rsidRPr="00D15FB5" w:rsidTr="00E83F14">
        <w:trPr>
          <w:trHeight w:val="499"/>
        </w:trPr>
        <w:tc>
          <w:tcPr>
            <w:tcW w:w="1779"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iCs/>
                <w:color w:val="000000" w:themeColor="text1"/>
                <w:sz w:val="24"/>
                <w:szCs w:val="24"/>
                <w:lang w:val="en-US" w:eastAsia="zh-CN" w:bidi="hi-IN"/>
              </w:rPr>
            </w:pPr>
            <w:r w:rsidRPr="00D15FB5">
              <w:rPr>
                <w:rFonts w:ascii="Times New Roman" w:eastAsia="Times New Roman" w:hAnsi="Times New Roman" w:cs="Times New Roman"/>
                <w:bCs/>
                <w:iCs/>
                <w:color w:val="000000" w:themeColor="text1"/>
                <w:sz w:val="24"/>
                <w:szCs w:val="24"/>
                <w:lang w:eastAsia="zh-CN" w:bidi="hi-IN"/>
              </w:rPr>
              <w:t>о</w:t>
            </w:r>
            <w:r w:rsidRPr="00D15FB5">
              <w:rPr>
                <w:rFonts w:ascii="Times New Roman" w:eastAsia="Times New Roman" w:hAnsi="Times New Roman" w:cs="Times New Roman"/>
                <w:bCs/>
                <w:iCs/>
                <w:color w:val="000000" w:themeColor="text1"/>
                <w:sz w:val="24"/>
                <w:szCs w:val="24"/>
                <w:lang w:val="en-US" w:eastAsia="zh-CN" w:bidi="hi-IN"/>
              </w:rPr>
              <w:t>казыватьпервуюпомощьпострадавшим.</w:t>
            </w:r>
          </w:p>
        </w:tc>
        <w:tc>
          <w:tcPr>
            <w:tcW w:w="1872" w:type="pct"/>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демонстрирует умения оказывать первуюпомощь пострадавшим;</w:t>
            </w:r>
          </w:p>
          <w:p w:rsidR="00E83F14" w:rsidRPr="00D15FB5" w:rsidRDefault="00E83F14" w:rsidP="001B231A">
            <w:pPr>
              <w:numPr>
                <w:ilvl w:val="0"/>
                <w:numId w:val="94"/>
              </w:numPr>
              <w:tabs>
                <w:tab w:val="left" w:pos="525"/>
              </w:tabs>
              <w:spacing w:after="0" w:line="240" w:lineRule="auto"/>
              <w:ind w:left="0" w:firstLine="0"/>
              <w:jc w:val="both"/>
              <w:rPr>
                <w:rFonts w:ascii="Times New Roman" w:eastAsia="Times New Roman" w:hAnsi="Times New Roman" w:cs="Times New Roman"/>
                <w:bCs/>
                <w:color w:val="000000" w:themeColor="text1"/>
                <w:sz w:val="24"/>
                <w:szCs w:val="24"/>
                <w:lang w:eastAsia="zh-CN" w:bidi="hi-IN"/>
              </w:rPr>
            </w:pPr>
            <w:r w:rsidRPr="00D15FB5">
              <w:rPr>
                <w:rFonts w:ascii="Times New Roman" w:eastAsia="Times New Roman" w:hAnsi="Times New Roman" w:cs="Times New Roman"/>
                <w:bCs/>
                <w:color w:val="000000" w:themeColor="text1"/>
                <w:sz w:val="24"/>
                <w:szCs w:val="24"/>
                <w:lang w:eastAsia="zh-CN" w:bidi="hi-IN"/>
              </w:rPr>
              <w:t>в правильной последовательности осуществляет манипуляции по оказанию первойпомощи.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sz w:val="24"/>
                <w:szCs w:val="24"/>
                <w:lang w:eastAsia="zh-CN" w:bidi="hi-IN"/>
              </w:rPr>
            </w:pPr>
          </w:p>
        </w:tc>
      </w:tr>
    </w:tbl>
    <w:p w:rsidR="00E83F14" w:rsidRPr="00D15FB5" w:rsidRDefault="00E83F14" w:rsidP="001B231A">
      <w:pPr>
        <w:spacing w:after="0" w:line="240" w:lineRule="auto"/>
        <w:jc w:val="both"/>
        <w:rPr>
          <w:rFonts w:ascii="Times New Roman" w:eastAsia="Times New Roman" w:hAnsi="Times New Roman" w:cs="Times New Roman"/>
          <w:b/>
          <w:color w:val="000000" w:themeColor="text1"/>
          <w:sz w:val="24"/>
          <w:szCs w:val="24"/>
          <w:lang w:eastAsia="zh-CN"/>
        </w:rPr>
      </w:pPr>
    </w:p>
    <w:p w:rsidR="00E83F14" w:rsidRPr="00D15FB5" w:rsidRDefault="00E83F14" w:rsidP="001B231A">
      <w:pPr>
        <w:spacing w:after="0" w:line="240" w:lineRule="auto"/>
        <w:rPr>
          <w:rFonts w:ascii="Times New Roman" w:eastAsia="Times New Roman" w:hAnsi="Times New Roman" w:cs="Times New Roman"/>
          <w:b/>
          <w:color w:val="000000" w:themeColor="text1"/>
          <w:szCs w:val="52"/>
          <w:lang w:eastAsia="zh-CN"/>
        </w:rPr>
        <w:sectPr w:rsidR="00E83F14" w:rsidRPr="00D15FB5">
          <w:pgSz w:w="11906" w:h="16838"/>
          <w:pgMar w:top="1134" w:right="851" w:bottom="1134" w:left="1701" w:header="0" w:footer="709" w:gutter="0"/>
          <w:cols w:space="720"/>
        </w:sectPr>
      </w:pPr>
    </w:p>
    <w:p w:rsidR="00E83F14" w:rsidRPr="00D15FB5" w:rsidRDefault="00BA321C" w:rsidP="001B231A">
      <w:pPr>
        <w:spacing w:after="0" w:line="240" w:lineRule="auto"/>
        <w:jc w:val="right"/>
        <w:outlineLvl w:val="1"/>
        <w:rPr>
          <w:rFonts w:ascii="Times New Roman" w:eastAsia="Times New Roman" w:hAnsi="Times New Roman" w:cs="Times New Roman"/>
          <w:b/>
          <w:bCs/>
          <w:color w:val="000000" w:themeColor="text1"/>
          <w:sz w:val="24"/>
          <w:szCs w:val="24"/>
          <w:lang w:eastAsia="ru-RU"/>
        </w:rPr>
      </w:pPr>
      <w:bookmarkStart w:id="14" w:name="_Hlk106380091"/>
      <w:r>
        <w:rPr>
          <w:rFonts w:ascii="Times New Roman" w:eastAsia="Times New Roman" w:hAnsi="Times New Roman" w:cs="Times New Roman"/>
          <w:b/>
          <w:bCs/>
          <w:color w:val="000000" w:themeColor="text1"/>
          <w:sz w:val="24"/>
          <w:szCs w:val="24"/>
          <w:lang w:eastAsia="ru-RU"/>
        </w:rPr>
        <w:lastRenderedPageBreak/>
        <w:t>Приложение 3.4</w:t>
      </w:r>
    </w:p>
    <w:p w:rsidR="00E83F14" w:rsidRPr="00D15FB5" w:rsidRDefault="00E83F14" w:rsidP="001B231A">
      <w:pPr>
        <w:spacing w:after="0" w:line="240" w:lineRule="auto"/>
        <w:jc w:val="right"/>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специальности</w:t>
      </w:r>
    </w:p>
    <w:p w:rsidR="00E83F14" w:rsidRPr="00D15FB5" w:rsidRDefault="00E83F14" w:rsidP="001B231A">
      <w:pPr>
        <w:spacing w:after="0" w:line="240" w:lineRule="auto"/>
        <w:jc w:val="right"/>
        <w:rPr>
          <w:rFonts w:ascii="Times New Roman" w:eastAsia="Times New Roman" w:hAnsi="Times New Roman" w:cs="Times New Roman"/>
          <w:color w:val="000000" w:themeColor="text1"/>
          <w:sz w:val="28"/>
          <w:szCs w:val="24"/>
        </w:rPr>
      </w:pPr>
      <w:r w:rsidRPr="00D15FB5">
        <w:rPr>
          <w:rFonts w:ascii="Times New Roman" w:eastAsia="Calibri" w:hAnsi="Times New Roman" w:cs="Times New Roman"/>
          <w:color w:val="000000" w:themeColor="text1"/>
          <w:sz w:val="24"/>
        </w:rPr>
        <w:t>15.02.16 Технология машиностроения</w:t>
      </w: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rPr>
      </w:pPr>
    </w:p>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E83F14" w:rsidRPr="00D15FB5" w:rsidRDefault="00E83F14" w:rsidP="001B231A">
      <w:pPr>
        <w:spacing w:after="0" w:line="240" w:lineRule="auto"/>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«СГ.04 ФИЗИЧЕСКАЯ КУЛЬТУРА»</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Социально-гуманитарный цикл</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tabs>
          <w:tab w:val="left" w:pos="8220"/>
        </w:tabs>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bookmarkEnd w:id="14"/>
      <w:r w:rsidRPr="00D15FB5">
        <w:rPr>
          <w:rFonts w:ascii="Times New Roman" w:eastAsia="Times New Roman" w:hAnsi="Times New Roman" w:cs="Times New Roman"/>
          <w:b/>
          <w:bCs/>
          <w:iCs/>
          <w:color w:val="000000" w:themeColor="text1"/>
          <w:lang w:eastAsia="ru-RU"/>
        </w:rPr>
        <w:br w:type="page"/>
      </w:r>
      <w:bookmarkStart w:id="15" w:name="_Hlk106379647"/>
      <w:r w:rsidRPr="00D15FB5">
        <w:rPr>
          <w:rFonts w:ascii="Times New Roman" w:eastAsia="Times New Roman" w:hAnsi="Times New Roman" w:cs="Times New Roman"/>
          <w:b/>
          <w:color w:val="000000" w:themeColor="text1"/>
          <w:sz w:val="24"/>
          <w:szCs w:val="24"/>
          <w:lang w:eastAsia="ru-RU"/>
        </w:rPr>
        <w:lastRenderedPageBreak/>
        <w:t>СОДЕРЖАНИЕ</w:t>
      </w: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sz w:val="24"/>
          <w:szCs w:val="24"/>
          <w:lang w:eastAsia="ru-RU"/>
        </w:rPr>
      </w:pPr>
    </w:p>
    <w:tbl>
      <w:tblPr>
        <w:tblW w:w="0" w:type="auto"/>
        <w:tblLook w:val="04A0"/>
      </w:tblPr>
      <w:tblGrid>
        <w:gridCol w:w="7501"/>
        <w:gridCol w:w="1854"/>
      </w:tblGrid>
      <w:tr w:rsidR="00E83F14" w:rsidRPr="00D15FB5" w:rsidTr="00E83F14">
        <w:tc>
          <w:tcPr>
            <w:tcW w:w="7501" w:type="dxa"/>
            <w:hideMark/>
          </w:tcPr>
          <w:p w:rsidR="00E83F14" w:rsidRPr="00D15FB5" w:rsidRDefault="00E83F14"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1. ОБЩАЯ ХАРАКТЕРИСТИКА РАБОЧЕЙ ПРОГРАММЫ УЧЕБНОЙ ДИСЦИПЛИНЫ</w:t>
            </w:r>
          </w:p>
        </w:tc>
        <w:tc>
          <w:tcPr>
            <w:tcW w:w="1854" w:type="dxa"/>
          </w:tcPr>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E83F14" w:rsidRPr="00D15FB5" w:rsidTr="00E83F14">
        <w:tc>
          <w:tcPr>
            <w:tcW w:w="7501" w:type="dxa"/>
            <w:hideMark/>
          </w:tcPr>
          <w:p w:rsidR="00E83F14" w:rsidRPr="00D15FB5" w:rsidRDefault="00E83F14"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2. СТРУКТУРА И СОДЕРЖАНИЕ УЧЕБНОЙ ДИСЦИПЛИНЫ</w:t>
            </w:r>
          </w:p>
        </w:tc>
        <w:tc>
          <w:tcPr>
            <w:tcW w:w="1854" w:type="dxa"/>
          </w:tcPr>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E83F14" w:rsidRPr="00D15FB5" w:rsidTr="00E83F14">
        <w:tc>
          <w:tcPr>
            <w:tcW w:w="7501" w:type="dxa"/>
            <w:hideMark/>
          </w:tcPr>
          <w:p w:rsidR="00E83F14" w:rsidRPr="00D15FB5" w:rsidRDefault="00E83F14"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3. УСЛОВИЯ РЕАЛИЗАЦИИ УЧЕБНОЙ ДИСЦИПЛИНЫ</w:t>
            </w:r>
          </w:p>
        </w:tc>
        <w:tc>
          <w:tcPr>
            <w:tcW w:w="1854" w:type="dxa"/>
          </w:tcPr>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E83F14" w:rsidRPr="00D15FB5" w:rsidTr="00E83F14">
        <w:tc>
          <w:tcPr>
            <w:tcW w:w="7501" w:type="dxa"/>
            <w:hideMark/>
          </w:tcPr>
          <w:p w:rsidR="00E83F14" w:rsidRPr="00D15FB5" w:rsidRDefault="00E83F14"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4. КОНТРОЛЬ И ОЦЕНКА РЕЗУЛЬТАТОВ ОСВОЕНИЯ УЧЕБНОЙ ДИСЦИПЛИНЫ</w:t>
            </w:r>
          </w:p>
        </w:tc>
        <w:tc>
          <w:tcPr>
            <w:tcW w:w="1854" w:type="dxa"/>
          </w:tcPr>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bookmarkEnd w:id="15"/>
    </w:tbl>
    <w:p w:rsidR="00E83F14" w:rsidRPr="00D15FB5" w:rsidRDefault="00E83F14" w:rsidP="001B231A">
      <w:pPr>
        <w:tabs>
          <w:tab w:val="left" w:pos="567"/>
        </w:tabs>
        <w:spacing w:after="0" w:line="240" w:lineRule="auto"/>
        <w:ind w:left="720"/>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Pr="00D15FB5">
        <w:rPr>
          <w:rFonts w:ascii="Times New Roman" w:eastAsia="Times New Roman" w:hAnsi="Times New Roman" w:cs="Times New Roman"/>
          <w:b/>
          <w:color w:val="000000" w:themeColor="text1"/>
          <w:sz w:val="24"/>
          <w:szCs w:val="24"/>
          <w:lang w:eastAsia="ru-RU"/>
        </w:rPr>
        <w:lastRenderedPageBreak/>
        <w:t>1. ОБЩАЯ ХАРАКТЕРИСТИКА РАБОЧЕЙ ПРОГРАММЫ УЧЕБНОЙ ДИСЦИПЛИНЫ</w:t>
      </w:r>
    </w:p>
    <w:p w:rsidR="00E83F14" w:rsidRPr="00D15FB5" w:rsidRDefault="00E83F14" w:rsidP="001B231A">
      <w:pPr>
        <w:tabs>
          <w:tab w:val="left" w:pos="5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w:t>
      </w:r>
      <w:r w:rsidRPr="00D15FB5">
        <w:rPr>
          <w:rFonts w:ascii="Times New Roman" w:eastAsia="Times New Roman" w:hAnsi="Times New Roman" w:cs="Times New Roman"/>
          <w:b/>
          <w:color w:val="000000" w:themeColor="text1"/>
          <w:sz w:val="24"/>
          <w:szCs w:val="24"/>
          <w:lang w:eastAsia="ru-RU"/>
        </w:rPr>
        <w:t>Физическая культура</w:t>
      </w:r>
      <w:r w:rsidRPr="00D15FB5">
        <w:rPr>
          <w:rFonts w:ascii="Times New Roman" w:eastAsia="Times New Roman" w:hAnsi="Times New Roman" w:cs="Times New Roman"/>
          <w:color w:val="000000" w:themeColor="text1"/>
          <w:sz w:val="24"/>
          <w:szCs w:val="24"/>
          <w:lang w:eastAsia="ru-RU"/>
        </w:rPr>
        <w:t>»</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E83F14" w:rsidRPr="00D15FB5" w:rsidRDefault="00E83F14" w:rsidP="001B231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6" w:name="_Hlk106379407"/>
      <w:r w:rsidRPr="00D15FB5">
        <w:rPr>
          <w:rFonts w:ascii="Times New Roman" w:eastAsia="Times New Roman" w:hAnsi="Times New Roman" w:cs="Times New Roman"/>
          <w:color w:val="000000" w:themeColor="text1"/>
          <w:sz w:val="24"/>
          <w:szCs w:val="24"/>
          <w:lang w:eastAsia="ru-RU"/>
        </w:rPr>
        <w:t xml:space="preserve">Учебная дисциплина «Физическая культура» </w:t>
      </w:r>
      <w:bookmarkStart w:id="17" w:name="_Hlk106379703"/>
      <w:r w:rsidRPr="00D15FB5">
        <w:rPr>
          <w:rFonts w:ascii="Times New Roman" w:eastAsia="Times New Roman" w:hAnsi="Times New Roman" w:cs="Times New Roman"/>
          <w:color w:val="000000" w:themeColor="text1"/>
          <w:sz w:val="24"/>
          <w:szCs w:val="24"/>
          <w:lang w:eastAsia="ru-RU"/>
        </w:rPr>
        <w:t xml:space="preserve">является обязательной частью общего гуманитарного социально-экономического цикла ПООП-П в соответствии с ФГОС СПО по </w:t>
      </w:r>
      <w:bookmarkStart w:id="18" w:name="_Hlk106368324"/>
      <w:r w:rsidRPr="00D15FB5">
        <w:rPr>
          <w:rFonts w:ascii="Times New Roman" w:eastAsia="Times New Roman" w:hAnsi="Times New Roman" w:cs="Times New Roman"/>
          <w:color w:val="000000" w:themeColor="text1"/>
          <w:sz w:val="24"/>
          <w:szCs w:val="24"/>
          <w:lang w:eastAsia="ru-RU"/>
        </w:rPr>
        <w:t xml:space="preserve">специальности </w:t>
      </w:r>
      <w:bookmarkEnd w:id="18"/>
      <w:r w:rsidRPr="00D15FB5">
        <w:rPr>
          <w:rFonts w:ascii="Times New Roman" w:eastAsia="Calibri" w:hAnsi="Times New Roman" w:cs="Times New Roman"/>
          <w:color w:val="000000" w:themeColor="text1"/>
          <w:sz w:val="24"/>
          <w:szCs w:val="24"/>
        </w:rPr>
        <w:t>15.02.16 Технология машиностроения.</w:t>
      </w:r>
    </w:p>
    <w:p w:rsidR="00E83F14" w:rsidRPr="00D15FB5" w:rsidRDefault="00E83F14" w:rsidP="001B231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bookmarkStart w:id="19" w:name="_Hlk106379427"/>
      <w:bookmarkEnd w:id="16"/>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 2-4, 6, 8, ПК 1.4, 1.5, 2.2.</w:t>
      </w:r>
    </w:p>
    <w:bookmarkEnd w:id="17"/>
    <w:bookmarkEnd w:id="19"/>
    <w:p w:rsidR="00E83F14" w:rsidRPr="00D15FB5" w:rsidRDefault="00E83F14" w:rsidP="001B231A">
      <w:pPr>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E83F14" w:rsidRPr="00D15FB5" w:rsidRDefault="00E83F14" w:rsidP="001B231A">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8"/>
        <w:gridCol w:w="3657"/>
        <w:gridCol w:w="4111"/>
      </w:tblGrid>
      <w:tr w:rsidR="00E83F14" w:rsidRPr="00D15FB5" w:rsidTr="00E83F14">
        <w:trPr>
          <w:trHeight w:val="649"/>
        </w:trPr>
        <w:tc>
          <w:tcPr>
            <w:tcW w:w="1588"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 xml:space="preserve">Код </w:t>
            </w:r>
            <w:r w:rsidRPr="00D15FB5">
              <w:rPr>
                <w:rFonts w:ascii="Times New Roman" w:eastAsia="Times New Roman" w:hAnsi="Times New Roman" w:cs="Times New Roman"/>
                <w:color w:val="000000" w:themeColor="text1"/>
                <w:sz w:val="24"/>
                <w:szCs w:val="24"/>
                <w:vertAlign w:val="superscript"/>
                <w:lang w:eastAsia="ru-RU" w:bidi="hi-IN"/>
              </w:rPr>
              <w:footnoteReference w:id="9"/>
            </w:r>
          </w:p>
          <w:p w:rsidR="00E83F14" w:rsidRPr="00D15FB5" w:rsidRDefault="00E83F14"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ПК, ОК</w:t>
            </w:r>
          </w:p>
        </w:tc>
        <w:tc>
          <w:tcPr>
            <w:tcW w:w="3657"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Умения</w:t>
            </w:r>
          </w:p>
        </w:tc>
        <w:tc>
          <w:tcPr>
            <w:tcW w:w="4111"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Знания</w:t>
            </w:r>
          </w:p>
        </w:tc>
      </w:tr>
      <w:tr w:rsidR="00E83F14" w:rsidRPr="00D15FB5" w:rsidTr="00E83F14">
        <w:trPr>
          <w:trHeight w:val="212"/>
        </w:trPr>
        <w:tc>
          <w:tcPr>
            <w:tcW w:w="1588"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bookmarkStart w:id="20" w:name="_Hlk106788635"/>
            <w:r w:rsidRPr="00D15FB5">
              <w:rPr>
                <w:rFonts w:ascii="Times New Roman" w:eastAsia="Times New Roman" w:hAnsi="Times New Roman" w:cs="Times New Roman"/>
                <w:color w:val="000000" w:themeColor="text1"/>
                <w:sz w:val="24"/>
                <w:szCs w:val="24"/>
                <w:lang w:eastAsia="ru-RU" w:bidi="hi-IN"/>
              </w:rPr>
              <w:t>ОК 2-4, 6, 8</w:t>
            </w:r>
          </w:p>
          <w:p w:rsidR="00E83F14" w:rsidRPr="00D15FB5" w:rsidRDefault="00E83F14" w:rsidP="001B231A">
            <w:pPr>
              <w:suppressAutoHyphens/>
              <w:spacing w:after="0" w:line="240" w:lineRule="auto"/>
              <w:jc w:val="center"/>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ПК 1.4, 1.5, 2.2</w:t>
            </w:r>
            <w:bookmarkEnd w:id="20"/>
          </w:p>
        </w:tc>
        <w:tc>
          <w:tcPr>
            <w:tcW w:w="3657"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 использовать физкультурно-оздоровительную деятельность для укрепления здоровья, достижения жизненных и профессиональных целей</w:t>
            </w:r>
          </w:p>
        </w:tc>
        <w:tc>
          <w:tcPr>
            <w:tcW w:w="4111" w:type="dxa"/>
            <w:tcBorders>
              <w:top w:val="single" w:sz="4" w:space="0" w:color="auto"/>
              <w:left w:val="single" w:sz="4" w:space="0" w:color="auto"/>
              <w:bottom w:val="single" w:sz="4" w:space="0" w:color="auto"/>
              <w:right w:val="single" w:sz="4" w:space="0" w:color="auto"/>
            </w:tcBorders>
            <w:hideMark/>
          </w:tcPr>
          <w:p w:rsidR="00E83F14" w:rsidRPr="00D15FB5" w:rsidRDefault="00E83F14"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о роли физической культуры в общекультурном, профессиональном и социальном развитии человека;</w:t>
            </w:r>
          </w:p>
          <w:p w:rsidR="00E83F14" w:rsidRPr="00D15FB5" w:rsidRDefault="00E83F14" w:rsidP="001B231A">
            <w:pPr>
              <w:suppressAutoHyphens/>
              <w:spacing w:after="0" w:line="240" w:lineRule="auto"/>
              <w:jc w:val="both"/>
              <w:rPr>
                <w:rFonts w:ascii="Times New Roman" w:eastAsia="Times New Roman" w:hAnsi="Times New Roman" w:cs="Times New Roman"/>
                <w:color w:val="000000" w:themeColor="text1"/>
                <w:sz w:val="24"/>
                <w:szCs w:val="24"/>
                <w:lang w:eastAsia="ru-RU" w:bidi="hi-IN"/>
              </w:rPr>
            </w:pPr>
            <w:r w:rsidRPr="00D15FB5">
              <w:rPr>
                <w:rFonts w:ascii="Times New Roman" w:eastAsia="Calibri" w:hAnsi="Times New Roman" w:cs="Times New Roman"/>
                <w:color w:val="000000" w:themeColor="text1"/>
                <w:sz w:val="24"/>
                <w:szCs w:val="24"/>
                <w:lang w:bidi="hi-IN"/>
              </w:rPr>
              <w:t>Зо.02 основы здорового образа жизни</w:t>
            </w:r>
          </w:p>
        </w:tc>
      </w:tr>
    </w:tbl>
    <w:p w:rsidR="00E83F14" w:rsidRPr="00D15FB5" w:rsidRDefault="00E83F14" w:rsidP="001B231A">
      <w:pPr>
        <w:suppressAutoHyphens/>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E83F14" w:rsidRPr="00D15FB5" w:rsidRDefault="00E83F14" w:rsidP="001B231A">
      <w:pPr>
        <w:suppressAutoHyphens/>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E83F14" w:rsidRPr="00D15FB5" w:rsidRDefault="00E83F14" w:rsidP="001B231A">
      <w:pPr>
        <w:suppressAutoHyphens/>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E83F14" w:rsidRPr="00D15FB5" w:rsidRDefault="00E83F14"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p w:rsidR="00E83F14" w:rsidRPr="00D15FB5" w:rsidRDefault="00E83F14"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4850" w:type="pct"/>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6894"/>
        <w:gridCol w:w="2390"/>
      </w:tblGrid>
      <w:tr w:rsidR="00E83F14" w:rsidRPr="00D15FB5" w:rsidTr="00E83F14">
        <w:trPr>
          <w:trHeight w:val="490"/>
        </w:trPr>
        <w:tc>
          <w:tcPr>
            <w:tcW w:w="3713"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b/>
                <w:color w:val="000000" w:themeColor="text1"/>
                <w:lang w:eastAsia="ru-RU" w:bidi="hi-IN"/>
              </w:rPr>
              <w:t>Вид учебной работы</w:t>
            </w:r>
          </w:p>
        </w:tc>
        <w:tc>
          <w:tcPr>
            <w:tcW w:w="1287"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b/>
                <w:iCs/>
                <w:color w:val="000000" w:themeColor="text1"/>
                <w:lang w:eastAsia="ru-RU" w:bidi="hi-IN"/>
              </w:rPr>
            </w:pPr>
            <w:r w:rsidRPr="00D15FB5">
              <w:rPr>
                <w:rFonts w:ascii="Times New Roman" w:eastAsia="Times New Roman" w:hAnsi="Times New Roman" w:cs="Times New Roman"/>
                <w:b/>
                <w:iCs/>
                <w:color w:val="000000" w:themeColor="text1"/>
                <w:lang w:eastAsia="ru-RU" w:bidi="hi-IN"/>
              </w:rPr>
              <w:t>Объем в часах</w:t>
            </w:r>
          </w:p>
        </w:tc>
      </w:tr>
      <w:tr w:rsidR="00E83F14" w:rsidRPr="00D15FB5" w:rsidTr="00E83F14">
        <w:trPr>
          <w:trHeight w:val="490"/>
        </w:trPr>
        <w:tc>
          <w:tcPr>
            <w:tcW w:w="3713"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b/>
                <w:color w:val="000000" w:themeColor="text1"/>
                <w:lang w:eastAsia="ru-RU" w:bidi="hi-IN"/>
              </w:rPr>
              <w:t>Объем образовательной программы учебной дисциплины</w:t>
            </w:r>
          </w:p>
        </w:tc>
        <w:tc>
          <w:tcPr>
            <w:tcW w:w="1287"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r w:rsidRPr="00D15FB5">
              <w:rPr>
                <w:rFonts w:ascii="Times New Roman" w:eastAsia="Times New Roman" w:hAnsi="Times New Roman" w:cs="Times New Roman"/>
                <w:iCs/>
                <w:color w:val="000000" w:themeColor="text1"/>
                <w:lang w:eastAsia="ru-RU" w:bidi="hi-IN"/>
              </w:rPr>
              <w:t>122</w:t>
            </w:r>
          </w:p>
        </w:tc>
      </w:tr>
      <w:tr w:rsidR="00E83F14" w:rsidRPr="00D15FB5" w:rsidTr="00E83F14">
        <w:trPr>
          <w:trHeight w:val="490"/>
        </w:trPr>
        <w:tc>
          <w:tcPr>
            <w:tcW w:w="3713"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b/>
                <w:color w:val="000000" w:themeColor="text1"/>
                <w:lang w:eastAsia="ru-RU" w:bidi="hi-IN"/>
              </w:rPr>
              <w:t>в т.ч. в форме практической подготовки</w:t>
            </w:r>
          </w:p>
        </w:tc>
        <w:tc>
          <w:tcPr>
            <w:tcW w:w="1287" w:type="pct"/>
            <w:tcBorders>
              <w:top w:val="single" w:sz="6" w:space="0" w:color="000000"/>
              <w:left w:val="single" w:sz="6" w:space="0" w:color="000000"/>
              <w:bottom w:val="single" w:sz="6" w:space="0" w:color="000000"/>
              <w:right w:val="single" w:sz="6" w:space="0" w:color="000000"/>
            </w:tcBorders>
            <w:vAlign w:val="center"/>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p>
        </w:tc>
      </w:tr>
      <w:tr w:rsidR="00E83F14" w:rsidRPr="00D15FB5" w:rsidTr="00E83F1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r w:rsidRPr="00D15FB5">
              <w:rPr>
                <w:rFonts w:ascii="Times New Roman" w:eastAsia="Times New Roman" w:hAnsi="Times New Roman" w:cs="Times New Roman"/>
                <w:color w:val="000000" w:themeColor="text1"/>
                <w:lang w:eastAsia="ru-RU" w:bidi="hi-IN"/>
              </w:rPr>
              <w:t>в т. ч.:</w:t>
            </w:r>
          </w:p>
        </w:tc>
      </w:tr>
      <w:tr w:rsidR="00E83F14" w:rsidRPr="00D15FB5" w:rsidTr="00E83F14">
        <w:trPr>
          <w:trHeight w:val="490"/>
        </w:trPr>
        <w:tc>
          <w:tcPr>
            <w:tcW w:w="3713"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практические занятия</w:t>
            </w:r>
            <w:r w:rsidRPr="00D15FB5">
              <w:rPr>
                <w:rFonts w:ascii="Times New Roman" w:eastAsia="Times New Roman" w:hAnsi="Times New Roman" w:cs="Times New Roman"/>
                <w:i/>
                <w:color w:val="000000" w:themeColor="text1"/>
                <w:lang w:eastAsia="ru-RU" w:bidi="hi-IN"/>
              </w:rPr>
              <w:t xml:space="preserve"> (если предусмотрено)</w:t>
            </w:r>
          </w:p>
        </w:tc>
        <w:tc>
          <w:tcPr>
            <w:tcW w:w="1287"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r w:rsidRPr="00D15FB5">
              <w:rPr>
                <w:rFonts w:ascii="Times New Roman" w:eastAsia="Times New Roman" w:hAnsi="Times New Roman" w:cs="Times New Roman"/>
                <w:iCs/>
                <w:color w:val="000000" w:themeColor="text1"/>
                <w:lang w:eastAsia="ru-RU" w:bidi="hi-IN"/>
              </w:rPr>
              <w:t>98</w:t>
            </w:r>
          </w:p>
        </w:tc>
      </w:tr>
      <w:tr w:rsidR="00E83F14" w:rsidRPr="00D15FB5" w:rsidTr="00E83F14">
        <w:trPr>
          <w:trHeight w:val="490"/>
        </w:trPr>
        <w:tc>
          <w:tcPr>
            <w:tcW w:w="3713"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Самостоятельная работа</w:t>
            </w:r>
          </w:p>
        </w:tc>
        <w:tc>
          <w:tcPr>
            <w:tcW w:w="1287"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r w:rsidRPr="00D15FB5">
              <w:rPr>
                <w:rFonts w:ascii="Times New Roman" w:eastAsia="Times New Roman" w:hAnsi="Times New Roman" w:cs="Times New Roman"/>
                <w:iCs/>
                <w:color w:val="000000" w:themeColor="text1"/>
                <w:lang w:eastAsia="ru-RU" w:bidi="hi-IN"/>
              </w:rPr>
              <w:t>24</w:t>
            </w:r>
          </w:p>
        </w:tc>
      </w:tr>
      <w:tr w:rsidR="00E83F14" w:rsidRPr="00D15FB5" w:rsidTr="00E83F14">
        <w:trPr>
          <w:trHeight w:val="331"/>
        </w:trPr>
        <w:tc>
          <w:tcPr>
            <w:tcW w:w="3713"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b/>
                <w:iCs/>
                <w:color w:val="000000" w:themeColor="text1"/>
                <w:lang w:eastAsia="ru-RU" w:bidi="hi-IN"/>
              </w:rPr>
              <w:t>Промежуточная аттестация</w:t>
            </w:r>
          </w:p>
        </w:tc>
        <w:tc>
          <w:tcPr>
            <w:tcW w:w="1287"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r w:rsidRPr="00D15FB5">
              <w:rPr>
                <w:rFonts w:ascii="Times New Roman" w:eastAsia="Times New Roman" w:hAnsi="Times New Roman" w:cs="Times New Roman"/>
                <w:iCs/>
                <w:color w:val="000000" w:themeColor="text1"/>
                <w:lang w:eastAsia="ru-RU" w:bidi="hi-IN"/>
              </w:rPr>
              <w:t>2</w:t>
            </w:r>
          </w:p>
        </w:tc>
      </w:tr>
    </w:tbl>
    <w:p w:rsidR="00E83F14" w:rsidRPr="00D15FB5" w:rsidRDefault="00E83F14" w:rsidP="001B231A">
      <w:pPr>
        <w:suppressAutoHyphens/>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sectPr w:rsidR="00E83F14" w:rsidRPr="00D15FB5">
          <w:pgSz w:w="11906" w:h="16838"/>
          <w:pgMar w:top="1134" w:right="850" w:bottom="1134" w:left="1701" w:header="708" w:footer="708" w:gutter="0"/>
          <w:cols w:space="720"/>
        </w:sectPr>
      </w:pPr>
    </w:p>
    <w:p w:rsidR="00E83F14" w:rsidRPr="00D15FB5" w:rsidRDefault="00E83F14" w:rsidP="001B231A">
      <w:pPr>
        <w:spacing w:after="0" w:line="240" w:lineRule="auto"/>
        <w:ind w:firstLine="709"/>
        <w:rPr>
          <w:rFonts w:ascii="Times New Roman" w:eastAsia="Times New Roman" w:hAnsi="Times New Roman" w:cs="Times New Roman"/>
          <w:b/>
          <w:color w:val="000000" w:themeColor="text1"/>
          <w:sz w:val="24"/>
          <w:lang w:eastAsia="ru-RU"/>
        </w:rPr>
      </w:pPr>
      <w:r w:rsidRPr="00D15FB5">
        <w:rPr>
          <w:rFonts w:ascii="Times New Roman" w:eastAsia="Times New Roman" w:hAnsi="Times New Roman" w:cs="Times New Roman"/>
          <w:b/>
          <w:color w:val="000000" w:themeColor="text1"/>
          <w:sz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2"/>
        <w:gridCol w:w="7704"/>
        <w:gridCol w:w="1842"/>
        <w:gridCol w:w="1561"/>
        <w:gridCol w:w="1777"/>
      </w:tblGrid>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Наименование разделов и тем</w:t>
            </w:r>
          </w:p>
        </w:tc>
        <w:tc>
          <w:tcPr>
            <w:tcW w:w="2605"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Содержание учебного материала и формы организации деятельности обучающихся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Объем, акад. ч / в том числе в форме практической подготовки, акад ч</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Код ПК, ОК</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Код Н/У/З</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b/>
                <w:bCs/>
                <w:iCs/>
                <w:color w:val="000000" w:themeColor="text1"/>
                <w:sz w:val="24"/>
                <w:szCs w:val="24"/>
                <w:lang w:eastAsia="ru-RU" w:bidi="hi-IN"/>
              </w:rPr>
            </w:pPr>
            <w:r w:rsidRPr="00D15FB5">
              <w:rPr>
                <w:rFonts w:ascii="Times New Roman" w:eastAsia="Times New Roman" w:hAnsi="Times New Roman" w:cs="Times New Roman"/>
                <w:b/>
                <w:bCs/>
                <w:iCs/>
                <w:color w:val="000000" w:themeColor="text1"/>
                <w:sz w:val="24"/>
                <w:szCs w:val="24"/>
                <w:lang w:eastAsia="ru-RU" w:bidi="hi-IN"/>
              </w:rPr>
              <w:t>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b/>
                <w:bCs/>
                <w:iCs/>
                <w:color w:val="000000" w:themeColor="text1"/>
                <w:sz w:val="24"/>
                <w:szCs w:val="24"/>
                <w:lang w:eastAsia="ru-RU" w:bidi="hi-IN"/>
              </w:rPr>
            </w:pPr>
            <w:r w:rsidRPr="00D15FB5">
              <w:rPr>
                <w:rFonts w:ascii="Times New Roman" w:eastAsia="Times New Roman" w:hAnsi="Times New Roman" w:cs="Times New Roman"/>
                <w:b/>
                <w:bCs/>
                <w:iCs/>
                <w:color w:val="000000" w:themeColor="text1"/>
                <w:sz w:val="24"/>
                <w:szCs w:val="24"/>
                <w:lang w:eastAsia="ru-RU" w:bidi="hi-IN"/>
              </w:rPr>
              <w:t>2</w:t>
            </w:r>
          </w:p>
        </w:tc>
        <w:tc>
          <w:tcPr>
            <w:tcW w:w="62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b/>
                <w:bCs/>
                <w:iCs/>
                <w:color w:val="000000" w:themeColor="text1"/>
                <w:sz w:val="24"/>
                <w:szCs w:val="24"/>
                <w:lang w:eastAsia="ru-RU" w:bidi="hi-IN"/>
              </w:rPr>
            </w:pPr>
            <w:r w:rsidRPr="00D15FB5">
              <w:rPr>
                <w:rFonts w:ascii="Times New Roman" w:eastAsia="Times New Roman" w:hAnsi="Times New Roman" w:cs="Times New Roman"/>
                <w:b/>
                <w:bCs/>
                <w:iCs/>
                <w:color w:val="000000" w:themeColor="text1"/>
                <w:sz w:val="24"/>
                <w:szCs w:val="24"/>
                <w:lang w:eastAsia="ru-RU" w:bidi="hi-IN"/>
              </w:rPr>
              <w:t>3</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Times New Roman" w:hAnsi="Times New Roman" w:cs="Times New Roman"/>
                <w:b/>
                <w:bCs/>
                <w:i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Times New Roman" w:hAnsi="Times New Roman" w:cs="Times New Roman"/>
                <w:b/>
                <w:bCs/>
                <w:i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 xml:space="preserve">Раздел 1. </w:t>
            </w:r>
            <w:r w:rsidRPr="00D15FB5">
              <w:rPr>
                <w:rFonts w:ascii="Times New Roman" w:eastAsia="Calibri" w:hAnsi="Times New Roman" w:cs="Times New Roman"/>
                <w:b/>
                <w:color w:val="000000" w:themeColor="text1"/>
                <w:kern w:val="24"/>
                <w:sz w:val="24"/>
                <w:szCs w:val="24"/>
                <w:lang w:eastAsia="ru-RU" w:bidi="hi-IN"/>
              </w:rPr>
              <w:t>Основы физической культуры</w:t>
            </w:r>
          </w:p>
        </w:tc>
        <w:tc>
          <w:tcPr>
            <w:tcW w:w="62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b/>
                <w:bCs/>
                <w:iCs/>
                <w:color w:val="000000" w:themeColor="text1"/>
                <w:sz w:val="24"/>
                <w:szCs w:val="24"/>
                <w:lang w:eastAsia="ru-RU" w:bidi="hi-IN"/>
              </w:rPr>
            </w:pPr>
            <w:r w:rsidRPr="00D15FB5">
              <w:rPr>
                <w:rFonts w:ascii="Times New Roman" w:eastAsia="Times New Roman" w:hAnsi="Times New Roman" w:cs="Times New Roman"/>
                <w:b/>
                <w:i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Times New Roman" w:hAnsi="Times New Roman" w:cs="Times New Roman"/>
                <w:b/>
                <w:bCs/>
                <w:i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jc w:val="center"/>
              <w:rPr>
                <w:rFonts w:ascii="Times New Roman" w:eastAsia="Times New Roman" w:hAnsi="Times New Roman" w:cs="Times New Roman"/>
                <w:b/>
                <w:bCs/>
                <w:iCs/>
                <w:color w:val="000000" w:themeColor="text1"/>
                <w:sz w:val="24"/>
                <w:szCs w:val="24"/>
                <w:lang w:eastAsia="ru-RU" w:bidi="hi-IN"/>
              </w:rPr>
            </w:pPr>
          </w:p>
        </w:tc>
      </w:tr>
      <w:tr w:rsidR="00A43055" w:rsidRPr="00D15FB5" w:rsidTr="00A43055">
        <w:trPr>
          <w:trHeight w:val="20"/>
        </w:trPr>
        <w:tc>
          <w:tcPr>
            <w:tcW w:w="643" w:type="pct"/>
            <w:vMerge w:val="restar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Calibri" w:hAnsi="Times New Roman" w:cs="Times New Roman"/>
                <w:bCs/>
                <w:color w:val="000000" w:themeColor="text1"/>
                <w:kern w:val="24"/>
                <w:sz w:val="24"/>
                <w:szCs w:val="24"/>
                <w:lang w:eastAsia="ru-RU" w:bidi="hi-IN"/>
              </w:rPr>
              <w:t>Основы здорового образа жизни. Физическая культура в обеспечении здоровья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Times New Roman" w:hAnsi="Times New Roman" w:cs="Times New Roman"/>
                <w:iCs/>
                <w:color w:val="000000" w:themeColor="text1"/>
                <w:sz w:val="24"/>
                <w:szCs w:val="24"/>
                <w:lang w:eastAsia="ru-RU" w:bidi="hi-IN"/>
              </w:rPr>
            </w:pPr>
            <w:r w:rsidRPr="00D15FB5">
              <w:rPr>
                <w:rFonts w:ascii="Times New Roman" w:eastAsia="Times New Roman" w:hAnsi="Times New Roman" w:cs="Times New Roman"/>
                <w:i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Times New Roman" w:hAnsi="Times New Roman" w:cs="Times New Roman"/>
                <w:iCs/>
                <w:color w:val="000000" w:themeColor="text1"/>
                <w:sz w:val="24"/>
                <w:szCs w:val="24"/>
                <w:lang w:eastAsia="ru-RU" w:bidi="hi-IN"/>
              </w:rPr>
            </w:pPr>
            <w:r w:rsidRPr="00D15FB5">
              <w:rPr>
                <w:rFonts w:ascii="Times New Roman" w:eastAsia="Times New Roman" w:hAnsi="Times New Roman" w:cs="Times New Roman"/>
                <w:i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color w:val="000000" w:themeColor="text1"/>
                <w:sz w:val="24"/>
                <w:szCs w:val="24"/>
                <w:lang w:eastAsia="ru-RU" w:bidi="hi-IN"/>
              </w:rPr>
            </w:pPr>
          </w:p>
        </w:tc>
      </w:tr>
      <w:tr w:rsidR="00A43055" w:rsidRPr="00D15FB5" w:rsidTr="00A430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Практическое занятие 1: Основы здорового образа жизни.</w:t>
            </w:r>
          </w:p>
          <w:p w:rsidR="00A43055" w:rsidRPr="00D15FB5" w:rsidRDefault="00A43055" w:rsidP="001B231A">
            <w:pPr>
              <w:spacing w:after="0" w:line="240" w:lineRule="auto"/>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Физическая культура в обеспечении здоровья.</w:t>
            </w:r>
          </w:p>
          <w:p w:rsidR="00A43055" w:rsidRPr="00D15FB5" w:rsidRDefault="00A43055" w:rsidP="001B231A">
            <w:pPr>
              <w:spacing w:after="0" w:line="240" w:lineRule="auto"/>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Самоконтроль студентов физическими упражнениями и спортом.</w:t>
            </w:r>
          </w:p>
          <w:p w:rsidR="00A43055" w:rsidRPr="00D15FB5" w:rsidRDefault="00A43055" w:rsidP="001B231A">
            <w:pPr>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Контроль уровня совершенствования профессионально важных психофизиологических качеств.</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Times New Roman" w:hAnsi="Times New Roman" w:cs="Times New Roman"/>
                <w:iCs/>
                <w:color w:val="000000" w:themeColor="text1"/>
                <w:sz w:val="24"/>
                <w:szCs w:val="24"/>
                <w:lang w:eastAsia="ru-RU" w:bidi="hi-IN"/>
              </w:rPr>
            </w:pPr>
            <w:r w:rsidRPr="00D15FB5">
              <w:rPr>
                <w:rFonts w:ascii="Times New Roman" w:eastAsia="Times New Roman" w:hAnsi="Times New Roman" w:cs="Times New Roman"/>
                <w:i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color w:val="000000" w:themeColor="text1"/>
                <w:sz w:val="24"/>
                <w:szCs w:val="24"/>
                <w:lang w:eastAsia="ru-RU" w:bidi="hi-IN"/>
              </w:rPr>
            </w:pPr>
          </w:p>
        </w:tc>
      </w:tr>
      <w:tr w:rsidR="00A43055" w:rsidRPr="00D15FB5" w:rsidTr="00A43055">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uppressAutoHyphens/>
              <w:spacing w:after="0" w:line="240" w:lineRule="auto"/>
              <w:jc w:val="center"/>
              <w:rPr>
                <w:rFonts w:ascii="Times New Roman" w:eastAsia="Times New Roman" w:hAnsi="Times New Roman" w:cs="Times New Roman"/>
                <w:b/>
                <w:bCs/>
                <w:iCs/>
                <w:color w:val="000000" w:themeColor="text1"/>
                <w:sz w:val="24"/>
                <w:szCs w:val="24"/>
                <w:lang w:eastAsia="ru-RU" w:bidi="hi-IN"/>
              </w:rPr>
            </w:pPr>
            <w:r w:rsidRPr="00D15FB5">
              <w:rPr>
                <w:rFonts w:ascii="Times New Roman" w:eastAsia="Times New Roman" w:hAnsi="Times New Roman" w:cs="Times New Roman"/>
                <w:b/>
                <w:i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2. Легкая атлетика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Техника бега на короткие дистанции с низкого, среднего и высокого старта. Техника прыжка в длину с места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2, 3: Техника бега на короткие дистанции с низкого, среднего и высокого старта. Техника безопасности на занятии. Легкая атлетика. Техника беговых упражнений. Совершенствование техники высокого и низкого старта, стартового разгона, финиширования. Техника прыжка в длину с места. Совершенствование техники прыжка в длину с места, контрольный норматив.</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2.</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b/>
                <w:bCs/>
                <w:color w:val="000000" w:themeColor="text1"/>
                <w:kern w:val="24"/>
                <w:sz w:val="24"/>
                <w:szCs w:val="24"/>
                <w:lang w:eastAsia="ru-RU" w:bidi="hi-IN"/>
              </w:rPr>
              <w:t>Бег на длинные дистанции</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Cs/>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 xml:space="preserve">Практические занятия 4, 5: </w:t>
            </w:r>
            <w:r w:rsidRPr="00D15FB5">
              <w:rPr>
                <w:rFonts w:ascii="Times New Roman" w:eastAsia="Calibri" w:hAnsi="Times New Roman" w:cs="Times New Roman"/>
                <w:bCs/>
                <w:color w:val="000000" w:themeColor="text1"/>
                <w:kern w:val="24"/>
                <w:sz w:val="24"/>
                <w:szCs w:val="24"/>
                <w:lang w:eastAsia="ru-RU" w:bidi="hi-IN"/>
              </w:rPr>
              <w:t xml:space="preserve">Бег на средние дистанции. Выполнение </w:t>
            </w:r>
            <w:r w:rsidRPr="00D15FB5">
              <w:rPr>
                <w:rFonts w:ascii="Times New Roman" w:eastAsia="Calibri" w:hAnsi="Times New Roman" w:cs="Times New Roman"/>
                <w:bCs/>
                <w:color w:val="000000" w:themeColor="text1"/>
                <w:kern w:val="24"/>
                <w:sz w:val="24"/>
                <w:szCs w:val="24"/>
                <w:lang w:eastAsia="ru-RU" w:bidi="hi-IN"/>
              </w:rPr>
              <w:lastRenderedPageBreak/>
              <w:t>контрольного норматива: 500 метров – девушки, 1000 метров – юноши.</w:t>
            </w:r>
          </w:p>
          <w:p w:rsidR="00A43055" w:rsidRPr="00D15FB5" w:rsidRDefault="00A43055" w:rsidP="001B231A">
            <w:pPr>
              <w:spacing w:after="0" w:line="240" w:lineRule="auto"/>
              <w:jc w:val="both"/>
              <w:rPr>
                <w:rFonts w:ascii="Times New Roman" w:eastAsia="Calibri" w:hAnsi="Times New Roman" w:cs="Times New Roman"/>
                <w:b/>
                <w:bCs/>
                <w:color w:val="000000" w:themeColor="text1"/>
                <w:kern w:val="24"/>
                <w:sz w:val="24"/>
                <w:szCs w:val="24"/>
                <w:lang w:eastAsia="ru-RU" w:bidi="hi-IN"/>
              </w:rPr>
            </w:pPr>
            <w:r w:rsidRPr="00D15FB5">
              <w:rPr>
                <w:rFonts w:ascii="Times New Roman" w:eastAsia="Calibri" w:hAnsi="Times New Roman" w:cs="Times New Roman"/>
                <w:bCs/>
                <w:color w:val="000000" w:themeColor="text1"/>
                <w:kern w:val="24"/>
                <w:sz w:val="24"/>
                <w:szCs w:val="24"/>
                <w:lang w:eastAsia="ru-RU" w:bidi="hi-IN"/>
              </w:rPr>
              <w:t>Прыжок в длину с разбега. 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lastRenderedPageBreak/>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3.</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Calibri" w:hAnsi="Times New Roman" w:cs="Times New Roman"/>
                <w:b/>
                <w:color w:val="000000" w:themeColor="text1"/>
                <w:kern w:val="24"/>
                <w:sz w:val="24"/>
                <w:szCs w:val="24"/>
                <w:lang w:eastAsia="ru-RU" w:bidi="hi-IN"/>
              </w:rPr>
              <w:t>Бег на средние дистанции. Прыжок в длину с разбега. Метание снарядов</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color w:val="000000" w:themeColor="text1"/>
                <w:kern w:val="24"/>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6, 7:</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Бег на средние дистанции. Выполнение контрольного норматива: 500 метров – девушки, 1000 метров – юноши.</w:t>
            </w:r>
          </w:p>
          <w:p w:rsidR="00A43055" w:rsidRPr="00D15FB5" w:rsidRDefault="00A43055" w:rsidP="001B231A">
            <w:pPr>
              <w:spacing w:after="0" w:line="240" w:lineRule="auto"/>
              <w:jc w:val="both"/>
              <w:rPr>
                <w:rFonts w:ascii="Times New Roman" w:eastAsia="Calibri" w:hAnsi="Times New Roman" w:cs="Times New Roman"/>
                <w:b/>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Прыжок в длину с разбега. 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 xml:space="preserve">Раздел 3. </w:t>
            </w:r>
            <w:r w:rsidRPr="00D15FB5">
              <w:rPr>
                <w:rFonts w:ascii="Times New Roman" w:eastAsia="Calibri" w:hAnsi="Times New Roman" w:cs="Times New Roman"/>
                <w:b/>
                <w:color w:val="000000" w:themeColor="text1"/>
                <w:kern w:val="24"/>
                <w:sz w:val="24"/>
                <w:szCs w:val="24"/>
                <w:lang w:eastAsia="ru-RU" w:bidi="hi-IN"/>
              </w:rPr>
              <w:t>Баскетбол</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Calibri" w:hAnsi="Times New Roman" w:cs="Times New Roman"/>
                <w:b/>
                <w:bCs/>
                <w:color w:val="000000" w:themeColor="text1"/>
                <w:kern w:val="24"/>
                <w:sz w:val="24"/>
                <w:szCs w:val="24"/>
                <w:lang w:eastAsia="ru-RU" w:bidi="hi-IN"/>
              </w:rPr>
              <w:t>Техника выполнения ведения мяча, передачи и броска мяча в кольцо с места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8, 9:</w:t>
            </w:r>
          </w:p>
          <w:p w:rsidR="00A43055" w:rsidRPr="00D15FB5" w:rsidRDefault="00A43055" w:rsidP="001B231A">
            <w:pPr>
              <w:spacing w:after="0" w:line="240" w:lineRule="auto"/>
              <w:contextualSpacing/>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Овладение техникой выполнения ведения мяча, передачи и броска мяча с места.</w:t>
            </w:r>
          </w:p>
          <w:p w:rsidR="00A43055" w:rsidRPr="00D15FB5" w:rsidRDefault="00A43055" w:rsidP="001B231A">
            <w:pPr>
              <w:spacing w:after="0" w:line="240" w:lineRule="auto"/>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Calibri" w:hAnsi="Times New Roman" w:cs="Times New Roman"/>
                <w:bCs/>
                <w:color w:val="000000" w:themeColor="text1"/>
                <w:kern w:val="24"/>
                <w:sz w:val="24"/>
                <w:szCs w:val="24"/>
                <w:lang w:eastAsia="ru-RU" w:bidi="hi-IN"/>
              </w:rPr>
              <w:t>Овладение и закрепление техникой ведения и передачи мяча в баскетболе.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2.</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b/>
                <w:bCs/>
                <w:color w:val="000000" w:themeColor="text1"/>
                <w:kern w:val="24"/>
                <w:sz w:val="24"/>
                <w:szCs w:val="24"/>
                <w:lang w:eastAsia="ru-RU" w:bidi="hi-IN"/>
              </w:rPr>
              <w:t>Техника выполнения ведения и передачи мяча в движении, ведение – 2 шага – бросок</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Calibri" w:hAnsi="Times New Roman" w:cs="Times New Roman"/>
                <w:b/>
                <w:bCs/>
                <w:color w:val="000000" w:themeColor="text1"/>
                <w:kern w:val="24"/>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10, 11:</w:t>
            </w:r>
          </w:p>
          <w:p w:rsidR="00A43055" w:rsidRPr="00D15FB5" w:rsidRDefault="00A43055" w:rsidP="001B231A">
            <w:pPr>
              <w:spacing w:after="0" w:line="240" w:lineRule="auto"/>
              <w:contextualSpacing/>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Техника ведения и передачи мяча в движении и броска мяча в кольцо – «ведение – 2 шага – бросок».</w:t>
            </w:r>
          </w:p>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lastRenderedPageBreak/>
              <w:t>Совершенствование техники выполнения ведения мяча, передачи и броска мяча в кольцо с места.</w:t>
            </w:r>
          </w:p>
          <w:p w:rsidR="00A43055" w:rsidRPr="00D15FB5" w:rsidRDefault="00A43055" w:rsidP="001B231A">
            <w:pPr>
              <w:spacing w:after="0" w:line="240" w:lineRule="auto"/>
              <w:contextualSpacing/>
              <w:jc w:val="both"/>
              <w:rPr>
                <w:rFonts w:ascii="Times New Roman" w:eastAsia="Calibri" w:hAnsi="Times New Roman" w:cs="Times New Roman"/>
                <w:b/>
                <w:bCs/>
                <w:color w:val="000000" w:themeColor="text1"/>
                <w:kern w:val="24"/>
                <w:sz w:val="24"/>
                <w:szCs w:val="24"/>
                <w:lang w:eastAsia="ru-RU" w:bidi="hi-IN"/>
              </w:rPr>
            </w:pPr>
            <w:r w:rsidRPr="00D15FB5">
              <w:rPr>
                <w:rFonts w:ascii="Times New Roman" w:eastAsia="Calibri" w:hAnsi="Times New Roman" w:cs="Times New Roman"/>
                <w:bCs/>
                <w:color w:val="000000" w:themeColor="text1"/>
                <w:kern w:val="24"/>
                <w:sz w:val="24"/>
                <w:szCs w:val="24"/>
                <w:lang w:eastAsia="ru-RU" w:bidi="hi-IN"/>
              </w:rPr>
              <w:t xml:space="preserve">Совершенствование техники ведения и передачи мяча в движении, выполнения упражнения «ведение </w:t>
            </w:r>
            <w:r w:rsidRPr="00D15FB5">
              <w:rPr>
                <w:rFonts w:ascii="Times New Roman" w:eastAsia="Calibri" w:hAnsi="Times New Roman" w:cs="Times New Roman"/>
                <w:color w:val="000000" w:themeColor="text1"/>
                <w:kern w:val="24"/>
                <w:sz w:val="24"/>
                <w:szCs w:val="24"/>
                <w:lang w:eastAsia="ru-RU" w:bidi="hi-IN"/>
              </w:rPr>
              <w:t>–</w:t>
            </w:r>
            <w:r w:rsidRPr="00D15FB5">
              <w:rPr>
                <w:rFonts w:ascii="Times New Roman" w:eastAsia="Calibri" w:hAnsi="Times New Roman" w:cs="Times New Roman"/>
                <w:bCs/>
                <w:color w:val="000000" w:themeColor="text1"/>
                <w:kern w:val="24"/>
                <w:sz w:val="24"/>
                <w:szCs w:val="24"/>
                <w:lang w:eastAsia="ru-RU" w:bidi="hi-IN"/>
              </w:rPr>
              <w:t xml:space="preserve"> 2 шага - бросок».</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lastRenderedPageBreak/>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3.</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Calibri" w:hAnsi="Times New Roman" w:cs="Times New Roman"/>
                <w:b/>
                <w:bCs/>
                <w:color w:val="000000" w:themeColor="text1"/>
                <w:kern w:val="24"/>
                <w:sz w:val="24"/>
                <w:szCs w:val="24"/>
                <w:lang w:eastAsia="ru-RU" w:bidi="hi-IN"/>
              </w:rPr>
              <w:t>Техника выполнения штрафного броска, ведение, ловля и передача мяча в колоне и кругу, правила баскетбола. Техника владения баскетбольным мячом</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12, 13:</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выполнения штрафного броска, ведение, ловля и передача.</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мяча в колоне и кругу. Техника выполнения перемещения в защитной стойке баскетболиста.</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Применение правил игры в баскетбол в учебной игре.</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Выполнение контрольных нормативов: «ведение – 2 шага – бросок», бросок мяча с места под кольцо.</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Совершенствовать технические элементы баскетбола в учебной игре.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4. Лыжи</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Calibri" w:hAnsi="Times New Roman" w:cs="Times New Roman"/>
                <w:b/>
                <w:bCs/>
                <w:color w:val="000000" w:themeColor="text1"/>
                <w:kern w:val="24"/>
                <w:sz w:val="24"/>
                <w:szCs w:val="24"/>
                <w:lang w:eastAsia="ru-RU" w:bidi="hi-IN"/>
              </w:rPr>
              <w:t>Лыжная подготовка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12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12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14 – 19:</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Одновременные бесшажный, одношажный, двухшажный классический ход и попеременные лыжные ходы.</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Полуконьковый и коньковый ход. Передвижение по пересеченной местности.</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Повороты, торможения, прохождение спусков, подъемов и неровностей в лыжном спорте. Прыжки на лыжах с малого трамплина.</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 xml:space="preserve">Прохождение дистанций до 5 км (девушки), до 10 км (юноши). </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Катание на коньках. Посадка. Техника падений. Техника передвижения по прямой, техника передвижения по повороту. Разгон, торможение.</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lastRenderedPageBreak/>
              <w:t>Техника и тактика бега по дистанции. Про бегание дистанции до 500 метров. Подвижные игры на коньках.</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Кроссовая подготовка. Бег по стадиону. Бег по пересеченной местности до 5 км.</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lastRenderedPageBreak/>
              <w:t>12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5. Волейбол</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268"/>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b/>
                <w:bCs/>
                <w:color w:val="000000" w:themeColor="text1"/>
                <w:kern w:val="24"/>
                <w:sz w:val="24"/>
                <w:szCs w:val="24"/>
                <w:lang w:eastAsia="ru-RU" w:bidi="hi-IN"/>
              </w:rPr>
              <w:t>Техника перемещений, стоек, технике верхней и нижней передач двумя руками. Техника подачи и приема после нее. Техника прямого нападающего удара. Совершенствование техники владения волейбольным мячом</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12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12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20 – 25:</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Отработка действий: стойки в волейболе, перемещения по площадке. Техника нижней подачи и приема после нее. Отработка техники нижней подачи и приема после нее.</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bCs/>
                <w:color w:val="000000" w:themeColor="text1"/>
                <w:kern w:val="24"/>
                <w:sz w:val="24"/>
                <w:szCs w:val="24"/>
                <w:lang w:eastAsia="ru-RU" w:bidi="hi-IN"/>
              </w:rPr>
              <w:t>Техника прямого нападающего удара. Отработка техники прямого нападающего удара</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Прием контрольных нормативов: передача мяча над собой снизу, сверху. Прием контрольных нормативов: подача мяча на точность по ориентирам на площадке. Учебная игра с применением изученных положений. Отработка техники владения техническими элементами в волейболе.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12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Раздел 6. Легкоатлетическая гимнастика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8</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Calibri" w:hAnsi="Times New Roman" w:cs="Times New Roman"/>
                <w:b/>
                <w:color w:val="000000" w:themeColor="text1"/>
                <w:kern w:val="24"/>
                <w:sz w:val="24"/>
                <w:szCs w:val="24"/>
                <w:lang w:eastAsia="ru-RU" w:bidi="hi-IN"/>
              </w:rPr>
              <w:t>Тренажеры. Краткая характеристика. Безопасность. Порядок выполнения упражнений</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8</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8</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26 – 29:</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Работа на тренажерах.</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Выполнение упражнений для развития различных групп мышц</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Круговая тренировка на 5 – 6 станций.</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8</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7. Основы физической культуры.</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 xml:space="preserve">Раздел 8. </w:t>
            </w:r>
            <w:r w:rsidRPr="00D15FB5">
              <w:rPr>
                <w:rFonts w:ascii="Times New Roman" w:eastAsia="Calibri" w:hAnsi="Times New Roman" w:cs="Times New Roman"/>
                <w:b/>
                <w:color w:val="000000" w:themeColor="text1"/>
                <w:kern w:val="24"/>
                <w:sz w:val="24"/>
                <w:szCs w:val="24"/>
                <w:lang w:eastAsia="ru-RU" w:bidi="hi-IN"/>
              </w:rPr>
              <w:t>Легкая атлетика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Calibri" w:hAnsi="Times New Roman" w:cs="Times New Roman"/>
                <w:b/>
                <w:color w:val="000000" w:themeColor="text1"/>
                <w:kern w:val="24"/>
                <w:sz w:val="24"/>
                <w:szCs w:val="24"/>
                <w:lang w:eastAsia="ru-RU" w:bidi="hi-IN"/>
              </w:rPr>
              <w:t xml:space="preserve">Техника бега на короткие дистанции с низкого, среднего и высокого старта. Техника прыжка в длину с места. </w:t>
            </w:r>
            <w:r w:rsidRPr="00D15FB5">
              <w:rPr>
                <w:rFonts w:ascii="Times New Roman" w:eastAsia="Calibri" w:hAnsi="Times New Roman" w:cs="Times New Roman"/>
                <w:b/>
                <w:bCs/>
                <w:color w:val="000000" w:themeColor="text1"/>
                <w:kern w:val="24"/>
                <w:sz w:val="24"/>
                <w:szCs w:val="24"/>
                <w:lang w:eastAsia="ru-RU" w:bidi="hi-IN"/>
              </w:rPr>
              <w:t>Бег на длинные дистанции</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8</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8</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30 – 33:</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бега на короткие дистанции с низкого, среднего и высокого старта.</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безопасности на занятии. Легкая атлетика. Техника беговых упражнений.</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 xml:space="preserve">Совершенствование техники высокого и низкого старта, стартового разгона, финиширования. </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Совершенствование техники бега на дистанции 100 м, контрольный норматив. Совершенствование техники бега на дистанции 300 м, контрольный норматив.</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Совершенствование техники прыжка в длину с места, контрольный норматив. Овладение техникой старта, стартового разбега, финиширования. Разучивание комплексов специальных упражнений.</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бега по пересеченной местности (равномерный, переменный, повторный шаг).</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бега на дистанции 2000 м, контрольный норматив девушки.</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бега на дистанции 3000 м, без учета времени юноши.</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бега на дистанции 5000 м, без учета времени.</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8</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2.</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Бег на средние дистанции. Прыжок в длину с разбега. Метание снарядов</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34, 35:</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Выполнение контрольного норматива: бег 500 метров – девушки, 1000 метров – юноши. Метание снарядов. Техника метания гранаты.</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Прыжок в длину с разбега.</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Выполнение контрольного норматива: прыжка в длину с разбега способом «согнув ноги»</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lastRenderedPageBreak/>
              <w:t>с 3-х, 5-ти, 7-ми шагов. Техника прыжка «в шаге» с укороченного разбега.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lastRenderedPageBreak/>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9. Баскетбол</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b/>
                <w:bCs/>
                <w:color w:val="000000" w:themeColor="text1"/>
                <w:kern w:val="24"/>
                <w:sz w:val="24"/>
                <w:szCs w:val="24"/>
                <w:lang w:eastAsia="ru-RU" w:bidi="hi-IN"/>
              </w:rPr>
              <w:t>Техника выполнения ведения мяча, передачи и броска мяча в кольцо с места. Техника выполнения ведения и передачи мяча в движении, ведение – 2 шага – бросок</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Практическое занятие 36:</w:t>
            </w:r>
          </w:p>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Овладение техникой выполнения ведения мяча, передачи и броска мяча с места.</w:t>
            </w:r>
          </w:p>
          <w:p w:rsidR="00A43055" w:rsidRPr="00D15FB5" w:rsidRDefault="00A4305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Овладение и закрепление техникой ведения и передачи мяча в баскетболе.</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Совершенствование техники выполнения ведения мяча, передачи и броска мяча в кольцо с места.</w:t>
            </w:r>
          </w:p>
          <w:p w:rsidR="00A43055" w:rsidRPr="00D15FB5" w:rsidRDefault="00A43055" w:rsidP="001B231A">
            <w:pPr>
              <w:spacing w:after="0" w:line="240" w:lineRule="auto"/>
              <w:contextualSpacing/>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Совершенствование техники ведения и передачи мяча в движении, выполнения упражнения «ведения-2 шага-бросок.</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2.</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b/>
                <w:bCs/>
                <w:color w:val="000000" w:themeColor="text1"/>
                <w:kern w:val="24"/>
                <w:sz w:val="24"/>
                <w:szCs w:val="24"/>
                <w:lang w:eastAsia="ru-RU" w:bidi="hi-IN"/>
              </w:rPr>
              <w:t>Техника выполнения штрафного броска, ведение, ловля и передача мяча в колоне и кругу, правила баскетбола. Совершенствование техники владения баскетбольным мячом</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Практическое занятие 37:</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выполнения штрафного броска, ведение, ловля и передача.</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мяча в колоне и кругу. Техника выполнения перемещения в защитной стойке баскетболиста. Применение правил игры в баскетбол в учебной игре.</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10. Лыжи</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6</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Лыжная подготовка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6</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6</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Практические занятия 38 – 40:</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 xml:space="preserve"> (В случае отсутствия снега может быть заменена кроссовой подготовкой. В случае отсутствия условий может быть заменена конькобежной подготовкой (обучением катанию на коньках)). Одновременные бесшажный, одношажный, двушажный классический ход и попеременные лыжные ходы. Полуконьковый и коньковый ход. </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Передвижение по пересеченной местности. Повороты, торможения, прохождение спусков, подъемов и неровностей в лыжном спорте. Прыжки на лыжах с малого трамплина. Прохождение дистанций до 5 км (девушки), до 10 км (юноши). </w:t>
            </w:r>
          </w:p>
          <w:p w:rsidR="00A43055" w:rsidRPr="00D15FB5" w:rsidRDefault="00A43055" w:rsidP="001B231A">
            <w:pPr>
              <w:spacing w:after="0" w:line="240" w:lineRule="auto"/>
              <w:jc w:val="both"/>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Катание на коньках. </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Посадка. Техника падений. Техника передвижения по прямой, техника передвижения по повороту. Разгон, торможение. Техника и тактика бега по дистанции. Пробегание дистанции до 500 метров.</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6</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11. Волейбол</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b/>
                <w:bCs/>
                <w:color w:val="000000" w:themeColor="text1"/>
                <w:kern w:val="24"/>
                <w:sz w:val="24"/>
                <w:szCs w:val="24"/>
                <w:lang w:eastAsia="ru-RU" w:bidi="hi-IN"/>
              </w:rPr>
              <w:t>Техника перемещений, стоек, технике верхней и нижней передач двумя руками. Техника подачи и приема после нее. Техника прямого нападающего удара. Совершенствование техники владения волейбольным мячом</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Практическое занятие 41:</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Отработка действий: стойки в волейболе, перемещения по площадке.</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Отработка техники нижней подачи и приема после нее.</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Отработка техники прямого нападающего удара</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Прием контрольных нормативов: передача мяча над собой снизу, сверху. Прием контрольных нормативов: подача мяча на точность по ориентирам на площадке</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Учебная игра с применением изученных положений.</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12. Легкоатлетическая гимнастика.</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 xml:space="preserve">Раздел 13. </w:t>
            </w:r>
            <w:r w:rsidRPr="00D15FB5">
              <w:rPr>
                <w:rFonts w:ascii="Times New Roman" w:eastAsia="Calibri" w:hAnsi="Times New Roman" w:cs="Times New Roman"/>
                <w:b/>
                <w:color w:val="000000" w:themeColor="text1"/>
                <w:kern w:val="24"/>
                <w:sz w:val="24"/>
                <w:szCs w:val="24"/>
                <w:lang w:eastAsia="ru-RU" w:bidi="hi-IN"/>
              </w:rPr>
              <w:t>Основы физической культуры</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both"/>
              <w:rPr>
                <w:rFonts w:ascii="Times New Roman" w:eastAsia="Calibri" w:hAnsi="Times New Roman" w:cs="Times New Roman"/>
                <w:b/>
                <w:color w:val="000000" w:themeColor="text1"/>
                <w:kern w:val="24"/>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 xml:space="preserve">Тренажеры. Краткая характеристика. Безопасность. Порядок выполнения упражнений. </w:t>
            </w:r>
            <w:r w:rsidRPr="00D15FB5">
              <w:rPr>
                <w:rFonts w:ascii="Times New Roman" w:eastAsia="Calibri" w:hAnsi="Times New Roman" w:cs="Times New Roman"/>
                <w:b/>
                <w:color w:val="000000" w:themeColor="text1"/>
                <w:kern w:val="24"/>
                <w:sz w:val="24"/>
                <w:szCs w:val="24"/>
                <w:lang w:eastAsia="ru-RU" w:bidi="hi-IN"/>
              </w:rPr>
              <w:t xml:space="preserve">Основы здорового образа жизни. </w:t>
            </w:r>
            <w:r w:rsidRPr="00D15FB5">
              <w:rPr>
                <w:rFonts w:ascii="Times New Roman" w:eastAsia="Calibri" w:hAnsi="Times New Roman" w:cs="Times New Roman"/>
                <w:b/>
                <w:bCs/>
                <w:color w:val="000000" w:themeColor="text1"/>
                <w:kern w:val="24"/>
                <w:sz w:val="24"/>
                <w:szCs w:val="24"/>
                <w:lang w:eastAsia="ru-RU" w:bidi="hi-IN"/>
              </w:rPr>
              <w:t>Физическая культура в обеспечении здоровья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Практическое занятие 42:</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Работа на тренажерах. Выполнение упражнений для развития различных групп мышц.</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Круговая тренировка на 5 – 6 станций. Основы здорового образа жизни. Физическая культура в обеспечении здоровья. Самоконтроль студентов физическими упражнениями и спортом. Контроль уровня совершенствования профессионально важных психофизиологических качеств. Техника безопасности на занятиях физической культурой.</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14. Легкая атлетика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Техника бега на короткие дистанции с низкого, среднего и высокого старта.</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Техника прыжка в длину с места. Бег на длинные дистанции</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Практическое занятие 43:</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бега на короткие дистанции с низкого, среднего и высокого старта.</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безопасности на занятия л/а. Техника беговых упражнений. Совершенствование техники высокого и низкого старта, стартового разгона, финиширования.</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 xml:space="preserve">Совершенствование техники бега на дистанции 100 м., контрольный норматив. </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Совершенствование техники бега на дистанции 300 м., контрольный норматив.</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прыжка в длину с места. Совершенствование техники прыжка в длину с места, контрольный норматив. Овладение техникой старта, стартового разбега, финиширования. Разучивание комплексов специальных упражнений. Техника бега по дистанции (беговой цикл).</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бега по пересеченной местности (равномерный, переменный, повторный шаг).</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бега на дистанции 2000 м, контрольный норматив девушки.</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бега на дистанции 3000 м, без учета времени юноши.</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бега на дистанции 5000 м, без учета времени.</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15. Легкая атлетика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 xml:space="preserve">Бег на средние дистанции. Прыжок в длину с разбега. Метание </w:t>
            </w:r>
            <w:r w:rsidRPr="00D15FB5">
              <w:rPr>
                <w:rFonts w:ascii="Times New Roman" w:eastAsia="Times New Roman" w:hAnsi="Times New Roman" w:cs="Times New Roman"/>
                <w:b/>
                <w:color w:val="000000" w:themeColor="text1"/>
                <w:sz w:val="24"/>
                <w:szCs w:val="24"/>
                <w:lang w:eastAsia="ru-RU" w:bidi="hi-IN"/>
              </w:rPr>
              <w:lastRenderedPageBreak/>
              <w:t>снарядов</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lastRenderedPageBreak/>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lastRenderedPageBreak/>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lastRenderedPageBreak/>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lastRenderedPageBreak/>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Практическое занятие 44:</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Выполнение контрольного норматива: бег 100 метров на время. Выполнение К.Н.: 500 метров – девушки, 1000 метров – юноши.</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Прыжок в длину с разбега.</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Выполнение контрольного норматива: прыжка в длину с разбега способом «согнув ноги» с 3-х, 5-ти, 7-ми шагов. Метание снарядов. Техника метания гранаты, контрольный норматив.</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16. Баскетбол</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 xml:space="preserve">Тема 1. </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Техника выполнения ведения мяча, передачи и броска мяча в кольцо с места. Техника выполнения ведения мяча, передачи и броска мяча в кольцо с места. Техника выполнения ведения и передачи мяча в движении, ведение – 2 шага – бросок. Техника выполнения штрафного броска, ведение, ловля и передача мяча в колоне и кругу, правила баскетбола. Техника владения баскетбольным мячом</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Практическое занятие 45:</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Совершенствование техники выполнения ведения мяча, передачи и броска мяча в кольцо с места. Совершенствование техники ведения и передачи мяча в движении, выполнения упражнения «ведения-2 шага-бросок.</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выполнения перемещения в защитной стойке баскетболиста. Применение правил игры в баскетбол в учебной игре.</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Выполнение контрольных нормативов: «ведение – 2 шага – бросок», бросок мяча с места под кольцо. Совершенствовать технические элементы баскетбола в учебной игре.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17. Волейбол</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4</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b/>
                <w:bCs/>
                <w:color w:val="000000" w:themeColor="text1"/>
                <w:kern w:val="24"/>
                <w:sz w:val="24"/>
                <w:szCs w:val="24"/>
                <w:lang w:eastAsia="ru-RU" w:bidi="hi-IN"/>
              </w:rPr>
              <w:t>Техника перемещений, стоек, технике верхней и нижней передач двумя руками. Техника подачи и приема после нее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Практическое занятие 46:</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Техника перемещений, стоек, технике верхней и нижней передач двумя руками.</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Отработка действий: стойки в волейболе, перемещения по площадке. Техника. Отработка техники нижней подачи и приема после нее.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2.</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Техника прямого нападающего удара. Совершенствование техники владения волейбольным мячом</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Практическое занятие 47:</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Отработка техники прямого нападающего удара. Совершенствование техники владения волейбольным мячом. Контрольный норматив: передача мяча над собой снизу, сверху. Контрольный норматив: подача мяча на точность по ориентирам на площадке. Учебная игра с применением изученных положений.</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Раздел 18. Легкоатлетическая гимнастика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Тема 1.</w:t>
            </w: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Легкоатлетическая гимнастика</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ОК 2-4, 6, 8</w:t>
            </w:r>
          </w:p>
          <w:p w:rsidR="00A43055" w:rsidRPr="00D15FB5" w:rsidRDefault="00A43055"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color w:val="000000" w:themeColor="text1"/>
                <w:lang w:eastAsia="ru-RU" w:bidi="hi-IN"/>
              </w:rPr>
              <w:t>ПК 1.4, 1.5, 2.2</w:t>
            </w:r>
          </w:p>
        </w:tc>
        <w:tc>
          <w:tcPr>
            <w:tcW w:w="601"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Уо.01</w:t>
            </w:r>
          </w:p>
          <w:p w:rsidR="00A43055" w:rsidRPr="00D15FB5" w:rsidRDefault="00A43055"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Зо.01, Зо.02</w:t>
            </w: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Практические и лабораторные занятия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rPr>
                <w:rFonts w:ascii="Times New Roman" w:eastAsia="Calibri"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Практическое занятие 48:</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Работа на тренажерах.</w:t>
            </w:r>
          </w:p>
          <w:p w:rsidR="00A43055" w:rsidRPr="00D15FB5" w:rsidRDefault="00A43055" w:rsidP="001B231A">
            <w:pPr>
              <w:spacing w:after="0" w:line="240" w:lineRule="auto"/>
              <w:contextualSpacing/>
              <w:jc w:val="both"/>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Выполнение упражнений для развития различных групп мышц.</w:t>
            </w:r>
          </w:p>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Круговая тренировка на 5 – 6 станций.</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Cs/>
                <w:color w:val="000000" w:themeColor="text1"/>
                <w:sz w:val="24"/>
                <w:szCs w:val="24"/>
                <w:lang w:eastAsia="ru-RU" w:bidi="hi-IN"/>
              </w:rPr>
            </w:pPr>
            <w:r w:rsidRPr="00D15FB5">
              <w:rPr>
                <w:rFonts w:ascii="Times New Roman" w:eastAsia="Times New Roman" w:hAnsi="Times New Roman" w:cs="Times New Roman"/>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643"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2605" w:type="pct"/>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Самостоятельная работа обучающихся:</w:t>
            </w:r>
            <w:r w:rsidRPr="00D15FB5">
              <w:rPr>
                <w:rFonts w:ascii="Times New Roman" w:eastAsia="Times New Roman" w:hAnsi="Times New Roman" w:cs="Times New Roman"/>
                <w:bCs/>
                <w:color w:val="000000" w:themeColor="text1"/>
                <w:sz w:val="24"/>
                <w:szCs w:val="24"/>
                <w:lang w:eastAsia="ru-RU" w:bidi="hi-IN"/>
              </w:rPr>
              <w:t xml:space="preserve"> выполнение упражнение</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uppressAutoHyphens/>
              <w:spacing w:after="0" w:line="240" w:lineRule="auto"/>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b/>
                <w:color w:val="000000" w:themeColor="text1"/>
                <w:lang w:eastAsia="ru-RU" w:bidi="hi-IN"/>
              </w:rPr>
              <w:t>Промежуточная аттестация</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r w:rsidR="00A43055" w:rsidRPr="00D15FB5" w:rsidTr="00A43055">
        <w:trPr>
          <w:trHeight w:val="20"/>
        </w:trPr>
        <w:tc>
          <w:tcPr>
            <w:tcW w:w="3248" w:type="pct"/>
            <w:gridSpan w:val="2"/>
            <w:tcBorders>
              <w:top w:val="single" w:sz="4" w:space="0" w:color="auto"/>
              <w:left w:val="single" w:sz="4" w:space="0" w:color="auto"/>
              <w:bottom w:val="single" w:sz="4" w:space="0" w:color="auto"/>
              <w:right w:val="single" w:sz="4" w:space="0" w:color="auto"/>
            </w:tcBorders>
            <w:hideMark/>
          </w:tcPr>
          <w:p w:rsidR="00A43055" w:rsidRPr="00D15FB5" w:rsidRDefault="00A43055" w:rsidP="001B231A">
            <w:pPr>
              <w:spacing w:after="0" w:line="240" w:lineRule="auto"/>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Всего:</w:t>
            </w:r>
          </w:p>
        </w:tc>
        <w:tc>
          <w:tcPr>
            <w:tcW w:w="623" w:type="pct"/>
            <w:tcBorders>
              <w:top w:val="single" w:sz="4" w:space="0" w:color="auto"/>
              <w:left w:val="single" w:sz="4" w:space="0" w:color="auto"/>
              <w:bottom w:val="single" w:sz="4" w:space="0" w:color="auto"/>
              <w:right w:val="single" w:sz="4" w:space="0" w:color="auto"/>
            </w:tcBorders>
            <w:vAlign w:val="center"/>
            <w:hideMark/>
          </w:tcPr>
          <w:p w:rsidR="00A43055" w:rsidRPr="00D15FB5" w:rsidRDefault="00A43055" w:rsidP="001B231A">
            <w:pPr>
              <w:spacing w:after="0" w:line="240" w:lineRule="auto"/>
              <w:jc w:val="center"/>
              <w:rPr>
                <w:rFonts w:ascii="Times New Roman" w:eastAsia="Times New Roman" w:hAnsi="Times New Roman" w:cs="Times New Roman"/>
                <w:b/>
                <w:bCs/>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122</w:t>
            </w:r>
          </w:p>
        </w:tc>
        <w:tc>
          <w:tcPr>
            <w:tcW w:w="528"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c>
          <w:tcPr>
            <w:tcW w:w="601" w:type="pct"/>
            <w:tcBorders>
              <w:top w:val="single" w:sz="4" w:space="0" w:color="auto"/>
              <w:left w:val="single" w:sz="4" w:space="0" w:color="auto"/>
              <w:bottom w:val="single" w:sz="4" w:space="0" w:color="auto"/>
              <w:right w:val="single" w:sz="4" w:space="0" w:color="auto"/>
            </w:tcBorders>
          </w:tcPr>
          <w:p w:rsidR="00A43055" w:rsidRPr="00D15FB5" w:rsidRDefault="00A43055" w:rsidP="001B231A">
            <w:pPr>
              <w:spacing w:after="0" w:line="240" w:lineRule="auto"/>
              <w:rPr>
                <w:rFonts w:ascii="Times New Roman" w:eastAsia="Times New Roman" w:hAnsi="Times New Roman" w:cs="Times New Roman"/>
                <w:b/>
                <w:bCs/>
                <w:color w:val="000000" w:themeColor="text1"/>
                <w:sz w:val="24"/>
                <w:szCs w:val="24"/>
                <w:lang w:eastAsia="ru-RU" w:bidi="hi-IN"/>
              </w:rPr>
            </w:pPr>
          </w:p>
        </w:tc>
      </w:tr>
    </w:tbl>
    <w:p w:rsidR="00E83F14" w:rsidRPr="00D15FB5" w:rsidRDefault="00E83F14" w:rsidP="001B231A">
      <w:pPr>
        <w:spacing w:after="0" w:line="240" w:lineRule="auto"/>
        <w:ind w:left="720"/>
        <w:rPr>
          <w:rFonts w:ascii="Times New Roman" w:eastAsia="Times New Roman" w:hAnsi="Times New Roman" w:cs="Times New Roman"/>
          <w:b/>
          <w:bCs/>
          <w:color w:val="000000" w:themeColor="text1"/>
          <w:sz w:val="24"/>
          <w:lang w:eastAsia="ru-RU"/>
        </w:rPr>
      </w:pPr>
    </w:p>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rPr>
        <w:sectPr w:rsidR="00E83F14" w:rsidRPr="00D15FB5">
          <w:pgSz w:w="16838" w:h="11906" w:orient="landscape"/>
          <w:pgMar w:top="851" w:right="1134" w:bottom="851" w:left="1134" w:header="709" w:footer="709" w:gutter="0"/>
          <w:cols w:space="720"/>
        </w:sectPr>
      </w:pPr>
    </w:p>
    <w:p w:rsidR="00E83F14" w:rsidRPr="00D15FB5" w:rsidRDefault="00E83F14" w:rsidP="001B231A">
      <w:pPr>
        <w:tabs>
          <w:tab w:val="left" w:pos="567"/>
        </w:tabs>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3. УСЛОВИЯ РЕАЛИЗАЦИИ УЧЕБНОЙ ДИСЦИПЛИНЫ</w:t>
      </w:r>
    </w:p>
    <w:p w:rsidR="00E83F14" w:rsidRPr="00D15FB5" w:rsidRDefault="00E83F14" w:rsidP="001B231A">
      <w:pPr>
        <w:tabs>
          <w:tab w:val="left" w:pos="1134"/>
        </w:tabs>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E83F14" w:rsidRPr="00D15FB5" w:rsidRDefault="00E83F14" w:rsidP="001B231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Спортивный зал, оснащенный в соответствии с п. 6.1.2.1 образовательной программы </w:t>
      </w:r>
      <w:r w:rsidRPr="00D15FB5">
        <w:rPr>
          <w:rFonts w:ascii="Times New Roman" w:eastAsia="Times New Roman" w:hAnsi="Times New Roman" w:cs="Times New Roman"/>
          <w:color w:val="000000" w:themeColor="text1"/>
          <w:sz w:val="24"/>
          <w:szCs w:val="24"/>
          <w:lang w:eastAsia="ru-RU"/>
        </w:rPr>
        <w:t xml:space="preserve">по специальности </w:t>
      </w:r>
      <w:r w:rsidRPr="00D15FB5">
        <w:rPr>
          <w:rFonts w:ascii="Times New Roman" w:eastAsia="Calibri" w:hAnsi="Times New Roman" w:cs="Times New Roman"/>
          <w:color w:val="000000" w:themeColor="text1"/>
          <w:sz w:val="24"/>
          <w:szCs w:val="24"/>
        </w:rPr>
        <w:t>15.02.16 Технология машиностроения.</w:t>
      </w:r>
    </w:p>
    <w:p w:rsidR="00E83F14" w:rsidRPr="00D15FB5" w:rsidRDefault="00E83F14" w:rsidP="001B231A">
      <w:pPr>
        <w:tabs>
          <w:tab w:val="left" w:pos="1134"/>
        </w:tabs>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Спортивный зал оснащен спортивным инвентарём и оборудованием, обеспечивающим достижение результатов освоения учебной дисциплины; оборудованные открытые спортивные площадки, обеспечивающие достижение результатов освоения учебной дисциплины.</w:t>
      </w:r>
    </w:p>
    <w:p w:rsidR="00E83F14" w:rsidRPr="00D15FB5" w:rsidRDefault="00E83F14" w:rsidP="001B231A">
      <w:pPr>
        <w:tabs>
          <w:tab w:val="left" w:pos="1134"/>
        </w:tabs>
        <w:suppressAutoHyphens/>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Примерный перечень оборудования и инвентаря спортивных сооружений:</w:t>
      </w:r>
    </w:p>
    <w:p w:rsidR="00E83F14" w:rsidRPr="00D15FB5" w:rsidRDefault="00E83F14" w:rsidP="001B231A">
      <w:pPr>
        <w:tabs>
          <w:tab w:val="left" w:pos="1134"/>
        </w:tabs>
        <w:suppressAutoHyphens/>
        <w:spacing w:after="0" w:line="240" w:lineRule="auto"/>
        <w:ind w:firstLine="708"/>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Спортивный зал:</w:t>
      </w:r>
    </w:p>
    <w:p w:rsidR="00E83F14" w:rsidRPr="00D15FB5" w:rsidRDefault="00E83F14" w:rsidP="001B231A">
      <w:pPr>
        <w:numPr>
          <w:ilvl w:val="0"/>
          <w:numId w:val="95"/>
        </w:numPr>
        <w:tabs>
          <w:tab w:val="left" w:pos="1134"/>
        </w:tabs>
        <w:suppressAutoHyphens/>
        <w:spacing w:after="0" w:line="240" w:lineRule="auto"/>
        <w:ind w:left="0" w:firstLine="708"/>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стенка гимнастическая; перекладина навесная универсальная для стенки гимнастической; гимнастические скамейки, маты гимнастические, канат для перетягивания, стойки для прыжков в высоту, перекладина для прыжков в высоту, зона приземления для прыжков в высоту, беговая дорожка, палки гимнастические, мячи набивные, мячи для метания, гантели (разные), гири 16, 24, 32 кг, секундомеры, динамометры, </w:t>
      </w:r>
    </w:p>
    <w:p w:rsidR="00E83F14" w:rsidRPr="00D15FB5" w:rsidRDefault="00E83F14" w:rsidP="001B231A">
      <w:pPr>
        <w:numPr>
          <w:ilvl w:val="0"/>
          <w:numId w:val="95"/>
        </w:numPr>
        <w:tabs>
          <w:tab w:val="left" w:pos="1134"/>
        </w:tabs>
        <w:suppressAutoHyphens/>
        <w:spacing w:after="0" w:line="240" w:lineRule="auto"/>
        <w:ind w:left="0" w:firstLine="708"/>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волейбольные мячи, ворота для мини-футбола, сетки для ворот мини-футбольных, мячи для мини-футбола и др.</w:t>
      </w:r>
    </w:p>
    <w:p w:rsidR="00E83F14" w:rsidRPr="00D15FB5" w:rsidRDefault="00E83F14" w:rsidP="001B231A">
      <w:pPr>
        <w:tabs>
          <w:tab w:val="left" w:pos="1134"/>
        </w:tabs>
        <w:suppressAutoHyphens/>
        <w:spacing w:after="0" w:line="240" w:lineRule="auto"/>
        <w:ind w:firstLine="708"/>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Открытые спортивные площадки:</w:t>
      </w:r>
    </w:p>
    <w:p w:rsidR="00E83F14" w:rsidRPr="00D15FB5" w:rsidRDefault="00E83F14" w:rsidP="001B231A">
      <w:pPr>
        <w:numPr>
          <w:ilvl w:val="0"/>
          <w:numId w:val="96"/>
        </w:numPr>
        <w:tabs>
          <w:tab w:val="left" w:pos="1134"/>
        </w:tabs>
        <w:suppressAutoHyphens/>
        <w:spacing w:after="0" w:line="240" w:lineRule="auto"/>
        <w:ind w:left="0" w:firstLine="708"/>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стойки для прыжков в высоту, перекладина для прыжков в высоту, зона приземления для прыжков в высоту, решетка для места приземления, указатель расстояний для тройного прыжка, брусок отталкивания для прыжков в длину и тройного прыжка, турник уличный, брусья уличные, рукоход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r w:rsidRPr="00D15FB5">
        <w:rPr>
          <w:rFonts w:ascii="Times New Roman" w:eastAsia="Times New Roman" w:hAnsi="Times New Roman" w:cs="Times New Roman"/>
          <w:bCs/>
          <w:i/>
          <w:color w:val="000000" w:themeColor="text1"/>
          <w:sz w:val="24"/>
          <w:szCs w:val="24"/>
          <w:lang w:eastAsia="ru-RU"/>
        </w:rPr>
        <w:t>»</w:t>
      </w:r>
      <w:r w:rsidRPr="00D15FB5">
        <w:rPr>
          <w:rFonts w:ascii="Times New Roman" w:eastAsia="Times New Roman" w:hAnsi="Times New Roman" w:cs="Times New Roman"/>
          <w:color w:val="000000" w:themeColor="text1"/>
          <w:sz w:val="24"/>
          <w:szCs w:val="24"/>
        </w:rPr>
        <w:t>.</w:t>
      </w:r>
    </w:p>
    <w:p w:rsidR="00E83F14" w:rsidRPr="00D15FB5" w:rsidRDefault="00E83F14" w:rsidP="001B231A">
      <w:pPr>
        <w:tabs>
          <w:tab w:val="left" w:pos="1134"/>
        </w:tabs>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bookmarkStart w:id="21" w:name="_Hlk106787622"/>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E83F14" w:rsidRPr="00D15FB5" w:rsidRDefault="00E83F14" w:rsidP="001B231A">
      <w:pPr>
        <w:tabs>
          <w:tab w:val="left" w:pos="1134"/>
          <w:tab w:val="left" w:pos="1418"/>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jc w:val="both"/>
        <w:rPr>
          <w:rFonts w:ascii="Times New Roman" w:eastAsia="Calibri" w:hAnsi="Times New Roman" w:cs="Times New Roman"/>
          <w:b/>
          <w:bCs/>
          <w:color w:val="000000" w:themeColor="text1"/>
          <w:kern w:val="24"/>
          <w:sz w:val="24"/>
          <w:szCs w:val="24"/>
          <w:lang w:eastAsia="ru-RU"/>
        </w:rPr>
      </w:pPr>
      <w:r w:rsidRPr="00D15FB5">
        <w:rPr>
          <w:rFonts w:ascii="Times New Roman" w:eastAsia="Calibri" w:hAnsi="Times New Roman" w:cs="Times New Roman"/>
          <w:b/>
          <w:bCs/>
          <w:color w:val="000000" w:themeColor="text1"/>
          <w:kern w:val="24"/>
          <w:sz w:val="24"/>
          <w:szCs w:val="24"/>
          <w:lang w:eastAsia="ru-RU"/>
        </w:rPr>
        <w:t>3.2.1. Основные источники:</w:t>
      </w:r>
    </w:p>
    <w:p w:rsidR="00E83F14" w:rsidRPr="00D15FB5" w:rsidRDefault="00E83F14" w:rsidP="001B231A">
      <w:pPr>
        <w:tabs>
          <w:tab w:val="left" w:pos="1134"/>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9"/>
        <w:contextualSpacing/>
        <w:jc w:val="both"/>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3.2.1.1. Электронный формат:</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kern w:val="24"/>
          <w:sz w:val="24"/>
          <w:szCs w:val="24"/>
          <w:lang w:eastAsia="ru-RU"/>
        </w:rPr>
      </w:pPr>
      <w:r w:rsidRPr="00D15FB5">
        <w:rPr>
          <w:rFonts w:ascii="Times New Roman" w:eastAsia="Times New Roman" w:hAnsi="Times New Roman" w:cs="Times New Roman"/>
          <w:color w:val="000000" w:themeColor="text1"/>
          <w:kern w:val="24"/>
          <w:sz w:val="24"/>
          <w:szCs w:val="24"/>
          <w:lang w:eastAsia="ru-RU"/>
        </w:rPr>
        <w:t>1.</w:t>
      </w:r>
      <w:r w:rsidRPr="00D15FB5">
        <w:rPr>
          <w:rFonts w:ascii="Times New Roman" w:eastAsia="Times New Roman" w:hAnsi="Times New Roman" w:cs="Times New Roman"/>
          <w:color w:val="000000" w:themeColor="text1"/>
          <w:kern w:val="24"/>
          <w:sz w:val="24"/>
          <w:szCs w:val="24"/>
          <w:lang w:eastAsia="ru-RU"/>
        </w:rPr>
        <w:tab/>
        <w:t>Бишаева А. А.Физическая культура: учебник для студ. учреждений сред. проф.  образования / А. А. Бишаева. – 2-е изд., стер. – М.: Издательский центр «Академия», 2017. – 320 с. – ISBN 978-5-4468-6460-7. – Текст : электронный // Издательский центр «Академия» : [сайт]. – URL: https://academia-moscow.ru/reader/?id=324492 (дата обращения: 27.08.2021). – Режим доступа: для авторизир. пользователей.</w:t>
      </w:r>
    </w:p>
    <w:p w:rsidR="00E83F14" w:rsidRPr="00D15FB5" w:rsidRDefault="00E83F14"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kern w:val="24"/>
          <w:sz w:val="24"/>
          <w:szCs w:val="24"/>
          <w:lang w:eastAsia="ru-RU"/>
        </w:rPr>
      </w:pPr>
      <w:r w:rsidRPr="00D15FB5">
        <w:rPr>
          <w:rFonts w:ascii="Times New Roman" w:eastAsia="Times New Roman" w:hAnsi="Times New Roman" w:cs="Times New Roman"/>
          <w:color w:val="000000" w:themeColor="text1"/>
          <w:kern w:val="24"/>
          <w:sz w:val="24"/>
          <w:szCs w:val="24"/>
          <w:lang w:eastAsia="ru-RU"/>
        </w:rPr>
        <w:t>2. Решетников Н.В. Физическая культура: учебник для студ. учреждений сред.проф. образования / [Н. В. Решетников, Ю. Л. Кислицын, Р. Л.Палтиевич, Г. И. Погадаев]. – 17-е изд., стер. – М.: Издательский центр «Академия», 2017. – 176 с. – ISBN 978-5-4468-4240-7. – Текст : электронный // Издательский центр «Академия» : [сайт]. – URL: https://academia-moscow.ru/reader/?id=288010 (дата обращения: 27.08.2021). – Режим доступа: для авторизир. пользователей.</w:t>
      </w:r>
    </w:p>
    <w:p w:rsidR="00E83F14" w:rsidRPr="00D15FB5" w:rsidRDefault="00E83F14" w:rsidP="001B231A">
      <w:pPr>
        <w:tabs>
          <w:tab w:val="left" w:pos="1134"/>
        </w:tabs>
        <w:spacing w:after="0" w:line="240" w:lineRule="auto"/>
        <w:ind w:left="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3.2.2. Дополнительные источники:</w:t>
      </w:r>
    </w:p>
    <w:p w:rsidR="00E83F14" w:rsidRPr="00D15FB5" w:rsidRDefault="00E83F14" w:rsidP="001B231A">
      <w:pPr>
        <w:tabs>
          <w:tab w:val="left" w:pos="1134"/>
          <w:tab w:val="left" w:pos="1560"/>
        </w:tabs>
        <w:spacing w:after="0" w:line="240" w:lineRule="auto"/>
        <w:ind w:left="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3.2.2.1. Печатные издания:</w:t>
      </w:r>
    </w:p>
    <w:p w:rsidR="00E83F14" w:rsidRPr="00D15FB5" w:rsidRDefault="00E83F14" w:rsidP="001B231A">
      <w:pPr>
        <w:tabs>
          <w:tab w:val="left" w:pos="1134"/>
          <w:tab w:val="left" w:pos="1560"/>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1.</w:t>
      </w:r>
      <w:r w:rsidRPr="00D15FB5">
        <w:rPr>
          <w:rFonts w:ascii="Times New Roman" w:eastAsia="Calibri" w:hAnsi="Times New Roman" w:cs="Times New Roman"/>
          <w:color w:val="000000" w:themeColor="text1"/>
          <w:kern w:val="24"/>
          <w:sz w:val="24"/>
          <w:szCs w:val="24"/>
          <w:lang w:eastAsia="ru-RU"/>
        </w:rPr>
        <w:tab/>
        <w:t>Барчуков И.С. Спортивный массаж. – М., 2009.</w:t>
      </w:r>
    </w:p>
    <w:p w:rsidR="00E83F14" w:rsidRPr="00D15FB5" w:rsidRDefault="00E83F14" w:rsidP="001B231A">
      <w:pPr>
        <w:tabs>
          <w:tab w:val="left" w:pos="1134"/>
          <w:tab w:val="left" w:pos="1560"/>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2.</w:t>
      </w:r>
      <w:r w:rsidRPr="00D15FB5">
        <w:rPr>
          <w:rFonts w:ascii="Times New Roman" w:eastAsia="Calibri" w:hAnsi="Times New Roman" w:cs="Times New Roman"/>
          <w:color w:val="000000" w:themeColor="text1"/>
          <w:kern w:val="24"/>
          <w:sz w:val="24"/>
          <w:szCs w:val="24"/>
          <w:lang w:eastAsia="ru-RU"/>
        </w:rPr>
        <w:tab/>
        <w:t>Вайнер Э.Н. Лечебная физическая культура: Учебник. – М.: Флинта: Наука,2009</w:t>
      </w:r>
    </w:p>
    <w:p w:rsidR="00E83F14" w:rsidRPr="00D15FB5" w:rsidRDefault="00E83F14" w:rsidP="001B231A">
      <w:pPr>
        <w:tabs>
          <w:tab w:val="left" w:pos="1134"/>
          <w:tab w:val="left" w:pos="1560"/>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lastRenderedPageBreak/>
        <w:t>3.</w:t>
      </w:r>
      <w:r w:rsidRPr="00D15FB5">
        <w:rPr>
          <w:rFonts w:ascii="Times New Roman" w:eastAsia="Calibri" w:hAnsi="Times New Roman" w:cs="Times New Roman"/>
          <w:color w:val="000000" w:themeColor="text1"/>
          <w:kern w:val="24"/>
          <w:sz w:val="24"/>
          <w:szCs w:val="24"/>
          <w:lang w:eastAsia="ru-RU"/>
        </w:rPr>
        <w:tab/>
        <w:t>Гришина Ю.И. Общая физическая подготовка. Знать и уметь: Учебник. Пособие. – Ростов н/Д: Феникс, 2012</w:t>
      </w:r>
    </w:p>
    <w:p w:rsidR="00E83F14" w:rsidRPr="00D15FB5" w:rsidRDefault="00E83F14" w:rsidP="001B231A">
      <w:pPr>
        <w:tabs>
          <w:tab w:val="left" w:pos="1134"/>
          <w:tab w:val="left" w:pos="1560"/>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4.</w:t>
      </w:r>
      <w:r w:rsidRPr="00D15FB5">
        <w:rPr>
          <w:rFonts w:ascii="Times New Roman" w:eastAsia="Calibri" w:hAnsi="Times New Roman" w:cs="Times New Roman"/>
          <w:color w:val="000000" w:themeColor="text1"/>
          <w:kern w:val="24"/>
          <w:sz w:val="24"/>
          <w:szCs w:val="24"/>
          <w:lang w:eastAsia="ru-RU"/>
        </w:rPr>
        <w:tab/>
        <w:t>Дмитриев А.А. Физическая культура в специальном образовании. – М., 2009.</w:t>
      </w:r>
    </w:p>
    <w:p w:rsidR="00E83F14" w:rsidRPr="00D15FB5" w:rsidRDefault="00E83F14" w:rsidP="001B231A">
      <w:pPr>
        <w:tabs>
          <w:tab w:val="left" w:pos="1134"/>
          <w:tab w:val="left" w:pos="1560"/>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5.</w:t>
      </w:r>
      <w:r w:rsidRPr="00D15FB5">
        <w:rPr>
          <w:rFonts w:ascii="Times New Roman" w:eastAsia="Calibri" w:hAnsi="Times New Roman" w:cs="Times New Roman"/>
          <w:color w:val="000000" w:themeColor="text1"/>
          <w:kern w:val="24"/>
          <w:sz w:val="24"/>
          <w:szCs w:val="24"/>
          <w:lang w:eastAsia="ru-RU"/>
        </w:rPr>
        <w:tab/>
        <w:t>Лях В.И. Физическая культура. 10-11 классы: учебник для общеобразовательных учреждений, М.: Просвещение, 2011. – 237с.; ил.</w:t>
      </w:r>
    </w:p>
    <w:p w:rsidR="00E83F14" w:rsidRPr="00D15FB5" w:rsidRDefault="00E83F14" w:rsidP="001B231A">
      <w:pPr>
        <w:tabs>
          <w:tab w:val="left" w:pos="1134"/>
          <w:tab w:val="left" w:pos="1560"/>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6.</w:t>
      </w:r>
      <w:r w:rsidRPr="00D15FB5">
        <w:rPr>
          <w:rFonts w:ascii="Times New Roman" w:eastAsia="Calibri" w:hAnsi="Times New Roman" w:cs="Times New Roman"/>
          <w:color w:val="000000" w:themeColor="text1"/>
          <w:kern w:val="24"/>
          <w:sz w:val="24"/>
          <w:szCs w:val="24"/>
          <w:lang w:eastAsia="ru-RU"/>
        </w:rPr>
        <w:tab/>
        <w:t>Решетников Н.В., Кислицын Ю.Л. Физическая культура: учебные пособия СПО. – М., 2009.</w:t>
      </w:r>
    </w:p>
    <w:p w:rsidR="00E83F14" w:rsidRPr="00D15FB5" w:rsidRDefault="00E83F14" w:rsidP="001B231A">
      <w:pPr>
        <w:tabs>
          <w:tab w:val="left" w:pos="1134"/>
          <w:tab w:val="left" w:pos="1560"/>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7.</w:t>
      </w:r>
      <w:r w:rsidRPr="00D15FB5">
        <w:rPr>
          <w:rFonts w:ascii="Times New Roman" w:eastAsia="Calibri" w:hAnsi="Times New Roman" w:cs="Times New Roman"/>
          <w:color w:val="000000" w:themeColor="text1"/>
          <w:kern w:val="24"/>
          <w:sz w:val="24"/>
          <w:szCs w:val="24"/>
          <w:lang w:eastAsia="ru-RU"/>
        </w:rPr>
        <w:tab/>
        <w:t>Спортивные игры. Совершенствование спортивного мастерства: Учебник.    Под редакцию Ю.Д. Железняка, М.Ю. Портнова. – М: Академия, 2012</w:t>
      </w:r>
    </w:p>
    <w:p w:rsidR="00E83F14" w:rsidRPr="00D15FB5" w:rsidRDefault="00E83F14" w:rsidP="001B231A">
      <w:pPr>
        <w:tabs>
          <w:tab w:val="left" w:pos="1134"/>
          <w:tab w:val="left" w:pos="1560"/>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8.</w:t>
      </w:r>
      <w:r w:rsidRPr="00D15FB5">
        <w:rPr>
          <w:rFonts w:ascii="Times New Roman" w:eastAsia="Calibri" w:hAnsi="Times New Roman" w:cs="Times New Roman"/>
          <w:color w:val="000000" w:themeColor="text1"/>
          <w:kern w:val="24"/>
          <w:sz w:val="24"/>
          <w:szCs w:val="24"/>
          <w:lang w:eastAsia="ru-RU"/>
        </w:rPr>
        <w:tab/>
        <w:t>Физическая культура: Учебник. – М.: Академия, 2012.</w:t>
      </w:r>
    </w:p>
    <w:p w:rsidR="00E83F14" w:rsidRPr="00D15FB5" w:rsidRDefault="00E83F14" w:rsidP="001B231A">
      <w:pPr>
        <w:tabs>
          <w:tab w:val="left" w:pos="1134"/>
          <w:tab w:val="left" w:pos="1560"/>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9.</w:t>
      </w:r>
      <w:r w:rsidRPr="00D15FB5">
        <w:rPr>
          <w:rFonts w:ascii="Times New Roman" w:eastAsia="Calibri" w:hAnsi="Times New Roman" w:cs="Times New Roman"/>
          <w:color w:val="000000" w:themeColor="text1"/>
          <w:kern w:val="24"/>
          <w:sz w:val="24"/>
          <w:szCs w:val="24"/>
          <w:lang w:eastAsia="ru-RU"/>
        </w:rPr>
        <w:tab/>
        <w:t>Хрущев С.В. Физическая культура детей с заболеванием органов дыхания: учеб. пособие для вузов. – М., 2009.</w:t>
      </w:r>
    </w:p>
    <w:p w:rsidR="00E83F14" w:rsidRPr="00D15FB5" w:rsidRDefault="00E83F14" w:rsidP="001B231A">
      <w:pPr>
        <w:tabs>
          <w:tab w:val="left" w:pos="1134"/>
          <w:tab w:val="left" w:pos="1560"/>
        </w:tabs>
        <w:spacing w:after="0" w:line="240" w:lineRule="auto"/>
        <w:ind w:left="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3.2.2.2. Электронные ресурсы:</w:t>
      </w:r>
    </w:p>
    <w:p w:rsidR="00E83F14" w:rsidRPr="00D15FB5" w:rsidRDefault="00E83F14" w:rsidP="001B231A">
      <w:pPr>
        <w:tabs>
          <w:tab w:val="left" w:pos="1134"/>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1. Сахарова Е.В. Физическая культура: учеб. пособие. Волгоград: Волгоградский институт бизнеса, 2013. – 94. Электронно-библиотечная система IPRbooks [Электронный ресурс]: режим доступа www.iprbookshop.ru, свободный.</w:t>
      </w:r>
    </w:p>
    <w:p w:rsidR="00E83F14" w:rsidRPr="00D15FB5" w:rsidRDefault="00E83F14" w:rsidP="001B231A">
      <w:pPr>
        <w:tabs>
          <w:tab w:val="left" w:pos="1134"/>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2. Гуревич В.А. Физическая культура и здоровье: учебно-методическое пособие. Мн.: Высш. школа, 2011. – 349. Электронно-библиотечная система IPRbooks [Электронный ресурс]: режим доступа www.iprbookshop.ru, свободный.</w:t>
      </w:r>
    </w:p>
    <w:p w:rsidR="00E83F14" w:rsidRPr="00D15FB5" w:rsidRDefault="00E83F14" w:rsidP="001B231A">
      <w:pPr>
        <w:spacing w:after="0" w:line="240" w:lineRule="auto"/>
        <w:rPr>
          <w:rFonts w:ascii="Times New Roman" w:eastAsia="Times New Roman" w:hAnsi="Times New Roman" w:cs="Times New Roman"/>
          <w:b/>
          <w:color w:val="000000" w:themeColor="text1"/>
          <w:sz w:val="24"/>
          <w:szCs w:val="24"/>
          <w:lang w:eastAsia="ru-RU"/>
        </w:rPr>
        <w:sectPr w:rsidR="00E83F14" w:rsidRPr="00D15FB5">
          <w:pgSz w:w="11906" w:h="16838"/>
          <w:pgMar w:top="1134" w:right="851" w:bottom="1134" w:left="1701" w:header="709" w:footer="709" w:gutter="0"/>
          <w:cols w:space="720"/>
        </w:sectPr>
      </w:pPr>
    </w:p>
    <w:p w:rsidR="00E83F14" w:rsidRPr="00D15FB5" w:rsidRDefault="00E83F14" w:rsidP="001B231A">
      <w:pPr>
        <w:tabs>
          <w:tab w:val="left" w:pos="567"/>
        </w:tabs>
        <w:spacing w:after="0" w:line="240" w:lineRule="auto"/>
        <w:contextualSpacing/>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lastRenderedPageBreak/>
        <w:t>4. КОНТРОЛЬ И ОЦЕНКА РЕЗУЛЬТАТОВ ОСВОЕНИЯ УЧЕБНОЙ ДИСЦИПЛИНЫ</w:t>
      </w:r>
    </w:p>
    <w:tbl>
      <w:tblPr>
        <w:tblW w:w="0" w:type="auto"/>
        <w:tblLook w:val="04A0"/>
      </w:tblPr>
      <w:tblGrid>
        <w:gridCol w:w="3275"/>
        <w:gridCol w:w="3263"/>
        <w:gridCol w:w="3033"/>
      </w:tblGrid>
      <w:tr w:rsidR="00E83F14" w:rsidRPr="00D15FB5" w:rsidTr="00E83F14">
        <w:trPr>
          <w:trHeight w:val="359"/>
        </w:trPr>
        <w:tc>
          <w:tcPr>
            <w:tcW w:w="0" w:type="auto"/>
            <w:tcBorders>
              <w:top w:val="single" w:sz="4" w:space="0" w:color="000000"/>
              <w:left w:val="single" w:sz="4" w:space="0" w:color="000000"/>
              <w:bottom w:val="single" w:sz="4" w:space="0" w:color="000000"/>
              <w:right w:val="single" w:sz="4" w:space="0" w:color="000000"/>
            </w:tcBorders>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Результаты обучения</w:t>
            </w:r>
          </w:p>
        </w:tc>
        <w:tc>
          <w:tcPr>
            <w:tcW w:w="0" w:type="auto"/>
            <w:tcBorders>
              <w:top w:val="single" w:sz="4" w:space="0" w:color="000000"/>
              <w:left w:val="single" w:sz="4" w:space="0" w:color="000000"/>
              <w:bottom w:val="single" w:sz="4" w:space="0" w:color="000000"/>
              <w:right w:val="single" w:sz="4" w:space="0" w:color="000000"/>
            </w:tcBorders>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Критерии оценки</w:t>
            </w:r>
          </w:p>
        </w:tc>
        <w:tc>
          <w:tcPr>
            <w:tcW w:w="0" w:type="auto"/>
            <w:tcBorders>
              <w:top w:val="single" w:sz="4" w:space="0" w:color="000000"/>
              <w:left w:val="single" w:sz="4" w:space="0" w:color="000000"/>
              <w:bottom w:val="single" w:sz="4" w:space="0" w:color="000000"/>
              <w:right w:val="single" w:sz="4" w:space="0" w:color="000000"/>
            </w:tcBorders>
            <w:hideMark/>
          </w:tcPr>
          <w:p w:rsidR="00E83F14" w:rsidRPr="00D15FB5" w:rsidRDefault="00E83F14" w:rsidP="001B231A">
            <w:pPr>
              <w:spacing w:after="0" w:line="240" w:lineRule="auto"/>
              <w:jc w:val="center"/>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Методы оценки</w:t>
            </w:r>
          </w:p>
        </w:tc>
      </w:tr>
      <w:tr w:rsidR="00E83F14" w:rsidRPr="00D15FB5" w:rsidTr="00E83F14">
        <w:trPr>
          <w:trHeight w:val="3172"/>
        </w:trPr>
        <w:tc>
          <w:tcPr>
            <w:tcW w:w="0" w:type="auto"/>
            <w:tcBorders>
              <w:top w:val="single" w:sz="4" w:space="0" w:color="000000"/>
              <w:left w:val="single" w:sz="4" w:space="0" w:color="000000"/>
              <w:bottom w:val="single" w:sz="4" w:space="0" w:color="000000"/>
              <w:right w:val="single" w:sz="4" w:space="0" w:color="000000"/>
            </w:tcBorders>
            <w:hideMark/>
          </w:tcPr>
          <w:p w:rsidR="00E83F14" w:rsidRPr="00D15FB5" w:rsidRDefault="00E83F14" w:rsidP="001B231A">
            <w:pPr>
              <w:tabs>
                <w:tab w:val="left" w:pos="405"/>
              </w:tabs>
              <w:spacing w:after="0" w:line="240" w:lineRule="auto"/>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Знания:</w:t>
            </w:r>
          </w:p>
          <w:p w:rsidR="00E83F14" w:rsidRPr="00D15FB5" w:rsidRDefault="00E83F14" w:rsidP="001B231A">
            <w:pPr>
              <w:numPr>
                <w:ilvl w:val="0"/>
                <w:numId w:val="97"/>
              </w:numPr>
              <w:tabs>
                <w:tab w:val="left" w:pos="405"/>
                <w:tab w:val="left" w:pos="483"/>
              </w:tabs>
              <w:spacing w:after="0" w:line="240" w:lineRule="auto"/>
              <w:contextualSpacing/>
              <w:jc w:val="both"/>
              <w:rPr>
                <w:rFonts w:ascii="Times New Roman" w:eastAsia="Times New Roman"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р</w:t>
            </w:r>
            <w:r w:rsidRPr="00D15FB5">
              <w:rPr>
                <w:rFonts w:ascii="Times New Roman" w:eastAsia="Times New Roman" w:hAnsi="Times New Roman" w:cs="Times New Roman"/>
                <w:color w:val="000000" w:themeColor="text1"/>
                <w:kern w:val="24"/>
                <w:sz w:val="24"/>
                <w:szCs w:val="24"/>
                <w:lang w:eastAsia="ru-RU" w:bidi="hi-IN"/>
              </w:rPr>
              <w:t>оль физической культуры в общекультурном, профессиональном и социальном развитии человека;</w:t>
            </w:r>
          </w:p>
          <w:p w:rsidR="00E83F14" w:rsidRPr="00D15FB5" w:rsidRDefault="00E83F14" w:rsidP="001B231A">
            <w:pPr>
              <w:numPr>
                <w:ilvl w:val="0"/>
                <w:numId w:val="97"/>
              </w:numPr>
              <w:tabs>
                <w:tab w:val="left" w:pos="405"/>
                <w:tab w:val="left" w:pos="483"/>
              </w:tabs>
              <w:spacing w:after="0" w:line="240" w:lineRule="auto"/>
              <w:contextualSpacing/>
              <w:jc w:val="both"/>
              <w:rPr>
                <w:rFonts w:ascii="Times New Roman" w:eastAsia="Times New Roman" w:hAnsi="Times New Roman" w:cs="Times New Roman"/>
                <w:color w:val="000000" w:themeColor="text1"/>
                <w:kern w:val="24"/>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о</w:t>
            </w:r>
            <w:r w:rsidRPr="00D15FB5">
              <w:rPr>
                <w:rFonts w:ascii="Times New Roman" w:eastAsia="Times New Roman" w:hAnsi="Times New Roman" w:cs="Times New Roman"/>
                <w:color w:val="000000" w:themeColor="text1"/>
                <w:kern w:val="24"/>
                <w:sz w:val="24"/>
                <w:szCs w:val="24"/>
                <w:lang w:eastAsia="ru-RU" w:bidi="hi-IN"/>
              </w:rPr>
              <w:t>сновы здорового образа жизни</w:t>
            </w:r>
          </w:p>
        </w:tc>
        <w:tc>
          <w:tcPr>
            <w:tcW w:w="0" w:type="auto"/>
            <w:tcBorders>
              <w:top w:val="single" w:sz="4" w:space="0" w:color="000000"/>
              <w:left w:val="single" w:sz="4" w:space="0" w:color="000000"/>
              <w:bottom w:val="single" w:sz="4" w:space="0" w:color="000000"/>
              <w:right w:val="single" w:sz="4" w:space="0" w:color="000000"/>
            </w:tcBorders>
            <w:hideMark/>
          </w:tcPr>
          <w:p w:rsidR="00E83F14" w:rsidRPr="00D15FB5" w:rsidRDefault="00E83F14" w:rsidP="001B231A">
            <w:pPr>
              <w:tabs>
                <w:tab w:val="left" w:pos="405"/>
              </w:tabs>
              <w:spacing w:after="0" w:line="240" w:lineRule="auto"/>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75% правильных ответов.</w:t>
            </w:r>
          </w:p>
          <w:p w:rsidR="00E83F14" w:rsidRPr="00D15FB5" w:rsidRDefault="00E83F14" w:rsidP="001B231A">
            <w:pPr>
              <w:numPr>
                <w:ilvl w:val="0"/>
                <w:numId w:val="98"/>
              </w:numPr>
              <w:tabs>
                <w:tab w:val="left" w:pos="405"/>
              </w:tabs>
              <w:spacing w:after="0" w:line="240" w:lineRule="auto"/>
              <w:contextualSpacing/>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Рассказывает о роли физической культуры в общекультурном, профессиональном и социальном развитии человека;</w:t>
            </w:r>
          </w:p>
          <w:p w:rsidR="00E83F14" w:rsidRPr="00D15FB5" w:rsidRDefault="00E83F14" w:rsidP="001B231A">
            <w:pPr>
              <w:numPr>
                <w:ilvl w:val="0"/>
                <w:numId w:val="98"/>
              </w:numPr>
              <w:tabs>
                <w:tab w:val="left" w:pos="405"/>
              </w:tabs>
              <w:spacing w:after="0" w:line="240" w:lineRule="auto"/>
              <w:contextualSpacing/>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Рассказывает об основах здорового образа жизни.</w:t>
            </w:r>
          </w:p>
        </w:tc>
        <w:tc>
          <w:tcPr>
            <w:tcW w:w="0" w:type="auto"/>
            <w:tcBorders>
              <w:top w:val="single" w:sz="4" w:space="0" w:color="000000"/>
              <w:left w:val="single" w:sz="4" w:space="0" w:color="000000"/>
              <w:bottom w:val="single" w:sz="4" w:space="0" w:color="000000"/>
              <w:right w:val="single" w:sz="4" w:space="0" w:color="000000"/>
            </w:tcBorders>
            <w:hideMark/>
          </w:tcPr>
          <w:p w:rsidR="00E83F14" w:rsidRPr="00D15FB5" w:rsidRDefault="00E83F14" w:rsidP="001B231A">
            <w:pPr>
              <w:tabs>
                <w:tab w:val="left" w:pos="405"/>
              </w:tabs>
              <w:spacing w:after="0" w:line="240" w:lineRule="auto"/>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Фронтальная беседа, устный опрос, творческие задания.</w:t>
            </w:r>
          </w:p>
        </w:tc>
      </w:tr>
      <w:tr w:rsidR="00E83F14" w:rsidRPr="00D15FB5" w:rsidTr="00E83F14">
        <w:trPr>
          <w:trHeight w:val="896"/>
        </w:trPr>
        <w:tc>
          <w:tcPr>
            <w:tcW w:w="0" w:type="auto"/>
            <w:tcBorders>
              <w:top w:val="single" w:sz="4" w:space="0" w:color="000000"/>
              <w:left w:val="single" w:sz="4" w:space="0" w:color="000000"/>
              <w:bottom w:val="single" w:sz="4" w:space="0" w:color="000000"/>
              <w:right w:val="single" w:sz="4" w:space="0" w:color="000000"/>
            </w:tcBorders>
            <w:hideMark/>
          </w:tcPr>
          <w:p w:rsidR="00E83F14" w:rsidRPr="00D15FB5" w:rsidRDefault="00E83F14" w:rsidP="001B231A">
            <w:pPr>
              <w:tabs>
                <w:tab w:val="left" w:pos="405"/>
              </w:tabs>
              <w:spacing w:after="0" w:line="240" w:lineRule="auto"/>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b/>
                <w:bCs/>
                <w:color w:val="000000" w:themeColor="text1"/>
                <w:sz w:val="24"/>
                <w:szCs w:val="24"/>
                <w:lang w:eastAsia="ru-RU" w:bidi="hi-IN"/>
              </w:rPr>
              <w:t>Умения:</w:t>
            </w:r>
          </w:p>
          <w:p w:rsidR="00E83F14" w:rsidRPr="00D15FB5" w:rsidRDefault="00E83F14" w:rsidP="001B231A">
            <w:pPr>
              <w:numPr>
                <w:ilvl w:val="0"/>
                <w:numId w:val="99"/>
              </w:numPr>
              <w:tabs>
                <w:tab w:val="left" w:pos="405"/>
                <w:tab w:val="left" w:pos="483"/>
              </w:tabs>
              <w:spacing w:after="0" w:line="240" w:lineRule="auto"/>
              <w:contextualSpacing/>
              <w:jc w:val="both"/>
              <w:rPr>
                <w:rFonts w:ascii="Times New Roman" w:eastAsia="Times New Roman" w:hAnsi="Times New Roman" w:cs="Times New Roman"/>
                <w:color w:val="000000" w:themeColor="text1"/>
                <w:sz w:val="24"/>
                <w:szCs w:val="24"/>
                <w:lang w:eastAsia="ru-RU" w:bidi="hi-IN"/>
              </w:rPr>
            </w:pPr>
            <w:r w:rsidRPr="00D15FB5">
              <w:rPr>
                <w:rFonts w:ascii="Times New Roman" w:eastAsia="Calibri" w:hAnsi="Times New Roman" w:cs="Times New Roman"/>
                <w:color w:val="000000" w:themeColor="text1"/>
                <w:kern w:val="24"/>
                <w:sz w:val="24"/>
                <w:szCs w:val="24"/>
                <w:lang w:eastAsia="ru-RU" w:bidi="hi-IN"/>
              </w:rPr>
              <w:t>и</w:t>
            </w:r>
            <w:r w:rsidRPr="00D15FB5">
              <w:rPr>
                <w:rFonts w:ascii="Times New Roman" w:eastAsia="Times New Roman" w:hAnsi="Times New Roman" w:cs="Times New Roman"/>
                <w:color w:val="000000" w:themeColor="text1"/>
                <w:kern w:val="24"/>
                <w:sz w:val="24"/>
                <w:szCs w:val="24"/>
                <w:lang w:eastAsia="ru-RU" w:bidi="hi-IN"/>
              </w:rPr>
              <w:t>спользовать физкультурно-оздоровительную деятельность для укрепления здоровья, достижения жизненных и профессиональных целей</w:t>
            </w:r>
          </w:p>
        </w:tc>
        <w:tc>
          <w:tcPr>
            <w:tcW w:w="0" w:type="auto"/>
            <w:tcBorders>
              <w:top w:val="single" w:sz="4" w:space="0" w:color="000000"/>
              <w:left w:val="single" w:sz="4" w:space="0" w:color="000000"/>
              <w:bottom w:val="single" w:sz="4" w:space="0" w:color="000000"/>
              <w:right w:val="single" w:sz="4" w:space="0" w:color="000000"/>
            </w:tcBorders>
            <w:hideMark/>
          </w:tcPr>
          <w:p w:rsidR="00E83F14" w:rsidRPr="00D15FB5" w:rsidRDefault="00E83F14" w:rsidP="001B231A">
            <w:pPr>
              <w:numPr>
                <w:ilvl w:val="0"/>
                <w:numId w:val="100"/>
              </w:numPr>
              <w:tabs>
                <w:tab w:val="left" w:pos="405"/>
              </w:tabs>
              <w:spacing w:after="0" w:line="240" w:lineRule="auto"/>
              <w:contextualSpacing/>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Использует физкультурно-оздоровительную деятельность для укрепления здоровья, достижения жизненных и профессиональных целей;</w:t>
            </w:r>
          </w:p>
        </w:tc>
        <w:tc>
          <w:tcPr>
            <w:tcW w:w="0" w:type="auto"/>
            <w:tcBorders>
              <w:top w:val="single" w:sz="4" w:space="0" w:color="000000"/>
              <w:left w:val="single" w:sz="4" w:space="0" w:color="000000"/>
              <w:bottom w:val="single" w:sz="4" w:space="0" w:color="000000"/>
              <w:right w:val="single" w:sz="4" w:space="0" w:color="000000"/>
            </w:tcBorders>
            <w:hideMark/>
          </w:tcPr>
          <w:p w:rsidR="00E83F14" w:rsidRPr="00D15FB5" w:rsidRDefault="00E83F14" w:rsidP="001B231A">
            <w:pPr>
              <w:tabs>
                <w:tab w:val="left" w:pos="405"/>
              </w:tabs>
              <w:spacing w:after="0" w:line="240" w:lineRule="auto"/>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Оценка выполнения практических заданий, выполнение индивидуальных заданий, принятие нормативов.</w:t>
            </w:r>
          </w:p>
          <w:p w:rsidR="00E83F14" w:rsidRPr="00D15FB5" w:rsidRDefault="00E83F14" w:rsidP="001B231A">
            <w:pPr>
              <w:tabs>
                <w:tab w:val="left" w:pos="405"/>
              </w:tabs>
              <w:spacing w:after="0" w:line="240" w:lineRule="auto"/>
              <w:jc w:val="both"/>
              <w:rPr>
                <w:rFonts w:ascii="Times New Roman" w:eastAsia="Times New Roman" w:hAnsi="Times New Roman" w:cs="Times New Roman"/>
                <w:color w:val="000000" w:themeColor="text1"/>
                <w:sz w:val="24"/>
                <w:szCs w:val="24"/>
                <w:lang w:eastAsia="ru-RU" w:bidi="hi-IN"/>
              </w:rPr>
            </w:pPr>
            <w:r w:rsidRPr="00D15FB5">
              <w:rPr>
                <w:rFonts w:ascii="Times New Roman" w:eastAsia="Times New Roman" w:hAnsi="Times New Roman" w:cs="Times New Roman"/>
                <w:color w:val="000000" w:themeColor="text1"/>
                <w:sz w:val="24"/>
                <w:szCs w:val="24"/>
                <w:lang w:eastAsia="ru-RU" w:bidi="hi-IN"/>
              </w:rPr>
              <w:t>Дифференцированный зачет</w:t>
            </w:r>
          </w:p>
        </w:tc>
      </w:tr>
      <w:bookmarkEnd w:id="21"/>
    </w:tbl>
    <w:p w:rsidR="00E83F14" w:rsidRPr="00D15FB5" w:rsidRDefault="00E83F14" w:rsidP="001B231A">
      <w:pPr>
        <w:spacing w:after="0" w:line="240" w:lineRule="auto"/>
        <w:jc w:val="both"/>
        <w:rPr>
          <w:rFonts w:ascii="Times New Roman" w:eastAsia="Times New Roman" w:hAnsi="Times New Roman" w:cs="Times New Roman"/>
          <w:b/>
          <w:color w:val="000000" w:themeColor="text1"/>
          <w:szCs w:val="52"/>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sz w:val="20"/>
          <w:szCs w:val="48"/>
          <w:vertAlign w:val="superscript"/>
          <w:lang w:eastAsia="zh-CN"/>
        </w:rPr>
      </w:pPr>
      <w:r w:rsidRPr="00D15FB5">
        <w:rPr>
          <w:rFonts w:ascii="Times New Roman" w:eastAsia="Times New Roman" w:hAnsi="Times New Roman" w:cs="Times New Roman"/>
          <w:b/>
          <w:i/>
          <w:color w:val="000000" w:themeColor="text1"/>
          <w:sz w:val="20"/>
          <w:szCs w:val="48"/>
          <w:vertAlign w:val="superscript"/>
          <w:lang w:eastAsia="zh-CN"/>
        </w:rPr>
        <w:br w:type="page"/>
      </w:r>
    </w:p>
    <w:p w:rsidR="00E83F14" w:rsidRPr="00D15FB5" w:rsidRDefault="00BA321C" w:rsidP="001B231A">
      <w:pPr>
        <w:spacing w:after="0" w:line="240" w:lineRule="auto"/>
        <w:jc w:val="right"/>
        <w:outlineLvl w:val="1"/>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lastRenderedPageBreak/>
        <w:t>Приложение 3.5</w:t>
      </w:r>
    </w:p>
    <w:p w:rsidR="00E83F14" w:rsidRPr="00D15FB5" w:rsidRDefault="00E83F14" w:rsidP="001B231A">
      <w:pPr>
        <w:spacing w:after="0" w:line="240" w:lineRule="auto"/>
        <w:jc w:val="right"/>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профессии/специальности</w:t>
      </w:r>
    </w:p>
    <w:p w:rsidR="00E83F14" w:rsidRPr="00D15FB5" w:rsidRDefault="00E83F14" w:rsidP="001B231A">
      <w:pPr>
        <w:spacing w:after="0" w:line="240" w:lineRule="auto"/>
        <w:jc w:val="right"/>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15.02.16 Технология машиностроения</w:t>
      </w: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sz w:val="24"/>
          <w:szCs w:val="24"/>
          <w:u w:val="single"/>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w:t>
      </w:r>
      <w:r w:rsidRPr="00D15FB5">
        <w:rPr>
          <w:rFonts w:ascii="Times New Roman" w:eastAsia="Times New Roman" w:hAnsi="Times New Roman" w:cs="Times New Roman"/>
          <w:b/>
          <w:color w:val="000000" w:themeColor="text1"/>
          <w:sz w:val="24"/>
          <w:szCs w:val="24"/>
          <w:lang w:eastAsia="ru-RU"/>
        </w:rPr>
        <w:t>СГ.05 Основы бережливого производства</w:t>
      </w:r>
      <w:r w:rsidRPr="00D15FB5">
        <w:rPr>
          <w:rFonts w:ascii="Times New Roman" w:eastAsia="Times New Roman" w:hAnsi="Times New Roman" w:cs="Times New Roman"/>
          <w:b/>
          <w:iCs/>
          <w:color w:val="000000" w:themeColor="text1"/>
          <w:sz w:val="24"/>
          <w:szCs w:val="24"/>
          <w:lang w:eastAsia="ru-RU"/>
        </w:rPr>
        <w:t>»</w:t>
      </w: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Default="00E83F14"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Pr="00D15FB5" w:rsidRDefault="00BA321C"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jc w:val="center"/>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p w:rsidR="00E83F14" w:rsidRPr="00D15FB5" w:rsidRDefault="00E83F14" w:rsidP="001B231A">
      <w:pPr>
        <w:spacing w:after="0" w:line="240" w:lineRule="auto"/>
        <w:rPr>
          <w:rFonts w:ascii="Times New Roman" w:eastAsia="Times New Roman" w:hAnsi="Times New Roman" w:cs="Times New Roman"/>
          <w:b/>
          <w:i/>
          <w:color w:val="000000" w:themeColor="text1"/>
          <w:sz w:val="24"/>
          <w:szCs w:val="24"/>
          <w:lang w:eastAsia="ru-RU"/>
        </w:rPr>
      </w:pPr>
    </w:p>
    <w:tbl>
      <w:tblPr>
        <w:tblW w:w="0" w:type="auto"/>
        <w:tblLook w:val="04A0"/>
      </w:tblPr>
      <w:tblGrid>
        <w:gridCol w:w="7501"/>
        <w:gridCol w:w="1854"/>
      </w:tblGrid>
      <w:tr w:rsidR="00493F4A" w:rsidRPr="00D15FB5" w:rsidTr="00493F4A">
        <w:tc>
          <w:tcPr>
            <w:tcW w:w="7501" w:type="dxa"/>
            <w:hideMark/>
          </w:tcPr>
          <w:p w:rsidR="00493F4A" w:rsidRPr="00D15FB5" w:rsidRDefault="00493F4A"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eastAsia="ru-RU" w:bidi="hi-IN"/>
              </w:rPr>
            </w:pPr>
            <w:bookmarkStart w:id="22" w:name="_Hlk107578828"/>
            <w:r w:rsidRPr="00D15FB5">
              <w:rPr>
                <w:rFonts w:ascii="Times New Roman" w:eastAsia="Times New Roman" w:hAnsi="Times New Roman" w:cs="Times New Roman"/>
                <w:b/>
                <w:color w:val="000000" w:themeColor="text1"/>
                <w:sz w:val="24"/>
                <w:szCs w:val="24"/>
                <w:lang w:eastAsia="ru-RU" w:bidi="hi-IN"/>
              </w:rPr>
              <w:t>1. ОБЩАЯ ХАРАКТЕРИСТИКА РАБОЧЕЙ ПРОГРАММЫ УЧЕБНОЙ ДИСЦИПЛИНЫ</w:t>
            </w:r>
          </w:p>
        </w:tc>
        <w:tc>
          <w:tcPr>
            <w:tcW w:w="1854" w:type="dxa"/>
          </w:tcPr>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493F4A" w:rsidRPr="00D15FB5" w:rsidTr="00493F4A">
        <w:tc>
          <w:tcPr>
            <w:tcW w:w="7501" w:type="dxa"/>
            <w:hideMark/>
          </w:tcPr>
          <w:p w:rsidR="00493F4A" w:rsidRPr="00D15FB5" w:rsidRDefault="00493F4A"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2. СТРУКТУРА И СОДЕРЖАНИЕ УЧЕБНОЙ ДИСЦИПЛИНЫ</w:t>
            </w:r>
          </w:p>
        </w:tc>
        <w:tc>
          <w:tcPr>
            <w:tcW w:w="1854" w:type="dxa"/>
          </w:tcPr>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493F4A" w:rsidRPr="00D15FB5" w:rsidTr="00493F4A">
        <w:tc>
          <w:tcPr>
            <w:tcW w:w="7501" w:type="dxa"/>
            <w:hideMark/>
          </w:tcPr>
          <w:p w:rsidR="00493F4A" w:rsidRPr="00D15FB5" w:rsidRDefault="00493F4A"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3. УСЛОВИЯ РЕАЛИЗАЦИИ УЧЕБНОЙ ДИСЦИПЛИНЫ</w:t>
            </w:r>
          </w:p>
        </w:tc>
        <w:tc>
          <w:tcPr>
            <w:tcW w:w="1854" w:type="dxa"/>
          </w:tcPr>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493F4A" w:rsidRPr="00D15FB5" w:rsidTr="00493F4A">
        <w:tc>
          <w:tcPr>
            <w:tcW w:w="7501" w:type="dxa"/>
            <w:hideMark/>
          </w:tcPr>
          <w:p w:rsidR="00493F4A" w:rsidRPr="00D15FB5" w:rsidRDefault="00493F4A"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4. КОНТРОЛЬ И ОЦЕНКА РЕЗУЛЬТАТОВ ОСВОЕНИЯ УЧЕБНОЙ ДИСЦИПЛИНЫ</w:t>
            </w:r>
          </w:p>
        </w:tc>
        <w:tc>
          <w:tcPr>
            <w:tcW w:w="1854" w:type="dxa"/>
          </w:tcPr>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bookmarkEnd w:id="22"/>
    </w:tbl>
    <w:p w:rsidR="00E83F14" w:rsidRPr="00D15FB5" w:rsidRDefault="00E83F14" w:rsidP="001B231A">
      <w:pPr>
        <w:suppressAutoHyphens/>
        <w:spacing w:after="0" w:line="240" w:lineRule="auto"/>
        <w:ind w:left="360"/>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00493F4A" w:rsidRPr="00D15FB5">
        <w:rPr>
          <w:rFonts w:ascii="Times New Roman" w:eastAsia="Times New Roman" w:hAnsi="Times New Roman" w:cs="Times New Roman"/>
          <w:b/>
          <w:color w:val="000000" w:themeColor="text1"/>
          <w:lang w:eastAsia="ru-RU"/>
        </w:rPr>
        <w:lastRenderedPageBreak/>
        <w:t>1.</w:t>
      </w:r>
      <w:r w:rsidRPr="00D15FB5">
        <w:rPr>
          <w:rFonts w:ascii="Times New Roman" w:eastAsia="Times New Roman" w:hAnsi="Times New Roman" w:cs="Times New Roman"/>
          <w:b/>
          <w:color w:val="000000" w:themeColor="text1"/>
          <w:sz w:val="24"/>
          <w:szCs w:val="24"/>
          <w:lang w:eastAsia="ru-RU"/>
        </w:rPr>
        <w:t>ОБЩАЯ ХАРАКТЕРИСТИКА РАБОЧЕЙ ПРОГРАММЫ УЧЕБНОЙ ДИСЦИПЛИНЫ</w:t>
      </w:r>
    </w:p>
    <w:p w:rsidR="00E83F14" w:rsidRPr="00D15FB5" w:rsidRDefault="00493F4A" w:rsidP="001B231A">
      <w:p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«БЕРЕЖЛИВОЕ ПРОИЗВОДСТВО»</w:t>
      </w: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themeColor="text1"/>
          <w:sz w:val="24"/>
          <w:szCs w:val="24"/>
          <w:lang w:eastAsia="ru-RU"/>
        </w:rPr>
      </w:pPr>
    </w:p>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color w:val="000000" w:themeColor="text1"/>
          <w:sz w:val="24"/>
          <w:szCs w:val="24"/>
          <w:lang w:eastAsia="ru-RU"/>
        </w:rPr>
      </w:pPr>
    </w:p>
    <w:p w:rsidR="00E83F14" w:rsidRPr="00D15FB5" w:rsidRDefault="00E83F14" w:rsidP="001B231A">
      <w:pPr>
        <w:numPr>
          <w:ilvl w:val="1"/>
          <w:numId w:val="87"/>
        </w:num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Место дисциплины в структуре основной образовательной программы:</w:t>
      </w:r>
    </w:p>
    <w:p w:rsidR="00E83F14" w:rsidRPr="00D15FB5" w:rsidRDefault="00E83F14" w:rsidP="001B231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E83F14" w:rsidRPr="00D15FB5" w:rsidRDefault="00E83F14" w:rsidP="001B231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Учебная дисциплина «Бережливое производство» является вариативной частью общепрофессионального цикла ПООП-П в соответствии с ФГОС СПО по специальности 15.02.16 Технология машиностроения.</w:t>
      </w:r>
    </w:p>
    <w:p w:rsidR="00E83F14" w:rsidRPr="00D15FB5" w:rsidRDefault="00E83F14" w:rsidP="001B231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w:t>
      </w:r>
    </w:p>
    <w:p w:rsidR="008F0180" w:rsidRPr="008F0180" w:rsidRDefault="008F0180" w:rsidP="008F0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8F0180">
        <w:rPr>
          <w:rFonts w:ascii="Times New Roman" w:eastAsia="Times New Roman" w:hAnsi="Times New Roman" w:cs="Times New Roman"/>
          <w:color w:val="000000" w:themeColor="text1"/>
          <w:sz w:val="24"/>
          <w:szCs w:val="24"/>
          <w:lang w:eastAsia="ru-RU"/>
        </w:rPr>
        <w:t>ОК 01. Выбирать способы решения задач профессиональной деятельности применительно к различным контекстам;</w:t>
      </w:r>
    </w:p>
    <w:p w:rsidR="008F0180" w:rsidRPr="008F0180" w:rsidRDefault="008F0180" w:rsidP="008F0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8F0180">
        <w:rPr>
          <w:rFonts w:ascii="Times New Roman" w:eastAsia="Times New Roman" w:hAnsi="Times New Roman" w:cs="Times New Roman"/>
          <w:color w:val="000000" w:themeColor="text1"/>
          <w:sz w:val="24"/>
          <w:szCs w:val="24"/>
          <w:lang w:eastAsia="ru-RU"/>
        </w:rPr>
        <w:t>OK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rsidR="008F0180" w:rsidRPr="008F0180" w:rsidRDefault="008F0180" w:rsidP="008F0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8F0180">
        <w:rPr>
          <w:rFonts w:ascii="Times New Roman" w:eastAsia="Times New Roman" w:hAnsi="Times New Roman" w:cs="Times New Roman"/>
          <w:color w:val="000000" w:themeColor="text1"/>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rsidR="008F0180" w:rsidRPr="008F0180" w:rsidRDefault="008F0180" w:rsidP="008F0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8F0180">
        <w:rPr>
          <w:rFonts w:ascii="Times New Roman" w:eastAsia="Times New Roman" w:hAnsi="Times New Roman" w:cs="Times New Roman"/>
          <w:color w:val="000000" w:themeColor="text1"/>
          <w:sz w:val="24"/>
          <w:szCs w:val="24"/>
          <w:lang w:eastAsia="ru-RU"/>
        </w:rPr>
        <w:t>ОК 04. Эффективно взаимодействовать и работать в коллективе и команде;</w:t>
      </w:r>
    </w:p>
    <w:p w:rsidR="008F0180" w:rsidRPr="008F0180" w:rsidRDefault="008F0180" w:rsidP="008F0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8F0180">
        <w:rPr>
          <w:rFonts w:ascii="Times New Roman" w:eastAsia="Times New Roman" w:hAnsi="Times New Roman" w:cs="Times New Roman"/>
          <w:color w:val="000000" w:themeColor="text1"/>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rsidR="008F0180" w:rsidRPr="008F0180" w:rsidRDefault="008F0180" w:rsidP="008F0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8F0180">
        <w:rPr>
          <w:rFonts w:ascii="Times New Roman" w:eastAsia="Times New Roman" w:hAnsi="Times New Roman" w:cs="Times New Roman"/>
          <w:color w:val="000000" w:themeColor="text1"/>
          <w:sz w:val="24"/>
          <w:szCs w:val="24"/>
          <w:lang w:eastAsia="ru-RU"/>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p w:rsidR="008F0180" w:rsidRPr="008F0180" w:rsidRDefault="008F0180" w:rsidP="008F0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8F0180">
        <w:rPr>
          <w:rFonts w:ascii="Times New Roman" w:eastAsia="Times New Roman" w:hAnsi="Times New Roman" w:cs="Times New Roman"/>
          <w:color w:val="000000" w:themeColor="text1"/>
          <w:sz w:val="24"/>
          <w:szCs w:val="24"/>
          <w:lang w:eastAsia="ru-RU"/>
        </w:rPr>
        <w:t>ОК 07. Содействовать сохранению окружающей среды, ресурсосбережению, применять знания об изменении климата, принципы и бережливого производства, эффективно действовать в чрезвычайных ситуациях;</w:t>
      </w:r>
    </w:p>
    <w:p w:rsidR="008F0180" w:rsidRPr="008F0180" w:rsidRDefault="008F0180" w:rsidP="008F0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8F0180">
        <w:rPr>
          <w:rFonts w:ascii="Times New Roman" w:eastAsia="Times New Roman" w:hAnsi="Times New Roman" w:cs="Times New Roman"/>
          <w:color w:val="000000" w:themeColor="text1"/>
          <w:sz w:val="24"/>
          <w:szCs w:val="24"/>
          <w:lang w:eastAsia="ru-RU"/>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rsidR="00E83F14" w:rsidRPr="00D15FB5" w:rsidRDefault="008F0180" w:rsidP="008F01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olor w:val="000000" w:themeColor="text1"/>
          <w:sz w:val="24"/>
          <w:szCs w:val="24"/>
          <w:lang w:eastAsia="ru-RU"/>
        </w:rPr>
      </w:pPr>
      <w:r w:rsidRPr="008F0180">
        <w:rPr>
          <w:rFonts w:ascii="Times New Roman" w:eastAsia="Times New Roman" w:hAnsi="Times New Roman" w:cs="Times New Roman"/>
          <w:color w:val="000000" w:themeColor="text1"/>
          <w:sz w:val="24"/>
          <w:szCs w:val="24"/>
          <w:lang w:eastAsia="ru-RU"/>
        </w:rPr>
        <w:t>ОК 09. Пользоваться профессиональной документацией на государственном и иностранном языках.</w:t>
      </w:r>
    </w:p>
    <w:p w:rsidR="00E83F14" w:rsidRPr="00D15FB5" w:rsidRDefault="00E83F14" w:rsidP="001B231A">
      <w:pPr>
        <w:numPr>
          <w:ilvl w:val="1"/>
          <w:numId w:val="87"/>
        </w:numPr>
        <w:spacing w:after="0" w:line="240" w:lineRule="auto"/>
        <w:ind w:left="1129" w:hanging="420"/>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Цель и планируемые результаты освоения дисциплины:</w:t>
      </w:r>
    </w:p>
    <w:p w:rsidR="00E83F14" w:rsidRPr="00D15FB5" w:rsidRDefault="00E83F14" w:rsidP="001B231A">
      <w:pPr>
        <w:suppressAutoHyphens/>
        <w:spacing w:after="0" w:line="240" w:lineRule="auto"/>
        <w:jc w:val="both"/>
        <w:rPr>
          <w:rFonts w:ascii="Times New Roman" w:eastAsia="Times New Roman" w:hAnsi="Times New Roman" w:cs="Times New Roman"/>
          <w:color w:val="000000" w:themeColor="text1"/>
          <w:sz w:val="24"/>
          <w:szCs w:val="24"/>
          <w:lang w:eastAsia="ru-RU"/>
        </w:rPr>
      </w:pPr>
    </w:p>
    <w:p w:rsidR="00E83F14" w:rsidRPr="00D15FB5" w:rsidRDefault="00E83F14" w:rsidP="001B231A">
      <w:pPr>
        <w:suppressAutoHyphen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59"/>
        <w:gridCol w:w="3969"/>
        <w:gridCol w:w="4643"/>
      </w:tblGrid>
      <w:tr w:rsidR="00E83F14" w:rsidRPr="00D15FB5" w:rsidTr="00E83F14">
        <w:trPr>
          <w:trHeight w:val="649"/>
        </w:trPr>
        <w:tc>
          <w:tcPr>
            <w:tcW w:w="95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 xml:space="preserve">Код </w:t>
            </w:r>
            <w:r w:rsidRPr="00D15FB5">
              <w:rPr>
                <w:rFonts w:ascii="Times New Roman" w:eastAsia="Times New Roman" w:hAnsi="Times New Roman" w:cs="Times New Roman"/>
                <w:color w:val="000000" w:themeColor="text1"/>
                <w:vertAlign w:val="superscript"/>
                <w:lang w:eastAsia="ru-RU" w:bidi="hi-IN"/>
              </w:rPr>
              <w:footnoteReference w:id="10"/>
            </w:r>
          </w:p>
          <w:p w:rsidR="00E83F14" w:rsidRPr="00D15FB5" w:rsidRDefault="00E83F14" w:rsidP="001B231A">
            <w:pPr>
              <w:suppressAutoHyphens/>
              <w:spacing w:after="0" w:line="240" w:lineRule="auto"/>
              <w:jc w:val="center"/>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ПК, ОК</w:t>
            </w:r>
          </w:p>
        </w:tc>
        <w:tc>
          <w:tcPr>
            <w:tcW w:w="396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Умения</w:t>
            </w:r>
          </w:p>
        </w:tc>
        <w:tc>
          <w:tcPr>
            <w:tcW w:w="4643"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Знания</w:t>
            </w:r>
          </w:p>
        </w:tc>
      </w:tr>
      <w:tr w:rsidR="00E83F14" w:rsidRPr="00D15FB5" w:rsidTr="00E83F14">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1</w:t>
            </w:r>
          </w:p>
        </w:tc>
        <w:tc>
          <w:tcPr>
            <w:tcW w:w="396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5 Приводить примеры социальной ответственности и благотворительности в регионах присутствия</w:t>
            </w:r>
          </w:p>
        </w:tc>
        <w:tc>
          <w:tcPr>
            <w:tcW w:w="4643"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5 Карьерные возможности на предприятиях металлургической промышленности</w:t>
            </w:r>
          </w:p>
        </w:tc>
      </w:tr>
      <w:tr w:rsidR="00E83F14" w:rsidRPr="00D15FB5" w:rsidTr="00E83F14">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2</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1 Определять потери при производстве</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2 Применять инструмент «Пять почему»</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7 Определять внутренние и внешние операции</w:t>
            </w:r>
          </w:p>
        </w:tc>
        <w:tc>
          <w:tcPr>
            <w:tcW w:w="4643"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 Основные нормы поведения в компаниях в соответствии с кодексом делового поведения и этики</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2 8 видов потерь</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3 Методы анализа проблем</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9 Основные термины и понятия, входящие в систему бережливого производства</w:t>
            </w:r>
          </w:p>
        </w:tc>
      </w:tr>
      <w:tr w:rsidR="00E83F14" w:rsidRPr="00D15FB5" w:rsidTr="00E83F14">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3</w:t>
            </w: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464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4</w:t>
            </w: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464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5</w:t>
            </w:r>
          </w:p>
        </w:tc>
        <w:tc>
          <w:tcPr>
            <w:tcW w:w="396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 xml:space="preserve">У 3 Находить информацию о </w:t>
            </w:r>
            <w:r w:rsidRPr="00D15FB5">
              <w:rPr>
                <w:rFonts w:ascii="Times New Roman" w:eastAsia="Times New Roman" w:hAnsi="Times New Roman" w:cs="Times New Roman"/>
                <w:i/>
                <w:color w:val="000000" w:themeColor="text1"/>
                <w:lang w:eastAsia="ru-RU" w:bidi="hi-IN"/>
              </w:rPr>
              <w:lastRenderedPageBreak/>
              <w:t>предприятиях металлургической промышленности</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4 Осуществлять поиск первопричин, используя «Дерево причин»</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5 Приводить примеры социальной ответственности и благотворительности в регионах присутствия</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6 Оформлять некоторые внутренние документы (заявления, служебные записки и тд.)</w:t>
            </w:r>
          </w:p>
        </w:tc>
        <w:tc>
          <w:tcPr>
            <w:tcW w:w="4643"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lastRenderedPageBreak/>
              <w:t xml:space="preserve">З 4 Источники информации о предприятиях </w:t>
            </w:r>
            <w:r w:rsidRPr="00D15FB5">
              <w:rPr>
                <w:rFonts w:ascii="Times New Roman" w:eastAsia="Times New Roman" w:hAnsi="Times New Roman" w:cs="Times New Roman"/>
                <w:i/>
                <w:color w:val="000000" w:themeColor="text1"/>
                <w:lang w:eastAsia="ru-RU" w:bidi="hi-IN"/>
              </w:rPr>
              <w:lastRenderedPageBreak/>
              <w:t>металлургической промышленности</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8 Основные сведения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9 Основные термины и понятия, входящие в систему бережливого производства</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13 Виды производственных систем</w:t>
            </w:r>
          </w:p>
        </w:tc>
      </w:tr>
      <w:tr w:rsidR="00E83F14" w:rsidRPr="00D15FB5" w:rsidTr="00E83F14">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color w:val="000000" w:themeColor="text1"/>
                <w:lang w:val="en-US" w:eastAsia="ru-RU" w:bidi="hi-IN"/>
              </w:rPr>
            </w:pPr>
            <w:r w:rsidRPr="00D15FB5">
              <w:rPr>
                <w:rFonts w:ascii="Times New Roman" w:eastAsia="Times New Roman" w:hAnsi="Times New Roman" w:cs="Times New Roman"/>
                <w:i/>
                <w:color w:val="000000" w:themeColor="text1"/>
                <w:lang w:eastAsia="ru-RU" w:bidi="hi-IN"/>
              </w:rPr>
              <w:lastRenderedPageBreak/>
              <w:t xml:space="preserve">ОК </w:t>
            </w:r>
            <w:r w:rsidRPr="00D15FB5">
              <w:rPr>
                <w:rFonts w:ascii="Times New Roman" w:eastAsia="Times New Roman" w:hAnsi="Times New Roman" w:cs="Times New Roman"/>
                <w:i/>
                <w:color w:val="000000" w:themeColor="text1"/>
                <w:lang w:val="en-US" w:eastAsia="ru-RU" w:bidi="hi-IN"/>
              </w:rPr>
              <w:t>6</w:t>
            </w:r>
          </w:p>
        </w:tc>
        <w:tc>
          <w:tcPr>
            <w:tcW w:w="3969"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5 Приводить примеры социальной ответственности и благотворительности в регионах присутствия</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6 Оформлять некоторые внутренние документы (заявления, служебные записки и тд.)</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8 Разрабатывать и оформлять СОП</w:t>
            </w:r>
          </w:p>
        </w:tc>
        <w:tc>
          <w:tcPr>
            <w:tcW w:w="4643"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 Основные нормы поведения в компаниях в соответствии с кодексом делового поведения и этики</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6 Понятия «Корпоративная культура» и «Производственная система»</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7 Правила оформления некоторых внутренних документов</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10 Принципы работы стандартов</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11 Принцип «Ценность-потеря»</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12 Принцип «Заказчик – Поставщик»</w:t>
            </w:r>
          </w:p>
        </w:tc>
      </w:tr>
      <w:tr w:rsidR="00E83F14" w:rsidRPr="00D15FB5" w:rsidTr="00E83F14">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7</w:t>
            </w:r>
          </w:p>
        </w:tc>
        <w:tc>
          <w:tcPr>
            <w:tcW w:w="3969"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464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color w:val="000000" w:themeColor="text1"/>
                <w:lang w:val="en-US" w:eastAsia="ru-RU" w:bidi="hi-IN"/>
              </w:rPr>
            </w:pPr>
            <w:r w:rsidRPr="00D15FB5">
              <w:rPr>
                <w:rFonts w:ascii="Times New Roman" w:eastAsia="Times New Roman" w:hAnsi="Times New Roman" w:cs="Times New Roman"/>
                <w:i/>
                <w:color w:val="000000" w:themeColor="text1"/>
                <w:lang w:eastAsia="ru-RU" w:bidi="hi-IN"/>
              </w:rPr>
              <w:t xml:space="preserve">ОК </w:t>
            </w:r>
            <w:r w:rsidRPr="00D15FB5">
              <w:rPr>
                <w:rFonts w:ascii="Times New Roman" w:eastAsia="Times New Roman" w:hAnsi="Times New Roman" w:cs="Times New Roman"/>
                <w:i/>
                <w:color w:val="000000" w:themeColor="text1"/>
                <w:lang w:val="en-US" w:eastAsia="ru-RU" w:bidi="hi-IN"/>
              </w:rPr>
              <w:t>8</w:t>
            </w:r>
          </w:p>
        </w:tc>
        <w:tc>
          <w:tcPr>
            <w:tcW w:w="396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5 Приводить примеры социальной ответственности и благотворительности в регионах присутствия</w:t>
            </w:r>
          </w:p>
        </w:tc>
        <w:tc>
          <w:tcPr>
            <w:tcW w:w="4643"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5 Карьерные возможности на предприятиях металлургической промышленности</w:t>
            </w:r>
          </w:p>
        </w:tc>
      </w:tr>
      <w:tr w:rsidR="00E83F14" w:rsidRPr="00D15FB5" w:rsidTr="00E83F14">
        <w:trPr>
          <w:trHeight w:val="212"/>
        </w:trPr>
        <w:tc>
          <w:tcPr>
            <w:tcW w:w="95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sz w:val="24"/>
                <w:szCs w:val="24"/>
                <w:lang w:eastAsia="ru-RU" w:bidi="hi-IN"/>
              </w:rPr>
              <w:t>ПК 2.3</w:t>
            </w:r>
          </w:p>
        </w:tc>
        <w:tc>
          <w:tcPr>
            <w:tcW w:w="3969"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9 Определять ценность операций</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10 Применять инструменты «Визуализации»</w:t>
            </w:r>
          </w:p>
          <w:p w:rsidR="00E83F14" w:rsidRPr="00D15FB5" w:rsidRDefault="00E83F14" w:rsidP="001B231A">
            <w:pPr>
              <w:suppressAutoHyphens/>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i/>
                <w:color w:val="000000" w:themeColor="text1"/>
                <w:lang w:eastAsia="ru-RU" w:bidi="hi-IN"/>
              </w:rPr>
              <w:t>У 11 Применять и оценивать работу Системы 5С на участке</w:t>
            </w:r>
          </w:p>
        </w:tc>
        <w:tc>
          <w:tcPr>
            <w:tcW w:w="4643"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14 Как работает инструмент «Визуализация»</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15 Система 5С</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16 Как работает инструмент «Быстрая переналадка»</w:t>
            </w:r>
          </w:p>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17 Как работает инструмент «Всеобщий уход за оборудованием»</w:t>
            </w:r>
          </w:p>
        </w:tc>
      </w:tr>
    </w:tbl>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2. СТРУКТУРА И СОДЕРЖАНИЕ УЧЕБНОЙ ДИСЦИПЛИНЫ</w:t>
      </w:r>
    </w:p>
    <w:p w:rsidR="00E83F14" w:rsidRPr="00D15FB5" w:rsidRDefault="00E83F14" w:rsidP="001B231A">
      <w:pPr>
        <w:suppressAutoHyphens/>
        <w:spacing w:after="0" w:line="240" w:lineRule="auto"/>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E83F14" w:rsidRPr="00D15FB5" w:rsidTr="00E83F1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b/>
                <w:color w:val="000000" w:themeColor="text1"/>
                <w:lang w:eastAsia="ru-RU" w:bidi="hi-IN"/>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b/>
                <w:iCs/>
                <w:color w:val="000000" w:themeColor="text1"/>
                <w:lang w:eastAsia="ru-RU" w:bidi="hi-IN"/>
              </w:rPr>
            </w:pPr>
            <w:r w:rsidRPr="00D15FB5">
              <w:rPr>
                <w:rFonts w:ascii="Times New Roman" w:eastAsia="Times New Roman" w:hAnsi="Times New Roman" w:cs="Times New Roman"/>
                <w:b/>
                <w:iCs/>
                <w:color w:val="000000" w:themeColor="text1"/>
                <w:lang w:eastAsia="ru-RU" w:bidi="hi-IN"/>
              </w:rPr>
              <w:t>Объем в часах</w:t>
            </w:r>
          </w:p>
        </w:tc>
      </w:tr>
      <w:tr w:rsidR="00E83F14" w:rsidRPr="00D15FB5" w:rsidTr="00E83F1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b/>
                <w:color w:val="000000" w:themeColor="text1"/>
                <w:lang w:eastAsia="ru-RU" w:bidi="hi-IN"/>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r w:rsidRPr="00D15FB5">
              <w:rPr>
                <w:rFonts w:ascii="Times New Roman" w:eastAsia="Times New Roman" w:hAnsi="Times New Roman" w:cs="Times New Roman"/>
                <w:iCs/>
                <w:color w:val="000000" w:themeColor="text1"/>
                <w:lang w:eastAsia="ru-RU" w:bidi="hi-IN"/>
              </w:rPr>
              <w:t>32</w:t>
            </w:r>
          </w:p>
        </w:tc>
      </w:tr>
      <w:tr w:rsidR="00E83F14" w:rsidRPr="00D15FB5" w:rsidTr="00E83F1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b/>
                <w:color w:val="000000" w:themeColor="text1"/>
                <w:lang w:eastAsia="ru-RU" w:bidi="hi-IN"/>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p>
        </w:tc>
      </w:tr>
      <w:tr w:rsidR="00E83F14" w:rsidRPr="00D15FB5" w:rsidTr="00E83F14">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r w:rsidRPr="00D15FB5">
              <w:rPr>
                <w:rFonts w:ascii="Times New Roman" w:eastAsia="Times New Roman" w:hAnsi="Times New Roman" w:cs="Times New Roman"/>
                <w:color w:val="000000" w:themeColor="text1"/>
                <w:lang w:eastAsia="ru-RU" w:bidi="hi-IN"/>
              </w:rPr>
              <w:t>в т. ч.:</w:t>
            </w:r>
          </w:p>
        </w:tc>
      </w:tr>
      <w:tr w:rsidR="00E83F14" w:rsidRPr="00D15FB5" w:rsidTr="00E83F14">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r w:rsidRPr="00D15FB5">
              <w:rPr>
                <w:rFonts w:ascii="Times New Roman" w:eastAsia="Times New Roman" w:hAnsi="Times New Roman" w:cs="Times New Roman"/>
                <w:iCs/>
                <w:color w:val="000000" w:themeColor="text1"/>
                <w:lang w:eastAsia="ru-RU" w:bidi="hi-IN"/>
              </w:rPr>
              <w:t>30</w:t>
            </w:r>
          </w:p>
        </w:tc>
      </w:tr>
      <w:tr w:rsidR="00E83F14" w:rsidRPr="00D15FB5" w:rsidTr="00E83F14">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 xml:space="preserve">Самостоятельная работа </w:t>
            </w:r>
            <w:r w:rsidRPr="00D15FB5">
              <w:rPr>
                <w:rFonts w:ascii="Times New Roman" w:eastAsia="Times New Roman" w:hAnsi="Times New Roman" w:cs="Times New Roman"/>
                <w:b/>
                <w:i/>
                <w:color w:val="000000" w:themeColor="text1"/>
                <w:vertAlign w:val="superscript"/>
                <w:lang w:eastAsia="ru-RU" w:bidi="hi-IN"/>
              </w:rPr>
              <w:footnoteReference w:id="11"/>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r w:rsidRPr="00D15FB5">
              <w:rPr>
                <w:rFonts w:ascii="Times New Roman" w:eastAsia="Times New Roman" w:hAnsi="Times New Roman" w:cs="Times New Roman"/>
                <w:iCs/>
                <w:color w:val="000000" w:themeColor="text1"/>
                <w:lang w:eastAsia="ru-RU" w:bidi="hi-IN"/>
              </w:rPr>
              <w:t>-</w:t>
            </w:r>
          </w:p>
        </w:tc>
      </w:tr>
      <w:tr w:rsidR="00E83F14" w:rsidRPr="00D15FB5" w:rsidTr="00E83F14">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b/>
                <w:iCs/>
                <w:color w:val="000000" w:themeColor="text1"/>
                <w:lang w:eastAsia="ru-RU" w:bidi="hi-IN"/>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83F14" w:rsidRPr="00D15FB5" w:rsidRDefault="00E83F14" w:rsidP="001B231A">
            <w:pPr>
              <w:suppressAutoHyphens/>
              <w:spacing w:after="0" w:line="240" w:lineRule="auto"/>
              <w:rPr>
                <w:rFonts w:ascii="Times New Roman" w:eastAsia="Times New Roman" w:hAnsi="Times New Roman" w:cs="Times New Roman"/>
                <w:iCs/>
                <w:color w:val="000000" w:themeColor="text1"/>
                <w:lang w:eastAsia="ru-RU" w:bidi="hi-IN"/>
              </w:rPr>
            </w:pPr>
            <w:r w:rsidRPr="00D15FB5">
              <w:rPr>
                <w:rFonts w:ascii="Times New Roman" w:eastAsia="Times New Roman" w:hAnsi="Times New Roman" w:cs="Times New Roman"/>
                <w:iCs/>
                <w:color w:val="000000" w:themeColor="text1"/>
                <w:lang w:eastAsia="ru-RU" w:bidi="hi-IN"/>
              </w:rPr>
              <w:t>2</w:t>
            </w:r>
          </w:p>
        </w:tc>
      </w:tr>
    </w:tbl>
    <w:p w:rsidR="00E83F14" w:rsidRPr="00D15FB5" w:rsidRDefault="00E83F14" w:rsidP="001B231A">
      <w:pPr>
        <w:suppressAutoHyphens/>
        <w:spacing w:after="0" w:line="240" w:lineRule="auto"/>
        <w:rPr>
          <w:rFonts w:ascii="Times New Roman" w:eastAsia="Times New Roman" w:hAnsi="Times New Roman" w:cs="Times New Roman"/>
          <w:b/>
          <w:i/>
          <w:color w:val="000000" w:themeColor="text1"/>
          <w:lang w:eastAsia="ru-RU"/>
        </w:rPr>
      </w:pPr>
    </w:p>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rPr>
        <w:sectPr w:rsidR="00E83F14" w:rsidRPr="00D15FB5">
          <w:pgSz w:w="11906" w:h="16838"/>
          <w:pgMar w:top="1134" w:right="850" w:bottom="284" w:left="1701" w:header="708" w:footer="708" w:gutter="0"/>
          <w:cols w:space="720"/>
        </w:sectPr>
      </w:pPr>
    </w:p>
    <w:p w:rsidR="00E83F14" w:rsidRPr="00D15FB5" w:rsidRDefault="00E83F14" w:rsidP="001B231A">
      <w:pPr>
        <w:suppressAutoHyphens/>
        <w:spacing w:after="0" w:line="240" w:lineRule="auto"/>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lastRenderedPageBreak/>
        <w:t xml:space="preserve">2.2. Тематический план и содержание учебной дисциплины </w:t>
      </w:r>
    </w:p>
    <w:tbl>
      <w:tblPr>
        <w:tblW w:w="14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74"/>
        <w:gridCol w:w="7035"/>
        <w:gridCol w:w="2674"/>
        <w:gridCol w:w="1421"/>
        <w:gridCol w:w="1421"/>
      </w:tblGrid>
      <w:tr w:rsidR="00E83F14" w:rsidRPr="00D15FB5" w:rsidTr="00E83F14">
        <w:trPr>
          <w:trHeight w:val="20"/>
        </w:trPr>
        <w:tc>
          <w:tcPr>
            <w:tcW w:w="2376"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Наименование разделов и тем</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Содержание учебного материала и формы организации деятельности обучающихся</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Объем, акад. ч / в том числе в форме практической подготовки, акад ч</w:t>
            </w:r>
          </w:p>
        </w:tc>
        <w:tc>
          <w:tcPr>
            <w:tcW w:w="1421"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color w:val="000000" w:themeColor="text1"/>
                <w:lang w:eastAsia="ru-RU" w:bidi="hi-IN"/>
              </w:rPr>
              <w:t>Код ПК, ОК</w:t>
            </w:r>
          </w:p>
        </w:tc>
        <w:tc>
          <w:tcPr>
            <w:tcW w:w="1421"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color w:val="000000" w:themeColor="text1"/>
                <w:lang w:eastAsia="ru-RU" w:bidi="hi-IN"/>
              </w:rPr>
              <w:t>Код Н/У/З</w:t>
            </w:r>
          </w:p>
        </w:tc>
      </w:tr>
      <w:tr w:rsidR="00E83F14" w:rsidRPr="00D15FB5" w:rsidTr="00E83F14">
        <w:trPr>
          <w:trHeight w:val="20"/>
        </w:trPr>
        <w:tc>
          <w:tcPr>
            <w:tcW w:w="2376"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bCs/>
                <w:iCs/>
                <w:color w:val="000000" w:themeColor="text1"/>
                <w:lang w:eastAsia="ru-RU" w:bidi="hi-IN"/>
              </w:rPr>
            </w:pPr>
            <w:r w:rsidRPr="00D15FB5">
              <w:rPr>
                <w:rFonts w:ascii="Times New Roman" w:eastAsia="Times New Roman" w:hAnsi="Times New Roman" w:cs="Times New Roman"/>
                <w:b/>
                <w:bCs/>
                <w:iCs/>
                <w:color w:val="000000" w:themeColor="text1"/>
                <w:lang w:eastAsia="ru-RU" w:bidi="hi-IN"/>
              </w:rPr>
              <w:t>1</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bCs/>
                <w:i/>
                <w:iCs/>
                <w:color w:val="000000" w:themeColor="text1"/>
                <w:lang w:eastAsia="ru-RU" w:bidi="hi-IN"/>
              </w:rPr>
            </w:pPr>
            <w:r w:rsidRPr="00D15FB5">
              <w:rPr>
                <w:rFonts w:ascii="Times New Roman" w:eastAsia="Times New Roman" w:hAnsi="Times New Roman" w:cs="Times New Roman"/>
                <w:b/>
                <w:bCs/>
                <w:i/>
                <w:iCs/>
                <w:color w:val="000000" w:themeColor="text1"/>
                <w:lang w:eastAsia="ru-RU" w:bidi="hi-IN"/>
              </w:rPr>
              <w:t>2</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bCs/>
                <w:i/>
                <w:iCs/>
                <w:color w:val="000000" w:themeColor="text1"/>
                <w:lang w:eastAsia="ru-RU" w:bidi="hi-IN"/>
              </w:rPr>
            </w:pPr>
            <w:r w:rsidRPr="00D15FB5">
              <w:rPr>
                <w:rFonts w:ascii="Times New Roman" w:eastAsia="Times New Roman" w:hAnsi="Times New Roman" w:cs="Times New Roman"/>
                <w:b/>
                <w:bCs/>
                <w:i/>
                <w:iCs/>
                <w:color w:val="000000" w:themeColor="text1"/>
                <w:lang w:eastAsia="ru-RU" w:bidi="hi-IN"/>
              </w:rPr>
              <w:t>3</w:t>
            </w: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bCs/>
                <w:i/>
                <w:iCs/>
                <w:color w:val="000000" w:themeColor="text1"/>
                <w:lang w:eastAsia="ru-RU" w:bidi="hi-IN"/>
              </w:rPr>
            </w:pP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bCs/>
                <w:i/>
                <w:iCs/>
                <w:color w:val="000000" w:themeColor="text1"/>
                <w:lang w:eastAsia="ru-RU" w:bidi="hi-IN"/>
              </w:rPr>
            </w:pPr>
          </w:p>
        </w:tc>
      </w:tr>
      <w:tr w:rsidR="00E83F14" w:rsidRPr="00D15FB5" w:rsidTr="00E83F14">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 xml:space="preserve">Раздел 1. Элементы корпоративной культуры </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bCs/>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8</w:t>
            </w: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bCs/>
                <w:i/>
                <w:iCs/>
                <w:color w:val="000000" w:themeColor="text1"/>
                <w:lang w:eastAsia="ru-RU" w:bidi="hi-IN"/>
              </w:rPr>
            </w:pP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bCs/>
                <w:i/>
                <w:iCs/>
                <w:color w:val="000000" w:themeColor="text1"/>
                <w:lang w:eastAsia="ru-RU" w:bidi="hi-IN"/>
              </w:rPr>
            </w:pPr>
          </w:p>
        </w:tc>
      </w:tr>
      <w:tr w:rsidR="00E83F14" w:rsidRPr="00D15FB5" w:rsidTr="00E83F14">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Тема 1.1 Кодекс делового поведения и этики</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4</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2</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4</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8</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3</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4</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6</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8</w:t>
            </w: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4</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Повторение материала. Ключевые понятия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руководство, ключевые бренды, клиенты, понятия, «Корпоративная культура» и «Производственная система»; компетенции работодателей).</w:t>
            </w:r>
          </w:p>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1 Изучение кодексов делового поведения и этики.</w:t>
            </w:r>
          </w:p>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Игра 1 «Снегурочка» (основные нормы поведения в компаниях).</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53"/>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2 Решение кейсов [1-4].</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b/>
                <w:bCs/>
                <w:color w:val="000000" w:themeColor="text1"/>
                <w:lang w:eastAsia="ru-RU" w:bidi="hi-IN"/>
              </w:rPr>
              <w:t xml:space="preserve">Тема 1.2 </w:t>
            </w:r>
            <w:r w:rsidRPr="00D15FB5">
              <w:rPr>
                <w:rFonts w:ascii="Times New Roman" w:eastAsia="Times New Roman" w:hAnsi="Times New Roman" w:cs="Times New Roman"/>
                <w:b/>
                <w:color w:val="000000" w:themeColor="text1"/>
                <w:lang w:eastAsia="ru-RU" w:bidi="hi-IN"/>
              </w:rPr>
              <w:t>Внутренние документы</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2</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5</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6</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7</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3</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4</w:t>
            </w: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516"/>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3 Основные документы в компаниях. Система документооборота. Оформление внутренних документов: заявлений, служебных записок.</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Тема 1.3 Система корпоративных коммуникаций, наградная политика</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2</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3</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5</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6</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7</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3</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4</w:t>
            </w: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1518"/>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4 Виды корпоративных коммуникаций, функции, примеры. Заработная плата сотрудников. Наградная политика. Социальное обеспечение, медицинское обслуживание и оздоровление. Высшее образование</w:t>
            </w:r>
          </w:p>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Игра 2 «Новые инструменты для корпоративной коммуникации»</w:t>
            </w:r>
          </w:p>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Игра 3 «Заработная плата сотрудников».</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Раздел 2 Современное производство</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10</w:t>
            </w: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p>
        </w:tc>
      </w:tr>
      <w:tr w:rsidR="00E83F14" w:rsidRPr="00D15FB5" w:rsidTr="00E83F14">
        <w:trPr>
          <w:trHeight w:val="88"/>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Введение</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3</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lastRenderedPageBreak/>
              <w:t>ОК 4</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7</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ПК 2.3</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lastRenderedPageBreak/>
              <w:t>У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5</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lastRenderedPageBreak/>
              <w:t>У 7</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9</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2</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6</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9</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17</w:t>
            </w:r>
          </w:p>
        </w:tc>
      </w:tr>
      <w:tr w:rsidR="00E83F14" w:rsidRPr="00D15FB5" w:rsidTr="00E83F14">
        <w:trPr>
          <w:trHeight w:val="86"/>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1771"/>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i/>
                <w:color w:val="000000" w:themeColor="text1"/>
                <w:lang w:eastAsia="ru-RU" w:bidi="hi-IN"/>
              </w:rPr>
              <w:t>Основные этапы развития бережливого производства. Основное содержание курса бережливого производства. Необходимость внедрения бережливого производства на современном производстве. Формула цена/затраты/прибыль. История. Всеобщий уход за оборудованием (ТРМ)</w:t>
            </w:r>
            <w:r w:rsidRPr="00D15FB5">
              <w:rPr>
                <w:rFonts w:ascii="Times New Roman" w:eastAsia="Times New Roman" w:hAnsi="Times New Roman" w:cs="Times New Roman"/>
                <w:b/>
                <w:bCs/>
                <w:color w:val="000000" w:themeColor="text1"/>
                <w:lang w:eastAsia="ru-RU" w:bidi="hi-IN"/>
              </w:rPr>
              <w:t xml:space="preserve">. </w:t>
            </w:r>
            <w:r w:rsidRPr="00D15FB5">
              <w:rPr>
                <w:rFonts w:ascii="Times New Roman" w:eastAsia="Times New Roman" w:hAnsi="Times New Roman" w:cs="Times New Roman"/>
                <w:i/>
                <w:color w:val="000000" w:themeColor="text1"/>
                <w:lang w:eastAsia="ru-RU" w:bidi="hi-IN"/>
              </w:rPr>
              <w:t>Основы философии ТРМ. Ключевым направлением внедрения системы. Результаты внедрения системы ТРМ.</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lastRenderedPageBreak/>
              <w:t>Тема 2.1 Принципы бережливого производства</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3-4</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7</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ПК 2.3</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5</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7</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9</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6</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9</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12</w:t>
            </w: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1528"/>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5 Ценность – Потери –Заказчик – Поставщик. Основы принципов. Время создания ценности. Ценности, создаваемые поставщиком для своего заказчика. Что ожидают заказчик от поставщика и поставщик от заказчика. Система оценки поставщиков. Просмотр видео ролика (The expert).</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Тема 2.2 8 видов потерь</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4</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ПК 2.3</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2</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9</w:t>
            </w: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4</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6 Видео ролик из киноленты «Основатель». Перепроизводство. Ожидание. Перемещения. Излишняя обработка. Избыток запасов. Лишние движения. Брак и переделка. Нереализованный творческий потенциал сотрудников.</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7 Определение потерь на реальном оборудовании (фото, видео).</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Тема 2.3 Виды производственных систем</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8</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13</w:t>
            </w: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8Выталкивающее и вытягивающее производство. Видео ролик (Финишная сборка Боинга 737)</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Раздел 3 Базовые инструменты бережливого производства</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10</w:t>
            </w: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Тема 3.1 Система подачи предложений</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4</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5</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6</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7</w:t>
            </w: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4</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i/>
                <w:color w:val="000000" w:themeColor="text1"/>
                <w:lang w:eastAsia="ru-RU" w:bidi="hi-IN"/>
              </w:rPr>
              <w:t xml:space="preserve">ПЗ 9 Основные принципы подачи предложений. </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10 Заполнение бланка подачи предложений через улучшения процесса обучения</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Тема 3.2 Стандартизация</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4</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ПК 2.3</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2</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8</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9</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10</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16</w:t>
            </w: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4</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 xml:space="preserve">ПЗ 11 Пазл. Задачи стандарта. СОП. Видео ролик (Стандартизация «Галилео»). </w:t>
            </w:r>
            <w:r w:rsidRPr="00D15FB5">
              <w:rPr>
                <w:rFonts w:ascii="Times New Roman" w:eastAsia="Times New Roman" w:hAnsi="Times New Roman" w:cs="Times New Roman"/>
                <w:bCs/>
                <w:i/>
                <w:color w:val="000000" w:themeColor="text1"/>
                <w:lang w:eastAsia="ru-RU" w:bidi="hi-IN"/>
              </w:rPr>
              <w:t>Быстрая переналадка (SMED)</w:t>
            </w:r>
            <w:r w:rsidRPr="00D15FB5">
              <w:rPr>
                <w:rFonts w:ascii="Times New Roman" w:eastAsia="Times New Roman" w:hAnsi="Times New Roman" w:cs="Times New Roman"/>
                <w:i/>
                <w:color w:val="000000" w:themeColor="text1"/>
                <w:lang w:eastAsia="ru-RU" w:bidi="hi-IN"/>
              </w:rPr>
              <w:t>. Просмотр видео ролика (Пит Стоп: вот что такое быстрая переналадка). Основы и правила быстрой переналадки. Последовательность внедрения. Просмотр видео ролика (смена штампа пресса 1500 тонн на заводе «Hyundai»)</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656"/>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12 Разработка и написание СОП.</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Тема 3.3 Визуализация, Система 5С</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ПК 2.3</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10</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11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2</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14</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15</w:t>
            </w: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13 Оконтуривание. Цветовая маркировка. Метод дорожных знаков. Маркировка краской. «Было»-«стало». Граф.-ие инструкции. Принципы системы 5С. Применение системы 5С в производстве. Сортировка. Создание порядка. Соблюдение чистоты. Стандартизация. Совершенствование. Результаты внедрения системы 5С. Оптимизация рабочего места.</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Раздел 4 Методы анализа потерь</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2</w:t>
            </w: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2376"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Тема 4.1 Пять почему</w:t>
            </w:r>
          </w:p>
        </w:tc>
        <w:tc>
          <w:tcPr>
            <w:tcW w:w="7037"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color w:val="000000" w:themeColor="text1"/>
                <w:lang w:eastAsia="ru-RU" w:bidi="hi-IN"/>
              </w:rPr>
              <w:t>Дидактические единицы, содержание</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1</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ОК 2</w:t>
            </w:r>
          </w:p>
        </w:tc>
        <w:tc>
          <w:tcPr>
            <w:tcW w:w="1421"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2</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У 4</w:t>
            </w:r>
          </w:p>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З 3</w:t>
            </w:r>
          </w:p>
        </w:tc>
      </w:tr>
      <w:tr w:rsidR="00E83F14" w:rsidRPr="00D15FB5" w:rsidTr="00E83F14">
        <w:trPr>
          <w:trHeight w:val="20"/>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bCs/>
                <w:color w:val="000000" w:themeColor="text1"/>
                <w:lang w:eastAsia="ru-RU" w:bidi="hi-IN"/>
              </w:rPr>
              <w:t>В том числе практических занятий</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b/>
                <w:i/>
                <w:iCs/>
                <w:color w:val="000000" w:themeColor="text1"/>
                <w:lang w:eastAsia="ru-RU" w:bidi="hi-IN"/>
              </w:rPr>
            </w:pPr>
            <w:r w:rsidRPr="00D15FB5">
              <w:rPr>
                <w:rFonts w:ascii="Times New Roman" w:eastAsia="Times New Roman" w:hAnsi="Times New Roman" w:cs="Times New Roman"/>
                <w:b/>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1265"/>
        </w:trPr>
        <w:tc>
          <w:tcPr>
            <w:tcW w:w="9413"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p>
        </w:tc>
        <w:tc>
          <w:tcPr>
            <w:tcW w:w="7037"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Дерево причин. Построение. Применение для поиска первопричин.</w:t>
            </w:r>
          </w:p>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Решение проблем в формате рабочих групп. Видео ролик (Дерево решений на примере торговли в парке или возле дома).</w:t>
            </w:r>
          </w:p>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ПЗ 14 Порядок применения метода 5 почему.</w:t>
            </w:r>
          </w:p>
          <w:p w:rsidR="00E83F14" w:rsidRPr="00D15FB5" w:rsidRDefault="00E83F14" w:rsidP="001B231A">
            <w:pPr>
              <w:spacing w:after="0" w:line="240" w:lineRule="auto"/>
              <w:jc w:val="both"/>
              <w:rPr>
                <w:rFonts w:ascii="Times New Roman" w:eastAsia="Times New Roman" w:hAnsi="Times New Roman" w:cs="Times New Roman"/>
                <w:i/>
                <w:color w:val="000000" w:themeColor="text1"/>
                <w:lang w:eastAsia="ru-RU" w:bidi="hi-IN"/>
              </w:rPr>
            </w:pPr>
            <w:r w:rsidRPr="00D15FB5">
              <w:rPr>
                <w:rFonts w:ascii="Times New Roman" w:eastAsia="Times New Roman" w:hAnsi="Times New Roman" w:cs="Times New Roman"/>
                <w:i/>
                <w:color w:val="000000" w:themeColor="text1"/>
                <w:lang w:eastAsia="ru-RU" w:bidi="hi-IN"/>
              </w:rPr>
              <w:t>Применение метода «пять почему».</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center"/>
              <w:rPr>
                <w:rFonts w:ascii="Times New Roman" w:eastAsia="Times New Roman" w:hAnsi="Times New Roman" w:cs="Times New Roman"/>
                <w:i/>
                <w:iCs/>
                <w:color w:val="000000" w:themeColor="text1"/>
                <w:lang w:eastAsia="ru-RU" w:bidi="hi-IN"/>
              </w:rPr>
            </w:pPr>
            <w:r w:rsidRPr="00D15FB5">
              <w:rPr>
                <w:rFonts w:ascii="Times New Roman" w:eastAsia="Times New Roman" w:hAnsi="Times New Roman" w:cs="Times New Roman"/>
                <w:i/>
                <w:iCs/>
                <w:color w:val="000000" w:themeColor="text1"/>
                <w:lang w:eastAsia="ru-RU" w:bidi="hi-IN"/>
              </w:rPr>
              <w:t>2</w:t>
            </w: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c>
          <w:tcPr>
            <w:tcW w:w="1421"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b/>
                <w:color w:val="000000" w:themeColor="text1"/>
                <w:lang w:eastAsia="ru-RU" w:bidi="hi-IN"/>
              </w:rPr>
              <w:t>Промежуточная аттестация</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i/>
                <w:color w:val="000000" w:themeColor="text1"/>
                <w:lang w:eastAsia="ru-RU" w:bidi="hi-IN"/>
              </w:rPr>
            </w:pPr>
            <w:r w:rsidRPr="00D15FB5">
              <w:rPr>
                <w:rFonts w:ascii="Times New Roman" w:eastAsia="Times New Roman" w:hAnsi="Times New Roman" w:cs="Times New Roman"/>
                <w:b/>
                <w:i/>
                <w:color w:val="000000" w:themeColor="text1"/>
                <w:lang w:eastAsia="ru-RU" w:bidi="hi-IN"/>
              </w:rPr>
              <w:t>2</w:t>
            </w:r>
            <w:r w:rsidRPr="00D15FB5">
              <w:rPr>
                <w:rFonts w:ascii="Times New Roman" w:eastAsia="Times New Roman" w:hAnsi="Times New Roman" w:cs="Times New Roman"/>
                <w:b/>
                <w:i/>
                <w:color w:val="000000" w:themeColor="text1"/>
                <w:vertAlign w:val="superscript"/>
                <w:lang w:eastAsia="ru-RU" w:bidi="hi-IN"/>
              </w:rPr>
              <w:footnoteReference w:id="12"/>
            </w: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p>
        </w:tc>
      </w:tr>
      <w:tr w:rsidR="00E83F14" w:rsidRPr="00D15FB5" w:rsidTr="00E83F14">
        <w:trPr>
          <w:trHeight w:val="20"/>
        </w:trPr>
        <w:tc>
          <w:tcPr>
            <w:tcW w:w="9413" w:type="dxa"/>
            <w:gridSpan w:val="2"/>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both"/>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
                <w:bCs/>
                <w:color w:val="000000" w:themeColor="text1"/>
                <w:lang w:eastAsia="ru-RU" w:bidi="hi-IN"/>
              </w:rPr>
              <w:t>Всего:</w:t>
            </w:r>
          </w:p>
        </w:tc>
        <w:tc>
          <w:tcPr>
            <w:tcW w:w="267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ru-RU" w:bidi="hi-IN"/>
              </w:rPr>
            </w:pPr>
            <w:r w:rsidRPr="00D15FB5">
              <w:rPr>
                <w:rFonts w:ascii="Times New Roman" w:eastAsia="Times New Roman" w:hAnsi="Times New Roman" w:cs="Times New Roman"/>
                <w:b/>
                <w:bCs/>
                <w:i/>
                <w:color w:val="000000" w:themeColor="text1"/>
                <w:lang w:eastAsia="ru-RU" w:bidi="hi-IN"/>
              </w:rPr>
              <w:t>32</w:t>
            </w: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bCs/>
                <w:i/>
                <w:color w:val="000000" w:themeColor="text1"/>
                <w:lang w:eastAsia="ru-RU" w:bidi="hi-IN"/>
              </w:rPr>
            </w:pPr>
          </w:p>
        </w:tc>
        <w:tc>
          <w:tcPr>
            <w:tcW w:w="1421"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jc w:val="center"/>
              <w:rPr>
                <w:rFonts w:ascii="Times New Roman" w:eastAsia="Times New Roman" w:hAnsi="Times New Roman" w:cs="Times New Roman"/>
                <w:i/>
                <w:color w:val="000000" w:themeColor="text1"/>
                <w:lang w:eastAsia="ru-RU" w:bidi="hi-IN"/>
              </w:rPr>
            </w:pPr>
          </w:p>
        </w:tc>
      </w:tr>
    </w:tbl>
    <w:p w:rsidR="00E83F14" w:rsidRPr="00D15FB5" w:rsidRDefault="00E83F14" w:rsidP="001B231A">
      <w:pPr>
        <w:suppressAutoHyphens/>
        <w:spacing w:after="0" w:line="240" w:lineRule="auto"/>
        <w:jc w:val="both"/>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Cs/>
          <w:i/>
          <w:color w:val="000000" w:themeColor="text1"/>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E83F14" w:rsidRPr="00D15FB5" w:rsidRDefault="00E83F14" w:rsidP="001B231A">
      <w:pPr>
        <w:spacing w:after="0" w:line="240" w:lineRule="auto"/>
        <w:rPr>
          <w:rFonts w:ascii="Times New Roman" w:eastAsia="Times New Roman" w:hAnsi="Times New Roman" w:cs="Times New Roman"/>
          <w:i/>
          <w:color w:val="000000" w:themeColor="text1"/>
          <w:lang w:eastAsia="ru-RU"/>
        </w:rPr>
        <w:sectPr w:rsidR="00E83F14" w:rsidRPr="00D15FB5">
          <w:pgSz w:w="16840" w:h="11907" w:orient="landscape"/>
          <w:pgMar w:top="851" w:right="1134" w:bottom="851" w:left="992" w:header="709" w:footer="709" w:gutter="0"/>
          <w:cols w:space="720"/>
        </w:sectPr>
      </w:pPr>
    </w:p>
    <w:p w:rsidR="00E83F14" w:rsidRPr="00D15FB5" w:rsidRDefault="00E83F14"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3. УСЛОВИЯ РЕАЛИЗАЦИИ УЧЕБНОЙ ДИСЦИПЛИНЫ</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E83F14" w:rsidRPr="00D15FB5" w:rsidRDefault="00E83F14" w:rsidP="001B231A">
      <w:pPr>
        <w:suppressAutoHyphens/>
        <w:autoSpaceDE w:val="0"/>
        <w:autoSpaceDN w:val="0"/>
        <w:adjustRightInd w:val="0"/>
        <w:spacing w:after="0" w:line="240" w:lineRule="auto"/>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color w:val="000000" w:themeColor="text1"/>
          <w:sz w:val="24"/>
          <w:szCs w:val="24"/>
          <w:lang w:eastAsia="ru-RU"/>
        </w:rPr>
        <w:t>Кабинет</w:t>
      </w:r>
      <w:r w:rsidRPr="00D15FB5">
        <w:rPr>
          <w:rFonts w:ascii="Times New Roman" w:eastAsia="Times New Roman" w:hAnsi="Times New Roman" w:cs="Times New Roman"/>
          <w:bCs/>
          <w:i/>
          <w:color w:val="000000" w:themeColor="text1"/>
          <w:sz w:val="24"/>
          <w:szCs w:val="24"/>
          <w:lang w:eastAsia="ru-RU"/>
        </w:rPr>
        <w:t xml:space="preserve"> «Современная производственная система»</w:t>
      </w:r>
      <w:r w:rsidRPr="00D15FB5">
        <w:rPr>
          <w:rFonts w:ascii="Times New Roman" w:eastAsia="Times New Roman" w:hAnsi="Times New Roman" w:cs="Times New Roman"/>
          <w:color w:val="000000" w:themeColor="text1"/>
          <w:sz w:val="24"/>
          <w:szCs w:val="24"/>
        </w:rPr>
        <w:t>,</w:t>
      </w:r>
    </w:p>
    <w:p w:rsidR="00E83F14" w:rsidRPr="00D15FB5" w:rsidRDefault="00E83F14" w:rsidP="001B231A">
      <w:pPr>
        <w:suppressAutoHyphen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оснащенный в соответствии с п. 6.1.2.1 образовательной программы </w:t>
      </w:r>
      <w:r w:rsidRPr="00D15FB5">
        <w:rPr>
          <w:rFonts w:ascii="Times New Roman" w:eastAsia="Times New Roman" w:hAnsi="Times New Roman" w:cs="Times New Roman"/>
          <w:color w:val="000000" w:themeColor="text1"/>
          <w:sz w:val="24"/>
          <w:szCs w:val="24"/>
          <w:lang w:eastAsia="ru-RU"/>
        </w:rPr>
        <w:t>по специальности 15.02.16 Технология машиностроения.</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p>
    <w:p w:rsidR="00E83F14" w:rsidRPr="00D15FB5" w:rsidRDefault="00E83F14" w:rsidP="001B231A">
      <w:pPr>
        <w:suppressAutoHyphens/>
        <w:spacing w:after="0" w:line="240" w:lineRule="auto"/>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D15FB5">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5FB5">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83F14" w:rsidRPr="00D15FB5" w:rsidRDefault="00E83F14" w:rsidP="001B231A">
      <w:pPr>
        <w:suppressAutoHyphens/>
        <w:spacing w:after="0" w:line="240" w:lineRule="auto"/>
        <w:jc w:val="both"/>
        <w:rPr>
          <w:rFonts w:ascii="Times New Roman" w:eastAsia="Times New Roman" w:hAnsi="Times New Roman" w:cs="Times New Roman"/>
          <w:color w:val="000000" w:themeColor="text1"/>
          <w:sz w:val="24"/>
          <w:szCs w:val="24"/>
          <w:lang w:eastAsia="ru-RU"/>
        </w:rPr>
      </w:pPr>
    </w:p>
    <w:p w:rsidR="00E83F14" w:rsidRPr="00D15FB5" w:rsidRDefault="00E83F14"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 Основные печатные издания</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 Клюев А.В. Бережливое производство: учеб. пособие для СПО. Саратов: Профобразование, Екатеринбург: Изд-во Урал. Ун-та, 2019. – 87 с.</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2. Горяйнова Н.М. Корпоративная культура: Учебное пособие для СПО. Саратов: Профобразование, 2019. — 223 c.</w:t>
      </w:r>
    </w:p>
    <w:p w:rsidR="00E83F14" w:rsidRPr="00D15FB5" w:rsidRDefault="00E83F14" w:rsidP="001B231A">
      <w:pPr>
        <w:spacing w:after="0" w:line="240" w:lineRule="auto"/>
        <w:contextualSpacing/>
        <w:jc w:val="both"/>
        <w:rPr>
          <w:rFonts w:ascii="Times New Roman" w:eastAsia="Times New Roman" w:hAnsi="Times New Roman" w:cs="Times New Roman"/>
          <w:b/>
          <w:bCs/>
          <w:i/>
          <w:color w:val="000000" w:themeColor="text1"/>
          <w:sz w:val="24"/>
          <w:szCs w:val="24"/>
          <w:lang w:eastAsia="ru-RU"/>
        </w:rPr>
      </w:pPr>
    </w:p>
    <w:p w:rsidR="00E83F14" w:rsidRPr="00D15FB5" w:rsidRDefault="00E83F14" w:rsidP="001B231A">
      <w:pPr>
        <w:spacing w:after="0" w:line="240" w:lineRule="auto"/>
        <w:contextualSpacing/>
        <w:jc w:val="both"/>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 xml:space="preserve">3.2.2. Дополнительные источники </w:t>
      </w:r>
    </w:p>
    <w:p w:rsidR="00E83F14" w:rsidRPr="00D15FB5" w:rsidRDefault="00E83F14"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3.2.2.1 Печатные издания</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 Кодекс делового поведения и этики: введен в действие приказом АО «ПНТЗ»  №003 от 20.01.2017.</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2. Вумек Д. П., Джонс Д.,Бережливое производство: Как избавиться от потерь и добиться процветания вашей компании /пер. с англ. -М: Альпина, 2018.</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3. Вумек Д.П., Бережливое производство/пер. с англ. -М: Альпина, 2017.</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4. ВэйдерМ., Инструменты бережливого производства II: Карманное руководство по практике применения Lean  /пер. с англ. -М: Альпина, 2017.</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5. Драчева Е.Л. Менеджмент: учебник для студ. учреждений сред. проф. образования. М. Издательский центр «Академия», 2017. – 304 с.</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6. Драчева Е.Л. Менеджмент: практикум:  учебник для студ. учреждений сред. проф. образования. М. Издательский центр «Академия», 2017. – 304 с.</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7. Масааки Имаи., Гемба Кайдзен/пер. с англ. – М.: Альпина, 2017.</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8. Коллективный договор на 2017–2020 года: Утвержден Комиссией по разработке Коллективного договора, протокол от 15.03.2017 г. № ПН01-000107 – Первоуральск: АО «ПНТЗ», 2017.</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9. Макеев В.А. Корпоративная культура как фактор эффективной деятельности организации – М.: Ленанд, 2017.</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10. Литвинова Т.Н., Морозова И.А., Попкова Е.Г. Планирование на предприятии (в организации): учебное пособие - М.: НИЦ ИНФРА-М, 2016.</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11. Владиславова Н. В., Лопухина Е. В. Мастер коммуникации: четыре важнейших закона общения – ООО «Издательство АСТ», 2017.</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12. Productivity Press Кайдзен для рабочих /пер. с англ. -М: Институт комплексных стратегических исследований, 2007.</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13. Лайкер Д.К., ДАО TOYOTA/пер. с англ. -М: Альпина, 2012.</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14. Хорикири Т., КОД TOYOTA – Секреты самого сильного производства в мире /пер. с японск. - Институт сертификации по TPS, 2013.</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15. Хорикири Т., TOTAL MANAGEMENT SYSTEM (TMS) – Всеобщая система управления /пер. с японск.- Институт сертификации по TPS, 2012.</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lastRenderedPageBreak/>
        <w:t>16. Хорикири Т., TOTAL TOYOTA PRODUCTION SYSTEM (T-TPS) – Всеобщая производственная система Тойоты /пер. с японск.- Институт сертификации по TPS, 2012.</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17. Информационные карты по участкам цеха № 8 ПНТЗ.</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18. Гущин В.В., Порошкина Ю.О., Сердюк Е.Б. Корпоративное право: учебник. – ДОМПТАТ, 2012.</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19. Лукаш Ю.А.Профилактика конфликтов и иных негативных проявлений со стороны персонала как составляющая обеспечения безопасности и развития бизнеса: учебное пособие</w:t>
      </w:r>
      <w:r w:rsidRPr="00D15FB5">
        <w:rPr>
          <w:rFonts w:ascii="Times New Roman" w:eastAsia="Times New Roman" w:hAnsi="Times New Roman" w:cs="Times New Roman"/>
          <w:bCs/>
          <w:color w:val="000000" w:themeColor="text1"/>
          <w:sz w:val="24"/>
          <w:szCs w:val="24"/>
          <w:lang w:eastAsia="ru-RU"/>
        </w:rPr>
        <w:t xml:space="preserve"> – М.: ФЛИНТА, 2012.</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20. Персикова Т.Н. Корпоративная культура: учебник / Т.Н. Персикова – М.: Логос, 2011.</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21. Шеламова Г.М. Основы культуры профессионального общения. – М.: Академия, 2012.</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22. Красовский Ю.Д. Организационное поведение. Учебник - М: ЮНИТИ-ДАНА, 2014.</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23. Тихомирова О.Г. Организационная культура: формирование, развитие и оценка: учебное пособие - М: ИНФРА-М, 2014.</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p>
    <w:p w:rsidR="00E83F14" w:rsidRPr="00D15FB5" w:rsidRDefault="00E83F14" w:rsidP="001B231A">
      <w:pPr>
        <w:spacing w:after="0" w:line="240" w:lineRule="auto"/>
        <w:contextualSpacing/>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3.2.2.2. Электронные ресурсы</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 Кошевая И.П. Профессиональная этика и психология делового общения: учебное пособие. Москва: ИНФРА-ЭМ, 2018. [Электронный формат]</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2. Бороздина Г.В. Психология и этика деловых отношений. Учебное пособие. Минск: РИПО, 2016. – 205 с. [IPRbooks]</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3. Электронно-библиотечная система IPRbooks [Электронный ресурс] : режим доступа www.iprbookshop.ru , свободный. </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4. Сайт Центр "Кайдзен" [Электронный ресурс] : режим доступа </w:t>
      </w:r>
      <w:hyperlink r:id="rId14" w:history="1">
        <w:r w:rsidRPr="00D15FB5">
          <w:rPr>
            <w:rFonts w:ascii="Times New Roman" w:eastAsia="DejaVu Sans" w:hAnsi="Times New Roman" w:cs="Times New Roman"/>
            <w:bCs/>
            <w:color w:val="000000" w:themeColor="text1"/>
            <w:u w:val="single"/>
            <w:lang w:eastAsia="ru-RU"/>
          </w:rPr>
          <w:t>http://www.center-kaizen.ru</w:t>
        </w:r>
      </w:hyperlink>
      <w:r w:rsidRPr="00D15FB5">
        <w:rPr>
          <w:rFonts w:ascii="Times New Roman" w:eastAsia="Times New Roman" w:hAnsi="Times New Roman" w:cs="Times New Roman"/>
          <w:bCs/>
          <w:color w:val="000000" w:themeColor="text1"/>
          <w:sz w:val="24"/>
          <w:szCs w:val="24"/>
          <w:lang w:eastAsia="ru-RU"/>
        </w:rPr>
        <w:t xml:space="preserve"> , свободный.</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5. Сайт Leanbase Практика внедрения бережливого производства [Электронный ресурс]: режим доступа </w:t>
      </w:r>
      <w:hyperlink r:id="rId15" w:history="1">
        <w:r w:rsidRPr="00D15FB5">
          <w:rPr>
            <w:rFonts w:ascii="Times New Roman" w:eastAsia="DejaVu Sans" w:hAnsi="Times New Roman" w:cs="Times New Roman"/>
            <w:bCs/>
            <w:color w:val="000000" w:themeColor="text1"/>
            <w:u w:val="single"/>
            <w:lang w:eastAsia="ru-RU"/>
          </w:rPr>
          <w:t>http://www.leanbase.ru/</w:t>
        </w:r>
      </w:hyperlink>
      <w:r w:rsidRPr="00D15FB5">
        <w:rPr>
          <w:rFonts w:ascii="Times New Roman" w:eastAsia="Times New Roman" w:hAnsi="Times New Roman" w:cs="Times New Roman"/>
          <w:bCs/>
          <w:color w:val="000000" w:themeColor="text1"/>
          <w:sz w:val="24"/>
          <w:szCs w:val="24"/>
          <w:lang w:eastAsia="ru-RU"/>
        </w:rPr>
        <w:t xml:space="preserve"> , свободный.</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6. Сайт wkazarin Персональный проект о бережливом производстве [Электронный ресурс]: режим доступа </w:t>
      </w:r>
      <w:hyperlink r:id="rId16" w:history="1">
        <w:r w:rsidRPr="00D15FB5">
          <w:rPr>
            <w:rFonts w:ascii="Times New Roman" w:eastAsia="DejaVu Sans" w:hAnsi="Times New Roman" w:cs="Times New Roman"/>
            <w:bCs/>
            <w:color w:val="000000" w:themeColor="text1"/>
            <w:u w:val="single"/>
            <w:lang w:eastAsia="ru-RU"/>
          </w:rPr>
          <w:t>http://www.wkazarin.ru/</w:t>
        </w:r>
      </w:hyperlink>
      <w:r w:rsidRPr="00D15FB5">
        <w:rPr>
          <w:rFonts w:ascii="Times New Roman" w:eastAsia="Times New Roman" w:hAnsi="Times New Roman" w:cs="Times New Roman"/>
          <w:bCs/>
          <w:color w:val="000000" w:themeColor="text1"/>
          <w:sz w:val="24"/>
          <w:szCs w:val="24"/>
          <w:lang w:eastAsia="ru-RU"/>
        </w:rPr>
        <w:t xml:space="preserve"> , свободный.</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7. </w:t>
      </w:r>
      <w:hyperlink r:id="rId17" w:history="1">
        <w:r w:rsidRPr="00D15FB5">
          <w:rPr>
            <w:rFonts w:ascii="Times New Roman" w:eastAsia="DejaVu Sans" w:hAnsi="Times New Roman" w:cs="Times New Roman"/>
            <w:bCs/>
            <w:color w:val="000000" w:themeColor="text1"/>
            <w:u w:val="single"/>
            <w:lang w:eastAsia="ru-RU"/>
          </w:rPr>
          <w:t>http://ru.wikipedia.org/wiki/Корпоративная_культура</w:t>
        </w:r>
      </w:hyperlink>
      <w:r w:rsidRPr="00D15FB5">
        <w:rPr>
          <w:rFonts w:ascii="Times New Roman" w:eastAsia="Times New Roman" w:hAnsi="Times New Roman" w:cs="Times New Roman"/>
          <w:bCs/>
          <w:color w:val="000000" w:themeColor="text1"/>
          <w:sz w:val="24"/>
          <w:szCs w:val="24"/>
          <w:lang w:eastAsia="ru-RU"/>
        </w:rPr>
        <w:t xml:space="preserve"> - свободная энциклопедия Википедия.</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8. </w:t>
      </w:r>
      <w:hyperlink r:id="rId18" w:history="1">
        <w:r w:rsidRPr="00D15FB5">
          <w:rPr>
            <w:rFonts w:ascii="Times New Roman" w:eastAsia="DejaVu Sans" w:hAnsi="Times New Roman" w:cs="Times New Roman"/>
            <w:bCs/>
            <w:color w:val="000000" w:themeColor="text1"/>
            <w:u w:val="single"/>
            <w:lang w:eastAsia="ru-RU"/>
          </w:rPr>
          <w:t>http://www.rae.ru/fs/?section=content&amp;op=show_article&amp;article_id=9999560</w:t>
        </w:r>
      </w:hyperlink>
      <w:r w:rsidRPr="00D15FB5">
        <w:rPr>
          <w:rFonts w:ascii="Times New Roman" w:eastAsia="Times New Roman" w:hAnsi="Times New Roman" w:cs="Times New Roman"/>
          <w:bCs/>
          <w:color w:val="000000" w:themeColor="text1"/>
          <w:sz w:val="24"/>
          <w:szCs w:val="24"/>
          <w:lang w:eastAsia="ru-RU"/>
        </w:rPr>
        <w:t xml:space="preserve"> - научный журнал «Фундаментальные исследования».</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9.</w:t>
      </w:r>
      <w:hyperlink r:id="rId19" w:history="1">
        <w:r w:rsidRPr="00D15FB5">
          <w:rPr>
            <w:rFonts w:ascii="Times New Roman" w:eastAsia="DejaVu Sans" w:hAnsi="Times New Roman" w:cs="Times New Roman"/>
            <w:bCs/>
            <w:color w:val="000000" w:themeColor="text1"/>
            <w:u w:val="single"/>
            <w:lang w:eastAsia="ru-RU"/>
          </w:rPr>
          <w:t>http://www.0ck.ru/menedzhment_i_trudovye_otnosheniya/osobennosti_formirovaniya_2.html</w:t>
        </w:r>
      </w:hyperlink>
      <w:r w:rsidRPr="00D15FB5">
        <w:rPr>
          <w:rFonts w:ascii="Times New Roman" w:eastAsia="Times New Roman" w:hAnsi="Times New Roman" w:cs="Times New Roman"/>
          <w:bCs/>
          <w:color w:val="000000" w:themeColor="text1"/>
          <w:sz w:val="24"/>
          <w:szCs w:val="24"/>
          <w:lang w:eastAsia="ru-RU"/>
        </w:rPr>
        <w:t xml:space="preserve"> – информационный ресурс «Центральная научная библиотека».</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10. </w:t>
      </w:r>
      <w:hyperlink r:id="rId20" w:history="1">
        <w:r w:rsidRPr="00D15FB5">
          <w:rPr>
            <w:rFonts w:ascii="Times New Roman" w:eastAsia="DejaVu Sans" w:hAnsi="Times New Roman" w:cs="Times New Roman"/>
            <w:bCs/>
            <w:color w:val="000000" w:themeColor="text1"/>
            <w:u w:val="single"/>
            <w:lang w:eastAsia="ru-RU"/>
          </w:rPr>
          <w:t>http://psyera.ru/klassifikaciya-organizacionnyh-kultur-2250.htm</w:t>
        </w:r>
      </w:hyperlink>
      <w:r w:rsidRPr="00D15FB5">
        <w:rPr>
          <w:rFonts w:ascii="Times New Roman" w:eastAsia="Times New Roman" w:hAnsi="Times New Roman" w:cs="Times New Roman"/>
          <w:bCs/>
          <w:color w:val="000000" w:themeColor="text1"/>
          <w:sz w:val="24"/>
          <w:szCs w:val="24"/>
          <w:lang w:eastAsia="ru-RU"/>
        </w:rPr>
        <w:t xml:space="preserve"> – гуманитарный портал «Psyera.ru».</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11. </w:t>
      </w:r>
      <w:hyperlink r:id="rId21" w:history="1">
        <w:r w:rsidRPr="00D15FB5">
          <w:rPr>
            <w:rFonts w:ascii="Times New Roman" w:eastAsia="DejaVu Sans" w:hAnsi="Times New Roman" w:cs="Times New Roman"/>
            <w:bCs/>
            <w:color w:val="000000" w:themeColor="text1"/>
            <w:u w:val="single"/>
            <w:lang w:eastAsia="ru-RU"/>
          </w:rPr>
          <w:t>http://www.best-about.bcardbook.com/vizitka/1.htm</w:t>
        </w:r>
      </w:hyperlink>
      <w:r w:rsidRPr="00D15FB5">
        <w:rPr>
          <w:rFonts w:ascii="Times New Roman" w:eastAsia="Times New Roman" w:hAnsi="Times New Roman" w:cs="Times New Roman"/>
          <w:bCs/>
          <w:color w:val="000000" w:themeColor="text1"/>
          <w:sz w:val="24"/>
          <w:szCs w:val="24"/>
          <w:lang w:eastAsia="ru-RU"/>
        </w:rPr>
        <w:t xml:space="preserve"> – информационный портал «Немного обо всем».</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12. </w:t>
      </w:r>
      <w:hyperlink r:id="rId22" w:history="1">
        <w:r w:rsidRPr="00D15FB5">
          <w:rPr>
            <w:rFonts w:ascii="Times New Roman" w:eastAsia="DejaVu Sans" w:hAnsi="Times New Roman" w:cs="Times New Roman"/>
            <w:bCs/>
            <w:color w:val="000000" w:themeColor="text1"/>
            <w:u w:val="single"/>
            <w:lang w:eastAsia="ru-RU"/>
          </w:rPr>
          <w:t>http://managepeople.ru/management126.htm</w:t>
        </w:r>
      </w:hyperlink>
      <w:r w:rsidRPr="00D15FB5">
        <w:rPr>
          <w:rFonts w:ascii="Times New Roman" w:eastAsia="Times New Roman" w:hAnsi="Times New Roman" w:cs="Times New Roman"/>
          <w:bCs/>
          <w:color w:val="000000" w:themeColor="text1"/>
          <w:sz w:val="24"/>
          <w:szCs w:val="24"/>
          <w:lang w:eastAsia="ru-RU"/>
        </w:rPr>
        <w:t xml:space="preserve"> - сайт «Практический менеджмент».</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13. </w:t>
      </w:r>
      <w:hyperlink r:id="rId23" w:history="1">
        <w:r w:rsidRPr="00D15FB5">
          <w:rPr>
            <w:rFonts w:ascii="Times New Roman" w:eastAsia="DejaVu Sans" w:hAnsi="Times New Roman" w:cs="Times New Roman"/>
            <w:bCs/>
            <w:color w:val="000000" w:themeColor="text1"/>
            <w:u w:val="single"/>
            <w:lang w:eastAsia="ru-RU"/>
          </w:rPr>
          <w:t>http://www.30n.ru/5/9.html</w:t>
        </w:r>
      </w:hyperlink>
      <w:r w:rsidRPr="00D15FB5">
        <w:rPr>
          <w:rFonts w:ascii="Times New Roman" w:eastAsia="Times New Roman" w:hAnsi="Times New Roman" w:cs="Times New Roman"/>
          <w:bCs/>
          <w:color w:val="000000" w:themeColor="text1"/>
          <w:sz w:val="24"/>
          <w:szCs w:val="24"/>
          <w:lang w:eastAsia="ru-RU"/>
        </w:rPr>
        <w:t xml:space="preserve"> – библиотека студента.</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14. http://www.vedomosti.ru – ежедневная деловая газета «Ведомости».</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15. </w:t>
      </w:r>
      <w:hyperlink r:id="rId24" w:history="1">
        <w:r w:rsidRPr="00D15FB5">
          <w:rPr>
            <w:rFonts w:ascii="Times New Roman" w:eastAsia="DejaVu Sans" w:hAnsi="Times New Roman" w:cs="Times New Roman"/>
            <w:bCs/>
            <w:color w:val="000000" w:themeColor="text1"/>
            <w:u w:val="single"/>
            <w:lang w:eastAsia="ru-RU"/>
          </w:rPr>
          <w:t>https://cybersteel.com/</w:t>
        </w:r>
      </w:hyperlink>
      <w:r w:rsidRPr="00D15FB5">
        <w:rPr>
          <w:rFonts w:ascii="Times New Roman" w:eastAsia="Times New Roman" w:hAnsi="Times New Roman" w:cs="Times New Roman"/>
          <w:bCs/>
          <w:color w:val="000000" w:themeColor="text1"/>
          <w:sz w:val="24"/>
          <w:szCs w:val="24"/>
          <w:lang w:eastAsia="ru-RU"/>
        </w:rPr>
        <w:t xml:space="preserve"> - официальный сайт компании ООО Киберсталь.</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16. </w:t>
      </w:r>
      <w:hyperlink r:id="rId25" w:history="1">
        <w:r w:rsidRPr="00D15FB5">
          <w:rPr>
            <w:rFonts w:ascii="Times New Roman" w:eastAsia="DejaVu Sans" w:hAnsi="Times New Roman" w:cs="Times New Roman"/>
            <w:bCs/>
            <w:color w:val="000000" w:themeColor="text1"/>
            <w:u w:val="single"/>
            <w:lang w:eastAsia="ru-RU"/>
          </w:rPr>
          <w:t>https://nlmk.com/ru/</w:t>
        </w:r>
      </w:hyperlink>
      <w:r w:rsidRPr="00D15FB5">
        <w:rPr>
          <w:rFonts w:ascii="Times New Roman" w:eastAsia="Times New Roman" w:hAnsi="Times New Roman" w:cs="Times New Roman"/>
          <w:bCs/>
          <w:color w:val="000000" w:themeColor="text1"/>
          <w:sz w:val="24"/>
          <w:szCs w:val="24"/>
          <w:lang w:eastAsia="ru-RU"/>
        </w:rPr>
        <w:t xml:space="preserve"> - официальный сайт Группы НЛМК.</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17. </w:t>
      </w:r>
      <w:hyperlink r:id="rId26" w:history="1">
        <w:r w:rsidRPr="00D15FB5">
          <w:rPr>
            <w:rFonts w:ascii="Times New Roman" w:eastAsia="DejaVu Sans" w:hAnsi="Times New Roman" w:cs="Times New Roman"/>
            <w:bCs/>
            <w:color w:val="000000" w:themeColor="text1"/>
            <w:u w:val="single"/>
            <w:lang w:eastAsia="ru-RU"/>
          </w:rPr>
          <w:t>https://www.tmk-group.ru/</w:t>
        </w:r>
      </w:hyperlink>
      <w:r w:rsidRPr="00D15FB5">
        <w:rPr>
          <w:rFonts w:ascii="Times New Roman" w:eastAsia="Times New Roman" w:hAnsi="Times New Roman" w:cs="Times New Roman"/>
          <w:bCs/>
          <w:color w:val="000000" w:themeColor="text1"/>
          <w:sz w:val="24"/>
          <w:szCs w:val="24"/>
          <w:lang w:eastAsia="ru-RU"/>
        </w:rPr>
        <w:t xml:space="preserve"> - официальный сайт ТМК.</w:t>
      </w: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p>
    <w:p w:rsidR="00E83F14" w:rsidRPr="00D15FB5" w:rsidRDefault="00E83F14" w:rsidP="001B231A">
      <w:pPr>
        <w:suppressAutoHyphens/>
        <w:spacing w:after="0" w:line="240" w:lineRule="auto"/>
        <w:jc w:val="both"/>
        <w:rPr>
          <w:rFonts w:ascii="Times New Roman" w:eastAsia="Times New Roman" w:hAnsi="Times New Roman" w:cs="Times New Roman"/>
          <w:bCs/>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br w:type="page"/>
      </w:r>
      <w:r w:rsidRPr="00D15FB5">
        <w:rPr>
          <w:rFonts w:ascii="Times New Roman" w:eastAsia="Times New Roman" w:hAnsi="Times New Roman" w:cs="Times New Roman"/>
          <w:b/>
          <w:color w:val="000000" w:themeColor="text1"/>
          <w:sz w:val="24"/>
          <w:szCs w:val="24"/>
          <w:lang w:eastAsia="ru-RU"/>
        </w:rPr>
        <w:lastRenderedPageBreak/>
        <w:t xml:space="preserve">4. КОНТРОЛЬ И ОЦЕНКА РЕЗУЛЬТАТОВ ОСВОЕНИЯ  </w:t>
      </w:r>
    </w:p>
    <w:p w:rsidR="00E83F14" w:rsidRPr="00D15FB5" w:rsidRDefault="00E83F14"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УЧЕБНОЙ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5"/>
        <w:gridCol w:w="3690"/>
        <w:gridCol w:w="2595"/>
      </w:tblGrid>
      <w:tr w:rsidR="00E83F14" w:rsidRPr="00D15FB5" w:rsidTr="00E83F14">
        <w:trPr>
          <w:tblHeader/>
        </w:trPr>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ru-RU" w:bidi="hi-IN"/>
              </w:rPr>
            </w:pPr>
            <w:r w:rsidRPr="00D15FB5">
              <w:rPr>
                <w:rFonts w:ascii="Times New Roman" w:eastAsia="Times New Roman" w:hAnsi="Times New Roman" w:cs="Times New Roman"/>
                <w:b/>
                <w:bCs/>
                <w:i/>
                <w:color w:val="000000" w:themeColor="text1"/>
                <w:lang w:eastAsia="ru-RU" w:bidi="hi-IN"/>
              </w:rPr>
              <w:t>Результаты обучения</w:t>
            </w:r>
            <w:r w:rsidRPr="00D15FB5">
              <w:rPr>
                <w:rFonts w:ascii="Times New Roman" w:eastAsia="Times New Roman" w:hAnsi="Times New Roman" w:cs="Times New Roman"/>
                <w:i/>
                <w:color w:val="000000" w:themeColor="text1"/>
                <w:vertAlign w:val="superscript"/>
                <w:lang w:eastAsia="ru-RU" w:bidi="hi-IN"/>
              </w:rPr>
              <w:footnoteReference w:id="13"/>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ru-RU" w:bidi="hi-IN"/>
              </w:rPr>
            </w:pPr>
            <w:r w:rsidRPr="00D15FB5">
              <w:rPr>
                <w:rFonts w:ascii="Times New Roman" w:eastAsia="Times New Roman" w:hAnsi="Times New Roman" w:cs="Times New Roman"/>
                <w:b/>
                <w:bCs/>
                <w:i/>
                <w:color w:val="000000" w:themeColor="text1"/>
                <w:lang w:eastAsia="ru-RU" w:bidi="hi-IN"/>
              </w:rPr>
              <w:t>Критерии оценки</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jc w:val="center"/>
              <w:rPr>
                <w:rFonts w:ascii="Times New Roman" w:eastAsia="Times New Roman" w:hAnsi="Times New Roman" w:cs="Times New Roman"/>
                <w:b/>
                <w:bCs/>
                <w:i/>
                <w:color w:val="000000" w:themeColor="text1"/>
                <w:lang w:eastAsia="ru-RU" w:bidi="hi-IN"/>
              </w:rPr>
            </w:pPr>
            <w:r w:rsidRPr="00D15FB5">
              <w:rPr>
                <w:rFonts w:ascii="Times New Roman" w:eastAsia="Times New Roman" w:hAnsi="Times New Roman" w:cs="Times New Roman"/>
                <w:b/>
                <w:bCs/>
                <w:i/>
                <w:color w:val="000000" w:themeColor="text1"/>
                <w:lang w:eastAsia="ru-RU" w:bidi="hi-IN"/>
              </w:rPr>
              <w:t>Методы оценки</w:t>
            </w:r>
          </w:p>
        </w:tc>
      </w:tr>
      <w:tr w:rsidR="00E83F14" w:rsidRPr="00D15FB5" w:rsidTr="00E83F14">
        <w:trPr>
          <w:trHeight w:val="268"/>
        </w:trPr>
        <w:tc>
          <w:tcPr>
            <w:tcW w:w="3285" w:type="dxa"/>
            <w:tcBorders>
              <w:top w:val="single" w:sz="4" w:space="0" w:color="auto"/>
              <w:left w:val="single" w:sz="4" w:space="0" w:color="auto"/>
              <w:bottom w:val="single" w:sz="4" w:space="0" w:color="auto"/>
              <w:right w:val="single" w:sz="4" w:space="0" w:color="auto"/>
            </w:tcBorders>
            <w:vAlign w:val="bottom"/>
            <w:hideMark/>
          </w:tcPr>
          <w:p w:rsidR="00E83F14" w:rsidRPr="00D15FB5" w:rsidRDefault="00E83F14" w:rsidP="001B231A">
            <w:pPr>
              <w:shd w:val="clear" w:color="auto" w:fill="FFFFFF"/>
              <w:spacing w:after="0" w:line="240" w:lineRule="auto"/>
              <w:ind w:right="134"/>
              <w:rPr>
                <w:rFonts w:ascii="Times New Roman" w:eastAsia="Times New Roman" w:hAnsi="Times New Roman" w:cs="Times New Roman"/>
                <w:b/>
                <w:color w:val="000000" w:themeColor="text1"/>
                <w:spacing w:val="-3"/>
                <w:lang w:eastAsia="ru-RU" w:bidi="hi-IN"/>
              </w:rPr>
            </w:pPr>
            <w:r w:rsidRPr="00D15FB5">
              <w:rPr>
                <w:rFonts w:ascii="Times New Roman" w:eastAsia="Times New Roman" w:hAnsi="Times New Roman" w:cs="Times New Roman"/>
                <w:b/>
                <w:bCs/>
                <w:color w:val="000000" w:themeColor="text1"/>
                <w:lang w:eastAsia="ru-RU" w:bidi="hi-IN"/>
              </w:rPr>
              <w:t>Умения:</w:t>
            </w:r>
          </w:p>
        </w:tc>
        <w:tc>
          <w:tcPr>
            <w:tcW w:w="3690"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rPr>
                <w:rFonts w:ascii="Times New Roman" w:eastAsia="Times New Roman" w:hAnsi="Times New Roman" w:cs="Times New Roman"/>
                <w:b/>
                <w:color w:val="000000" w:themeColor="text1"/>
                <w:lang w:eastAsia="ru-RU" w:bidi="hi-IN"/>
              </w:rPr>
            </w:pPr>
          </w:p>
        </w:tc>
        <w:tc>
          <w:tcPr>
            <w:tcW w:w="2595"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rPr>
                <w:rFonts w:ascii="Times New Roman" w:eastAsia="Times New Roman" w:hAnsi="Times New Roman" w:cs="Times New Roman"/>
                <w:b/>
                <w:color w:val="000000" w:themeColor="text1"/>
                <w:lang w:eastAsia="ru-RU" w:bidi="hi-IN"/>
              </w:rPr>
            </w:pP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находить информацию о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bidi="hi-IN"/>
              </w:rPr>
            </w:pPr>
            <w:r w:rsidRPr="00D15FB5">
              <w:rPr>
                <w:rFonts w:ascii="Times New Roman" w:eastAsia="Times New Roman" w:hAnsi="Times New Roman" w:cs="Times New Roman"/>
                <w:color w:val="000000" w:themeColor="text1"/>
                <w:lang w:bidi="hi-IN"/>
              </w:rPr>
              <w:t>находит информацию о предприятиях металлургической промышленности в нескольких источниках</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bidi="hi-IN"/>
              </w:rPr>
            </w:pPr>
            <w:r w:rsidRPr="00D15FB5">
              <w:rPr>
                <w:rFonts w:ascii="Times New Roman" w:eastAsia="Times New Roman" w:hAnsi="Times New Roman" w:cs="Times New Roman"/>
                <w:color w:val="000000" w:themeColor="text1"/>
                <w:lang w:bidi="hi-IN"/>
              </w:rPr>
              <w:t>наблюдение в ходе занятия и оценка результатов Игры 1</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приводить примеры социальной ответственности и благотворительности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bidi="hi-IN"/>
              </w:rPr>
            </w:pPr>
            <w:r w:rsidRPr="00D15FB5">
              <w:rPr>
                <w:rFonts w:ascii="Times New Roman" w:eastAsia="Times New Roman" w:hAnsi="Times New Roman" w:cs="Times New Roman"/>
                <w:color w:val="000000" w:themeColor="text1"/>
                <w:lang w:bidi="hi-IN"/>
              </w:rPr>
              <w:t>приводит примеры социальной ответственности и благотворительности</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color w:val="000000" w:themeColor="text1"/>
                <w:lang w:eastAsia="ru-RU" w:bidi="hi-IN"/>
              </w:rPr>
              <w:t>наблюдение в ходе занятия и оценка результатов Игры 4</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оформлять внутренние документы (заявления, служебные записки и тд.)</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bidi="hi-IN"/>
              </w:rPr>
            </w:pPr>
            <w:r w:rsidRPr="00D15FB5">
              <w:rPr>
                <w:rFonts w:ascii="Times New Roman" w:eastAsia="Times New Roman" w:hAnsi="Times New Roman" w:cs="Times New Roman"/>
                <w:color w:val="000000" w:themeColor="text1"/>
                <w:lang w:bidi="hi-IN"/>
              </w:rPr>
              <w:t>оформляет внутренние документы (заявления, служебные записки)</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bidi="hi-IN"/>
              </w:rPr>
            </w:pPr>
            <w:r w:rsidRPr="00D15FB5">
              <w:rPr>
                <w:rFonts w:ascii="Times New Roman" w:eastAsia="Times New Roman" w:hAnsi="Times New Roman" w:cs="Times New Roman"/>
                <w:color w:val="000000" w:themeColor="text1"/>
                <w:lang w:bidi="hi-IN"/>
              </w:rPr>
              <w:t>оценка оформления внутренних документов</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pacing w:val="-3"/>
                <w:lang w:eastAsia="ru-RU" w:bidi="hi-IN"/>
              </w:rPr>
            </w:pPr>
            <w:r w:rsidRPr="00D15FB5">
              <w:rPr>
                <w:rFonts w:ascii="Times New Roman" w:eastAsia="Times New Roman" w:hAnsi="Times New Roman" w:cs="Times New Roman"/>
                <w:color w:val="000000" w:themeColor="text1"/>
                <w:spacing w:val="-3"/>
                <w:lang w:eastAsia="ru-RU" w:bidi="hi-IN"/>
              </w:rPr>
              <w:t>определять ценность операций</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правильно определяет ценности операций</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оценка результатов выполнения практической работы</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определять потери при производстве</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bCs/>
                <w:color w:val="000000" w:themeColor="text1"/>
                <w:lang w:eastAsia="ru-RU" w:bidi="hi-IN"/>
              </w:rPr>
              <w:t xml:space="preserve">правильно определяет </w:t>
            </w:r>
            <w:r w:rsidRPr="00D15FB5">
              <w:rPr>
                <w:rFonts w:ascii="Times New Roman" w:eastAsia="Times New Roman" w:hAnsi="Times New Roman" w:cs="Times New Roman"/>
                <w:color w:val="000000" w:themeColor="text1"/>
                <w:lang w:eastAsia="ru-RU" w:bidi="hi-IN"/>
              </w:rPr>
              <w:t>потери при производстве</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оценка результатов выполнения практической работы дифференцированный зачет</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применять инструмент «Визуализация»</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правильно применяет инструмент «Визуализация»</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оценка результатов выполнения практической работы</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применять и оценивать работу Системы 5С на участке</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правильно применяет и оценивает работу Системы 5С на участке</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bCs/>
                <w:color w:val="000000" w:themeColor="text1"/>
                <w:lang w:eastAsia="ru-RU" w:bidi="hi-IN"/>
              </w:rPr>
            </w:pPr>
            <w:r w:rsidRPr="00D15FB5">
              <w:rPr>
                <w:rFonts w:ascii="Times New Roman" w:eastAsia="Times New Roman" w:hAnsi="Times New Roman" w:cs="Times New Roman"/>
                <w:bCs/>
                <w:color w:val="000000" w:themeColor="text1"/>
                <w:lang w:eastAsia="ru-RU" w:bidi="hi-IN"/>
              </w:rPr>
              <w:t>оценка результатов выполнения практической работы дифференцированный зачет</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разработка и оформление СОП</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правильно разрабатывает и оформляет СОП</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оценка результатов выполнения практической работы</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определять внутренние и внешние операции</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bCs/>
                <w:color w:val="000000" w:themeColor="text1"/>
                <w:lang w:eastAsia="ru-RU" w:bidi="hi-IN"/>
              </w:rPr>
              <w:t>правильно определяет</w:t>
            </w:r>
            <w:r w:rsidRPr="00D15FB5">
              <w:rPr>
                <w:rFonts w:ascii="Times New Roman" w:eastAsia="Times New Roman" w:hAnsi="Times New Roman" w:cs="Times New Roman"/>
                <w:color w:val="000000" w:themeColor="text1"/>
                <w:lang w:eastAsia="ru-RU" w:bidi="hi-IN"/>
              </w:rPr>
              <w:t xml:space="preserve"> внутренние и внешние операции</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экспертное наблюдение за ходом выполнения практической работы</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поиск первопричин, используя «Дерево причин»</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правильно выполняет поиск первопричин, используя «Дерево причин»</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экспертное наблюдение за ходом выполнения практической работы</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применять инструмент «Пять почему»</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правильно применяет инструмент «Пять почему»</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bCs/>
                <w:color w:val="000000" w:themeColor="text1"/>
                <w:lang w:eastAsia="ru-RU" w:bidi="hi-IN"/>
              </w:rPr>
              <w:t>оценка результатов выполнения практической работы</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highlight w:val="cyan"/>
                <w:lang w:eastAsia="ru-RU" w:bidi="hi-IN"/>
              </w:rPr>
            </w:pPr>
            <w:r w:rsidRPr="00D15FB5">
              <w:rPr>
                <w:rFonts w:ascii="Times New Roman" w:eastAsia="Times New Roman" w:hAnsi="Times New Roman" w:cs="Times New Roman"/>
                <w:b/>
                <w:bCs/>
                <w:color w:val="000000" w:themeColor="text1"/>
                <w:lang w:eastAsia="ru-RU" w:bidi="hi-IN"/>
              </w:rPr>
              <w:t>Знания:</w:t>
            </w:r>
          </w:p>
        </w:tc>
        <w:tc>
          <w:tcPr>
            <w:tcW w:w="3690"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rPr>
                <w:rFonts w:ascii="Times New Roman" w:eastAsia="Times New Roman" w:hAnsi="Times New Roman" w:cs="Times New Roman"/>
                <w:b/>
                <w:color w:val="000000" w:themeColor="text1"/>
                <w:lang w:eastAsia="ru-RU" w:bidi="hi-IN"/>
              </w:rPr>
            </w:pPr>
          </w:p>
        </w:tc>
        <w:tc>
          <w:tcPr>
            <w:tcW w:w="2595"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rPr>
                <w:rFonts w:ascii="Times New Roman" w:eastAsia="Times New Roman" w:hAnsi="Times New Roman" w:cs="Times New Roman"/>
                <w:b/>
                <w:color w:val="000000" w:themeColor="text1"/>
                <w:lang w:eastAsia="ru-RU" w:bidi="hi-IN"/>
              </w:rPr>
            </w:pP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источники информации о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bidi="hi-IN"/>
              </w:rPr>
            </w:pPr>
            <w:r w:rsidRPr="00D15FB5">
              <w:rPr>
                <w:rFonts w:ascii="Times New Roman" w:eastAsia="Times New Roman" w:hAnsi="Times New Roman" w:cs="Times New Roman"/>
                <w:color w:val="000000" w:themeColor="text1"/>
                <w:lang w:bidi="hi-IN"/>
              </w:rPr>
              <w:t>находит информацию предприятиях металлургической промышленности в нескольких источниках</w:t>
            </w:r>
          </w:p>
        </w:tc>
        <w:tc>
          <w:tcPr>
            <w:tcW w:w="2595" w:type="dxa"/>
            <w:vMerge w:val="restart"/>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bidi="hi-IN"/>
              </w:rPr>
            </w:pPr>
            <w:r w:rsidRPr="00D15FB5">
              <w:rPr>
                <w:rFonts w:ascii="Times New Roman" w:eastAsia="Times New Roman" w:hAnsi="Times New Roman" w:cs="Times New Roman"/>
                <w:color w:val="000000" w:themeColor="text1"/>
                <w:lang w:bidi="hi-IN"/>
              </w:rPr>
              <w:t>наблюдение в ходе занятия и оценка результатов Игры 1</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 xml:space="preserve">основные сведения предприятиях металлургической промышленности (миссии, цели, стратегии, ценности, география, основные направления бизнеса, основные </w:t>
            </w:r>
            <w:r w:rsidRPr="00D15FB5">
              <w:rPr>
                <w:rFonts w:ascii="Times New Roman" w:eastAsia="Times New Roman" w:hAnsi="Times New Roman" w:cs="Times New Roman"/>
                <w:color w:val="000000" w:themeColor="text1"/>
                <w:lang w:eastAsia="ru-RU" w:bidi="hi-IN"/>
              </w:rPr>
              <w:lastRenderedPageBreak/>
              <w:t>цеха и технологии, выпускаемая продукция руководство, ключевые бренды, клиенты)</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bidi="hi-IN"/>
              </w:rPr>
            </w:pPr>
            <w:r w:rsidRPr="00D15FB5">
              <w:rPr>
                <w:rFonts w:ascii="Times New Roman" w:eastAsia="Times New Roman" w:hAnsi="Times New Roman" w:cs="Times New Roman"/>
                <w:color w:val="000000" w:themeColor="text1"/>
                <w:lang w:bidi="hi-IN"/>
              </w:rPr>
              <w:lastRenderedPageBreak/>
              <w:t xml:space="preserve">дает краткую информацию о предприятиях металлургической промышленности (миссии, цели, стратегии, ценности, география, основные направления бизнеса, основные цеха и технологии, выпускаемая продукция </w:t>
            </w:r>
            <w:r w:rsidRPr="00D15FB5">
              <w:rPr>
                <w:rFonts w:ascii="Times New Roman" w:eastAsia="Times New Roman" w:hAnsi="Times New Roman" w:cs="Times New Roman"/>
                <w:color w:val="000000" w:themeColor="text1"/>
                <w:lang w:bidi="hi-IN"/>
              </w:rPr>
              <w:lastRenderedPageBreak/>
              <w:t>руководство, ключевые бренды, клиенты), рассказывает о роли предприятиях металлургической промышленности в экономике страны</w:t>
            </w:r>
          </w:p>
        </w:tc>
        <w:tc>
          <w:tcPr>
            <w:tcW w:w="2595" w:type="dxa"/>
            <w:vMerge/>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bidi="hi-IN"/>
              </w:rPr>
            </w:pP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lastRenderedPageBreak/>
              <w:t>понятия «Корпоративная культура» и «Производственная система»</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своими словами дает определение понятиям</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kern w:val="24"/>
                <w:lang w:bidi="hi-IN"/>
              </w:rPr>
            </w:pPr>
            <w:r w:rsidRPr="00D15FB5">
              <w:rPr>
                <w:rFonts w:ascii="Times New Roman" w:eastAsia="Times New Roman" w:hAnsi="Times New Roman" w:cs="Times New Roman"/>
                <w:color w:val="000000" w:themeColor="text1"/>
                <w:lang w:bidi="hi-IN"/>
              </w:rPr>
              <w:t>наблюдение в ходе занятия и оценка результатов Игры 1</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основные нормы поведения в компании в соответствии с кодексом делового поведения и этики</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color w:val="000000" w:themeColor="text1"/>
                <w:lang w:eastAsia="ru-RU" w:bidi="hi-IN"/>
              </w:rPr>
              <w:t>перечисляет основные нормы поведения компаниях в соответствии с кодексом делового поведения и этики;</w:t>
            </w:r>
          </w:p>
        </w:tc>
        <w:tc>
          <w:tcPr>
            <w:tcW w:w="2595" w:type="dxa"/>
            <w:tcBorders>
              <w:top w:val="single" w:sz="4" w:space="0" w:color="auto"/>
              <w:left w:val="single" w:sz="4" w:space="0" w:color="auto"/>
              <w:bottom w:val="single" w:sz="4" w:space="0" w:color="auto"/>
              <w:right w:val="single" w:sz="4" w:space="0" w:color="auto"/>
            </w:tcBorders>
            <w:vAlign w:val="center"/>
          </w:tcPr>
          <w:p w:rsidR="00E83F14" w:rsidRPr="00D15FB5" w:rsidRDefault="00E83F14" w:rsidP="001B231A">
            <w:pPr>
              <w:spacing w:after="0" w:line="240" w:lineRule="auto"/>
              <w:rPr>
                <w:rFonts w:ascii="Times New Roman" w:eastAsia="Times New Roman" w:hAnsi="Times New Roman" w:cs="Times New Roman"/>
                <w:color w:val="000000" w:themeColor="text1"/>
                <w:kern w:val="24"/>
                <w:lang w:eastAsia="ru-RU" w:bidi="hi-IN"/>
              </w:rPr>
            </w:pPr>
            <w:r w:rsidRPr="00D15FB5">
              <w:rPr>
                <w:rFonts w:ascii="Times New Roman" w:eastAsia="Times New Roman" w:hAnsi="Times New Roman" w:cs="Times New Roman"/>
                <w:color w:val="000000" w:themeColor="text1"/>
                <w:lang w:eastAsia="ru-RU" w:bidi="hi-IN"/>
              </w:rPr>
              <w:t>оценка за решение кейсов [1-6]</w:t>
            </w:r>
          </w:p>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оценка результатов Игры 2</w:t>
            </w:r>
          </w:p>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правила оформления некоторых внутренних документов</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
                <w:color w:val="000000" w:themeColor="text1"/>
                <w:lang w:eastAsia="ru-RU" w:bidi="hi-IN"/>
              </w:rPr>
            </w:pPr>
            <w:r w:rsidRPr="00D15FB5">
              <w:rPr>
                <w:rFonts w:ascii="Times New Roman" w:eastAsia="Times New Roman" w:hAnsi="Times New Roman" w:cs="Times New Roman"/>
                <w:color w:val="000000" w:themeColor="text1"/>
                <w:lang w:eastAsia="ru-RU" w:bidi="hi-IN"/>
              </w:rPr>
              <w:t>оформляет внутренние документы (заявления, служебные записки) в соответствии с правилами</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kern w:val="24"/>
                <w:lang w:bidi="hi-IN"/>
              </w:rPr>
            </w:pPr>
            <w:r w:rsidRPr="00D15FB5">
              <w:rPr>
                <w:rFonts w:ascii="Times New Roman" w:eastAsia="Times New Roman" w:hAnsi="Times New Roman" w:cs="Times New Roman"/>
                <w:color w:val="000000" w:themeColor="text1"/>
                <w:lang w:bidi="hi-IN"/>
              </w:rPr>
              <w:t>оценка оформления внутренних документов наблюдение в ходе занятия</w:t>
            </w:r>
          </w:p>
        </w:tc>
      </w:tr>
      <w:tr w:rsidR="00E83F14" w:rsidRPr="00D15FB5" w:rsidTr="00E83F14">
        <w:trPr>
          <w:trHeight w:val="1878"/>
        </w:trPr>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карьерные возможности на предприятиях металлургической промышленности</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bidi="hi-IN"/>
              </w:rPr>
            </w:pPr>
            <w:r w:rsidRPr="00D15FB5">
              <w:rPr>
                <w:rFonts w:ascii="Times New Roman" w:eastAsia="Times New Roman" w:hAnsi="Times New Roman" w:cs="Times New Roman"/>
                <w:color w:val="000000" w:themeColor="text1"/>
                <w:lang w:bidi="hi-IN"/>
              </w:rPr>
              <w:t>даёт оценку труда разных специалистов</w:t>
            </w:r>
          </w:p>
          <w:p w:rsidR="00E83F14" w:rsidRPr="00D15FB5" w:rsidRDefault="00E83F14" w:rsidP="001B231A">
            <w:pPr>
              <w:spacing w:after="0" w:line="240" w:lineRule="auto"/>
              <w:rPr>
                <w:rFonts w:ascii="Times New Roman" w:eastAsia="Times New Roman" w:hAnsi="Times New Roman" w:cs="Times New Roman"/>
                <w:color w:val="000000" w:themeColor="text1"/>
                <w:lang w:bidi="hi-IN"/>
              </w:rPr>
            </w:pPr>
            <w:r w:rsidRPr="00D15FB5">
              <w:rPr>
                <w:rFonts w:ascii="Times New Roman" w:eastAsia="Times New Roman" w:hAnsi="Times New Roman" w:cs="Times New Roman"/>
                <w:color w:val="000000" w:themeColor="text1"/>
                <w:lang w:bidi="hi-IN"/>
              </w:rPr>
              <w:t>выделяет навыки и умения, способствующие повышению по карьерной лестнице</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bidi="hi-IN"/>
              </w:rPr>
            </w:pPr>
            <w:r w:rsidRPr="00D15FB5">
              <w:rPr>
                <w:rFonts w:ascii="Times New Roman" w:eastAsia="Times New Roman" w:hAnsi="Times New Roman" w:cs="Times New Roman"/>
                <w:color w:val="000000" w:themeColor="text1"/>
                <w:lang w:bidi="hi-IN"/>
              </w:rPr>
              <w:t>оценка результатов Игры 4</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основные термины и понятия, входящие в систему бережливого производства</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Называет основные термины и понятия, входящие в систему бережливого производства</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дифференцированный зачет</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принцип «Ценность-потеря»;</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 xml:space="preserve">оценка результатов выполнения практической работы </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принцип «Заказчик – Поставщик»</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оценка результатов выполнения практической работы</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8 видов потерь</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 xml:space="preserve">Называет и объясняет принцип </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проверка практической работы</w:t>
            </w:r>
          </w:p>
        </w:tc>
      </w:tr>
      <w:tr w:rsidR="00E83F14" w:rsidRPr="00D15FB5" w:rsidTr="00E83F14">
        <w:trPr>
          <w:trHeight w:val="297"/>
        </w:trPr>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виды производственных систем</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Называет и объясняет виды производственных систем</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экспертное наблюдение за ходом выполнения практической работы</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принципы работы стандартов</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Объясняет принципы работы стандартов</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 xml:space="preserve">оценка результатов выполнения практической работы </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как работает инструмент «Визуализация»</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 xml:space="preserve">оценка результатов выполнения практической работы </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система 5С</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Объясняет принцип работы системы 5С</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 xml:space="preserve">оценка результатов выполнения практической работы </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как работает инструмент «Быстрая переналадка»</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bCs/>
                <w:color w:val="000000" w:themeColor="text1"/>
                <w:lang w:eastAsia="ru-RU" w:bidi="hi-IN"/>
              </w:rPr>
              <w:t>экспертное наблюдение за ходом выполнения практической работы</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как работает инструмент «Всеобщий уход за оборудованием»</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 xml:space="preserve">Объясняет принцип работы инструмента </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bCs/>
                <w:color w:val="000000" w:themeColor="text1"/>
                <w:lang w:eastAsia="ru-RU" w:bidi="hi-IN"/>
              </w:rPr>
              <w:t>экспертное наблюдение за ходом выполнения практической работы</w:t>
            </w:r>
          </w:p>
        </w:tc>
      </w:tr>
      <w:tr w:rsidR="00E83F14" w:rsidRPr="00D15FB5" w:rsidTr="00E83F14">
        <w:tc>
          <w:tcPr>
            <w:tcW w:w="328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методы анализа проблем</w:t>
            </w:r>
          </w:p>
        </w:tc>
        <w:tc>
          <w:tcPr>
            <w:tcW w:w="3690"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bidi="hi-IN"/>
              </w:rPr>
            </w:pPr>
            <w:r w:rsidRPr="00D15FB5">
              <w:rPr>
                <w:rFonts w:ascii="Times New Roman" w:eastAsia="Times New Roman" w:hAnsi="Times New Roman" w:cs="Times New Roman"/>
                <w:color w:val="000000" w:themeColor="text1"/>
                <w:lang w:eastAsia="ru-RU" w:bidi="hi-IN"/>
              </w:rPr>
              <w:t>Называет и объясняет методы анализа проблем</w:t>
            </w:r>
          </w:p>
        </w:tc>
        <w:tc>
          <w:tcPr>
            <w:tcW w:w="2595" w:type="dxa"/>
            <w:tcBorders>
              <w:top w:val="single" w:sz="4" w:space="0" w:color="auto"/>
              <w:left w:val="single" w:sz="4" w:space="0" w:color="auto"/>
              <w:bottom w:val="single" w:sz="4" w:space="0" w:color="auto"/>
              <w:right w:val="single" w:sz="4" w:space="0" w:color="auto"/>
            </w:tcBorders>
            <w:vAlign w:val="center"/>
            <w:hideMark/>
          </w:tcPr>
          <w:p w:rsidR="00E83F14" w:rsidRPr="00D15FB5" w:rsidRDefault="00E83F14" w:rsidP="001B231A">
            <w:pPr>
              <w:spacing w:after="0" w:line="240" w:lineRule="auto"/>
              <w:rPr>
                <w:rFonts w:ascii="Times New Roman" w:eastAsia="Times New Roman" w:hAnsi="Times New Roman" w:cs="Times New Roman"/>
                <w:bCs/>
                <w:color w:val="000000" w:themeColor="text1"/>
                <w:lang w:eastAsia="ru-RU" w:bidi="hi-IN"/>
              </w:rPr>
            </w:pPr>
            <w:r w:rsidRPr="00D15FB5">
              <w:rPr>
                <w:rFonts w:ascii="Times New Roman" w:eastAsia="Times New Roman" w:hAnsi="Times New Roman" w:cs="Times New Roman"/>
                <w:bCs/>
                <w:color w:val="000000" w:themeColor="text1"/>
                <w:lang w:eastAsia="ru-RU" w:bidi="hi-IN"/>
              </w:rPr>
              <w:t>дифференцированный зачет</w:t>
            </w:r>
          </w:p>
        </w:tc>
      </w:tr>
    </w:tbl>
    <w:p w:rsidR="00E83F14" w:rsidRPr="00D15FB5" w:rsidRDefault="00E83F14" w:rsidP="001B231A">
      <w:pPr>
        <w:spacing w:after="0" w:line="240" w:lineRule="auto"/>
        <w:rPr>
          <w:rFonts w:ascii="Times New Roman" w:eastAsia="Times New Roman" w:hAnsi="Times New Roman" w:cs="Times New Roman"/>
          <w:b/>
          <w:color w:val="000000" w:themeColor="text1"/>
          <w:szCs w:val="52"/>
          <w:lang w:eastAsia="ru-RU"/>
        </w:rPr>
        <w:sectPr w:rsidR="00E83F14" w:rsidRPr="00D15FB5">
          <w:pgSz w:w="11906" w:h="16838"/>
          <w:pgMar w:top="1134" w:right="851" w:bottom="1134" w:left="1701" w:header="709" w:footer="709" w:gutter="0"/>
          <w:cols w:space="720"/>
        </w:sectPr>
      </w:pPr>
    </w:p>
    <w:p w:rsidR="00493F4A" w:rsidRPr="00D15FB5" w:rsidRDefault="00BA321C" w:rsidP="001B231A">
      <w:pPr>
        <w:spacing w:after="0" w:line="240" w:lineRule="auto"/>
        <w:jc w:val="right"/>
        <w:outlineLvl w:val="1"/>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lastRenderedPageBreak/>
        <w:t>Приложение 3.6</w:t>
      </w:r>
    </w:p>
    <w:p w:rsidR="00493F4A" w:rsidRPr="00D15FB5" w:rsidRDefault="00493F4A" w:rsidP="001B231A">
      <w:pPr>
        <w:spacing w:after="0" w:line="240" w:lineRule="auto"/>
        <w:jc w:val="right"/>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профессии/специальности</w:t>
      </w:r>
      <w:r w:rsidRPr="00D15FB5">
        <w:rPr>
          <w:rFonts w:ascii="Times New Roman" w:eastAsia="Times New Roman" w:hAnsi="Times New Roman" w:cs="Times New Roman"/>
          <w:bCs/>
          <w:i/>
          <w:color w:val="000000" w:themeColor="text1"/>
          <w:sz w:val="24"/>
          <w:szCs w:val="24"/>
          <w:lang w:eastAsia="ru-RU"/>
        </w:rPr>
        <w:br/>
      </w:r>
      <w:r w:rsidRPr="00D15FB5">
        <w:rPr>
          <w:rFonts w:ascii="Times New Roman" w:eastAsia="Times New Roman" w:hAnsi="Times New Roman" w:cs="Times New Roman"/>
          <w:color w:val="000000" w:themeColor="text1"/>
          <w:sz w:val="24"/>
          <w:szCs w:val="24"/>
          <w:lang w:eastAsia="ru-RU"/>
        </w:rPr>
        <w:t>15.02.16 Технология машиностроения</w:t>
      </w: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 МЕЖДИСЦИПЛИНАРНОГО МОДУЛЯ</w:t>
      </w: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sz w:val="24"/>
          <w:szCs w:val="24"/>
          <w:u w:val="single"/>
          <w:lang w:eastAsia="ru-RU"/>
        </w:rPr>
      </w:pPr>
    </w:p>
    <w:p w:rsidR="00493F4A" w:rsidRPr="00D15FB5" w:rsidRDefault="00493F4A" w:rsidP="001B231A">
      <w:pPr>
        <w:spacing w:after="0" w:line="240" w:lineRule="auto"/>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«ОП.01 Инженерная графика»</w:t>
      </w: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6A1B27">
      <w:pPr>
        <w:spacing w:after="0" w:line="240" w:lineRule="auto"/>
        <w:jc w:val="center"/>
        <w:rPr>
          <w:rFonts w:ascii="Times New Roman" w:eastAsia="Times New Roman" w:hAnsi="Times New Roman" w:cs="Times New Roman"/>
          <w:b/>
          <w:color w:val="000000" w:themeColor="text1"/>
          <w:lang w:eastAsia="ru-RU"/>
        </w:rPr>
      </w:pPr>
      <w:r w:rsidRPr="006A1B27">
        <w:rPr>
          <w:rFonts w:ascii="Times New Roman" w:eastAsia="Times New Roman" w:hAnsi="Times New Roman" w:cs="Times New Roman"/>
          <w:b/>
          <w:color w:val="000000" w:themeColor="text1"/>
          <w:lang w:eastAsia="ru-RU"/>
        </w:rPr>
        <w:t>МЕЖДИСЦИПЛИНАРНЫЙ МОДУЛЬ</w:t>
      </w: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Default="00493F4A"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Pr="00D15FB5" w:rsidRDefault="00BA321C"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p w:rsidR="00493F4A" w:rsidRPr="00D15FB5" w:rsidRDefault="00493F4A" w:rsidP="001B231A">
      <w:pPr>
        <w:spacing w:after="0" w:line="240" w:lineRule="auto"/>
        <w:rPr>
          <w:rFonts w:ascii="Times New Roman" w:eastAsia="Times New Roman" w:hAnsi="Times New Roman" w:cs="Times New Roman"/>
          <w:b/>
          <w:i/>
          <w:color w:val="000000" w:themeColor="text1"/>
          <w:sz w:val="24"/>
          <w:szCs w:val="24"/>
          <w:lang w:eastAsia="ru-RU"/>
        </w:rPr>
      </w:pPr>
    </w:p>
    <w:tbl>
      <w:tblPr>
        <w:tblW w:w="0" w:type="auto"/>
        <w:tblLook w:val="04A0"/>
      </w:tblPr>
      <w:tblGrid>
        <w:gridCol w:w="7501"/>
        <w:gridCol w:w="1854"/>
      </w:tblGrid>
      <w:tr w:rsidR="00493F4A" w:rsidRPr="00D15FB5" w:rsidTr="00493F4A">
        <w:tc>
          <w:tcPr>
            <w:tcW w:w="7501" w:type="dxa"/>
            <w:hideMark/>
          </w:tcPr>
          <w:p w:rsidR="00493F4A" w:rsidRPr="00D15FB5" w:rsidRDefault="00493F4A"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eastAsia="ru-RU" w:bidi="hi-IN"/>
              </w:rPr>
            </w:pPr>
            <w:bookmarkStart w:id="23" w:name="_Hlk107579401"/>
            <w:r w:rsidRPr="00D15FB5">
              <w:rPr>
                <w:rFonts w:ascii="Times New Roman" w:eastAsia="Times New Roman" w:hAnsi="Times New Roman" w:cs="Times New Roman"/>
                <w:b/>
                <w:color w:val="000000" w:themeColor="text1"/>
                <w:sz w:val="24"/>
                <w:szCs w:val="24"/>
                <w:lang w:eastAsia="ru-RU" w:bidi="hi-IN"/>
              </w:rPr>
              <w:t>1. ОБЩАЯ ХАРАКТЕРИСТИКА РАБОЧЕЙ ПРОГРАММЫ УЧЕБНОЙ ДИСЦИПЛИНЫ</w:t>
            </w:r>
          </w:p>
        </w:tc>
        <w:tc>
          <w:tcPr>
            <w:tcW w:w="1854" w:type="dxa"/>
          </w:tcPr>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493F4A" w:rsidRPr="00D15FB5" w:rsidTr="00493F4A">
        <w:tc>
          <w:tcPr>
            <w:tcW w:w="7501" w:type="dxa"/>
            <w:hideMark/>
          </w:tcPr>
          <w:p w:rsidR="00493F4A" w:rsidRPr="00D15FB5" w:rsidRDefault="00493F4A"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2. СТРУКТУРА И СОДЕРЖАНИЕ УЧЕБНОЙ ДИСЦИПЛИНЫ</w:t>
            </w:r>
          </w:p>
        </w:tc>
        <w:tc>
          <w:tcPr>
            <w:tcW w:w="1854" w:type="dxa"/>
          </w:tcPr>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493F4A" w:rsidRPr="00D15FB5" w:rsidTr="00493F4A">
        <w:tc>
          <w:tcPr>
            <w:tcW w:w="7501" w:type="dxa"/>
            <w:hideMark/>
          </w:tcPr>
          <w:p w:rsidR="00493F4A" w:rsidRPr="00D15FB5" w:rsidRDefault="00493F4A"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3. УСЛОВИЯ РЕАЛИЗАЦИИ УЧЕБНОЙ ДИСЦИПЛИНЫ</w:t>
            </w:r>
          </w:p>
        </w:tc>
        <w:tc>
          <w:tcPr>
            <w:tcW w:w="1854" w:type="dxa"/>
          </w:tcPr>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493F4A" w:rsidRPr="00D15FB5" w:rsidTr="00493F4A">
        <w:tc>
          <w:tcPr>
            <w:tcW w:w="7501" w:type="dxa"/>
            <w:hideMark/>
          </w:tcPr>
          <w:p w:rsidR="00493F4A" w:rsidRPr="00D15FB5" w:rsidRDefault="00493F4A"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4. КОНТРОЛЬ И ОЦЕНКА РЕЗУЛЬТАТОВ ОСВОЕНИЯ УЧЕБНОЙ ДИСЦИПЛИНЫ</w:t>
            </w:r>
          </w:p>
        </w:tc>
        <w:tc>
          <w:tcPr>
            <w:tcW w:w="1854" w:type="dxa"/>
          </w:tcPr>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bookmarkEnd w:id="23"/>
    </w:tbl>
    <w:p w:rsidR="00493F4A" w:rsidRPr="00D15FB5" w:rsidRDefault="00493F4A" w:rsidP="001B231A">
      <w:pPr>
        <w:numPr>
          <w:ilvl w:val="0"/>
          <w:numId w:val="87"/>
        </w:num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Pr="00D15FB5">
        <w:rPr>
          <w:rFonts w:ascii="Times New Roman" w:eastAsia="Times New Roman" w:hAnsi="Times New Roman" w:cs="Times New Roman"/>
          <w:b/>
          <w:color w:val="000000" w:themeColor="text1"/>
          <w:sz w:val="24"/>
          <w:szCs w:val="24"/>
          <w:lang w:eastAsia="ru-RU"/>
        </w:rPr>
        <w:lastRenderedPageBreak/>
        <w:t>ОБЩАЯ ХАРАКТЕРИСТИКА РАБОЧЕЙ ПРОГРАММЫ УЧЕБНОЙ ДИСЦИПЛИНЫ</w:t>
      </w:r>
    </w:p>
    <w:p w:rsidR="00493F4A" w:rsidRPr="00D15FB5" w:rsidRDefault="00493F4A" w:rsidP="001B231A">
      <w:pPr>
        <w:suppressAutoHyphens/>
        <w:spacing w:after="0" w:line="240" w:lineRule="auto"/>
        <w:ind w:left="720"/>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«ИНЖЕНЕРНАЯ ГРАФИКА»</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493F4A" w:rsidRPr="00D15FB5" w:rsidRDefault="00493F4A"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Учебная дисциплина «Инженерная графика» является обязательной частью общепрофессионального цикла ПООП-П в соответствии с ФГОС СПО по специальности 15.02.16 «Технология машиностроения». </w:t>
      </w:r>
    </w:p>
    <w:p w:rsidR="00493F4A" w:rsidRDefault="00493F4A" w:rsidP="008F01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Особое значение дисциплина имеет при формировании и развитии ОК 1-9 </w:t>
      </w:r>
    </w:p>
    <w:p w:rsidR="008F0180" w:rsidRPr="00D15FB5" w:rsidRDefault="008F0180" w:rsidP="008F018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493F4A" w:rsidRPr="00D15FB5" w:rsidRDefault="00493F4A" w:rsidP="001B231A">
      <w:pPr>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93F4A" w:rsidRPr="00D15FB5" w:rsidTr="00493F4A">
        <w:trPr>
          <w:trHeight w:val="649"/>
        </w:trPr>
        <w:tc>
          <w:tcPr>
            <w:tcW w:w="1589"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Код </w:t>
            </w:r>
            <w:r w:rsidRPr="00D15FB5">
              <w:rPr>
                <w:rFonts w:ascii="Times New Roman" w:eastAsia="Times New Roman" w:hAnsi="Times New Roman" w:cs="Times New Roman"/>
                <w:color w:val="000000" w:themeColor="text1"/>
                <w:sz w:val="24"/>
                <w:szCs w:val="24"/>
                <w:vertAlign w:val="superscript"/>
                <w:lang w:eastAsia="ru-RU"/>
              </w:rPr>
              <w:footnoteReference w:id="14"/>
            </w:r>
          </w:p>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Знания</w:t>
            </w:r>
          </w:p>
        </w:tc>
      </w:tr>
      <w:tr w:rsidR="00493F4A" w:rsidRPr="00D15FB5" w:rsidTr="00493F4A">
        <w:trPr>
          <w:trHeight w:val="212"/>
        </w:trPr>
        <w:tc>
          <w:tcPr>
            <w:tcW w:w="1589" w:type="dxa"/>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4, ПК 1.1, 1.5</w:t>
            </w:r>
          </w:p>
        </w:tc>
        <w:tc>
          <w:tcPr>
            <w:tcW w:w="3764"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numPr>
                <w:ilvl w:val="0"/>
                <w:numId w:val="101"/>
              </w:numPr>
              <w:suppressAutoHyphens/>
              <w:spacing w:after="0" w:line="240" w:lineRule="auto"/>
              <w:ind w:left="-108" w:firstLine="425"/>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выполнять графические изображения технологического оборудования и технологических схем в ручной и машинной графике;</w:t>
            </w:r>
          </w:p>
          <w:p w:rsidR="00493F4A" w:rsidRPr="00D15FB5" w:rsidRDefault="00493F4A" w:rsidP="001B231A">
            <w:pPr>
              <w:numPr>
                <w:ilvl w:val="0"/>
                <w:numId w:val="101"/>
              </w:numPr>
              <w:suppressAutoHyphens/>
              <w:spacing w:after="0" w:line="240" w:lineRule="auto"/>
              <w:ind w:left="-108" w:firstLine="425"/>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выполнять комплексные чертежи геометрических тел и проекции точек, лежащих на их поверхности, в ручной и машинной графике;</w:t>
            </w:r>
          </w:p>
          <w:p w:rsidR="00493F4A" w:rsidRPr="00D15FB5" w:rsidRDefault="00493F4A" w:rsidP="001B231A">
            <w:pPr>
              <w:numPr>
                <w:ilvl w:val="0"/>
                <w:numId w:val="101"/>
              </w:numPr>
              <w:suppressAutoHyphens/>
              <w:spacing w:after="0" w:line="240" w:lineRule="auto"/>
              <w:ind w:left="-108" w:firstLine="425"/>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выполнять чертежи технических деталей в ручной и машинной графике;</w:t>
            </w:r>
          </w:p>
          <w:p w:rsidR="00493F4A" w:rsidRPr="00D15FB5" w:rsidRDefault="00493F4A" w:rsidP="001B231A">
            <w:pPr>
              <w:numPr>
                <w:ilvl w:val="0"/>
                <w:numId w:val="101"/>
              </w:numPr>
              <w:suppressAutoHyphens/>
              <w:spacing w:after="0" w:line="240" w:lineRule="auto"/>
              <w:ind w:left="-108" w:firstLine="425"/>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читать чертежи и схемы;</w:t>
            </w:r>
          </w:p>
          <w:p w:rsidR="00493F4A" w:rsidRPr="00D15FB5" w:rsidRDefault="00493F4A" w:rsidP="001B231A">
            <w:pPr>
              <w:numPr>
                <w:ilvl w:val="0"/>
                <w:numId w:val="101"/>
              </w:numPr>
              <w:suppressAutoHyphens/>
              <w:spacing w:after="0" w:line="240" w:lineRule="auto"/>
              <w:ind w:left="-108" w:firstLine="425"/>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оформлять технологическую и конструкторскую документацию в соответствии с технической документацией;</w:t>
            </w:r>
          </w:p>
        </w:tc>
        <w:tc>
          <w:tcPr>
            <w:tcW w:w="3895"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numPr>
                <w:ilvl w:val="0"/>
                <w:numId w:val="101"/>
              </w:numPr>
              <w:suppressAutoHyphens/>
              <w:spacing w:after="0" w:line="240" w:lineRule="auto"/>
              <w:ind w:left="-108" w:firstLine="425"/>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законы, методы, приемы проекционного черчения;</w:t>
            </w:r>
          </w:p>
          <w:p w:rsidR="00493F4A" w:rsidRPr="00D15FB5" w:rsidRDefault="00493F4A" w:rsidP="001B231A">
            <w:pPr>
              <w:numPr>
                <w:ilvl w:val="0"/>
                <w:numId w:val="101"/>
              </w:numPr>
              <w:suppressAutoHyphens/>
              <w:spacing w:after="0" w:line="240" w:lineRule="auto"/>
              <w:ind w:left="-108" w:firstLine="425"/>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правила выполнения и чтения конструкторской и технологической документации;</w:t>
            </w:r>
          </w:p>
          <w:p w:rsidR="00493F4A" w:rsidRPr="00D15FB5" w:rsidRDefault="00493F4A" w:rsidP="001B231A">
            <w:pPr>
              <w:numPr>
                <w:ilvl w:val="0"/>
                <w:numId w:val="101"/>
              </w:numPr>
              <w:suppressAutoHyphens/>
              <w:spacing w:after="0" w:line="240" w:lineRule="auto"/>
              <w:ind w:left="-108" w:firstLine="425"/>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правила оформления чертежей, геометрические построения и правила вычерчивания технических деталей;</w:t>
            </w:r>
          </w:p>
          <w:p w:rsidR="00493F4A" w:rsidRPr="00D15FB5" w:rsidRDefault="00493F4A" w:rsidP="001B231A">
            <w:pPr>
              <w:numPr>
                <w:ilvl w:val="0"/>
                <w:numId w:val="101"/>
              </w:numPr>
              <w:suppressAutoHyphens/>
              <w:spacing w:after="0" w:line="240" w:lineRule="auto"/>
              <w:ind w:left="-108" w:firstLine="425"/>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способы графического представления технологического оборудования и выполнения технологических схем;</w:t>
            </w:r>
          </w:p>
          <w:p w:rsidR="00493F4A" w:rsidRPr="00D15FB5" w:rsidRDefault="00493F4A" w:rsidP="001B231A">
            <w:pPr>
              <w:numPr>
                <w:ilvl w:val="0"/>
                <w:numId w:val="101"/>
              </w:numPr>
              <w:suppressAutoHyphens/>
              <w:spacing w:after="0" w:line="240" w:lineRule="auto"/>
              <w:ind w:left="-108" w:firstLine="425"/>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требования стандартов Единой системы конструкторской документации (далее - ЕСКД) и Единой системы технологической документации (далее - ЕСТД) к оформлению и составлению чертежей и схем</w:t>
            </w:r>
          </w:p>
        </w:tc>
      </w:tr>
    </w:tbl>
    <w:p w:rsidR="00493F4A" w:rsidRPr="00D15FB5" w:rsidRDefault="00493F4A" w:rsidP="001B231A">
      <w:pPr>
        <w:suppressAutoHyphens/>
        <w:spacing w:after="0" w:line="240" w:lineRule="auto"/>
        <w:ind w:firstLine="709"/>
        <w:rPr>
          <w:rFonts w:ascii="Times New Roman" w:eastAsia="Times New Roman" w:hAnsi="Times New Roman" w:cs="Times New Roman"/>
          <w:b/>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2. СТРУКТУРА И СОДЕРЖАНИЕ УЧЕБНОЙ ДИСЦИПЛИНЫ</w:t>
      </w:r>
    </w:p>
    <w:p w:rsidR="00493F4A" w:rsidRPr="00D15FB5" w:rsidRDefault="00493F4A"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493F4A" w:rsidRPr="00D15FB5" w:rsidTr="00493F4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b/>
                <w:iCs/>
                <w:color w:val="000000" w:themeColor="text1"/>
                <w:lang w:eastAsia="ru-RU"/>
              </w:rPr>
            </w:pPr>
            <w:r w:rsidRPr="00D15FB5">
              <w:rPr>
                <w:rFonts w:ascii="Times New Roman" w:eastAsia="Times New Roman" w:hAnsi="Times New Roman" w:cs="Times New Roman"/>
                <w:b/>
                <w:iCs/>
                <w:color w:val="000000" w:themeColor="text1"/>
                <w:lang w:eastAsia="ru-RU"/>
              </w:rPr>
              <w:t>Объем в часах</w:t>
            </w:r>
          </w:p>
        </w:tc>
      </w:tr>
      <w:tr w:rsidR="00493F4A" w:rsidRPr="00D15FB5" w:rsidTr="00493F4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78</w:t>
            </w:r>
          </w:p>
        </w:tc>
      </w:tr>
      <w:tr w:rsidR="00493F4A" w:rsidRPr="00D15FB5" w:rsidTr="00493F4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72</w:t>
            </w:r>
          </w:p>
        </w:tc>
      </w:tr>
      <w:tr w:rsidR="00493F4A" w:rsidRPr="00D15FB5" w:rsidTr="00493F4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в т. ч.:</w:t>
            </w:r>
          </w:p>
        </w:tc>
      </w:tr>
      <w:tr w:rsidR="00493F4A" w:rsidRPr="00D15FB5" w:rsidTr="00493F4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4</w:t>
            </w:r>
          </w:p>
        </w:tc>
      </w:tr>
      <w:tr w:rsidR="00493F4A" w:rsidRPr="00D15FB5" w:rsidTr="00493F4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72</w:t>
            </w:r>
          </w:p>
        </w:tc>
      </w:tr>
      <w:tr w:rsidR="00493F4A" w:rsidRPr="00D15FB5" w:rsidTr="00493F4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i/>
                <w:color w:val="000000" w:themeColor="text1"/>
                <w:lang w:eastAsia="ru-RU"/>
              </w:rPr>
              <w:t xml:space="preserve">Самостоятельная работа </w:t>
            </w:r>
            <w:r w:rsidRPr="00D15FB5">
              <w:rPr>
                <w:rFonts w:ascii="Times New Roman" w:eastAsia="Times New Roman" w:hAnsi="Times New Roman" w:cs="Times New Roman"/>
                <w:b/>
                <w:i/>
                <w:color w:val="000000" w:themeColor="text1"/>
                <w:vertAlign w:val="superscript"/>
                <w:lang w:eastAsia="ru-RU"/>
              </w:rPr>
              <w:footnoteReference w:id="15"/>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r>
      <w:tr w:rsidR="00493F4A" w:rsidRPr="00D15FB5" w:rsidTr="00493F4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
                <w:iCs/>
                <w:color w:val="000000" w:themeColor="text1"/>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r>
    </w:tbl>
    <w:p w:rsidR="00493F4A" w:rsidRPr="00D15FB5" w:rsidRDefault="00493F4A" w:rsidP="001B231A">
      <w:pPr>
        <w:suppressAutoHyphens/>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sectPr w:rsidR="00493F4A" w:rsidRPr="00D15FB5">
          <w:pgSz w:w="11906" w:h="16838"/>
          <w:pgMar w:top="1134" w:right="850" w:bottom="284" w:left="1701" w:header="708" w:footer="708" w:gutter="0"/>
          <w:cols w:space="720"/>
        </w:sectPr>
      </w:pPr>
    </w:p>
    <w:p w:rsidR="00493F4A" w:rsidRPr="00D15FB5" w:rsidRDefault="00493F4A" w:rsidP="001B231A">
      <w:pPr>
        <w:spacing w:after="0" w:line="240" w:lineRule="auto"/>
        <w:ind w:firstLine="709"/>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789"/>
        <w:gridCol w:w="8952"/>
        <w:gridCol w:w="1983"/>
        <w:gridCol w:w="991"/>
        <w:gridCol w:w="1215"/>
      </w:tblGrid>
      <w:tr w:rsidR="008F0180" w:rsidRPr="00D15FB5" w:rsidTr="008F0180">
        <w:trPr>
          <w:trHeight w:val="20"/>
        </w:trPr>
        <w:tc>
          <w:tcPr>
            <w:tcW w:w="59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Наименование разделов и тем</w:t>
            </w: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both"/>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Содержание учебного материала и формы организации деятельности обучающихся</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Объем, акад. ч / в том числе в форме практической подготовки, акад. ч</w:t>
            </w:r>
          </w:p>
        </w:tc>
        <w:tc>
          <w:tcPr>
            <w:tcW w:w="33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color w:val="000000" w:themeColor="text1"/>
                <w:lang w:eastAsia="ru-RU"/>
              </w:rPr>
              <w:t>Код ПК, ОК</w:t>
            </w:r>
          </w:p>
        </w:tc>
        <w:tc>
          <w:tcPr>
            <w:tcW w:w="40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color w:val="000000" w:themeColor="text1"/>
                <w:lang w:eastAsia="ru-RU"/>
              </w:rPr>
              <w:t>Код Н/У/З</w:t>
            </w:r>
          </w:p>
        </w:tc>
      </w:tr>
      <w:tr w:rsidR="008F0180" w:rsidRPr="00D15FB5" w:rsidTr="008F0180">
        <w:trPr>
          <w:trHeight w:val="20"/>
        </w:trPr>
        <w:tc>
          <w:tcPr>
            <w:tcW w:w="59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i/>
                <w:iCs/>
                <w:color w:val="000000" w:themeColor="text1"/>
                <w:lang w:eastAsia="ru-RU"/>
              </w:rPr>
            </w:pPr>
            <w:r w:rsidRPr="00D15FB5">
              <w:rPr>
                <w:rFonts w:ascii="Times New Roman" w:eastAsia="Calibri" w:hAnsi="Times New Roman" w:cs="Times New Roman"/>
                <w:b/>
                <w:bCs/>
                <w:i/>
                <w:iCs/>
                <w:color w:val="000000" w:themeColor="text1"/>
                <w:lang w:eastAsia="ru-RU"/>
              </w:rPr>
              <w:t>1</w:t>
            </w: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i/>
                <w:iCs/>
                <w:color w:val="000000" w:themeColor="text1"/>
                <w:lang w:eastAsia="ru-RU"/>
              </w:rPr>
            </w:pPr>
            <w:r w:rsidRPr="00D15FB5">
              <w:rPr>
                <w:rFonts w:ascii="Times New Roman" w:eastAsia="Calibri" w:hAnsi="Times New Roman" w:cs="Times New Roman"/>
                <w:b/>
                <w:bCs/>
                <w:i/>
                <w:iCs/>
                <w:color w:val="000000" w:themeColor="text1"/>
                <w:lang w:eastAsia="ru-RU"/>
              </w:rPr>
              <w:t>2</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i/>
                <w:iCs/>
                <w:color w:val="000000" w:themeColor="text1"/>
                <w:lang w:eastAsia="ru-RU"/>
              </w:rPr>
            </w:pPr>
            <w:r w:rsidRPr="00D15FB5">
              <w:rPr>
                <w:rFonts w:ascii="Times New Roman" w:eastAsia="Calibri" w:hAnsi="Times New Roman" w:cs="Times New Roman"/>
                <w:b/>
                <w:bCs/>
                <w:i/>
                <w:iCs/>
                <w:color w:val="000000" w:themeColor="text1"/>
                <w:lang w:eastAsia="ru-RU"/>
              </w:rPr>
              <w:t>3</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Calibri" w:hAnsi="Times New Roman" w:cs="Times New Roman"/>
                <w:b/>
                <w:bCs/>
                <w:i/>
                <w:i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Calibri" w:hAnsi="Times New Roman" w:cs="Times New Roman"/>
                <w:b/>
                <w:bCs/>
                <w:i/>
                <w:iCs/>
                <w:color w:val="000000" w:themeColor="text1"/>
                <w:lang w:eastAsia="ru-RU"/>
              </w:rPr>
            </w:pPr>
          </w:p>
        </w:tc>
      </w:tr>
      <w:tr w:rsidR="008F0180" w:rsidRPr="00D15FB5" w:rsidTr="008F0180">
        <w:trPr>
          <w:trHeight w:val="58"/>
        </w:trPr>
        <w:tc>
          <w:tcPr>
            <w:tcW w:w="359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Раздел 1. Геометрическое черчение</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iCs/>
                <w:color w:val="000000" w:themeColor="text1"/>
                <w:lang w:eastAsia="ru-RU"/>
              </w:rPr>
            </w:pPr>
            <w:r w:rsidRPr="00D15FB5">
              <w:rPr>
                <w:rFonts w:ascii="Times New Roman" w:eastAsia="Calibri" w:hAnsi="Times New Roman" w:cs="Times New Roman"/>
                <w:b/>
                <w:iCs/>
                <w:color w:val="000000" w:themeColor="text1"/>
                <w:lang w:eastAsia="ru-RU"/>
              </w:rPr>
              <w:t>10/10</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Calibri" w:hAnsi="Times New Roman" w:cs="Times New Roman"/>
                <w:b/>
                <w:bCs/>
                <w:i/>
                <w:i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Calibri" w:hAnsi="Times New Roman" w:cs="Times New Roman"/>
                <w:b/>
                <w:bCs/>
                <w:i/>
                <w:iCs/>
                <w:color w:val="000000" w:themeColor="text1"/>
                <w:lang w:eastAsia="ru-RU"/>
              </w:rPr>
            </w:pPr>
          </w:p>
        </w:tc>
      </w:tr>
      <w:tr w:rsidR="008F0180" w:rsidRPr="00D15FB5" w:rsidTr="008F0180">
        <w:trPr>
          <w:trHeight w:val="20"/>
        </w:trPr>
        <w:tc>
          <w:tcPr>
            <w:tcW w:w="599"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Тема 1.1</w:t>
            </w:r>
          </w:p>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bCs/>
                <w:i/>
                <w:color w:val="000000" w:themeColor="text1"/>
                <w:lang w:eastAsia="ru-RU"/>
              </w:rPr>
            </w:pPr>
            <w:r w:rsidRPr="00D15FB5">
              <w:rPr>
                <w:rFonts w:ascii="Times New Roman" w:eastAsia="Calibri" w:hAnsi="Times New Roman" w:cs="Times New Roman"/>
                <w:b/>
                <w:color w:val="000000" w:themeColor="text1"/>
                <w:lang w:eastAsia="ru-RU"/>
              </w:rPr>
              <w:t>Основные сведения по оформлению чертежей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Calibri" w:hAnsi="Times New Roman" w:cs="Times New Roman"/>
                <w:b/>
                <w:iCs/>
                <w:color w:val="000000" w:themeColor="text1"/>
                <w:lang w:eastAsia="ru-RU"/>
              </w:rPr>
            </w:pPr>
            <w:r w:rsidRPr="00D15FB5">
              <w:rPr>
                <w:rFonts w:ascii="Times New Roman" w:eastAsia="Calibri" w:hAnsi="Times New Roman" w:cs="Times New Roman"/>
                <w:b/>
                <w:iCs/>
                <w:color w:val="000000" w:themeColor="text1"/>
                <w:lang w:eastAsia="ru-RU"/>
              </w:rPr>
              <w:t>6</w:t>
            </w:r>
          </w:p>
        </w:tc>
        <w:tc>
          <w:tcPr>
            <w:tcW w:w="332"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ПК 1.1 ПК 1.5</w:t>
            </w:r>
          </w:p>
          <w:p w:rsidR="008F0180" w:rsidRPr="00D15FB5" w:rsidRDefault="008F0180" w:rsidP="001B231A">
            <w:pPr>
              <w:spacing w:after="0" w:line="240" w:lineRule="auto"/>
              <w:jc w:val="center"/>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ОК 04</w:t>
            </w: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Форматы чертежей. Масштабы. Основная надпись чертежа. Заполнение основной надписи чертежа. Линии чертежа. Сведения о стандартных шрифтах и конструкции букв и цифр. Правила выполнения надписей на чертежах.</w:t>
            </w:r>
          </w:p>
        </w:tc>
        <w:tc>
          <w:tcPr>
            <w:tcW w:w="66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Calibri" w:hAnsi="Times New Roman" w:cs="Times New Roman"/>
                <w:bCs/>
                <w:iCs/>
                <w:color w:val="000000" w:themeColor="text1"/>
                <w:lang w:eastAsia="ru-RU"/>
              </w:rPr>
            </w:pPr>
            <w:r w:rsidRPr="00D15FB5">
              <w:rPr>
                <w:rFonts w:ascii="Times New Roman" w:eastAsia="Calibri" w:hAnsi="Times New Roman" w:cs="Times New Roman"/>
                <w:iCs/>
                <w:color w:val="000000" w:themeColor="text1"/>
                <w:lang w:eastAsia="ru-RU"/>
              </w:rPr>
              <w:t>-</w:t>
            </w: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Cs/>
                <w:color w:val="000000" w:themeColor="text1"/>
                <w:lang w:eastAsia="ru-RU"/>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Cs/>
                <w:iCs/>
                <w:color w:val="000000" w:themeColor="text1"/>
                <w:lang w:eastAsia="ru-RU"/>
              </w:rPr>
            </w:pP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i/>
                <w:color w:val="000000" w:themeColor="text1"/>
                <w:lang w:eastAsia="ru-RU"/>
              </w:rPr>
            </w:pPr>
            <w:r w:rsidRPr="00D15FB5">
              <w:rPr>
                <w:rFonts w:ascii="Times New Roman" w:eastAsia="Calibri" w:hAnsi="Times New Roman" w:cs="Times New Roman"/>
                <w:b/>
                <w:bCs/>
                <w:color w:val="000000" w:themeColor="text1"/>
                <w:lang w:eastAsia="ru-RU"/>
              </w:rPr>
              <w:t>В том числе практических занятий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Calibri" w:hAnsi="Times New Roman" w:cs="Times New Roman"/>
                <w:iCs/>
                <w:color w:val="000000" w:themeColor="text1"/>
                <w:lang w:eastAsia="ru-RU"/>
              </w:rPr>
            </w:pPr>
            <w:r w:rsidRPr="00D15FB5">
              <w:rPr>
                <w:rFonts w:ascii="Times New Roman" w:eastAsia="Calibri" w:hAnsi="Times New Roman" w:cs="Times New Roman"/>
                <w:iCs/>
                <w:color w:val="000000" w:themeColor="text1"/>
                <w:lang w:eastAsia="ru-RU"/>
              </w:rPr>
              <w:t>6</w:t>
            </w: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№1. Графическая работа «Рамка чертежа и основная надпись»</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Calibri" w:hAnsi="Times New Roman" w:cs="Times New Roman"/>
                <w:iCs/>
                <w:color w:val="000000" w:themeColor="text1"/>
                <w:lang w:eastAsia="ru-RU"/>
              </w:rPr>
            </w:pPr>
            <w:r w:rsidRPr="00D15FB5">
              <w:rPr>
                <w:rFonts w:ascii="Times New Roman" w:eastAsia="Calibri" w:hAnsi="Times New Roman" w:cs="Times New Roman"/>
                <w:iCs/>
                <w:color w:val="000000" w:themeColor="text1"/>
                <w:lang w:eastAsia="ru-RU"/>
              </w:rPr>
              <w:t>2</w:t>
            </w: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№2. Графическая работа «Линии чертежа»</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Calibri" w:hAnsi="Times New Roman" w:cs="Times New Roman"/>
                <w:iCs/>
                <w:color w:val="000000" w:themeColor="text1"/>
                <w:lang w:eastAsia="ru-RU"/>
              </w:rPr>
            </w:pPr>
            <w:r w:rsidRPr="00D15FB5">
              <w:rPr>
                <w:rFonts w:ascii="Times New Roman" w:eastAsia="Calibri" w:hAnsi="Times New Roman" w:cs="Times New Roman"/>
                <w:iCs/>
                <w:color w:val="000000" w:themeColor="text1"/>
                <w:lang w:eastAsia="ru-RU"/>
              </w:rPr>
              <w:t>4</w:t>
            </w:r>
          </w:p>
        </w:tc>
        <w:tc>
          <w:tcPr>
            <w:tcW w:w="332"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i/>
                <w:color w:val="000000" w:themeColor="text1"/>
                <w:lang w:eastAsia="ru-RU"/>
              </w:rPr>
            </w:pPr>
          </w:p>
        </w:tc>
      </w:tr>
      <w:tr w:rsidR="008F0180" w:rsidRPr="00D15FB5" w:rsidTr="008F0180">
        <w:trPr>
          <w:trHeight w:val="20"/>
        </w:trPr>
        <w:tc>
          <w:tcPr>
            <w:tcW w:w="599"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Тема 1.2</w:t>
            </w: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color w:val="000000" w:themeColor="text1"/>
                <w:lang w:eastAsia="ru-RU"/>
              </w:rPr>
              <w:t>Геометрические построения</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4</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Правила вычерчивания контуров технических деталей. Уклон и конусность. Построение сопряжений. Правила нанесения размеров.</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bCs/>
                <w:color w:val="000000" w:themeColor="text1"/>
                <w:lang w:eastAsia="ru-RU"/>
              </w:rPr>
              <w:t>В том числе практических занятий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4</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№3. Графическая работа «Сопряжения»</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4</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359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Раздел 2. Проекционное черчение</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6/6</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599"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Тема 2.1</w:t>
            </w: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Проекции</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6</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Образование проекций. Методы и виды проецирования. Типы проекций и их свойства. Проецирование геометрических тел и фигур сложной формы. Общие понятия об аксонометрических проекциях. Виды аксонометрических проекций.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bCs/>
                <w:color w:val="000000" w:themeColor="text1"/>
                <w:lang w:eastAsia="ru-RU"/>
              </w:rPr>
              <w:t>В том числе практических занятий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6</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№4. Построение группы геометрических тел с трех основных видов</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2</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№5. Вычерчивание трех видов детали по аксонометрической проекции</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4</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359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Раздел 3. Машиностроительное черчение</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36</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599"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 xml:space="preserve">Тема 3.1 </w:t>
            </w: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Изображения</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16</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Виды: назначение, построение, расположение и обозначение основных, местных и дополнительных видов, выносных элементов, сечений, разрезов.  Условное обозначение материалов. Условности и упрощения на чертежах.</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bCs/>
                <w:color w:val="000000" w:themeColor="text1"/>
                <w:lang w:eastAsia="ru-RU"/>
              </w:rPr>
              <w:t>В том числе практических занятий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16</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№6. Построение сечения детали</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2</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№7. Графическая работа «Простые разрезы»</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4</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№8. Графическая работа «Сложные разрезы»</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4</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bCs/>
                <w:color w:val="000000" w:themeColor="text1"/>
                <w:lang w:eastAsia="ru-RU"/>
              </w:rPr>
              <w:t>Практическое занятие №9. Графическая работа «Комплексный чертеж детали»</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4</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599" w:type="pct"/>
            <w:tcBorders>
              <w:top w:val="single" w:sz="4" w:space="0" w:color="auto"/>
              <w:left w:val="single" w:sz="4" w:space="0" w:color="auto"/>
              <w:bottom w:val="single" w:sz="4" w:space="0" w:color="auto"/>
              <w:right w:val="single" w:sz="4" w:space="0" w:color="auto"/>
            </w:tcBorders>
            <w:shd w:val="clear" w:color="auto" w:fill="E7E6E6"/>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ПА</w:t>
            </w:r>
          </w:p>
        </w:tc>
        <w:tc>
          <w:tcPr>
            <w:tcW w:w="2998" w:type="pct"/>
            <w:tcBorders>
              <w:top w:val="single" w:sz="4" w:space="0" w:color="auto"/>
              <w:left w:val="single" w:sz="4" w:space="0" w:color="auto"/>
              <w:bottom w:val="single" w:sz="4" w:space="0" w:color="auto"/>
              <w:right w:val="single" w:sz="4" w:space="0" w:color="auto"/>
            </w:tcBorders>
            <w:shd w:val="clear" w:color="auto" w:fill="E7E6E6"/>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Промежуточная аттестация в форме текущего контроля</w:t>
            </w:r>
          </w:p>
        </w:tc>
        <w:tc>
          <w:tcPr>
            <w:tcW w:w="664" w:type="pct"/>
            <w:tcBorders>
              <w:top w:val="single" w:sz="4" w:space="0" w:color="auto"/>
              <w:left w:val="single" w:sz="4" w:space="0" w:color="auto"/>
              <w:bottom w:val="single" w:sz="4" w:space="0" w:color="auto"/>
              <w:right w:val="single" w:sz="4" w:space="0" w:color="auto"/>
            </w:tcBorders>
            <w:shd w:val="clear" w:color="auto" w:fill="E7E6E6"/>
            <w:vAlign w:val="center"/>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2</w:t>
            </w:r>
          </w:p>
        </w:tc>
        <w:tc>
          <w:tcPr>
            <w:tcW w:w="332" w:type="pct"/>
            <w:tcBorders>
              <w:top w:val="single" w:sz="4" w:space="0" w:color="auto"/>
              <w:left w:val="single" w:sz="4" w:space="0" w:color="auto"/>
              <w:bottom w:val="single" w:sz="4" w:space="0" w:color="auto"/>
              <w:right w:val="single" w:sz="4" w:space="0" w:color="auto"/>
            </w:tcBorders>
            <w:shd w:val="clear" w:color="auto" w:fill="E7E6E6"/>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shd w:val="clear" w:color="auto" w:fill="E7E6E6"/>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599"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 xml:space="preserve">Тема 3.2 </w:t>
            </w: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Винтовые поверхности и изделия с резьбой. Разъемные и неразъемные соединения деталей</w:t>
            </w:r>
          </w:p>
        </w:tc>
        <w:tc>
          <w:tcPr>
            <w:tcW w:w="664"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8</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Основные типы резьбы и их параметры. Изображение и обозначение резьбы. Виды разъемных соединений, их обозначение и изображение. Виды не разъемных соединений, их обозначение и изображение. Способы изображения деталей с резьбой, а также разъёмных и не разъемных соединений.</w:t>
            </w:r>
          </w:p>
        </w:tc>
        <w:tc>
          <w:tcPr>
            <w:tcW w:w="664" w:type="pct"/>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В том числе практических занятий</w:t>
            </w:r>
          </w:p>
        </w:tc>
        <w:tc>
          <w:tcPr>
            <w:tcW w:w="664"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8</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№10. Графическая работа «Разъемное соединение деталей».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6</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widowControl w:val="0"/>
              <w:autoSpaceDE w:val="0"/>
              <w:autoSpaceDN w:val="0"/>
              <w:spacing w:after="0" w:line="240" w:lineRule="auto"/>
              <w:ind w:left="9"/>
              <w:rPr>
                <w:rFonts w:ascii="Times New Roman" w:eastAsia="Calibri" w:hAnsi="Times New Roman" w:cs="Times New Roman"/>
                <w:color w:val="000000" w:themeColor="text1"/>
              </w:rPr>
            </w:pPr>
            <w:r w:rsidRPr="00D15FB5">
              <w:rPr>
                <w:rFonts w:ascii="Times New Roman" w:eastAsia="Calibri" w:hAnsi="Times New Roman" w:cs="Times New Roman"/>
                <w:color w:val="000000" w:themeColor="text1"/>
              </w:rPr>
              <w:t xml:space="preserve">Практическое занятие №11. Определение вида неразъемного соединения на чертеже. </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2</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599"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Тема 3.3</w:t>
            </w: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Эскизы и рабочие чертежи деталей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4</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 xml:space="preserve">Понятие о конструктивных и технологических базах. Конструктивные элементы деталей. Линейные и штамповочные уклоны и округления. Шероховатость, правила обозначения шероховатости. Назначение эскиза. Порядок и последовательность выполнения эскиза детали. Рабочие чертежи изделий производства – их виды, назначения, требования, предъявляемые к ним. </w:t>
            </w:r>
          </w:p>
        </w:tc>
        <w:tc>
          <w:tcPr>
            <w:tcW w:w="664"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В том числе практических занятий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4</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№12. Выполнение эскиза детали</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4</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599"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Тема 3.4</w:t>
            </w: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Чертежи общего вида и чертежи сборочные</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8</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Чертеж общего вида, его назначение и содержание. Требования к чертежам общего вида. Сборочный чертеж, его назначение и содержание. Последовательность выполнения сборочного чертежа. Условности и упрощения на сборочных чертежах. Назначение спецификации. Порядок ее заполнения. Нанесение номеров позиций на сборочных чертежах. Порядок чтения чертежей.</w:t>
            </w:r>
          </w:p>
        </w:tc>
        <w:tc>
          <w:tcPr>
            <w:tcW w:w="664"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b/>
                <w:color w:val="000000" w:themeColor="text1"/>
                <w:lang w:eastAsia="ru-RU"/>
              </w:rPr>
              <w:t>В том числе практических занятий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6</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№13. Чтение чертеже общего вида</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6</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Практическое занятие №14. Чтение сборочного чертежа</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2</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59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Раздел 4</w:t>
            </w: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Основы компьютерной графики</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22</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599"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Тема 4.1</w:t>
            </w:r>
          </w:p>
        </w:tc>
        <w:tc>
          <w:tcPr>
            <w:tcW w:w="2998"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color w:val="000000" w:themeColor="text1"/>
                <w:lang w:eastAsia="ru-RU"/>
              </w:rPr>
              <w:t>Современные тенденции автоматизации и механизации чертежно-графических и проектно-конструкторских работ. Пакеты программного обеспечения графических систем. Autodesk AutoCAD, КОМПАС</w:t>
            </w:r>
            <w:r w:rsidRPr="00D15FB5">
              <w:rPr>
                <w:rFonts w:ascii="Times New Roman" w:eastAsia="Calibri" w:hAnsi="Times New Roman" w:cs="Times New Roman"/>
                <w:color w:val="000000" w:themeColor="text1"/>
                <w:lang w:val="en-US" w:eastAsia="ru-RU"/>
              </w:rPr>
              <w:t>3D</w:t>
            </w:r>
            <w:r w:rsidRPr="00D15FB5">
              <w:rPr>
                <w:rFonts w:ascii="Times New Roman" w:eastAsia="Calibri" w:hAnsi="Times New Roman" w:cs="Times New Roman"/>
                <w:color w:val="000000" w:themeColor="text1"/>
                <w:lang w:eastAsia="ru-RU"/>
              </w:rPr>
              <w:t>.</w:t>
            </w:r>
          </w:p>
        </w:tc>
        <w:tc>
          <w:tcPr>
            <w:tcW w:w="66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color w:val="000000" w:themeColor="text1"/>
                <w:lang w:eastAsia="ru-RU"/>
              </w:rPr>
            </w:pPr>
          </w:p>
        </w:tc>
        <w:tc>
          <w:tcPr>
            <w:tcW w:w="664"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Cs/>
                <w:color w:val="000000" w:themeColor="text1"/>
                <w:lang w:eastAsia="ru-RU"/>
              </w:rPr>
            </w:pP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b/>
                <w:color w:val="000000" w:themeColor="text1"/>
                <w:lang w:eastAsia="ru-RU"/>
              </w:rPr>
              <w:t>В том числе практических занятий</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22</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4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 xml:space="preserve">Практическое занятие №15. Построение трехмерных моделей и составление сборочного чертежа. </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22</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299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Самостоятельная работа</w:t>
            </w:r>
          </w:p>
        </w:tc>
        <w:tc>
          <w:tcPr>
            <w:tcW w:w="6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Calibri" w:hAnsi="Times New Roman" w:cs="Times New Roman"/>
                <w:bCs/>
                <w:color w:val="000000" w:themeColor="text1"/>
                <w:lang w:eastAsia="ru-RU"/>
              </w:rPr>
            </w:pPr>
            <w:r w:rsidRPr="00D15FB5">
              <w:rPr>
                <w:rFonts w:ascii="Times New Roman" w:eastAsia="Calibri" w:hAnsi="Times New Roman" w:cs="Times New Roman"/>
                <w:bCs/>
                <w:color w:val="000000" w:themeColor="text1"/>
                <w:lang w:eastAsia="ru-RU"/>
              </w:rPr>
              <w:t>2</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color w:val="000000" w:themeColor="text1"/>
                <w:lang w:eastAsia="ru-RU"/>
              </w:rPr>
            </w:pPr>
          </w:p>
        </w:tc>
      </w:tr>
      <w:tr w:rsidR="008F0180" w:rsidRPr="00D15FB5" w:rsidTr="008F0180">
        <w:trPr>
          <w:trHeight w:val="20"/>
        </w:trPr>
        <w:tc>
          <w:tcPr>
            <w:tcW w:w="359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both"/>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Промежуточная аттестация</w:t>
            </w:r>
          </w:p>
        </w:tc>
        <w:tc>
          <w:tcPr>
            <w:tcW w:w="664"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2</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i/>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i/>
                <w:color w:val="000000" w:themeColor="text1"/>
                <w:lang w:eastAsia="ru-RU"/>
              </w:rPr>
            </w:pPr>
          </w:p>
        </w:tc>
      </w:tr>
      <w:tr w:rsidR="008F0180" w:rsidRPr="00D15FB5" w:rsidTr="008F0180">
        <w:trPr>
          <w:trHeight w:val="20"/>
        </w:trPr>
        <w:tc>
          <w:tcPr>
            <w:tcW w:w="359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Всего:</w:t>
            </w:r>
          </w:p>
        </w:tc>
        <w:tc>
          <w:tcPr>
            <w:tcW w:w="664"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Calibri" w:hAnsi="Times New Roman" w:cs="Times New Roman"/>
                <w:b/>
                <w:bCs/>
                <w:color w:val="000000" w:themeColor="text1"/>
                <w:lang w:eastAsia="ru-RU"/>
              </w:rPr>
            </w:pPr>
            <w:r w:rsidRPr="00D15FB5">
              <w:rPr>
                <w:rFonts w:ascii="Times New Roman" w:eastAsia="Calibri" w:hAnsi="Times New Roman" w:cs="Times New Roman"/>
                <w:b/>
                <w:bCs/>
                <w:color w:val="000000" w:themeColor="text1"/>
                <w:lang w:eastAsia="ru-RU"/>
              </w:rPr>
              <w:t>78</w:t>
            </w:r>
          </w:p>
        </w:tc>
        <w:tc>
          <w:tcPr>
            <w:tcW w:w="33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i/>
                <w:color w:val="000000" w:themeColor="text1"/>
                <w:lang w:eastAsia="ru-RU"/>
              </w:rPr>
            </w:pPr>
          </w:p>
        </w:tc>
        <w:tc>
          <w:tcPr>
            <w:tcW w:w="40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b/>
                <w:bCs/>
                <w:i/>
                <w:color w:val="000000" w:themeColor="text1"/>
                <w:lang w:eastAsia="ru-RU"/>
              </w:rPr>
            </w:pPr>
          </w:p>
        </w:tc>
      </w:tr>
    </w:tbl>
    <w:p w:rsidR="00493F4A" w:rsidRPr="00D15FB5" w:rsidRDefault="00493F4A" w:rsidP="001B231A">
      <w:pPr>
        <w:suppressAutoHyphens/>
        <w:spacing w:after="0" w:line="240" w:lineRule="auto"/>
        <w:jc w:val="both"/>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Cs/>
          <w:i/>
          <w:color w:val="000000" w:themeColor="text1"/>
          <w:lang w:eastAsia="ru-RU"/>
        </w:rPr>
        <w:lastRenderedPageBreak/>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493F4A" w:rsidRPr="00D15FB5" w:rsidRDefault="00493F4A" w:rsidP="001B231A">
      <w:pPr>
        <w:spacing w:after="0" w:line="240" w:lineRule="auto"/>
        <w:rPr>
          <w:rFonts w:ascii="Times New Roman" w:eastAsia="Times New Roman" w:hAnsi="Times New Roman" w:cs="Times New Roman"/>
          <w:i/>
          <w:color w:val="000000" w:themeColor="text1"/>
          <w:lang w:eastAsia="ru-RU"/>
        </w:rPr>
        <w:sectPr w:rsidR="00493F4A" w:rsidRPr="00D15FB5">
          <w:pgSz w:w="16840" w:h="11907" w:orient="landscape"/>
          <w:pgMar w:top="851" w:right="1134" w:bottom="851" w:left="992" w:header="709" w:footer="709" w:gutter="0"/>
          <w:cols w:space="720"/>
        </w:sectPr>
      </w:pPr>
    </w:p>
    <w:p w:rsidR="00493F4A" w:rsidRPr="00D15FB5" w:rsidRDefault="00493F4A" w:rsidP="001B231A">
      <w:pPr>
        <w:spacing w:after="0" w:line="240" w:lineRule="auto"/>
        <w:ind w:left="1353"/>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3. УСЛОВИЯ РЕАЛИЗАЦИИ УЧЕБНОЙ ДИСЦИПЛИНЫ</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493F4A" w:rsidRPr="00D15FB5" w:rsidRDefault="00493F4A" w:rsidP="001B231A">
      <w:pPr>
        <w:suppressAutoHyphen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color w:val="000000" w:themeColor="text1"/>
          <w:sz w:val="24"/>
          <w:szCs w:val="24"/>
          <w:lang w:eastAsia="ru-RU"/>
        </w:rPr>
        <w:t>Кабинет «Инженерной графики»</w:t>
      </w:r>
      <w:r w:rsidRPr="00D15FB5">
        <w:rPr>
          <w:rFonts w:ascii="Times New Roman" w:eastAsia="Times New Roman" w:hAnsi="Times New Roman" w:cs="Times New Roman"/>
          <w:color w:val="000000" w:themeColor="text1"/>
          <w:sz w:val="24"/>
          <w:szCs w:val="24"/>
        </w:rPr>
        <w:t xml:space="preserve">, </w:t>
      </w:r>
      <w:r w:rsidRPr="00D15FB5">
        <w:rPr>
          <w:rFonts w:ascii="Times New Roman" w:eastAsia="Times New Roman" w:hAnsi="Times New Roman" w:cs="Times New Roman"/>
          <w:bCs/>
          <w:color w:val="000000" w:themeColor="text1"/>
          <w:sz w:val="24"/>
          <w:szCs w:val="24"/>
          <w:lang w:eastAsia="ru-RU"/>
        </w:rPr>
        <w:t>оснащенный в соответствии с п. 6.1.2.1 образовательной программы по специальности 15.02.16. Технология машиностроения</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p>
    <w:p w:rsidR="00493F4A" w:rsidRPr="00D15FB5" w:rsidRDefault="00493F4A"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D15FB5">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5FB5">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p>
    <w:p w:rsidR="00493F4A" w:rsidRPr="00D15FB5" w:rsidRDefault="00493F4A" w:rsidP="001B231A">
      <w:pPr>
        <w:suppressAutoHyphens/>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 Основные печатные издания</w:t>
      </w:r>
    </w:p>
    <w:p w:rsidR="00493F4A" w:rsidRPr="00D15FB5" w:rsidRDefault="00493F4A"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w:t>
      </w:r>
      <w:r w:rsidRPr="00D15FB5">
        <w:rPr>
          <w:rFonts w:ascii="Times New Roman" w:eastAsia="Times New Roman" w:hAnsi="Times New Roman" w:cs="Times New Roman"/>
          <w:color w:val="000000" w:themeColor="text1"/>
          <w:sz w:val="24"/>
          <w:szCs w:val="24"/>
          <w:lang w:eastAsia="ru-RU"/>
        </w:rPr>
        <w:tab/>
        <w:t>Муравьев С.Н. Инженерная графика. Учебник для студ. учреждений сред. проф. образования. М.: Издательский центр «Академия», 2017.</w:t>
      </w:r>
    </w:p>
    <w:p w:rsidR="00493F4A" w:rsidRPr="00D15FB5" w:rsidRDefault="00493F4A"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r w:rsidRPr="00D15FB5">
        <w:rPr>
          <w:rFonts w:ascii="Times New Roman" w:eastAsia="Times New Roman" w:hAnsi="Times New Roman" w:cs="Times New Roman"/>
          <w:color w:val="000000" w:themeColor="text1"/>
          <w:sz w:val="24"/>
          <w:szCs w:val="24"/>
          <w:lang w:eastAsia="ru-RU"/>
        </w:rPr>
        <w:tab/>
        <w:t>Горельская Л.В. Инженерная графика: учеб. пособие для СПО. Саратов: Профобразование, 2020.— 183 c.</w:t>
      </w:r>
    </w:p>
    <w:p w:rsidR="00493F4A" w:rsidRPr="00D15FB5" w:rsidRDefault="00493F4A"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3.</w:t>
      </w:r>
      <w:r w:rsidRPr="00D15FB5">
        <w:rPr>
          <w:rFonts w:ascii="Times New Roman" w:eastAsia="Times New Roman" w:hAnsi="Times New Roman" w:cs="Times New Roman"/>
          <w:color w:val="000000" w:themeColor="text1"/>
          <w:sz w:val="24"/>
          <w:szCs w:val="24"/>
          <w:lang w:eastAsia="ru-RU"/>
        </w:rPr>
        <w:tab/>
        <w:t>Семёнова Н.В., Баранова Л.В. Инженерная графика: уч. для СПО. Саратов: Профобразование, Екатеринбург: изд-во Урал. ун-та, 2019. – 86 с.</w:t>
      </w:r>
    </w:p>
    <w:p w:rsidR="00493F4A" w:rsidRPr="00D15FB5" w:rsidRDefault="00493F4A"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4.</w:t>
      </w:r>
      <w:r w:rsidRPr="00D15FB5">
        <w:rPr>
          <w:rFonts w:ascii="Times New Roman" w:eastAsia="Times New Roman" w:hAnsi="Times New Roman" w:cs="Times New Roman"/>
          <w:color w:val="000000" w:themeColor="text1"/>
          <w:sz w:val="24"/>
          <w:szCs w:val="24"/>
          <w:lang w:eastAsia="ru-RU"/>
        </w:rPr>
        <w:tab/>
        <w:t>Самойлова, Е. М. Инженерная компьютерная графика : учебное пособие для СПО / Е. М. Самойлова, М. В. Виноградов. — Саратов : Профобразование, Ай Пи Ар Медиа, 2019. — 108</w:t>
      </w:r>
    </w:p>
    <w:p w:rsidR="00493F4A" w:rsidRPr="00D15FB5" w:rsidRDefault="00493F4A" w:rsidP="001B231A">
      <w:pPr>
        <w:spacing w:after="0" w:line="240" w:lineRule="auto"/>
        <w:ind w:firstLine="709"/>
        <w:contextualSpacing/>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3.2.2. Основные электронные издания </w:t>
      </w:r>
    </w:p>
    <w:p w:rsidR="00493F4A" w:rsidRPr="00D15FB5" w:rsidRDefault="00493F4A" w:rsidP="001B231A">
      <w:pPr>
        <w:numPr>
          <w:ilvl w:val="0"/>
          <w:numId w:val="102"/>
        </w:numPr>
        <w:spacing w:after="0" w:line="240" w:lineRule="auto"/>
        <w:ind w:left="0" w:firstLine="709"/>
        <w:contextualSpacing/>
        <w:jc w:val="both"/>
        <w:rPr>
          <w:rFonts w:ascii="Times New Roman" w:eastAsia="Times New Roman" w:hAnsi="Times New Roman" w:cs="Times New Roman"/>
          <w:iCs/>
          <w:color w:val="000000" w:themeColor="text1"/>
          <w:sz w:val="24"/>
          <w:szCs w:val="24"/>
          <w:lang w:eastAsia="nl-NL"/>
        </w:rPr>
      </w:pPr>
      <w:r w:rsidRPr="00D15FB5">
        <w:rPr>
          <w:rFonts w:ascii="Times New Roman" w:eastAsia="Times New Roman" w:hAnsi="Times New Roman" w:cs="Times New Roman"/>
          <w:iCs/>
          <w:color w:val="000000" w:themeColor="text1"/>
          <w:sz w:val="24"/>
          <w:szCs w:val="24"/>
          <w:lang w:eastAsia="nl-NL"/>
        </w:rPr>
        <w:t>Муравьев С.Н. Инженерная графика. Учебник для студ. учреждений сред. проф. образования. М.: Издательский центр «Академия», 2017.</w:t>
      </w:r>
    </w:p>
    <w:p w:rsidR="00493F4A" w:rsidRPr="00D15FB5" w:rsidRDefault="00493F4A" w:rsidP="001B231A">
      <w:pPr>
        <w:numPr>
          <w:ilvl w:val="0"/>
          <w:numId w:val="102"/>
        </w:numPr>
        <w:spacing w:after="0" w:line="240" w:lineRule="auto"/>
        <w:ind w:left="0" w:firstLine="709"/>
        <w:contextualSpacing/>
        <w:jc w:val="both"/>
        <w:rPr>
          <w:rFonts w:ascii="Times New Roman" w:eastAsia="Times New Roman" w:hAnsi="Times New Roman" w:cs="Times New Roman"/>
          <w:iCs/>
          <w:color w:val="000000" w:themeColor="text1"/>
          <w:sz w:val="24"/>
          <w:szCs w:val="24"/>
          <w:lang w:eastAsia="nl-NL"/>
        </w:rPr>
      </w:pPr>
      <w:r w:rsidRPr="00D15FB5">
        <w:rPr>
          <w:rFonts w:ascii="Times New Roman" w:eastAsia="Times New Roman" w:hAnsi="Times New Roman" w:cs="Times New Roman"/>
          <w:iCs/>
          <w:color w:val="000000" w:themeColor="text1"/>
          <w:sz w:val="24"/>
          <w:szCs w:val="24"/>
          <w:lang w:eastAsia="nl-NL"/>
        </w:rPr>
        <w:t>Горельская Л.В. Инженерная графика: учеб. пособие для СПО. Саратов: Профобразование, 2020.— 183 c.</w:t>
      </w:r>
    </w:p>
    <w:p w:rsidR="00493F4A" w:rsidRPr="00D15FB5" w:rsidRDefault="00493F4A" w:rsidP="001B231A">
      <w:pPr>
        <w:numPr>
          <w:ilvl w:val="0"/>
          <w:numId w:val="102"/>
        </w:numPr>
        <w:spacing w:after="0" w:line="240" w:lineRule="auto"/>
        <w:ind w:left="0" w:firstLine="709"/>
        <w:contextualSpacing/>
        <w:jc w:val="both"/>
        <w:rPr>
          <w:rFonts w:ascii="Times New Roman" w:eastAsia="Times New Roman" w:hAnsi="Times New Roman" w:cs="Times New Roman"/>
          <w:iCs/>
          <w:color w:val="000000" w:themeColor="text1"/>
          <w:sz w:val="24"/>
          <w:szCs w:val="24"/>
          <w:lang w:eastAsia="nl-NL"/>
        </w:rPr>
      </w:pPr>
      <w:r w:rsidRPr="00D15FB5">
        <w:rPr>
          <w:rFonts w:ascii="Times New Roman" w:eastAsia="Times New Roman" w:hAnsi="Times New Roman" w:cs="Times New Roman"/>
          <w:iCs/>
          <w:color w:val="000000" w:themeColor="text1"/>
          <w:sz w:val="24"/>
          <w:szCs w:val="24"/>
          <w:lang w:eastAsia="nl-NL"/>
        </w:rPr>
        <w:t>Семёнова Н.В., Баранова Л.В. Инженерная графика: уч. для СПО. Саратов: Профобразование, Екатеринбург: изд-во Урал. ун-та, 2019. – 86 с.</w:t>
      </w:r>
    </w:p>
    <w:p w:rsidR="00493F4A" w:rsidRPr="00D15FB5" w:rsidRDefault="00493F4A" w:rsidP="001B231A">
      <w:pPr>
        <w:numPr>
          <w:ilvl w:val="0"/>
          <w:numId w:val="102"/>
        </w:numPr>
        <w:spacing w:after="0" w:line="240" w:lineRule="auto"/>
        <w:ind w:left="0" w:firstLine="709"/>
        <w:contextualSpacing/>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iCs/>
          <w:color w:val="000000" w:themeColor="text1"/>
          <w:sz w:val="24"/>
          <w:szCs w:val="24"/>
          <w:lang w:eastAsia="nl-NL"/>
        </w:rPr>
        <w:t>Самойлова, Е. М. Инженерная компьютерная графика : учебное пособие для СПО / Е. М. Самойлова, М. В. Виноградов. — Саратов : Профобразование, Ай Пи Ар Медиа, 2019. — 108</w:t>
      </w:r>
    </w:p>
    <w:p w:rsidR="00493F4A" w:rsidRPr="00D15FB5" w:rsidRDefault="00493F4A" w:rsidP="001B231A">
      <w:pPr>
        <w:spacing w:after="0" w:line="240" w:lineRule="auto"/>
        <w:ind w:firstLine="709"/>
        <w:contextualSpacing/>
        <w:jc w:val="both"/>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3.2.3. Дополнительные источники</w:t>
      </w:r>
    </w:p>
    <w:p w:rsidR="00493F4A" w:rsidRPr="00D15FB5" w:rsidRDefault="00493F4A" w:rsidP="001B231A">
      <w:pPr>
        <w:numPr>
          <w:ilvl w:val="0"/>
          <w:numId w:val="103"/>
        </w:numPr>
        <w:spacing w:after="0" w:line="240" w:lineRule="auto"/>
        <w:ind w:left="0" w:firstLine="709"/>
        <w:contextualSpacing/>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Боголюбов С.К. Инженерная графика: учебник для средне специальных заведений/ С.К. Боголюбов. – 3-е изд. испр. и подп. – М.: Машиностроение, 2009 г.</w:t>
      </w:r>
    </w:p>
    <w:p w:rsidR="00493F4A" w:rsidRPr="00D15FB5" w:rsidRDefault="00493F4A" w:rsidP="001B231A">
      <w:pPr>
        <w:numPr>
          <w:ilvl w:val="0"/>
          <w:numId w:val="103"/>
        </w:numPr>
        <w:spacing w:after="0" w:line="240" w:lineRule="auto"/>
        <w:ind w:left="0" w:firstLine="709"/>
        <w:contextualSpacing/>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Сорокин Н.П. Инженерная графика: учебник – СПб.: Лань, 2001 г.</w:t>
      </w:r>
    </w:p>
    <w:p w:rsidR="00493F4A" w:rsidRPr="00D15FB5" w:rsidRDefault="00493F4A" w:rsidP="001B231A">
      <w:pPr>
        <w:numPr>
          <w:ilvl w:val="0"/>
          <w:numId w:val="103"/>
        </w:numPr>
        <w:spacing w:after="0" w:line="240" w:lineRule="auto"/>
        <w:ind w:left="0" w:firstLine="709"/>
        <w:contextualSpacing/>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Миронова Р.С., Миронов Б.Г., Инженерная графика: учебник для СПО – М.: Академия, 2012 </w:t>
      </w:r>
    </w:p>
    <w:p w:rsidR="00493F4A" w:rsidRPr="00D15FB5" w:rsidRDefault="00493F4A" w:rsidP="001B231A">
      <w:pPr>
        <w:numPr>
          <w:ilvl w:val="0"/>
          <w:numId w:val="103"/>
        </w:numPr>
        <w:spacing w:after="0" w:line="240" w:lineRule="auto"/>
        <w:ind w:left="0" w:firstLine="709"/>
        <w:contextualSpacing/>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Бродский А.М., Черчение. Металлообработка: учебник для СПО - М.: Форум, 2011 г.</w:t>
      </w:r>
    </w:p>
    <w:p w:rsidR="00493F4A" w:rsidRPr="00D15FB5" w:rsidRDefault="00493F4A" w:rsidP="001B231A">
      <w:pPr>
        <w:numPr>
          <w:ilvl w:val="0"/>
          <w:numId w:val="103"/>
        </w:numPr>
        <w:spacing w:after="0" w:line="240" w:lineRule="auto"/>
        <w:ind w:left="0" w:firstLine="709"/>
        <w:contextualSpacing/>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Вышнепольский И.С., Черчение для техникумов: учебник для СПО – М.: АСТ, 2010 г. </w:t>
      </w:r>
    </w:p>
    <w:p w:rsidR="00493F4A" w:rsidRPr="00D15FB5" w:rsidRDefault="00493F4A" w:rsidP="001B231A">
      <w:pPr>
        <w:spacing w:after="0" w:line="240" w:lineRule="auto"/>
        <w:ind w:firstLine="709"/>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br w:type="page"/>
      </w:r>
      <w:r w:rsidRPr="00D15FB5">
        <w:rPr>
          <w:rFonts w:ascii="Times New Roman" w:eastAsia="Times New Roman" w:hAnsi="Times New Roman" w:cs="Times New Roman"/>
          <w:b/>
          <w:color w:val="000000" w:themeColor="text1"/>
          <w:sz w:val="24"/>
          <w:szCs w:val="24"/>
          <w:lang w:eastAsia="ru-RU"/>
        </w:rPr>
        <w:lastRenderedPageBreak/>
        <w:t xml:space="preserve">4. КОНТРОЛЬ И ОЦЕНКА РЕЗУЛЬТАТОВ ОСВОЕНИЯ  </w:t>
      </w: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УЧЕБНОЙ ДИСЦИПЛИНЫ</w:t>
      </w: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p>
    <w:tbl>
      <w:tblPr>
        <w:tblW w:w="5097" w:type="pct"/>
        <w:tblInd w:w="38" w:type="dxa"/>
        <w:tblLook w:val="04A0"/>
      </w:tblPr>
      <w:tblGrid>
        <w:gridCol w:w="2811"/>
        <w:gridCol w:w="3694"/>
        <w:gridCol w:w="3252"/>
      </w:tblGrid>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Результаты обучения</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Критерии оценки</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Методы оценки</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Знания:</w:t>
            </w:r>
            <w:r w:rsidRPr="00D15FB5">
              <w:rPr>
                <w:rFonts w:ascii="Times New Roman" w:eastAsia="Times New Roman" w:hAnsi="Times New Roman" w:cs="Times New Roman"/>
                <w:color w:val="000000" w:themeColor="text1"/>
                <w:sz w:val="24"/>
                <w:szCs w:val="24"/>
                <w:lang w:eastAsia="ru-RU"/>
              </w:rPr>
              <w:t xml:space="preserve"> законы, методы и приемы проекционного черчения</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Владеет знаниями о видах проекций, законах и методах проекционного черчения</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оценка выполнения 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правила выполнения и чтения конструкторской и технологической документации;</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Воспроизводит порядок чтения конструкторской и технологической документации;</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Знает правила выполнения и оформления конструкторской и технологической документации.</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оценка выполнения 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правила оформления чертежей</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Владеет правилами оформления чертежей</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оценка выполнения 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геометрические построения и правила вычерчивания технических деталей</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Перечисляет правила вычерчивания технических деталей и геометрические построения</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оценка выполнения 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способы графического представления технологического оборудования и выполнения технологических схем</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Владеет знаниями о способах графического представления технологического оборудования и выполнения технологических схем</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оценка выполнения 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Перечисляет требования стандартов Единой системы конструкторской документации (ЕСКД) и Единой системы технологической документации (ЕСТД) к оформлению и составлению чертежей и схем</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оценка выполнения 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Умения:</w:t>
            </w:r>
            <w:r w:rsidRPr="00D15FB5">
              <w:rPr>
                <w:rFonts w:ascii="Times New Roman" w:eastAsia="Times New Roman" w:hAnsi="Times New Roman" w:cs="Times New Roman"/>
                <w:color w:val="000000" w:themeColor="text1"/>
                <w:sz w:val="24"/>
                <w:szCs w:val="24"/>
                <w:lang w:eastAsia="ru-RU"/>
              </w:rPr>
              <w:t xml:space="preserve"> выполнять </w:t>
            </w:r>
            <w:r w:rsidRPr="00D15FB5">
              <w:rPr>
                <w:rFonts w:ascii="Times New Roman" w:eastAsia="Times New Roman" w:hAnsi="Times New Roman" w:cs="Times New Roman"/>
                <w:color w:val="000000" w:themeColor="text1"/>
                <w:sz w:val="24"/>
                <w:szCs w:val="24"/>
                <w:lang w:eastAsia="ru-RU"/>
              </w:rPr>
              <w:lastRenderedPageBreak/>
              <w:t>графические изображения технологического оборудования и технологических схем в ручной и машинной графике</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lastRenderedPageBreak/>
              <w:t xml:space="preserve">Выполняет практические занятия </w:t>
            </w:r>
            <w:r w:rsidRPr="00D15FB5">
              <w:rPr>
                <w:rFonts w:ascii="Times New Roman" w:eastAsia="Times New Roman" w:hAnsi="Times New Roman" w:cs="Times New Roman"/>
                <w:color w:val="000000" w:themeColor="text1"/>
                <w:sz w:val="24"/>
                <w:szCs w:val="24"/>
                <w:lang w:eastAsia="ru-RU"/>
              </w:rPr>
              <w:lastRenderedPageBreak/>
              <w:t>по разделу 3 «Машиностроительное черчение»;</w:t>
            </w:r>
          </w:p>
          <w:p w:rsidR="00493F4A" w:rsidRPr="00D15FB5" w:rsidRDefault="00493F4A" w:rsidP="001B231A">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Выполняет графические работы;</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Выполняет практические занятия по разделу 5 «Общие сведения о конструкторской документации»;</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Пишет закрытое письменное тестирование по разделам: 3 «Машиностроительное черчение» и 5 «Основные сведения о конструкторской документации»</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lastRenderedPageBreak/>
              <w:t xml:space="preserve">- оценка выполнения </w:t>
            </w:r>
            <w:r w:rsidRPr="00D15FB5">
              <w:rPr>
                <w:rFonts w:ascii="Times New Roman" w:eastAsia="Times New Roman" w:hAnsi="Times New Roman" w:cs="Times New Roman"/>
                <w:color w:val="000000" w:themeColor="text1"/>
                <w:sz w:val="24"/>
                <w:szCs w:val="24"/>
                <w:lang w:eastAsia="ru-RU"/>
              </w:rPr>
              <w:lastRenderedPageBreak/>
              <w:t>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lastRenderedPageBreak/>
              <w:t>выполнять комплексные чертежи геометрических тел и проекции точек, лежащих на их поверхности, в ручной и машинной графике</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Пишет закрытое письменное тестирование по темам разделов: 1 «Геометрическое черчение», 2 «Проекционное черчение» и 5 «Основные сведения о конструкторской документации»;</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Выполняет графические работы</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оценка выполнения 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выполнять чертежи технических деталей в ручной и машинной графике</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Пишет закрытое письменное тестирование по темам разделов: 2 «Проекционное черчение» и 5 «Основные сведения о конструкторской документации»; </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Выполняет графические работы</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оценка выполнения 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читать чертежи и схемы</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Пишет закрытое письменное тестирование по темам раздела 4 «Чертежи и схемы по специальности»;</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Выполняет практические задания</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оценка выполнения 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r w:rsidR="00493F4A" w:rsidRPr="00D15FB5" w:rsidTr="00493F4A">
        <w:tc>
          <w:tcPr>
            <w:tcW w:w="2810"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оформлять технологическую и конструкторскую документацию в соответствии с действующей нормативно-технической документацией</w:t>
            </w:r>
          </w:p>
        </w:tc>
        <w:tc>
          <w:tcPr>
            <w:tcW w:w="3694"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Пишет закрытое письменное тестирование по темам разделов: 1 «Геометрическое черчение» и 3 «Машиностроительное черчение»;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Выполняет графические работы</w:t>
            </w:r>
          </w:p>
        </w:tc>
        <w:tc>
          <w:tcPr>
            <w:tcW w:w="3252" w:type="dxa"/>
            <w:tcBorders>
              <w:top w:val="single" w:sz="4" w:space="0" w:color="000000"/>
              <w:left w:val="single" w:sz="4" w:space="0" w:color="000000"/>
              <w:bottom w:val="single" w:sz="4" w:space="0" w:color="000000"/>
              <w:right w:val="single" w:sz="4" w:space="0" w:color="000000"/>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оценка выполнения графических и практических работ;</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устный опрос по теме;</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тестирования закрытого и открытого типа;</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дифференцированный зачет.</w:t>
            </w:r>
          </w:p>
        </w:tc>
      </w:tr>
    </w:tbl>
    <w:p w:rsidR="00493F4A" w:rsidRPr="00D15FB5" w:rsidRDefault="00493F4A" w:rsidP="001B231A">
      <w:pPr>
        <w:spacing w:after="0" w:line="240" w:lineRule="auto"/>
        <w:jc w:val="right"/>
        <w:rPr>
          <w:rFonts w:ascii="Times New Roman" w:eastAsia="Times New Roman" w:hAnsi="Times New Roman" w:cs="Times New Roman"/>
          <w:b/>
          <w:color w:val="000000" w:themeColor="text1"/>
          <w:sz w:val="20"/>
          <w:szCs w:val="48"/>
          <w:lang w:eastAsia="ru-RU"/>
        </w:rPr>
      </w:pPr>
    </w:p>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br w:type="page"/>
      </w:r>
    </w:p>
    <w:p w:rsidR="00493F4A" w:rsidRPr="00D15FB5" w:rsidRDefault="00BA321C" w:rsidP="001B231A">
      <w:pPr>
        <w:keepNext/>
        <w:spacing w:after="0" w:line="240" w:lineRule="auto"/>
        <w:ind w:firstLine="709"/>
        <w:jc w:val="right"/>
        <w:outlineLvl w:val="1"/>
        <w:rPr>
          <w:rFonts w:ascii="Times New Roman" w:hAnsi="Times New Roman" w:cs="Times New Roman"/>
          <w:b/>
          <w:bCs/>
          <w:color w:val="000000" w:themeColor="text1"/>
          <w:sz w:val="24"/>
          <w:szCs w:val="24"/>
          <w:lang w:eastAsia="nl-NL"/>
        </w:rPr>
      </w:pPr>
      <w:r>
        <w:rPr>
          <w:rFonts w:ascii="Times New Roman" w:hAnsi="Times New Roman" w:cs="Times New Roman"/>
          <w:b/>
          <w:bCs/>
          <w:color w:val="000000" w:themeColor="text1"/>
          <w:sz w:val="24"/>
          <w:szCs w:val="24"/>
          <w:lang w:eastAsia="nl-NL"/>
        </w:rPr>
        <w:lastRenderedPageBreak/>
        <w:t>Приложение 3.7</w:t>
      </w:r>
    </w:p>
    <w:p w:rsidR="00493F4A" w:rsidRPr="00D15FB5" w:rsidRDefault="00493F4A" w:rsidP="001B231A">
      <w:pPr>
        <w:spacing w:after="0" w:line="240" w:lineRule="auto"/>
        <w:jc w:val="right"/>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Cs/>
          <w:color w:val="000000" w:themeColor="text1"/>
          <w:sz w:val="24"/>
          <w:szCs w:val="24"/>
          <w:lang w:eastAsia="ru-RU"/>
        </w:rPr>
        <w:t>к ПООП-П по профессии/специальности</w:t>
      </w:r>
      <w:r w:rsidRPr="00D15FB5">
        <w:rPr>
          <w:rFonts w:ascii="Times New Roman" w:eastAsia="Times New Roman" w:hAnsi="Times New Roman" w:cs="Times New Roman"/>
          <w:bCs/>
          <w:i/>
          <w:color w:val="000000" w:themeColor="text1"/>
          <w:sz w:val="24"/>
          <w:szCs w:val="24"/>
          <w:lang w:eastAsia="ru-RU"/>
        </w:rPr>
        <w:br/>
      </w:r>
      <w:r w:rsidRPr="00D15FB5">
        <w:rPr>
          <w:rFonts w:ascii="Times New Roman" w:eastAsia="Times New Roman" w:hAnsi="Times New Roman" w:cs="Times New Roman"/>
          <w:color w:val="000000" w:themeColor="text1"/>
          <w:sz w:val="24"/>
          <w:szCs w:val="24"/>
          <w:lang w:eastAsia="ru-RU"/>
        </w:rPr>
        <w:t>15.02.16 Технология машиностроения</w:t>
      </w: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Pr="00D15FB5"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sz w:val="24"/>
          <w:szCs w:val="24"/>
          <w:u w:val="single"/>
          <w:lang w:eastAsia="ru-RU"/>
        </w:rPr>
      </w:pPr>
    </w:p>
    <w:p w:rsidR="00493F4A" w:rsidRPr="00D15FB5" w:rsidRDefault="00493F4A" w:rsidP="001B231A">
      <w:pPr>
        <w:spacing w:after="0" w:line="240" w:lineRule="auto"/>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«ОП.02 ТЕХНИЧЕСКАЯ МЕХАНИКА»</w:t>
      </w: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6A1B27">
      <w:pPr>
        <w:spacing w:after="0" w:line="240" w:lineRule="auto"/>
        <w:jc w:val="center"/>
        <w:rPr>
          <w:rFonts w:ascii="Times New Roman" w:eastAsia="Times New Roman" w:hAnsi="Times New Roman" w:cs="Times New Roman"/>
          <w:b/>
          <w:color w:val="000000" w:themeColor="text1"/>
          <w:lang w:eastAsia="ru-RU"/>
        </w:rPr>
      </w:pPr>
      <w:r w:rsidRPr="006A1B27">
        <w:rPr>
          <w:rFonts w:ascii="Times New Roman" w:eastAsia="Times New Roman" w:hAnsi="Times New Roman" w:cs="Times New Roman"/>
          <w:b/>
          <w:color w:val="000000" w:themeColor="text1"/>
          <w:lang w:eastAsia="ru-RU"/>
        </w:rPr>
        <w:t>МЕЖДИСЦИПЛИНАРНЫЙ МОДУЛЬ</w:t>
      </w:r>
    </w:p>
    <w:p w:rsidR="00493F4A" w:rsidRPr="00D15FB5" w:rsidRDefault="00493F4A" w:rsidP="001B231A">
      <w:pPr>
        <w:spacing w:after="0" w:line="240" w:lineRule="auto"/>
        <w:jc w:val="center"/>
        <w:rPr>
          <w:rFonts w:ascii="Times New Roman" w:eastAsia="Times New Roman" w:hAnsi="Times New Roman" w:cs="Times New Roman"/>
          <w:b/>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Default="00493F4A"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Pr="00D15FB5" w:rsidRDefault="006A1B27"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Default="00493F4A"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Pr="00D15FB5" w:rsidRDefault="00BA321C"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p w:rsidR="00493F4A" w:rsidRPr="00D15FB5" w:rsidRDefault="00493F4A" w:rsidP="001B231A">
      <w:pPr>
        <w:spacing w:after="0" w:line="240" w:lineRule="auto"/>
        <w:rPr>
          <w:rFonts w:ascii="Times New Roman" w:eastAsia="Times New Roman" w:hAnsi="Times New Roman" w:cs="Times New Roman"/>
          <w:b/>
          <w:i/>
          <w:color w:val="000000" w:themeColor="text1"/>
          <w:sz w:val="24"/>
          <w:szCs w:val="24"/>
          <w:lang w:eastAsia="ru-RU"/>
        </w:rPr>
      </w:pPr>
    </w:p>
    <w:tbl>
      <w:tblPr>
        <w:tblW w:w="0" w:type="auto"/>
        <w:tblLook w:val="01E0"/>
      </w:tblPr>
      <w:tblGrid>
        <w:gridCol w:w="7501"/>
        <w:gridCol w:w="1854"/>
      </w:tblGrid>
      <w:tr w:rsidR="00493F4A" w:rsidRPr="00D15FB5" w:rsidTr="00493F4A">
        <w:tc>
          <w:tcPr>
            <w:tcW w:w="7501" w:type="dxa"/>
            <w:hideMark/>
          </w:tcPr>
          <w:p w:rsidR="00493F4A" w:rsidRPr="00D15FB5" w:rsidRDefault="00493F4A"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 ОБЩАЯ ХАРАКТЕРИСТИКА РАБОЧЕЙ ПРОГРАММЫ УЧЕБНОЙ ДИСЦИПЛИНЫ</w:t>
            </w:r>
          </w:p>
        </w:tc>
        <w:tc>
          <w:tcPr>
            <w:tcW w:w="1854" w:type="dxa"/>
          </w:tcPr>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p>
        </w:tc>
      </w:tr>
      <w:tr w:rsidR="00493F4A" w:rsidRPr="00D15FB5" w:rsidTr="00493F4A">
        <w:tc>
          <w:tcPr>
            <w:tcW w:w="7501" w:type="dxa"/>
            <w:hideMark/>
          </w:tcPr>
          <w:p w:rsidR="00493F4A" w:rsidRPr="00D15FB5" w:rsidRDefault="00493F4A"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tc>
        <w:tc>
          <w:tcPr>
            <w:tcW w:w="1854" w:type="dxa"/>
          </w:tcPr>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p>
        </w:tc>
      </w:tr>
      <w:tr w:rsidR="00493F4A" w:rsidRPr="00D15FB5" w:rsidTr="00493F4A">
        <w:tc>
          <w:tcPr>
            <w:tcW w:w="7501" w:type="dxa"/>
            <w:hideMark/>
          </w:tcPr>
          <w:p w:rsidR="00493F4A" w:rsidRPr="00D15FB5" w:rsidRDefault="00493F4A"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 УСЛОВИЯ РЕАЛИЗАЦИИ УЧЕБНОЙ ДИСЦИПЛИНЫ</w:t>
            </w:r>
          </w:p>
        </w:tc>
        <w:tc>
          <w:tcPr>
            <w:tcW w:w="1854" w:type="dxa"/>
          </w:tcPr>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p>
        </w:tc>
      </w:tr>
      <w:tr w:rsidR="00493F4A" w:rsidRPr="00D15FB5" w:rsidTr="00493F4A">
        <w:tc>
          <w:tcPr>
            <w:tcW w:w="7501" w:type="dxa"/>
            <w:hideMark/>
          </w:tcPr>
          <w:p w:rsidR="00493F4A" w:rsidRPr="00D15FB5" w:rsidRDefault="00493F4A"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4. КОНТРОЛЬ И ОЦЕНКА РЕЗУЛЬТАТОВ ОСВОЕНИЯ УЧЕБНОЙ ДИСЦИПЛИНЫ</w:t>
            </w:r>
          </w:p>
        </w:tc>
        <w:tc>
          <w:tcPr>
            <w:tcW w:w="1854" w:type="dxa"/>
          </w:tcPr>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p>
        </w:tc>
      </w:tr>
    </w:tbl>
    <w:p w:rsidR="00493F4A" w:rsidRPr="00D15FB5" w:rsidRDefault="00493F4A" w:rsidP="001B231A">
      <w:pPr>
        <w:numPr>
          <w:ilvl w:val="0"/>
          <w:numId w:val="87"/>
        </w:numPr>
        <w:suppressAutoHyphens/>
        <w:spacing w:after="0" w:line="240" w:lineRule="auto"/>
        <w:jc w:val="center"/>
        <w:rPr>
          <w:rFonts w:ascii="Times New Roman" w:eastAsia="Times New Roman" w:hAnsi="Times New Roman" w:cs="Times New Roman"/>
          <w:b/>
          <w:color w:val="000000" w:themeColor="text1"/>
          <w:sz w:val="28"/>
          <w:szCs w:val="28"/>
          <w:lang w:eastAsia="ru-RU"/>
        </w:rPr>
      </w:pPr>
      <w:r w:rsidRPr="00D15FB5">
        <w:rPr>
          <w:rFonts w:ascii="Times New Roman" w:eastAsia="Times New Roman" w:hAnsi="Times New Roman" w:cs="Times New Roman"/>
          <w:b/>
          <w:i/>
          <w:color w:val="000000" w:themeColor="text1"/>
          <w:u w:val="single"/>
          <w:lang w:eastAsia="ru-RU"/>
        </w:rPr>
        <w:br w:type="page"/>
      </w:r>
      <w:r w:rsidRPr="00D15FB5">
        <w:rPr>
          <w:rFonts w:ascii="Times New Roman" w:eastAsia="Times New Roman" w:hAnsi="Times New Roman" w:cs="Times New Roman"/>
          <w:b/>
          <w:color w:val="000000" w:themeColor="text1"/>
          <w:sz w:val="28"/>
          <w:szCs w:val="28"/>
          <w:lang w:eastAsia="ru-RU"/>
        </w:rPr>
        <w:lastRenderedPageBreak/>
        <w:t>ОБЩАЯ ХАРАКТЕРИСТИКА РАБОЧЕЙ ПРОГРАММЫ УЧЕБНОЙ ДИСЦИПЛИНЫ</w:t>
      </w:r>
    </w:p>
    <w:p w:rsidR="00493F4A" w:rsidRPr="00D15FB5" w:rsidRDefault="00493F4A" w:rsidP="001B231A">
      <w:pPr>
        <w:suppressAutoHyphens/>
        <w:spacing w:after="0" w:line="240" w:lineRule="auto"/>
        <w:ind w:left="720"/>
        <w:jc w:val="center"/>
        <w:rPr>
          <w:rFonts w:ascii="Times New Roman" w:eastAsia="Times New Roman" w:hAnsi="Times New Roman" w:cs="Times New Roman"/>
          <w:b/>
          <w:color w:val="000000" w:themeColor="text1"/>
          <w:sz w:val="28"/>
          <w:szCs w:val="28"/>
          <w:lang w:eastAsia="ru-RU"/>
        </w:rPr>
      </w:pPr>
      <w:r w:rsidRPr="00D15FB5">
        <w:rPr>
          <w:rFonts w:ascii="Times New Roman" w:eastAsia="Times New Roman" w:hAnsi="Times New Roman" w:cs="Times New Roman"/>
          <w:b/>
          <w:color w:val="000000" w:themeColor="text1"/>
          <w:sz w:val="28"/>
          <w:szCs w:val="28"/>
          <w:lang w:eastAsia="ru-RU"/>
        </w:rPr>
        <w:t>«ЕН.03 Техническая механика»</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493F4A" w:rsidRPr="00D15FB5" w:rsidRDefault="00493F4A" w:rsidP="001B231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Учебная дисциплина «Техническая механика» является обязательной частью общепрофессионального цикла ПООП-П в соответствии с ФГОС СПО по специальности 15.02.16 Технология машиностроения. </w:t>
      </w:r>
    </w:p>
    <w:p w:rsidR="00493F4A" w:rsidRPr="00D15FB5" w:rsidRDefault="00493F4A" w:rsidP="001B231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 01 – 09, ПК 1.1 – 3.2.</w:t>
      </w:r>
    </w:p>
    <w:p w:rsidR="00493F4A" w:rsidRPr="00D15FB5" w:rsidRDefault="00493F4A" w:rsidP="001B231A">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493F4A" w:rsidRPr="00D15FB5" w:rsidTr="00493F4A">
        <w:trPr>
          <w:trHeight w:val="649"/>
        </w:trPr>
        <w:tc>
          <w:tcPr>
            <w:tcW w:w="1589"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Код </w:t>
            </w:r>
            <w:r w:rsidRPr="00D15FB5">
              <w:rPr>
                <w:rFonts w:ascii="Times New Roman" w:eastAsia="Times New Roman" w:hAnsi="Times New Roman" w:cs="Times New Roman"/>
                <w:color w:val="000000" w:themeColor="text1"/>
                <w:sz w:val="24"/>
                <w:szCs w:val="24"/>
                <w:vertAlign w:val="superscript"/>
                <w:lang w:eastAsia="ru-RU"/>
              </w:rPr>
              <w:footnoteReference w:id="16"/>
            </w:r>
          </w:p>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Знания</w:t>
            </w:r>
          </w:p>
        </w:tc>
      </w:tr>
      <w:tr w:rsidR="00493F4A" w:rsidRPr="00D15FB5" w:rsidTr="00493F4A">
        <w:trPr>
          <w:trHeight w:val="212"/>
        </w:trPr>
        <w:tc>
          <w:tcPr>
            <w:tcW w:w="1589"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01– 09</w:t>
            </w:r>
          </w:p>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 – 3.2</w:t>
            </w:r>
          </w:p>
        </w:tc>
        <w:tc>
          <w:tcPr>
            <w:tcW w:w="3764"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numPr>
                <w:ilvl w:val="0"/>
                <w:numId w:val="104"/>
              </w:numPr>
              <w:tabs>
                <w:tab w:val="left" w:pos="254"/>
              </w:tabs>
              <w:suppressAutoHyphens/>
              <w:spacing w:after="0" w:line="240" w:lineRule="auto"/>
              <w:ind w:left="-29" w:firstLine="2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Уо.1 производить расчеты механических передач и простейших сборочных единиц;</w:t>
            </w:r>
          </w:p>
          <w:p w:rsidR="00493F4A" w:rsidRPr="00D15FB5" w:rsidRDefault="00493F4A" w:rsidP="001B231A">
            <w:pPr>
              <w:numPr>
                <w:ilvl w:val="0"/>
                <w:numId w:val="104"/>
              </w:numPr>
              <w:tabs>
                <w:tab w:val="left" w:pos="254"/>
              </w:tabs>
              <w:suppressAutoHyphens/>
              <w:spacing w:after="0" w:line="240" w:lineRule="auto"/>
              <w:ind w:left="-29" w:firstLine="2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Уо.2 читать кинематические схемы;</w:t>
            </w:r>
          </w:p>
          <w:p w:rsidR="00493F4A" w:rsidRPr="00D15FB5" w:rsidRDefault="00493F4A" w:rsidP="001B231A">
            <w:pPr>
              <w:numPr>
                <w:ilvl w:val="0"/>
                <w:numId w:val="104"/>
              </w:numPr>
              <w:tabs>
                <w:tab w:val="left" w:pos="254"/>
              </w:tabs>
              <w:suppressAutoHyphens/>
              <w:spacing w:after="0" w:line="240" w:lineRule="auto"/>
              <w:ind w:left="-29" w:firstLine="2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Уо.3 определять напряжения в конструкционных элементах.</w:t>
            </w:r>
          </w:p>
        </w:tc>
        <w:tc>
          <w:tcPr>
            <w:tcW w:w="3895"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numPr>
                <w:ilvl w:val="0"/>
                <w:numId w:val="105"/>
              </w:numPr>
              <w:tabs>
                <w:tab w:val="left" w:pos="254"/>
              </w:tabs>
              <w:suppressAutoHyphens/>
              <w:spacing w:after="0" w:line="240" w:lineRule="auto"/>
              <w:ind w:left="-29" w:firstLine="2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Зо.1 основы технической механики; </w:t>
            </w:r>
          </w:p>
          <w:p w:rsidR="00493F4A" w:rsidRPr="00D15FB5" w:rsidRDefault="00493F4A" w:rsidP="001B231A">
            <w:pPr>
              <w:numPr>
                <w:ilvl w:val="0"/>
                <w:numId w:val="105"/>
              </w:numPr>
              <w:tabs>
                <w:tab w:val="left" w:pos="254"/>
              </w:tabs>
              <w:suppressAutoHyphens/>
              <w:spacing w:after="0" w:line="240" w:lineRule="auto"/>
              <w:ind w:left="-29" w:firstLine="2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Зо.2 виды механизмов, их кинематические и динамические характеристики; </w:t>
            </w:r>
          </w:p>
          <w:p w:rsidR="00493F4A" w:rsidRPr="00D15FB5" w:rsidRDefault="00493F4A" w:rsidP="001B231A">
            <w:pPr>
              <w:numPr>
                <w:ilvl w:val="0"/>
                <w:numId w:val="105"/>
              </w:numPr>
              <w:tabs>
                <w:tab w:val="left" w:pos="254"/>
              </w:tabs>
              <w:suppressAutoHyphens/>
              <w:spacing w:after="0" w:line="240" w:lineRule="auto"/>
              <w:ind w:left="-29" w:firstLine="2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Зо.3 методику расчета элементов конструкций на прочность, жесткость и устойчивость при различных видах деформации; </w:t>
            </w:r>
          </w:p>
          <w:p w:rsidR="00493F4A" w:rsidRPr="00D15FB5" w:rsidRDefault="00493F4A" w:rsidP="001B231A">
            <w:pPr>
              <w:numPr>
                <w:ilvl w:val="0"/>
                <w:numId w:val="105"/>
              </w:numPr>
              <w:tabs>
                <w:tab w:val="left" w:pos="254"/>
              </w:tabs>
              <w:suppressAutoHyphens/>
              <w:spacing w:after="0" w:line="240" w:lineRule="auto"/>
              <w:ind w:left="-29" w:firstLine="2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Зо.4 основы расчетов механических передач и простейших сборочных единиц общего назначения.</w:t>
            </w:r>
          </w:p>
        </w:tc>
      </w:tr>
    </w:tbl>
    <w:p w:rsidR="00493F4A" w:rsidRPr="00D15FB5" w:rsidRDefault="00493F4A" w:rsidP="001B231A">
      <w:pPr>
        <w:suppressAutoHyphens/>
        <w:spacing w:after="0" w:line="240" w:lineRule="auto"/>
        <w:jc w:val="center"/>
        <w:rPr>
          <w:rFonts w:ascii="Times New Roman" w:eastAsia="Times New Roman" w:hAnsi="Times New Roman" w:cs="Times New Roman"/>
          <w:b/>
          <w:color w:val="000000" w:themeColor="text1"/>
          <w:sz w:val="24"/>
          <w:szCs w:val="28"/>
          <w:lang w:eastAsia="ru-RU"/>
        </w:rPr>
      </w:pPr>
      <w:r w:rsidRPr="00D15FB5">
        <w:rPr>
          <w:rFonts w:ascii="Times New Roman" w:eastAsia="Times New Roman" w:hAnsi="Times New Roman" w:cs="Times New Roman"/>
          <w:b/>
          <w:color w:val="000000" w:themeColor="text1"/>
          <w:sz w:val="28"/>
          <w:szCs w:val="28"/>
          <w:lang w:eastAsia="ru-RU"/>
        </w:rPr>
        <w:br w:type="page"/>
      </w:r>
      <w:r w:rsidRPr="00D15FB5">
        <w:rPr>
          <w:rFonts w:ascii="Times New Roman" w:eastAsia="Times New Roman" w:hAnsi="Times New Roman" w:cs="Times New Roman"/>
          <w:b/>
          <w:color w:val="000000" w:themeColor="text1"/>
          <w:sz w:val="24"/>
          <w:szCs w:val="28"/>
          <w:lang w:eastAsia="ru-RU"/>
        </w:rPr>
        <w:lastRenderedPageBreak/>
        <w:t>2. СТРУКТУРА И СОДЕРЖАНИЕ УЧЕБНОЙ ДИСЦИПЛИНЫ</w:t>
      </w:r>
    </w:p>
    <w:p w:rsidR="00493F4A" w:rsidRPr="00D15FB5" w:rsidRDefault="00493F4A" w:rsidP="001B231A">
      <w:pPr>
        <w:suppressAutoHyphens/>
        <w:spacing w:after="0" w:line="240" w:lineRule="auto"/>
        <w:ind w:firstLine="709"/>
        <w:rPr>
          <w:rFonts w:ascii="Times New Roman" w:eastAsia="Times New Roman" w:hAnsi="Times New Roman" w:cs="Times New Roman"/>
          <w:b/>
          <w:color w:val="000000" w:themeColor="text1"/>
          <w:sz w:val="24"/>
          <w:szCs w:val="28"/>
          <w:lang w:eastAsia="ru-RU"/>
        </w:rPr>
      </w:pPr>
      <w:r w:rsidRPr="00D15FB5">
        <w:rPr>
          <w:rFonts w:ascii="Times New Roman" w:eastAsia="Times New Roman" w:hAnsi="Times New Roman" w:cs="Times New Roman"/>
          <w:b/>
          <w:color w:val="000000" w:themeColor="text1"/>
          <w:sz w:val="24"/>
          <w:szCs w:val="28"/>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493F4A" w:rsidRPr="00D15FB5" w:rsidTr="00493F4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Объем в часах</w:t>
            </w:r>
          </w:p>
        </w:tc>
      </w:tr>
      <w:tr w:rsidR="00493F4A" w:rsidRPr="00D15FB5" w:rsidTr="00493F4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iCs/>
                <w:color w:val="000000" w:themeColor="text1"/>
                <w:sz w:val="24"/>
                <w:szCs w:val="24"/>
                <w:lang w:eastAsia="ru-RU"/>
              </w:rPr>
              <w:t>78</w:t>
            </w:r>
          </w:p>
        </w:tc>
      </w:tr>
      <w:tr w:rsidR="00493F4A" w:rsidRPr="00D15FB5" w:rsidTr="00493F4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iCs/>
                <w:color w:val="000000" w:themeColor="text1"/>
                <w:sz w:val="24"/>
                <w:szCs w:val="24"/>
                <w:lang w:eastAsia="ru-RU"/>
              </w:rPr>
              <w:t>26</w:t>
            </w:r>
          </w:p>
        </w:tc>
      </w:tr>
      <w:tr w:rsidR="00493F4A" w:rsidRPr="00D15FB5" w:rsidTr="00493F4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практические занятия</w:t>
            </w:r>
            <w:r w:rsidRPr="00D15FB5">
              <w:rPr>
                <w:rFonts w:ascii="Times New Roman" w:eastAsia="Times New Roman" w:hAnsi="Times New Roman" w:cs="Times New Roman"/>
                <w:i/>
                <w:color w:val="000000" w:themeColor="text1"/>
                <w:sz w:val="24"/>
                <w:szCs w:val="24"/>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iCs/>
                <w:color w:val="000000" w:themeColor="text1"/>
                <w:sz w:val="24"/>
                <w:szCs w:val="24"/>
                <w:lang w:eastAsia="ru-RU"/>
              </w:rPr>
              <w:t>50</w:t>
            </w:r>
          </w:p>
        </w:tc>
      </w:tr>
      <w:tr w:rsidR="00493F4A" w:rsidRPr="00D15FB5" w:rsidTr="00493F4A">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
                <w:color w:val="000000" w:themeColor="text1"/>
                <w:sz w:val="24"/>
                <w:szCs w:val="24"/>
                <w:lang w:eastAsia="ru-RU"/>
              </w:rPr>
            </w:pPr>
            <w:r w:rsidRPr="00D15FB5">
              <w:rPr>
                <w:rFonts w:ascii="Times New Roman" w:eastAsia="Times New Roman" w:hAnsi="Times New Roman" w:cs="Times New Roman"/>
                <w:i/>
                <w:color w:val="000000" w:themeColor="text1"/>
                <w:sz w:val="24"/>
                <w:szCs w:val="24"/>
                <w:lang w:eastAsia="ru-RU"/>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iCs/>
                <w:color w:val="000000" w:themeColor="text1"/>
                <w:sz w:val="24"/>
                <w:szCs w:val="24"/>
                <w:lang w:eastAsia="ru-RU"/>
              </w:rPr>
              <w:t>2</w:t>
            </w:r>
          </w:p>
        </w:tc>
      </w:tr>
      <w:tr w:rsidR="00493F4A" w:rsidRPr="00D15FB5" w:rsidTr="00493F4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 xml:space="preserve">Промежуточная аттестация: </w:t>
            </w:r>
            <w:r w:rsidRPr="00D15FB5">
              <w:rPr>
                <w:rFonts w:ascii="Times New Roman" w:eastAsia="Times New Roman" w:hAnsi="Times New Roman" w:cs="Times New Roman"/>
                <w:iCs/>
                <w:color w:val="000000" w:themeColor="text1"/>
                <w:sz w:val="24"/>
                <w:szCs w:val="24"/>
                <w:lang w:eastAsia="ru-RU"/>
              </w:rPr>
              <w:t>4 семестр – дифференцированный зачет</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iCs/>
                <w:color w:val="000000" w:themeColor="text1"/>
                <w:sz w:val="24"/>
                <w:szCs w:val="24"/>
                <w:lang w:eastAsia="ru-RU"/>
              </w:rPr>
              <w:t>2</w:t>
            </w:r>
          </w:p>
        </w:tc>
      </w:tr>
    </w:tbl>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sectPr w:rsidR="00493F4A" w:rsidRPr="00D15FB5">
          <w:pgSz w:w="11906" w:h="16838"/>
          <w:pgMar w:top="1134" w:right="850" w:bottom="284" w:left="1701" w:header="708" w:footer="708" w:gutter="0"/>
          <w:cols w:space="720"/>
        </w:sectPr>
      </w:pPr>
    </w:p>
    <w:p w:rsidR="00493F4A" w:rsidRPr="00D15FB5" w:rsidRDefault="00493F4A" w:rsidP="001B231A">
      <w:pPr>
        <w:spacing w:after="0" w:line="240" w:lineRule="auto"/>
        <w:ind w:firstLine="709"/>
        <w:rPr>
          <w:rFonts w:ascii="Times New Roman" w:eastAsia="Times New Roman" w:hAnsi="Times New Roman" w:cs="Times New Roman"/>
          <w:b/>
          <w:bCs/>
          <w:color w:val="000000" w:themeColor="text1"/>
          <w:sz w:val="24"/>
          <w:lang w:eastAsia="ru-RU"/>
        </w:rPr>
      </w:pPr>
      <w:r w:rsidRPr="00D15FB5">
        <w:rPr>
          <w:rFonts w:ascii="Times New Roman" w:eastAsia="Times New Roman" w:hAnsi="Times New Roman" w:cs="Times New Roman"/>
          <w:b/>
          <w:color w:val="000000" w:themeColor="text1"/>
          <w:sz w:val="24"/>
          <w:lang w:eastAsia="ru-RU"/>
        </w:rPr>
        <w:lastRenderedPageBreak/>
        <w:t xml:space="preserve">2.2. Тематический план и содержание учебной дисциплины </w:t>
      </w:r>
    </w:p>
    <w:tbl>
      <w:tblPr>
        <w:tblW w:w="50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81"/>
        <w:gridCol w:w="7451"/>
        <w:gridCol w:w="1748"/>
        <w:gridCol w:w="1653"/>
        <w:gridCol w:w="1760"/>
      </w:tblGrid>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Наименование разделов и тем</w:t>
            </w:r>
          </w:p>
        </w:tc>
        <w:tc>
          <w:tcPr>
            <w:tcW w:w="2452"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Содержание учебного материала и формы организации деятельности обучающихся</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Объем, акад. ч / в том числе в форме практической подготовки, акад ч</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Код ПК, ОК</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Код Н/У/З</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
                <w:bCs/>
                <w:i/>
                <w:iCs/>
                <w:color w:val="000000" w:themeColor="text1"/>
                <w:sz w:val="24"/>
                <w:szCs w:val="24"/>
                <w:lang w:eastAsia="ru-RU"/>
              </w:rPr>
            </w:pPr>
            <w:r w:rsidRPr="00D15FB5">
              <w:rPr>
                <w:rFonts w:ascii="Times New Roman" w:eastAsia="Times New Roman" w:hAnsi="Times New Roman" w:cs="Times New Roman"/>
                <w:b/>
                <w:bCs/>
                <w:i/>
                <w:iCs/>
                <w:color w:val="000000" w:themeColor="text1"/>
                <w:sz w:val="24"/>
                <w:szCs w:val="24"/>
                <w:lang w:eastAsia="ru-RU"/>
              </w:rPr>
              <w:t>1</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
                <w:bCs/>
                <w:i/>
                <w:iCs/>
                <w:color w:val="000000" w:themeColor="text1"/>
                <w:sz w:val="24"/>
                <w:szCs w:val="24"/>
                <w:lang w:eastAsia="ru-RU"/>
              </w:rPr>
            </w:pPr>
            <w:r w:rsidRPr="00D15FB5">
              <w:rPr>
                <w:rFonts w:ascii="Times New Roman" w:eastAsia="Times New Roman" w:hAnsi="Times New Roman" w:cs="Times New Roman"/>
                <w:b/>
                <w:bCs/>
                <w:i/>
                <w:iCs/>
                <w:color w:val="000000" w:themeColor="text1"/>
                <w:sz w:val="24"/>
                <w:szCs w:val="24"/>
                <w:lang w:eastAsia="ru-RU"/>
              </w:rPr>
              <w:t>2</w:t>
            </w:r>
          </w:p>
        </w:tc>
        <w:tc>
          <w:tcPr>
            <w:tcW w:w="575"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
                <w:bCs/>
                <w:i/>
                <w:iCs/>
                <w:color w:val="000000" w:themeColor="text1"/>
                <w:sz w:val="24"/>
                <w:szCs w:val="24"/>
                <w:lang w:eastAsia="ru-RU"/>
              </w:rPr>
            </w:pPr>
            <w:r w:rsidRPr="00D15FB5">
              <w:rPr>
                <w:rFonts w:ascii="Times New Roman" w:eastAsia="Times New Roman" w:hAnsi="Times New Roman" w:cs="Times New Roman"/>
                <w:b/>
                <w:bCs/>
                <w:i/>
                <w:iCs/>
                <w:color w:val="000000" w:themeColor="text1"/>
                <w:sz w:val="24"/>
                <w:szCs w:val="24"/>
                <w:lang w:eastAsia="ru-RU"/>
              </w:rPr>
              <w:t>3</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
                <w:bCs/>
                <w:i/>
                <w:iCs/>
                <w:color w:val="000000" w:themeColor="text1"/>
                <w:sz w:val="24"/>
                <w:szCs w:val="24"/>
                <w:lang w:eastAsia="ru-RU"/>
              </w:rPr>
            </w:pPr>
            <w:r w:rsidRPr="00D15FB5">
              <w:rPr>
                <w:rFonts w:ascii="Times New Roman" w:eastAsia="Times New Roman" w:hAnsi="Times New Roman" w:cs="Times New Roman"/>
                <w:b/>
                <w:bCs/>
                <w:i/>
                <w:iCs/>
                <w:color w:val="000000" w:themeColor="text1"/>
                <w:sz w:val="24"/>
                <w:szCs w:val="24"/>
                <w:lang w:eastAsia="ru-RU"/>
              </w:rPr>
              <w:t>4</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
                <w:bCs/>
                <w:i/>
                <w:iCs/>
                <w:color w:val="000000" w:themeColor="text1"/>
                <w:sz w:val="24"/>
                <w:szCs w:val="24"/>
                <w:lang w:eastAsia="ru-RU"/>
              </w:rPr>
            </w:pPr>
            <w:r w:rsidRPr="00D15FB5">
              <w:rPr>
                <w:rFonts w:ascii="Times New Roman" w:eastAsia="Times New Roman" w:hAnsi="Times New Roman" w:cs="Times New Roman"/>
                <w:b/>
                <w:bCs/>
                <w:i/>
                <w:iCs/>
                <w:color w:val="000000" w:themeColor="text1"/>
                <w:sz w:val="24"/>
                <w:szCs w:val="24"/>
                <w:lang w:eastAsia="ru-RU"/>
              </w:rPr>
              <w:t>5</w:t>
            </w:r>
          </w:p>
        </w:tc>
      </w:tr>
      <w:tr w:rsidR="00493F4A" w:rsidRPr="00D15FB5" w:rsidTr="00493F4A">
        <w:trPr>
          <w:trHeight w:val="20"/>
        </w:trPr>
        <w:tc>
          <w:tcPr>
            <w:tcW w:w="3301" w:type="pct"/>
            <w:gridSpan w:val="2"/>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Раздел 1.</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Статика. Кинематика. Динамика</w:t>
            </w:r>
          </w:p>
        </w:tc>
        <w:tc>
          <w:tcPr>
            <w:tcW w:w="575"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
                <w:bCs/>
                <w:iCs/>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23</w:t>
            </w:r>
          </w:p>
        </w:tc>
        <w:tc>
          <w:tcPr>
            <w:tcW w:w="544"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jc w:val="center"/>
              <w:rPr>
                <w:rFonts w:ascii="Times New Roman" w:eastAsia="Times New Roman" w:hAnsi="Times New Roman" w:cs="Times New Roman"/>
                <w:b/>
                <w:bCs/>
                <w:iCs/>
                <w:color w:val="000000" w:themeColor="text1"/>
                <w:sz w:val="24"/>
                <w:szCs w:val="24"/>
                <w:lang w:eastAsia="ru-RU"/>
              </w:rPr>
            </w:pPr>
          </w:p>
        </w:tc>
        <w:tc>
          <w:tcPr>
            <w:tcW w:w="579"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jc w:val="center"/>
              <w:rPr>
                <w:rFonts w:ascii="Times New Roman" w:eastAsia="Times New Roman" w:hAnsi="Times New Roman" w:cs="Times New Roman"/>
                <w:b/>
                <w:bCs/>
                <w:iCs/>
                <w:color w:val="000000" w:themeColor="text1"/>
                <w:sz w:val="24"/>
                <w:szCs w:val="24"/>
                <w:lang w:eastAsia="ru-RU"/>
              </w:rPr>
            </w:pP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Плоская система сходящихся сил</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D15FB5">
              <w:rPr>
                <w:rFonts w:ascii="Times New Roman" w:hAnsi="Times New Roman" w:cs="Times New Roman"/>
                <w:b/>
                <w:color w:val="000000" w:themeColor="text1"/>
                <w:sz w:val="24"/>
                <w:szCs w:val="24"/>
              </w:rPr>
              <w:t>Статика. Основные понятия и аксиомы</w:t>
            </w:r>
            <w:r w:rsidRPr="00D15FB5">
              <w:rPr>
                <w:rFonts w:ascii="Times New Roman" w:hAnsi="Times New Roman" w:cs="Times New Roman"/>
                <w:color w:val="000000" w:themeColor="text1"/>
                <w:sz w:val="24"/>
                <w:szCs w:val="24"/>
              </w:rPr>
              <w:t>. Материальная точка, абсолютно твёрдое тело. Сила, система сил, эквивалентные системы сил. Равнодействующая и уравновешивающая силы. Аксиомы статики. Связи и реакции связей.</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D15FB5">
              <w:rPr>
                <w:rFonts w:ascii="Times New Roman" w:hAnsi="Times New Roman" w:cs="Times New Roman"/>
                <w:b/>
                <w:color w:val="000000" w:themeColor="text1"/>
                <w:sz w:val="24"/>
                <w:szCs w:val="24"/>
              </w:rPr>
              <w:t>Система сходящихся сил.</w:t>
            </w:r>
            <w:r w:rsidRPr="00D15FB5">
              <w:rPr>
                <w:rFonts w:ascii="Times New Roman" w:hAnsi="Times New Roman" w:cs="Times New Roman"/>
                <w:color w:val="000000" w:themeColor="text1"/>
                <w:sz w:val="24"/>
                <w:szCs w:val="24"/>
              </w:rPr>
              <w:t xml:space="preserve"> Способы сложения двух сил. Разложение сил на две составляющие. Силовой многоугольник.</w:t>
            </w:r>
          </w:p>
          <w:p w:rsidR="00493F4A" w:rsidRPr="00D15FB5" w:rsidRDefault="00493F4A" w:rsidP="001B231A">
            <w:pPr>
              <w:spacing w:after="0" w:line="240" w:lineRule="auto"/>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Аналитическое и геометрическое условие равновесия. </w:t>
            </w:r>
            <w:r w:rsidRPr="00D15FB5">
              <w:rPr>
                <w:rFonts w:ascii="Times New Roman" w:eastAsia="Times New Roman" w:hAnsi="Times New Roman" w:cs="Times New Roman"/>
                <w:color w:val="000000" w:themeColor="text1"/>
                <w:sz w:val="24"/>
                <w:szCs w:val="24"/>
                <w:lang w:eastAsia="ru-RU"/>
              </w:rPr>
              <w:t xml:space="preserve">Проекция силы на ось. Правило знаков. Проекция силы на две взаимно перпендикулярные оси. Аналитическое определение равнодействующей плоской системы сходящихся сил. Геометрическое определение равнодействующей плоской системы сходящихся сил. Условие равновесия в геометрической и аналитической форме. Рациональный выбор системы координат. </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iCs/>
                <w:color w:val="000000" w:themeColor="text1"/>
                <w:sz w:val="24"/>
                <w:szCs w:val="24"/>
                <w:lang w:eastAsia="ru-RU"/>
              </w:rPr>
              <w:t>2</w:t>
            </w: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Практическое занятие №1 </w:t>
            </w:r>
            <w:r w:rsidRPr="00D15FB5">
              <w:rPr>
                <w:rFonts w:ascii="Times New Roman" w:eastAsia="Times New Roman" w:hAnsi="Times New Roman" w:cs="Times New Roman"/>
                <w:color w:val="000000" w:themeColor="text1"/>
                <w:sz w:val="24"/>
                <w:szCs w:val="24"/>
                <w:lang w:eastAsia="ru-RU"/>
              </w:rPr>
              <w:t>Определение реакций связей</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uppressAutoHyphens/>
              <w:spacing w:after="0" w:line="240" w:lineRule="auto"/>
              <w:jc w:val="center"/>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iCs/>
                <w:color w:val="000000" w:themeColor="text1"/>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Cs/>
                <w:color w:val="000000" w:themeColor="text1"/>
                <w:sz w:val="24"/>
                <w:szCs w:val="24"/>
                <w:lang w:eastAsia="ru-RU"/>
              </w:rPr>
            </w:pPr>
          </w:p>
        </w:tc>
        <w:tc>
          <w:tcPr>
            <w:tcW w:w="579"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2.</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Пара сил</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pacing w:val="-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Пара сил</w:t>
            </w:r>
            <w:r w:rsidRPr="00D15FB5">
              <w:rPr>
                <w:rFonts w:ascii="Times New Roman" w:eastAsia="Times New Roman" w:hAnsi="Times New Roman" w:cs="Times New Roman"/>
                <w:color w:val="000000" w:themeColor="text1"/>
                <w:sz w:val="24"/>
                <w:szCs w:val="24"/>
                <w:lang w:eastAsia="ru-RU"/>
              </w:rPr>
              <w:t>. Пара сил как силовой фактор. Момент пары, плечо пары, размерность. Эквивалентные пары.  Свойство пар. Система пар сил. Приведение системы пар сил.</w:t>
            </w:r>
            <w:r w:rsidRPr="00D15FB5">
              <w:rPr>
                <w:rFonts w:ascii="Times New Roman" w:eastAsia="Times New Roman" w:hAnsi="Times New Roman" w:cs="Times New Roman"/>
                <w:bCs/>
                <w:color w:val="000000" w:themeColor="text1"/>
                <w:spacing w:val="-1"/>
                <w:sz w:val="24"/>
                <w:szCs w:val="24"/>
                <w:lang w:eastAsia="ru-RU"/>
              </w:rPr>
              <w:t xml:space="preserve"> Условие равновесия системы пар сил.</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3.</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Плоская система произвольно расположенных сил</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D15FB5">
              <w:rPr>
                <w:rFonts w:ascii="Times New Roman" w:hAnsi="Times New Roman" w:cs="Times New Roman"/>
                <w:b/>
                <w:color w:val="000000" w:themeColor="text1"/>
                <w:sz w:val="24"/>
                <w:szCs w:val="24"/>
              </w:rPr>
              <w:t>Момент силы относительно точки.</w:t>
            </w:r>
            <w:r w:rsidRPr="00D15FB5">
              <w:rPr>
                <w:rFonts w:ascii="Times New Roman" w:hAnsi="Times New Roman" w:cs="Times New Roman"/>
                <w:color w:val="000000" w:themeColor="text1"/>
                <w:sz w:val="24"/>
                <w:szCs w:val="24"/>
              </w:rPr>
              <w:t xml:space="preserve"> Приведение силы к заданному центру. Приведение плоской системы произвольно расположенных сил  к заданному центру. Главный вектор, главный момент. Терема Вариньона о моменте равнодействующей.</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D15FB5">
              <w:rPr>
                <w:rFonts w:ascii="Times New Roman" w:hAnsi="Times New Roman" w:cs="Times New Roman"/>
                <w:b/>
                <w:color w:val="000000" w:themeColor="text1"/>
                <w:sz w:val="24"/>
                <w:szCs w:val="24"/>
              </w:rPr>
              <w:t>Условие равновесия плоской системы сил</w:t>
            </w:r>
            <w:r w:rsidRPr="00D15FB5">
              <w:rPr>
                <w:rFonts w:ascii="Times New Roman" w:hAnsi="Times New Roman" w:cs="Times New Roman"/>
                <w:color w:val="000000" w:themeColor="text1"/>
                <w:sz w:val="24"/>
                <w:szCs w:val="24"/>
              </w:rPr>
              <w:t>. Три формы условия равновесия. Условия равновесия плоской системы параллельных сил.</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Балочные системы. Классификация нагрузок.</w:t>
            </w:r>
            <w:r w:rsidRPr="00D15FB5">
              <w:rPr>
                <w:rFonts w:ascii="Times New Roman" w:eastAsia="Times New Roman" w:hAnsi="Times New Roman" w:cs="Times New Roman"/>
                <w:color w:val="000000" w:themeColor="text1"/>
                <w:sz w:val="24"/>
                <w:szCs w:val="24"/>
                <w:lang w:eastAsia="ru-RU"/>
              </w:rPr>
              <w:t xml:space="preserve"> Сосредоточенная сила, сосредоточенный момент, распределенная нагрузка. Понятие о </w:t>
            </w:r>
            <w:r w:rsidRPr="00D15FB5">
              <w:rPr>
                <w:rFonts w:ascii="Times New Roman" w:eastAsia="Times New Roman" w:hAnsi="Times New Roman" w:cs="Times New Roman"/>
                <w:color w:val="000000" w:themeColor="text1"/>
                <w:sz w:val="24"/>
                <w:szCs w:val="24"/>
                <w:lang w:eastAsia="ru-RU"/>
              </w:rPr>
              <w:lastRenderedPageBreak/>
              <w:t>статически неопределимых системах.</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1</w:t>
            </w: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
                <w:color w:val="000000" w:themeColor="text1"/>
                <w:sz w:val="24"/>
                <w:szCs w:val="24"/>
              </w:rPr>
            </w:pPr>
            <w:r w:rsidRPr="00D15FB5">
              <w:rPr>
                <w:rFonts w:ascii="Times New Roman" w:hAnsi="Times New Roman" w:cs="Times New Roman"/>
                <w:b/>
                <w:color w:val="000000" w:themeColor="text1"/>
                <w:sz w:val="24"/>
                <w:szCs w:val="24"/>
              </w:rPr>
              <w:t xml:space="preserve">Практическое занятие № 2 </w:t>
            </w:r>
            <w:r w:rsidRPr="00D15FB5">
              <w:rPr>
                <w:rFonts w:ascii="Times New Roman" w:hAnsi="Times New Roman" w:cs="Times New Roman"/>
                <w:color w:val="000000" w:themeColor="text1"/>
                <w:sz w:val="24"/>
                <w:szCs w:val="24"/>
              </w:rPr>
              <w:t>Определение реакций в опорах твердого тела</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4.</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Трение</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Трение</w:t>
            </w:r>
            <w:r w:rsidRPr="00D15FB5">
              <w:rPr>
                <w:rFonts w:ascii="Times New Roman" w:eastAsia="Times New Roman" w:hAnsi="Times New Roman" w:cs="Times New Roman"/>
                <w:bCs/>
                <w:color w:val="000000" w:themeColor="text1"/>
                <w:spacing w:val="-1"/>
                <w:sz w:val="24"/>
                <w:szCs w:val="24"/>
                <w:lang w:eastAsia="ru-RU"/>
              </w:rPr>
              <w:t>. Сила трения. Коэффициент трения.  Трение скольжения. Равновесие тела на наклонной плоскости. Трение качения.</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0,5</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5.</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Пространственная система сил</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Пространственная система сил.</w:t>
            </w:r>
            <w:r w:rsidRPr="00D15FB5">
              <w:rPr>
                <w:rFonts w:ascii="Times New Roman" w:eastAsia="Times New Roman" w:hAnsi="Times New Roman" w:cs="Times New Roman"/>
                <w:color w:val="000000" w:themeColor="text1"/>
                <w:sz w:val="24"/>
                <w:szCs w:val="24"/>
                <w:lang w:eastAsia="ru-RU"/>
              </w:rPr>
              <w:t xml:space="preserve"> Параллелепипед сил. Проекция силы на три взаимно перпендикулярные оси. Условие равновесия пространственной системы сходящихся сил. Момент силы относительно оси. Понятие о главном векторе и главном моменте произвольной пространственной системе сил.</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Условие равновесия произвольной пространственной системы сил</w:t>
            </w:r>
            <w:r w:rsidRPr="00D15FB5">
              <w:rPr>
                <w:rFonts w:ascii="Times New Roman" w:eastAsia="Times New Roman" w:hAnsi="Times New Roman" w:cs="Times New Roman"/>
                <w:color w:val="000000" w:themeColor="text1"/>
                <w:sz w:val="24"/>
                <w:szCs w:val="24"/>
                <w:lang w:eastAsia="ru-RU"/>
              </w:rPr>
              <w:t xml:space="preserve"> в аналитической и векторной форме.</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0,5</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6.</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Центр тяжести</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D15FB5">
              <w:rPr>
                <w:rFonts w:ascii="Times New Roman" w:hAnsi="Times New Roman" w:cs="Times New Roman"/>
                <w:b/>
                <w:color w:val="000000" w:themeColor="text1"/>
                <w:sz w:val="24"/>
                <w:szCs w:val="24"/>
              </w:rPr>
              <w:t>Центр тяжести.</w:t>
            </w:r>
            <w:r w:rsidRPr="00D15FB5">
              <w:rPr>
                <w:rFonts w:ascii="Times New Roman" w:hAnsi="Times New Roman" w:cs="Times New Roman"/>
                <w:color w:val="000000" w:themeColor="text1"/>
                <w:sz w:val="24"/>
                <w:szCs w:val="24"/>
              </w:rPr>
              <w:t xml:space="preserve"> Центр параллельных сил. Сила тяжести как равнодействующая параллельных вертикальных сил. Центр тяжести тела.</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Методы определения центра тяжести тела.</w:t>
            </w:r>
            <w:r w:rsidRPr="00D15FB5">
              <w:rPr>
                <w:rFonts w:ascii="Times New Roman" w:eastAsia="Times New Roman" w:hAnsi="Times New Roman" w:cs="Times New Roman"/>
                <w:color w:val="000000" w:themeColor="text1"/>
                <w:sz w:val="24"/>
                <w:szCs w:val="24"/>
                <w:lang w:eastAsia="ru-RU"/>
              </w:rPr>
              <w:t xml:space="preserve"> Центр тяжести простых геометрических фигур. Определение центра тяжести плоских составных сечений и сечений составленных из стандартных профилей проката.</w:t>
            </w:r>
          </w:p>
        </w:tc>
        <w:tc>
          <w:tcPr>
            <w:tcW w:w="575" w:type="pct"/>
            <w:tcBorders>
              <w:top w:val="single" w:sz="4" w:space="0" w:color="auto"/>
              <w:left w:val="single" w:sz="4" w:space="0" w:color="auto"/>
              <w:bottom w:val="single" w:sz="4" w:space="0" w:color="auto"/>
              <w:right w:val="single" w:sz="4" w:space="0" w:color="auto"/>
            </w:tcBorders>
            <w:vAlign w:val="center"/>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Практическое занятие № 3</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Определение центра тяжести составного сечения.</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7.</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Основные положения кинематики. Простейшие движения твердого тела</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D15FB5">
              <w:rPr>
                <w:rFonts w:ascii="Times New Roman" w:hAnsi="Times New Roman" w:cs="Times New Roman"/>
                <w:b/>
                <w:color w:val="000000" w:themeColor="text1"/>
                <w:sz w:val="24"/>
                <w:szCs w:val="24"/>
              </w:rPr>
              <w:t>Основные положения кинематики.</w:t>
            </w:r>
            <w:r w:rsidRPr="00D15FB5">
              <w:rPr>
                <w:rFonts w:ascii="Times New Roman" w:hAnsi="Times New Roman" w:cs="Times New Roman"/>
                <w:color w:val="000000" w:themeColor="text1"/>
                <w:sz w:val="24"/>
                <w:szCs w:val="24"/>
              </w:rPr>
              <w:t xml:space="preserve"> Покой и движение. Кинематические параметры движения: траектория, расстояние, путь, время скорость и ускорение. Способы задания движения. Средняя скорость в данный момент времени. Ускорение полное нормальное и касательное. Частные случаи движения точки. </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Простейшие движения твердого тела.</w:t>
            </w:r>
            <w:r w:rsidRPr="00D15FB5">
              <w:rPr>
                <w:rFonts w:ascii="Times New Roman" w:eastAsia="Times New Roman" w:hAnsi="Times New Roman" w:cs="Times New Roman"/>
                <w:color w:val="000000" w:themeColor="text1"/>
                <w:sz w:val="24"/>
                <w:szCs w:val="24"/>
                <w:lang w:eastAsia="ru-RU"/>
              </w:rPr>
              <w:t xml:space="preserve"> Поступательное движение тела. Вращательное движение твердого тела вокруг неподвижной оси. Частные случаи вращательного движения точки. Линейные скорости и ускорения точек вращающегося твердого тела. Способы передачи вращательного движения. Понятие о передаточном отношении.</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0,5</w:t>
            </w: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Практическое занятие № 4</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Определение параметров движения точки</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8.</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 xml:space="preserve">Сложное движение </w:t>
            </w:r>
            <w:r w:rsidRPr="00D15FB5">
              <w:rPr>
                <w:rFonts w:ascii="Times New Roman" w:eastAsia="Times New Roman" w:hAnsi="Times New Roman" w:cs="Times New Roman"/>
                <w:b/>
                <w:bCs/>
                <w:color w:val="000000" w:themeColor="text1"/>
                <w:spacing w:val="-1"/>
                <w:sz w:val="24"/>
                <w:szCs w:val="24"/>
                <w:lang w:eastAsia="ru-RU"/>
              </w:rPr>
              <w:lastRenderedPageBreak/>
              <w:t>точки. Сложное движение твердого тела</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lastRenderedPageBreak/>
              <w:t>Сложное движение точки. Сложное движение твердого тела</w:t>
            </w:r>
            <w:r w:rsidRPr="00D15FB5">
              <w:rPr>
                <w:rFonts w:ascii="Times New Roman" w:eastAsia="Times New Roman" w:hAnsi="Times New Roman" w:cs="Times New Roman"/>
                <w:bCs/>
                <w:color w:val="000000" w:themeColor="text1"/>
                <w:spacing w:val="-1"/>
                <w:sz w:val="24"/>
                <w:szCs w:val="24"/>
                <w:lang w:eastAsia="ru-RU"/>
              </w:rPr>
              <w:t xml:space="preserve">. Относительное, переносное и абсолютное движение точки. Скорость </w:t>
            </w:r>
            <w:r w:rsidRPr="00D15FB5">
              <w:rPr>
                <w:rFonts w:ascii="Times New Roman" w:eastAsia="Times New Roman" w:hAnsi="Times New Roman" w:cs="Times New Roman"/>
                <w:bCs/>
                <w:color w:val="000000" w:themeColor="text1"/>
                <w:spacing w:val="-1"/>
                <w:sz w:val="24"/>
                <w:szCs w:val="24"/>
                <w:lang w:eastAsia="ru-RU"/>
              </w:rPr>
              <w:lastRenderedPageBreak/>
              <w:t>этих движений. Теорема о сложении скоростей. Плоскопараллельное движение твердого тела. Разложение плоскопараллельного движения на поступательное и вращательное. Определение абсолютной скорости любой точки тела. Мгновенный центр скоростей, способы его определения.</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lastRenderedPageBreak/>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Тема 9.</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Основные положения и аксиомы динамики</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Основные положения и аксиомы динамики</w:t>
            </w:r>
            <w:r w:rsidRPr="00D15FB5">
              <w:rPr>
                <w:rFonts w:ascii="Times New Roman" w:eastAsia="Times New Roman" w:hAnsi="Times New Roman" w:cs="Times New Roman"/>
                <w:color w:val="000000" w:themeColor="text1"/>
                <w:sz w:val="24"/>
                <w:szCs w:val="24"/>
                <w:lang w:eastAsia="ru-RU"/>
              </w:rPr>
              <w:t>. Принцип инерции. Основной закон динамики. Масса материальной точки. Закон независимости действия сил. Закон действия и противодействия. Две основные задачи динамики</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0,5</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10.</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Движение материальной точки.</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 xml:space="preserve">Движение материальной точки. </w:t>
            </w:r>
            <w:r w:rsidRPr="00D15FB5">
              <w:rPr>
                <w:rFonts w:ascii="Times New Roman" w:eastAsia="Times New Roman" w:hAnsi="Times New Roman" w:cs="Times New Roman"/>
                <w:bCs/>
                <w:color w:val="000000" w:themeColor="text1"/>
                <w:spacing w:val="-1"/>
                <w:sz w:val="24"/>
                <w:szCs w:val="24"/>
                <w:lang w:eastAsia="ru-RU"/>
              </w:rPr>
              <w:t>Свободная и несвободная материальная точка. Сила инерции при прямолинейном и криволинейном движении. Принцип Даламбера: метод кинетостатики.</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0,5</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11.</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Работа и мощность</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Работа и мощность</w:t>
            </w:r>
            <w:r w:rsidRPr="00D15FB5">
              <w:rPr>
                <w:rFonts w:ascii="Times New Roman" w:eastAsia="Times New Roman" w:hAnsi="Times New Roman" w:cs="Times New Roman"/>
                <w:color w:val="000000" w:themeColor="text1"/>
                <w:sz w:val="24"/>
                <w:szCs w:val="24"/>
                <w:lang w:eastAsia="ru-RU"/>
              </w:rPr>
              <w:t>. Работа постоянной силы при прямолинейном движении, единицы работы. Работа равнодействующей силы. Работа силы тяжести. Работа движущих сил и сил сопротивления. Мощность; единицы мощности. Понятие о коэффициенте полезного действия. Работа и мощность силы при вращательном движении.</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12.</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Общие теоремы динамики</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движения. Теорема о количестве движения точки. Теорема о кинетической энергии точки. Момент инерции тела. Основное уравнение динамики при поступательном и вращательном движениях твердого тела.</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0,5</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3301" w:type="pct"/>
            <w:gridSpan w:val="2"/>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Раздел 2.</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Сопротивление материалов</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24</w:t>
            </w:r>
          </w:p>
        </w:tc>
        <w:tc>
          <w:tcPr>
            <w:tcW w:w="544"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579"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Растяжение (сжатие)</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Сопротивление материалов. Основные положения и задачи. </w:t>
            </w:r>
            <w:r w:rsidRPr="00D15FB5">
              <w:rPr>
                <w:rFonts w:ascii="Times New Roman" w:eastAsia="Times New Roman" w:hAnsi="Times New Roman" w:cs="Times New Roman"/>
                <w:bCs/>
                <w:color w:val="000000" w:themeColor="text1"/>
                <w:spacing w:val="-1"/>
                <w:sz w:val="24"/>
                <w:szCs w:val="24"/>
                <w:lang w:eastAsia="ru-RU"/>
              </w:rPr>
              <w:t>Деформируемое тело: упругость и пластичность. Основные задачи сопротивления материалов. Классификация нагрузок: поверхностные, объемные; статические динамические, повторно-переменные.</w:t>
            </w:r>
          </w:p>
          <w:p w:rsidR="00493F4A" w:rsidRPr="00D15FB5" w:rsidRDefault="00493F4A" w:rsidP="001B231A">
            <w:pPr>
              <w:spacing w:after="0" w:line="240" w:lineRule="auto"/>
              <w:jc w:val="both"/>
              <w:rPr>
                <w:rFonts w:ascii="Times New Roman" w:eastAsia="Times New Roman" w:hAnsi="Times New Roman" w:cs="Times New Roman"/>
                <w:bCs/>
                <w:color w:val="000000" w:themeColor="text1"/>
                <w:spacing w:val="-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Продольные и поперечные деформации при растяжении.</w:t>
            </w:r>
            <w:r w:rsidRPr="00D15FB5">
              <w:rPr>
                <w:rFonts w:ascii="Times New Roman" w:eastAsia="Times New Roman" w:hAnsi="Times New Roman" w:cs="Times New Roman"/>
                <w:bCs/>
                <w:color w:val="000000" w:themeColor="text1"/>
                <w:spacing w:val="-1"/>
                <w:sz w:val="24"/>
                <w:szCs w:val="24"/>
                <w:lang w:eastAsia="ru-RU"/>
              </w:rPr>
              <w:t xml:space="preserve"> Закон Гука. Коэффициент Пуассона. Определение осевых перемещений поперечных сечений бруса.</w:t>
            </w:r>
          </w:p>
          <w:p w:rsidR="00493F4A" w:rsidRPr="00D15FB5" w:rsidRDefault="00493F4A" w:rsidP="001B231A">
            <w:pPr>
              <w:spacing w:after="0" w:line="240" w:lineRule="auto"/>
              <w:jc w:val="both"/>
              <w:rPr>
                <w:rFonts w:ascii="Times New Roman" w:eastAsia="Times New Roman" w:hAnsi="Times New Roman" w:cs="Times New Roman"/>
                <w:bCs/>
                <w:color w:val="000000" w:themeColor="text1"/>
                <w:spacing w:val="-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 xml:space="preserve">Испытание материалов на растяжение и сжатие при статических нагрузках. </w:t>
            </w:r>
            <w:r w:rsidRPr="00D15FB5">
              <w:rPr>
                <w:rFonts w:ascii="Times New Roman" w:eastAsia="Times New Roman" w:hAnsi="Times New Roman" w:cs="Times New Roman"/>
                <w:bCs/>
                <w:color w:val="000000" w:themeColor="text1"/>
                <w:spacing w:val="-1"/>
                <w:sz w:val="24"/>
                <w:szCs w:val="24"/>
                <w:lang w:eastAsia="ru-RU"/>
              </w:rPr>
              <w:t xml:space="preserve">Диаграмма растяжения пластичных и хрупких материалов. Механические характеристики. Коэффициент запаса прочности. Напряжения предельные, допускаемые, рабочие. </w:t>
            </w:r>
            <w:r w:rsidRPr="00D15FB5">
              <w:rPr>
                <w:rFonts w:ascii="Times New Roman" w:eastAsia="Times New Roman" w:hAnsi="Times New Roman" w:cs="Times New Roman"/>
                <w:b/>
                <w:bCs/>
                <w:color w:val="000000" w:themeColor="text1"/>
                <w:spacing w:val="-1"/>
                <w:sz w:val="24"/>
                <w:szCs w:val="24"/>
                <w:lang w:eastAsia="ru-RU"/>
              </w:rPr>
              <w:t>Условие прочности.Расчеты на прочность.</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2</w:t>
            </w: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Практическое занятие № 5</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lastRenderedPageBreak/>
              <w:t>Построение эпюр продольных сил и нормальных напряжений</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Тема 2.</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Практические расчеты на срез и смятие</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D15FB5">
              <w:rPr>
                <w:rFonts w:ascii="Times New Roman" w:hAnsi="Times New Roman" w:cs="Times New Roman"/>
                <w:b/>
                <w:color w:val="000000" w:themeColor="text1"/>
                <w:sz w:val="24"/>
                <w:szCs w:val="24"/>
              </w:rPr>
              <w:t xml:space="preserve">Практические расчеты на срез. </w:t>
            </w:r>
            <w:r w:rsidRPr="00D15FB5">
              <w:rPr>
                <w:rFonts w:ascii="Times New Roman" w:hAnsi="Times New Roman" w:cs="Times New Roman"/>
                <w:color w:val="000000" w:themeColor="text1"/>
                <w:sz w:val="24"/>
                <w:szCs w:val="24"/>
              </w:rPr>
              <w:t>Закон Гука при сдвиге. Модуль сдвига. Закон парности касательных напряжений. Срез. Основные расчетные предпосылки, расчетные формулы, условия прочности.</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Смятие, условности расчета, расчетные формулы, условие прочности.</w:t>
            </w:r>
            <w:r w:rsidRPr="00D15FB5">
              <w:rPr>
                <w:rFonts w:ascii="Times New Roman" w:eastAsia="Times New Roman" w:hAnsi="Times New Roman" w:cs="Times New Roman"/>
                <w:color w:val="000000" w:themeColor="text1"/>
                <w:sz w:val="24"/>
                <w:szCs w:val="24"/>
                <w:lang w:eastAsia="ru-RU"/>
              </w:rPr>
              <w:t xml:space="preserve"> Допускаемые напряжения. Примеры расчетов.</w:t>
            </w:r>
          </w:p>
        </w:tc>
        <w:tc>
          <w:tcPr>
            <w:tcW w:w="575" w:type="pct"/>
            <w:tcBorders>
              <w:top w:val="single" w:sz="4" w:space="0" w:color="auto"/>
              <w:left w:val="single" w:sz="4" w:space="0" w:color="auto"/>
              <w:bottom w:val="single" w:sz="4" w:space="0" w:color="auto"/>
              <w:right w:val="single" w:sz="4" w:space="0" w:color="auto"/>
            </w:tcBorders>
            <w:vAlign w:val="center"/>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Практическое занятие № 6</w:t>
            </w:r>
          </w:p>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Выполнение расчетов заклепочных соединений на срез и смятие</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3.</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Геометрические характеристики плоских сечений</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Геометрические характеристики плоских сечений</w:t>
            </w:r>
            <w:r w:rsidRPr="00D15FB5">
              <w:rPr>
                <w:rFonts w:ascii="Times New Roman" w:eastAsia="Times New Roman" w:hAnsi="Times New Roman" w:cs="Times New Roman"/>
                <w:bCs/>
                <w:color w:val="000000" w:themeColor="text1"/>
                <w:spacing w:val="-1"/>
                <w:sz w:val="24"/>
                <w:szCs w:val="24"/>
                <w:lang w:eastAsia="ru-RU"/>
              </w:rPr>
              <w:t>. Статические моменты сечений. Осевые, полярные и центробежные моменты инерции. Главные оси и главные центральные моменты инерции. Осевые моменты инерции простейших сечений. Полярные моменты инерции круга, кольца. Определение главных центральных моментов инерции составных сечений, имеющих ось симметрии.</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4.</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Кручение</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D15FB5">
              <w:rPr>
                <w:rFonts w:ascii="Times New Roman" w:hAnsi="Times New Roman" w:cs="Times New Roman"/>
                <w:b/>
                <w:color w:val="000000" w:themeColor="text1"/>
                <w:sz w:val="24"/>
                <w:szCs w:val="24"/>
              </w:rPr>
              <w:t>Кручение бруса круглого поперечного сечения.</w:t>
            </w:r>
            <w:r w:rsidRPr="00D15FB5">
              <w:rPr>
                <w:rFonts w:ascii="Times New Roman" w:hAnsi="Times New Roman" w:cs="Times New Roman"/>
                <w:color w:val="000000" w:themeColor="text1"/>
                <w:sz w:val="24"/>
                <w:szCs w:val="24"/>
              </w:rPr>
              <w:t xml:space="preserve">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Правила построения эпюр крутящих моментов.</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Алгоритм расчетов на прочность и жесткость при кручении.</w:t>
            </w:r>
            <w:r w:rsidRPr="00D15FB5">
              <w:rPr>
                <w:rFonts w:ascii="Times New Roman" w:eastAsia="Times New Roman" w:hAnsi="Times New Roman" w:cs="Times New Roman"/>
                <w:color w:val="000000" w:themeColor="text1"/>
                <w:sz w:val="24"/>
                <w:szCs w:val="24"/>
                <w:lang w:eastAsia="ru-RU"/>
              </w:rPr>
              <w:t xml:space="preserve"> Рациональное расположение колес на валу. Выбор рационального сечения вала при кручении.</w:t>
            </w:r>
          </w:p>
        </w:tc>
        <w:tc>
          <w:tcPr>
            <w:tcW w:w="575" w:type="pct"/>
            <w:tcBorders>
              <w:top w:val="single" w:sz="4" w:space="0" w:color="auto"/>
              <w:left w:val="single" w:sz="4" w:space="0" w:color="auto"/>
              <w:bottom w:val="single" w:sz="4" w:space="0" w:color="auto"/>
              <w:right w:val="single" w:sz="4" w:space="0" w:color="auto"/>
            </w:tcBorders>
            <w:vAlign w:val="center"/>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Практическое занятие №9 </w:t>
            </w:r>
            <w:r w:rsidRPr="00D15FB5">
              <w:rPr>
                <w:rFonts w:ascii="Times New Roman" w:eastAsia="Times New Roman" w:hAnsi="Times New Roman" w:cs="Times New Roman"/>
                <w:color w:val="000000" w:themeColor="text1"/>
                <w:sz w:val="24"/>
                <w:szCs w:val="24"/>
                <w:lang w:eastAsia="ru-RU"/>
              </w:rPr>
              <w:t>Выполнение расчетов на прочность и жесткость при кручении</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5.</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Изгиб</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themeColor="text1"/>
                <w:spacing w:val="-1"/>
                <w:sz w:val="24"/>
                <w:szCs w:val="24"/>
              </w:rPr>
            </w:pPr>
            <w:r w:rsidRPr="00D15FB5">
              <w:rPr>
                <w:rFonts w:ascii="Times New Roman" w:hAnsi="Times New Roman" w:cs="Times New Roman"/>
                <w:b/>
                <w:color w:val="000000" w:themeColor="text1"/>
                <w:sz w:val="24"/>
                <w:szCs w:val="24"/>
              </w:rPr>
              <w:t>Изгиб</w:t>
            </w:r>
            <w:r w:rsidRPr="00D15FB5">
              <w:rPr>
                <w:rFonts w:ascii="Times New Roman" w:hAnsi="Times New Roman" w:cs="Times New Roman"/>
                <w:b/>
                <w:bCs/>
                <w:color w:val="000000" w:themeColor="text1"/>
                <w:spacing w:val="-1"/>
                <w:sz w:val="24"/>
                <w:szCs w:val="24"/>
              </w:rPr>
              <w:t>. Основные понятия и определения.</w:t>
            </w:r>
            <w:r w:rsidRPr="00D15FB5">
              <w:rPr>
                <w:rFonts w:ascii="Times New Roman" w:hAnsi="Times New Roman" w:cs="Times New Roman"/>
                <w:bCs/>
                <w:color w:val="000000" w:themeColor="text1"/>
                <w:spacing w:val="-1"/>
                <w:sz w:val="24"/>
                <w:szCs w:val="24"/>
              </w:rPr>
              <w:t xml:space="preserve"> Классификация видов изгиба: прямой изгиб чистый и поперечный; косой изгиб чистый и поперечный. Внутренние силовые факторы при прямом изгибе: поперечная сила и изгибающий момент. Дифференциальные зависимости между изгибающим моментом, поперечной силой и интенсивностью распределенной нагрузки.</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color w:val="000000" w:themeColor="text1"/>
                <w:spacing w:val="-1"/>
                <w:sz w:val="24"/>
                <w:szCs w:val="24"/>
                <w:lang w:eastAsia="ru-RU"/>
              </w:rPr>
              <w:t>Правила построения эпюр поперечных сил и изгибающих моментов.</w:t>
            </w:r>
          </w:p>
        </w:tc>
        <w:tc>
          <w:tcPr>
            <w:tcW w:w="575" w:type="pct"/>
            <w:tcBorders>
              <w:top w:val="single" w:sz="4" w:space="0" w:color="auto"/>
              <w:left w:val="single" w:sz="4" w:space="0" w:color="auto"/>
              <w:bottom w:val="single" w:sz="4" w:space="0" w:color="auto"/>
              <w:right w:val="single" w:sz="4" w:space="0" w:color="auto"/>
            </w:tcBorders>
            <w:vAlign w:val="center"/>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Практическое занятие №10 </w:t>
            </w:r>
            <w:r w:rsidRPr="00D15FB5">
              <w:rPr>
                <w:rFonts w:ascii="Times New Roman" w:eastAsia="Times New Roman" w:hAnsi="Times New Roman" w:cs="Times New Roman"/>
                <w:color w:val="000000" w:themeColor="text1"/>
                <w:sz w:val="24"/>
                <w:szCs w:val="24"/>
                <w:lang w:eastAsia="ru-RU"/>
              </w:rPr>
              <w:t>Построение эпюр поперечных сил и изгибающих моментов</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Практическое занятие №11 </w:t>
            </w:r>
            <w:r w:rsidRPr="00D15FB5">
              <w:rPr>
                <w:rFonts w:ascii="Times New Roman" w:eastAsia="Times New Roman" w:hAnsi="Times New Roman" w:cs="Times New Roman"/>
                <w:color w:val="000000" w:themeColor="text1"/>
                <w:sz w:val="24"/>
                <w:szCs w:val="24"/>
                <w:lang w:eastAsia="ru-RU"/>
              </w:rPr>
              <w:t>Расчеты на прочность при изгибе</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579"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6.</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Сложное сопротивление</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lastRenderedPageBreak/>
              <w:t>Сложное сопротивление</w:t>
            </w:r>
            <w:r w:rsidRPr="00D15FB5">
              <w:rPr>
                <w:rFonts w:ascii="Times New Roman" w:eastAsia="Times New Roman" w:hAnsi="Times New Roman" w:cs="Times New Roman"/>
                <w:color w:val="000000" w:themeColor="text1"/>
                <w:sz w:val="24"/>
                <w:szCs w:val="24"/>
                <w:lang w:eastAsia="ru-RU"/>
              </w:rPr>
              <w:t xml:space="preserve">. Напряженное состояние в точке упругого </w:t>
            </w:r>
            <w:r w:rsidRPr="00D15FB5">
              <w:rPr>
                <w:rFonts w:ascii="Times New Roman" w:eastAsia="Times New Roman" w:hAnsi="Times New Roman" w:cs="Times New Roman"/>
                <w:color w:val="000000" w:themeColor="text1"/>
                <w:sz w:val="24"/>
                <w:szCs w:val="24"/>
                <w:lang w:eastAsia="ru-RU"/>
              </w:rPr>
              <w:lastRenderedPageBreak/>
              <w:t xml:space="preserve">тела. Главные напряжения. Максимальные касательные напряжения. Виды напряженных состояний. Упрощенное плоское напряженное состояние. Назначение гипотез прочности. Эквивалентное напряженное состояние. Гипотеза наибольших касательных напряжений. Гипотеза энергии формоизменения. </w:t>
            </w:r>
            <w:r w:rsidRPr="00D15FB5">
              <w:rPr>
                <w:rFonts w:ascii="Times New Roman" w:eastAsia="Times New Roman" w:hAnsi="Times New Roman" w:cs="Times New Roman"/>
                <w:b/>
                <w:color w:val="000000" w:themeColor="text1"/>
                <w:sz w:val="24"/>
                <w:szCs w:val="24"/>
                <w:lang w:eastAsia="ru-RU"/>
              </w:rPr>
              <w:t>Расчет бруса  круглого поперечного сечения при сочетании основных деформаций.</w:t>
            </w:r>
          </w:p>
        </w:tc>
        <w:tc>
          <w:tcPr>
            <w:tcW w:w="575" w:type="pct"/>
            <w:tcBorders>
              <w:top w:val="single" w:sz="4" w:space="0" w:color="auto"/>
              <w:left w:val="single" w:sz="4" w:space="0" w:color="auto"/>
              <w:bottom w:val="single" w:sz="4" w:space="0" w:color="auto"/>
              <w:right w:val="single" w:sz="4" w:space="0" w:color="auto"/>
            </w:tcBorders>
            <w:vAlign w:val="center"/>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lastRenderedPageBreak/>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lastRenderedPageBreak/>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lastRenderedPageBreak/>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Практическое занятие №12 </w:t>
            </w:r>
            <w:r w:rsidRPr="00D15FB5">
              <w:rPr>
                <w:rFonts w:ascii="Times New Roman" w:eastAsia="Times New Roman" w:hAnsi="Times New Roman" w:cs="Times New Roman"/>
                <w:color w:val="000000" w:themeColor="text1"/>
                <w:sz w:val="24"/>
                <w:szCs w:val="24"/>
                <w:lang w:eastAsia="ru-RU"/>
              </w:rPr>
              <w:t>Расчет бруса круглого поперечного сечения при совместном действии изгиба и кручения</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7.</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Сопротивление усталости</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Сопротивление усталости</w:t>
            </w:r>
            <w:r w:rsidRPr="00D15FB5">
              <w:rPr>
                <w:rFonts w:ascii="Times New Roman" w:eastAsia="Times New Roman" w:hAnsi="Times New Roman" w:cs="Times New Roman"/>
                <w:color w:val="000000" w:themeColor="text1"/>
                <w:sz w:val="24"/>
                <w:szCs w:val="24"/>
                <w:lang w:eastAsia="ru-RU"/>
              </w:rPr>
              <w:t>. Циклы напряжений. Усталостное разрушение, его причины и характер. Кривая усталости, предел выносливости. Факторы, влияющие на величину предела выносливости. Коэффициент запаса. Понятие о расчетах на усталость</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0,5</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8.</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Устойчивость сжатых стержней</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Устойчивость сжатых стержней</w:t>
            </w:r>
            <w:r w:rsidRPr="00D15FB5">
              <w:rPr>
                <w:rFonts w:ascii="Times New Roman" w:eastAsia="Times New Roman" w:hAnsi="Times New Roman" w:cs="Times New Roman"/>
                <w:bCs/>
                <w:color w:val="000000" w:themeColor="text1"/>
                <w:spacing w:val="-1"/>
                <w:sz w:val="24"/>
                <w:szCs w:val="24"/>
                <w:lang w:eastAsia="ru-RU"/>
              </w:rPr>
              <w:t>. Понятие о динамических нагрузках. Силы инерции при расчете на прочность. Напряжения при динамических нагрузках. Понятие об устойчивых и неустойчивых формах равновесия. Критическая сила. Формула Эйлера при различных случаях опорных закреплений. Критическое напряжение. Гибкость. Пределы применимости формулы Эйлера. Формула Ясинского. Определение устойчивости сжатых стержней</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0,5</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3301" w:type="pct"/>
            <w:gridSpan w:val="2"/>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Раздел 3.</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Детали машин</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29</w:t>
            </w:r>
          </w:p>
        </w:tc>
        <w:tc>
          <w:tcPr>
            <w:tcW w:w="544"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579"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Общие сведения о передачах</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Общие сведения о передачах</w:t>
            </w:r>
            <w:r w:rsidRPr="00D15FB5">
              <w:rPr>
                <w:rFonts w:ascii="Times New Roman" w:eastAsia="Times New Roman" w:hAnsi="Times New Roman" w:cs="Times New Roman"/>
                <w:bCs/>
                <w:iCs/>
                <w:color w:val="000000" w:themeColor="text1"/>
                <w:sz w:val="24"/>
                <w:szCs w:val="24"/>
                <w:lang w:eastAsia="ru-RU"/>
              </w:rPr>
              <w:t xml:space="preserve">. </w:t>
            </w:r>
            <w:r w:rsidRPr="00D15FB5">
              <w:rPr>
                <w:rFonts w:ascii="Times New Roman" w:eastAsia="Times New Roman" w:hAnsi="Times New Roman" w:cs="Times New Roman"/>
                <w:bCs/>
                <w:color w:val="000000" w:themeColor="text1"/>
                <w:spacing w:val="-1"/>
                <w:sz w:val="24"/>
                <w:szCs w:val="24"/>
                <w:lang w:eastAsia="ru-RU"/>
              </w:rPr>
              <w:t xml:space="preserve">Цели и задачи раздела. Машина, механизм, сборочная единица, деталь. Требования, предъявляемые к машинам, механизма, сборочным единицам, деталям. Критерии работоспособности деталей машин. </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Назначение механических передач и их классификация по принципу действия.</w:t>
            </w:r>
            <w:r w:rsidRPr="00D15FB5">
              <w:rPr>
                <w:rFonts w:ascii="Times New Roman" w:eastAsia="Times New Roman" w:hAnsi="Times New Roman" w:cs="Times New Roman"/>
                <w:bCs/>
                <w:color w:val="000000" w:themeColor="text1"/>
                <w:spacing w:val="-1"/>
                <w:sz w:val="24"/>
                <w:szCs w:val="24"/>
                <w:lang w:eastAsia="ru-RU"/>
              </w:rPr>
              <w:t>Передаточное отношение и передаточное число. Основные кинематические и силовые соотношения в передачах. Расчет многоступенчатого привода</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2</w:t>
            </w: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Практическое занятие №13 </w:t>
            </w:r>
            <w:r w:rsidRPr="00D15FB5">
              <w:rPr>
                <w:rFonts w:ascii="Times New Roman" w:eastAsia="Times New Roman" w:hAnsi="Times New Roman" w:cs="Times New Roman"/>
                <w:color w:val="000000" w:themeColor="text1"/>
                <w:sz w:val="24"/>
                <w:szCs w:val="24"/>
                <w:lang w:eastAsia="ru-RU"/>
              </w:rPr>
              <w:t>Кинематический и динамический расчет привода. Составление и чтение кинематических схем</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2.</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Фрикционные передачи</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Фрикционные передачи. </w:t>
            </w:r>
            <w:r w:rsidRPr="00D15FB5">
              <w:rPr>
                <w:rFonts w:ascii="Times New Roman" w:eastAsia="Times New Roman" w:hAnsi="Times New Roman" w:cs="Times New Roman"/>
                <w:color w:val="000000" w:themeColor="text1"/>
                <w:sz w:val="24"/>
                <w:szCs w:val="24"/>
                <w:lang w:eastAsia="ru-RU"/>
              </w:rPr>
              <w:t xml:space="preserve">Принцип работы фрикционных передач с нерегулируемым передаточным числом. Цилиндрическая фрикционная передача. Основные геометрические и кинематические </w:t>
            </w:r>
            <w:r w:rsidRPr="00D15FB5">
              <w:rPr>
                <w:rFonts w:ascii="Times New Roman" w:eastAsia="Times New Roman" w:hAnsi="Times New Roman" w:cs="Times New Roman"/>
                <w:color w:val="000000" w:themeColor="text1"/>
                <w:sz w:val="24"/>
                <w:szCs w:val="24"/>
                <w:lang w:eastAsia="ru-RU"/>
              </w:rPr>
              <w:lastRenderedPageBreak/>
              <w:t>соотношения. Передачи с бесступенчатым регулированием передаточного числа - вариаторы. Область применения, определение диапазона регулирования. Основные сведения о расчете передачи на контактную прочность</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Тема 3.</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Зубчатые передачи</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Общие сведения о зубчатых передачах.</w:t>
            </w:r>
            <w:r w:rsidRPr="00D15FB5">
              <w:rPr>
                <w:rFonts w:ascii="Times New Roman" w:eastAsia="Times New Roman" w:hAnsi="Times New Roman" w:cs="Times New Roman"/>
                <w:bCs/>
                <w:color w:val="000000" w:themeColor="text1"/>
                <w:sz w:val="24"/>
                <w:szCs w:val="24"/>
                <w:lang w:eastAsia="ru-RU"/>
              </w:rPr>
              <w:t xml:space="preserve"> Характеристики, классификация и область применения зубчатых передач. Основы теории зубчатого зацепления. Зацепление двух эвольвентных колес. Зацепление шестерни с рейкой. Краткие сведения об изготовлении зубчатых колес. Подрезание зубьев. Виды разрушений зубчатых колес. Основные критерии работоспособности и расчета. Материалы и допускаемые напряжения.</w:t>
            </w:r>
          </w:p>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Прямозубые цилиндрические передачи.</w:t>
            </w:r>
            <w:r w:rsidRPr="00D15FB5">
              <w:rPr>
                <w:rFonts w:ascii="Times New Roman" w:eastAsia="Times New Roman" w:hAnsi="Times New Roman" w:cs="Times New Roman"/>
                <w:bCs/>
                <w:color w:val="000000" w:themeColor="text1"/>
                <w:sz w:val="24"/>
                <w:szCs w:val="24"/>
                <w:lang w:eastAsia="ru-RU"/>
              </w:rPr>
              <w:t xml:space="preserve"> Геометрические соотношения. Силы, действующие в зацеплении зубчатых колес. Расчет на контактную прочность и изгиб.</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Косозубые цилиндрические передачи.</w:t>
            </w:r>
            <w:r w:rsidRPr="00D15FB5">
              <w:rPr>
                <w:rFonts w:ascii="Times New Roman" w:eastAsia="Times New Roman" w:hAnsi="Times New Roman" w:cs="Times New Roman"/>
                <w:bCs/>
                <w:color w:val="000000" w:themeColor="text1"/>
                <w:sz w:val="24"/>
                <w:szCs w:val="24"/>
                <w:lang w:eastAsia="ru-RU"/>
              </w:rPr>
              <w:t xml:space="preserve"> Особенности геометрии и расчета на прочность. Конические прямозубые передачи. Основные геометрические соотношения. Силы, действующие в передаче. Расчеты конических передач. Передачи с зацеплением Новикова. Планетарные зубчатые передачи, принцип работы и устройство</w:t>
            </w:r>
          </w:p>
        </w:tc>
        <w:tc>
          <w:tcPr>
            <w:tcW w:w="575" w:type="pct"/>
            <w:tcBorders>
              <w:top w:val="single" w:sz="4" w:space="0" w:color="auto"/>
              <w:left w:val="single" w:sz="4" w:space="0" w:color="auto"/>
              <w:bottom w:val="single" w:sz="4" w:space="0" w:color="auto"/>
              <w:right w:val="single" w:sz="4" w:space="0" w:color="auto"/>
            </w:tcBorders>
            <w:vAlign w:val="center"/>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Практическое занятие №14 </w:t>
            </w:r>
            <w:r w:rsidRPr="00D15FB5">
              <w:rPr>
                <w:rFonts w:ascii="Times New Roman" w:eastAsia="Times New Roman" w:hAnsi="Times New Roman" w:cs="Times New Roman"/>
                <w:color w:val="000000" w:themeColor="text1"/>
                <w:sz w:val="24"/>
                <w:szCs w:val="24"/>
                <w:lang w:eastAsia="ru-RU"/>
              </w:rPr>
              <w:t xml:space="preserve">Расчет цилиндрической зубчатой передачи  </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4.</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Передача винт-гайка</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color w:val="000000" w:themeColor="text1"/>
                <w:sz w:val="24"/>
                <w:szCs w:val="24"/>
              </w:rPr>
            </w:pPr>
            <w:r w:rsidRPr="00D15FB5">
              <w:rPr>
                <w:rFonts w:ascii="Times New Roman" w:hAnsi="Times New Roman" w:cs="Times New Roman"/>
                <w:b/>
                <w:color w:val="000000" w:themeColor="text1"/>
                <w:sz w:val="24"/>
                <w:szCs w:val="24"/>
              </w:rPr>
              <w:t>Передача винт-гайка</w:t>
            </w:r>
            <w:r w:rsidRPr="00D15FB5">
              <w:rPr>
                <w:rFonts w:ascii="Times New Roman" w:hAnsi="Times New Roman" w:cs="Times New Roman"/>
                <w:color w:val="000000" w:themeColor="text1"/>
                <w:sz w:val="24"/>
                <w:szCs w:val="24"/>
              </w:rPr>
              <w:t>. Винтовая передача. Передачи с трением скольжения и трением качения. Виды разрушения Материалы винтовой пары. Силовые соотношения и КПД винтовой пары. Расчет передачи. Основные параметры и расчетные коэффициенты.</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5.</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Червячная передача</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themeColor="text1"/>
                <w:sz w:val="24"/>
                <w:szCs w:val="24"/>
              </w:rPr>
            </w:pPr>
            <w:r w:rsidRPr="00D15FB5">
              <w:rPr>
                <w:rFonts w:ascii="Times New Roman" w:hAnsi="Times New Roman" w:cs="Times New Roman"/>
                <w:b/>
                <w:color w:val="000000" w:themeColor="text1"/>
                <w:sz w:val="24"/>
                <w:szCs w:val="24"/>
              </w:rPr>
              <w:t>Червячная передача</w:t>
            </w:r>
            <w:r w:rsidRPr="00D15FB5">
              <w:rPr>
                <w:rFonts w:ascii="Times New Roman" w:hAnsi="Times New Roman" w:cs="Times New Roman"/>
                <w:iCs/>
                <w:color w:val="000000" w:themeColor="text1"/>
                <w:sz w:val="24"/>
                <w:szCs w:val="24"/>
              </w:rPr>
              <w:t xml:space="preserve">. </w:t>
            </w:r>
            <w:r w:rsidRPr="00D15FB5">
              <w:rPr>
                <w:rFonts w:ascii="Times New Roman" w:hAnsi="Times New Roman" w:cs="Times New Roman"/>
                <w:bCs/>
                <w:color w:val="000000" w:themeColor="text1"/>
                <w:sz w:val="24"/>
                <w:szCs w:val="24"/>
              </w:rPr>
              <w:t>Общие сведения о червячных передачах. Червячная передача с Архимедовым червяком. Геометрические соотношения, передаточное число, КПД. Силы, действующие в зацеплении. Виды разрушения зубьев червячных колес. Материалы звеньев.</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6.</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Общие сведения о редукторах</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Общие сведения о редукторах</w:t>
            </w:r>
            <w:r w:rsidRPr="00D15FB5">
              <w:rPr>
                <w:rFonts w:ascii="Times New Roman" w:eastAsia="Times New Roman" w:hAnsi="Times New Roman" w:cs="Times New Roman"/>
                <w:bCs/>
                <w:color w:val="000000" w:themeColor="text1"/>
                <w:sz w:val="24"/>
                <w:szCs w:val="24"/>
                <w:lang w:eastAsia="ru-RU"/>
              </w:rPr>
              <w:t>. Назначение, устройство, классификация. Конструкции одно- и двухступенчатых редукторов. Мотор-редукторы. Основные параметры редукторов</w:t>
            </w:r>
          </w:p>
        </w:tc>
        <w:tc>
          <w:tcPr>
            <w:tcW w:w="575" w:type="pct"/>
            <w:tcBorders>
              <w:top w:val="single" w:sz="4" w:space="0" w:color="auto"/>
              <w:left w:val="single" w:sz="4" w:space="0" w:color="auto"/>
              <w:bottom w:val="single" w:sz="4" w:space="0" w:color="auto"/>
              <w:right w:val="single" w:sz="4" w:space="0" w:color="auto"/>
            </w:tcBorders>
            <w:vAlign w:val="center"/>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Практическое занятие №15 </w:t>
            </w:r>
            <w:r w:rsidRPr="00D15FB5">
              <w:rPr>
                <w:rFonts w:ascii="Times New Roman" w:eastAsia="Times New Roman" w:hAnsi="Times New Roman" w:cs="Times New Roman"/>
                <w:color w:val="000000" w:themeColor="text1"/>
                <w:sz w:val="24"/>
                <w:szCs w:val="24"/>
                <w:lang w:eastAsia="ru-RU"/>
              </w:rPr>
              <w:t>Изучение конструкции редуктора</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7.</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Ременные передачи</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themeColor="text1"/>
                <w:sz w:val="24"/>
                <w:szCs w:val="24"/>
              </w:rPr>
            </w:pPr>
            <w:r w:rsidRPr="00D15FB5">
              <w:rPr>
                <w:rFonts w:ascii="Times New Roman" w:hAnsi="Times New Roman" w:cs="Times New Roman"/>
                <w:b/>
                <w:bCs/>
                <w:color w:val="000000" w:themeColor="text1"/>
                <w:sz w:val="24"/>
                <w:szCs w:val="24"/>
              </w:rPr>
              <w:t>Общие сведения о ременных передачах</w:t>
            </w:r>
            <w:r w:rsidRPr="00D15FB5">
              <w:rPr>
                <w:rFonts w:ascii="Times New Roman" w:hAnsi="Times New Roman" w:cs="Times New Roman"/>
                <w:bCs/>
                <w:color w:val="000000" w:themeColor="text1"/>
                <w:sz w:val="24"/>
                <w:szCs w:val="24"/>
              </w:rPr>
              <w:t xml:space="preserve">; устройство, достоинства и недостатки, область применения, классификация ременных передач: </w:t>
            </w:r>
            <w:r w:rsidRPr="00D15FB5">
              <w:rPr>
                <w:rFonts w:ascii="Times New Roman" w:hAnsi="Times New Roman" w:cs="Times New Roman"/>
                <w:bCs/>
                <w:color w:val="000000" w:themeColor="text1"/>
                <w:sz w:val="24"/>
                <w:szCs w:val="24"/>
              </w:rPr>
              <w:lastRenderedPageBreak/>
              <w:t>типы приводных ремней и их материалы, Способы натяжения ремней.</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Детали ременных передач. Основные геометрические соотношения. Силы и напряжения в ветвях ремня. Передаточное число</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lastRenderedPageBreak/>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Тема 8.</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Цепные передачи</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color w:val="000000" w:themeColor="text1"/>
                <w:sz w:val="24"/>
                <w:szCs w:val="24"/>
              </w:rPr>
            </w:pPr>
            <w:r w:rsidRPr="00D15FB5">
              <w:rPr>
                <w:rFonts w:ascii="Times New Roman" w:hAnsi="Times New Roman" w:cs="Times New Roman"/>
                <w:b/>
                <w:color w:val="000000" w:themeColor="text1"/>
                <w:sz w:val="24"/>
                <w:szCs w:val="24"/>
              </w:rPr>
              <w:t>Цепные передачи</w:t>
            </w:r>
            <w:r w:rsidRPr="00D15FB5">
              <w:rPr>
                <w:rFonts w:ascii="Times New Roman" w:hAnsi="Times New Roman" w:cs="Times New Roman"/>
                <w:iCs/>
                <w:color w:val="000000" w:themeColor="text1"/>
                <w:sz w:val="24"/>
                <w:szCs w:val="24"/>
              </w:rPr>
              <w:t xml:space="preserve">. </w:t>
            </w:r>
            <w:r w:rsidRPr="00D15FB5">
              <w:rPr>
                <w:rFonts w:ascii="Times New Roman" w:hAnsi="Times New Roman" w:cs="Times New Roman"/>
                <w:bCs/>
                <w:color w:val="000000" w:themeColor="text1"/>
                <w:sz w:val="24"/>
                <w:szCs w:val="24"/>
              </w:rPr>
              <w:t>Общие сведения о цепных передачах; устройство, достоинства, недостатки, область применения, классификация, детали передач. Геометрические соотношения. Критерии работоспособности. Приводные цепи и звездочки. Краткие сведения о подборе цепей и их  проверочном расчете</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10.</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Валы и оси</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Валы и оси. Назначение и классификация.</w:t>
            </w:r>
            <w:r w:rsidRPr="00D15FB5">
              <w:rPr>
                <w:rFonts w:ascii="Times New Roman" w:eastAsia="Times New Roman" w:hAnsi="Times New Roman" w:cs="Times New Roman"/>
                <w:color w:val="000000" w:themeColor="text1"/>
                <w:sz w:val="24"/>
                <w:szCs w:val="24"/>
                <w:lang w:eastAsia="ru-RU"/>
              </w:rPr>
              <w:t xml:space="preserve"> Элементы конструкций, материалы валов и осей. Основы расчета валов и осей на прочность и жесткость. Проверочный расчет на сопротивление усталости.</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Основы конструирования</w:t>
            </w:r>
            <w:r w:rsidRPr="00D15FB5">
              <w:rPr>
                <w:rFonts w:ascii="Times New Roman" w:eastAsia="Times New Roman" w:hAnsi="Times New Roman" w:cs="Times New Roman"/>
                <w:color w:val="000000" w:themeColor="text1"/>
                <w:sz w:val="24"/>
                <w:szCs w:val="24"/>
                <w:lang w:eastAsia="ru-RU"/>
              </w:rPr>
              <w:t>. Конструкции цилиндрических колес, конических колес, червячных колес. Конструкции валов. Основы компоновки ведущего и ведомого вала зубчатых и червячных передач.</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11.</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Опоры валов и осей</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Общие сведения. Подшипники скольжения.</w:t>
            </w:r>
            <w:r w:rsidRPr="00D15FB5">
              <w:rPr>
                <w:rFonts w:ascii="Times New Roman" w:eastAsia="Times New Roman" w:hAnsi="Times New Roman" w:cs="Times New Roman"/>
                <w:bCs/>
                <w:color w:val="000000" w:themeColor="text1"/>
                <w:sz w:val="24"/>
                <w:szCs w:val="24"/>
                <w:lang w:eastAsia="ru-RU"/>
              </w:rPr>
              <w:t xml:space="preserve"> Виды разрушения, критерии работоспособности. Расчеты на износостойкость и теплостойкость.</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Подшипники качения.</w:t>
            </w:r>
            <w:r w:rsidRPr="00D15FB5">
              <w:rPr>
                <w:rFonts w:ascii="Times New Roman" w:eastAsia="Times New Roman" w:hAnsi="Times New Roman" w:cs="Times New Roman"/>
                <w:bCs/>
                <w:color w:val="000000" w:themeColor="text1"/>
                <w:sz w:val="24"/>
                <w:szCs w:val="24"/>
                <w:lang w:eastAsia="ru-RU"/>
              </w:rPr>
              <w:t xml:space="preserve"> Классификация, обозначение по ГОСТу. Особенности работы и причины выхода из строя. Подбор подшипников по динамической грузоподъемности. Смазка и уплотнения. Особенности конструирования опор длинных и коротких валов. Понятие о фиксирующей и плавающей опоре. Установка подшипников враспор и врастяжку. Краткие сведения о конструировании подшипниковых узлов</w:t>
            </w:r>
          </w:p>
        </w:tc>
        <w:tc>
          <w:tcPr>
            <w:tcW w:w="575" w:type="pct"/>
            <w:tcBorders>
              <w:top w:val="single" w:sz="4" w:space="0" w:color="auto"/>
              <w:left w:val="single" w:sz="4" w:space="0" w:color="auto"/>
              <w:bottom w:val="single" w:sz="4" w:space="0" w:color="auto"/>
              <w:right w:val="single" w:sz="4" w:space="0" w:color="auto"/>
            </w:tcBorders>
            <w:vAlign w:val="center"/>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p>
        </w:tc>
        <w:tc>
          <w:tcPr>
            <w:tcW w:w="544"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Практическое занятие № 16</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Определение долговечности подшипников</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12.</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Муфты</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Муфты</w:t>
            </w:r>
            <w:r w:rsidRPr="00D15FB5">
              <w:rPr>
                <w:rFonts w:ascii="Times New Roman" w:eastAsia="Times New Roman" w:hAnsi="Times New Roman" w:cs="Times New Roman"/>
                <w:bCs/>
                <w:color w:val="000000" w:themeColor="text1"/>
                <w:sz w:val="24"/>
                <w:szCs w:val="24"/>
                <w:lang w:eastAsia="ru-RU"/>
              </w:rPr>
              <w:t>. Назначение и классификация муфт. Устройство и принцип действия основных типов муфт. Основы подбора стандартных и нормализованных муфт.</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14.</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Неразъемные соединения деталей</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Неразъемные соединения деталей</w:t>
            </w:r>
            <w:r w:rsidRPr="00D15FB5">
              <w:rPr>
                <w:rFonts w:ascii="Times New Roman" w:eastAsia="Times New Roman" w:hAnsi="Times New Roman" w:cs="Times New Roman"/>
                <w:bCs/>
                <w:color w:val="000000" w:themeColor="text1"/>
                <w:sz w:val="24"/>
                <w:szCs w:val="24"/>
                <w:lang w:eastAsia="ru-RU"/>
              </w:rPr>
              <w:t>. Соединения сварные, паяные, клеевые. Сварные соединения: достоинства, недостатки, область применения. Основные типы сварных швов и сварных соединений. Допускаемые напряжения.</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Общие сведения о клеевых и паяных соединениях.</w:t>
            </w:r>
            <w:r w:rsidRPr="00D15FB5">
              <w:rPr>
                <w:rFonts w:ascii="Times New Roman" w:eastAsia="Times New Roman" w:hAnsi="Times New Roman" w:cs="Times New Roman"/>
                <w:bCs/>
                <w:color w:val="000000" w:themeColor="text1"/>
                <w:sz w:val="24"/>
                <w:szCs w:val="24"/>
                <w:lang w:eastAsia="ru-RU"/>
              </w:rPr>
              <w:t xml:space="preserve">  Достоинства, </w:t>
            </w:r>
            <w:r w:rsidRPr="00D15FB5">
              <w:rPr>
                <w:rFonts w:ascii="Times New Roman" w:eastAsia="Times New Roman" w:hAnsi="Times New Roman" w:cs="Times New Roman"/>
                <w:bCs/>
                <w:color w:val="000000" w:themeColor="text1"/>
                <w:sz w:val="24"/>
                <w:szCs w:val="24"/>
                <w:lang w:eastAsia="ru-RU"/>
              </w:rPr>
              <w:lastRenderedPageBreak/>
              <w:t>недостатки область применения. Соединения с натягом</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84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Тема 15.</w:t>
            </w:r>
          </w:p>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Разъемные соединения</w:t>
            </w:r>
          </w:p>
        </w:tc>
        <w:tc>
          <w:tcPr>
            <w:tcW w:w="245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Резьбовые соединения.</w:t>
            </w:r>
            <w:r w:rsidRPr="00D15FB5">
              <w:rPr>
                <w:rFonts w:ascii="Times New Roman" w:eastAsia="Times New Roman" w:hAnsi="Times New Roman" w:cs="Times New Roman"/>
                <w:color w:val="000000" w:themeColor="text1"/>
                <w:sz w:val="24"/>
                <w:szCs w:val="24"/>
                <w:lang w:eastAsia="ru-RU"/>
              </w:rPr>
              <w:t xml:space="preserve"> Винтовая линия, винтовая поверхность и их образование. Основные типы резьб, их стандартизация, сравнительная характеристика и область применения, конструктивные формы резьбовых соединений. Стандартные крепежные изделия. Способы стопорения резьбовых соединений. Основы расчета резьбовых соединений при постоянной нагрузки.</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Типы шпоночных соединений их сравнительная характеристика.</w:t>
            </w:r>
            <w:r w:rsidRPr="00D15FB5">
              <w:rPr>
                <w:rFonts w:ascii="Times New Roman" w:eastAsia="Times New Roman" w:hAnsi="Times New Roman" w:cs="Times New Roman"/>
                <w:color w:val="000000" w:themeColor="text1"/>
                <w:sz w:val="24"/>
                <w:szCs w:val="24"/>
                <w:lang w:eastAsia="ru-RU"/>
              </w:rPr>
              <w:t xml:space="preserve"> Типы стандартных шпонок. Подбор шпонок и проверочный расчет соединения. Шлицевые соединения: достоинства, недостатки, область применения</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1</w:t>
            </w:r>
          </w:p>
        </w:tc>
        <w:tc>
          <w:tcPr>
            <w:tcW w:w="544"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ОК 1–9</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ПК 1.1–3.2</w:t>
            </w:r>
          </w:p>
        </w:tc>
        <w:tc>
          <w:tcPr>
            <w:tcW w:w="579"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Уо.1/Уо.2/Уо.3</w:t>
            </w:r>
          </w:p>
          <w:p w:rsidR="00493F4A" w:rsidRPr="00D15FB5" w:rsidRDefault="00493F4A" w:rsidP="001B231A">
            <w:pPr>
              <w:spacing w:after="0" w:line="240" w:lineRule="auto"/>
              <w:jc w:val="center"/>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Зо.1/Зо.2</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Зо.3/Зо.4</w:t>
            </w:r>
          </w:p>
        </w:tc>
      </w:tr>
      <w:tr w:rsidR="00493F4A" w:rsidRPr="00D15FB5" w:rsidTr="00493F4A">
        <w:trPr>
          <w:trHeight w:val="20"/>
        </w:trPr>
        <w:tc>
          <w:tcPr>
            <w:tcW w:w="3301" w:type="pct"/>
            <w:gridSpan w:val="2"/>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Промежуточная аттестация в форме дифференцированного зачета</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w:t>
            </w:r>
          </w:p>
        </w:tc>
        <w:tc>
          <w:tcPr>
            <w:tcW w:w="544"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p>
        </w:tc>
        <w:tc>
          <w:tcPr>
            <w:tcW w:w="579"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p>
        </w:tc>
      </w:tr>
      <w:tr w:rsidR="00493F4A" w:rsidRPr="00D15FB5" w:rsidTr="00493F4A">
        <w:trPr>
          <w:trHeight w:val="20"/>
        </w:trPr>
        <w:tc>
          <w:tcPr>
            <w:tcW w:w="3301" w:type="pct"/>
            <w:gridSpan w:val="2"/>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Всего:</w:t>
            </w:r>
          </w:p>
        </w:tc>
        <w:tc>
          <w:tcPr>
            <w:tcW w:w="575" w:type="pct"/>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136</w:t>
            </w:r>
          </w:p>
        </w:tc>
        <w:tc>
          <w:tcPr>
            <w:tcW w:w="544"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579" w:type="pct"/>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bl>
    <w:p w:rsidR="00493F4A" w:rsidRPr="00D15FB5" w:rsidRDefault="00493F4A" w:rsidP="001B231A">
      <w:pPr>
        <w:spacing w:after="0" w:line="240" w:lineRule="auto"/>
        <w:rPr>
          <w:rFonts w:ascii="Times New Roman" w:eastAsia="Times New Roman" w:hAnsi="Times New Roman" w:cs="Times New Roman"/>
          <w:i/>
          <w:color w:val="000000" w:themeColor="text1"/>
          <w:lang w:eastAsia="ru-RU"/>
        </w:rPr>
        <w:sectPr w:rsidR="00493F4A" w:rsidRPr="00D15FB5">
          <w:pgSz w:w="16840" w:h="11907" w:orient="landscape"/>
          <w:pgMar w:top="851" w:right="1134" w:bottom="851" w:left="992" w:header="709" w:footer="709" w:gutter="0"/>
          <w:cols w:space="720"/>
        </w:sectPr>
      </w:pPr>
    </w:p>
    <w:p w:rsidR="00493F4A" w:rsidRPr="00D15FB5" w:rsidRDefault="00493F4A" w:rsidP="001B231A">
      <w:pPr>
        <w:spacing w:after="0" w:line="240" w:lineRule="auto"/>
        <w:ind w:left="1353"/>
        <w:rPr>
          <w:rFonts w:ascii="Times New Roman" w:eastAsia="Times New Roman" w:hAnsi="Times New Roman" w:cs="Times New Roman"/>
          <w:b/>
          <w:bCs/>
          <w:color w:val="000000" w:themeColor="text1"/>
          <w:sz w:val="24"/>
          <w:szCs w:val="28"/>
          <w:lang w:eastAsia="ru-RU"/>
        </w:rPr>
      </w:pPr>
      <w:r w:rsidRPr="00D15FB5">
        <w:rPr>
          <w:rFonts w:ascii="Times New Roman" w:eastAsia="Times New Roman" w:hAnsi="Times New Roman" w:cs="Times New Roman"/>
          <w:b/>
          <w:bCs/>
          <w:color w:val="000000" w:themeColor="text1"/>
          <w:sz w:val="24"/>
          <w:szCs w:val="28"/>
          <w:lang w:eastAsia="ru-RU"/>
        </w:rPr>
        <w:lastRenderedPageBreak/>
        <w:t>3. УСЛОВИЯ РЕАЛИЗАЦИИ УЧЕБНОЙ ДИСЦИПЛИНЫ</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bCs/>
          <w:color w:val="000000" w:themeColor="text1"/>
          <w:sz w:val="24"/>
          <w:szCs w:val="28"/>
          <w:lang w:eastAsia="ru-RU"/>
        </w:rPr>
      </w:pPr>
      <w:r w:rsidRPr="00D15FB5">
        <w:rPr>
          <w:rFonts w:ascii="Times New Roman" w:eastAsia="Times New Roman" w:hAnsi="Times New Roman" w:cs="Times New Roman"/>
          <w:bCs/>
          <w:color w:val="000000" w:themeColor="text1"/>
          <w:sz w:val="24"/>
          <w:szCs w:val="28"/>
          <w:lang w:eastAsia="ru-RU"/>
        </w:rPr>
        <w:t>3.1. Для реализации программы учебной дисциплины должны быть предусмотрены следующие специальные помещения:</w:t>
      </w:r>
    </w:p>
    <w:p w:rsidR="00493F4A" w:rsidRPr="00D15FB5" w:rsidRDefault="00493F4A" w:rsidP="001B231A">
      <w:pPr>
        <w:suppressAutoHyphen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8"/>
          <w:lang w:eastAsia="ru-RU"/>
        </w:rPr>
      </w:pPr>
      <w:r w:rsidRPr="00D15FB5">
        <w:rPr>
          <w:rFonts w:ascii="Times New Roman" w:eastAsia="Times New Roman" w:hAnsi="Times New Roman" w:cs="Times New Roman"/>
          <w:bCs/>
          <w:color w:val="000000" w:themeColor="text1"/>
          <w:sz w:val="24"/>
          <w:szCs w:val="28"/>
          <w:lang w:eastAsia="ru-RU"/>
        </w:rPr>
        <w:t>Кабинет «Техническая механика»,</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оснащенный в соответствии с п. 6.1.1 образовательной программы по специальности 15.02.16 Технология машиностроения.</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p>
    <w:p w:rsidR="00493F4A" w:rsidRPr="00D15FB5" w:rsidRDefault="00493F4A" w:rsidP="001B231A">
      <w:pPr>
        <w:suppressAutoHyphens/>
        <w:spacing w:after="0" w:line="240" w:lineRule="auto"/>
        <w:ind w:firstLine="709"/>
        <w:jc w:val="both"/>
        <w:rPr>
          <w:rFonts w:ascii="Times New Roman" w:eastAsia="Times New Roman" w:hAnsi="Times New Roman" w:cs="Times New Roman"/>
          <w:b/>
          <w:bCs/>
          <w:color w:val="000000" w:themeColor="text1"/>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color w:val="000000" w:themeColor="text1"/>
          <w:szCs w:val="24"/>
          <w:lang w:eastAsia="ru-RU"/>
        </w:rPr>
      </w:pPr>
    </w:p>
    <w:p w:rsidR="00493F4A" w:rsidRPr="00D15FB5" w:rsidRDefault="00493F4A" w:rsidP="001B231A">
      <w:pPr>
        <w:suppressAutoHyphens/>
        <w:spacing w:after="0" w:line="240" w:lineRule="auto"/>
        <w:ind w:firstLine="709"/>
        <w:jc w:val="both"/>
        <w:rPr>
          <w:rFonts w:ascii="Times New Roman" w:eastAsia="Times New Roman" w:hAnsi="Times New Roman" w:cs="Times New Roman"/>
          <w:b/>
          <w:color w:val="000000" w:themeColor="text1"/>
          <w:sz w:val="24"/>
          <w:szCs w:val="28"/>
          <w:lang w:eastAsia="ru-RU"/>
        </w:rPr>
      </w:pPr>
      <w:r w:rsidRPr="00D15FB5">
        <w:rPr>
          <w:rFonts w:ascii="Times New Roman" w:eastAsia="Times New Roman" w:hAnsi="Times New Roman" w:cs="Times New Roman"/>
          <w:b/>
          <w:color w:val="000000" w:themeColor="text1"/>
          <w:sz w:val="24"/>
          <w:szCs w:val="28"/>
          <w:lang w:eastAsia="ru-RU"/>
        </w:rPr>
        <w:t>3.2.1. Основные печатные издания</w:t>
      </w:r>
    </w:p>
    <w:p w:rsidR="00493F4A" w:rsidRPr="00D15FB5" w:rsidRDefault="00493F4A" w:rsidP="001B231A">
      <w:pPr>
        <w:numPr>
          <w:ilvl w:val="0"/>
          <w:numId w:val="106"/>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bookmarkStart w:id="24" w:name="_Hlk76482781"/>
      <w:r w:rsidRPr="00D15FB5">
        <w:rPr>
          <w:rFonts w:ascii="Times New Roman" w:hAnsi="Times New Roman" w:cs="Times New Roman"/>
          <w:color w:val="000000" w:themeColor="text1"/>
          <w:sz w:val="24"/>
          <w:szCs w:val="28"/>
        </w:rPr>
        <w:t>Вереина Л.И. Техническая механика. Учебник для студ. Учреждений сред. проф. образования. / Вереина Л. И., Краснов М. М. – 2-е изд. - М.: Издательский центр «Академия», 2018.-352с. – ISBN 978-5-4468-6588-8</w:t>
      </w:r>
    </w:p>
    <w:p w:rsidR="00493F4A" w:rsidRPr="00D15FB5" w:rsidRDefault="00493F4A" w:rsidP="001B231A">
      <w:pPr>
        <w:numPr>
          <w:ilvl w:val="0"/>
          <w:numId w:val="106"/>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r w:rsidRPr="00D15FB5">
        <w:rPr>
          <w:rFonts w:ascii="Times New Roman" w:hAnsi="Times New Roman" w:cs="Times New Roman"/>
          <w:color w:val="000000" w:themeColor="text1"/>
          <w:sz w:val="24"/>
          <w:szCs w:val="28"/>
        </w:rPr>
        <w:t>Гурин В.В. Детали машин. Курсовое проектирование в 2 кн. Книга 1: учебник для среднего профессионального образования. Москва: Издательство Юрайт, 2020. – 366 с. </w:t>
      </w:r>
    </w:p>
    <w:p w:rsidR="00493F4A" w:rsidRPr="00D15FB5" w:rsidRDefault="00493F4A" w:rsidP="001B231A">
      <w:pPr>
        <w:numPr>
          <w:ilvl w:val="0"/>
          <w:numId w:val="106"/>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r w:rsidRPr="00D15FB5">
        <w:rPr>
          <w:rFonts w:ascii="Times New Roman" w:hAnsi="Times New Roman" w:cs="Times New Roman"/>
          <w:color w:val="000000" w:themeColor="text1"/>
          <w:sz w:val="24"/>
          <w:szCs w:val="28"/>
        </w:rPr>
        <w:t>Лукьянчикова И. А. Техническая механика. Примеры и задания для самостоятельной работы: учебное пособие для СПО. / Лукьянчикова И. А., Бабичева И. В. – Санкт-Петербург: Лань, 2021. – 236 с. – ISBN 978-5-8114-6522-4</w:t>
      </w:r>
    </w:p>
    <w:p w:rsidR="00493F4A" w:rsidRPr="00D15FB5" w:rsidRDefault="00493F4A" w:rsidP="001B231A">
      <w:pPr>
        <w:numPr>
          <w:ilvl w:val="0"/>
          <w:numId w:val="106"/>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r w:rsidRPr="00D15FB5">
        <w:rPr>
          <w:rFonts w:ascii="Times New Roman" w:hAnsi="Times New Roman" w:cs="Times New Roman"/>
          <w:color w:val="000000" w:themeColor="text1"/>
          <w:sz w:val="24"/>
          <w:szCs w:val="28"/>
        </w:rPr>
        <w:t>Мовнин М. С. Основы технической механики / Мовнин М. С., Израелит А. Б., Рубашкин А. Г. – Санкт Петербург: Политехника СПБ, 2013. – 286 с. – ISBN 978-5-7325-1034-8</w:t>
      </w:r>
    </w:p>
    <w:p w:rsidR="00493F4A" w:rsidRPr="00D15FB5" w:rsidRDefault="00493F4A" w:rsidP="001B231A">
      <w:pPr>
        <w:numPr>
          <w:ilvl w:val="0"/>
          <w:numId w:val="106"/>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r w:rsidRPr="00D15FB5">
        <w:rPr>
          <w:rFonts w:ascii="Times New Roman" w:hAnsi="Times New Roman" w:cs="Times New Roman"/>
          <w:color w:val="000000" w:themeColor="text1"/>
          <w:sz w:val="24"/>
          <w:szCs w:val="28"/>
        </w:rPr>
        <w:t>Олофинская В.П. Детали машин. - М.: Форум,2014</w:t>
      </w:r>
    </w:p>
    <w:p w:rsidR="00493F4A" w:rsidRPr="00D15FB5" w:rsidRDefault="00493F4A" w:rsidP="001B231A">
      <w:pPr>
        <w:numPr>
          <w:ilvl w:val="0"/>
          <w:numId w:val="106"/>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r w:rsidRPr="00D15FB5">
        <w:rPr>
          <w:rFonts w:ascii="Times New Roman" w:hAnsi="Times New Roman" w:cs="Times New Roman"/>
          <w:color w:val="000000" w:themeColor="text1"/>
          <w:sz w:val="24"/>
          <w:szCs w:val="28"/>
        </w:rPr>
        <w:t>Олофинская В. П. Техническая механика. Практические работы с краткими теоретическими сведениями и методическими указаниями: учебное пособие. / Олофинская В. П. – М. : НЕОЛИТ, 2017. – 168 с. – ISBN 978-5-9908630-4-0</w:t>
      </w:r>
    </w:p>
    <w:p w:rsidR="00493F4A" w:rsidRPr="00D15FB5" w:rsidRDefault="00493F4A" w:rsidP="001B231A">
      <w:pPr>
        <w:numPr>
          <w:ilvl w:val="0"/>
          <w:numId w:val="106"/>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r w:rsidRPr="00D15FB5">
        <w:rPr>
          <w:rFonts w:ascii="Times New Roman" w:hAnsi="Times New Roman" w:cs="Times New Roman"/>
          <w:color w:val="000000" w:themeColor="text1"/>
          <w:sz w:val="24"/>
          <w:szCs w:val="28"/>
        </w:rPr>
        <w:t>Опарин И. С. Основы технической механики: учебник для нач. проф. Образования / Опарин И. С. – М.: Издательский центр «Академия», 2010. – 144 с. – ISBN 978-5-7695-4974-8</w:t>
      </w:r>
    </w:p>
    <w:p w:rsidR="00493F4A" w:rsidRPr="00D15FB5" w:rsidRDefault="00493F4A" w:rsidP="001B231A">
      <w:pPr>
        <w:numPr>
          <w:ilvl w:val="0"/>
          <w:numId w:val="106"/>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r w:rsidRPr="00D15FB5">
        <w:rPr>
          <w:rFonts w:ascii="Times New Roman" w:hAnsi="Times New Roman" w:cs="Times New Roman"/>
          <w:color w:val="000000" w:themeColor="text1"/>
          <w:sz w:val="24"/>
          <w:szCs w:val="28"/>
        </w:rPr>
        <w:t>Чернавский С.А. Курсовое проектирование деталей машин: учеб. Пособие для учащихся машиностроительных специальностей техникумов / Чернавский С. А., Боков К. Н., Чернин И. М.. -М.: Инфра, 1988. – 416 с.</w:t>
      </w:r>
      <w:bookmarkEnd w:id="24"/>
    </w:p>
    <w:p w:rsidR="00493F4A" w:rsidRPr="00D15FB5" w:rsidRDefault="00493F4A" w:rsidP="001B231A">
      <w:pPr>
        <w:tabs>
          <w:tab w:val="left" w:pos="1134"/>
        </w:tabs>
        <w:spacing w:after="0" w:line="240" w:lineRule="auto"/>
        <w:ind w:firstLine="709"/>
        <w:contextualSpacing/>
        <w:jc w:val="both"/>
        <w:rPr>
          <w:rFonts w:ascii="Times New Roman" w:eastAsia="Times New Roman" w:hAnsi="Times New Roman" w:cs="Times New Roman"/>
          <w:b/>
          <w:color w:val="000000" w:themeColor="text1"/>
          <w:sz w:val="24"/>
          <w:szCs w:val="28"/>
          <w:lang w:eastAsia="ru-RU"/>
        </w:rPr>
      </w:pPr>
      <w:r w:rsidRPr="00D15FB5">
        <w:rPr>
          <w:rFonts w:ascii="Times New Roman" w:eastAsia="Times New Roman" w:hAnsi="Times New Roman" w:cs="Times New Roman"/>
          <w:b/>
          <w:color w:val="000000" w:themeColor="text1"/>
          <w:sz w:val="24"/>
          <w:szCs w:val="28"/>
          <w:lang w:eastAsia="ru-RU"/>
        </w:rPr>
        <w:t xml:space="preserve">3.2.2. Основные электронные издания </w:t>
      </w:r>
    </w:p>
    <w:p w:rsidR="00493F4A" w:rsidRPr="00D15FB5" w:rsidRDefault="00493F4A" w:rsidP="001B231A">
      <w:pPr>
        <w:numPr>
          <w:ilvl w:val="0"/>
          <w:numId w:val="107"/>
        </w:numPr>
        <w:tabs>
          <w:tab w:val="left" w:pos="1134"/>
        </w:tabs>
        <w:spacing w:after="0" w:line="240" w:lineRule="auto"/>
        <w:ind w:left="0" w:firstLine="709"/>
        <w:contextualSpacing/>
        <w:jc w:val="both"/>
        <w:rPr>
          <w:rFonts w:ascii="Times New Roman" w:hAnsi="Times New Roman" w:cs="Times New Roman"/>
          <w:color w:val="000000" w:themeColor="text1"/>
          <w:szCs w:val="24"/>
        </w:rPr>
      </w:pPr>
      <w:r w:rsidRPr="00D15FB5">
        <w:rPr>
          <w:rFonts w:ascii="Times New Roman" w:hAnsi="Times New Roman" w:cs="Times New Roman"/>
          <w:color w:val="000000" w:themeColor="text1"/>
          <w:sz w:val="24"/>
          <w:szCs w:val="28"/>
        </w:rPr>
        <w:t xml:space="preserve">Вереина Л.И. Техническая механика Учебник для студ. учреждений сред. проф. образования. М.: Издательский центр «Академия», 2017.- 352с. Электронный формат </w:t>
      </w:r>
      <w:hyperlink r:id="rId27" w:history="1">
        <w:r w:rsidRPr="00D15FB5">
          <w:rPr>
            <w:rFonts w:ascii="Times New Roman" w:hAnsi="Times New Roman" w:cs="Times New Roman"/>
            <w:color w:val="000000" w:themeColor="text1"/>
            <w:sz w:val="24"/>
            <w:szCs w:val="28"/>
          </w:rPr>
          <w:t>http://www.academia-moscow.ru/</w:t>
        </w:r>
      </w:hyperlink>
    </w:p>
    <w:p w:rsidR="00493F4A" w:rsidRPr="00D15FB5" w:rsidRDefault="00493F4A" w:rsidP="001B231A">
      <w:pPr>
        <w:numPr>
          <w:ilvl w:val="0"/>
          <w:numId w:val="107"/>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r w:rsidRPr="00D15FB5">
        <w:rPr>
          <w:rFonts w:ascii="Times New Roman" w:hAnsi="Times New Roman" w:cs="Times New Roman"/>
          <w:color w:val="000000" w:themeColor="text1"/>
          <w:sz w:val="24"/>
          <w:szCs w:val="28"/>
        </w:rPr>
        <w:t xml:space="preserve">Мовнин М.С. Основы технической механики. Учебник. СПб.: Политехника, 2016. – 289с. Режим доступа: </w:t>
      </w:r>
      <w:hyperlink r:id="rId28" w:history="1">
        <w:r w:rsidRPr="00D15FB5">
          <w:rPr>
            <w:rFonts w:ascii="Times New Roman" w:hAnsi="Times New Roman" w:cs="Times New Roman"/>
            <w:color w:val="000000" w:themeColor="text1"/>
            <w:sz w:val="24"/>
            <w:szCs w:val="28"/>
          </w:rPr>
          <w:t>http://www.iprbookshop.ru/58853.html</w:t>
        </w:r>
      </w:hyperlink>
    </w:p>
    <w:p w:rsidR="00493F4A" w:rsidRPr="00D15FB5" w:rsidRDefault="00493F4A" w:rsidP="001B231A">
      <w:pPr>
        <w:numPr>
          <w:ilvl w:val="0"/>
          <w:numId w:val="107"/>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r w:rsidRPr="00D15FB5">
        <w:rPr>
          <w:rFonts w:ascii="Times New Roman" w:hAnsi="Times New Roman" w:cs="Times New Roman"/>
          <w:color w:val="000000" w:themeColor="text1"/>
          <w:sz w:val="24"/>
          <w:szCs w:val="28"/>
        </w:rPr>
        <w:t>Корпоративный</w:t>
      </w:r>
      <w:r w:rsidRPr="00D15FB5">
        <w:rPr>
          <w:rFonts w:ascii="Times New Roman" w:hAnsi="Times New Roman" w:cs="Times New Roman"/>
          <w:color w:val="000000" w:themeColor="text1"/>
          <w:sz w:val="24"/>
          <w:szCs w:val="28"/>
        </w:rPr>
        <w:tab/>
        <w:t xml:space="preserve"> сайт ООО "Киберсталь" [Электронный ресурс] : режим доступа https://cybersteel.com/ , свободный.</w:t>
      </w:r>
    </w:p>
    <w:p w:rsidR="00493F4A" w:rsidRPr="00D15FB5" w:rsidRDefault="00493F4A" w:rsidP="001B231A">
      <w:pPr>
        <w:numPr>
          <w:ilvl w:val="0"/>
          <w:numId w:val="107"/>
        </w:numPr>
        <w:tabs>
          <w:tab w:val="left" w:pos="1134"/>
        </w:tabs>
        <w:spacing w:after="0" w:line="240" w:lineRule="auto"/>
        <w:ind w:left="0" w:firstLine="709"/>
        <w:contextualSpacing/>
        <w:jc w:val="both"/>
        <w:rPr>
          <w:rFonts w:ascii="Times New Roman" w:hAnsi="Times New Roman" w:cs="Times New Roman"/>
          <w:color w:val="000000" w:themeColor="text1"/>
          <w:sz w:val="24"/>
          <w:szCs w:val="28"/>
        </w:rPr>
      </w:pPr>
      <w:r w:rsidRPr="00D15FB5">
        <w:rPr>
          <w:rFonts w:ascii="Times New Roman" w:hAnsi="Times New Roman" w:cs="Times New Roman"/>
          <w:color w:val="000000" w:themeColor="text1"/>
          <w:sz w:val="24"/>
          <w:szCs w:val="28"/>
        </w:rPr>
        <w:t>Образовательный проект «Будущее белой металлургии» [Электронный ресурс] : режим доступа http://www.bbmprof.ru , свободный.</w:t>
      </w:r>
    </w:p>
    <w:p w:rsidR="00493F4A" w:rsidRPr="00D15FB5" w:rsidRDefault="00493F4A" w:rsidP="001B231A">
      <w:pPr>
        <w:tabs>
          <w:tab w:val="left" w:pos="1134"/>
        </w:tabs>
        <w:spacing w:after="0" w:line="240" w:lineRule="auto"/>
        <w:ind w:firstLine="709"/>
        <w:contextualSpacing/>
        <w:jc w:val="both"/>
        <w:rPr>
          <w:rFonts w:ascii="Times New Roman" w:eastAsia="Times New Roman" w:hAnsi="Times New Roman" w:cs="Times New Roman"/>
          <w:bCs/>
          <w:color w:val="000000" w:themeColor="text1"/>
          <w:sz w:val="24"/>
          <w:szCs w:val="28"/>
          <w:lang w:eastAsia="ru-RU"/>
        </w:rPr>
      </w:pPr>
      <w:r w:rsidRPr="00D15FB5">
        <w:rPr>
          <w:rFonts w:ascii="Times New Roman" w:eastAsia="Times New Roman" w:hAnsi="Times New Roman" w:cs="Times New Roman"/>
          <w:bCs/>
          <w:color w:val="000000" w:themeColor="text1"/>
          <w:sz w:val="24"/>
          <w:szCs w:val="28"/>
          <w:lang w:eastAsia="ru-RU"/>
        </w:rPr>
        <w:t>3.2.3. Дополнительные источники</w:t>
      </w:r>
    </w:p>
    <w:p w:rsidR="00493F4A" w:rsidRPr="00D15FB5" w:rsidRDefault="00493F4A" w:rsidP="001B231A">
      <w:pPr>
        <w:numPr>
          <w:ilvl w:val="0"/>
          <w:numId w:val="108"/>
        </w:numPr>
        <w:tabs>
          <w:tab w:val="left" w:pos="1134"/>
        </w:tabs>
        <w:spacing w:after="0" w:line="240" w:lineRule="auto"/>
        <w:ind w:left="0" w:firstLine="709"/>
        <w:contextualSpacing/>
        <w:jc w:val="both"/>
        <w:rPr>
          <w:rFonts w:ascii="Times New Roman" w:hAnsi="Times New Roman" w:cs="Times New Roman"/>
          <w:bCs/>
          <w:i/>
          <w:color w:val="000000" w:themeColor="text1"/>
          <w:sz w:val="24"/>
          <w:szCs w:val="28"/>
        </w:rPr>
      </w:pPr>
      <w:r w:rsidRPr="00D15FB5">
        <w:rPr>
          <w:rFonts w:ascii="Times New Roman" w:hAnsi="Times New Roman" w:cs="Times New Roman"/>
          <w:color w:val="000000" w:themeColor="text1"/>
          <w:sz w:val="24"/>
          <w:szCs w:val="28"/>
        </w:rPr>
        <w:t>Анурьев В. И. Справочник конструктора-машиностроителя: в 3-ех т.: Т. 2. – М.: Машиностроение, 2001. – 912 с. – ISBN 5-217-02964-1</w:t>
      </w:r>
    </w:p>
    <w:p w:rsidR="00493F4A" w:rsidRPr="00D15FB5" w:rsidRDefault="00493F4A" w:rsidP="001B231A">
      <w:pPr>
        <w:numPr>
          <w:ilvl w:val="0"/>
          <w:numId w:val="108"/>
        </w:numPr>
        <w:tabs>
          <w:tab w:val="left" w:pos="1134"/>
        </w:tabs>
        <w:spacing w:after="0" w:line="240" w:lineRule="auto"/>
        <w:ind w:left="0" w:firstLine="709"/>
        <w:contextualSpacing/>
        <w:jc w:val="both"/>
        <w:rPr>
          <w:rFonts w:ascii="Times New Roman" w:hAnsi="Times New Roman" w:cs="Times New Roman"/>
          <w:bCs/>
          <w:i/>
          <w:color w:val="000000" w:themeColor="text1"/>
          <w:sz w:val="24"/>
          <w:szCs w:val="28"/>
        </w:rPr>
      </w:pPr>
      <w:r w:rsidRPr="00D15FB5">
        <w:rPr>
          <w:rFonts w:ascii="Times New Roman" w:hAnsi="Times New Roman" w:cs="Times New Roman"/>
          <w:color w:val="000000" w:themeColor="text1"/>
          <w:sz w:val="24"/>
          <w:szCs w:val="28"/>
        </w:rPr>
        <w:t>Аркуша А.И. Техническая механика. Теоретическая механика и сопротивление материалов. - М.: Высшая школа, 2003.</w:t>
      </w:r>
    </w:p>
    <w:p w:rsidR="00493F4A" w:rsidRPr="00D15FB5" w:rsidRDefault="00493F4A" w:rsidP="001B231A">
      <w:pPr>
        <w:numPr>
          <w:ilvl w:val="0"/>
          <w:numId w:val="108"/>
        </w:numPr>
        <w:tabs>
          <w:tab w:val="left" w:pos="1134"/>
        </w:tabs>
        <w:spacing w:after="0" w:line="240" w:lineRule="auto"/>
        <w:ind w:left="0" w:firstLine="709"/>
        <w:contextualSpacing/>
        <w:jc w:val="both"/>
        <w:rPr>
          <w:rFonts w:ascii="Times New Roman" w:hAnsi="Times New Roman" w:cs="Times New Roman"/>
          <w:bCs/>
          <w:i/>
          <w:color w:val="000000" w:themeColor="text1"/>
          <w:sz w:val="24"/>
          <w:szCs w:val="28"/>
        </w:rPr>
      </w:pPr>
      <w:r w:rsidRPr="00D15FB5">
        <w:rPr>
          <w:rFonts w:ascii="Times New Roman" w:hAnsi="Times New Roman" w:cs="Times New Roman"/>
          <w:color w:val="000000" w:themeColor="text1"/>
          <w:sz w:val="24"/>
          <w:szCs w:val="28"/>
        </w:rPr>
        <w:t>Гузенков П.Г. Детали машин.</w:t>
      </w:r>
      <w:r w:rsidRPr="00D15FB5">
        <w:rPr>
          <w:rFonts w:ascii="Times New Roman" w:hAnsi="Times New Roman" w:cs="Times New Roman"/>
          <w:bCs/>
          <w:color w:val="000000" w:themeColor="text1"/>
          <w:sz w:val="24"/>
          <w:szCs w:val="28"/>
        </w:rPr>
        <w:t xml:space="preserve"> – </w:t>
      </w:r>
      <w:r w:rsidRPr="00D15FB5">
        <w:rPr>
          <w:rFonts w:ascii="Times New Roman" w:hAnsi="Times New Roman" w:cs="Times New Roman"/>
          <w:color w:val="000000" w:themeColor="text1"/>
          <w:sz w:val="24"/>
          <w:szCs w:val="28"/>
        </w:rPr>
        <w:t xml:space="preserve">4-е изд. </w:t>
      </w:r>
      <w:r w:rsidRPr="00D15FB5">
        <w:rPr>
          <w:rFonts w:ascii="Times New Roman" w:hAnsi="Times New Roman" w:cs="Times New Roman"/>
          <w:bCs/>
          <w:color w:val="000000" w:themeColor="text1"/>
          <w:sz w:val="24"/>
          <w:szCs w:val="28"/>
        </w:rPr>
        <w:t xml:space="preserve">– </w:t>
      </w:r>
      <w:r w:rsidRPr="00D15FB5">
        <w:rPr>
          <w:rFonts w:ascii="Times New Roman" w:hAnsi="Times New Roman" w:cs="Times New Roman"/>
          <w:color w:val="000000" w:themeColor="text1"/>
          <w:sz w:val="24"/>
          <w:szCs w:val="28"/>
        </w:rPr>
        <w:t>М.: Высшая школа, 2010.</w:t>
      </w:r>
    </w:p>
    <w:p w:rsidR="00493F4A" w:rsidRPr="00D15FB5" w:rsidRDefault="00493F4A" w:rsidP="001B231A">
      <w:pPr>
        <w:numPr>
          <w:ilvl w:val="0"/>
          <w:numId w:val="108"/>
        </w:numPr>
        <w:tabs>
          <w:tab w:val="left" w:pos="1134"/>
        </w:tabs>
        <w:spacing w:after="0" w:line="240" w:lineRule="auto"/>
        <w:ind w:left="0" w:firstLine="709"/>
        <w:contextualSpacing/>
        <w:jc w:val="both"/>
        <w:rPr>
          <w:rFonts w:ascii="Times New Roman" w:hAnsi="Times New Roman" w:cs="Times New Roman"/>
          <w:bCs/>
          <w:color w:val="000000" w:themeColor="text1"/>
          <w:sz w:val="24"/>
          <w:szCs w:val="28"/>
        </w:rPr>
      </w:pPr>
      <w:r w:rsidRPr="00D15FB5">
        <w:rPr>
          <w:rFonts w:ascii="Times New Roman" w:hAnsi="Times New Roman" w:cs="Times New Roman"/>
          <w:color w:val="000000" w:themeColor="text1"/>
          <w:sz w:val="24"/>
          <w:szCs w:val="28"/>
        </w:rPr>
        <w:t xml:space="preserve">Мотор-редукторы и редукторы: каталог </w:t>
      </w:r>
      <w:r w:rsidRPr="00D15FB5">
        <w:rPr>
          <w:rFonts w:ascii="Times New Roman" w:hAnsi="Times New Roman" w:cs="Times New Roman"/>
          <w:bCs/>
          <w:color w:val="000000" w:themeColor="text1"/>
          <w:sz w:val="24"/>
          <w:szCs w:val="28"/>
        </w:rPr>
        <w:t xml:space="preserve">– </w:t>
      </w:r>
      <w:r w:rsidRPr="00D15FB5">
        <w:rPr>
          <w:rFonts w:ascii="Times New Roman" w:hAnsi="Times New Roman" w:cs="Times New Roman"/>
          <w:color w:val="000000" w:themeColor="text1"/>
          <w:sz w:val="24"/>
          <w:szCs w:val="28"/>
        </w:rPr>
        <w:t>М.: Изд-во стандартов, 2009.</w:t>
      </w:r>
    </w:p>
    <w:p w:rsidR="00493F4A" w:rsidRPr="00D15FB5" w:rsidRDefault="00493F4A" w:rsidP="001B231A">
      <w:pPr>
        <w:numPr>
          <w:ilvl w:val="0"/>
          <w:numId w:val="108"/>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color w:val="000000" w:themeColor="text1"/>
          <w:sz w:val="24"/>
          <w:szCs w:val="28"/>
        </w:rPr>
      </w:pPr>
      <w:r w:rsidRPr="00D15FB5">
        <w:rPr>
          <w:rFonts w:ascii="Times New Roman" w:eastAsia="Times New Roman" w:hAnsi="Times New Roman" w:cs="Times New Roman"/>
          <w:color w:val="000000" w:themeColor="text1"/>
          <w:sz w:val="24"/>
          <w:szCs w:val="28"/>
        </w:rPr>
        <w:t>Олофинская В. П. Техническая механика: курс лекций. – М.: Форум, 2012.</w:t>
      </w:r>
    </w:p>
    <w:p w:rsidR="00493F4A" w:rsidRPr="00D15FB5" w:rsidRDefault="00493F4A" w:rsidP="001B231A">
      <w:pPr>
        <w:tabs>
          <w:tab w:val="left" w:pos="1134"/>
        </w:tabs>
        <w:spacing w:after="0" w:line="240" w:lineRule="auto"/>
        <w:ind w:firstLine="709"/>
        <w:contextualSpacing/>
        <w:jc w:val="both"/>
        <w:rPr>
          <w:rFonts w:ascii="Times New Roman" w:eastAsia="Times New Roman" w:hAnsi="Times New Roman" w:cs="Times New Roman"/>
          <w:color w:val="000000" w:themeColor="text1"/>
          <w:sz w:val="24"/>
          <w:szCs w:val="28"/>
          <w:lang w:eastAsia="ru-RU"/>
        </w:rPr>
      </w:pPr>
      <w:r w:rsidRPr="00D15FB5">
        <w:rPr>
          <w:rFonts w:ascii="Times New Roman" w:eastAsia="Times New Roman" w:hAnsi="Times New Roman" w:cs="Times New Roman"/>
          <w:color w:val="000000" w:themeColor="text1"/>
          <w:sz w:val="24"/>
          <w:szCs w:val="28"/>
          <w:lang w:eastAsia="ru-RU"/>
        </w:rPr>
        <w:t xml:space="preserve">Поляков В.С., Барбаш И.Д. Муфты. </w:t>
      </w:r>
      <w:r w:rsidRPr="00D15FB5">
        <w:rPr>
          <w:rFonts w:ascii="Times New Roman" w:eastAsia="Times New Roman" w:hAnsi="Times New Roman" w:cs="Times New Roman"/>
          <w:bCs/>
          <w:color w:val="000000" w:themeColor="text1"/>
          <w:sz w:val="24"/>
          <w:szCs w:val="28"/>
          <w:lang w:eastAsia="ru-RU"/>
        </w:rPr>
        <w:t xml:space="preserve">– </w:t>
      </w:r>
      <w:r w:rsidRPr="00D15FB5">
        <w:rPr>
          <w:rFonts w:ascii="Times New Roman" w:eastAsia="Times New Roman" w:hAnsi="Times New Roman" w:cs="Times New Roman"/>
          <w:color w:val="000000" w:themeColor="text1"/>
          <w:sz w:val="24"/>
          <w:szCs w:val="28"/>
          <w:lang w:eastAsia="ru-RU"/>
        </w:rPr>
        <w:t>Л.: Машиностроение, 1974</w:t>
      </w: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Cs w:val="24"/>
          <w:lang w:eastAsia="ru-RU"/>
        </w:rPr>
        <w:br w:type="page"/>
      </w:r>
      <w:r w:rsidRPr="00D15FB5">
        <w:rPr>
          <w:rFonts w:ascii="Times New Roman" w:eastAsia="Times New Roman" w:hAnsi="Times New Roman" w:cs="Times New Roman"/>
          <w:b/>
          <w:color w:val="000000" w:themeColor="text1"/>
          <w:sz w:val="24"/>
          <w:szCs w:val="24"/>
          <w:lang w:eastAsia="ru-RU"/>
        </w:rPr>
        <w:lastRenderedPageBreak/>
        <w:t xml:space="preserve">4. КОНТРОЛЬ И ОЦЕНКА РЕЗУЛЬТАТОВ ОСВОЕНИЯ  </w:t>
      </w: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УЧЕБНОЙ ДИСЦИПЛИНЫ</w:t>
      </w: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575"/>
        <w:gridCol w:w="3451"/>
        <w:gridCol w:w="2544"/>
      </w:tblGrid>
      <w:tr w:rsidR="00493F4A" w:rsidRPr="00D15FB5" w:rsidTr="00493F4A">
        <w:tc>
          <w:tcPr>
            <w:tcW w:w="191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Результаты обучения</w:t>
            </w:r>
          </w:p>
        </w:tc>
        <w:tc>
          <w:tcPr>
            <w:tcW w:w="1847"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Критерии оценки</w:t>
            </w:r>
          </w:p>
        </w:tc>
        <w:tc>
          <w:tcPr>
            <w:tcW w:w="1241"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Методы оценки</w:t>
            </w:r>
          </w:p>
        </w:tc>
      </w:tr>
      <w:tr w:rsidR="00493F4A" w:rsidRPr="00D15FB5" w:rsidTr="00493F4A">
        <w:tc>
          <w:tcPr>
            <w:tcW w:w="191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Знания:</w:t>
            </w:r>
          </w:p>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Знание основ технической механики</w:t>
            </w:r>
          </w:p>
        </w:tc>
        <w:tc>
          <w:tcPr>
            <w:tcW w:w="1847"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Демонстрирует уверенное владение основами технической механики</w:t>
            </w:r>
          </w:p>
        </w:tc>
        <w:tc>
          <w:tcPr>
            <w:tcW w:w="1241" w:type="pct"/>
            <w:vMerge w:val="restar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Оценка результатов деятельности обучающегося при выполнении и защите результатов практических занятий;</w:t>
            </w:r>
          </w:p>
          <w:p w:rsidR="00493F4A" w:rsidRPr="00D15FB5" w:rsidRDefault="00493F4A" w:rsidP="001B231A">
            <w:pPr>
              <w:spacing w:after="0" w:line="240" w:lineRule="auto"/>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Дифференцированный зачет</w:t>
            </w:r>
          </w:p>
        </w:tc>
      </w:tr>
      <w:tr w:rsidR="00493F4A" w:rsidRPr="00D15FB5" w:rsidTr="00493F4A">
        <w:tc>
          <w:tcPr>
            <w:tcW w:w="191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Знание видов механизмов, их кинематических и динамических</w:t>
            </w:r>
          </w:p>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характеристик</w:t>
            </w:r>
          </w:p>
        </w:tc>
        <w:tc>
          <w:tcPr>
            <w:tcW w:w="1847"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Перечисляет виды механизмов, их кинематические и динамические характеристики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c>
          <w:tcPr>
            <w:tcW w:w="191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Знание методики расчёта элементов конструкций на прочность,</w:t>
            </w:r>
          </w:p>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жёсткость и устойчивость при различных видах деформации</w:t>
            </w:r>
          </w:p>
        </w:tc>
        <w:tc>
          <w:tcPr>
            <w:tcW w:w="1847"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Демонстрирует знание методик расчета элементов конструкций на прочность, жесткость и устойчивость при различных видах деформаций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c>
          <w:tcPr>
            <w:tcW w:w="191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Знание основ расчётов механических передач и простейших</w:t>
            </w:r>
          </w:p>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сборочных единиц общего назначения</w:t>
            </w:r>
          </w:p>
        </w:tc>
        <w:tc>
          <w:tcPr>
            <w:tcW w:w="1847"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Владеет расчетами механических передач и простейших</w:t>
            </w:r>
          </w:p>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сборочных единиц общего назначения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c>
          <w:tcPr>
            <w:tcW w:w="191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Умения:</w:t>
            </w:r>
          </w:p>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Производить расчёты механических передач и простейших сборочных единиц</w:t>
            </w:r>
          </w:p>
        </w:tc>
        <w:tc>
          <w:tcPr>
            <w:tcW w:w="1847"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Производит расчеты механических передачи простейших</w:t>
            </w:r>
          </w:p>
          <w:p w:rsidR="00493F4A" w:rsidRPr="00D15FB5" w:rsidRDefault="00493F4A" w:rsidP="001B231A">
            <w:pPr>
              <w:spacing w:after="0" w:line="240" w:lineRule="auto"/>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сборочных единиц общего назначения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c>
          <w:tcPr>
            <w:tcW w:w="191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Умение читать кинематические схемы</w:t>
            </w:r>
          </w:p>
        </w:tc>
        <w:tc>
          <w:tcPr>
            <w:tcW w:w="1847"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Использует кинематические схемы</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r w:rsidR="00493F4A" w:rsidRPr="00D15FB5" w:rsidTr="00493F4A">
        <w:tc>
          <w:tcPr>
            <w:tcW w:w="1912"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Умение определять напряжения в конструкционных элементах</w:t>
            </w:r>
          </w:p>
        </w:tc>
        <w:tc>
          <w:tcPr>
            <w:tcW w:w="1847" w:type="pct"/>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Производит расчет напряжения в конструкционных элементах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493F4A" w:rsidRPr="00D15FB5" w:rsidRDefault="00493F4A" w:rsidP="001B231A">
            <w:pPr>
              <w:spacing w:after="0" w:line="240" w:lineRule="auto"/>
              <w:rPr>
                <w:rFonts w:ascii="Times New Roman" w:eastAsia="Times New Roman" w:hAnsi="Times New Roman" w:cs="Times New Roman"/>
                <w:b/>
                <w:bCs/>
                <w:color w:val="000000" w:themeColor="text1"/>
                <w:sz w:val="24"/>
                <w:szCs w:val="24"/>
                <w:lang w:eastAsia="ru-RU"/>
              </w:rPr>
            </w:pPr>
          </w:p>
        </w:tc>
      </w:tr>
    </w:tbl>
    <w:p w:rsidR="00493F4A" w:rsidRPr="00D15FB5" w:rsidRDefault="00493F4A" w:rsidP="001B231A">
      <w:pPr>
        <w:spacing w:after="0" w:line="240" w:lineRule="auto"/>
        <w:jc w:val="both"/>
        <w:rPr>
          <w:rFonts w:ascii="Times New Roman" w:eastAsia="Times New Roman" w:hAnsi="Times New Roman" w:cs="Times New Roman"/>
          <w:b/>
          <w:color w:val="000000" w:themeColor="text1"/>
          <w:szCs w:val="52"/>
          <w:lang w:eastAsia="ru-RU"/>
        </w:rPr>
      </w:pPr>
    </w:p>
    <w:p w:rsidR="00493F4A" w:rsidRPr="00D15FB5" w:rsidRDefault="00493F4A" w:rsidP="001B231A">
      <w:pPr>
        <w:spacing w:after="0" w:line="240" w:lineRule="auto"/>
        <w:rPr>
          <w:rFonts w:ascii="Times New Roman" w:eastAsia="Times New Roman" w:hAnsi="Times New Roman" w:cs="Times New Roman"/>
          <w:b/>
          <w:color w:val="000000" w:themeColor="text1"/>
          <w:szCs w:val="52"/>
          <w:lang w:eastAsia="ru-RU"/>
        </w:rPr>
        <w:sectPr w:rsidR="00493F4A" w:rsidRPr="00D15FB5">
          <w:pgSz w:w="11906" w:h="16838"/>
          <w:pgMar w:top="1134" w:right="851" w:bottom="1134" w:left="1701" w:header="709" w:footer="709" w:gutter="0"/>
          <w:cols w:space="720"/>
        </w:sectPr>
      </w:pPr>
    </w:p>
    <w:p w:rsidR="00493F4A" w:rsidRPr="00D15FB5" w:rsidRDefault="00BA321C" w:rsidP="001B231A">
      <w:pPr>
        <w:spacing w:after="0" w:line="240" w:lineRule="auto"/>
        <w:jc w:val="right"/>
        <w:outlineLvl w:val="1"/>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lastRenderedPageBreak/>
        <w:t>Приложение 3.8</w:t>
      </w:r>
    </w:p>
    <w:p w:rsidR="00493F4A" w:rsidRPr="00D15FB5" w:rsidRDefault="00493F4A" w:rsidP="001B231A">
      <w:pPr>
        <w:spacing w:after="0" w:line="240" w:lineRule="auto"/>
        <w:jc w:val="right"/>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специальности</w:t>
      </w:r>
      <w:r w:rsidRPr="00D15FB5">
        <w:rPr>
          <w:rFonts w:ascii="Times New Roman" w:eastAsia="Times New Roman" w:hAnsi="Times New Roman" w:cs="Times New Roman"/>
          <w:bCs/>
          <w:i/>
          <w:color w:val="000000" w:themeColor="text1"/>
          <w:sz w:val="24"/>
          <w:szCs w:val="24"/>
          <w:lang w:eastAsia="ru-RU"/>
        </w:rPr>
        <w:br/>
      </w:r>
      <w:r w:rsidRPr="00D15FB5">
        <w:rPr>
          <w:rFonts w:ascii="Times New Roman" w:eastAsia="Times New Roman" w:hAnsi="Times New Roman" w:cs="Times New Roman"/>
          <w:b/>
          <w:color w:val="000000" w:themeColor="text1"/>
          <w:sz w:val="24"/>
          <w:szCs w:val="24"/>
          <w:lang w:eastAsia="ru-RU"/>
        </w:rPr>
        <w:t>15.02.16 Технология машиностроения</w:t>
      </w: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Pr="00D15FB5"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i/>
          <w:color w:val="000000" w:themeColor="text1"/>
          <w:sz w:val="24"/>
          <w:szCs w:val="24"/>
          <w:u w:val="single"/>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493F4A"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caps/>
          <w:color w:val="000000" w:themeColor="text1"/>
          <w:sz w:val="24"/>
          <w:szCs w:val="24"/>
          <w:lang w:eastAsia="ru-RU"/>
        </w:rPr>
        <w:t>«ОП.03 Материаловедение</w:t>
      </w:r>
      <w:r w:rsidRPr="00D15FB5">
        <w:rPr>
          <w:rFonts w:ascii="Times New Roman" w:eastAsia="Times New Roman" w:hAnsi="Times New Roman" w:cs="Times New Roman"/>
          <w:b/>
          <w:iCs/>
          <w:color w:val="000000" w:themeColor="text1"/>
          <w:sz w:val="24"/>
          <w:szCs w:val="24"/>
          <w:lang w:eastAsia="ru-RU"/>
        </w:rPr>
        <w:t>»</w:t>
      </w:r>
    </w:p>
    <w:p w:rsidR="006A1B27" w:rsidRDefault="006A1B27"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color w:val="000000" w:themeColor="text1"/>
          <w:sz w:val="24"/>
          <w:szCs w:val="24"/>
          <w:lang w:eastAsia="ru-RU"/>
        </w:rPr>
      </w:pPr>
    </w:p>
    <w:p w:rsidR="006A1B27" w:rsidRPr="00D15FB5" w:rsidRDefault="006A1B27"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color w:val="000000" w:themeColor="text1"/>
          <w:sz w:val="24"/>
          <w:szCs w:val="24"/>
          <w:lang w:eastAsia="ru-RU"/>
        </w:rPr>
      </w:pP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Междисциплинарный модуль</w:t>
      </w:r>
    </w:p>
    <w:p w:rsidR="00493F4A" w:rsidRPr="00D15FB5" w:rsidRDefault="00493F4A" w:rsidP="001B231A">
      <w:pPr>
        <w:spacing w:after="0" w:line="240" w:lineRule="auto"/>
        <w:jc w:val="center"/>
        <w:rPr>
          <w:rFonts w:ascii="Times New Roman" w:eastAsia="Times New Roman" w:hAnsi="Times New Roman" w:cs="Times New Roman"/>
          <w:b/>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right"/>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Default="00493F4A"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Pr="00D15FB5" w:rsidRDefault="00BA321C"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2022г.</w:t>
      </w:r>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p w:rsidR="00493F4A" w:rsidRPr="00D15FB5" w:rsidRDefault="00493F4A" w:rsidP="001B231A">
      <w:pPr>
        <w:spacing w:after="0" w:line="240" w:lineRule="auto"/>
        <w:rPr>
          <w:rFonts w:ascii="Times New Roman" w:eastAsia="Times New Roman" w:hAnsi="Times New Roman" w:cs="Times New Roman"/>
          <w:b/>
          <w:i/>
          <w:color w:val="000000" w:themeColor="text1"/>
          <w:sz w:val="24"/>
          <w:szCs w:val="24"/>
          <w:lang w:eastAsia="ru-RU"/>
        </w:rPr>
      </w:pPr>
    </w:p>
    <w:tbl>
      <w:tblPr>
        <w:tblW w:w="10326" w:type="dxa"/>
        <w:tblLook w:val="01E0"/>
      </w:tblPr>
      <w:tblGrid>
        <w:gridCol w:w="8472"/>
        <w:gridCol w:w="1854"/>
      </w:tblGrid>
      <w:tr w:rsidR="00493F4A" w:rsidRPr="00D15FB5" w:rsidTr="00493F4A">
        <w:tc>
          <w:tcPr>
            <w:tcW w:w="8472" w:type="dxa"/>
            <w:hideMark/>
          </w:tcPr>
          <w:p w:rsidR="00493F4A" w:rsidRPr="00D15FB5" w:rsidRDefault="00493F4A" w:rsidP="001B231A">
            <w:pPr>
              <w:numPr>
                <w:ilvl w:val="0"/>
                <w:numId w:val="111"/>
              </w:numPr>
              <w:suppressAutoHyphens/>
              <w:spacing w:after="0" w:line="240" w:lineRule="auto"/>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ОБЩАЯ ХАРАКТЕРИСТИКА РАБОЧЕЙ ПРОГРАММЫ УЧЕБНОЙ ДИСЦИПЛИНЫ                                                                        3</w:t>
            </w:r>
          </w:p>
        </w:tc>
        <w:tc>
          <w:tcPr>
            <w:tcW w:w="1854" w:type="dxa"/>
          </w:tcPr>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p>
        </w:tc>
      </w:tr>
      <w:tr w:rsidR="00493F4A" w:rsidRPr="00D15FB5" w:rsidTr="00493F4A">
        <w:tc>
          <w:tcPr>
            <w:tcW w:w="8472" w:type="dxa"/>
            <w:hideMark/>
          </w:tcPr>
          <w:p w:rsidR="00493F4A" w:rsidRPr="00D15FB5" w:rsidRDefault="00493F4A" w:rsidP="001B231A">
            <w:pPr>
              <w:numPr>
                <w:ilvl w:val="0"/>
                <w:numId w:val="111"/>
              </w:numPr>
              <w:suppressAutoHyphens/>
              <w:spacing w:after="0" w:line="240" w:lineRule="auto"/>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СТРУКТУРА И СОДЕРЖАНИЕ УЧЕБНОЙ ДИСЦИПЛИНЫ           4        </w:t>
            </w:r>
          </w:p>
          <w:p w:rsidR="00493F4A" w:rsidRPr="00D15FB5" w:rsidRDefault="00493F4A" w:rsidP="001B231A">
            <w:pPr>
              <w:numPr>
                <w:ilvl w:val="0"/>
                <w:numId w:val="111"/>
              </w:numPr>
              <w:suppressAutoHyphens/>
              <w:spacing w:after="0" w:line="240" w:lineRule="auto"/>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УСЛОВИЯ РЕАЛИЗАЦИИ УЧЕБНОЙ ДИСЦИПЛИНЫ                   24</w:t>
            </w:r>
          </w:p>
        </w:tc>
        <w:tc>
          <w:tcPr>
            <w:tcW w:w="1854" w:type="dxa"/>
          </w:tcPr>
          <w:p w:rsidR="00493F4A" w:rsidRPr="00D15FB5" w:rsidRDefault="00493F4A" w:rsidP="001B231A">
            <w:pPr>
              <w:spacing w:after="0" w:line="240" w:lineRule="auto"/>
              <w:ind w:left="644"/>
              <w:rPr>
                <w:rFonts w:ascii="Times New Roman" w:eastAsia="Times New Roman" w:hAnsi="Times New Roman" w:cs="Times New Roman"/>
                <w:b/>
                <w:color w:val="000000" w:themeColor="text1"/>
                <w:sz w:val="24"/>
                <w:szCs w:val="24"/>
                <w:lang w:eastAsia="ru-RU"/>
              </w:rPr>
            </w:pPr>
          </w:p>
        </w:tc>
      </w:tr>
      <w:tr w:rsidR="00493F4A" w:rsidRPr="00D15FB5" w:rsidTr="00493F4A">
        <w:tc>
          <w:tcPr>
            <w:tcW w:w="8472" w:type="dxa"/>
          </w:tcPr>
          <w:p w:rsidR="00493F4A" w:rsidRPr="00D15FB5" w:rsidRDefault="00493F4A" w:rsidP="001B231A">
            <w:pPr>
              <w:numPr>
                <w:ilvl w:val="0"/>
                <w:numId w:val="111"/>
              </w:numPr>
              <w:suppressAutoHyphens/>
              <w:spacing w:after="0" w:line="240" w:lineRule="auto"/>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КОНТРОЛЬ И ОЦЕНКА РЕЗУЛЬТАТОВ ОСВОЕНИЯ   УЧЕБНОЙ ДИСЦИПЛИНЫ                                                                                           26                                                                        </w:t>
            </w:r>
          </w:p>
          <w:p w:rsidR="00493F4A" w:rsidRPr="00D15FB5" w:rsidRDefault="00493F4A" w:rsidP="001B231A">
            <w:pPr>
              <w:suppressAutoHyphens/>
              <w:spacing w:after="0" w:line="240" w:lineRule="auto"/>
              <w:rPr>
                <w:rFonts w:ascii="Times New Roman" w:eastAsia="Times New Roman" w:hAnsi="Times New Roman" w:cs="Times New Roman"/>
                <w:b/>
                <w:color w:val="000000" w:themeColor="text1"/>
                <w:sz w:val="24"/>
                <w:szCs w:val="24"/>
                <w:lang w:eastAsia="ru-RU"/>
              </w:rPr>
            </w:pPr>
          </w:p>
        </w:tc>
        <w:tc>
          <w:tcPr>
            <w:tcW w:w="1854" w:type="dxa"/>
          </w:tcPr>
          <w:p w:rsidR="00493F4A" w:rsidRPr="00D15FB5" w:rsidRDefault="00493F4A" w:rsidP="001B231A">
            <w:pPr>
              <w:spacing w:after="0" w:line="240" w:lineRule="auto"/>
              <w:rPr>
                <w:rFonts w:ascii="Times New Roman" w:eastAsia="Times New Roman" w:hAnsi="Times New Roman" w:cs="Times New Roman"/>
                <w:b/>
                <w:color w:val="000000" w:themeColor="text1"/>
                <w:sz w:val="24"/>
                <w:szCs w:val="24"/>
                <w:lang w:eastAsia="ru-RU"/>
              </w:rPr>
            </w:pPr>
          </w:p>
        </w:tc>
      </w:tr>
    </w:tbl>
    <w:p w:rsidR="00493F4A" w:rsidRPr="00D15FB5" w:rsidRDefault="00493F4A" w:rsidP="001B231A">
      <w:pPr>
        <w:numPr>
          <w:ilvl w:val="0"/>
          <w:numId w:val="87"/>
        </w:num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Pr="00D15FB5">
        <w:rPr>
          <w:rFonts w:ascii="Times New Roman" w:eastAsia="Times New Roman" w:hAnsi="Times New Roman" w:cs="Times New Roman"/>
          <w:b/>
          <w:color w:val="000000" w:themeColor="text1"/>
          <w:sz w:val="24"/>
          <w:szCs w:val="24"/>
          <w:lang w:eastAsia="ru-RU"/>
        </w:rPr>
        <w:lastRenderedPageBreak/>
        <w:t>ОБЩАЯ ХАРАКТЕРИСТИКА РАБОЧЕЙ ПРОГРАММЫ УЧЕБНОЙ ДИСЦИПЛИНЫ</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w:t>
      </w:r>
      <w:r w:rsidRPr="00D15FB5">
        <w:rPr>
          <w:rFonts w:ascii="Times New Roman" w:eastAsia="Times New Roman" w:hAnsi="Times New Roman" w:cs="Times New Roman"/>
          <w:b/>
          <w:color w:val="000000" w:themeColor="text1"/>
          <w:sz w:val="24"/>
          <w:szCs w:val="24"/>
          <w:lang w:eastAsia="ru-RU"/>
        </w:rPr>
        <w:t>Материаловедение</w:t>
      </w:r>
      <w:r w:rsidRPr="00D15FB5">
        <w:rPr>
          <w:rFonts w:ascii="Times New Roman" w:eastAsia="Times New Roman" w:hAnsi="Times New Roman" w:cs="Times New Roman"/>
          <w:b/>
          <w:iCs/>
          <w:color w:val="000000" w:themeColor="text1"/>
          <w:sz w:val="24"/>
          <w:szCs w:val="24"/>
          <w:lang w:eastAsia="ru-RU"/>
        </w:rPr>
        <w:t>»</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493F4A" w:rsidRPr="00D15FB5" w:rsidRDefault="00493F4A" w:rsidP="001B231A">
      <w:pPr>
        <w:spacing w:after="0" w:line="240" w:lineRule="auto"/>
        <w:ind w:firstLine="708"/>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Учебная дисциплина «Материаловедение» является обязательной частью междисциплинарного модуля «МДМ.01 Материалы и техника производства» общепрофессионального цикла ПООП-П в соответствии с ФГОС СПО по </w:t>
      </w:r>
      <w:r w:rsidRPr="00D15FB5">
        <w:rPr>
          <w:rFonts w:ascii="Times New Roman" w:eastAsia="Times New Roman" w:hAnsi="Times New Roman" w:cs="Times New Roman"/>
          <w:i/>
          <w:color w:val="000000" w:themeColor="text1"/>
          <w:sz w:val="24"/>
          <w:szCs w:val="24"/>
          <w:lang w:eastAsia="ru-RU"/>
        </w:rPr>
        <w:t xml:space="preserve">специальности 15.02.16 Технология машиностроения </w:t>
      </w:r>
      <w:r w:rsidRPr="00D15FB5">
        <w:rPr>
          <w:rFonts w:ascii="Times New Roman" w:eastAsia="Times New Roman" w:hAnsi="Times New Roman" w:cs="Times New Roman"/>
          <w:color w:val="000000" w:themeColor="text1"/>
          <w:sz w:val="24"/>
          <w:szCs w:val="24"/>
          <w:lang w:eastAsia="ru-RU"/>
        </w:rPr>
        <w:t>и составлена с учетом требований работодателя ООО «Киберсталь».</w:t>
      </w:r>
    </w:p>
    <w:p w:rsidR="00493F4A" w:rsidRPr="00D15FB5" w:rsidRDefault="00493F4A" w:rsidP="001B23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 01., ОК 02., ОК 03.</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493F4A" w:rsidRPr="00D15FB5" w:rsidRDefault="00493F4A" w:rsidP="001B231A">
      <w:pPr>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40"/>
        <w:gridCol w:w="3470"/>
        <w:gridCol w:w="3538"/>
      </w:tblGrid>
      <w:tr w:rsidR="00493F4A" w:rsidRPr="00D15FB5" w:rsidTr="00493F4A">
        <w:trPr>
          <w:trHeight w:val="649"/>
        </w:trPr>
        <w:tc>
          <w:tcPr>
            <w:tcW w:w="2240"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Код </w:t>
            </w:r>
          </w:p>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ОК</w:t>
            </w:r>
          </w:p>
        </w:tc>
        <w:tc>
          <w:tcPr>
            <w:tcW w:w="3470"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Умения</w:t>
            </w:r>
          </w:p>
        </w:tc>
        <w:tc>
          <w:tcPr>
            <w:tcW w:w="3538"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Знания</w:t>
            </w:r>
          </w:p>
        </w:tc>
      </w:tr>
      <w:tr w:rsidR="00493F4A" w:rsidRPr="00D15FB5" w:rsidTr="00493F4A">
        <w:trPr>
          <w:trHeight w:val="212"/>
        </w:trPr>
        <w:tc>
          <w:tcPr>
            <w:tcW w:w="2240"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1.5.</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3.2. </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5.3.</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01 </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02</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03</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p>
        </w:tc>
        <w:tc>
          <w:tcPr>
            <w:tcW w:w="3470"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У 1.2.01 </w:t>
            </w:r>
            <w:r w:rsidRPr="00D15FB5">
              <w:rPr>
                <w:rFonts w:ascii="Times New Roman" w:eastAsia="Times New Roman" w:hAnsi="Times New Roman" w:cs="Times New Roman"/>
                <w:color w:val="000000" w:themeColor="text1"/>
                <w:sz w:val="24"/>
                <w:szCs w:val="24"/>
                <w:lang w:eastAsia="ru-RU"/>
              </w:rPr>
              <w:t>распознавать и классифицировать конструкционные и сырьевые материалы по внешнему виду, происхождению, свойствам;</w:t>
            </w:r>
          </w:p>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определять виды конструкционных материалов</w:t>
            </w:r>
          </w:p>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У 1.5.01 </w:t>
            </w:r>
            <w:r w:rsidRPr="00D15FB5">
              <w:rPr>
                <w:rFonts w:ascii="Times New Roman" w:eastAsia="Times New Roman" w:hAnsi="Times New Roman" w:cs="Times New Roman"/>
                <w:color w:val="000000" w:themeColor="text1"/>
                <w:sz w:val="24"/>
                <w:szCs w:val="24"/>
                <w:lang w:eastAsia="ru-RU"/>
              </w:rPr>
              <w:t>рассчитывать и назначать оптимальные режимы резанья</w:t>
            </w:r>
          </w:p>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У 3.2.01 </w:t>
            </w:r>
            <w:r w:rsidRPr="00D15FB5">
              <w:rPr>
                <w:rFonts w:ascii="Times New Roman" w:eastAsia="Times New Roman" w:hAnsi="Times New Roman" w:cs="Times New Roman"/>
                <w:color w:val="000000" w:themeColor="text1"/>
                <w:sz w:val="24"/>
                <w:szCs w:val="24"/>
                <w:lang w:eastAsia="ru-RU"/>
              </w:rPr>
              <w:t>выбирать материалы для конструкций по их назначению и условиям эксплуатации</w:t>
            </w:r>
          </w:p>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У 5.3.01 </w:t>
            </w:r>
            <w:r w:rsidRPr="00D15FB5">
              <w:rPr>
                <w:rFonts w:ascii="Times New Roman" w:eastAsia="Times New Roman" w:hAnsi="Times New Roman" w:cs="Times New Roman"/>
                <w:color w:val="000000" w:themeColor="text1"/>
                <w:sz w:val="24"/>
                <w:szCs w:val="24"/>
                <w:lang w:eastAsia="ru-RU"/>
              </w:rPr>
              <w:t>проводить исследования и испытания материалов</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Уо.01.01 </w:t>
            </w:r>
            <w:r w:rsidRPr="00D15FB5">
              <w:rPr>
                <w:rFonts w:ascii="Times New Roman" w:eastAsia="Times New Roman" w:hAnsi="Times New Roman" w:cs="Times New Roman"/>
                <w:iCs/>
                <w:color w:val="000000" w:themeColor="text1"/>
                <w:sz w:val="24"/>
                <w:szCs w:val="24"/>
                <w:lang w:eastAsia="ru-RU"/>
              </w:rPr>
              <w:t xml:space="preserve">распознавать задачу и/или проблему </w:t>
            </w:r>
            <w:r w:rsidRPr="00D15FB5">
              <w:rPr>
                <w:rFonts w:ascii="Times New Roman" w:eastAsia="Times New Roman" w:hAnsi="Times New Roman" w:cs="Times New Roman"/>
                <w:iCs/>
                <w:color w:val="000000" w:themeColor="text1"/>
                <w:sz w:val="24"/>
                <w:szCs w:val="24"/>
                <w:lang w:eastAsia="ru-RU"/>
              </w:rPr>
              <w:br/>
              <w:t>в профессиональном и/или социальном контексте</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Уо.01.02 </w:t>
            </w:r>
            <w:r w:rsidRPr="00D15FB5">
              <w:rPr>
                <w:rFonts w:ascii="Times New Roman" w:eastAsia="Times New Roman" w:hAnsi="Times New Roman" w:cs="Times New Roman"/>
                <w:iCs/>
                <w:color w:val="000000" w:themeColor="text1"/>
                <w:sz w:val="24"/>
                <w:szCs w:val="24"/>
                <w:lang w:eastAsia="ru-RU"/>
              </w:rPr>
              <w:t>анализировать задачу и/или проблему и выделять её составные части</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Уо.01.03</w:t>
            </w:r>
            <w:r w:rsidRPr="00D15FB5">
              <w:rPr>
                <w:rFonts w:ascii="Times New Roman" w:eastAsia="Times New Roman" w:hAnsi="Times New Roman" w:cs="Times New Roman"/>
                <w:iCs/>
                <w:color w:val="000000" w:themeColor="text1"/>
                <w:sz w:val="24"/>
                <w:szCs w:val="24"/>
                <w:lang w:eastAsia="ru-RU"/>
              </w:rPr>
              <w:t xml:space="preserve"> определять этапы решения задачи</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Уо.01.04 </w:t>
            </w:r>
            <w:r w:rsidRPr="00D15FB5">
              <w:rPr>
                <w:rFonts w:ascii="Times New Roman" w:eastAsia="Times New Roman" w:hAnsi="Times New Roman" w:cs="Times New Roman"/>
                <w:iCs/>
                <w:color w:val="000000" w:themeColor="text1"/>
                <w:sz w:val="24"/>
                <w:szCs w:val="24"/>
                <w:lang w:eastAsia="ru-RU"/>
              </w:rPr>
              <w:t>выявлять и эффективно искать информацию, необходимую для решения задачи и/или проблемы</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 xml:space="preserve">Уо 01.05 </w:t>
            </w:r>
            <w:r w:rsidRPr="00D15FB5">
              <w:rPr>
                <w:rFonts w:ascii="Times New Roman" w:eastAsia="Times New Roman" w:hAnsi="Times New Roman" w:cs="Times New Roman"/>
                <w:iCs/>
                <w:color w:val="000000" w:themeColor="text1"/>
                <w:sz w:val="24"/>
                <w:szCs w:val="24"/>
                <w:lang w:eastAsia="ru-RU"/>
              </w:rPr>
              <w:t>составлять план действия</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 xml:space="preserve">Уо 01.06 </w:t>
            </w:r>
            <w:r w:rsidRPr="00D15FB5">
              <w:rPr>
                <w:rFonts w:ascii="Times New Roman" w:eastAsia="Times New Roman" w:hAnsi="Times New Roman" w:cs="Times New Roman"/>
                <w:iCs/>
                <w:color w:val="000000" w:themeColor="text1"/>
                <w:sz w:val="24"/>
                <w:szCs w:val="24"/>
                <w:lang w:eastAsia="ru-RU"/>
              </w:rPr>
              <w:t>определять необходимые ресурсы</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Уо.02.02 </w:t>
            </w:r>
            <w:r w:rsidRPr="00D15FB5">
              <w:rPr>
                <w:rFonts w:ascii="Times New Roman" w:eastAsia="Times New Roman" w:hAnsi="Times New Roman" w:cs="Times New Roman"/>
                <w:iCs/>
                <w:color w:val="000000" w:themeColor="text1"/>
                <w:sz w:val="24"/>
                <w:szCs w:val="24"/>
                <w:lang w:eastAsia="ru-RU"/>
              </w:rPr>
              <w:t>определять необходимые источники информации</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lastRenderedPageBreak/>
              <w:t xml:space="preserve">Уо 02.03 </w:t>
            </w:r>
            <w:r w:rsidRPr="00D15FB5">
              <w:rPr>
                <w:rFonts w:ascii="Times New Roman" w:eastAsia="Times New Roman" w:hAnsi="Times New Roman" w:cs="Times New Roman"/>
                <w:iCs/>
                <w:color w:val="000000" w:themeColor="text1"/>
                <w:sz w:val="24"/>
                <w:szCs w:val="24"/>
                <w:lang w:eastAsia="ru-RU"/>
              </w:rPr>
              <w:t>планировать процесс поиска; структурировать получаемую информацию</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 xml:space="preserve">Уо 02.04 </w:t>
            </w:r>
            <w:r w:rsidRPr="00D15FB5">
              <w:rPr>
                <w:rFonts w:ascii="Times New Roman" w:eastAsia="Times New Roman" w:hAnsi="Times New Roman" w:cs="Times New Roman"/>
                <w:iCs/>
                <w:color w:val="000000" w:themeColor="text1"/>
                <w:sz w:val="24"/>
                <w:szCs w:val="24"/>
                <w:lang w:eastAsia="ru-RU"/>
              </w:rPr>
              <w:t>выделять наиболее значимое в перечне информации</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 xml:space="preserve">Уо 02.05 </w:t>
            </w:r>
            <w:r w:rsidRPr="00D15FB5">
              <w:rPr>
                <w:rFonts w:ascii="Times New Roman" w:eastAsia="Times New Roman" w:hAnsi="Times New Roman" w:cs="Times New Roman"/>
                <w:iCs/>
                <w:color w:val="000000" w:themeColor="text1"/>
                <w:sz w:val="24"/>
                <w:szCs w:val="24"/>
                <w:lang w:eastAsia="ru-RU"/>
              </w:rPr>
              <w:t>оценивать практическую значимость результатов поиска</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 xml:space="preserve">Уо 02.06 </w:t>
            </w:r>
            <w:r w:rsidRPr="00D15FB5">
              <w:rPr>
                <w:rFonts w:ascii="Times New Roman" w:eastAsia="Times New Roman" w:hAnsi="Times New Roman" w:cs="Times New Roman"/>
                <w:iCs/>
                <w:color w:val="000000" w:themeColor="text1"/>
                <w:sz w:val="24"/>
                <w:szCs w:val="24"/>
                <w:lang w:eastAsia="ru-RU"/>
              </w:rPr>
              <w:t>оформлять результаты поиска, применять средства информационных технологий для решения профессиональных задач</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 xml:space="preserve">Уо 02.08 </w:t>
            </w:r>
            <w:r w:rsidRPr="00D15FB5">
              <w:rPr>
                <w:rFonts w:ascii="Times New Roman" w:eastAsia="Times New Roman" w:hAnsi="Times New Roman" w:cs="Times New Roman"/>
                <w:iCs/>
                <w:color w:val="000000" w:themeColor="text1"/>
                <w:sz w:val="24"/>
                <w:szCs w:val="24"/>
                <w:lang w:eastAsia="ru-RU"/>
              </w:rPr>
              <w:t>использовать различные цифровые средства для решения профессиональных задач</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применять современную научную профессиональную терминологию</w:t>
            </w:r>
          </w:p>
        </w:tc>
        <w:tc>
          <w:tcPr>
            <w:tcW w:w="3538"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lastRenderedPageBreak/>
              <w:t xml:space="preserve">З 1.2.01 </w:t>
            </w:r>
            <w:r w:rsidRPr="00D15FB5">
              <w:rPr>
                <w:rFonts w:ascii="Times New Roman" w:eastAsia="Times New Roman" w:hAnsi="Times New Roman" w:cs="Times New Roman"/>
                <w:color w:val="000000" w:themeColor="text1"/>
                <w:sz w:val="24"/>
                <w:szCs w:val="24"/>
                <w:lang w:eastAsia="ru-RU"/>
              </w:rPr>
              <w:t>закономерности процессов кристаллизации и структурообразования металлов и сплавов, основы их термообработки, способов защиты металлов от коррозии</w:t>
            </w:r>
          </w:p>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З 1.2.02 </w:t>
            </w:r>
            <w:r w:rsidRPr="00D15FB5">
              <w:rPr>
                <w:rFonts w:ascii="Times New Roman" w:eastAsia="Times New Roman" w:hAnsi="Times New Roman" w:cs="Times New Roman"/>
                <w:color w:val="000000" w:themeColor="text1"/>
                <w:sz w:val="24"/>
                <w:szCs w:val="24"/>
                <w:lang w:eastAsia="ru-RU"/>
              </w:rPr>
              <w:t>классификации материалов, металлов и сплавов, их области применения</w:t>
            </w:r>
          </w:p>
          <w:p w:rsidR="00493F4A" w:rsidRPr="00D15FB5" w:rsidRDefault="00493F4A" w:rsidP="001B231A">
            <w:pPr>
              <w:widowControl w:val="0"/>
              <w:autoSpaceDE w:val="0"/>
              <w:autoSpaceDN w:val="0"/>
              <w:adjustRightInd w:val="0"/>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 xml:space="preserve">З 1.5.01 </w:t>
            </w:r>
            <w:r w:rsidRPr="00D15FB5">
              <w:rPr>
                <w:rFonts w:ascii="Times New Roman" w:eastAsia="Times New Roman" w:hAnsi="Times New Roman" w:cs="Times New Roman"/>
                <w:color w:val="000000" w:themeColor="text1"/>
                <w:sz w:val="24"/>
                <w:szCs w:val="24"/>
                <w:lang w:eastAsia="ru-RU"/>
              </w:rPr>
              <w:t>методику расчета и назначения режимов резания для различных видов работ</w:t>
            </w:r>
          </w:p>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З 3.2.01 </w:t>
            </w:r>
            <w:r w:rsidRPr="00D15FB5">
              <w:rPr>
                <w:rFonts w:ascii="Times New Roman" w:eastAsia="Times New Roman" w:hAnsi="Times New Roman" w:cs="Times New Roman"/>
                <w:color w:val="000000" w:themeColor="text1"/>
                <w:sz w:val="24"/>
                <w:szCs w:val="24"/>
                <w:lang w:eastAsia="ru-RU"/>
              </w:rPr>
              <w:t>классификации и способов получения композиционных материалов</w:t>
            </w:r>
          </w:p>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З 3.2.02 </w:t>
            </w:r>
            <w:r w:rsidRPr="00D15FB5">
              <w:rPr>
                <w:rFonts w:ascii="Times New Roman" w:eastAsia="Times New Roman" w:hAnsi="Times New Roman" w:cs="Times New Roman"/>
                <w:color w:val="000000" w:themeColor="text1"/>
                <w:sz w:val="24"/>
                <w:szCs w:val="24"/>
                <w:lang w:eastAsia="ru-RU"/>
              </w:rPr>
              <w:t>принципов выбора конструкционных материалов для применения в производстве</w:t>
            </w:r>
          </w:p>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З 5.3.01 </w:t>
            </w:r>
            <w:r w:rsidRPr="00D15FB5">
              <w:rPr>
                <w:rFonts w:ascii="Times New Roman" w:eastAsia="Times New Roman" w:hAnsi="Times New Roman" w:cs="Times New Roman"/>
                <w:color w:val="000000" w:themeColor="text1"/>
                <w:sz w:val="24"/>
                <w:szCs w:val="24"/>
                <w:lang w:eastAsia="ru-RU"/>
              </w:rPr>
              <w:t>строения и свойств металлов, методов их исследования</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Зо.01.01 </w:t>
            </w:r>
            <w:r w:rsidRPr="00D15FB5">
              <w:rPr>
                <w:rFonts w:ascii="Times New Roman" w:eastAsia="Times New Roman" w:hAnsi="Times New Roman" w:cs="Times New Roman"/>
                <w:iCs/>
                <w:color w:val="000000" w:themeColor="text1"/>
                <w:sz w:val="24"/>
                <w:szCs w:val="24"/>
                <w:lang w:eastAsia="ru-RU"/>
              </w:rPr>
              <w:t>а</w:t>
            </w:r>
            <w:r w:rsidRPr="00D15FB5">
              <w:rPr>
                <w:rFonts w:ascii="Times New Roman" w:eastAsia="Times New Roman" w:hAnsi="Times New Roman" w:cs="Times New Roman"/>
                <w:bCs/>
                <w:color w:val="000000" w:themeColor="text1"/>
                <w:sz w:val="24"/>
                <w:szCs w:val="24"/>
                <w:lang w:eastAsia="ru-RU"/>
              </w:rPr>
              <w:t xml:space="preserve">ктуальный профессиональный </w:t>
            </w:r>
            <w:r w:rsidRPr="00D15FB5">
              <w:rPr>
                <w:rFonts w:ascii="Times New Roman" w:eastAsia="Times New Roman" w:hAnsi="Times New Roman" w:cs="Times New Roman"/>
                <w:bCs/>
                <w:color w:val="000000" w:themeColor="text1"/>
                <w:sz w:val="24"/>
                <w:szCs w:val="24"/>
                <w:lang w:eastAsia="ru-RU"/>
              </w:rPr>
              <w:br/>
              <w:t>и социальный контекст, в котором приходится работать и жить</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Зо.01.02 </w:t>
            </w:r>
            <w:r w:rsidRPr="00D15FB5">
              <w:rPr>
                <w:rFonts w:ascii="Times New Roman" w:eastAsia="Times New Roman" w:hAnsi="Times New Roman" w:cs="Times New Roman"/>
                <w:bCs/>
                <w:color w:val="000000" w:themeColor="text1"/>
                <w:sz w:val="24"/>
                <w:szCs w:val="24"/>
                <w:lang w:eastAsia="ru-RU"/>
              </w:rPr>
              <w:t xml:space="preserve">основные источники информации </w:t>
            </w:r>
            <w:r w:rsidRPr="00D15FB5">
              <w:rPr>
                <w:rFonts w:ascii="Times New Roman" w:eastAsia="Times New Roman" w:hAnsi="Times New Roman" w:cs="Times New Roman"/>
                <w:bCs/>
                <w:color w:val="000000" w:themeColor="text1"/>
                <w:sz w:val="24"/>
                <w:szCs w:val="24"/>
                <w:lang w:eastAsia="ru-RU"/>
              </w:rPr>
              <w:br/>
              <w:t xml:space="preserve">и ресурсы для решения задач и проблем </w:t>
            </w:r>
            <w:r w:rsidRPr="00D15FB5">
              <w:rPr>
                <w:rFonts w:ascii="Times New Roman" w:eastAsia="Times New Roman" w:hAnsi="Times New Roman" w:cs="Times New Roman"/>
                <w:bCs/>
                <w:color w:val="000000" w:themeColor="text1"/>
                <w:sz w:val="24"/>
                <w:szCs w:val="24"/>
                <w:lang w:eastAsia="ru-RU"/>
              </w:rPr>
              <w:br/>
              <w:t>в профессиональном и/или социальном контексте</w:t>
            </w:r>
          </w:p>
          <w:p w:rsidR="00493F4A" w:rsidRPr="00D15FB5" w:rsidRDefault="00493F4A" w:rsidP="001B231A">
            <w:pPr>
              <w:spacing w:after="0" w:line="240" w:lineRule="auto"/>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Зо.01.04 </w:t>
            </w:r>
            <w:r w:rsidRPr="00D15FB5">
              <w:rPr>
                <w:rFonts w:ascii="Times New Roman" w:eastAsia="Times New Roman" w:hAnsi="Times New Roman" w:cs="Times New Roman"/>
                <w:bCs/>
                <w:color w:val="000000" w:themeColor="text1"/>
                <w:sz w:val="24"/>
                <w:szCs w:val="24"/>
                <w:lang w:eastAsia="ru-RU"/>
              </w:rPr>
              <w:t>методы работы в профессиональной и смежных сферах</w:t>
            </w:r>
          </w:p>
          <w:p w:rsidR="00493F4A" w:rsidRPr="00D15FB5" w:rsidRDefault="00493F4A" w:rsidP="001B231A">
            <w:pPr>
              <w:spacing w:after="0" w:line="240" w:lineRule="auto"/>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 xml:space="preserve">Зо 01.05 </w:t>
            </w:r>
            <w:r w:rsidRPr="00D15FB5">
              <w:rPr>
                <w:rFonts w:ascii="Times New Roman" w:eastAsia="Times New Roman" w:hAnsi="Times New Roman" w:cs="Times New Roman"/>
                <w:bCs/>
                <w:color w:val="000000" w:themeColor="text1"/>
                <w:sz w:val="24"/>
                <w:szCs w:val="24"/>
                <w:lang w:eastAsia="ru-RU"/>
              </w:rPr>
              <w:t>структуру плана для решения задач</w:t>
            </w:r>
          </w:p>
          <w:p w:rsidR="00493F4A" w:rsidRPr="00D15FB5" w:rsidRDefault="00493F4A" w:rsidP="001B231A">
            <w:pPr>
              <w:spacing w:after="0" w:line="240" w:lineRule="auto"/>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lastRenderedPageBreak/>
              <w:t xml:space="preserve">Зо 01.06 </w:t>
            </w:r>
            <w:r w:rsidRPr="00D15FB5">
              <w:rPr>
                <w:rFonts w:ascii="Times New Roman" w:eastAsia="Times New Roman" w:hAnsi="Times New Roman" w:cs="Times New Roman"/>
                <w:bCs/>
                <w:color w:val="000000" w:themeColor="text1"/>
                <w:sz w:val="24"/>
                <w:szCs w:val="24"/>
                <w:lang w:eastAsia="ru-RU"/>
              </w:rPr>
              <w:t>порядок оценки результатов решения задач профессиональной деятельности</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Зо.02.01 </w:t>
            </w:r>
            <w:r w:rsidRPr="00D15FB5">
              <w:rPr>
                <w:rFonts w:ascii="Times New Roman" w:eastAsia="Times New Roman" w:hAnsi="Times New Roman" w:cs="Times New Roman"/>
                <w:iCs/>
                <w:color w:val="000000" w:themeColor="text1"/>
                <w:sz w:val="24"/>
                <w:szCs w:val="24"/>
                <w:lang w:eastAsia="ru-RU"/>
              </w:rPr>
              <w:t>номенклатура информационных источников, применяемых в профессиональной деятельности</w:t>
            </w:r>
          </w:p>
          <w:p w:rsidR="00493F4A" w:rsidRPr="00D15FB5" w:rsidRDefault="00493F4A"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 Зо.02.03 </w:t>
            </w:r>
            <w:r w:rsidRPr="00D15FB5">
              <w:rPr>
                <w:rFonts w:ascii="Times New Roman" w:eastAsia="Times New Roman" w:hAnsi="Times New Roman" w:cs="Times New Roman"/>
                <w:iCs/>
                <w:color w:val="000000" w:themeColor="text1"/>
                <w:sz w:val="24"/>
                <w:szCs w:val="24"/>
                <w:lang w:eastAsia="ru-RU"/>
              </w:rPr>
              <w:t xml:space="preserve">формат оформления результатов поиска информации, </w:t>
            </w:r>
            <w:r w:rsidRPr="00D15FB5">
              <w:rPr>
                <w:rFonts w:ascii="Times New Roman" w:eastAsia="Times New Roman" w:hAnsi="Times New Roman" w:cs="Times New Roman"/>
                <w:bCs/>
                <w:iCs/>
                <w:color w:val="000000" w:themeColor="text1"/>
                <w:sz w:val="24"/>
                <w:szCs w:val="24"/>
                <w:lang w:eastAsia="ru-RU"/>
              </w:rPr>
              <w:t>современные средства и устройства информатизации</w:t>
            </w:r>
          </w:p>
          <w:p w:rsidR="00493F4A" w:rsidRPr="00D15FB5" w:rsidRDefault="00493F4A"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Зо 03.02 современная научная и профессиональная терминология</w:t>
            </w:r>
          </w:p>
          <w:p w:rsidR="00493F4A" w:rsidRPr="00D15FB5" w:rsidRDefault="00493F4A" w:rsidP="001B231A">
            <w:pPr>
              <w:spacing w:after="0" w:line="240" w:lineRule="auto"/>
              <w:rPr>
                <w:rFonts w:ascii="Times New Roman" w:eastAsia="Times New Roman" w:hAnsi="Times New Roman" w:cs="Times New Roman"/>
                <w:color w:val="000000" w:themeColor="text1"/>
                <w:sz w:val="24"/>
                <w:szCs w:val="24"/>
                <w:lang w:eastAsia="ru-RU"/>
              </w:rPr>
            </w:pPr>
          </w:p>
          <w:p w:rsidR="00493F4A" w:rsidRPr="00D15FB5" w:rsidRDefault="00493F4A" w:rsidP="001B231A">
            <w:pPr>
              <w:spacing w:after="0" w:line="240" w:lineRule="auto"/>
              <w:rPr>
                <w:rFonts w:ascii="Times New Roman" w:eastAsia="Times New Roman" w:hAnsi="Times New Roman" w:cs="Times New Roman"/>
                <w:color w:val="000000" w:themeColor="text1"/>
                <w:lang w:eastAsia="ru-RU"/>
              </w:rPr>
            </w:pPr>
          </w:p>
        </w:tc>
      </w:tr>
    </w:tbl>
    <w:p w:rsidR="00493F4A" w:rsidRPr="00D15FB5" w:rsidRDefault="00493F4A" w:rsidP="001B231A">
      <w:pPr>
        <w:suppressAutoHyphens/>
        <w:spacing w:after="0" w:line="240" w:lineRule="auto"/>
        <w:ind w:firstLine="709"/>
        <w:rPr>
          <w:rFonts w:ascii="Times New Roman" w:eastAsia="Times New Roman" w:hAnsi="Times New Roman" w:cs="Times New Roman"/>
          <w:b/>
          <w:color w:val="000000" w:themeColor="text1"/>
          <w:lang w:eastAsia="ru-RU"/>
        </w:rPr>
      </w:pPr>
    </w:p>
    <w:p w:rsidR="00493F4A" w:rsidRPr="00D15FB5" w:rsidRDefault="00493F4A" w:rsidP="001B231A">
      <w:p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p w:rsidR="00493F4A" w:rsidRPr="00D15FB5" w:rsidRDefault="00493F4A"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8331"/>
        <w:gridCol w:w="1240"/>
      </w:tblGrid>
      <w:tr w:rsidR="00493F4A" w:rsidRPr="00D15FB5" w:rsidTr="00493F4A">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Вид учебной работы</w:t>
            </w:r>
          </w:p>
        </w:tc>
        <w:tc>
          <w:tcPr>
            <w:tcW w:w="648"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b/>
                <w:iCs/>
                <w:color w:val="000000" w:themeColor="text1"/>
                <w:lang w:eastAsia="ru-RU"/>
              </w:rPr>
            </w:pPr>
            <w:r w:rsidRPr="00D15FB5">
              <w:rPr>
                <w:rFonts w:ascii="Times New Roman" w:eastAsia="Times New Roman" w:hAnsi="Times New Roman" w:cs="Times New Roman"/>
                <w:b/>
                <w:iCs/>
                <w:color w:val="000000" w:themeColor="text1"/>
                <w:lang w:eastAsia="ru-RU"/>
              </w:rPr>
              <w:t>Объем в часах</w:t>
            </w:r>
          </w:p>
        </w:tc>
      </w:tr>
      <w:tr w:rsidR="00493F4A" w:rsidRPr="00D15FB5" w:rsidTr="00493F4A">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Объем образовательной программы учебной дисциплины</w:t>
            </w:r>
          </w:p>
        </w:tc>
        <w:tc>
          <w:tcPr>
            <w:tcW w:w="648"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78</w:t>
            </w:r>
          </w:p>
        </w:tc>
      </w:tr>
      <w:tr w:rsidR="00493F4A" w:rsidRPr="00D15FB5" w:rsidTr="00493F4A">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 т.ч. в форме практической подготовки</w:t>
            </w:r>
          </w:p>
        </w:tc>
        <w:tc>
          <w:tcPr>
            <w:tcW w:w="648"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30</w:t>
            </w:r>
          </w:p>
        </w:tc>
      </w:tr>
      <w:tr w:rsidR="00493F4A" w:rsidRPr="00D15FB5" w:rsidTr="00493F4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в т. ч.:</w:t>
            </w:r>
          </w:p>
        </w:tc>
      </w:tr>
      <w:tr w:rsidR="00493F4A" w:rsidRPr="00D15FB5" w:rsidTr="00493F4A">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теоретическое обучение</w:t>
            </w:r>
          </w:p>
        </w:tc>
        <w:tc>
          <w:tcPr>
            <w:tcW w:w="648"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44</w:t>
            </w:r>
          </w:p>
        </w:tc>
      </w:tr>
      <w:tr w:rsidR="00493F4A" w:rsidRPr="00D15FB5" w:rsidTr="00493F4A">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лабораторные работы</w:t>
            </w:r>
          </w:p>
        </w:tc>
        <w:tc>
          <w:tcPr>
            <w:tcW w:w="648"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24</w:t>
            </w:r>
          </w:p>
        </w:tc>
      </w:tr>
      <w:tr w:rsidR="00493F4A" w:rsidRPr="00D15FB5" w:rsidTr="00493F4A">
        <w:trPr>
          <w:trHeight w:val="490"/>
        </w:trPr>
        <w:tc>
          <w:tcPr>
            <w:tcW w:w="4352"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практические занятия</w:t>
            </w:r>
          </w:p>
        </w:tc>
        <w:tc>
          <w:tcPr>
            <w:tcW w:w="648"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6</w:t>
            </w:r>
          </w:p>
        </w:tc>
      </w:tr>
      <w:tr w:rsidR="00493F4A" w:rsidRPr="00D15FB5" w:rsidTr="00493F4A">
        <w:trPr>
          <w:trHeight w:val="267"/>
        </w:trPr>
        <w:tc>
          <w:tcPr>
            <w:tcW w:w="4352"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i/>
                <w:color w:val="000000" w:themeColor="text1"/>
                <w:lang w:eastAsia="ru-RU"/>
              </w:rPr>
              <w:t xml:space="preserve">Самостоятельная работа </w:t>
            </w:r>
            <w:r w:rsidRPr="00D15FB5">
              <w:rPr>
                <w:rFonts w:ascii="Times New Roman" w:eastAsia="Times New Roman" w:hAnsi="Times New Roman" w:cs="Times New Roman"/>
                <w:b/>
                <w:i/>
                <w:color w:val="000000" w:themeColor="text1"/>
                <w:vertAlign w:val="superscript"/>
                <w:lang w:eastAsia="ru-RU"/>
              </w:rPr>
              <w:footnoteReference w:id="17"/>
            </w:r>
          </w:p>
        </w:tc>
        <w:tc>
          <w:tcPr>
            <w:tcW w:w="648"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r>
      <w:tr w:rsidR="00493F4A" w:rsidRPr="00D15FB5" w:rsidTr="00493F4A">
        <w:trPr>
          <w:trHeight w:val="331"/>
        </w:trPr>
        <w:tc>
          <w:tcPr>
            <w:tcW w:w="4352"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tabs>
                <w:tab w:val="left" w:pos="24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kern w:val="24"/>
              </w:rPr>
            </w:pPr>
            <w:r w:rsidRPr="00D15FB5">
              <w:rPr>
                <w:rFonts w:ascii="Times New Roman" w:eastAsia="Calibri" w:hAnsi="Times New Roman" w:cs="Times New Roman"/>
                <w:b/>
                <w:iCs/>
                <w:color w:val="000000" w:themeColor="text1"/>
                <w:kern w:val="24"/>
                <w:sz w:val="24"/>
                <w:szCs w:val="24"/>
              </w:rPr>
              <w:t xml:space="preserve">Промежуточная аттестация </w:t>
            </w:r>
            <w:r w:rsidRPr="00D15FB5">
              <w:rPr>
                <w:rFonts w:ascii="Times New Roman" w:eastAsia="Calibri" w:hAnsi="Times New Roman" w:cs="Times New Roman"/>
                <w:color w:val="000000" w:themeColor="text1"/>
                <w:kern w:val="24"/>
              </w:rPr>
              <w:t xml:space="preserve">в форме семестровой оценки в 3 семестре; </w:t>
            </w:r>
          </w:p>
          <w:p w:rsidR="00493F4A" w:rsidRPr="00D15FB5" w:rsidRDefault="00493F4A"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дифференцированного зачета в 4 семестре</w:t>
            </w:r>
          </w:p>
        </w:tc>
        <w:tc>
          <w:tcPr>
            <w:tcW w:w="648" w:type="pct"/>
            <w:tcBorders>
              <w:top w:val="single" w:sz="6" w:space="0" w:color="000000"/>
              <w:left w:val="single" w:sz="6" w:space="0" w:color="000000"/>
              <w:bottom w:val="single" w:sz="6" w:space="0" w:color="000000"/>
              <w:right w:val="single" w:sz="6" w:space="0" w:color="000000"/>
            </w:tcBorders>
            <w:vAlign w:val="center"/>
            <w:hideMark/>
          </w:tcPr>
          <w:p w:rsidR="00493F4A" w:rsidRPr="00D15FB5" w:rsidRDefault="00493F4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r>
    </w:tbl>
    <w:p w:rsidR="00493F4A" w:rsidRPr="00D15FB5" w:rsidRDefault="00493F4A" w:rsidP="001B231A">
      <w:pPr>
        <w:spacing w:after="0" w:line="240" w:lineRule="auto"/>
        <w:rPr>
          <w:rFonts w:ascii="Times New Roman" w:eastAsia="Times New Roman" w:hAnsi="Times New Roman" w:cs="Times New Roman"/>
          <w:b/>
          <w:i/>
          <w:color w:val="000000" w:themeColor="text1"/>
          <w:lang w:eastAsia="ru-RU"/>
        </w:rPr>
        <w:sectPr w:rsidR="00493F4A" w:rsidRPr="00D15FB5">
          <w:pgSz w:w="11906" w:h="16838"/>
          <w:pgMar w:top="1134" w:right="850" w:bottom="284" w:left="1701" w:header="708" w:footer="708" w:gutter="0"/>
          <w:cols w:space="720"/>
        </w:sectPr>
      </w:pPr>
    </w:p>
    <w:p w:rsidR="00493F4A" w:rsidRPr="00D15FB5" w:rsidRDefault="00493F4A" w:rsidP="001B231A">
      <w:pPr>
        <w:spacing w:after="0" w:line="240" w:lineRule="auto"/>
        <w:ind w:firstLine="709"/>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02"/>
        <w:gridCol w:w="5770"/>
        <w:gridCol w:w="2401"/>
        <w:gridCol w:w="915"/>
        <w:gridCol w:w="2542"/>
      </w:tblGrid>
      <w:tr w:rsidR="008F0180" w:rsidRPr="00D15FB5" w:rsidTr="008F0180">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Наименование разделов и тем</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Содержание учебного материала и формы организации деятельности обучающихся</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Объем, акад. ч / в том числе в форме практической подготовки, </w:t>
            </w:r>
          </w:p>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акад ч </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ПК, ОК</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Н/У/З</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1</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5</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6</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Введение</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214"/>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Cs/>
                <w:color w:val="000000" w:themeColor="text1"/>
                <w:lang w:eastAsia="ru-RU"/>
              </w:rPr>
              <w:t>Значение и содержание учебной дисциплины «Материаловедение», ее связь с другими дисциплинами. Народнохозяйственное значение науки о металлах для экономики России на современном этапе. Приоритет российских ученых в создании научных основ и развитии металловедения. Новейшие достижения и перспективы развития в области материаловедения и обработки металлов и сплавов.</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0,5</w:t>
            </w:r>
          </w:p>
          <w:p w:rsidR="008F0180" w:rsidRPr="00D15FB5" w:rsidRDefault="008F0180" w:rsidP="001B231A">
            <w:pPr>
              <w:spacing w:after="0" w:line="240" w:lineRule="auto"/>
              <w:jc w:val="center"/>
              <w:rPr>
                <w:rFonts w:ascii="Times New Roman" w:eastAsia="Times New Roman" w:hAnsi="Times New Roman" w:cs="Times New Roman"/>
                <w:i/>
                <w:i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p>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Зо.01.01 Зо.01.04 Зо.02.01</w:t>
            </w:r>
          </w:p>
          <w:p w:rsidR="008F0180" w:rsidRPr="00D15FB5" w:rsidRDefault="008F0180" w:rsidP="001B231A">
            <w:pPr>
              <w:spacing w:after="0" w:line="240" w:lineRule="auto"/>
              <w:jc w:val="both"/>
              <w:rPr>
                <w:rFonts w:ascii="Times New Roman" w:eastAsia="Times New Roman" w:hAnsi="Times New Roman" w:cs="Times New Roman"/>
                <w:b/>
                <w:bCs/>
                <w:i/>
                <w:iCs/>
                <w:color w:val="000000" w:themeColor="text1"/>
                <w:lang w:eastAsia="ru-RU"/>
              </w:rPr>
            </w:pP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1. Строение и кристаллизация металлов</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Cs/>
                <w:color w:val="000000" w:themeColor="text1"/>
                <w:lang w:eastAsia="ru-RU"/>
              </w:rPr>
            </w:pPr>
            <w:r w:rsidRPr="00D15FB5">
              <w:rPr>
                <w:rFonts w:ascii="Times New Roman" w:eastAsia="Times New Roman" w:hAnsi="Times New Roman" w:cs="Times New Roman"/>
                <w:b/>
                <w:bCs/>
                <w:iCs/>
                <w:color w:val="000000" w:themeColor="text1"/>
                <w:lang w:eastAsia="ru-RU"/>
              </w:rPr>
              <w:t>1,5</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Тема 1.1. </w:t>
            </w:r>
            <w:r w:rsidRPr="00D15FB5">
              <w:rPr>
                <w:rFonts w:ascii="Times New Roman" w:eastAsia="Times New Roman" w:hAnsi="Times New Roman" w:cs="Times New Roman"/>
                <w:b/>
                <w:color w:val="000000" w:themeColor="text1"/>
                <w:lang w:eastAsia="ru-RU"/>
              </w:rPr>
              <w:t>Атомно-кристаллическое строение металлов.</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214"/>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Основные типы кристаллических решеток, их характеристики. Анизотропия свойств металлов.</w:t>
            </w:r>
          </w:p>
          <w:p w:rsidR="008F0180" w:rsidRPr="00D15FB5" w:rsidRDefault="008F0180" w:rsidP="001B231A">
            <w:pPr>
              <w:spacing w:after="0" w:line="240" w:lineRule="auto"/>
              <w:ind w:firstLine="214"/>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Аллотропические (полиморфные) превращения в металлах. Аллотропия железа, ее значение. </w:t>
            </w:r>
          </w:p>
          <w:p w:rsidR="008F0180" w:rsidRPr="00D15FB5" w:rsidRDefault="008F0180" w:rsidP="001B231A">
            <w:pPr>
              <w:spacing w:after="0" w:line="240" w:lineRule="auto"/>
              <w:ind w:firstLine="214"/>
              <w:jc w:val="both"/>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lang w:eastAsia="ru-RU"/>
              </w:rPr>
              <w:t xml:space="preserve">Особенности кристаллического строения реальных металлов. Понятие о точечных, линейных и поверхностных несовершенствах (дефектах). </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0,5</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1.2.01 З 1.2.01 </w:t>
            </w:r>
            <w:r w:rsidRPr="00D15FB5">
              <w:rPr>
                <w:rFonts w:ascii="Times New Roman" w:eastAsia="Times New Roman" w:hAnsi="Times New Roman" w:cs="Times New Roman"/>
                <w:color w:val="000000" w:themeColor="text1"/>
                <w:sz w:val="24"/>
                <w:szCs w:val="24"/>
                <w:lang w:eastAsia="ru-RU"/>
              </w:rPr>
              <w:t xml:space="preserve">Уо.01.01 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lang w:eastAsia="ru-RU"/>
              </w:rPr>
              <w:t>Тема 1.2. Кристаллизация металлов.</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214"/>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Сущность и термодинамические условия процесса кристаллизации. Образование центров кристаллизации и рост кристаллов. Факторы, влияющие на размер и форму зерна.</w:t>
            </w:r>
          </w:p>
          <w:p w:rsidR="008F0180" w:rsidRPr="00D15FB5" w:rsidRDefault="008F0180" w:rsidP="001B231A">
            <w:pPr>
              <w:spacing w:after="0" w:line="240" w:lineRule="auto"/>
              <w:ind w:firstLine="214"/>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Строение металлического слитка. Дендритная кристаллизация. Ликвация, ее виды.  Дефекты в стальной заготовке.  </w:t>
            </w:r>
          </w:p>
          <w:p w:rsidR="008F0180" w:rsidRPr="00D15FB5" w:rsidRDefault="008F0180" w:rsidP="001B231A">
            <w:pPr>
              <w:spacing w:after="0" w:line="240" w:lineRule="auto"/>
              <w:ind w:firstLine="214"/>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трубной заготовки, используемой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Cs/>
                <w:color w:val="000000" w:themeColor="text1"/>
                <w:lang w:eastAsia="ru-RU"/>
              </w:rPr>
            </w:pPr>
            <w:r w:rsidRPr="00D15FB5">
              <w:rPr>
                <w:rFonts w:ascii="Times New Roman" w:eastAsia="Times New Roman" w:hAnsi="Times New Roman" w:cs="Times New Roman"/>
                <w:iCs/>
                <w:color w:val="000000" w:themeColor="text1"/>
                <w:lang w:eastAsia="ru-RU"/>
              </w:rPr>
              <w:t>1</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1.2.01 З 1.2.01 </w:t>
            </w:r>
            <w:r w:rsidRPr="00D15FB5">
              <w:rPr>
                <w:rFonts w:ascii="Times New Roman" w:eastAsia="Times New Roman" w:hAnsi="Times New Roman" w:cs="Times New Roman"/>
                <w:color w:val="000000" w:themeColor="text1"/>
                <w:sz w:val="24"/>
                <w:szCs w:val="24"/>
                <w:lang w:eastAsia="ru-RU"/>
              </w:rPr>
              <w:t xml:space="preserve">Уо.01.01 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color w:val="000000" w:themeColor="text1"/>
                <w:lang w:eastAsia="ru-RU"/>
              </w:rPr>
              <w:t>Раздел 2. Методы исследования и испытания металлов и сплавов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iCs/>
                <w:color w:val="000000" w:themeColor="text1"/>
                <w:lang w:eastAsia="ru-RU"/>
              </w:rPr>
            </w:pPr>
            <w:r w:rsidRPr="00D15FB5">
              <w:rPr>
                <w:rFonts w:ascii="Times New Roman" w:eastAsia="Times New Roman" w:hAnsi="Times New Roman" w:cs="Times New Roman"/>
                <w:b/>
                <w:bCs/>
                <w:iCs/>
                <w:color w:val="000000" w:themeColor="text1"/>
                <w:lang w:eastAsia="ru-RU"/>
              </w:rPr>
              <w:t>10/6</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r>
      <w:tr w:rsidR="008F0180" w:rsidRPr="00D15FB5" w:rsidTr="008F0180">
        <w:tc>
          <w:tcPr>
            <w:tcW w:w="0" w:type="auto"/>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lang w:eastAsia="ru-RU"/>
              </w:rPr>
              <w:t>Тема 2.1. Основные методы исследования структуры металлов и сплавов.</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left="29" w:firstLine="185"/>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Основные методы исследования структуры металлов и сплавов. Макроскопический анализ. Изучение структуры на изломах и макрошлифах. Технология изготовления макрошлифов. Основные дефекты макроструктуры.</w:t>
            </w:r>
          </w:p>
          <w:p w:rsidR="008F0180" w:rsidRPr="00D15FB5" w:rsidRDefault="008F0180" w:rsidP="001B231A">
            <w:pPr>
              <w:spacing w:after="0" w:line="240" w:lineRule="auto"/>
              <w:ind w:left="29" w:firstLine="185"/>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   Микроскопический анализ. Технология изготовления микрошлифов. Металлографический микроскоп, его </w:t>
            </w:r>
            <w:r w:rsidRPr="00D15FB5">
              <w:rPr>
                <w:rFonts w:ascii="Times New Roman" w:eastAsia="Times New Roman" w:hAnsi="Times New Roman" w:cs="Times New Roman"/>
                <w:bCs/>
                <w:color w:val="000000" w:themeColor="text1"/>
                <w:lang w:eastAsia="ru-RU"/>
              </w:rPr>
              <w:lastRenderedPageBreak/>
              <w:t>оптическая схема и конструкция, правила работы на нем.</w:t>
            </w:r>
          </w:p>
          <w:p w:rsidR="008F0180" w:rsidRPr="00D15FB5" w:rsidRDefault="008F0180" w:rsidP="001B231A">
            <w:pPr>
              <w:spacing w:after="0" w:line="240" w:lineRule="auto"/>
              <w:ind w:firstLine="214"/>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Электронная микроскопия. Рентгеноструктурный и рентгеноспектральный анализ.</w:t>
            </w:r>
          </w:p>
          <w:p w:rsidR="008F0180" w:rsidRPr="00D15FB5" w:rsidRDefault="008F0180" w:rsidP="001B231A">
            <w:pPr>
              <w:spacing w:after="0" w:line="240" w:lineRule="auto"/>
              <w:ind w:firstLine="214"/>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i/>
                <w:color w:val="000000" w:themeColor="text1"/>
                <w:lang w:eastAsia="ru-RU"/>
              </w:rPr>
              <w:t>На примере испытаний, проводимых в металлографической лаборатории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lastRenderedPageBreak/>
              <w:t>4/2</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361"/>
                <w:tab w:val="left" w:pos="809"/>
              </w:tabs>
              <w:spacing w:after="0" w:line="240" w:lineRule="auto"/>
              <w:ind w:right="170"/>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5.3.</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ОК 01.</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ОК 02.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lastRenderedPageBreak/>
              <w:t xml:space="preserve">У 5.3.01 З 5.3.01 </w:t>
            </w:r>
            <w:r w:rsidRPr="00D15FB5">
              <w:rPr>
                <w:rFonts w:ascii="Times New Roman" w:eastAsia="Times New Roman" w:hAnsi="Times New Roman" w:cs="Times New Roman"/>
                <w:color w:val="000000" w:themeColor="text1"/>
                <w:sz w:val="24"/>
                <w:szCs w:val="24"/>
                <w:lang w:eastAsia="ru-RU"/>
              </w:rPr>
              <w:t xml:space="preserve">Уо.01.01 Уо.01.02 Уо.01.03 </w:t>
            </w:r>
            <w:r w:rsidRPr="00D15FB5">
              <w:rPr>
                <w:rFonts w:ascii="Times New Roman" w:eastAsia="Times New Roman" w:hAnsi="Times New Roman" w:cs="Times New Roman"/>
                <w:bCs/>
                <w:iCs/>
                <w:color w:val="000000" w:themeColor="text1"/>
                <w:sz w:val="24"/>
                <w:szCs w:val="24"/>
                <w:lang w:eastAsia="ru-RU"/>
              </w:rPr>
              <w:t xml:space="preserve">Уо 01.05 Уо 02.03 </w:t>
            </w:r>
            <w:r w:rsidRPr="00D15FB5">
              <w:rPr>
                <w:rFonts w:ascii="Times New Roman" w:eastAsia="Times New Roman" w:hAnsi="Times New Roman" w:cs="Times New Roman"/>
                <w:color w:val="000000" w:themeColor="text1"/>
                <w:sz w:val="24"/>
                <w:szCs w:val="24"/>
                <w:lang w:eastAsia="ru-RU"/>
              </w:rPr>
              <w:t xml:space="preserve"> Уо.03.02 </w:t>
            </w: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Лабораторное занятие 1.</w:t>
            </w:r>
            <w:r w:rsidRPr="00D15FB5">
              <w:rPr>
                <w:rFonts w:ascii="Times New Roman" w:eastAsia="Times New Roman" w:hAnsi="Times New Roman" w:cs="Times New Roman"/>
                <w:i/>
                <w:color w:val="000000" w:themeColor="text1"/>
                <w:lang w:eastAsia="ru-RU"/>
              </w:rPr>
              <w:t>Микроскопический анализ чистых металлов.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Cs/>
                <w:color w:val="000000" w:themeColor="text1"/>
                <w:lang w:eastAsia="ru-RU"/>
              </w:rPr>
            </w:pPr>
            <w:r w:rsidRPr="00D15FB5">
              <w:rPr>
                <w:rFonts w:ascii="Times New Roman" w:eastAsia="Times New Roman" w:hAnsi="Times New Roman" w:cs="Times New Roman"/>
                <w:bCs/>
                <w:i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tabs>
                <w:tab w:val="left" w:pos="361"/>
                <w:tab w:val="left" w:pos="809"/>
              </w:tabs>
              <w:spacing w:after="0" w:line="240" w:lineRule="auto"/>
              <w:ind w:right="170"/>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5.1.</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ОК 01.</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ОК 02.</w:t>
            </w:r>
          </w:p>
          <w:p w:rsidR="008F0180" w:rsidRPr="00D15FB5" w:rsidRDefault="008F0180" w:rsidP="001B231A">
            <w:pPr>
              <w:tabs>
                <w:tab w:val="left" w:pos="361"/>
                <w:tab w:val="left" w:pos="809"/>
              </w:tabs>
              <w:spacing w:after="0" w:line="240" w:lineRule="auto"/>
              <w:ind w:right="170"/>
              <w:jc w:val="center"/>
              <w:rPr>
                <w:rFonts w:ascii="Times New Roman" w:eastAsia="Times New Roman" w:hAnsi="Times New Roman" w:cs="Times New Roman"/>
                <w:b/>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Calibri" w:hAnsi="Times New Roman" w:cs="Times New Roman"/>
                <w:color w:val="000000" w:themeColor="text1"/>
                <w:sz w:val="24"/>
                <w:szCs w:val="24"/>
              </w:rPr>
              <w:t>У 5.3.01 З 5.3.01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 xml:space="preserve">Уо 02.06 Уо 02.08 Уо 03.02 Зо 01.05 Зо 01.06 </w:t>
            </w:r>
            <w:r w:rsidRPr="00D15FB5">
              <w:rPr>
                <w:rFonts w:ascii="Times New Roman" w:eastAsia="Times New Roman" w:hAnsi="Times New Roman" w:cs="Times New Roman"/>
                <w:color w:val="000000" w:themeColor="text1"/>
                <w:sz w:val="24"/>
                <w:szCs w:val="24"/>
                <w:lang w:eastAsia="ru-RU"/>
              </w:rPr>
              <w:t xml:space="preserve">Зо.02.03 </w:t>
            </w:r>
            <w:r w:rsidRPr="00D15FB5">
              <w:rPr>
                <w:rFonts w:ascii="Times New Roman" w:eastAsia="Times New Roman" w:hAnsi="Times New Roman" w:cs="Times New Roman"/>
                <w:bCs/>
                <w:iCs/>
                <w:color w:val="000000" w:themeColor="text1"/>
                <w:sz w:val="24"/>
                <w:szCs w:val="24"/>
                <w:lang w:eastAsia="ru-RU"/>
              </w:rPr>
              <w:t xml:space="preserve">Зо 03.02 </w:t>
            </w:r>
          </w:p>
        </w:tc>
      </w:tr>
      <w:tr w:rsidR="008F0180" w:rsidRPr="00D15FB5" w:rsidTr="008F0180">
        <w:tc>
          <w:tcPr>
            <w:tcW w:w="0" w:type="auto"/>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2.2. Механические свойства металлов и методы их испытания.</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214"/>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Понятие о механических испытаниях и механических свойствах металлов. Испытания при статических нагрузках: испытание на растяжение, испытание на твердость. Методика испытаний, используемые образцы, характеристики их механических свойств. </w:t>
            </w:r>
          </w:p>
          <w:p w:rsidR="008F0180" w:rsidRPr="00D15FB5" w:rsidRDefault="008F0180" w:rsidP="001B231A">
            <w:pPr>
              <w:spacing w:after="0" w:line="240" w:lineRule="auto"/>
              <w:ind w:firstLine="214"/>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Испытания при динамических нагрузках: испытание на ударный изгиб. Методика проведений испытаний, используемые образцы. Определение ударной вязкости. </w:t>
            </w:r>
          </w:p>
          <w:p w:rsidR="008F0180" w:rsidRPr="00D15FB5" w:rsidRDefault="008F0180" w:rsidP="001B231A">
            <w:pPr>
              <w:spacing w:after="0" w:line="240" w:lineRule="auto"/>
              <w:ind w:firstLine="214"/>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Испытание при циклических нагрузках: методика его проведения, используемые образцы.</w:t>
            </w:r>
          </w:p>
          <w:p w:rsidR="008F0180" w:rsidRPr="00D15FB5" w:rsidRDefault="008F0180" w:rsidP="001B231A">
            <w:pPr>
              <w:spacing w:after="0" w:line="240" w:lineRule="auto"/>
              <w:ind w:firstLine="214"/>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испытаний, проводимых в физико-механической лаборатории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6/4</w:t>
            </w:r>
          </w:p>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361"/>
                <w:tab w:val="left" w:pos="809"/>
              </w:tabs>
              <w:spacing w:after="0" w:line="240" w:lineRule="auto"/>
              <w:ind w:right="170"/>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5.3.</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ОК 01.</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ОК 02.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5.3.01 З 5.3.01 </w:t>
            </w:r>
            <w:r w:rsidRPr="00D15FB5">
              <w:rPr>
                <w:rFonts w:ascii="Times New Roman" w:eastAsia="Times New Roman" w:hAnsi="Times New Roman" w:cs="Times New Roman"/>
                <w:color w:val="000000" w:themeColor="text1"/>
                <w:sz w:val="24"/>
                <w:szCs w:val="24"/>
                <w:lang w:eastAsia="ru-RU"/>
              </w:rPr>
              <w:t xml:space="preserve">Уо.01.01 Уо.01.02 Уо.01.03 </w:t>
            </w:r>
            <w:r w:rsidRPr="00D15FB5">
              <w:rPr>
                <w:rFonts w:ascii="Times New Roman" w:eastAsia="Times New Roman" w:hAnsi="Times New Roman" w:cs="Times New Roman"/>
                <w:bCs/>
                <w:iCs/>
                <w:color w:val="000000" w:themeColor="text1"/>
                <w:sz w:val="24"/>
                <w:szCs w:val="24"/>
                <w:lang w:eastAsia="ru-RU"/>
              </w:rPr>
              <w:t xml:space="preserve">Уо 01.05 Уо 02.03 </w:t>
            </w:r>
            <w:r w:rsidRPr="00D15FB5">
              <w:rPr>
                <w:rFonts w:ascii="Times New Roman" w:eastAsia="Times New Roman" w:hAnsi="Times New Roman" w:cs="Times New Roman"/>
                <w:color w:val="000000" w:themeColor="text1"/>
                <w:sz w:val="24"/>
                <w:szCs w:val="24"/>
                <w:lang w:eastAsia="ru-RU"/>
              </w:rPr>
              <w:t xml:space="preserve">Уо.03.02 </w:t>
            </w: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color w:val="000000" w:themeColor="text1"/>
                <w:lang w:eastAsia="ru-RU"/>
              </w:rPr>
              <w:t xml:space="preserve">Лабораторное занятие 2. </w:t>
            </w:r>
            <w:r w:rsidRPr="00D15FB5">
              <w:rPr>
                <w:rFonts w:ascii="Times New Roman" w:eastAsia="Times New Roman" w:hAnsi="Times New Roman" w:cs="Times New Roman"/>
                <w:i/>
                <w:color w:val="000000" w:themeColor="text1"/>
                <w:lang w:eastAsia="ru-RU"/>
              </w:rPr>
              <w:t>Испытание твердости по Бринеллю и Роквеллу.</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tabs>
                <w:tab w:val="left" w:pos="361"/>
                <w:tab w:val="left" w:pos="809"/>
              </w:tabs>
              <w:spacing w:after="0" w:line="240" w:lineRule="auto"/>
              <w:ind w:right="170"/>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5.1.</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ОК 01.</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ОК 02.</w:t>
            </w:r>
          </w:p>
          <w:p w:rsidR="008F0180" w:rsidRPr="00D15FB5" w:rsidRDefault="008F0180" w:rsidP="001B231A">
            <w:pPr>
              <w:tabs>
                <w:tab w:val="left" w:pos="361"/>
                <w:tab w:val="left" w:pos="809"/>
              </w:tabs>
              <w:spacing w:after="0" w:line="240" w:lineRule="auto"/>
              <w:ind w:right="170"/>
              <w:jc w:val="center"/>
              <w:rPr>
                <w:rFonts w:ascii="Times New Roman" w:eastAsia="Times New Roman" w:hAnsi="Times New Roman" w:cs="Times New Roman"/>
                <w:b/>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Calibri" w:hAnsi="Times New Roman" w:cs="Times New Roman"/>
                <w:color w:val="000000" w:themeColor="text1"/>
                <w:sz w:val="24"/>
                <w:szCs w:val="24"/>
              </w:rPr>
              <w:t>У 5.3.01 З 5.3.01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 xml:space="preserve">Уо 02.06 Уо 02.08 Уо 03.02 Зо 01.05 Зо 01.06 </w:t>
            </w:r>
            <w:r w:rsidRPr="00D15FB5">
              <w:rPr>
                <w:rFonts w:ascii="Times New Roman" w:eastAsia="Times New Roman" w:hAnsi="Times New Roman" w:cs="Times New Roman"/>
                <w:color w:val="000000" w:themeColor="text1"/>
                <w:sz w:val="24"/>
                <w:szCs w:val="24"/>
                <w:lang w:eastAsia="ru-RU"/>
              </w:rPr>
              <w:t xml:space="preserve">Зо.02.03 </w:t>
            </w: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lang w:eastAsia="ru-RU"/>
              </w:rPr>
              <w:t>Раздел 3</w:t>
            </w: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
                <w:bCs/>
                <w:color w:val="000000" w:themeColor="text1"/>
                <w:lang w:eastAsia="ru-RU"/>
              </w:rPr>
              <w:t>Основы теории сплавов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3.1. Общая характеристика металлических сплавов.</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250"/>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 xml:space="preserve">Понятие о сплаве, компоненте, фазе, системе. Понятие о гетерогенных структурах (механических смесях). Растворимость компонентов в твердом и жидком состояниях. </w:t>
            </w:r>
            <w:r w:rsidRPr="00D15FB5">
              <w:rPr>
                <w:rFonts w:ascii="Times New Roman" w:eastAsia="Times New Roman" w:hAnsi="Times New Roman" w:cs="Times New Roman"/>
                <w:iCs/>
                <w:color w:val="000000" w:themeColor="text1"/>
                <w:lang w:eastAsia="ru-RU"/>
              </w:rPr>
              <w:t xml:space="preserve">Понятие об ограниченной и неограниченной растворимости компонентов. Химическое взаимодействие </w:t>
            </w:r>
            <w:r w:rsidRPr="00D15FB5">
              <w:rPr>
                <w:rFonts w:ascii="Times New Roman" w:eastAsia="Times New Roman" w:hAnsi="Times New Roman" w:cs="Times New Roman"/>
                <w:iCs/>
                <w:color w:val="000000" w:themeColor="text1"/>
                <w:lang w:eastAsia="ru-RU"/>
              </w:rPr>
              <w:lastRenderedPageBreak/>
              <w:t xml:space="preserve">компонентов, </w:t>
            </w:r>
            <w:r w:rsidRPr="00D15FB5">
              <w:rPr>
                <w:rFonts w:ascii="Times New Roman" w:eastAsia="Times New Roman" w:hAnsi="Times New Roman" w:cs="Times New Roman"/>
                <w:color w:val="000000" w:themeColor="text1"/>
                <w:lang w:eastAsia="ru-RU"/>
              </w:rPr>
              <w:t>типы химических соединений</w:t>
            </w:r>
            <w:r w:rsidRPr="00D15FB5">
              <w:rPr>
                <w:rFonts w:ascii="Times New Roman" w:eastAsia="Times New Roman" w:hAnsi="Times New Roman" w:cs="Times New Roman"/>
                <w:iCs/>
                <w:color w:val="000000" w:themeColor="text1"/>
                <w:lang w:eastAsia="ru-RU"/>
              </w:rPr>
              <w:t>. Свойства гетерогенных структур, твердых растворов, химических соединений.</w:t>
            </w:r>
          </w:p>
          <w:p w:rsidR="008F0180" w:rsidRPr="00D15FB5" w:rsidRDefault="008F0180" w:rsidP="001B231A">
            <w:pPr>
              <w:spacing w:after="0" w:line="240" w:lineRule="auto"/>
              <w:ind w:firstLine="250"/>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волочильного инструмента, применяемого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1</w:t>
            </w:r>
          </w:p>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1.2.01 З 1.2.01 </w:t>
            </w:r>
            <w:r w:rsidRPr="00D15FB5">
              <w:rPr>
                <w:rFonts w:ascii="Times New Roman" w:eastAsia="Times New Roman" w:hAnsi="Times New Roman" w:cs="Times New Roman"/>
                <w:color w:val="000000" w:themeColor="text1"/>
                <w:sz w:val="24"/>
                <w:szCs w:val="24"/>
                <w:lang w:eastAsia="ru-RU"/>
              </w:rPr>
              <w:t xml:space="preserve">Уо.01.01 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Тема 3.2. Диаграммы состояния сплавов двухкомпонентных систем.</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250"/>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Понятие о диаграмме состояния сплавов двухкомпонентных систем. Диаграмма состояния сплавов, образующих механические смеси из чистых компонентов.</w:t>
            </w:r>
          </w:p>
          <w:p w:rsidR="008F0180" w:rsidRPr="00D15FB5" w:rsidRDefault="008F0180" w:rsidP="001B231A">
            <w:pPr>
              <w:spacing w:after="0" w:line="240" w:lineRule="auto"/>
              <w:ind w:firstLine="250"/>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 xml:space="preserve">Фазовые превращения в сплавах, определяемые по диаграмме. Понятие об эвтектическом превращении. </w:t>
            </w:r>
          </w:p>
          <w:p w:rsidR="008F0180" w:rsidRPr="00D15FB5" w:rsidRDefault="008F0180" w:rsidP="001B231A">
            <w:pPr>
              <w:spacing w:after="0" w:line="240" w:lineRule="auto"/>
              <w:ind w:firstLine="250"/>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 xml:space="preserve">Диаграмма состояния сплавов с неограниченной растворимостью компонентов в твердом состоянии. </w:t>
            </w:r>
          </w:p>
          <w:p w:rsidR="008F0180" w:rsidRPr="00D15FB5" w:rsidRDefault="008F0180" w:rsidP="001B231A">
            <w:pPr>
              <w:spacing w:after="0" w:line="240" w:lineRule="auto"/>
              <w:ind w:firstLine="250"/>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Cs/>
                <w:color w:val="000000" w:themeColor="text1"/>
                <w:lang w:eastAsia="ru-RU"/>
              </w:rPr>
              <w:t>Диаграммы состояния сплавов с ограниченной растворимостью компонентов в твердом состоянии (с эвтектическим и перитектическим превращениями). Понятие об эвтектоидном превращении.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1</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1.2.01 З 1.2.01 </w:t>
            </w:r>
            <w:r w:rsidRPr="00D15FB5">
              <w:rPr>
                <w:rFonts w:ascii="Times New Roman" w:eastAsia="Times New Roman" w:hAnsi="Times New Roman" w:cs="Times New Roman"/>
                <w:color w:val="000000" w:themeColor="text1"/>
                <w:sz w:val="24"/>
                <w:szCs w:val="24"/>
                <w:lang w:eastAsia="ru-RU"/>
              </w:rPr>
              <w:t xml:space="preserve">Уо.01.01 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4. Железоуглеродистые сплавы</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12/4</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4.1. Диаграмма состояния железоуглеродистых сплавов.</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214"/>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Разработка диаграммы состояния системы «железо-углерод». Открытие критических точек железа Д.К.Черновым, вклад российских ученых в построение диаграммы состояния. Две системы железоуглеродистых сплавов: «железо-цементит», «железо - графит».</w:t>
            </w:r>
          </w:p>
          <w:p w:rsidR="008F0180" w:rsidRPr="00D15FB5" w:rsidRDefault="008F0180" w:rsidP="001B231A">
            <w:pPr>
              <w:spacing w:after="0" w:line="240" w:lineRule="auto"/>
              <w:ind w:firstLine="272"/>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Диаграмма состояния «железо-цементит». Компоненты и фазы системы.</w:t>
            </w:r>
            <w:r w:rsidRPr="00D15FB5">
              <w:rPr>
                <w:rFonts w:ascii="Times New Roman" w:eastAsia="Times New Roman" w:hAnsi="Times New Roman" w:cs="Times New Roman"/>
                <w:iCs/>
                <w:color w:val="000000" w:themeColor="text1"/>
                <w:lang w:eastAsia="ru-RU"/>
              </w:rPr>
              <w:t xml:space="preserve"> Основные линии и области диаграммы. Фазовые превращения в сплавах. Эвтектическое и эвтектоидное превращения в сталях и чугунах. Отличие сталей от чугунов.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1.2.01 З 1.2.01 </w:t>
            </w:r>
            <w:r w:rsidRPr="00D15FB5">
              <w:rPr>
                <w:rFonts w:ascii="Times New Roman" w:eastAsia="Times New Roman" w:hAnsi="Times New Roman" w:cs="Times New Roman"/>
                <w:color w:val="000000" w:themeColor="text1"/>
                <w:sz w:val="24"/>
                <w:szCs w:val="24"/>
                <w:lang w:eastAsia="ru-RU"/>
              </w:rPr>
              <w:t xml:space="preserve">Уо.01.01 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color w:val="000000" w:themeColor="text1"/>
                <w:lang w:eastAsia="ru-RU"/>
              </w:rPr>
              <w:t xml:space="preserve">Лабораторное занятие 3. </w:t>
            </w:r>
            <w:r w:rsidRPr="00D15FB5">
              <w:rPr>
                <w:rFonts w:ascii="Times New Roman" w:eastAsia="Times New Roman" w:hAnsi="Times New Roman" w:cs="Times New Roman"/>
                <w:i/>
                <w:color w:val="000000" w:themeColor="text1"/>
                <w:lang w:eastAsia="ru-RU"/>
              </w:rPr>
              <w:t>Микроанализ  железоуглеродистых  сплавов  (сталей  и  белых  чугунов)  в равновесном состоянии.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1.2.01 З 1.2.01 </w:t>
            </w:r>
            <w:r w:rsidRPr="00D15FB5">
              <w:rPr>
                <w:rFonts w:ascii="Times New Roman" w:eastAsia="Times New Roman" w:hAnsi="Times New Roman" w:cs="Times New Roman"/>
                <w:color w:val="000000" w:themeColor="text1"/>
                <w:sz w:val="24"/>
                <w:szCs w:val="24"/>
                <w:lang w:eastAsia="ru-RU"/>
              </w:rPr>
              <w:t xml:space="preserve">Уо.01.01 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4.2. Сталь, влияние углерода, постоянных примесей и легирующих элементов на структуру и свойства сталей.</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130"/>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 xml:space="preserve">Понятие об углеродистых сталях. Классификация примесей в сталях. </w:t>
            </w:r>
            <w:r w:rsidRPr="00D15FB5">
              <w:rPr>
                <w:rFonts w:ascii="Times New Roman" w:eastAsia="Times New Roman" w:hAnsi="Times New Roman" w:cs="Times New Roman"/>
                <w:iCs/>
                <w:color w:val="000000" w:themeColor="text1"/>
                <w:lang w:eastAsia="ru-RU"/>
              </w:rPr>
              <w:t xml:space="preserve">Влияние углерода, примесей и легирующих элементов на свойства сталей. </w:t>
            </w:r>
          </w:p>
          <w:p w:rsidR="008F0180" w:rsidRPr="00D15FB5" w:rsidRDefault="008F0180" w:rsidP="001B231A">
            <w:pPr>
              <w:spacing w:after="0" w:line="240" w:lineRule="auto"/>
              <w:ind w:firstLine="130"/>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Классификация углеродистых сталей по способу выплавки, раскисления, качеству, назначению, по их структуре в равновесном состоянии.</w:t>
            </w:r>
          </w:p>
          <w:p w:rsidR="008F0180" w:rsidRPr="00D15FB5" w:rsidRDefault="008F0180" w:rsidP="001B231A">
            <w:pPr>
              <w:spacing w:after="0" w:line="240" w:lineRule="auto"/>
              <w:ind w:firstLine="130"/>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 xml:space="preserve">На примере деталей конструкции прокатных станов, </w:t>
            </w:r>
            <w:r w:rsidRPr="00D15FB5">
              <w:rPr>
                <w:rFonts w:ascii="Times New Roman" w:eastAsia="Times New Roman" w:hAnsi="Times New Roman" w:cs="Times New Roman"/>
                <w:i/>
                <w:color w:val="000000" w:themeColor="text1"/>
                <w:lang w:eastAsia="ru-RU"/>
              </w:rPr>
              <w:lastRenderedPageBreak/>
              <w:t>применяемых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2</w:t>
            </w:r>
          </w:p>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1.2.01 З 1.2.01 </w:t>
            </w:r>
            <w:r w:rsidRPr="00D15FB5">
              <w:rPr>
                <w:rFonts w:ascii="Times New Roman" w:eastAsia="Times New Roman" w:hAnsi="Times New Roman" w:cs="Times New Roman"/>
                <w:color w:val="000000" w:themeColor="text1"/>
                <w:sz w:val="24"/>
                <w:szCs w:val="24"/>
                <w:lang w:eastAsia="ru-RU"/>
              </w:rPr>
              <w:t xml:space="preserve">Уо.01.01 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Тема 4.3.Чугуны.</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30"/>
              <w:jc w:val="both"/>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 xml:space="preserve">Классификация чугунов. </w:t>
            </w:r>
            <w:r w:rsidRPr="00D15FB5">
              <w:rPr>
                <w:rFonts w:ascii="Times New Roman" w:eastAsia="Times New Roman" w:hAnsi="Times New Roman" w:cs="Times New Roman"/>
                <w:color w:val="000000" w:themeColor="text1"/>
                <w:lang w:eastAsia="ru-RU"/>
              </w:rPr>
              <w:t>Диаграмма состояния «железо - графит».</w:t>
            </w:r>
            <w:r w:rsidRPr="00D15FB5">
              <w:rPr>
                <w:rFonts w:ascii="Times New Roman" w:eastAsia="Times New Roman" w:hAnsi="Times New Roman" w:cs="Times New Roman"/>
                <w:iCs/>
                <w:color w:val="000000" w:themeColor="text1"/>
                <w:lang w:eastAsia="ru-RU"/>
              </w:rPr>
              <w:t xml:space="preserve"> Условия получения графита в чугунах, роль примесей в процессе графитизации.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30"/>
              <w:jc w:val="both"/>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 xml:space="preserve">Влияние графита на свойства чугунов. Классификация чугунов по форме графитных включений и структуре металлической основы.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30"/>
              <w:jc w:val="both"/>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Серые, высокопрочные, ковкие чугуны. Маркировка их по ГОСТ, свойства, область применения,</w:t>
            </w:r>
            <w:r w:rsidRPr="00D15FB5">
              <w:rPr>
                <w:rFonts w:ascii="Times New Roman" w:eastAsia="Times New Roman" w:hAnsi="Times New Roman" w:cs="Times New Roman"/>
                <w:iCs/>
                <w:color w:val="000000" w:themeColor="text1"/>
                <w:lang w:eastAsia="ru-RU"/>
              </w:rPr>
              <w:t xml:space="preserve"> условия получения.</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30"/>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деталей конструкции оборудования, применяемого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6/2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1.2.01 З 1.2.01 </w:t>
            </w:r>
            <w:r w:rsidRPr="00D15FB5">
              <w:rPr>
                <w:rFonts w:ascii="Times New Roman" w:eastAsia="Times New Roman" w:hAnsi="Times New Roman" w:cs="Times New Roman"/>
                <w:color w:val="000000" w:themeColor="text1"/>
                <w:sz w:val="24"/>
                <w:szCs w:val="24"/>
                <w:lang w:eastAsia="ru-RU"/>
              </w:rPr>
              <w:t xml:space="preserve">Уо.01.01 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color w:val="000000" w:themeColor="text1"/>
                <w:lang w:eastAsia="ru-RU"/>
              </w:rPr>
              <w:t xml:space="preserve">Лабораторное занятие 4. </w:t>
            </w:r>
            <w:r w:rsidRPr="00D15FB5">
              <w:rPr>
                <w:rFonts w:ascii="Times New Roman" w:eastAsia="Times New Roman" w:hAnsi="Times New Roman" w:cs="Times New Roman"/>
                <w:bCs/>
                <w:i/>
                <w:color w:val="000000" w:themeColor="text1"/>
                <w:lang w:eastAsia="ru-RU"/>
              </w:rPr>
              <w:t>Микроанализ серых, высокопрочных, ковких и половинчатых чугунов.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1.2.01 З 1.2.01 </w:t>
            </w:r>
            <w:r w:rsidRPr="00D15FB5">
              <w:rPr>
                <w:rFonts w:ascii="Times New Roman" w:eastAsia="Times New Roman" w:hAnsi="Times New Roman" w:cs="Times New Roman"/>
                <w:color w:val="000000" w:themeColor="text1"/>
                <w:sz w:val="24"/>
                <w:szCs w:val="24"/>
                <w:lang w:eastAsia="ru-RU"/>
              </w:rPr>
              <w:t xml:space="preserve">Уо.01.01 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Раздел 5. Теория термической обработки стали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5.1. Фазовые превращения в сталях при термообработке.</w:t>
            </w:r>
          </w:p>
        </w:tc>
        <w:tc>
          <w:tcPr>
            <w:tcW w:w="0" w:type="auto"/>
            <w:tcBorders>
              <w:top w:val="single" w:sz="4" w:space="0" w:color="auto"/>
              <w:left w:val="single" w:sz="4" w:space="0" w:color="auto"/>
              <w:bottom w:val="single" w:sz="4" w:space="0" w:color="auto"/>
              <w:right w:val="single" w:sz="4" w:space="0" w:color="auto"/>
            </w:tcBorders>
            <w:vAlign w:val="bottom"/>
            <w:hideMark/>
          </w:tcPr>
          <w:p w:rsidR="008F0180" w:rsidRPr="00D15FB5" w:rsidRDefault="008F0180" w:rsidP="001B231A">
            <w:pPr>
              <w:spacing w:after="0" w:line="240" w:lineRule="auto"/>
              <w:ind w:firstLine="272"/>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Фазовые превращения в сталях при термообработке.     </w:t>
            </w:r>
          </w:p>
          <w:p w:rsidR="008F0180" w:rsidRPr="00D15FB5" w:rsidRDefault="008F0180" w:rsidP="001B231A">
            <w:pPr>
              <w:spacing w:after="0" w:line="240" w:lineRule="auto"/>
              <w:ind w:firstLine="13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Превращения при нагреве, их сущность. Рост аустенитного зерна при нагреве стали. Превращение в сталях при охлаждении, его механизм. Превращение аустенита в изотермических условиях и в условиях непрерывного охлаждения стали. </w:t>
            </w:r>
          </w:p>
          <w:p w:rsidR="008F0180" w:rsidRPr="00D15FB5" w:rsidRDefault="008F0180" w:rsidP="001B231A">
            <w:pPr>
              <w:spacing w:after="0" w:line="240" w:lineRule="auto"/>
              <w:ind w:firstLine="13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Понятие о критической скорости закалки. </w:t>
            </w:r>
          </w:p>
          <w:p w:rsidR="008F0180" w:rsidRPr="00D15FB5" w:rsidRDefault="008F0180" w:rsidP="001B231A">
            <w:pPr>
              <w:spacing w:after="0" w:line="240" w:lineRule="auto"/>
              <w:ind w:firstLine="13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Структуры перлитного типа, их строение, свойства, условия получения. </w:t>
            </w:r>
          </w:p>
          <w:p w:rsidR="008F0180" w:rsidRPr="00D15FB5" w:rsidRDefault="008F0180" w:rsidP="001B231A">
            <w:pPr>
              <w:spacing w:after="0" w:line="240" w:lineRule="auto"/>
              <w:ind w:firstLine="13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Промежуточное (бейнитное) превращение аустенита, его механизм. Природа бейнита, его строение и свойства.</w:t>
            </w:r>
          </w:p>
          <w:p w:rsidR="008F0180" w:rsidRPr="00D15FB5" w:rsidRDefault="008F0180" w:rsidP="001B231A">
            <w:pPr>
              <w:spacing w:after="0" w:line="240" w:lineRule="auto"/>
              <w:ind w:firstLine="13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Мартенситное превращение, его сущность и особенности. Строение и свойства мартенсита.</w:t>
            </w:r>
          </w:p>
          <w:p w:rsidR="008F0180" w:rsidRPr="00D15FB5" w:rsidRDefault="008F0180" w:rsidP="001B231A">
            <w:pPr>
              <w:spacing w:after="0" w:line="240" w:lineRule="auto"/>
              <w:ind w:firstLine="130"/>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i/>
                <w:color w:val="000000" w:themeColor="text1"/>
                <w:lang w:eastAsia="ru-RU"/>
              </w:rPr>
              <w:t>На примере режимов ТО, применяемой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 xml:space="preserve">У 1.2.01 З 1.2.01 </w:t>
            </w:r>
            <w:r w:rsidRPr="00D15FB5">
              <w:rPr>
                <w:rFonts w:ascii="Times New Roman" w:eastAsia="Times New Roman" w:hAnsi="Times New Roman" w:cs="Times New Roman"/>
                <w:color w:val="000000" w:themeColor="text1"/>
                <w:sz w:val="24"/>
                <w:szCs w:val="24"/>
                <w:lang w:eastAsia="ru-RU"/>
              </w:rPr>
              <w:t xml:space="preserve">Уо.01.01 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6</w:t>
            </w: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
                <w:bCs/>
                <w:color w:val="000000" w:themeColor="text1"/>
                <w:lang w:eastAsia="ru-RU"/>
              </w:rPr>
              <w:t>Основные виды термической обработки стали.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16/8</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 xml:space="preserve">Тема 6.1. </w:t>
            </w:r>
            <w:r w:rsidRPr="00D15FB5">
              <w:rPr>
                <w:rFonts w:ascii="Times New Roman" w:eastAsia="Times New Roman" w:hAnsi="Times New Roman" w:cs="Times New Roman"/>
                <w:b/>
                <w:bCs/>
                <w:color w:val="000000" w:themeColor="text1"/>
                <w:lang w:eastAsia="ru-RU"/>
              </w:rPr>
              <w:t>Классификация видов термической обработки.</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130"/>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Основные виды термической обработки стали, их назначение: отжиг первого рода (без фазовой перекристаллизации), отжиг второго рода (с фазовыми превращениями), закалка стали, отпуск стали; основные </w:t>
            </w:r>
            <w:r w:rsidRPr="00D15FB5">
              <w:rPr>
                <w:rFonts w:ascii="Times New Roman" w:eastAsia="Times New Roman" w:hAnsi="Times New Roman" w:cs="Times New Roman"/>
                <w:color w:val="000000" w:themeColor="text1"/>
                <w:lang w:eastAsia="ru-RU"/>
              </w:rPr>
              <w:lastRenderedPageBreak/>
              <w:t>виды ТМО и химико-термической обработки стали.</w:t>
            </w:r>
          </w:p>
          <w:p w:rsidR="008F0180" w:rsidRPr="00D15FB5" w:rsidRDefault="008F0180" w:rsidP="001B231A">
            <w:pPr>
              <w:spacing w:after="0" w:line="240" w:lineRule="auto"/>
              <w:ind w:firstLine="130"/>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режимов ТО, применяемой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2</w:t>
            </w:r>
          </w:p>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lastRenderedPageBreak/>
              <w:t xml:space="preserve">З 1.2.01 </w:t>
            </w:r>
            <w:r w:rsidRPr="00D15FB5">
              <w:rPr>
                <w:rFonts w:ascii="Times New Roman" w:eastAsia="Times New Roman" w:hAnsi="Times New Roman" w:cs="Times New Roman"/>
                <w:color w:val="000000" w:themeColor="text1"/>
                <w:sz w:val="24"/>
                <w:szCs w:val="24"/>
                <w:lang w:eastAsia="ru-RU"/>
              </w:rPr>
              <w:t xml:space="preserve">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Зо.01.01 Зо.01.04  Зо.02.01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 xml:space="preserve">Тема 6.2. </w:t>
            </w:r>
            <w:r w:rsidRPr="00D15FB5">
              <w:rPr>
                <w:rFonts w:ascii="Times New Roman" w:eastAsia="Times New Roman" w:hAnsi="Times New Roman" w:cs="Times New Roman"/>
                <w:b/>
                <w:bCs/>
                <w:color w:val="000000" w:themeColor="text1"/>
                <w:lang w:eastAsia="ru-RU"/>
              </w:rPr>
              <w:t>Отжиг и нормализация стали.</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Отжиг, его назначение, основные виды, режимы проведения. </w:t>
            </w:r>
          </w:p>
          <w:p w:rsidR="008F0180" w:rsidRPr="00D15FB5" w:rsidRDefault="008F0180" w:rsidP="001B231A">
            <w:pPr>
              <w:spacing w:after="0" w:line="240" w:lineRule="auto"/>
              <w:ind w:firstLine="13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Отжиг первого рода (без фазовой перекристаллизации): рекристаллизационный, диффузионный.</w:t>
            </w:r>
          </w:p>
          <w:p w:rsidR="008F0180" w:rsidRPr="00D15FB5" w:rsidRDefault="008F0180" w:rsidP="001B231A">
            <w:pPr>
              <w:spacing w:after="0" w:line="240" w:lineRule="auto"/>
              <w:ind w:firstLine="13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Отжиг второго рода (с фазовой перекристаллизацией): полный, неполный (отжиг на зернистый перлит), изотермический. Нормализация стали. Назначение процесса, режимы его проведения.</w:t>
            </w:r>
          </w:p>
          <w:p w:rsidR="008F0180" w:rsidRPr="00D15FB5" w:rsidRDefault="008F0180" w:rsidP="001B231A">
            <w:pPr>
              <w:spacing w:after="0" w:line="240" w:lineRule="auto"/>
              <w:ind w:firstLine="130"/>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режимов ТО, применяемой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 xml:space="preserve">З 1.2.01 </w:t>
            </w:r>
            <w:r w:rsidRPr="00D15FB5">
              <w:rPr>
                <w:rFonts w:ascii="Times New Roman" w:eastAsia="Times New Roman" w:hAnsi="Times New Roman" w:cs="Times New Roman"/>
                <w:color w:val="000000" w:themeColor="text1"/>
                <w:sz w:val="24"/>
                <w:szCs w:val="24"/>
                <w:lang w:eastAsia="ru-RU"/>
              </w:rPr>
              <w:t xml:space="preserve">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Зо.01.01 Зо.01.04  Зо.02.01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 xml:space="preserve">Лабораторное занятие 5. </w:t>
            </w:r>
            <w:r w:rsidRPr="00D15FB5">
              <w:rPr>
                <w:rFonts w:ascii="Times New Roman" w:eastAsia="Times New Roman" w:hAnsi="Times New Roman" w:cs="Times New Roman"/>
                <w:i/>
                <w:color w:val="000000" w:themeColor="text1"/>
                <w:lang w:eastAsia="ru-RU"/>
              </w:rPr>
              <w:t>Нормализация углеродистой стали.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ПК5.3.</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 У 5.3.01</w:t>
            </w:r>
          </w:p>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sz w:val="24"/>
                <w:szCs w:val="24"/>
                <w:lang w:eastAsia="ru-RU"/>
              </w:rPr>
              <w:t xml:space="preserve">Уо.01.01 Уо.01.02 </w:t>
            </w:r>
            <w:r w:rsidRPr="00D15FB5">
              <w:rPr>
                <w:rFonts w:ascii="Times New Roman" w:eastAsia="Times New Roman" w:hAnsi="Times New Roman" w:cs="Times New Roman"/>
                <w:bCs/>
                <w:iCs/>
                <w:color w:val="000000" w:themeColor="text1"/>
                <w:sz w:val="24"/>
                <w:szCs w:val="24"/>
                <w:lang w:eastAsia="ru-RU"/>
              </w:rPr>
              <w:t xml:space="preserve">Уо 02.05 Уо 02.06 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 xml:space="preserve">Тема 6.3. </w:t>
            </w:r>
            <w:r w:rsidRPr="00D15FB5">
              <w:rPr>
                <w:rFonts w:ascii="Times New Roman" w:eastAsia="Times New Roman" w:hAnsi="Times New Roman" w:cs="Times New Roman"/>
                <w:b/>
                <w:bCs/>
                <w:color w:val="000000" w:themeColor="text1"/>
                <w:lang w:eastAsia="ru-RU"/>
              </w:rPr>
              <w:t>Закалка стали.</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130"/>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Закалка стали. Охлаждение при закалке, охлаждающие среды. Назначение, виды и способы закалки. Обработка стали холодом. Поверхностная закалка стали. Дефекты закалки. </w:t>
            </w:r>
          </w:p>
          <w:p w:rsidR="008F0180" w:rsidRPr="00D15FB5" w:rsidRDefault="008F0180" w:rsidP="001B231A">
            <w:pPr>
              <w:spacing w:after="0" w:line="240" w:lineRule="auto"/>
              <w:ind w:firstLine="130"/>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Понятие о закаливаемости и прокаливаемости.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4/2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 xml:space="preserve">З 1.2.01 </w:t>
            </w:r>
            <w:r w:rsidRPr="00D15FB5">
              <w:rPr>
                <w:rFonts w:ascii="Times New Roman" w:eastAsia="Times New Roman" w:hAnsi="Times New Roman" w:cs="Times New Roman"/>
                <w:color w:val="000000" w:themeColor="text1"/>
                <w:sz w:val="24"/>
                <w:szCs w:val="24"/>
                <w:lang w:eastAsia="ru-RU"/>
              </w:rPr>
              <w:t xml:space="preserve">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Зо.01.01 Зо.01.04  Зо.02.01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 xml:space="preserve">Лабораторное занятие 6. </w:t>
            </w:r>
            <w:r w:rsidRPr="00D15FB5">
              <w:rPr>
                <w:rFonts w:ascii="Times New Roman" w:eastAsia="Times New Roman" w:hAnsi="Times New Roman" w:cs="Times New Roman"/>
                <w:i/>
                <w:color w:val="000000" w:themeColor="text1"/>
                <w:lang w:eastAsia="ru-RU"/>
              </w:rPr>
              <w:t>Влияние скорости охлаждения на структуру и свойства углеродистой стали.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ПК5.3.</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 У 5.3.01</w:t>
            </w:r>
          </w:p>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sz w:val="24"/>
                <w:szCs w:val="24"/>
                <w:lang w:eastAsia="ru-RU"/>
              </w:rPr>
              <w:t xml:space="preserve">Уо.01.01 Уо.01.02 </w:t>
            </w:r>
            <w:r w:rsidRPr="00D15FB5">
              <w:rPr>
                <w:rFonts w:ascii="Times New Roman" w:eastAsia="Times New Roman" w:hAnsi="Times New Roman" w:cs="Times New Roman"/>
                <w:bCs/>
                <w:iCs/>
                <w:color w:val="000000" w:themeColor="text1"/>
                <w:sz w:val="24"/>
                <w:szCs w:val="24"/>
                <w:lang w:eastAsia="ru-RU"/>
              </w:rPr>
              <w:t xml:space="preserve">Уо 02.05 Уо 02.06 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 xml:space="preserve">Тема 6.4. </w:t>
            </w:r>
            <w:r w:rsidRPr="00D15FB5">
              <w:rPr>
                <w:rFonts w:ascii="Times New Roman" w:eastAsia="Times New Roman" w:hAnsi="Times New Roman" w:cs="Times New Roman"/>
                <w:b/>
                <w:bCs/>
                <w:color w:val="000000" w:themeColor="text1"/>
                <w:lang w:eastAsia="ru-RU"/>
              </w:rPr>
              <w:t>Отпуск и старение стали.</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130"/>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Отпуск стали, его назначение. Виды отпуска: низкотемпературной (низкий), среднетемпературный (средний), высокотемпературный (высокий). Влияние температуры отпуска на структуру и свойства стали. Улучшение стали, влияние улучшения па механические свойства стали. </w:t>
            </w:r>
          </w:p>
          <w:p w:rsidR="008F0180" w:rsidRPr="00D15FB5" w:rsidRDefault="008F0180" w:rsidP="001B231A">
            <w:pPr>
              <w:spacing w:after="0" w:line="240" w:lineRule="auto"/>
              <w:ind w:firstLine="130"/>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Понятие о старении углеродистой стали. Влияние </w:t>
            </w:r>
            <w:r w:rsidRPr="00D15FB5">
              <w:rPr>
                <w:rFonts w:ascii="Times New Roman" w:eastAsia="Times New Roman" w:hAnsi="Times New Roman" w:cs="Times New Roman"/>
                <w:color w:val="000000" w:themeColor="text1"/>
                <w:lang w:eastAsia="ru-RU"/>
              </w:rPr>
              <w:lastRenderedPageBreak/>
              <w:t>процессов старения на свойства стали. Виды старения: термическое и деформационное (механическое).</w:t>
            </w:r>
          </w:p>
          <w:p w:rsidR="008F0180" w:rsidRPr="00D15FB5" w:rsidRDefault="008F0180" w:rsidP="001B231A">
            <w:pPr>
              <w:spacing w:after="0" w:line="240" w:lineRule="auto"/>
              <w:ind w:firstLine="130"/>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режимов ТО, применяемой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6/4</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 xml:space="preserve">З 1.2.01 </w:t>
            </w:r>
            <w:r w:rsidRPr="00D15FB5">
              <w:rPr>
                <w:rFonts w:ascii="Times New Roman" w:eastAsia="Times New Roman" w:hAnsi="Times New Roman" w:cs="Times New Roman"/>
                <w:color w:val="000000" w:themeColor="text1"/>
                <w:sz w:val="24"/>
                <w:szCs w:val="24"/>
                <w:lang w:eastAsia="ru-RU"/>
              </w:rPr>
              <w:t xml:space="preserve">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Зо.01.01 Зо.01.04  Зо.02.01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 xml:space="preserve">Лабораторное занятие 7. </w:t>
            </w:r>
            <w:r w:rsidRPr="00D15FB5">
              <w:rPr>
                <w:rFonts w:ascii="Times New Roman" w:eastAsia="Times New Roman" w:hAnsi="Times New Roman" w:cs="Times New Roman"/>
                <w:i/>
                <w:color w:val="000000" w:themeColor="text1"/>
                <w:lang w:eastAsia="ru-RU"/>
              </w:rPr>
              <w:t>Термическая обработка (закалка и отпуск) углеродистой стали.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ПК5.3.</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 У 5.3.01</w:t>
            </w:r>
          </w:p>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sz w:val="24"/>
                <w:szCs w:val="24"/>
                <w:lang w:eastAsia="ru-RU"/>
              </w:rPr>
              <w:t xml:space="preserve">Уо.01.01 Уо.01.02 </w:t>
            </w:r>
            <w:r w:rsidRPr="00D15FB5">
              <w:rPr>
                <w:rFonts w:ascii="Times New Roman" w:eastAsia="Times New Roman" w:hAnsi="Times New Roman" w:cs="Times New Roman"/>
                <w:bCs/>
                <w:iCs/>
                <w:color w:val="000000" w:themeColor="text1"/>
                <w:sz w:val="24"/>
                <w:szCs w:val="24"/>
                <w:lang w:eastAsia="ru-RU"/>
              </w:rPr>
              <w:t xml:space="preserve">Уо 02.05 Уо 02.06 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7. Термомеханическая обработка стали.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 xml:space="preserve">Тема 7.1. </w:t>
            </w:r>
            <w:r w:rsidRPr="00D15FB5">
              <w:rPr>
                <w:rFonts w:ascii="Times New Roman" w:eastAsia="Times New Roman" w:hAnsi="Times New Roman" w:cs="Times New Roman"/>
                <w:b/>
                <w:bCs/>
                <w:color w:val="000000" w:themeColor="text1"/>
                <w:lang w:eastAsia="ru-RU"/>
              </w:rPr>
              <w:t>Характеристика термомеханической обработки стали.</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130"/>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Термомеханическая обработка стали (ТМО), ее назначение и влияние на свойства стали. Виды   ТМО: высокотемпературная (ВТМО) и низкотемпературная (НТМО). Режимы их проведения.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 xml:space="preserve">З 1.2.01 </w:t>
            </w:r>
            <w:r w:rsidRPr="00D15FB5">
              <w:rPr>
                <w:rFonts w:ascii="Times New Roman" w:eastAsia="Times New Roman" w:hAnsi="Times New Roman" w:cs="Times New Roman"/>
                <w:color w:val="000000" w:themeColor="text1"/>
                <w:sz w:val="24"/>
                <w:szCs w:val="24"/>
                <w:lang w:eastAsia="ru-RU"/>
              </w:rPr>
              <w:t xml:space="preserve">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Зо.01.01 Зо.01.04  Зо.02.01 Зо.03.02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8. Химико-термическая обработка стали.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4/2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8.1. Теория х</w:t>
            </w:r>
            <w:r w:rsidRPr="00D15FB5">
              <w:rPr>
                <w:rFonts w:ascii="Times New Roman" w:eastAsia="Times New Roman" w:hAnsi="Times New Roman" w:cs="Times New Roman"/>
                <w:b/>
                <w:bCs/>
                <w:color w:val="000000" w:themeColor="text1"/>
                <w:lang w:eastAsia="ru-RU"/>
              </w:rPr>
              <w:t>имико-термической обработки стали.</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130"/>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Химико-термическая обработка стали, ее назначение и виды. Стадии ХТО.</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0,5</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 xml:space="preserve">З 1.2.01 </w:t>
            </w:r>
            <w:r w:rsidRPr="00D15FB5">
              <w:rPr>
                <w:rFonts w:ascii="Times New Roman" w:eastAsia="Times New Roman" w:hAnsi="Times New Roman" w:cs="Times New Roman"/>
                <w:color w:val="000000" w:themeColor="text1"/>
                <w:sz w:val="24"/>
                <w:szCs w:val="24"/>
                <w:lang w:eastAsia="ru-RU"/>
              </w:rPr>
              <w:t xml:space="preserve">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Зо.01.01 Зо.01.04  Зо.02.01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8.2. Насыщение поверхности деталей неметаллами и  диффузионная металлизация.</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130"/>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Цементация стали, твердая и газовая. Сущность процессов цементации, режимы их проведения, обрабатываемые стали. Термическая обработка цементованных сталей. </w:t>
            </w:r>
          </w:p>
          <w:p w:rsidR="008F0180" w:rsidRPr="00D15FB5" w:rsidRDefault="008F0180" w:rsidP="001B231A">
            <w:pPr>
              <w:spacing w:after="0" w:line="240" w:lineRule="auto"/>
              <w:ind w:firstLine="130"/>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Азотирование стали, его назначение. Изменения происходящие в стали при азотировании. Режимы проведения процесса, предварительная термообработка. </w:t>
            </w:r>
          </w:p>
          <w:p w:rsidR="008F0180" w:rsidRPr="00D15FB5" w:rsidRDefault="008F0180" w:rsidP="001B231A">
            <w:pPr>
              <w:spacing w:after="0" w:line="240" w:lineRule="auto"/>
              <w:ind w:firstLine="130"/>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Нитроцементация стали, ее назначение. Виды нитроцементации: жидкостная(цианирование) и   газовая.   Режимы   проведения   нитроцементациистали. Термическая   обработка нитроцементованных деталей. </w:t>
            </w:r>
          </w:p>
          <w:p w:rsidR="008F0180" w:rsidRPr="00D15FB5" w:rsidRDefault="008F0180" w:rsidP="001B231A">
            <w:pPr>
              <w:spacing w:after="0" w:line="240" w:lineRule="auto"/>
              <w:ind w:firstLine="130"/>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Диффузионная металлизация, ее назначение, виды и режимы проведения. Свойства стали после металлизации.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3,5/2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 xml:space="preserve">З 1.2.01 </w:t>
            </w:r>
            <w:r w:rsidRPr="00D15FB5">
              <w:rPr>
                <w:rFonts w:ascii="Times New Roman" w:eastAsia="Times New Roman" w:hAnsi="Times New Roman" w:cs="Times New Roman"/>
                <w:color w:val="000000" w:themeColor="text1"/>
                <w:sz w:val="24"/>
                <w:szCs w:val="24"/>
                <w:lang w:eastAsia="ru-RU"/>
              </w:rPr>
              <w:t xml:space="preserve">Уо.02.04 </w:t>
            </w:r>
            <w:r w:rsidRPr="00D15FB5">
              <w:rPr>
                <w:rFonts w:ascii="Times New Roman" w:eastAsia="Times New Roman" w:hAnsi="Times New Roman" w:cs="Times New Roman"/>
                <w:bCs/>
                <w:iCs/>
                <w:color w:val="000000" w:themeColor="text1"/>
                <w:sz w:val="24"/>
                <w:szCs w:val="24"/>
                <w:lang w:eastAsia="ru-RU"/>
              </w:rPr>
              <w:t xml:space="preserve">Уо 03.02 </w:t>
            </w:r>
            <w:r w:rsidRPr="00D15FB5">
              <w:rPr>
                <w:rFonts w:ascii="Times New Roman" w:eastAsia="Times New Roman" w:hAnsi="Times New Roman" w:cs="Times New Roman"/>
                <w:color w:val="000000" w:themeColor="text1"/>
                <w:sz w:val="24"/>
                <w:szCs w:val="24"/>
                <w:lang w:eastAsia="ru-RU"/>
              </w:rPr>
              <w:t>Зо.01.01 Зо.01.04  Зо.02.01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 xml:space="preserve">Лабораторное занятие 8. </w:t>
            </w:r>
            <w:r w:rsidRPr="00D15FB5">
              <w:rPr>
                <w:rFonts w:ascii="Times New Roman" w:eastAsia="Times New Roman" w:hAnsi="Times New Roman" w:cs="Times New Roman"/>
                <w:i/>
                <w:color w:val="000000" w:themeColor="text1"/>
                <w:lang w:eastAsia="ru-RU"/>
              </w:rPr>
              <w:t xml:space="preserve">Микроструктура химико-термически обработанной стали (микроструктура </w:t>
            </w:r>
            <w:r w:rsidRPr="00D15FB5">
              <w:rPr>
                <w:rFonts w:ascii="Times New Roman" w:eastAsia="Times New Roman" w:hAnsi="Times New Roman" w:cs="Times New Roman"/>
                <w:i/>
                <w:color w:val="000000" w:themeColor="text1"/>
                <w:lang w:eastAsia="ru-RU"/>
              </w:rPr>
              <w:lastRenderedPageBreak/>
              <w:t>цементованной стали).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ПК1.2.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ПК5.3.</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lastRenderedPageBreak/>
              <w:t>У 1.2.01 У 5.3.01</w:t>
            </w:r>
          </w:p>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sz w:val="24"/>
                <w:szCs w:val="24"/>
                <w:lang w:eastAsia="ru-RU"/>
              </w:rPr>
              <w:t xml:space="preserve">Уо.01.01 Уо.01.02 </w:t>
            </w:r>
            <w:r w:rsidRPr="00D15FB5">
              <w:rPr>
                <w:rFonts w:ascii="Times New Roman" w:eastAsia="Times New Roman" w:hAnsi="Times New Roman" w:cs="Times New Roman"/>
                <w:bCs/>
                <w:iCs/>
                <w:color w:val="000000" w:themeColor="text1"/>
                <w:sz w:val="24"/>
                <w:szCs w:val="24"/>
                <w:lang w:eastAsia="ru-RU"/>
              </w:rPr>
              <w:t xml:space="preserve">Уо </w:t>
            </w:r>
            <w:r w:rsidRPr="00D15FB5">
              <w:rPr>
                <w:rFonts w:ascii="Times New Roman" w:eastAsia="Times New Roman" w:hAnsi="Times New Roman" w:cs="Times New Roman"/>
                <w:bCs/>
                <w:iCs/>
                <w:color w:val="000000" w:themeColor="text1"/>
                <w:sz w:val="24"/>
                <w:szCs w:val="24"/>
                <w:lang w:eastAsia="ru-RU"/>
              </w:rPr>
              <w:lastRenderedPageBreak/>
              <w:t xml:space="preserve">02.05 Уо 02.06 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Раздел 9. Конструкционные материалы.</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6/4</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9.1. Конструкционные стали общего назначения.</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130"/>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Конструкционные углеродистые стали обыкновенного качества и качественные: общие технические требования к ним. Маркировка сталей по ГОСТ, их свойства, область применения. Конструкционные стали повышенной обрабатываемости с повышенным содержанием серы и фосфора, с добавками свинца, селена и других элементов. Их качество, назначение, маркировка по ГОСТ. </w:t>
            </w:r>
          </w:p>
          <w:p w:rsidR="008F0180" w:rsidRPr="00D15FB5" w:rsidRDefault="008F0180" w:rsidP="001B231A">
            <w:pPr>
              <w:spacing w:after="0" w:line="240" w:lineRule="auto"/>
              <w:ind w:firstLine="130"/>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 Конструкционные машиностроительные стали, цементуемые и улучшаемые стали, шарикоподшипниковые стали, рессорно-пружинные стали. Маркировка, свойства, применение этих групп сталей. </w:t>
            </w:r>
          </w:p>
          <w:p w:rsidR="008F0180" w:rsidRPr="00D15FB5" w:rsidRDefault="008F0180" w:rsidP="001B231A">
            <w:pPr>
              <w:spacing w:after="0" w:line="240" w:lineRule="auto"/>
              <w:ind w:firstLine="130"/>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Легированные стали. Назначение процесса легирования. Распределение легирующих элементов в стали. Влияние легирующих элементов на свойства сталей.Классификация легированных сталей, маркировка их по ГОСТ.</w:t>
            </w:r>
          </w:p>
          <w:p w:rsidR="008F0180" w:rsidRPr="00D15FB5" w:rsidRDefault="008F0180" w:rsidP="001B231A">
            <w:pPr>
              <w:spacing w:after="0" w:line="240" w:lineRule="auto"/>
              <w:ind w:firstLine="130"/>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деталей конструкции прокатных станов, применяемых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6/4</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3.2.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 xml:space="preserve">У 3.2.01 </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3.2.02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 xml:space="preserve">Практическое занятие 1. </w:t>
            </w:r>
            <w:r w:rsidRPr="00D15FB5">
              <w:rPr>
                <w:rFonts w:ascii="Times New Roman" w:eastAsia="Times New Roman" w:hAnsi="Times New Roman" w:cs="Times New Roman"/>
                <w:i/>
                <w:color w:val="000000" w:themeColor="text1"/>
                <w:lang w:eastAsia="ru-RU"/>
              </w:rPr>
              <w:t>Принцип выбора сталей для конкретных условий работы.</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3.2.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01.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У 3.2.01 З 3.2.02 </w:t>
            </w:r>
            <w:r w:rsidRPr="00D15FB5">
              <w:rPr>
                <w:rFonts w:ascii="Times New Roman" w:eastAsia="Times New Roman" w:hAnsi="Times New Roman" w:cs="Times New Roman"/>
                <w:color w:val="000000" w:themeColor="text1"/>
                <w:sz w:val="24"/>
                <w:szCs w:val="24"/>
                <w:lang w:eastAsia="ru-RU"/>
              </w:rPr>
              <w:t xml:space="preserve">Уо.01.01 Уо.01.02 Уо.01.03 Уо.01.04 </w:t>
            </w:r>
            <w:r w:rsidRPr="00D15FB5">
              <w:rPr>
                <w:rFonts w:ascii="Times New Roman" w:eastAsia="Times New Roman" w:hAnsi="Times New Roman" w:cs="Times New Roman"/>
                <w:bCs/>
                <w:iCs/>
                <w:color w:val="000000" w:themeColor="text1"/>
                <w:sz w:val="24"/>
                <w:szCs w:val="24"/>
                <w:lang w:eastAsia="ru-RU"/>
              </w:rPr>
              <w:t xml:space="preserve">Уо 01.05 Уо 01.06 </w:t>
            </w:r>
            <w:r w:rsidRPr="00D15FB5">
              <w:rPr>
                <w:rFonts w:ascii="Times New Roman" w:eastAsia="Times New Roman" w:hAnsi="Times New Roman" w:cs="Times New Roman"/>
                <w:color w:val="000000" w:themeColor="text1"/>
                <w:sz w:val="24"/>
                <w:szCs w:val="24"/>
                <w:lang w:eastAsia="ru-RU"/>
              </w:rPr>
              <w:t xml:space="preserve">Уо.02.02 </w:t>
            </w:r>
            <w:r w:rsidRPr="00D15FB5">
              <w:rPr>
                <w:rFonts w:ascii="Times New Roman" w:eastAsia="Times New Roman" w:hAnsi="Times New Roman" w:cs="Times New Roman"/>
                <w:bCs/>
                <w:iCs/>
                <w:color w:val="000000" w:themeColor="text1"/>
                <w:sz w:val="24"/>
                <w:szCs w:val="24"/>
                <w:lang w:eastAsia="ru-RU"/>
              </w:rPr>
              <w:t xml:space="preserve">Уо 02.03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Уо 02.04</w:t>
            </w:r>
            <w:r w:rsidRPr="00D15FB5">
              <w:rPr>
                <w:rFonts w:ascii="Times New Roman" w:eastAsia="Times New Roman" w:hAnsi="Times New Roman" w:cs="Times New Roman"/>
                <w:color w:val="000000" w:themeColor="text1"/>
                <w:sz w:val="24"/>
                <w:szCs w:val="24"/>
                <w:lang w:eastAsia="ru-RU"/>
              </w:rPr>
              <w:t xml:space="preserve"> Уо.02.05 </w:t>
            </w:r>
            <w:r w:rsidRPr="00D15FB5">
              <w:rPr>
                <w:rFonts w:ascii="Times New Roman" w:eastAsia="Times New Roman" w:hAnsi="Times New Roman" w:cs="Times New Roman"/>
                <w:bCs/>
                <w:iCs/>
                <w:color w:val="000000" w:themeColor="text1"/>
                <w:sz w:val="24"/>
                <w:szCs w:val="24"/>
                <w:lang w:eastAsia="ru-RU"/>
              </w:rPr>
              <w:t xml:space="preserve">Уо 02.06 Уо 02.08 Уо 03.02 </w:t>
            </w:r>
            <w:r w:rsidRPr="00D15FB5">
              <w:rPr>
                <w:rFonts w:ascii="Times New Roman" w:eastAsia="Times New Roman" w:hAnsi="Times New Roman" w:cs="Times New Roman"/>
                <w:color w:val="000000" w:themeColor="text1"/>
                <w:sz w:val="24"/>
                <w:szCs w:val="24"/>
                <w:lang w:eastAsia="ru-RU"/>
              </w:rPr>
              <w:t xml:space="preserve">Зо.01.01 Зо.01.02 </w:t>
            </w:r>
            <w:r w:rsidRPr="00D15FB5">
              <w:rPr>
                <w:rFonts w:ascii="Times New Roman" w:eastAsia="Times New Roman" w:hAnsi="Times New Roman" w:cs="Times New Roman"/>
                <w:bCs/>
                <w:iCs/>
                <w:color w:val="000000" w:themeColor="text1"/>
                <w:sz w:val="24"/>
                <w:szCs w:val="24"/>
                <w:lang w:eastAsia="ru-RU"/>
              </w:rPr>
              <w:t xml:space="preserve">Зо 01.05 Зо 01.06 </w:t>
            </w:r>
            <w:r w:rsidRPr="00D15FB5">
              <w:rPr>
                <w:rFonts w:ascii="Times New Roman" w:eastAsia="Times New Roman" w:hAnsi="Times New Roman" w:cs="Times New Roman"/>
                <w:color w:val="000000" w:themeColor="text1"/>
                <w:sz w:val="24"/>
                <w:szCs w:val="24"/>
                <w:lang w:eastAsia="ru-RU"/>
              </w:rPr>
              <w:t xml:space="preserve">Зо.02.03 </w:t>
            </w:r>
            <w:r w:rsidRPr="00D15FB5">
              <w:rPr>
                <w:rFonts w:ascii="Times New Roman" w:eastAsia="Times New Roman" w:hAnsi="Times New Roman" w:cs="Times New Roman"/>
                <w:bCs/>
                <w:iCs/>
                <w:color w:val="000000" w:themeColor="text1"/>
                <w:sz w:val="24"/>
                <w:szCs w:val="24"/>
                <w:lang w:eastAsia="ru-RU"/>
              </w:rPr>
              <w:t xml:space="preserve"> Зо 03.02 </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Самостоятельная работа обучающихся:</w:t>
            </w:r>
          </w:p>
          <w:p w:rsidR="008F0180" w:rsidRPr="00D15FB5" w:rsidRDefault="008F0180"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Выполнение отчета по практической работе – решение задачи.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1</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Раздел 10. Материалы, устойчивые к воздействию температуры и рабочей среды</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8/4</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10.1. Коррозионностойкие стали.</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3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Cs/>
                <w:color w:val="000000" w:themeColor="text1"/>
                <w:lang w:eastAsia="ru-RU"/>
              </w:rPr>
              <w:t xml:space="preserve">Классификация коррозии по условиям ее протекания, характеру разрушения. </w:t>
            </w:r>
            <w:r w:rsidRPr="00D15FB5">
              <w:rPr>
                <w:rFonts w:ascii="Times New Roman" w:eastAsia="Times New Roman" w:hAnsi="Times New Roman" w:cs="Times New Roman"/>
                <w:color w:val="000000" w:themeColor="text1"/>
                <w:lang w:eastAsia="ru-RU"/>
              </w:rPr>
              <w:t xml:space="preserve">Способы защиты от коррозии.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30"/>
              <w:jc w:val="both"/>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Хромистые коррозионные стали. Свойства хромистых коррозионностойких сталей. Хромоникелевые аустенитные коррозионностойкие стали. Маркировка, свойства, применение этих групп сталей.</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130"/>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сортамента сталей для производства труб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4/2</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3.2.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 xml:space="preserve">У 3.2.01 </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3.2.02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 xml:space="preserve">Лабораторное занятие 9. </w:t>
            </w:r>
            <w:r w:rsidRPr="00D15FB5">
              <w:rPr>
                <w:rFonts w:ascii="Times New Roman" w:eastAsia="Times New Roman" w:hAnsi="Times New Roman" w:cs="Times New Roman"/>
                <w:i/>
                <w:iCs/>
                <w:color w:val="000000" w:themeColor="text1"/>
                <w:lang w:eastAsia="ru-RU"/>
              </w:rPr>
              <w:t>Микроанализ  нержавеющих  сталей  по  выявлению интеркристаллической коррозии.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ПК5.3.</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 xml:space="preserve">У 5.3.01 </w:t>
            </w:r>
            <w:r w:rsidRPr="00D15FB5">
              <w:rPr>
                <w:rFonts w:ascii="Times New Roman" w:eastAsia="Times New Roman" w:hAnsi="Times New Roman" w:cs="Times New Roman"/>
                <w:color w:val="000000" w:themeColor="text1"/>
                <w:sz w:val="24"/>
                <w:szCs w:val="24"/>
                <w:lang w:eastAsia="ru-RU"/>
              </w:rPr>
              <w:t xml:space="preserve">Уо.01.01 Уо.01.02 </w:t>
            </w:r>
            <w:r w:rsidRPr="00D15FB5">
              <w:rPr>
                <w:rFonts w:ascii="Times New Roman" w:eastAsia="Times New Roman" w:hAnsi="Times New Roman" w:cs="Times New Roman"/>
                <w:bCs/>
                <w:iCs/>
                <w:color w:val="000000" w:themeColor="text1"/>
                <w:sz w:val="24"/>
                <w:szCs w:val="24"/>
                <w:lang w:eastAsia="ru-RU"/>
              </w:rPr>
              <w:t xml:space="preserve">Уо 02.05 Уо 02.06 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10.2. Жаростойкие и жаропрочные стали и сплавы.</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82"/>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Cs/>
                <w:color w:val="000000" w:themeColor="text1"/>
                <w:lang w:eastAsia="ru-RU"/>
              </w:rPr>
              <w:t xml:space="preserve">Классификация жаропрочных сталей. Маркировка жаростойких и жаропрочных сталей и сплавов, свойства, применение этих групп сталей. </w:t>
            </w:r>
            <w:r w:rsidRPr="00D15FB5">
              <w:rPr>
                <w:rFonts w:ascii="Times New Roman" w:eastAsia="Times New Roman" w:hAnsi="Times New Roman" w:cs="Times New Roman"/>
                <w:color w:val="000000" w:themeColor="text1"/>
                <w:lang w:eastAsia="ru-RU"/>
              </w:rPr>
              <w:t>Методика выбора жаростойких и жаропрочных сталей для применения в конкретных условиях.</w:t>
            </w:r>
          </w:p>
          <w:p w:rsidR="008F0180" w:rsidRPr="00D15FB5" w:rsidRDefault="008F0180" w:rsidP="001B231A">
            <w:pPr>
              <w:spacing w:after="0" w:line="240" w:lineRule="auto"/>
              <w:ind w:firstLine="82"/>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деталей конструкции проходной роликовой печи, применяемой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4/2</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3.2.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 xml:space="preserve">У 3.2.01 </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3.2.02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 xml:space="preserve">Лабораторное занятие 10. </w:t>
            </w:r>
            <w:r w:rsidRPr="00D15FB5">
              <w:rPr>
                <w:rFonts w:ascii="Times New Roman" w:eastAsia="Times New Roman" w:hAnsi="Times New Roman" w:cs="Times New Roman"/>
                <w:i/>
                <w:color w:val="000000" w:themeColor="text1"/>
                <w:lang w:eastAsia="ru-RU"/>
              </w:rPr>
              <w:t>Микроанализ легированных сталей в исходном состоянии и после термообработки.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ПК5.3.</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01.</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02.</w:t>
            </w:r>
          </w:p>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03.</w:t>
            </w:r>
          </w:p>
          <w:p w:rsidR="008F0180" w:rsidRPr="00D15FB5" w:rsidRDefault="008F0180" w:rsidP="001B231A">
            <w:pPr>
              <w:spacing w:after="0" w:line="240" w:lineRule="auto"/>
              <w:jc w:val="center"/>
              <w:rPr>
                <w:rFonts w:ascii="Times New Roman" w:eastAsia="Times New Roman" w:hAnsi="Times New Roman" w:cs="Times New Roman"/>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 xml:space="preserve">У 5.3.01 </w:t>
            </w:r>
            <w:r w:rsidRPr="00D15FB5">
              <w:rPr>
                <w:rFonts w:ascii="Times New Roman" w:eastAsia="Times New Roman" w:hAnsi="Times New Roman" w:cs="Times New Roman"/>
                <w:color w:val="000000" w:themeColor="text1"/>
                <w:sz w:val="24"/>
                <w:szCs w:val="24"/>
                <w:lang w:eastAsia="ru-RU"/>
              </w:rPr>
              <w:t xml:space="preserve">Уо.01.01 Уо.01.02 </w:t>
            </w:r>
            <w:r w:rsidRPr="00D15FB5">
              <w:rPr>
                <w:rFonts w:ascii="Times New Roman" w:eastAsia="Times New Roman" w:hAnsi="Times New Roman" w:cs="Times New Roman"/>
                <w:bCs/>
                <w:iCs/>
                <w:color w:val="000000" w:themeColor="text1"/>
                <w:sz w:val="24"/>
                <w:szCs w:val="24"/>
                <w:lang w:eastAsia="ru-RU"/>
              </w:rPr>
              <w:t xml:space="preserve">Уо 02.05 Уо 02.06 Уо 03.02 </w:t>
            </w:r>
            <w:r w:rsidRPr="00D15FB5">
              <w:rPr>
                <w:rFonts w:ascii="Times New Roman" w:eastAsia="Times New Roman" w:hAnsi="Times New Roman" w:cs="Times New Roman"/>
                <w:color w:val="000000" w:themeColor="text1"/>
                <w:sz w:val="24"/>
                <w:szCs w:val="24"/>
                <w:lang w:eastAsia="ru-RU"/>
              </w:rPr>
              <w:t>Зо.01.02 Зо.03.02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11. Инструментальные материалы</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4/2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 xml:space="preserve">Тема11.1. Классификация </w:t>
            </w:r>
            <w:r w:rsidRPr="00D15FB5">
              <w:rPr>
                <w:rFonts w:ascii="Times New Roman" w:eastAsia="Times New Roman" w:hAnsi="Times New Roman" w:cs="Times New Roman"/>
                <w:b/>
                <w:color w:val="000000" w:themeColor="text1"/>
                <w:lang w:eastAsia="ru-RU"/>
              </w:rPr>
              <w:lastRenderedPageBreak/>
              <w:t>инструментальных сталей и сплавов.</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82"/>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Cs/>
                <w:color w:val="000000" w:themeColor="text1"/>
                <w:lang w:eastAsia="ru-RU"/>
              </w:rPr>
              <w:lastRenderedPageBreak/>
              <w:t xml:space="preserve">Инструментальные стали и сплавы. Требования, </w:t>
            </w:r>
            <w:r w:rsidRPr="00D15FB5">
              <w:rPr>
                <w:rFonts w:ascii="Times New Roman" w:eastAsia="Times New Roman" w:hAnsi="Times New Roman" w:cs="Times New Roman"/>
                <w:iCs/>
                <w:color w:val="000000" w:themeColor="text1"/>
                <w:lang w:eastAsia="ru-RU"/>
              </w:rPr>
              <w:lastRenderedPageBreak/>
              <w:t>предъявляемые к ним, условия их эксплуатации</w:t>
            </w:r>
            <w:r w:rsidRPr="00D15FB5">
              <w:rPr>
                <w:rFonts w:ascii="Times New Roman" w:eastAsia="Times New Roman" w:hAnsi="Times New Roman" w:cs="Times New Roman"/>
                <w:color w:val="000000" w:themeColor="text1"/>
                <w:lang w:eastAsia="ru-RU"/>
              </w:rPr>
              <w:t xml:space="preserve">. Инструментальные углеродистые стали, </w:t>
            </w:r>
            <w:r w:rsidRPr="00D15FB5">
              <w:rPr>
                <w:rFonts w:ascii="Times New Roman" w:eastAsia="Times New Roman" w:hAnsi="Times New Roman" w:cs="Times New Roman"/>
                <w:iCs/>
                <w:color w:val="000000" w:themeColor="text1"/>
                <w:lang w:eastAsia="ru-RU"/>
              </w:rPr>
              <w:t>маркировка по ГОСТ, их качество,</w:t>
            </w:r>
            <w:r w:rsidRPr="00D15FB5">
              <w:rPr>
                <w:rFonts w:ascii="Times New Roman" w:eastAsia="Times New Roman" w:hAnsi="Times New Roman" w:cs="Times New Roman"/>
                <w:color w:val="000000" w:themeColor="text1"/>
                <w:lang w:eastAsia="ru-RU"/>
              </w:rPr>
              <w:t xml:space="preserve"> область применения.</w:t>
            </w:r>
          </w:p>
          <w:p w:rsidR="008F0180" w:rsidRPr="00D15FB5" w:rsidRDefault="008F0180" w:rsidP="001B231A">
            <w:pPr>
              <w:spacing w:after="0" w:line="240" w:lineRule="auto"/>
              <w:ind w:firstLine="82"/>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прокатного инструмента, применяемого на станах ХПТ,ХПТР, ХВТ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0,5</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w:t>
            </w:r>
            <w:r w:rsidRPr="00D15FB5">
              <w:rPr>
                <w:rFonts w:ascii="Times New Roman" w:eastAsia="Times New Roman" w:hAnsi="Times New Roman" w:cs="Times New Roman"/>
                <w:color w:val="000000" w:themeColor="text1"/>
                <w:sz w:val="24"/>
                <w:szCs w:val="24"/>
                <w:lang w:eastAsia="ru-RU"/>
              </w:rPr>
              <w:lastRenderedPageBreak/>
              <w:t>1.2.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3.2.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lastRenderedPageBreak/>
              <w:t>У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lastRenderedPageBreak/>
              <w:t xml:space="preserve">У 3.2.01 </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3.2.02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Тема 11.2. Материалы для режущего и измерительного инструмента.</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82"/>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Cs/>
                <w:color w:val="000000" w:themeColor="text1"/>
                <w:lang w:eastAsia="ru-RU"/>
              </w:rPr>
              <w:t xml:space="preserve">Стали для режущего инструмента с низкой теплостойкостью. Стали для режущего инструмента с низкой теплостойкостью и повышенной прокаливаемостью. Быстрорежущие стали. </w:t>
            </w:r>
            <w:r w:rsidRPr="00D15FB5">
              <w:rPr>
                <w:rFonts w:ascii="Times New Roman" w:eastAsia="Times New Roman" w:hAnsi="Times New Roman" w:cs="Times New Roman"/>
                <w:color w:val="000000" w:themeColor="text1"/>
                <w:lang w:eastAsia="ru-RU"/>
              </w:rPr>
              <w:t>Маркировка, свойства, применение этих групп сталей.</w:t>
            </w:r>
          </w:p>
          <w:p w:rsidR="008F0180" w:rsidRPr="00D15FB5" w:rsidRDefault="008F0180" w:rsidP="001B231A">
            <w:pPr>
              <w:spacing w:after="0" w:line="240" w:lineRule="auto"/>
              <w:ind w:firstLine="82"/>
              <w:jc w:val="both"/>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 xml:space="preserve"> Твердые сплавы для режущего инструмента. </w:t>
            </w:r>
          </w:p>
          <w:p w:rsidR="008F0180" w:rsidRPr="00D15FB5" w:rsidRDefault="008F0180" w:rsidP="001B231A">
            <w:pPr>
              <w:spacing w:after="0" w:line="240" w:lineRule="auto"/>
              <w:ind w:firstLine="82"/>
              <w:jc w:val="both"/>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Стали для измерительных инструментов.</w:t>
            </w:r>
          </w:p>
          <w:p w:rsidR="008F0180" w:rsidRPr="00D15FB5" w:rsidRDefault="008F0180" w:rsidP="001B231A">
            <w:pPr>
              <w:spacing w:after="0" w:line="240" w:lineRule="auto"/>
              <w:ind w:firstLine="82"/>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режущего и измерительного инструмента, применяемого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3,5/2</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3.2.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 xml:space="preserve">У 3.2.01 </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3.2.02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 xml:space="preserve">Практическое занятие 2. </w:t>
            </w:r>
            <w:r w:rsidRPr="00D15FB5">
              <w:rPr>
                <w:rFonts w:ascii="Times New Roman" w:eastAsia="Times New Roman" w:hAnsi="Times New Roman" w:cs="Times New Roman"/>
                <w:i/>
                <w:color w:val="000000" w:themeColor="text1"/>
                <w:lang w:eastAsia="ru-RU"/>
              </w:rPr>
              <w:t>Выбор износостойких материалов для машин и механизмов.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3.2.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01.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У 3.2.01 З 3.2.02 </w:t>
            </w:r>
            <w:r w:rsidRPr="00D15FB5">
              <w:rPr>
                <w:rFonts w:ascii="Times New Roman" w:eastAsia="Times New Roman" w:hAnsi="Times New Roman" w:cs="Times New Roman"/>
                <w:color w:val="000000" w:themeColor="text1"/>
                <w:sz w:val="24"/>
                <w:szCs w:val="24"/>
                <w:lang w:eastAsia="ru-RU"/>
              </w:rPr>
              <w:t xml:space="preserve">Уо.01.01 Уо.01.02 Уо.01.03 Уо.01.04 </w:t>
            </w:r>
            <w:r w:rsidRPr="00D15FB5">
              <w:rPr>
                <w:rFonts w:ascii="Times New Roman" w:eastAsia="Times New Roman" w:hAnsi="Times New Roman" w:cs="Times New Roman"/>
                <w:bCs/>
                <w:iCs/>
                <w:color w:val="000000" w:themeColor="text1"/>
                <w:sz w:val="24"/>
                <w:szCs w:val="24"/>
                <w:lang w:eastAsia="ru-RU"/>
              </w:rPr>
              <w:t xml:space="preserve">Уо 01.05 Уо 01.06 </w:t>
            </w:r>
            <w:r w:rsidRPr="00D15FB5">
              <w:rPr>
                <w:rFonts w:ascii="Times New Roman" w:eastAsia="Times New Roman" w:hAnsi="Times New Roman" w:cs="Times New Roman"/>
                <w:color w:val="000000" w:themeColor="text1"/>
                <w:sz w:val="24"/>
                <w:szCs w:val="24"/>
                <w:lang w:eastAsia="ru-RU"/>
              </w:rPr>
              <w:t xml:space="preserve">Уо.02.02 </w:t>
            </w:r>
            <w:r w:rsidRPr="00D15FB5">
              <w:rPr>
                <w:rFonts w:ascii="Times New Roman" w:eastAsia="Times New Roman" w:hAnsi="Times New Roman" w:cs="Times New Roman"/>
                <w:bCs/>
                <w:iCs/>
                <w:color w:val="000000" w:themeColor="text1"/>
                <w:sz w:val="24"/>
                <w:szCs w:val="24"/>
                <w:lang w:eastAsia="ru-RU"/>
              </w:rPr>
              <w:t xml:space="preserve">Уо 02.03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Уо 02.04</w:t>
            </w:r>
            <w:r w:rsidRPr="00D15FB5">
              <w:rPr>
                <w:rFonts w:ascii="Times New Roman" w:eastAsia="Times New Roman" w:hAnsi="Times New Roman" w:cs="Times New Roman"/>
                <w:color w:val="000000" w:themeColor="text1"/>
                <w:sz w:val="24"/>
                <w:szCs w:val="24"/>
                <w:lang w:eastAsia="ru-RU"/>
              </w:rPr>
              <w:t xml:space="preserve"> Уо.02.05 </w:t>
            </w:r>
            <w:r w:rsidRPr="00D15FB5">
              <w:rPr>
                <w:rFonts w:ascii="Times New Roman" w:eastAsia="Times New Roman" w:hAnsi="Times New Roman" w:cs="Times New Roman"/>
                <w:bCs/>
                <w:iCs/>
                <w:color w:val="000000" w:themeColor="text1"/>
                <w:sz w:val="24"/>
                <w:szCs w:val="24"/>
                <w:lang w:eastAsia="ru-RU"/>
              </w:rPr>
              <w:t xml:space="preserve">Уо 02.06 Уо 02.08 Уо 03.02 </w:t>
            </w:r>
            <w:r w:rsidRPr="00D15FB5">
              <w:rPr>
                <w:rFonts w:ascii="Times New Roman" w:eastAsia="Times New Roman" w:hAnsi="Times New Roman" w:cs="Times New Roman"/>
                <w:color w:val="000000" w:themeColor="text1"/>
                <w:sz w:val="24"/>
                <w:szCs w:val="24"/>
                <w:lang w:eastAsia="ru-RU"/>
              </w:rPr>
              <w:t xml:space="preserve">Зо.01.01 Зо.01.02 </w:t>
            </w:r>
            <w:r w:rsidRPr="00D15FB5">
              <w:rPr>
                <w:rFonts w:ascii="Times New Roman" w:eastAsia="Times New Roman" w:hAnsi="Times New Roman" w:cs="Times New Roman"/>
                <w:bCs/>
                <w:iCs/>
                <w:color w:val="000000" w:themeColor="text1"/>
                <w:sz w:val="24"/>
                <w:szCs w:val="24"/>
                <w:lang w:eastAsia="ru-RU"/>
              </w:rPr>
              <w:t xml:space="preserve">Зо 01.05 Зо 01.06 </w:t>
            </w:r>
            <w:r w:rsidRPr="00D15FB5">
              <w:rPr>
                <w:rFonts w:ascii="Times New Roman" w:eastAsia="Times New Roman" w:hAnsi="Times New Roman" w:cs="Times New Roman"/>
                <w:color w:val="000000" w:themeColor="text1"/>
                <w:sz w:val="24"/>
                <w:szCs w:val="24"/>
                <w:lang w:eastAsia="ru-RU"/>
              </w:rPr>
              <w:t xml:space="preserve">Зо.02.03 </w:t>
            </w:r>
            <w:r w:rsidRPr="00D15FB5">
              <w:rPr>
                <w:rFonts w:ascii="Times New Roman" w:eastAsia="Times New Roman" w:hAnsi="Times New Roman" w:cs="Times New Roman"/>
                <w:bCs/>
                <w:iCs/>
                <w:color w:val="000000" w:themeColor="text1"/>
                <w:sz w:val="24"/>
                <w:szCs w:val="24"/>
                <w:lang w:eastAsia="ru-RU"/>
              </w:rPr>
              <w:t xml:space="preserve"> Зо 03.02 </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Самостоятельная работа обучающихся:</w:t>
            </w:r>
          </w:p>
          <w:p w:rsidR="008F0180" w:rsidRPr="00D15FB5" w:rsidRDefault="008F0180"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Выполнение отчета по практической работе – решение задачи.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1</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12. Новые металлические материалы</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Тема 12.1. Композиционные материалы.</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82"/>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Композиционные материалы, классификация, строение, свойства достоинства и недостатки, применение в промышленности.</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1</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3.2.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 xml:space="preserve">У 3.2.01 </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3.2.02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12.2. Порошковая металлургия.</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82"/>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Cs/>
                <w:color w:val="000000" w:themeColor="text1"/>
                <w:lang w:eastAsia="ru-RU"/>
              </w:rPr>
              <w:t>Получение изделий из порошков. Метод порошковой металлургии. Классификация, свойства и применение порошковых материалов.</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1</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3.2.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 xml:space="preserve">У 3.2.01 </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3.2.02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13. Цветные металлы и сплавы</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13.1. Медь и ее сплавы.</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2"/>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Маркировка, свойства, область применения меди.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2"/>
              <w:jc w:val="both"/>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 xml:space="preserve">Сплавы на основе меди. </w:t>
            </w:r>
            <w:r w:rsidRPr="00D15FB5">
              <w:rPr>
                <w:rFonts w:ascii="Times New Roman" w:eastAsia="Times New Roman" w:hAnsi="Times New Roman" w:cs="Times New Roman"/>
                <w:iCs/>
                <w:color w:val="000000" w:themeColor="text1"/>
                <w:lang w:eastAsia="ru-RU"/>
              </w:rPr>
              <w:t>Латуни. Состав, маркировка, свойства, область применения латуней.</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Cs/>
                <w:color w:val="000000" w:themeColor="text1"/>
                <w:lang w:eastAsia="ru-RU"/>
              </w:rPr>
              <w:t>Деформируемые, литейные</w:t>
            </w:r>
            <w:r w:rsidRPr="00D15FB5">
              <w:rPr>
                <w:rFonts w:ascii="Times New Roman" w:eastAsia="Times New Roman" w:hAnsi="Times New Roman" w:cs="Times New Roman"/>
                <w:color w:val="000000" w:themeColor="text1"/>
                <w:lang w:eastAsia="ru-RU"/>
              </w:rPr>
              <w:t xml:space="preserve"> бронзы. Состав, маркировка, свойства, область применения.</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деталей, применяемых в технологическом оборудовании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1</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3.2.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 xml:space="preserve">У 3.2.01 </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3.2.02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Тема 13.2. Алюминий и его сплавы.</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82"/>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Маркировка, свойства,</w:t>
            </w:r>
            <w:r w:rsidRPr="00D15FB5">
              <w:rPr>
                <w:rFonts w:ascii="Times New Roman" w:eastAsia="Times New Roman" w:hAnsi="Times New Roman" w:cs="Times New Roman"/>
                <w:color w:val="000000" w:themeColor="text1"/>
                <w:lang w:eastAsia="ru-RU"/>
              </w:rPr>
              <w:t xml:space="preserve"> область применения алюминия. </w:t>
            </w:r>
            <w:r w:rsidRPr="00D15FB5">
              <w:rPr>
                <w:rFonts w:ascii="Times New Roman" w:eastAsia="Times New Roman" w:hAnsi="Times New Roman" w:cs="Times New Roman"/>
                <w:iCs/>
                <w:color w:val="000000" w:themeColor="text1"/>
                <w:lang w:eastAsia="ru-RU"/>
              </w:rPr>
              <w:t xml:space="preserve">Деформируемые и литейные алюминиевые сплавы, состав, маркировка, свойства, </w:t>
            </w:r>
            <w:r w:rsidRPr="00D15FB5">
              <w:rPr>
                <w:rFonts w:ascii="Times New Roman" w:eastAsia="Times New Roman" w:hAnsi="Times New Roman" w:cs="Times New Roman"/>
                <w:color w:val="000000" w:themeColor="text1"/>
                <w:lang w:eastAsia="ru-RU"/>
              </w:rPr>
              <w:t xml:space="preserve">область применения, </w:t>
            </w:r>
            <w:r w:rsidRPr="00D15FB5">
              <w:rPr>
                <w:rFonts w:ascii="Times New Roman" w:eastAsia="Times New Roman" w:hAnsi="Times New Roman" w:cs="Times New Roman"/>
                <w:iCs/>
                <w:color w:val="000000" w:themeColor="text1"/>
                <w:lang w:eastAsia="ru-RU"/>
              </w:rPr>
              <w:lastRenderedPageBreak/>
              <w:t>режимы термообработки.</w:t>
            </w:r>
          </w:p>
          <w:p w:rsidR="008F0180" w:rsidRPr="00D15FB5" w:rsidRDefault="008F0180" w:rsidP="001B231A">
            <w:pPr>
              <w:spacing w:after="0" w:line="240" w:lineRule="auto"/>
              <w:ind w:firstLine="82"/>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lang w:eastAsia="ru-RU"/>
              </w:rPr>
              <w:t>На примере деталей, применяемых в технологическом оборудовании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lastRenderedPageBreak/>
              <w:t>0,5</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lastRenderedPageBreak/>
              <w:t xml:space="preserve">ПК 3.2.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lastRenderedPageBreak/>
              <w:t>У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 xml:space="preserve">У 3.2.01 </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lastRenderedPageBreak/>
              <w:t>З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3.2.02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 xml:space="preserve">Тема </w:t>
            </w:r>
            <w:r w:rsidRPr="00D15FB5">
              <w:rPr>
                <w:rFonts w:ascii="Times New Roman" w:eastAsia="Times New Roman" w:hAnsi="Times New Roman" w:cs="Times New Roman"/>
                <w:b/>
                <w:color w:val="000000" w:themeColor="text1"/>
                <w:lang w:val="en-US" w:eastAsia="ru-RU"/>
              </w:rPr>
              <w:t>1</w:t>
            </w:r>
            <w:r w:rsidRPr="00D15FB5">
              <w:rPr>
                <w:rFonts w:ascii="Times New Roman" w:eastAsia="Times New Roman" w:hAnsi="Times New Roman" w:cs="Times New Roman"/>
                <w:b/>
                <w:color w:val="000000" w:themeColor="text1"/>
                <w:lang w:eastAsia="ru-RU"/>
              </w:rPr>
              <w:t>3.</w:t>
            </w:r>
            <w:r w:rsidRPr="00D15FB5">
              <w:rPr>
                <w:rFonts w:ascii="Times New Roman" w:eastAsia="Times New Roman" w:hAnsi="Times New Roman" w:cs="Times New Roman"/>
                <w:b/>
                <w:color w:val="000000" w:themeColor="text1"/>
                <w:lang w:val="en-US" w:eastAsia="ru-RU"/>
              </w:rPr>
              <w:t>3</w:t>
            </w:r>
            <w:r w:rsidRPr="00D15FB5">
              <w:rPr>
                <w:rFonts w:ascii="Times New Roman" w:eastAsia="Times New Roman" w:hAnsi="Times New Roman" w:cs="Times New Roman"/>
                <w:b/>
                <w:color w:val="000000" w:themeColor="text1"/>
                <w:lang w:eastAsia="ru-RU"/>
              </w:rPr>
              <w:t xml:space="preserve"> Антифрикционные (подшипниковые) сплавы.</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firstLine="82"/>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Антифрикционные (подшипниковые) сплавы на оловянной, свинцовой, цинковой и алюминиевой основах. С</w:t>
            </w:r>
            <w:r w:rsidRPr="00D15FB5">
              <w:rPr>
                <w:rFonts w:ascii="Times New Roman" w:eastAsia="Times New Roman" w:hAnsi="Times New Roman" w:cs="Times New Roman"/>
                <w:iCs/>
                <w:color w:val="000000" w:themeColor="text1"/>
                <w:lang w:eastAsia="ru-RU"/>
              </w:rPr>
              <w:t xml:space="preserve">остав, маркировка, свойства, </w:t>
            </w:r>
            <w:r w:rsidRPr="00D15FB5">
              <w:rPr>
                <w:rFonts w:ascii="Times New Roman" w:eastAsia="Times New Roman" w:hAnsi="Times New Roman" w:cs="Times New Roman"/>
                <w:color w:val="000000" w:themeColor="text1"/>
                <w:lang w:eastAsia="ru-RU"/>
              </w:rPr>
              <w:t>область применения.</w:t>
            </w:r>
          </w:p>
          <w:p w:rsidR="008F0180" w:rsidRPr="00D15FB5" w:rsidRDefault="008F0180" w:rsidP="001B231A">
            <w:pPr>
              <w:spacing w:after="0" w:line="240" w:lineRule="auto"/>
              <w:ind w:firstLine="82"/>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i/>
                <w:color w:val="000000" w:themeColor="text1"/>
                <w:lang w:eastAsia="ru-RU"/>
              </w:rPr>
              <w:t>На примере подшипников скольжения, применяемых в технологическом оборудовании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0,5</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3.2.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 xml:space="preserve">У 3.2.01 </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3.2.02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 xml:space="preserve">Раздел 14. </w:t>
            </w:r>
            <w:r w:rsidRPr="00D15FB5">
              <w:rPr>
                <w:rFonts w:ascii="Times New Roman" w:eastAsia="Times New Roman" w:hAnsi="Times New Roman" w:cs="Times New Roman"/>
                <w:b/>
                <w:color w:val="000000" w:themeColor="text1"/>
                <w:lang w:eastAsia="ru-RU"/>
              </w:rPr>
              <w:t>Обработка металлов резанием</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p>
        </w:tc>
      </w:tr>
      <w:tr w:rsidR="008F0180" w:rsidRPr="00D15FB5" w:rsidTr="008F0180">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Тема 14.1. Обработка металлов резанием.</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ind w:firstLine="86"/>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Элементы резания металлов. Понятие о режимах резания. Классификация металлорежущих станков. Методика расчета и назначения режимов резания для различных видов   работ.</w:t>
            </w:r>
          </w:p>
          <w:p w:rsidR="008F0180" w:rsidRPr="00D15FB5" w:rsidRDefault="008F0180" w:rsidP="001B231A">
            <w:pPr>
              <w:suppressAutoHyphens/>
              <w:spacing w:after="0" w:line="240" w:lineRule="auto"/>
              <w:ind w:firstLine="86"/>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i/>
                <w:color w:val="000000" w:themeColor="text1"/>
                <w:lang w:eastAsia="ru-RU"/>
              </w:rPr>
              <w:t>На примере автоматизированного ленточнопильного станка, применяемого в ООО «Киберсталь».</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1.5.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01.</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1.5.01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 xml:space="preserve">З 1.5.01 </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Уо.02.03</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Уо.02.04</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bCs/>
                <w:iCs/>
                <w:color w:val="000000" w:themeColor="text1"/>
                <w:sz w:val="24"/>
                <w:szCs w:val="24"/>
                <w:lang w:eastAsia="ru-RU"/>
              </w:rPr>
              <w:t>Уо 03.02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Зо.01.01</w:t>
            </w:r>
          </w:p>
          <w:p w:rsidR="008F0180" w:rsidRPr="00D15FB5" w:rsidRDefault="008F0180" w:rsidP="001B231A">
            <w:pPr>
              <w:spacing w:after="0" w:line="240" w:lineRule="auto"/>
              <w:rPr>
                <w:rFonts w:ascii="Times New Roman" w:eastAsia="Times New Roman" w:hAnsi="Times New Roman" w:cs="Times New Roman"/>
                <w:bCs/>
                <w:i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Зо.01.02</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iCs/>
                <w:color w:val="000000" w:themeColor="text1"/>
                <w:sz w:val="24"/>
                <w:szCs w:val="24"/>
                <w:lang w:eastAsia="ru-RU"/>
              </w:rPr>
              <w:t>Зо 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Промежуточная аттестация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2</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3.2.</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01.</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02.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ОК 03.</w:t>
            </w:r>
          </w:p>
        </w:tc>
        <w:tc>
          <w:tcPr>
            <w:tcW w:w="0" w:type="auto"/>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Calibri" w:hAnsi="Times New Roman" w:cs="Times New Roman"/>
                <w:color w:val="000000" w:themeColor="text1"/>
                <w:sz w:val="24"/>
                <w:szCs w:val="24"/>
              </w:rPr>
              <w:t xml:space="preserve">У 3.2.01 З 3.2.01 </w:t>
            </w:r>
            <w:r w:rsidRPr="00D15FB5">
              <w:rPr>
                <w:rFonts w:ascii="Times New Roman" w:eastAsia="Times New Roman" w:hAnsi="Times New Roman" w:cs="Times New Roman"/>
                <w:color w:val="000000" w:themeColor="text1"/>
                <w:sz w:val="24"/>
                <w:szCs w:val="24"/>
                <w:lang w:eastAsia="ru-RU"/>
              </w:rPr>
              <w:t xml:space="preserve">Уо.01.01 Уо.01.02 Уо.01.03 Уо.01.04 </w:t>
            </w:r>
            <w:r w:rsidRPr="00D15FB5">
              <w:rPr>
                <w:rFonts w:ascii="Times New Roman" w:eastAsia="Times New Roman" w:hAnsi="Times New Roman" w:cs="Times New Roman"/>
                <w:bCs/>
                <w:iCs/>
                <w:color w:val="000000" w:themeColor="text1"/>
                <w:sz w:val="24"/>
                <w:szCs w:val="24"/>
                <w:lang w:eastAsia="ru-RU"/>
              </w:rPr>
              <w:t xml:space="preserve">Уо 01.05 Уо 01.06 </w:t>
            </w:r>
            <w:r w:rsidRPr="00D15FB5">
              <w:rPr>
                <w:rFonts w:ascii="Times New Roman" w:eastAsia="Times New Roman" w:hAnsi="Times New Roman" w:cs="Times New Roman"/>
                <w:color w:val="000000" w:themeColor="text1"/>
                <w:sz w:val="24"/>
                <w:szCs w:val="24"/>
                <w:lang w:eastAsia="ru-RU"/>
              </w:rPr>
              <w:t xml:space="preserve">Уо.02.02 Уо.02.05 </w:t>
            </w:r>
            <w:r w:rsidRPr="00D15FB5">
              <w:rPr>
                <w:rFonts w:ascii="Times New Roman" w:eastAsia="Times New Roman" w:hAnsi="Times New Roman" w:cs="Times New Roman"/>
                <w:bCs/>
                <w:iCs/>
                <w:color w:val="000000" w:themeColor="text1"/>
                <w:sz w:val="24"/>
                <w:szCs w:val="24"/>
                <w:lang w:eastAsia="ru-RU"/>
              </w:rPr>
              <w:t xml:space="preserve">Уо </w:t>
            </w:r>
            <w:r w:rsidRPr="00D15FB5">
              <w:rPr>
                <w:rFonts w:ascii="Times New Roman" w:eastAsia="Times New Roman" w:hAnsi="Times New Roman" w:cs="Times New Roman"/>
                <w:bCs/>
                <w:iCs/>
                <w:color w:val="000000" w:themeColor="text1"/>
                <w:sz w:val="24"/>
                <w:szCs w:val="24"/>
                <w:lang w:eastAsia="ru-RU"/>
              </w:rPr>
              <w:lastRenderedPageBreak/>
              <w:t xml:space="preserve">02.06 Уо 03.02 </w:t>
            </w:r>
            <w:r w:rsidRPr="00D15FB5">
              <w:rPr>
                <w:rFonts w:ascii="Times New Roman" w:eastAsia="Times New Roman" w:hAnsi="Times New Roman" w:cs="Times New Roman"/>
                <w:color w:val="000000" w:themeColor="text1"/>
                <w:sz w:val="24"/>
                <w:szCs w:val="24"/>
                <w:lang w:eastAsia="ru-RU"/>
              </w:rPr>
              <w:t xml:space="preserve">Зо.01.01 Зо.01.02 </w:t>
            </w:r>
            <w:r w:rsidRPr="00D15FB5">
              <w:rPr>
                <w:rFonts w:ascii="Times New Roman" w:eastAsia="Times New Roman" w:hAnsi="Times New Roman" w:cs="Times New Roman"/>
                <w:bCs/>
                <w:iCs/>
                <w:color w:val="000000" w:themeColor="text1"/>
                <w:sz w:val="24"/>
                <w:szCs w:val="24"/>
                <w:lang w:eastAsia="ru-RU"/>
              </w:rPr>
              <w:t>Зо 01.06  Зо 03.02</w:t>
            </w:r>
          </w:p>
        </w:tc>
      </w:tr>
      <w:tr w:rsidR="008F0180" w:rsidRPr="00D15FB5" w:rsidTr="008F0180">
        <w:tc>
          <w:tcPr>
            <w:tcW w:w="0" w:type="auto"/>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Всего: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78</w:t>
            </w:r>
          </w:p>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 (из них 2часа самостоятельная работа)</w:t>
            </w: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0" w:type="auto"/>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r>
    </w:tbl>
    <w:p w:rsidR="00493F4A" w:rsidRPr="00D15FB5" w:rsidRDefault="00493F4A" w:rsidP="001B231A">
      <w:pPr>
        <w:spacing w:after="0" w:line="240" w:lineRule="auto"/>
        <w:rPr>
          <w:rFonts w:ascii="Times New Roman" w:eastAsia="Times New Roman" w:hAnsi="Times New Roman" w:cs="Times New Roman"/>
          <w:i/>
          <w:color w:val="000000" w:themeColor="text1"/>
          <w:lang w:eastAsia="ru-RU"/>
        </w:rPr>
        <w:sectPr w:rsidR="00493F4A" w:rsidRPr="00D15FB5">
          <w:pgSz w:w="16840" w:h="11907" w:orient="landscape"/>
          <w:pgMar w:top="851" w:right="1134" w:bottom="851" w:left="992" w:header="709" w:footer="709" w:gutter="0"/>
          <w:cols w:space="720"/>
        </w:sectPr>
      </w:pPr>
    </w:p>
    <w:p w:rsidR="00493F4A" w:rsidRPr="00D15FB5" w:rsidRDefault="00493F4A" w:rsidP="001B231A">
      <w:pPr>
        <w:spacing w:after="0" w:line="240" w:lineRule="auto"/>
        <w:ind w:left="1353"/>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3. УСЛОВИЯ РЕАЛИЗАЦИИ УЧЕБНОЙ ДИСЦИПЛИНЫ</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493F4A" w:rsidRPr="00D15FB5" w:rsidRDefault="00493F4A"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Лаборатория </w:t>
      </w:r>
      <w:r w:rsidRPr="00D15FB5">
        <w:rPr>
          <w:rFonts w:ascii="Times New Roman" w:eastAsia="Times New Roman" w:hAnsi="Times New Roman" w:cs="Times New Roman"/>
          <w:b/>
          <w:color w:val="000000" w:themeColor="text1"/>
          <w:sz w:val="24"/>
          <w:szCs w:val="24"/>
          <w:lang w:eastAsia="ru-RU"/>
        </w:rPr>
        <w:t>Материаловедения и исследования образцов</w:t>
      </w:r>
      <w:r w:rsidRPr="00D15FB5">
        <w:rPr>
          <w:rFonts w:ascii="Times New Roman" w:eastAsia="Times New Roman" w:hAnsi="Times New Roman" w:cs="Times New Roman"/>
          <w:bCs/>
          <w:iCs/>
          <w:color w:val="000000" w:themeColor="text1"/>
          <w:sz w:val="24"/>
          <w:szCs w:val="24"/>
          <w:lang w:eastAsia="ru-RU"/>
        </w:rPr>
        <w:t>,</w:t>
      </w:r>
      <w:r w:rsidRPr="00D15FB5">
        <w:rPr>
          <w:rFonts w:ascii="Times New Roman" w:eastAsia="Times New Roman" w:hAnsi="Times New Roman" w:cs="Times New Roman"/>
          <w:bCs/>
          <w:color w:val="000000" w:themeColor="text1"/>
          <w:sz w:val="24"/>
          <w:szCs w:val="24"/>
          <w:lang w:eastAsia="ru-RU"/>
        </w:rPr>
        <w:t>оснащенная необходимым для реализации программы учебной дисциплины оборудованием, приведенным в п. 6.1.2.3 образовательной программы по специальности</w:t>
      </w:r>
      <w:r w:rsidRPr="00D15FB5">
        <w:rPr>
          <w:rFonts w:ascii="Times New Roman" w:eastAsia="Times New Roman" w:hAnsi="Times New Roman" w:cs="Times New Roman"/>
          <w:b/>
          <w:color w:val="000000" w:themeColor="text1"/>
          <w:sz w:val="24"/>
          <w:szCs w:val="24"/>
          <w:lang w:eastAsia="ru-RU"/>
        </w:rPr>
        <w:t>15.02.16 Технология машиностроения.</w:t>
      </w:r>
    </w:p>
    <w:p w:rsidR="00493F4A" w:rsidRPr="00D15FB5" w:rsidRDefault="00493F4A"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p>
    <w:p w:rsidR="00493F4A" w:rsidRPr="00D15FB5" w:rsidRDefault="00493F4A"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используются следующие печатные и электронные ресурсы.</w:t>
      </w:r>
    </w:p>
    <w:p w:rsidR="00493F4A" w:rsidRPr="00D15FB5" w:rsidRDefault="00493F4A" w:rsidP="001B231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3.2.1. Основные источники: </w:t>
      </w:r>
    </w:p>
    <w:p w:rsidR="00493F4A" w:rsidRPr="00D15FB5" w:rsidRDefault="00493F4A" w:rsidP="001B231A">
      <w:pPr>
        <w:shd w:val="clear" w:color="auto" w:fill="FFFFFF"/>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3.2.1.1. Печатные издания:</w:t>
      </w:r>
    </w:p>
    <w:p w:rsidR="00493F4A" w:rsidRPr="00D15FB5" w:rsidRDefault="00493F4A" w:rsidP="001B231A">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8"/>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Заплатин В.Н. Основы материаловедения (металлообработка). Учебник О-753 для студ. учреждений сред/ проф.образования / В.Н.Заплатин.</w:t>
      </w:r>
      <w:r w:rsidRPr="00D15FB5">
        <w:rPr>
          <w:rFonts w:ascii="Times New Roman" w:hAnsi="Times New Roman" w:cs="Times New Roman"/>
          <w:color w:val="000000" w:themeColor="text1"/>
          <w:sz w:val="24"/>
          <w:szCs w:val="24"/>
        </w:rPr>
        <w:t xml:space="preserve"> –</w:t>
      </w:r>
      <w:r w:rsidRPr="00D15FB5">
        <w:rPr>
          <w:rFonts w:ascii="Times New Roman" w:hAnsi="Times New Roman" w:cs="Times New Roman"/>
          <w:bCs/>
          <w:color w:val="000000" w:themeColor="text1"/>
          <w:sz w:val="24"/>
          <w:szCs w:val="24"/>
        </w:rPr>
        <w:t xml:space="preserve"> Москва: Издательский центр «Академия», 2017.</w:t>
      </w:r>
      <w:r w:rsidRPr="00D15FB5">
        <w:rPr>
          <w:rFonts w:ascii="Times New Roman" w:hAnsi="Times New Roman" w:cs="Times New Roman"/>
          <w:color w:val="000000" w:themeColor="text1"/>
          <w:sz w:val="24"/>
          <w:szCs w:val="24"/>
        </w:rPr>
        <w:t xml:space="preserve"> –</w:t>
      </w:r>
      <w:r w:rsidRPr="00D15FB5">
        <w:rPr>
          <w:rFonts w:ascii="Times New Roman" w:hAnsi="Times New Roman" w:cs="Times New Roman"/>
          <w:bCs/>
          <w:color w:val="000000" w:themeColor="text1"/>
          <w:sz w:val="24"/>
          <w:szCs w:val="24"/>
        </w:rPr>
        <w:t xml:space="preserve"> 272с.</w:t>
      </w:r>
      <w:r w:rsidRPr="00D15FB5">
        <w:rPr>
          <w:rFonts w:ascii="Times New Roman" w:hAnsi="Times New Roman" w:cs="Times New Roman"/>
          <w:color w:val="000000" w:themeColor="text1"/>
          <w:sz w:val="24"/>
          <w:szCs w:val="24"/>
        </w:rPr>
        <w:t xml:space="preserve"> –</w:t>
      </w:r>
      <w:r w:rsidRPr="00D15FB5">
        <w:rPr>
          <w:rFonts w:ascii="Times New Roman" w:hAnsi="Times New Roman" w:cs="Times New Roman"/>
          <w:color w:val="000000" w:themeColor="text1"/>
          <w:sz w:val="24"/>
          <w:szCs w:val="24"/>
          <w:lang w:val="en-US"/>
        </w:rPr>
        <w:t>ISBN</w:t>
      </w:r>
      <w:r w:rsidRPr="00D15FB5">
        <w:rPr>
          <w:rFonts w:ascii="Times New Roman" w:hAnsi="Times New Roman" w:cs="Times New Roman"/>
          <w:color w:val="000000" w:themeColor="text1"/>
          <w:sz w:val="24"/>
          <w:szCs w:val="24"/>
        </w:rPr>
        <w:t xml:space="preserve"> 978-5-4468-4122-6</w:t>
      </w:r>
    </w:p>
    <w:p w:rsidR="00493F4A" w:rsidRPr="00D15FB5" w:rsidRDefault="00493F4A" w:rsidP="001B231A">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 xml:space="preserve"> Черепахин А.А. Материаловедение. Учебник для студ. учреждений сред. проф. образования /А.А.Черепахин.</w:t>
      </w:r>
      <w:r w:rsidRPr="00D15FB5">
        <w:rPr>
          <w:rFonts w:ascii="Times New Roman" w:hAnsi="Times New Roman" w:cs="Times New Roman"/>
          <w:color w:val="000000" w:themeColor="text1"/>
          <w:sz w:val="24"/>
          <w:szCs w:val="24"/>
        </w:rPr>
        <w:t xml:space="preserve"> –</w:t>
      </w:r>
      <w:r w:rsidRPr="00D15FB5">
        <w:rPr>
          <w:rFonts w:ascii="Times New Roman" w:hAnsi="Times New Roman" w:cs="Times New Roman"/>
          <w:bCs/>
          <w:color w:val="000000" w:themeColor="text1"/>
          <w:sz w:val="24"/>
          <w:szCs w:val="24"/>
        </w:rPr>
        <w:t>3-е изд.,стер.</w:t>
      </w:r>
      <w:r w:rsidRPr="00D15FB5">
        <w:rPr>
          <w:rFonts w:ascii="Times New Roman" w:hAnsi="Times New Roman" w:cs="Times New Roman"/>
          <w:color w:val="000000" w:themeColor="text1"/>
          <w:sz w:val="24"/>
          <w:szCs w:val="24"/>
        </w:rPr>
        <w:t xml:space="preserve"> –</w:t>
      </w:r>
      <w:r w:rsidRPr="00D15FB5">
        <w:rPr>
          <w:rFonts w:ascii="Times New Roman" w:hAnsi="Times New Roman" w:cs="Times New Roman"/>
          <w:bCs/>
          <w:color w:val="000000" w:themeColor="text1"/>
          <w:sz w:val="24"/>
          <w:szCs w:val="24"/>
        </w:rPr>
        <w:t xml:space="preserve">  М.: Издательский центр «Академия», 2019- 384с.</w:t>
      </w:r>
      <w:r w:rsidRPr="00D15FB5">
        <w:rPr>
          <w:rFonts w:ascii="Times New Roman" w:hAnsi="Times New Roman" w:cs="Times New Roman"/>
          <w:color w:val="000000" w:themeColor="text1"/>
          <w:sz w:val="24"/>
          <w:szCs w:val="24"/>
        </w:rPr>
        <w:t xml:space="preserve"> –</w:t>
      </w:r>
      <w:r w:rsidRPr="00D15FB5">
        <w:rPr>
          <w:rFonts w:ascii="Times New Roman" w:hAnsi="Times New Roman" w:cs="Times New Roman"/>
          <w:color w:val="000000" w:themeColor="text1"/>
          <w:sz w:val="24"/>
          <w:szCs w:val="24"/>
          <w:lang w:val="en-US"/>
        </w:rPr>
        <w:t>ISBN</w:t>
      </w:r>
      <w:r w:rsidRPr="00D15FB5">
        <w:rPr>
          <w:rFonts w:ascii="Times New Roman" w:hAnsi="Times New Roman" w:cs="Times New Roman"/>
          <w:color w:val="000000" w:themeColor="text1"/>
          <w:sz w:val="24"/>
          <w:szCs w:val="24"/>
        </w:rPr>
        <w:t xml:space="preserve"> 978-5-4468-8111-6</w:t>
      </w:r>
    </w:p>
    <w:p w:rsidR="00493F4A" w:rsidRPr="00D15FB5" w:rsidRDefault="00493F4A" w:rsidP="001B231A">
      <w:pPr>
        <w:shd w:val="clear" w:color="auto" w:fill="FFFFFF"/>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3.2.1.2. Электронные ресурсы:</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ЭБС IPR books</w:t>
      </w:r>
    </w:p>
    <w:p w:rsidR="00493F4A" w:rsidRPr="00D15FB5" w:rsidRDefault="00493F4A" w:rsidP="001B231A">
      <w:pPr>
        <w:numPr>
          <w:ilvl w:val="0"/>
          <w:numId w:val="90"/>
        </w:numPr>
        <w:shd w:val="clear" w:color="auto" w:fill="FFFFFF"/>
        <w:tabs>
          <w:tab w:val="left" w:pos="1134"/>
        </w:tabs>
        <w:spacing w:after="0" w:line="240" w:lineRule="auto"/>
        <w:ind w:left="0" w:firstLine="708"/>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Материаловедение: учебное пособие для СПО / А. Г. Мельников, И. А. Хворова, Е. П. Чинков. - Саратов: Профобразование, 2021. - 223 c.</w:t>
      </w:r>
    </w:p>
    <w:p w:rsidR="00493F4A" w:rsidRPr="00D15FB5" w:rsidRDefault="00493F4A" w:rsidP="001B231A">
      <w:pPr>
        <w:numPr>
          <w:ilvl w:val="0"/>
          <w:numId w:val="90"/>
        </w:numPr>
        <w:shd w:val="clear" w:color="auto" w:fill="FFFFFF"/>
        <w:tabs>
          <w:tab w:val="left" w:pos="1134"/>
        </w:tabs>
        <w:spacing w:after="0" w:line="240" w:lineRule="auto"/>
        <w:ind w:left="0" w:firstLine="708"/>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Материаловедение: учебное пособие для СПО / С. И. Богодухов, А. Д. Проскурин, Е. А. Шеин. - Саратов: Профобразование, 2020. - 198 c.</w:t>
      </w:r>
    </w:p>
    <w:p w:rsidR="00493F4A" w:rsidRPr="00D15FB5" w:rsidRDefault="00493F4A" w:rsidP="001B231A">
      <w:pPr>
        <w:numPr>
          <w:ilvl w:val="0"/>
          <w:numId w:val="90"/>
        </w:numPr>
        <w:shd w:val="clear" w:color="auto" w:fill="FFFFFF"/>
        <w:tabs>
          <w:tab w:val="left" w:pos="1134"/>
        </w:tabs>
        <w:spacing w:after="0" w:line="240" w:lineRule="auto"/>
        <w:ind w:left="0" w:firstLine="709"/>
        <w:contextualSpacing/>
        <w:jc w:val="both"/>
        <w:rPr>
          <w:rFonts w:ascii="Times New Roman" w:hAnsi="Times New Roman" w:cs="Times New Roman"/>
          <w:b/>
          <w:color w:val="000000" w:themeColor="text1"/>
          <w:sz w:val="24"/>
          <w:szCs w:val="24"/>
        </w:rPr>
      </w:pPr>
      <w:r w:rsidRPr="00D15FB5">
        <w:rPr>
          <w:rFonts w:ascii="Times New Roman" w:hAnsi="Times New Roman" w:cs="Times New Roman"/>
          <w:color w:val="000000" w:themeColor="text1"/>
          <w:sz w:val="24"/>
          <w:szCs w:val="24"/>
        </w:rPr>
        <w:t>Материаловедение: учебник для СПО / А.  А. Воробьев, А.М. Будюкин, В. Г. Кондратенко. – Саратов, Москва: Профобразование, Ай Пи Ар 2020. - 356 c.</w:t>
      </w:r>
    </w:p>
    <w:p w:rsidR="00493F4A" w:rsidRPr="00D15FB5" w:rsidRDefault="00493F4A" w:rsidP="001B231A">
      <w:pPr>
        <w:shd w:val="clear" w:color="auto" w:fill="FFFFFF"/>
        <w:tabs>
          <w:tab w:val="left" w:pos="1134"/>
        </w:tabs>
        <w:spacing w:after="0" w:line="240" w:lineRule="auto"/>
        <w:ind w:left="708"/>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3.2.1.3. ЭУМК:</w:t>
      </w:r>
    </w:p>
    <w:p w:rsidR="00493F4A" w:rsidRPr="00D15FB5" w:rsidRDefault="00493F4A" w:rsidP="001B231A">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567"/>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color w:val="000000" w:themeColor="text1"/>
          <w:sz w:val="24"/>
          <w:szCs w:val="24"/>
        </w:rPr>
        <w:t xml:space="preserve"> ЗаплатинВ.Н.Основы материаловедения (металлообработка) Учебник для студ. учреждений сред. проф. образования. М.: Издательский центр «Академия», 2017. </w:t>
      </w:r>
    </w:p>
    <w:p w:rsidR="00493F4A" w:rsidRPr="00D15FB5" w:rsidRDefault="00493F4A" w:rsidP="001B231A">
      <w:pPr>
        <w:numPr>
          <w:ilvl w:val="0"/>
          <w:numId w:val="109"/>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567"/>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color w:val="000000" w:themeColor="text1"/>
          <w:sz w:val="24"/>
          <w:szCs w:val="24"/>
        </w:rPr>
        <w:t xml:space="preserve"> Черепахин А.А.  Материаловедение. Учебник для студ. учреждений сред. проф. образования. М.: Издательский центр «Академия», 2017.</w:t>
      </w:r>
    </w:p>
    <w:p w:rsidR="00493F4A" w:rsidRPr="00D15FB5" w:rsidRDefault="00493F4A" w:rsidP="001B231A">
      <w:pPr>
        <w:shd w:val="clear" w:color="auto" w:fill="FFFFFF"/>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3.2.2. Дополнительные источники:</w:t>
      </w:r>
    </w:p>
    <w:p w:rsidR="00493F4A" w:rsidRPr="00D15FB5" w:rsidRDefault="00493F4A" w:rsidP="001B231A">
      <w:pPr>
        <w:shd w:val="clear" w:color="auto" w:fill="FFFFFF"/>
        <w:tabs>
          <w:tab w:val="left" w:pos="0"/>
        </w:tab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3.2.2.1. Печатные издания:</w:t>
      </w:r>
    </w:p>
    <w:p w:rsidR="00493F4A" w:rsidRPr="00D15FB5" w:rsidRDefault="00493F4A" w:rsidP="001B231A">
      <w:pPr>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4" w:firstLine="425"/>
        <w:contextualSpacing/>
        <w:jc w:val="both"/>
        <w:rPr>
          <w:rFonts w:ascii="Times New Roman" w:hAnsi="Times New Roman" w:cs="Times New Roman"/>
          <w:color w:val="000000" w:themeColor="text1"/>
          <w:spacing w:val="-10"/>
          <w:sz w:val="24"/>
          <w:szCs w:val="24"/>
        </w:rPr>
      </w:pPr>
      <w:r w:rsidRPr="00D15FB5">
        <w:rPr>
          <w:rFonts w:ascii="Times New Roman" w:hAnsi="Times New Roman" w:cs="Times New Roman"/>
          <w:color w:val="000000" w:themeColor="text1"/>
          <w:spacing w:val="5"/>
          <w:sz w:val="24"/>
          <w:szCs w:val="24"/>
        </w:rPr>
        <w:t xml:space="preserve">Соколова Е.Н., Борисова А.О. </w:t>
      </w:r>
      <w:r w:rsidRPr="00D15FB5">
        <w:rPr>
          <w:rFonts w:ascii="Times New Roman" w:hAnsi="Times New Roman" w:cs="Times New Roman"/>
          <w:color w:val="000000" w:themeColor="text1"/>
          <w:spacing w:val="-5"/>
          <w:sz w:val="24"/>
          <w:szCs w:val="24"/>
        </w:rPr>
        <w:t>Материаловедение</w:t>
      </w:r>
      <w:r w:rsidRPr="00D15FB5">
        <w:rPr>
          <w:rFonts w:ascii="Times New Roman" w:hAnsi="Times New Roman" w:cs="Times New Roman"/>
          <w:color w:val="000000" w:themeColor="text1"/>
          <w:spacing w:val="5"/>
          <w:sz w:val="24"/>
          <w:szCs w:val="24"/>
        </w:rPr>
        <w:t>. Лабораторный практикум</w:t>
      </w:r>
      <w:r w:rsidRPr="00D15FB5">
        <w:rPr>
          <w:rFonts w:ascii="Times New Roman" w:hAnsi="Times New Roman" w:cs="Times New Roman"/>
          <w:color w:val="000000" w:themeColor="text1"/>
          <w:spacing w:val="-3"/>
          <w:sz w:val="24"/>
          <w:szCs w:val="24"/>
        </w:rPr>
        <w:t xml:space="preserve">. </w:t>
      </w:r>
      <w:r w:rsidRPr="00D15FB5">
        <w:rPr>
          <w:rFonts w:ascii="Times New Roman" w:hAnsi="Times New Roman" w:cs="Times New Roman"/>
          <w:color w:val="000000" w:themeColor="text1"/>
          <w:spacing w:val="-10"/>
          <w:sz w:val="24"/>
          <w:szCs w:val="24"/>
        </w:rPr>
        <w:t>М.: Издательский центр «Академия», 2014.</w:t>
      </w:r>
    </w:p>
    <w:p w:rsidR="00493F4A" w:rsidRPr="00D15FB5" w:rsidRDefault="00493F4A" w:rsidP="001B231A">
      <w:pPr>
        <w:numPr>
          <w:ilvl w:val="0"/>
          <w:numId w:val="68"/>
        </w:numPr>
        <w:spacing w:after="0" w:line="240" w:lineRule="auto"/>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Металловедение и термическая обработка стали и чугуна. Справ. Изд. В з-х т.: Т.1., Т.2</w:t>
      </w:r>
    </w:p>
    <w:p w:rsidR="00493F4A" w:rsidRPr="00D15FB5" w:rsidRDefault="00493F4A" w:rsidP="001B231A">
      <w:pPr>
        <w:widowControl w:val="0"/>
        <w:numPr>
          <w:ilvl w:val="0"/>
          <w:numId w:val="68"/>
        </w:numPr>
        <w:shd w:val="clear" w:color="auto" w:fill="FFFFFF"/>
        <w:tabs>
          <w:tab w:val="left" w:pos="426"/>
        </w:tabs>
        <w:autoSpaceDE w:val="0"/>
        <w:autoSpaceDN w:val="0"/>
        <w:adjustRightInd w:val="0"/>
        <w:spacing w:after="0" w:line="240" w:lineRule="auto"/>
        <w:ind w:right="634"/>
        <w:contextualSpacing/>
        <w:jc w:val="both"/>
        <w:rPr>
          <w:rFonts w:ascii="Times New Roman" w:hAnsi="Times New Roman" w:cs="Times New Roman"/>
          <w:color w:val="000000" w:themeColor="text1"/>
          <w:spacing w:val="-10"/>
          <w:sz w:val="24"/>
          <w:szCs w:val="24"/>
        </w:rPr>
      </w:pPr>
      <w:r w:rsidRPr="00D15FB5">
        <w:rPr>
          <w:rFonts w:ascii="Times New Roman" w:hAnsi="Times New Roman" w:cs="Times New Roman"/>
          <w:color w:val="000000" w:themeColor="text1"/>
          <w:spacing w:val="-3"/>
          <w:sz w:val="24"/>
          <w:szCs w:val="24"/>
        </w:rPr>
        <w:t xml:space="preserve">Сорокин В.Г.   и   др.   Стали и сплавы. Марочник. Справ. изд. В.Г. Сорокин /М.: </w:t>
      </w:r>
      <w:r w:rsidRPr="00D15FB5">
        <w:rPr>
          <w:rFonts w:ascii="Times New Roman" w:hAnsi="Times New Roman" w:cs="Times New Roman"/>
          <w:color w:val="000000" w:themeColor="text1"/>
          <w:spacing w:val="-10"/>
          <w:sz w:val="24"/>
          <w:szCs w:val="24"/>
        </w:rPr>
        <w:t xml:space="preserve">«Интермет Инжиниринг», 2001 – 608с. </w:t>
      </w:r>
      <w:r w:rsidRPr="00D15FB5">
        <w:rPr>
          <w:rFonts w:ascii="Times New Roman" w:hAnsi="Times New Roman" w:cs="Times New Roman"/>
          <w:color w:val="000000" w:themeColor="text1"/>
          <w:sz w:val="24"/>
          <w:szCs w:val="24"/>
        </w:rPr>
        <w:t>–</w:t>
      </w:r>
      <w:r w:rsidRPr="00D15FB5">
        <w:rPr>
          <w:rFonts w:ascii="Times New Roman" w:hAnsi="Times New Roman" w:cs="Times New Roman"/>
          <w:color w:val="000000" w:themeColor="text1"/>
          <w:sz w:val="24"/>
          <w:szCs w:val="24"/>
          <w:lang w:val="en-US"/>
        </w:rPr>
        <w:t>ISBN</w:t>
      </w:r>
      <w:r w:rsidRPr="00D15FB5">
        <w:rPr>
          <w:rFonts w:ascii="Times New Roman" w:hAnsi="Times New Roman" w:cs="Times New Roman"/>
          <w:color w:val="000000" w:themeColor="text1"/>
          <w:sz w:val="24"/>
          <w:szCs w:val="24"/>
        </w:rPr>
        <w:t xml:space="preserve"> 5-89594-056-0</w:t>
      </w:r>
    </w:p>
    <w:p w:rsidR="00493F4A" w:rsidRPr="00D15FB5" w:rsidRDefault="00493F4A" w:rsidP="001B231A">
      <w:pPr>
        <w:widowControl w:val="0"/>
        <w:numPr>
          <w:ilvl w:val="0"/>
          <w:numId w:val="68"/>
        </w:numPr>
        <w:shd w:val="clear" w:color="auto" w:fill="FFFFFF"/>
        <w:tabs>
          <w:tab w:val="left" w:pos="426"/>
        </w:tabs>
        <w:autoSpaceDE w:val="0"/>
        <w:autoSpaceDN w:val="0"/>
        <w:adjustRightInd w:val="0"/>
        <w:spacing w:after="0" w:line="240" w:lineRule="auto"/>
        <w:ind w:right="634"/>
        <w:contextualSpacing/>
        <w:jc w:val="both"/>
        <w:rPr>
          <w:rFonts w:ascii="Times New Roman" w:hAnsi="Times New Roman" w:cs="Times New Roman"/>
          <w:color w:val="000000" w:themeColor="text1"/>
          <w:spacing w:val="-20"/>
          <w:sz w:val="24"/>
          <w:szCs w:val="24"/>
        </w:rPr>
      </w:pPr>
      <w:r w:rsidRPr="00D15FB5">
        <w:rPr>
          <w:rFonts w:ascii="Times New Roman" w:hAnsi="Times New Roman" w:cs="Times New Roman"/>
          <w:color w:val="000000" w:themeColor="text1"/>
          <w:sz w:val="24"/>
          <w:szCs w:val="24"/>
        </w:rPr>
        <w:t>Ульянина И.Ю. Материаловедение в схемах-конспектах. Учебное пособие: Ч.1и Ч.2 - 3-е издание. М.: МГИУ,2006.</w:t>
      </w:r>
    </w:p>
    <w:p w:rsidR="00493F4A" w:rsidRPr="00D15FB5" w:rsidRDefault="00493F4A" w:rsidP="001B231A">
      <w:pPr>
        <w:shd w:val="clear" w:color="auto" w:fill="FFFFFF"/>
        <w:tabs>
          <w:tab w:val="left" w:pos="0"/>
        </w:tab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3.2.2.2. Электронные ресурсы:</w:t>
      </w:r>
    </w:p>
    <w:p w:rsidR="00493F4A" w:rsidRPr="00D15FB5" w:rsidRDefault="00493F4A" w:rsidP="001B231A">
      <w:pPr>
        <w:shd w:val="clear" w:color="auto" w:fill="FFFFFF"/>
        <w:tabs>
          <w:tab w:val="left" w:pos="1134"/>
        </w:tabs>
        <w:spacing w:after="0" w:line="240" w:lineRule="auto"/>
        <w:ind w:left="708"/>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Электронно-библиотечная система IPRBooks / Группа компаний IPR MEDIA. – Саратов, 2018. – URL: http://www.iprbookshop.ru/ </w:t>
      </w:r>
    </w:p>
    <w:p w:rsidR="00493F4A" w:rsidRPr="00D15FB5" w:rsidRDefault="00493F4A" w:rsidP="001B231A">
      <w:pPr>
        <w:numPr>
          <w:ilvl w:val="0"/>
          <w:numId w:val="110"/>
        </w:numPr>
        <w:shd w:val="clear" w:color="auto" w:fill="FFFFFF"/>
        <w:tabs>
          <w:tab w:val="left" w:pos="1134"/>
        </w:tabs>
        <w:spacing w:after="0" w:line="240" w:lineRule="auto"/>
        <w:ind w:left="142" w:firstLine="567"/>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Заплатин В.М. Основы материаловедения. Учебник для студ. учреждений сред. проф. образования. М.: Издательский центр «Академия», 2017. - 272с.</w:t>
      </w:r>
    </w:p>
    <w:p w:rsidR="00493F4A" w:rsidRPr="00D15FB5" w:rsidRDefault="00493F4A" w:rsidP="001B231A">
      <w:pPr>
        <w:numPr>
          <w:ilvl w:val="0"/>
          <w:numId w:val="11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42" w:firstLine="567"/>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 xml:space="preserve">Черепахин А.А. Материаловедение. Учебник для студ. учреждений сред. проф. образования. М.: Издательский центр «Академия», 2017. - 272с. </w:t>
      </w:r>
    </w:p>
    <w:p w:rsidR="00493F4A" w:rsidRPr="00D15FB5" w:rsidRDefault="00493F4A" w:rsidP="001B231A">
      <w:pPr>
        <w:numPr>
          <w:ilvl w:val="0"/>
          <w:numId w:val="110"/>
        </w:numPr>
        <w:shd w:val="clear" w:color="auto" w:fill="FFFFFF"/>
        <w:tabs>
          <w:tab w:val="left" w:pos="1134"/>
        </w:tabs>
        <w:spacing w:after="0" w:line="240" w:lineRule="auto"/>
        <w:ind w:left="142" w:firstLine="567"/>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 xml:space="preserve">Соколова Е.Н. Материаловедение: Лабораторный практикум: учебное пособие для студ. сред. проф. образования. – М.: Издательский центр «Академия», 2017. - 128с. </w:t>
      </w: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br w:type="page"/>
      </w:r>
      <w:r w:rsidRPr="00D15FB5">
        <w:rPr>
          <w:rFonts w:ascii="Times New Roman" w:eastAsia="Times New Roman" w:hAnsi="Times New Roman" w:cs="Times New Roman"/>
          <w:b/>
          <w:color w:val="000000" w:themeColor="text1"/>
          <w:sz w:val="24"/>
          <w:szCs w:val="24"/>
          <w:lang w:eastAsia="ru-RU"/>
        </w:rPr>
        <w:lastRenderedPageBreak/>
        <w:t xml:space="preserve">4. КОНТРОЛЬ И ОЦЕНКА РЕЗУЛЬТАТОВ ОСВОЕНИЯ  </w:t>
      </w:r>
    </w:p>
    <w:p w:rsidR="00493F4A" w:rsidRPr="00D15FB5" w:rsidRDefault="00493F4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УЧЕБНОЙ ДИСЦИПЛИНЫ</w:t>
      </w:r>
    </w:p>
    <w:tbl>
      <w:tblPr>
        <w:tblW w:w="9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395"/>
        <w:gridCol w:w="2550"/>
        <w:gridCol w:w="3400"/>
      </w:tblGrid>
      <w:tr w:rsidR="00493F4A" w:rsidRPr="00D15FB5" w:rsidTr="00493F4A">
        <w:trPr>
          <w:trHeight w:val="250"/>
          <w:jc w:val="center"/>
        </w:trPr>
        <w:tc>
          <w:tcPr>
            <w:tcW w:w="3397" w:type="dxa"/>
            <w:tcBorders>
              <w:top w:val="single" w:sz="4" w:space="0" w:color="auto"/>
              <w:left w:val="single" w:sz="4" w:space="0" w:color="auto"/>
              <w:bottom w:val="single" w:sz="4" w:space="0" w:color="auto"/>
              <w:right w:val="single" w:sz="4" w:space="0" w:color="auto"/>
            </w:tcBorders>
            <w:vAlign w:val="center"/>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Результаты обучения</w:t>
            </w:r>
          </w:p>
          <w:p w:rsidR="00493F4A" w:rsidRPr="00D15FB5" w:rsidRDefault="00493F4A" w:rsidP="001B231A">
            <w:pPr>
              <w:spacing w:after="0" w:line="240" w:lineRule="auto"/>
              <w:jc w:val="center"/>
              <w:rPr>
                <w:rFonts w:ascii="Times New Roman" w:eastAsia="Times New Roman" w:hAnsi="Times New Roman" w:cs="Times New Roman"/>
                <w:b/>
                <w:bCs/>
                <w:color w:val="000000" w:themeColor="text1"/>
                <w:lang w:eastAsia="ru-RU"/>
              </w:rPr>
            </w:pP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Критерии оценки</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Методы оценки</w:t>
            </w:r>
          </w:p>
        </w:tc>
      </w:tr>
      <w:tr w:rsidR="00493F4A" w:rsidRPr="00D15FB5" w:rsidTr="00493F4A">
        <w:trPr>
          <w:jc w:val="center"/>
        </w:trPr>
        <w:tc>
          <w:tcPr>
            <w:tcW w:w="9351" w:type="dxa"/>
            <w:gridSpan w:val="3"/>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
                <w:bCs/>
                <w:color w:val="000000" w:themeColor="text1"/>
                <w:lang w:eastAsia="ru-RU"/>
              </w:rPr>
              <w:t>Знания</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widowControl w:val="0"/>
              <w:autoSpaceDE w:val="0"/>
              <w:autoSpaceDN w:val="0"/>
              <w:adjustRightInd w:val="0"/>
              <w:spacing w:after="0" w:line="240" w:lineRule="auto"/>
              <w:rPr>
                <w:rFonts w:ascii="Times New Roman" w:eastAsia="Calibri" w:hAnsi="Times New Roman" w:cs="Times New Roman"/>
                <w:color w:val="000000" w:themeColor="text1"/>
              </w:rPr>
            </w:pPr>
            <w:r w:rsidRPr="00D15FB5">
              <w:rPr>
                <w:rFonts w:ascii="Times New Roman" w:eastAsia="Calibri" w:hAnsi="Times New Roman" w:cs="Times New Roman"/>
                <w:color w:val="000000" w:themeColor="text1"/>
              </w:rPr>
              <w:t xml:space="preserve">З 1.2.01 </w:t>
            </w:r>
            <w:r w:rsidRPr="00D15FB5">
              <w:rPr>
                <w:rFonts w:ascii="Times New Roman" w:eastAsia="Times New Roman" w:hAnsi="Times New Roman" w:cs="Times New Roman"/>
                <w:color w:val="000000" w:themeColor="text1"/>
                <w:lang w:eastAsia="ru-RU"/>
              </w:rPr>
              <w:t>закономерности процессов кристаллизации и структурообразования металлов и сплавов, основы их термообработки, способов защиты металлов от коррозии</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w:t>
            </w:r>
            <w:r w:rsidRPr="00D15FB5">
              <w:rPr>
                <w:rFonts w:ascii="Times New Roman" w:eastAsia="Times New Roman" w:hAnsi="Times New Roman" w:cs="Times New Roman"/>
                <w:color w:val="000000" w:themeColor="text1"/>
                <w:lang w:eastAsia="ru-RU"/>
              </w:rPr>
              <w:t>излагает фактические знания</w:t>
            </w:r>
            <w:r w:rsidRPr="00D15FB5">
              <w:rPr>
                <w:rFonts w:ascii="Times New Roman" w:eastAsia="Times New Roman" w:hAnsi="Times New Roman" w:cs="Times New Roman"/>
                <w:color w:val="000000" w:themeColor="text1"/>
                <w:spacing w:val="-4"/>
                <w:lang w:eastAsia="ru-RU"/>
              </w:rPr>
              <w:t xml:space="preserve"> закономерностей процессов кристаллизации и </w:t>
            </w:r>
            <w:r w:rsidRPr="00D15FB5">
              <w:rPr>
                <w:rFonts w:ascii="Times New Roman" w:eastAsia="Times New Roman" w:hAnsi="Times New Roman" w:cs="Times New Roman"/>
                <w:color w:val="000000" w:themeColor="text1"/>
                <w:spacing w:val="-1"/>
                <w:lang w:eastAsia="ru-RU"/>
              </w:rPr>
              <w:t>структурообразования металлов и сплавов</w:t>
            </w:r>
          </w:p>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w:t>
            </w:r>
            <w:r w:rsidRPr="00D15FB5">
              <w:rPr>
                <w:rFonts w:ascii="Times New Roman" w:eastAsia="Times New Roman" w:hAnsi="Times New Roman" w:cs="Times New Roman"/>
                <w:color w:val="000000" w:themeColor="text1"/>
                <w:lang w:eastAsia="ru-RU"/>
              </w:rPr>
              <w:t>выполняет тестовое задание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 Оценка выполнения тестирования на темы: </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«Кристаллизация металлов и сплавов»</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«Основы теории сплавов»</w:t>
            </w:r>
          </w:p>
          <w:p w:rsidR="00493F4A" w:rsidRPr="00D15FB5" w:rsidRDefault="00493F4A" w:rsidP="001B231A">
            <w:pPr>
              <w:shd w:val="clear" w:color="auto" w:fill="FFFFFF"/>
              <w:spacing w:after="0" w:line="240" w:lineRule="auto"/>
              <w:ind w:left="14"/>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«С</w:t>
            </w:r>
            <w:r w:rsidRPr="00D15FB5">
              <w:rPr>
                <w:rFonts w:ascii="Times New Roman" w:eastAsia="Times New Roman" w:hAnsi="Times New Roman" w:cs="Times New Roman"/>
                <w:color w:val="000000" w:themeColor="text1"/>
                <w:spacing w:val="-1"/>
                <w:lang w:eastAsia="ru-RU"/>
              </w:rPr>
              <w:t xml:space="preserve">пособы защиты </w:t>
            </w:r>
            <w:r w:rsidRPr="00D15FB5">
              <w:rPr>
                <w:rFonts w:ascii="Times New Roman" w:eastAsia="Times New Roman" w:hAnsi="Times New Roman" w:cs="Times New Roman"/>
                <w:color w:val="000000" w:themeColor="text1"/>
                <w:lang w:eastAsia="ru-RU"/>
              </w:rPr>
              <w:t>металлов от коррозии»</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 «Основные виды термической обработки стали»</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widowControl w:val="0"/>
              <w:autoSpaceDE w:val="0"/>
              <w:autoSpaceDN w:val="0"/>
              <w:adjustRightInd w:val="0"/>
              <w:spacing w:after="0" w:line="240" w:lineRule="auto"/>
              <w:rPr>
                <w:rFonts w:ascii="Times New Roman" w:eastAsia="Calibri" w:hAnsi="Times New Roman" w:cs="Times New Roman"/>
                <w:color w:val="000000" w:themeColor="text1"/>
              </w:rPr>
            </w:pPr>
            <w:r w:rsidRPr="00D15FB5">
              <w:rPr>
                <w:rFonts w:ascii="Times New Roman" w:eastAsia="Calibri" w:hAnsi="Times New Roman" w:cs="Times New Roman"/>
                <w:color w:val="000000" w:themeColor="text1"/>
              </w:rPr>
              <w:t xml:space="preserve">З 1.2.02 </w:t>
            </w:r>
            <w:r w:rsidRPr="00D15FB5">
              <w:rPr>
                <w:rFonts w:ascii="Times New Roman" w:eastAsia="Times New Roman" w:hAnsi="Times New Roman" w:cs="Times New Roman"/>
                <w:color w:val="000000" w:themeColor="text1"/>
                <w:lang w:eastAsia="ru-RU"/>
              </w:rPr>
              <w:t>классификации материалов, металлов и сплавов, их области применения</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w:t>
            </w:r>
            <w:r w:rsidRPr="00D15FB5">
              <w:rPr>
                <w:rFonts w:ascii="Times New Roman" w:eastAsia="Times New Roman" w:hAnsi="Times New Roman" w:cs="Times New Roman"/>
                <w:color w:val="000000" w:themeColor="text1"/>
                <w:lang w:eastAsia="ru-RU"/>
              </w:rPr>
              <w:t>выполняет тестовое задание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bCs/>
                <w:color w:val="000000" w:themeColor="text1"/>
              </w:rPr>
              <w:t>Оценка выполнения тестирования на тему: «Материалы, применяемые в приборо- и машиностроении»</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widowControl w:val="0"/>
              <w:autoSpaceDE w:val="0"/>
              <w:autoSpaceDN w:val="0"/>
              <w:adjustRightInd w:val="0"/>
              <w:spacing w:after="0" w:line="240" w:lineRule="auto"/>
              <w:rPr>
                <w:rFonts w:ascii="Times New Roman" w:eastAsia="Calibri" w:hAnsi="Times New Roman" w:cs="Times New Roman"/>
                <w:color w:val="000000" w:themeColor="text1"/>
              </w:rPr>
            </w:pPr>
            <w:r w:rsidRPr="00D15FB5">
              <w:rPr>
                <w:rFonts w:ascii="Times New Roman" w:eastAsia="Calibri" w:hAnsi="Times New Roman" w:cs="Times New Roman"/>
                <w:color w:val="000000" w:themeColor="text1"/>
              </w:rPr>
              <w:t xml:space="preserve">З 1.5.01 </w:t>
            </w:r>
            <w:r w:rsidRPr="00D15FB5">
              <w:rPr>
                <w:rFonts w:ascii="Times New Roman" w:eastAsia="Times New Roman" w:hAnsi="Times New Roman" w:cs="Times New Roman"/>
                <w:color w:val="000000" w:themeColor="text1"/>
                <w:lang w:eastAsia="ru-RU"/>
              </w:rPr>
              <w:t>методику расчета и назначения режимов резания для различных видов работ</w:t>
            </w:r>
          </w:p>
          <w:p w:rsidR="00493F4A" w:rsidRPr="00D15FB5" w:rsidRDefault="00493F4A" w:rsidP="001B231A">
            <w:pPr>
              <w:widowControl w:val="0"/>
              <w:autoSpaceDE w:val="0"/>
              <w:autoSpaceDN w:val="0"/>
              <w:adjustRightInd w:val="0"/>
              <w:spacing w:after="0" w:line="240" w:lineRule="auto"/>
              <w:rPr>
                <w:rFonts w:ascii="Times New Roman" w:eastAsia="Calibri" w:hAnsi="Times New Roman" w:cs="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w:t>
            </w:r>
            <w:r w:rsidRPr="00D15FB5">
              <w:rPr>
                <w:rFonts w:ascii="Times New Roman" w:eastAsia="Times New Roman" w:hAnsi="Times New Roman" w:cs="Times New Roman"/>
                <w:color w:val="000000" w:themeColor="text1"/>
                <w:lang w:eastAsia="ru-RU"/>
              </w:rPr>
              <w:t>выполняет тестовое задание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тестирования на тему: «Обработка металлов резанием»</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D15FB5">
              <w:rPr>
                <w:rFonts w:ascii="Times New Roman" w:eastAsia="Calibri" w:hAnsi="Times New Roman" w:cs="Times New Roman"/>
                <w:color w:val="000000" w:themeColor="text1"/>
              </w:rPr>
              <w:t xml:space="preserve">З 3.2.01 </w:t>
            </w:r>
            <w:r w:rsidRPr="00D15FB5">
              <w:rPr>
                <w:rFonts w:ascii="Times New Roman" w:eastAsia="Times New Roman" w:hAnsi="Times New Roman" w:cs="Times New Roman"/>
                <w:color w:val="000000" w:themeColor="text1"/>
                <w:lang w:eastAsia="ru-RU"/>
              </w:rPr>
              <w:t>классификации и способов получения композиционных материалов</w:t>
            </w:r>
          </w:p>
          <w:p w:rsidR="00493F4A" w:rsidRPr="00D15FB5" w:rsidRDefault="00493F4A" w:rsidP="001B231A">
            <w:pPr>
              <w:widowControl w:val="0"/>
              <w:autoSpaceDE w:val="0"/>
              <w:autoSpaceDN w:val="0"/>
              <w:adjustRightInd w:val="0"/>
              <w:spacing w:after="0" w:line="240" w:lineRule="auto"/>
              <w:rPr>
                <w:rFonts w:ascii="Times New Roman" w:eastAsia="Calibri" w:hAnsi="Times New Roman" w:cs="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w:t>
            </w:r>
            <w:r w:rsidRPr="00D15FB5">
              <w:rPr>
                <w:rFonts w:ascii="Times New Roman" w:eastAsia="Times New Roman" w:hAnsi="Times New Roman" w:cs="Times New Roman"/>
                <w:color w:val="000000" w:themeColor="text1"/>
                <w:lang w:eastAsia="ru-RU"/>
              </w:rPr>
              <w:t xml:space="preserve">излагает фактические знания </w:t>
            </w:r>
            <w:r w:rsidRPr="00D15FB5">
              <w:rPr>
                <w:rFonts w:ascii="Times New Roman" w:eastAsia="Times New Roman" w:hAnsi="Times New Roman" w:cs="Times New Roman"/>
                <w:color w:val="000000" w:themeColor="text1"/>
                <w:spacing w:val="-4"/>
                <w:lang w:eastAsia="ru-RU"/>
              </w:rPr>
              <w:t xml:space="preserve">классификации и описывает способы получения </w:t>
            </w:r>
            <w:r w:rsidRPr="00D15FB5">
              <w:rPr>
                <w:rFonts w:ascii="Times New Roman" w:eastAsia="Times New Roman" w:hAnsi="Times New Roman" w:cs="Times New Roman"/>
                <w:color w:val="000000" w:themeColor="text1"/>
                <w:spacing w:val="-2"/>
                <w:lang w:eastAsia="ru-RU"/>
              </w:rPr>
              <w:t>композиционных материалов</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 </w:t>
            </w:r>
            <w:r w:rsidRPr="00D15FB5">
              <w:rPr>
                <w:rFonts w:ascii="Times New Roman" w:hAnsi="Times New Roman" w:cs="Times New Roman"/>
                <w:bCs/>
                <w:color w:val="000000" w:themeColor="text1"/>
              </w:rPr>
              <w:t>Оценка выполнения д</w:t>
            </w:r>
            <w:r w:rsidRPr="00D15FB5">
              <w:rPr>
                <w:rFonts w:ascii="Times New Roman" w:hAnsi="Times New Roman" w:cs="Times New Roman"/>
                <w:color w:val="000000" w:themeColor="text1"/>
              </w:rPr>
              <w:t>оклада, реферативной работы</w:t>
            </w:r>
            <w:r w:rsidRPr="00D15FB5">
              <w:rPr>
                <w:rFonts w:ascii="Times New Roman" w:hAnsi="Times New Roman" w:cs="Times New Roman"/>
                <w:bCs/>
                <w:color w:val="000000" w:themeColor="text1"/>
              </w:rPr>
              <w:t xml:space="preserve"> на тему: «Характеристика </w:t>
            </w:r>
            <w:r w:rsidRPr="00D15FB5">
              <w:rPr>
                <w:rFonts w:ascii="Times New Roman" w:hAnsi="Times New Roman" w:cs="Times New Roman"/>
                <w:color w:val="000000" w:themeColor="text1"/>
                <w:spacing w:val="-2"/>
              </w:rPr>
              <w:t>композиционных материалов»</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D15FB5">
              <w:rPr>
                <w:rFonts w:ascii="Times New Roman" w:eastAsia="Calibri" w:hAnsi="Times New Roman" w:cs="Times New Roman"/>
                <w:color w:val="000000" w:themeColor="text1"/>
              </w:rPr>
              <w:t xml:space="preserve">З 3.2.02 </w:t>
            </w:r>
            <w:r w:rsidRPr="00D15FB5">
              <w:rPr>
                <w:rFonts w:ascii="Times New Roman" w:eastAsia="Times New Roman" w:hAnsi="Times New Roman" w:cs="Times New Roman"/>
                <w:color w:val="000000" w:themeColor="text1"/>
                <w:lang w:eastAsia="ru-RU"/>
              </w:rPr>
              <w:t>принципов выбора конструкционных материалов для применения в производстве</w:t>
            </w:r>
          </w:p>
          <w:p w:rsidR="00493F4A" w:rsidRPr="00D15FB5" w:rsidRDefault="00493F4A" w:rsidP="001B231A">
            <w:pPr>
              <w:widowControl w:val="0"/>
              <w:autoSpaceDE w:val="0"/>
              <w:autoSpaceDN w:val="0"/>
              <w:adjustRightInd w:val="0"/>
              <w:spacing w:after="0" w:line="240" w:lineRule="auto"/>
              <w:rPr>
                <w:rFonts w:ascii="Times New Roman" w:eastAsia="Calibri" w:hAnsi="Times New Roman" w:cs="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spacing w:val="-3"/>
                <w:lang w:eastAsia="ru-RU"/>
              </w:rPr>
              <w:t xml:space="preserve">- </w:t>
            </w:r>
            <w:r w:rsidRPr="00D15FB5">
              <w:rPr>
                <w:rFonts w:ascii="Times New Roman" w:eastAsia="Times New Roman" w:hAnsi="Times New Roman" w:cs="Times New Roman"/>
                <w:color w:val="000000" w:themeColor="text1"/>
                <w:lang w:eastAsia="ru-RU"/>
              </w:rPr>
              <w:t>излагает фактические знания</w:t>
            </w:r>
            <w:r w:rsidRPr="00D15FB5">
              <w:rPr>
                <w:rFonts w:ascii="Times New Roman" w:eastAsia="Times New Roman" w:hAnsi="Times New Roman" w:cs="Times New Roman"/>
                <w:color w:val="000000" w:themeColor="text1"/>
                <w:spacing w:val="-1"/>
                <w:lang w:eastAsia="ru-RU"/>
              </w:rPr>
              <w:t xml:space="preserve">принципов выбора конструкционных </w:t>
            </w:r>
            <w:r w:rsidRPr="00D15FB5">
              <w:rPr>
                <w:rFonts w:ascii="Times New Roman" w:eastAsia="Times New Roman" w:hAnsi="Times New Roman" w:cs="Times New Roman"/>
                <w:color w:val="000000" w:themeColor="text1"/>
                <w:spacing w:val="-4"/>
                <w:lang w:eastAsia="ru-RU"/>
              </w:rPr>
              <w:t>материалов для конкретных изделий при подборе материалов и дает их обоснование</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Оценка выполнения практических работ на темы:</w:t>
            </w:r>
          </w:p>
          <w:p w:rsidR="00493F4A" w:rsidRPr="00D15FB5" w:rsidRDefault="00493F4A"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w:t>
            </w:r>
            <w:r w:rsidRPr="00D15FB5">
              <w:rPr>
                <w:rFonts w:ascii="Times New Roman" w:eastAsia="Times New Roman" w:hAnsi="Times New Roman" w:cs="Times New Roman"/>
                <w:color w:val="000000" w:themeColor="text1"/>
                <w:lang w:eastAsia="ru-RU"/>
              </w:rPr>
              <w:t xml:space="preserve">Принцип выбора сталей для конкретных условий работы», </w:t>
            </w:r>
          </w:p>
          <w:p w:rsidR="00493F4A" w:rsidRPr="00D15FB5" w:rsidRDefault="00493F4A" w:rsidP="001B231A">
            <w:pPr>
              <w:spacing w:after="0" w:line="240" w:lineRule="auto"/>
              <w:rPr>
                <w:rFonts w:ascii="Times New Roman" w:eastAsia="Times New Roman" w:hAnsi="Times New Roman" w:cs="Times New Roman"/>
                <w:color w:val="000000" w:themeColor="text1"/>
                <w:spacing w:val="-2"/>
                <w:lang w:eastAsia="ru-RU"/>
              </w:rPr>
            </w:pPr>
            <w:r w:rsidRPr="00D15FB5">
              <w:rPr>
                <w:rFonts w:ascii="Times New Roman" w:eastAsia="Times New Roman" w:hAnsi="Times New Roman" w:cs="Times New Roman"/>
                <w:bCs/>
                <w:color w:val="000000" w:themeColor="text1"/>
                <w:lang w:eastAsia="ru-RU"/>
              </w:rPr>
              <w:t>«</w:t>
            </w:r>
            <w:r w:rsidRPr="00D15FB5">
              <w:rPr>
                <w:rFonts w:ascii="Times New Roman" w:eastAsia="Times New Roman" w:hAnsi="Times New Roman" w:cs="Times New Roman"/>
                <w:color w:val="000000" w:themeColor="text1"/>
                <w:spacing w:val="-2"/>
                <w:lang w:eastAsia="ru-RU"/>
              </w:rPr>
              <w:t>Выбор износостойких материалов для машин и механизмов»</w:t>
            </w:r>
          </w:p>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Дифференцированный зачет</w:t>
            </w:r>
          </w:p>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билеты 1-30 </w:t>
            </w:r>
          </w:p>
          <w:p w:rsidR="00493F4A" w:rsidRPr="00D15FB5" w:rsidRDefault="00493F4A" w:rsidP="001B231A">
            <w:pPr>
              <w:spacing w:after="0" w:line="240" w:lineRule="auto"/>
              <w:rPr>
                <w:rFonts w:ascii="Times New Roman" w:hAnsi="Times New Roman" w:cs="Times New Roman"/>
                <w:i/>
                <w:color w:val="000000" w:themeColor="text1"/>
                <w:sz w:val="24"/>
                <w:szCs w:val="24"/>
              </w:rPr>
            </w:pPr>
            <w:r w:rsidRPr="00D15FB5">
              <w:rPr>
                <w:rFonts w:ascii="Times New Roman" w:hAnsi="Times New Roman" w:cs="Times New Roman"/>
                <w:color w:val="000000" w:themeColor="text1"/>
              </w:rPr>
              <w:t>вопрос 1</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D15FB5">
              <w:rPr>
                <w:rFonts w:ascii="Times New Roman" w:eastAsia="Calibri" w:hAnsi="Times New Roman" w:cs="Times New Roman"/>
                <w:color w:val="000000" w:themeColor="text1"/>
              </w:rPr>
              <w:t xml:space="preserve">З 5.3.01 </w:t>
            </w:r>
            <w:r w:rsidRPr="00D15FB5">
              <w:rPr>
                <w:rFonts w:ascii="Times New Roman" w:eastAsia="Times New Roman" w:hAnsi="Times New Roman" w:cs="Times New Roman"/>
                <w:color w:val="000000" w:themeColor="text1"/>
                <w:lang w:eastAsia="ru-RU"/>
              </w:rPr>
              <w:t>строения и свойств металлов, методов их исследования</w:t>
            </w:r>
          </w:p>
          <w:p w:rsidR="00493F4A" w:rsidRPr="00D15FB5" w:rsidRDefault="00493F4A" w:rsidP="001B231A">
            <w:pPr>
              <w:shd w:val="clear" w:color="auto" w:fill="FFFFFF"/>
              <w:spacing w:after="0" w:line="240" w:lineRule="auto"/>
              <w:rPr>
                <w:rFonts w:ascii="Times New Roman" w:eastAsia="Times New Roman" w:hAnsi="Times New Roman" w:cs="Times New Roman"/>
                <w:b/>
                <w:bCs/>
                <w:color w:val="000000" w:themeColor="text1"/>
                <w:lang w:eastAsia="ru-RU"/>
              </w:rPr>
            </w:pP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spacing w:val="-3"/>
                <w:lang w:eastAsia="ru-RU"/>
              </w:rPr>
              <w:t xml:space="preserve">- </w:t>
            </w:r>
            <w:r w:rsidRPr="00D15FB5">
              <w:rPr>
                <w:rFonts w:ascii="Times New Roman" w:eastAsia="Times New Roman" w:hAnsi="Times New Roman" w:cs="Times New Roman"/>
                <w:color w:val="000000" w:themeColor="text1"/>
                <w:lang w:eastAsia="ru-RU"/>
              </w:rPr>
              <w:t>излагает фактические знания</w:t>
            </w:r>
            <w:r w:rsidRPr="00D15FB5">
              <w:rPr>
                <w:rFonts w:ascii="Times New Roman" w:eastAsia="Times New Roman" w:hAnsi="Times New Roman" w:cs="Times New Roman"/>
                <w:color w:val="000000" w:themeColor="text1"/>
                <w:spacing w:val="-3"/>
                <w:lang w:eastAsia="ru-RU"/>
              </w:rPr>
              <w:t xml:space="preserve"> строения и свойств металлов, методов их </w:t>
            </w:r>
            <w:r w:rsidRPr="00D15FB5">
              <w:rPr>
                <w:rFonts w:ascii="Times New Roman" w:eastAsia="Times New Roman" w:hAnsi="Times New Roman" w:cs="Times New Roman"/>
                <w:color w:val="000000" w:themeColor="text1"/>
                <w:lang w:eastAsia="ru-RU"/>
              </w:rPr>
              <w:t>исследования</w:t>
            </w:r>
          </w:p>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lang w:eastAsia="ru-RU"/>
              </w:rPr>
              <w:t>- аргументирует полученные результаты в отчетах по лабораторным работам</w:t>
            </w:r>
          </w:p>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w:t>
            </w:r>
            <w:r w:rsidRPr="00D15FB5">
              <w:rPr>
                <w:rFonts w:ascii="Times New Roman" w:eastAsia="Times New Roman" w:hAnsi="Times New Roman" w:cs="Times New Roman"/>
                <w:color w:val="000000" w:themeColor="text1"/>
                <w:lang w:eastAsia="ru-RU"/>
              </w:rPr>
              <w:t>выполняет тестовое задание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 Оценка выполнения тестирования на темы: </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«Механические свойства металлов и сплавов» </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«Кристаллизация металлов и сплавов»</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Оценка выполнения лабораторных работ:</w:t>
            </w:r>
          </w:p>
          <w:p w:rsidR="00493F4A" w:rsidRPr="00D15FB5" w:rsidRDefault="00493F4A"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 xml:space="preserve"> «</w:t>
            </w:r>
            <w:r w:rsidRPr="00D15FB5">
              <w:rPr>
                <w:rFonts w:ascii="Times New Roman" w:eastAsia="Times New Roman" w:hAnsi="Times New Roman" w:cs="Times New Roman"/>
                <w:color w:val="000000" w:themeColor="text1"/>
                <w:lang w:eastAsia="ru-RU"/>
              </w:rPr>
              <w:t>Микроскопический анализ чистых металлов»</w:t>
            </w:r>
          </w:p>
          <w:p w:rsidR="00493F4A" w:rsidRPr="00D15FB5" w:rsidRDefault="00493F4A"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w:t>
            </w:r>
            <w:r w:rsidRPr="00D15FB5">
              <w:rPr>
                <w:rFonts w:ascii="Times New Roman" w:eastAsia="Times New Roman" w:hAnsi="Times New Roman" w:cs="Times New Roman"/>
                <w:color w:val="000000" w:themeColor="text1"/>
                <w:spacing w:val="-3"/>
                <w:lang w:eastAsia="ru-RU"/>
              </w:rPr>
              <w:t>Испытание твердости по Бринеллю и Роквеллу»</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Calibri" w:hAnsi="Times New Roman" w:cs="Times New Roman"/>
                <w:color w:val="000000" w:themeColor="text1"/>
              </w:rPr>
            </w:pPr>
            <w:r w:rsidRPr="00D15FB5">
              <w:rPr>
                <w:rFonts w:ascii="Times New Roman" w:eastAsia="Times New Roman" w:hAnsi="Times New Roman" w:cs="Times New Roman"/>
                <w:color w:val="000000" w:themeColor="text1"/>
                <w:lang w:eastAsia="ru-RU"/>
              </w:rPr>
              <w:t xml:space="preserve">Зо.01.01 </w:t>
            </w:r>
            <w:r w:rsidRPr="00D15FB5">
              <w:rPr>
                <w:rFonts w:ascii="Times New Roman" w:eastAsia="Times New Roman" w:hAnsi="Times New Roman" w:cs="Times New Roman"/>
                <w:iCs/>
                <w:color w:val="000000" w:themeColor="text1"/>
                <w:lang w:eastAsia="ru-RU"/>
              </w:rPr>
              <w:t>а</w:t>
            </w:r>
            <w:r w:rsidRPr="00D15FB5">
              <w:rPr>
                <w:rFonts w:ascii="Times New Roman" w:eastAsia="Times New Roman" w:hAnsi="Times New Roman" w:cs="Times New Roman"/>
                <w:bCs/>
                <w:color w:val="000000" w:themeColor="text1"/>
                <w:lang w:eastAsia="ru-RU"/>
              </w:rPr>
              <w:t xml:space="preserve">ктуальный профессиональный </w:t>
            </w:r>
            <w:r w:rsidRPr="00D15FB5">
              <w:rPr>
                <w:rFonts w:ascii="Times New Roman" w:eastAsia="Times New Roman" w:hAnsi="Times New Roman" w:cs="Times New Roman"/>
                <w:bCs/>
                <w:color w:val="000000" w:themeColor="text1"/>
                <w:lang w:eastAsia="ru-RU"/>
              </w:rPr>
              <w:br/>
              <w:t>и социальный контекст, в котором приходится работать и жить</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выполняет задания зачета</w:t>
            </w:r>
          </w:p>
          <w:p w:rsidR="00493F4A" w:rsidRPr="00D15FB5" w:rsidRDefault="00493F4A"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выполняет тестовые задания, в которых используется </w:t>
            </w:r>
            <w:r w:rsidRPr="00D15FB5">
              <w:rPr>
                <w:rFonts w:ascii="Times New Roman" w:eastAsia="Times New Roman" w:hAnsi="Times New Roman" w:cs="Times New Roman"/>
                <w:bCs/>
                <w:color w:val="000000" w:themeColor="text1"/>
                <w:lang w:eastAsia="ru-RU"/>
              </w:rPr>
              <w:t xml:space="preserve">профессиональный </w:t>
            </w:r>
            <w:r w:rsidRPr="00D15FB5">
              <w:rPr>
                <w:rFonts w:ascii="Times New Roman" w:eastAsia="Times New Roman" w:hAnsi="Times New Roman" w:cs="Times New Roman"/>
                <w:bCs/>
                <w:color w:val="000000" w:themeColor="text1"/>
                <w:lang w:eastAsia="ru-RU"/>
              </w:rPr>
              <w:br/>
              <w:t>контекст</w:t>
            </w:r>
            <w:r w:rsidRPr="00D15FB5">
              <w:rPr>
                <w:rFonts w:ascii="Times New Roman" w:eastAsia="Times New Roman" w:hAnsi="Times New Roman" w:cs="Times New Roman"/>
                <w:bCs/>
                <w:iCs/>
                <w:color w:val="000000" w:themeColor="text1"/>
                <w:lang w:eastAsia="ru-RU"/>
              </w:rPr>
              <w:t>,</w:t>
            </w:r>
            <w:r w:rsidRPr="00D15FB5">
              <w:rPr>
                <w:rFonts w:ascii="Times New Roman" w:eastAsia="Times New Roman" w:hAnsi="Times New Roman" w:cs="Times New Roman"/>
                <w:color w:val="000000" w:themeColor="text1"/>
                <w:lang w:eastAsia="ru-RU"/>
              </w:rPr>
              <w:t xml:space="preserve"> на цифровой платформе;</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 выполняет практические и </w:t>
            </w:r>
            <w:r w:rsidRPr="00D15FB5">
              <w:rPr>
                <w:rFonts w:ascii="Times New Roman" w:eastAsia="Times New Roman" w:hAnsi="Times New Roman" w:cs="Times New Roman"/>
                <w:bCs/>
                <w:color w:val="000000" w:themeColor="text1"/>
                <w:lang w:eastAsia="ru-RU"/>
              </w:rPr>
              <w:lastRenderedPageBreak/>
              <w:t>лабораторные работы по дисциплине;</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обсуждает различные проблемные вопросы на учебных занятиях;</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lastRenderedPageBreak/>
              <w:t>- Дифференцированный зачет</w:t>
            </w:r>
          </w:p>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билеты 1-30 </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вопрос 1</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Тестирование</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 -Экспертное наблюдение за ходом выполнения практической или лабораторной работы</w:t>
            </w:r>
          </w:p>
          <w:p w:rsidR="00493F4A" w:rsidRPr="00D15FB5" w:rsidRDefault="00493F4A"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color w:val="000000" w:themeColor="text1"/>
                <w:lang w:eastAsia="ru-RU"/>
              </w:rPr>
              <w:t xml:space="preserve">- Экспертное наблюдение за обсуждением различных проблемных вопросов на </w:t>
            </w:r>
            <w:r w:rsidRPr="00D15FB5">
              <w:rPr>
                <w:rFonts w:ascii="Times New Roman" w:eastAsia="Times New Roman" w:hAnsi="Times New Roman" w:cs="Times New Roman"/>
                <w:bCs/>
                <w:color w:val="000000" w:themeColor="text1"/>
                <w:lang w:eastAsia="ru-RU"/>
              </w:rPr>
              <w:lastRenderedPageBreak/>
              <w:t>учебных занятиях</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Calibri" w:hAnsi="Times New Roman" w:cs="Times New Roman"/>
                <w:color w:val="000000" w:themeColor="text1"/>
              </w:rPr>
            </w:pPr>
            <w:r w:rsidRPr="00D15FB5">
              <w:rPr>
                <w:rFonts w:ascii="Times New Roman" w:eastAsia="Times New Roman" w:hAnsi="Times New Roman" w:cs="Times New Roman"/>
                <w:color w:val="000000" w:themeColor="text1"/>
                <w:lang w:eastAsia="ru-RU"/>
              </w:rPr>
              <w:lastRenderedPageBreak/>
              <w:t xml:space="preserve">Зо.01.02 </w:t>
            </w:r>
            <w:r w:rsidRPr="00D15FB5">
              <w:rPr>
                <w:rFonts w:ascii="Times New Roman" w:eastAsia="Times New Roman" w:hAnsi="Times New Roman" w:cs="Times New Roman"/>
                <w:bCs/>
                <w:color w:val="000000" w:themeColor="text1"/>
                <w:lang w:eastAsia="ru-RU"/>
              </w:rPr>
              <w:t xml:space="preserve">основные источники информации </w:t>
            </w:r>
            <w:r w:rsidRPr="00D15FB5">
              <w:rPr>
                <w:rFonts w:ascii="Times New Roman" w:eastAsia="Times New Roman" w:hAnsi="Times New Roman" w:cs="Times New Roman"/>
                <w:bCs/>
                <w:color w:val="000000" w:themeColor="text1"/>
                <w:lang w:eastAsia="ru-RU"/>
              </w:rPr>
              <w:br/>
              <w:t xml:space="preserve">и ресурсы для решения задач и проблем </w:t>
            </w:r>
            <w:r w:rsidRPr="00D15FB5">
              <w:rPr>
                <w:rFonts w:ascii="Times New Roman" w:eastAsia="Times New Roman" w:hAnsi="Times New Roman" w:cs="Times New Roman"/>
                <w:bCs/>
                <w:color w:val="000000" w:themeColor="text1"/>
                <w:lang w:eastAsia="ru-RU"/>
              </w:rPr>
              <w:br/>
              <w:t>в профессиональном и/или социальном контексте</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использует различные </w:t>
            </w:r>
            <w:r w:rsidRPr="00D15FB5">
              <w:rPr>
                <w:rFonts w:ascii="Times New Roman" w:eastAsia="Times New Roman" w:hAnsi="Times New Roman" w:cs="Times New Roman"/>
                <w:iCs/>
                <w:color w:val="000000" w:themeColor="text1"/>
                <w:lang w:eastAsia="ru-RU"/>
              </w:rPr>
              <w:t>информационные</w:t>
            </w:r>
            <w:r w:rsidRPr="00D15FB5">
              <w:rPr>
                <w:rFonts w:ascii="Times New Roman" w:eastAsia="Times New Roman" w:hAnsi="Times New Roman" w:cs="Times New Roman"/>
                <w:color w:val="000000" w:themeColor="text1"/>
                <w:spacing w:val="-3"/>
                <w:lang w:eastAsia="ru-RU"/>
              </w:rPr>
              <w:t xml:space="preserve"> источники при решении практических задач;</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Cs/>
                <w:color w:val="000000" w:themeColor="text1"/>
                <w:lang w:eastAsia="ru-RU"/>
              </w:rPr>
              <w:t>Оценка результатов выполнения практических работ</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Calibri" w:hAnsi="Times New Roman" w:cs="Times New Roman"/>
                <w:color w:val="000000" w:themeColor="text1"/>
              </w:rPr>
            </w:pPr>
            <w:r w:rsidRPr="00D15FB5">
              <w:rPr>
                <w:rFonts w:ascii="Times New Roman" w:eastAsia="Times New Roman" w:hAnsi="Times New Roman" w:cs="Times New Roman"/>
                <w:color w:val="000000" w:themeColor="text1"/>
                <w:lang w:eastAsia="ru-RU"/>
              </w:rPr>
              <w:t xml:space="preserve">Зо.01.04 </w:t>
            </w:r>
            <w:r w:rsidRPr="00D15FB5">
              <w:rPr>
                <w:rFonts w:ascii="Times New Roman" w:eastAsia="Times New Roman" w:hAnsi="Times New Roman" w:cs="Times New Roman"/>
                <w:bCs/>
                <w:color w:val="000000" w:themeColor="text1"/>
                <w:lang w:eastAsia="ru-RU"/>
              </w:rPr>
              <w:t>методы работы в профессиональной и смежных сферах</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w:t>
            </w:r>
            <w:r w:rsidRPr="00D15FB5">
              <w:rPr>
                <w:rFonts w:ascii="Times New Roman" w:eastAsia="Times New Roman" w:hAnsi="Times New Roman" w:cs="Times New Roman"/>
                <w:color w:val="000000" w:themeColor="text1"/>
                <w:lang w:eastAsia="ru-RU"/>
              </w:rPr>
              <w:t>выполняет тестовое задание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Оценка выполнения тестирования на тему: «Основные виды термической обработки стали»</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Calibri" w:hAnsi="Times New Roman" w:cs="Times New Roman"/>
                <w:color w:val="000000" w:themeColor="text1"/>
              </w:rPr>
            </w:pPr>
            <w:r w:rsidRPr="00D15FB5">
              <w:rPr>
                <w:rFonts w:ascii="Times New Roman" w:eastAsia="Times New Roman" w:hAnsi="Times New Roman" w:cs="Times New Roman"/>
                <w:bCs/>
                <w:iCs/>
                <w:color w:val="000000" w:themeColor="text1"/>
                <w:lang w:eastAsia="ru-RU"/>
              </w:rPr>
              <w:t xml:space="preserve">Зо 01.05 </w:t>
            </w:r>
            <w:r w:rsidRPr="00D15FB5">
              <w:rPr>
                <w:rFonts w:ascii="Times New Roman" w:eastAsia="Times New Roman" w:hAnsi="Times New Roman" w:cs="Times New Roman"/>
                <w:bCs/>
                <w:color w:val="000000" w:themeColor="text1"/>
                <w:lang w:eastAsia="ru-RU"/>
              </w:rPr>
              <w:t>структуру плана для решения задач</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выполняет </w:t>
            </w:r>
            <w:r w:rsidRPr="00D15FB5">
              <w:rPr>
                <w:rFonts w:ascii="Times New Roman" w:eastAsia="Times New Roman" w:hAnsi="Times New Roman" w:cs="Times New Roman"/>
                <w:bCs/>
                <w:color w:val="000000" w:themeColor="text1"/>
                <w:lang w:eastAsia="ru-RU"/>
              </w:rPr>
              <w:t>практические и лабораторные работы согласно ходу работы;</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-Экспертное наблюдение за ходом выполнения практической или лабораторной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Calibri" w:hAnsi="Times New Roman" w:cs="Times New Roman"/>
                <w:color w:val="000000" w:themeColor="text1"/>
              </w:rPr>
            </w:pPr>
            <w:r w:rsidRPr="00D15FB5">
              <w:rPr>
                <w:rFonts w:ascii="Times New Roman" w:eastAsia="Times New Roman" w:hAnsi="Times New Roman" w:cs="Times New Roman"/>
                <w:bCs/>
                <w:iCs/>
                <w:color w:val="000000" w:themeColor="text1"/>
                <w:lang w:eastAsia="ru-RU"/>
              </w:rPr>
              <w:t xml:space="preserve">Зо 01.06 </w:t>
            </w:r>
            <w:r w:rsidRPr="00D15FB5">
              <w:rPr>
                <w:rFonts w:ascii="Times New Roman" w:eastAsia="Times New Roman" w:hAnsi="Times New Roman" w:cs="Times New Roman"/>
                <w:bCs/>
                <w:color w:val="000000" w:themeColor="text1"/>
                <w:lang w:eastAsia="ru-RU"/>
              </w:rPr>
              <w:t>порядок оценки результатов решения задач профессиональной деятельности</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знает </w:t>
            </w:r>
            <w:r w:rsidRPr="00D15FB5">
              <w:rPr>
                <w:rFonts w:ascii="Times New Roman" w:eastAsia="Times New Roman" w:hAnsi="Times New Roman" w:cs="Times New Roman"/>
                <w:bCs/>
                <w:color w:val="000000" w:themeColor="text1"/>
                <w:lang w:eastAsia="ru-RU"/>
              </w:rPr>
              <w:t>порядок оценки результатов выполнения практических и лабораторных работ;</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Cs/>
                <w:color w:val="000000" w:themeColor="text1"/>
                <w:lang w:eastAsia="ru-RU"/>
              </w:rPr>
              <w:t>Оценка результатов выполнения практических и лабораторных работ</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Calibri" w:hAnsi="Times New Roman" w:cs="Times New Roman"/>
                <w:color w:val="000000" w:themeColor="text1"/>
              </w:rPr>
            </w:pPr>
            <w:r w:rsidRPr="00D15FB5">
              <w:rPr>
                <w:rFonts w:ascii="Times New Roman" w:eastAsia="Times New Roman" w:hAnsi="Times New Roman" w:cs="Times New Roman"/>
                <w:color w:val="000000" w:themeColor="text1"/>
                <w:lang w:eastAsia="ru-RU"/>
              </w:rPr>
              <w:t xml:space="preserve">Зо.02.01 </w:t>
            </w:r>
            <w:r w:rsidRPr="00D15FB5">
              <w:rPr>
                <w:rFonts w:ascii="Times New Roman" w:eastAsia="Times New Roman" w:hAnsi="Times New Roman" w:cs="Times New Roman"/>
                <w:iCs/>
                <w:color w:val="000000" w:themeColor="text1"/>
                <w:lang w:eastAsia="ru-RU"/>
              </w:rPr>
              <w:t>номенклатура информационных источников, применяемых в профессиональной деятельности</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xml:space="preserve">- использует различные </w:t>
            </w:r>
            <w:r w:rsidRPr="00D15FB5">
              <w:rPr>
                <w:rFonts w:ascii="Times New Roman" w:eastAsia="Times New Roman" w:hAnsi="Times New Roman" w:cs="Times New Roman"/>
                <w:iCs/>
                <w:color w:val="000000" w:themeColor="text1"/>
                <w:lang w:eastAsia="ru-RU"/>
              </w:rPr>
              <w:t>информационные</w:t>
            </w:r>
            <w:r w:rsidRPr="00D15FB5">
              <w:rPr>
                <w:rFonts w:ascii="Times New Roman" w:eastAsia="Times New Roman" w:hAnsi="Times New Roman" w:cs="Times New Roman"/>
                <w:color w:val="000000" w:themeColor="text1"/>
                <w:spacing w:val="-3"/>
                <w:lang w:eastAsia="ru-RU"/>
              </w:rPr>
              <w:t xml:space="preserve"> источники при решении практических задач;</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Cs/>
                <w:color w:val="000000" w:themeColor="text1"/>
                <w:lang w:eastAsia="ru-RU"/>
              </w:rPr>
              <w:t>Оценка результатов выполнения практических работ</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Calibri" w:hAnsi="Times New Roman" w:cs="Times New Roman"/>
                <w:color w:val="000000" w:themeColor="text1"/>
              </w:rPr>
            </w:pPr>
            <w:r w:rsidRPr="00D15FB5">
              <w:rPr>
                <w:rFonts w:ascii="Times New Roman" w:eastAsia="Times New Roman" w:hAnsi="Times New Roman" w:cs="Times New Roman"/>
                <w:color w:val="000000" w:themeColor="text1"/>
                <w:lang w:eastAsia="ru-RU"/>
              </w:rPr>
              <w:t xml:space="preserve">Зо.02.03 </w:t>
            </w:r>
            <w:r w:rsidRPr="00D15FB5">
              <w:rPr>
                <w:rFonts w:ascii="Times New Roman" w:eastAsia="Times New Roman" w:hAnsi="Times New Roman" w:cs="Times New Roman"/>
                <w:iCs/>
                <w:color w:val="000000" w:themeColor="text1"/>
                <w:lang w:eastAsia="ru-RU"/>
              </w:rPr>
              <w:t xml:space="preserve">формат оформления результатов поиска информации, </w:t>
            </w:r>
            <w:r w:rsidRPr="00D15FB5">
              <w:rPr>
                <w:rFonts w:ascii="Times New Roman" w:eastAsia="Times New Roman" w:hAnsi="Times New Roman" w:cs="Times New Roman"/>
                <w:bCs/>
                <w:iCs/>
                <w:color w:val="000000" w:themeColor="text1"/>
                <w:lang w:eastAsia="ru-RU"/>
              </w:rPr>
              <w:t>современные средства и устройства информатизации</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tabs>
                <w:tab w:val="left" w:pos="4111"/>
                <w:tab w:val="left" w:pos="4137"/>
                <w:tab w:val="left" w:leader="underscore" w:pos="5971"/>
              </w:tabs>
              <w:spacing w:after="0" w:line="240" w:lineRule="auto"/>
              <w:ind w:right="26"/>
              <w:rPr>
                <w:rFonts w:ascii="Times New Roman" w:eastAsia="Times New Roman" w:hAnsi="Times New Roman" w:cs="Times New Roman"/>
                <w:color w:val="000000" w:themeColor="text1"/>
                <w:spacing w:val="-3"/>
                <w:lang w:eastAsia="ru-RU"/>
              </w:rPr>
            </w:pPr>
            <w:r w:rsidRPr="00D15FB5">
              <w:rPr>
                <w:rFonts w:ascii="Times New Roman" w:eastAsia="Times New Roman" w:hAnsi="Times New Roman" w:cs="Times New Roman"/>
                <w:color w:val="000000" w:themeColor="text1"/>
                <w:spacing w:val="-3"/>
                <w:lang w:eastAsia="ru-RU"/>
              </w:rPr>
              <w:t>- оформляет отчеты по практическим работам;</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Cs/>
                <w:color w:val="000000" w:themeColor="text1"/>
                <w:lang w:eastAsia="ru-RU"/>
              </w:rPr>
              <w:t>Оценка результатов выполнения практических работ</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Calibri" w:hAnsi="Times New Roman" w:cs="Times New Roman"/>
                <w:color w:val="000000" w:themeColor="text1"/>
              </w:rPr>
            </w:pPr>
            <w:r w:rsidRPr="00D15FB5">
              <w:rPr>
                <w:rFonts w:ascii="Times New Roman" w:eastAsia="Times New Roman" w:hAnsi="Times New Roman" w:cs="Times New Roman"/>
                <w:bCs/>
                <w:iCs/>
                <w:color w:val="000000" w:themeColor="text1"/>
                <w:lang w:eastAsia="ru-RU"/>
              </w:rPr>
              <w:t>Зо 03.02 современная научная и профессиональная терминология</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выполняет тестовые задания, в которых используется </w:t>
            </w:r>
            <w:r w:rsidRPr="00D15FB5">
              <w:rPr>
                <w:rFonts w:ascii="Times New Roman" w:eastAsia="Times New Roman" w:hAnsi="Times New Roman" w:cs="Times New Roman"/>
                <w:bCs/>
                <w:iCs/>
                <w:color w:val="000000" w:themeColor="text1"/>
                <w:lang w:eastAsia="ru-RU"/>
              </w:rPr>
              <w:t>современная научная и профессиональная терминология,</w:t>
            </w:r>
            <w:r w:rsidRPr="00D15FB5">
              <w:rPr>
                <w:rFonts w:ascii="Times New Roman" w:eastAsia="Times New Roman" w:hAnsi="Times New Roman" w:cs="Times New Roman"/>
                <w:color w:val="000000" w:themeColor="text1"/>
                <w:lang w:eastAsia="ru-RU"/>
              </w:rPr>
              <w:t xml:space="preserve"> на цифровой платформе;</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выполняет практические и лабораторные работы по дисциплине;</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 обсуждает различные проблемные вопросы на учебных занятиях. </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Дифференцированный зачет</w:t>
            </w:r>
          </w:p>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билеты 1-30 </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вопрос 1</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Тестирование</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 -Экспертное наблюдение за ходом выполнения практической или лабораторной работы</w:t>
            </w:r>
          </w:p>
          <w:p w:rsidR="00493F4A" w:rsidRPr="00D15FB5" w:rsidRDefault="00493F4A"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color w:val="000000" w:themeColor="text1"/>
                <w:lang w:eastAsia="ru-RU"/>
              </w:rPr>
              <w:t>- Экспертное наблюдение за обсуждением различных проблемных вопросов на учебных занятиях</w:t>
            </w:r>
          </w:p>
        </w:tc>
      </w:tr>
      <w:tr w:rsidR="00493F4A" w:rsidRPr="00D15FB5" w:rsidTr="00493F4A">
        <w:trPr>
          <w:jc w:val="center"/>
        </w:trPr>
        <w:tc>
          <w:tcPr>
            <w:tcW w:w="9351" w:type="dxa"/>
            <w:gridSpan w:val="3"/>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Умения</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D15FB5">
              <w:rPr>
                <w:rFonts w:ascii="Times New Roman" w:eastAsia="Calibri" w:hAnsi="Times New Roman" w:cs="Times New Roman"/>
                <w:color w:val="000000" w:themeColor="text1"/>
              </w:rPr>
              <w:t xml:space="preserve">У 1.2.01 </w:t>
            </w:r>
            <w:r w:rsidRPr="00D15FB5">
              <w:rPr>
                <w:rFonts w:ascii="Times New Roman" w:eastAsia="Times New Roman" w:hAnsi="Times New Roman" w:cs="Times New Roman"/>
                <w:color w:val="000000" w:themeColor="text1"/>
                <w:lang w:eastAsia="ru-RU"/>
              </w:rPr>
              <w:t>распознавать и классифицировать конструкционные и сырьевые материалы по внешнему виду, происхождению, свойствам;</w:t>
            </w:r>
          </w:p>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определять виды конструкционных материалов</w:t>
            </w:r>
          </w:p>
          <w:p w:rsidR="00493F4A" w:rsidRPr="00D15FB5" w:rsidRDefault="00493F4A" w:rsidP="001B231A">
            <w:pPr>
              <w:widowControl w:val="0"/>
              <w:autoSpaceDE w:val="0"/>
              <w:autoSpaceDN w:val="0"/>
              <w:adjustRightInd w:val="0"/>
              <w:spacing w:after="0" w:line="240" w:lineRule="auto"/>
              <w:rPr>
                <w:rFonts w:ascii="Times New Roman" w:eastAsia="Calibri" w:hAnsi="Times New Roman" w:cs="Times New Roman"/>
                <w:color w:val="000000" w:themeColor="text1"/>
              </w:rPr>
            </w:pP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2"/>
                <w:lang w:eastAsia="ru-RU"/>
              </w:rPr>
            </w:pPr>
            <w:r w:rsidRPr="00D15FB5">
              <w:rPr>
                <w:rFonts w:ascii="Times New Roman" w:eastAsia="Times New Roman" w:hAnsi="Times New Roman" w:cs="Times New Roman"/>
                <w:color w:val="000000" w:themeColor="text1"/>
                <w:spacing w:val="-2"/>
                <w:lang w:eastAsia="ru-RU"/>
              </w:rPr>
              <w:t>- подбирает и обосновывает конструкционные материалы для конкретных изделий с учетом требуемых свойств</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spacing w:val="-2"/>
                <w:lang w:eastAsia="ru-RU"/>
              </w:rPr>
              <w:t>- выполняет лабораторную работу и соотносит предлагаемые микрошлифы к указанным в работе маркам сталей</w:t>
            </w:r>
          </w:p>
        </w:tc>
        <w:tc>
          <w:tcPr>
            <w:tcW w:w="3402"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Дифференцированный зачет</w:t>
            </w:r>
          </w:p>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билеты 1-30 </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вопрос 1</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Оценка выполнения лабораторной работы на тему:</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w:t>
            </w:r>
            <w:r w:rsidRPr="00D15FB5">
              <w:rPr>
                <w:rFonts w:ascii="Times New Roman" w:eastAsia="Times New Roman" w:hAnsi="Times New Roman" w:cs="Times New Roman"/>
                <w:color w:val="000000" w:themeColor="text1"/>
                <w:spacing w:val="-1"/>
                <w:lang w:eastAsia="ru-RU"/>
              </w:rPr>
              <w:t xml:space="preserve">Микроанализ   легированных    сталей    в    исходном    состоянии    и    после </w:t>
            </w:r>
            <w:r w:rsidRPr="00D15FB5">
              <w:rPr>
                <w:rFonts w:ascii="Times New Roman" w:eastAsia="Times New Roman" w:hAnsi="Times New Roman" w:cs="Times New Roman"/>
                <w:color w:val="000000" w:themeColor="text1"/>
                <w:lang w:eastAsia="ru-RU"/>
              </w:rPr>
              <w:t>термообработки»</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widowControl w:val="0"/>
              <w:autoSpaceDE w:val="0"/>
              <w:autoSpaceDN w:val="0"/>
              <w:adjustRightInd w:val="0"/>
              <w:spacing w:after="0" w:line="240" w:lineRule="auto"/>
              <w:rPr>
                <w:rFonts w:ascii="Times New Roman" w:eastAsia="Calibri" w:hAnsi="Times New Roman" w:cs="Times New Roman"/>
                <w:color w:val="000000" w:themeColor="text1"/>
              </w:rPr>
            </w:pPr>
            <w:r w:rsidRPr="00D15FB5">
              <w:rPr>
                <w:rFonts w:ascii="Times New Roman" w:eastAsia="Calibri" w:hAnsi="Times New Roman" w:cs="Times New Roman"/>
                <w:color w:val="000000" w:themeColor="text1"/>
              </w:rPr>
              <w:lastRenderedPageBreak/>
              <w:t xml:space="preserve">У 1.5.01 </w:t>
            </w:r>
            <w:r w:rsidRPr="00D15FB5">
              <w:rPr>
                <w:rFonts w:ascii="Times New Roman" w:eastAsia="Times New Roman" w:hAnsi="Times New Roman" w:cs="Times New Roman"/>
                <w:color w:val="000000" w:themeColor="text1"/>
                <w:lang w:eastAsia="ru-RU"/>
              </w:rPr>
              <w:t>рассчитывать и назначать оптимальные режимы резанья</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Calibri" w:hAnsi="Times New Roman" w:cs="Times New Roman"/>
                <w:color w:val="000000" w:themeColor="text1"/>
              </w:rPr>
              <w:t xml:space="preserve">- </w:t>
            </w:r>
            <w:r w:rsidRPr="00D15FB5">
              <w:rPr>
                <w:rFonts w:ascii="Times New Roman" w:eastAsia="Times New Roman" w:hAnsi="Times New Roman" w:cs="Times New Roman"/>
                <w:color w:val="000000" w:themeColor="text1"/>
                <w:lang w:eastAsia="ru-RU"/>
              </w:rPr>
              <w:t>рассчитывает и назначает оптимальные режимы резанья в процессе решения задач</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 </w:t>
            </w:r>
            <w:r w:rsidRPr="00D15FB5">
              <w:rPr>
                <w:rFonts w:ascii="Times New Roman" w:hAnsi="Times New Roman" w:cs="Times New Roman"/>
                <w:bCs/>
                <w:color w:val="000000" w:themeColor="text1"/>
              </w:rPr>
              <w:t>Оценка выполнения практическихзаданий на тему:</w:t>
            </w:r>
            <w:r w:rsidRPr="00D15FB5">
              <w:rPr>
                <w:rFonts w:ascii="Times New Roman" w:hAnsi="Times New Roman" w:cs="Times New Roman"/>
                <w:bCs/>
                <w:color w:val="000000" w:themeColor="text1"/>
                <w:sz w:val="24"/>
                <w:szCs w:val="24"/>
              </w:rPr>
              <w:t>«Обработка металлов резанием»</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D15FB5">
              <w:rPr>
                <w:rFonts w:ascii="Times New Roman" w:eastAsia="Calibri" w:hAnsi="Times New Roman" w:cs="Times New Roman"/>
                <w:color w:val="000000" w:themeColor="text1"/>
              </w:rPr>
              <w:t xml:space="preserve">У 3.2.01 </w:t>
            </w:r>
            <w:r w:rsidRPr="00D15FB5">
              <w:rPr>
                <w:rFonts w:ascii="Times New Roman" w:eastAsia="Times New Roman" w:hAnsi="Times New Roman" w:cs="Times New Roman"/>
                <w:color w:val="000000" w:themeColor="text1"/>
                <w:lang w:eastAsia="ru-RU"/>
              </w:rPr>
              <w:t>выбирать материалы для конструкций по их назначению и условиям эксплуатации</w:t>
            </w:r>
          </w:p>
          <w:p w:rsidR="00493F4A" w:rsidRPr="00D15FB5" w:rsidRDefault="00493F4A" w:rsidP="001B231A">
            <w:pPr>
              <w:shd w:val="clear" w:color="auto" w:fill="FFFFFF"/>
              <w:spacing w:after="0" w:line="240" w:lineRule="auto"/>
              <w:ind w:left="24"/>
              <w:rPr>
                <w:rFonts w:ascii="Times New Roman" w:eastAsia="Times New Roman" w:hAnsi="Times New Roman" w:cs="Times New Roman"/>
                <w:bCs/>
                <w:color w:val="000000" w:themeColor="text1"/>
                <w:lang w:eastAsia="ru-RU"/>
              </w:rPr>
            </w:pP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2"/>
                <w:lang w:eastAsia="ru-RU"/>
              </w:rPr>
            </w:pPr>
            <w:r w:rsidRPr="00D15FB5">
              <w:rPr>
                <w:rFonts w:ascii="Times New Roman" w:eastAsia="Times New Roman" w:hAnsi="Times New Roman" w:cs="Times New Roman"/>
                <w:color w:val="000000" w:themeColor="text1"/>
                <w:spacing w:val="-4"/>
                <w:lang w:eastAsia="ru-RU"/>
              </w:rPr>
              <w:t xml:space="preserve">- выбирает </w:t>
            </w:r>
            <w:r w:rsidRPr="00D15FB5">
              <w:rPr>
                <w:rFonts w:ascii="Times New Roman" w:eastAsia="Times New Roman" w:hAnsi="Times New Roman" w:cs="Times New Roman"/>
                <w:color w:val="000000" w:themeColor="text1"/>
                <w:lang w:eastAsia="ru-RU"/>
              </w:rPr>
              <w:t>материалы для конструкций по их назначению и условиям эксплуатации</w:t>
            </w:r>
            <w:r w:rsidRPr="00D15FB5">
              <w:rPr>
                <w:rFonts w:ascii="Times New Roman" w:eastAsia="Times New Roman" w:hAnsi="Times New Roman" w:cs="Times New Roman"/>
                <w:color w:val="000000" w:themeColor="text1"/>
                <w:spacing w:val="-2"/>
                <w:lang w:eastAsia="ru-RU"/>
              </w:rPr>
              <w:t>;</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решение обосновывает свойствами выбранного материала;</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2"/>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color w:val="000000" w:themeColor="text1"/>
                <w:lang w:eastAsia="ru-RU"/>
              </w:rPr>
              <w:t>выполняет задание практической работы на цифровой платформе;</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Дифференцированный зачет</w:t>
            </w:r>
          </w:p>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билеты 1-30 </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вопрос 1</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Cs/>
                <w:color w:val="000000" w:themeColor="text1"/>
                <w:lang w:eastAsia="ru-RU"/>
              </w:rPr>
              <w:t>Оценка выполнения практической работы на тему:</w:t>
            </w:r>
            <w:r w:rsidRPr="00D15FB5">
              <w:rPr>
                <w:rFonts w:ascii="Times New Roman" w:eastAsia="Times New Roman" w:hAnsi="Times New Roman" w:cs="Times New Roman"/>
                <w:i/>
                <w:color w:val="000000" w:themeColor="text1"/>
                <w:lang w:eastAsia="ru-RU"/>
              </w:rPr>
              <w:t xml:space="preserve"> «</w:t>
            </w:r>
            <w:r w:rsidRPr="00D15FB5">
              <w:rPr>
                <w:rFonts w:ascii="Times New Roman" w:eastAsia="Times New Roman" w:hAnsi="Times New Roman" w:cs="Times New Roman"/>
                <w:color w:val="000000" w:themeColor="text1"/>
                <w:lang w:eastAsia="ru-RU"/>
              </w:rPr>
              <w:t>Принцип выбора сталей для конкретных условий работы»</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00000" w:themeColor="text1"/>
                <w:highlight w:val="yellow"/>
                <w:lang w:eastAsia="ru-RU"/>
              </w:rPr>
            </w:pP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Cs/>
                <w:color w:val="000000" w:themeColor="text1"/>
                <w:lang w:eastAsia="ru-RU"/>
              </w:rPr>
              <w:t>Оценка выполнения практической работы на тему:</w:t>
            </w:r>
            <w:r w:rsidRPr="00D15FB5">
              <w:rPr>
                <w:rFonts w:ascii="Times New Roman" w:eastAsia="Times New Roman" w:hAnsi="Times New Roman" w:cs="Times New Roman"/>
                <w:i/>
                <w:color w:val="000000" w:themeColor="text1"/>
                <w:lang w:eastAsia="ru-RU"/>
              </w:rPr>
              <w:t xml:space="preserve"> «</w:t>
            </w:r>
            <w:r w:rsidRPr="00D15FB5">
              <w:rPr>
                <w:rFonts w:ascii="Times New Roman" w:eastAsia="Times New Roman" w:hAnsi="Times New Roman" w:cs="Times New Roman"/>
                <w:color w:val="000000" w:themeColor="text1"/>
                <w:spacing w:val="-2"/>
                <w:lang w:eastAsia="ru-RU"/>
              </w:rPr>
              <w:t>Выбор износостойких материалов для машин и механизмов</w:t>
            </w:r>
            <w:r w:rsidRPr="00D15FB5">
              <w:rPr>
                <w:rFonts w:ascii="Times New Roman" w:eastAsia="Times New Roman" w:hAnsi="Times New Roman" w:cs="Times New Roman"/>
                <w:color w:val="000000" w:themeColor="text1"/>
                <w:lang w:eastAsia="ru-RU"/>
              </w:rPr>
              <w:t>»</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widowControl w:val="0"/>
              <w:autoSpaceDE w:val="0"/>
              <w:autoSpaceDN w:val="0"/>
              <w:adjustRightInd w:val="0"/>
              <w:spacing w:after="0" w:line="240" w:lineRule="auto"/>
              <w:rPr>
                <w:rFonts w:ascii="Times New Roman" w:eastAsia="Times New Roman" w:hAnsi="Times New Roman" w:cs="Times New Roman"/>
                <w:color w:val="000000" w:themeColor="text1"/>
                <w:lang w:eastAsia="ru-RU"/>
              </w:rPr>
            </w:pPr>
            <w:r w:rsidRPr="00D15FB5">
              <w:rPr>
                <w:rFonts w:ascii="Times New Roman" w:eastAsia="Calibri" w:hAnsi="Times New Roman" w:cs="Times New Roman"/>
                <w:color w:val="000000" w:themeColor="text1"/>
              </w:rPr>
              <w:t xml:space="preserve">У 5.3.01 </w:t>
            </w:r>
            <w:r w:rsidRPr="00D15FB5">
              <w:rPr>
                <w:rFonts w:ascii="Times New Roman" w:eastAsia="Times New Roman" w:hAnsi="Times New Roman" w:cs="Times New Roman"/>
                <w:color w:val="000000" w:themeColor="text1"/>
                <w:lang w:eastAsia="ru-RU"/>
              </w:rPr>
              <w:t>проводить исследования и испытания материалов</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lang w:eastAsia="ru-RU"/>
              </w:rPr>
            </w:pPr>
          </w:p>
        </w:tc>
        <w:tc>
          <w:tcPr>
            <w:tcW w:w="2552" w:type="dxa"/>
            <w:tcBorders>
              <w:top w:val="single" w:sz="4" w:space="0" w:color="auto"/>
              <w:left w:val="single" w:sz="4" w:space="0" w:color="auto"/>
              <w:bottom w:val="single" w:sz="4" w:space="0" w:color="auto"/>
              <w:right w:val="single" w:sz="4" w:space="0" w:color="auto"/>
            </w:tcBorders>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2"/>
                <w:lang w:eastAsia="ru-RU"/>
              </w:rPr>
            </w:pPr>
            <w:r w:rsidRPr="00D15FB5">
              <w:rPr>
                <w:rFonts w:ascii="Times New Roman" w:eastAsia="Times New Roman" w:hAnsi="Times New Roman" w:cs="Times New Roman"/>
                <w:color w:val="000000" w:themeColor="text1"/>
                <w:spacing w:val="-2"/>
                <w:lang w:eastAsia="ru-RU"/>
              </w:rPr>
              <w:t xml:space="preserve">- </w:t>
            </w:r>
            <w:r w:rsidRPr="00D15FB5">
              <w:rPr>
                <w:rFonts w:ascii="Times New Roman" w:eastAsia="Times New Roman" w:hAnsi="Times New Roman" w:cs="Times New Roman"/>
                <w:color w:val="000000" w:themeColor="text1"/>
                <w:spacing w:val="-3"/>
                <w:lang w:eastAsia="ru-RU"/>
              </w:rPr>
              <w:t>проводит</w:t>
            </w:r>
            <w:r w:rsidRPr="00D15FB5">
              <w:rPr>
                <w:rFonts w:ascii="Times New Roman" w:eastAsia="Times New Roman" w:hAnsi="Times New Roman" w:cs="Times New Roman"/>
                <w:color w:val="000000" w:themeColor="text1"/>
                <w:lang w:eastAsia="ru-RU"/>
              </w:rPr>
              <w:t xml:space="preserve"> микроскопический анализ чистых металлов</w:t>
            </w:r>
            <w:r w:rsidRPr="00D15FB5">
              <w:rPr>
                <w:rFonts w:ascii="Times New Roman" w:eastAsia="Times New Roman" w:hAnsi="Times New Roman" w:cs="Times New Roman"/>
                <w:color w:val="000000" w:themeColor="text1"/>
                <w:spacing w:val="-2"/>
                <w:lang w:eastAsia="ru-RU"/>
              </w:rPr>
              <w:t xml:space="preserve">, </w:t>
            </w:r>
            <w:r w:rsidRPr="00D15FB5">
              <w:rPr>
                <w:rFonts w:ascii="Times New Roman" w:eastAsia="Times New Roman" w:hAnsi="Times New Roman" w:cs="Times New Roman"/>
                <w:color w:val="000000" w:themeColor="text1"/>
                <w:spacing w:val="4"/>
                <w:lang w:eastAsia="ru-RU"/>
              </w:rPr>
              <w:t xml:space="preserve">железоуглеродистых сплавов, </w:t>
            </w:r>
            <w:r w:rsidRPr="00D15FB5">
              <w:rPr>
                <w:rFonts w:ascii="Times New Roman" w:eastAsia="Times New Roman" w:hAnsi="Times New Roman" w:cs="Times New Roman"/>
                <w:color w:val="000000" w:themeColor="text1"/>
                <w:lang w:eastAsia="ru-RU"/>
              </w:rPr>
              <w:t xml:space="preserve">серых, высокопрочных, ковких и половинчатых чугунов, </w:t>
            </w:r>
            <w:r w:rsidRPr="00D15FB5">
              <w:rPr>
                <w:rFonts w:ascii="Times New Roman" w:eastAsia="Times New Roman" w:hAnsi="Times New Roman" w:cs="Times New Roman"/>
                <w:color w:val="000000" w:themeColor="text1"/>
                <w:spacing w:val="3"/>
                <w:lang w:eastAsia="ru-RU"/>
              </w:rPr>
              <w:t xml:space="preserve">нержавеющих сталей по выявлению интеркристаллической </w:t>
            </w:r>
            <w:r w:rsidRPr="00D15FB5">
              <w:rPr>
                <w:rFonts w:ascii="Times New Roman" w:eastAsia="Times New Roman" w:hAnsi="Times New Roman" w:cs="Times New Roman"/>
                <w:color w:val="000000" w:themeColor="text1"/>
                <w:spacing w:val="-2"/>
                <w:lang w:eastAsia="ru-RU"/>
              </w:rPr>
              <w:t xml:space="preserve">коррозии, </w:t>
            </w:r>
            <w:r w:rsidRPr="00D15FB5">
              <w:rPr>
                <w:rFonts w:ascii="Times New Roman" w:eastAsia="Times New Roman" w:hAnsi="Times New Roman" w:cs="Times New Roman"/>
                <w:color w:val="000000" w:themeColor="text1"/>
                <w:spacing w:val="-1"/>
                <w:lang w:eastAsia="ru-RU"/>
              </w:rPr>
              <w:t xml:space="preserve">легированных    сталей в исходном    состоянии и после </w:t>
            </w:r>
            <w:r w:rsidRPr="00D15FB5">
              <w:rPr>
                <w:rFonts w:ascii="Times New Roman" w:eastAsia="Times New Roman" w:hAnsi="Times New Roman" w:cs="Times New Roman"/>
                <w:color w:val="000000" w:themeColor="text1"/>
                <w:lang w:eastAsia="ru-RU"/>
              </w:rPr>
              <w:t>термообработки</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2"/>
                <w:lang w:eastAsia="ru-RU"/>
              </w:rPr>
            </w:pP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color w:val="000000" w:themeColor="text1"/>
                <w:spacing w:val="-3"/>
                <w:lang w:eastAsia="ru-RU"/>
              </w:rPr>
              <w:t>выполняет</w:t>
            </w:r>
            <w:r w:rsidRPr="00D15FB5">
              <w:rPr>
                <w:rFonts w:ascii="Times New Roman" w:eastAsia="Times New Roman" w:hAnsi="Times New Roman" w:cs="Times New Roman"/>
                <w:color w:val="000000" w:themeColor="text1"/>
                <w:lang w:eastAsia="ru-RU"/>
              </w:rPr>
              <w:t xml:space="preserve"> задание лабораторной работы на цифровой платформе</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2"/>
                <w:lang w:eastAsia="ru-RU"/>
              </w:rPr>
            </w:pP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2"/>
                <w:lang w:eastAsia="ru-RU"/>
              </w:rPr>
            </w:pP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2"/>
                <w:lang w:eastAsia="ru-RU"/>
              </w:rPr>
            </w:pP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spacing w:val="-2"/>
                <w:lang w:eastAsia="ru-RU"/>
              </w:rPr>
              <w:t xml:space="preserve">- </w:t>
            </w:r>
            <w:r w:rsidRPr="00D15FB5">
              <w:rPr>
                <w:rFonts w:ascii="Times New Roman" w:eastAsia="Times New Roman" w:hAnsi="Times New Roman" w:cs="Times New Roman"/>
                <w:color w:val="000000" w:themeColor="text1"/>
                <w:spacing w:val="-3"/>
                <w:lang w:eastAsia="ru-RU"/>
              </w:rPr>
              <w:t>выполняет испытание твердости по Бринеллю и Роквеллу</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Cs/>
                <w:color w:val="000000" w:themeColor="text1"/>
                <w:lang w:eastAsia="ru-RU"/>
              </w:rPr>
              <w:t>Оценка выполнения лабораторных работ на темы:</w:t>
            </w:r>
            <w:r w:rsidRPr="00D15FB5">
              <w:rPr>
                <w:rFonts w:ascii="Times New Roman" w:eastAsia="Times New Roman" w:hAnsi="Times New Roman" w:cs="Times New Roman"/>
                <w:color w:val="000000" w:themeColor="text1"/>
                <w:lang w:eastAsia="ru-RU"/>
              </w:rPr>
              <w:t>«Микроскопический анализ чистых металлов»</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«Микроанализ серых, высокопрочных, ковких и половинчатых чугунов»</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pacing w:val="-2"/>
                <w:lang w:eastAsia="ru-RU"/>
              </w:rPr>
            </w:pPr>
            <w:r w:rsidRPr="00D15FB5">
              <w:rPr>
                <w:rFonts w:ascii="Times New Roman" w:eastAsia="Times New Roman" w:hAnsi="Times New Roman" w:cs="Times New Roman"/>
                <w:color w:val="000000" w:themeColor="text1"/>
                <w:lang w:eastAsia="ru-RU"/>
              </w:rPr>
              <w:t>«</w:t>
            </w:r>
            <w:r w:rsidRPr="00D15FB5">
              <w:rPr>
                <w:rFonts w:ascii="Times New Roman" w:eastAsia="Times New Roman" w:hAnsi="Times New Roman" w:cs="Times New Roman"/>
                <w:color w:val="000000" w:themeColor="text1"/>
                <w:spacing w:val="3"/>
                <w:lang w:eastAsia="ru-RU"/>
              </w:rPr>
              <w:t xml:space="preserve">Микроанализ нержавеющих сталей по выявлению интеркристаллической </w:t>
            </w:r>
            <w:r w:rsidRPr="00D15FB5">
              <w:rPr>
                <w:rFonts w:ascii="Times New Roman" w:eastAsia="Times New Roman" w:hAnsi="Times New Roman" w:cs="Times New Roman"/>
                <w:color w:val="000000" w:themeColor="text1"/>
                <w:spacing w:val="-2"/>
                <w:lang w:eastAsia="ru-RU"/>
              </w:rPr>
              <w:t>коррозии»</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Cs/>
                <w:color w:val="000000" w:themeColor="text1"/>
                <w:lang w:eastAsia="ru-RU"/>
              </w:rPr>
              <w:t xml:space="preserve">Оценка выполнения лабораторных работ на темы: </w:t>
            </w:r>
            <w:r w:rsidRPr="00D15FB5">
              <w:rPr>
                <w:rFonts w:ascii="Times New Roman" w:eastAsia="Times New Roman" w:hAnsi="Times New Roman" w:cs="Times New Roman"/>
                <w:color w:val="000000" w:themeColor="text1"/>
                <w:lang w:eastAsia="ru-RU"/>
              </w:rPr>
              <w:t>«</w:t>
            </w:r>
            <w:r w:rsidRPr="00D15FB5">
              <w:rPr>
                <w:rFonts w:ascii="Times New Roman" w:eastAsia="Times New Roman" w:hAnsi="Times New Roman" w:cs="Times New Roman"/>
                <w:color w:val="000000" w:themeColor="text1"/>
                <w:spacing w:val="4"/>
                <w:lang w:eastAsia="ru-RU"/>
              </w:rPr>
              <w:t xml:space="preserve">Микроанализ железоуглеродистых сплавов (сталей и белых чугунов) в </w:t>
            </w:r>
            <w:r w:rsidRPr="00D15FB5">
              <w:rPr>
                <w:rFonts w:ascii="Times New Roman" w:eastAsia="Times New Roman" w:hAnsi="Times New Roman" w:cs="Times New Roman"/>
                <w:color w:val="000000" w:themeColor="text1"/>
                <w:lang w:eastAsia="ru-RU"/>
              </w:rPr>
              <w:t>равновесном состоянии»</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spacing w:val="-2"/>
                <w:lang w:eastAsia="ru-RU"/>
              </w:rPr>
              <w:t>«</w:t>
            </w:r>
            <w:r w:rsidRPr="00D15FB5">
              <w:rPr>
                <w:rFonts w:ascii="Times New Roman" w:eastAsia="Times New Roman" w:hAnsi="Times New Roman" w:cs="Times New Roman"/>
                <w:color w:val="000000" w:themeColor="text1"/>
                <w:spacing w:val="-1"/>
                <w:lang w:eastAsia="ru-RU"/>
              </w:rPr>
              <w:t xml:space="preserve">Микроанализ легированных сталей в исходном состоянии и после </w:t>
            </w:r>
            <w:r w:rsidRPr="00D15FB5">
              <w:rPr>
                <w:rFonts w:ascii="Times New Roman" w:eastAsia="Times New Roman" w:hAnsi="Times New Roman" w:cs="Times New Roman"/>
                <w:color w:val="000000" w:themeColor="text1"/>
                <w:lang w:eastAsia="ru-RU"/>
              </w:rPr>
              <w:t>термообработки»</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Cs/>
                <w:color w:val="000000" w:themeColor="text1"/>
                <w:lang w:eastAsia="ru-RU"/>
              </w:rPr>
              <w:t>Оценка выполнения лабораторной работы на тему:</w:t>
            </w:r>
            <w:r w:rsidRPr="00D15FB5">
              <w:rPr>
                <w:rFonts w:ascii="Times New Roman" w:eastAsia="Times New Roman" w:hAnsi="Times New Roman" w:cs="Times New Roman"/>
                <w:color w:val="000000" w:themeColor="text1"/>
                <w:lang w:eastAsia="ru-RU"/>
              </w:rPr>
              <w:t>«</w:t>
            </w:r>
            <w:r w:rsidRPr="00D15FB5">
              <w:rPr>
                <w:rFonts w:ascii="Times New Roman" w:eastAsia="Times New Roman" w:hAnsi="Times New Roman" w:cs="Times New Roman"/>
                <w:color w:val="000000" w:themeColor="text1"/>
                <w:spacing w:val="-3"/>
                <w:lang w:eastAsia="ru-RU"/>
              </w:rPr>
              <w:t>Испытание твердости по Бринеллю и Роквеллу</w:t>
            </w:r>
            <w:r w:rsidRPr="00D15FB5">
              <w:rPr>
                <w:rFonts w:ascii="Times New Roman" w:eastAsia="Times New Roman" w:hAnsi="Times New Roman" w:cs="Times New Roman"/>
                <w:color w:val="000000" w:themeColor="text1"/>
                <w:lang w:eastAsia="ru-RU"/>
              </w:rPr>
              <w:t>»</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Уо.01.01 </w:t>
            </w:r>
            <w:r w:rsidRPr="00D15FB5">
              <w:rPr>
                <w:rFonts w:ascii="Times New Roman" w:eastAsia="Times New Roman" w:hAnsi="Times New Roman" w:cs="Times New Roman"/>
                <w:iCs/>
                <w:color w:val="000000" w:themeColor="text1"/>
                <w:lang w:eastAsia="ru-RU"/>
              </w:rPr>
              <w:t xml:space="preserve">распознавать задачу и/или проблему </w:t>
            </w:r>
            <w:r w:rsidRPr="00D15FB5">
              <w:rPr>
                <w:rFonts w:ascii="Times New Roman" w:eastAsia="Times New Roman" w:hAnsi="Times New Roman" w:cs="Times New Roman"/>
                <w:iCs/>
                <w:color w:val="000000" w:themeColor="text1"/>
                <w:lang w:eastAsia="ru-RU"/>
              </w:rPr>
              <w:br/>
              <w:t>в профессиональном и/или социальном контексте</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iCs/>
                <w:color w:val="000000" w:themeColor="text1"/>
                <w:lang w:eastAsia="ru-RU"/>
              </w:rPr>
              <w:t xml:space="preserve">распознает задачу и/или проблему </w:t>
            </w:r>
            <w:r w:rsidRPr="00D15FB5">
              <w:rPr>
                <w:rFonts w:ascii="Times New Roman" w:eastAsia="Times New Roman" w:hAnsi="Times New Roman" w:cs="Times New Roman"/>
                <w:iCs/>
                <w:color w:val="000000" w:themeColor="text1"/>
                <w:lang w:eastAsia="ru-RU"/>
              </w:rPr>
              <w:br/>
              <w:t>в профессиональном контексте;</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bCs/>
                <w:color w:val="000000" w:themeColor="text1"/>
              </w:rPr>
              <w:t>-Экспертное наблюдение за ходом выполнения практической или лабораторной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 xml:space="preserve">Уо.01.02 </w:t>
            </w:r>
            <w:r w:rsidRPr="00D15FB5">
              <w:rPr>
                <w:rFonts w:ascii="Times New Roman" w:eastAsia="Times New Roman" w:hAnsi="Times New Roman" w:cs="Times New Roman"/>
                <w:iCs/>
                <w:color w:val="000000" w:themeColor="text1"/>
                <w:lang w:eastAsia="ru-RU"/>
              </w:rPr>
              <w:t>анализировать задачу и/или проблему и выделять её составные части</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iCs/>
                <w:color w:val="000000" w:themeColor="text1"/>
                <w:lang w:eastAsia="ru-RU"/>
              </w:rPr>
              <w:t>анализирует задачу и/или проблему и выделять её составные части;</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bCs/>
                <w:color w:val="000000" w:themeColor="text1"/>
              </w:rPr>
              <w:t>-Экспертное наблюдение за ходом выполнения практической или лабораторной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Уо.01.03</w:t>
            </w:r>
            <w:r w:rsidRPr="00D15FB5">
              <w:rPr>
                <w:rFonts w:ascii="Times New Roman" w:eastAsia="Times New Roman" w:hAnsi="Times New Roman" w:cs="Times New Roman"/>
                <w:iCs/>
                <w:color w:val="000000" w:themeColor="text1"/>
                <w:lang w:eastAsia="ru-RU"/>
              </w:rPr>
              <w:t xml:space="preserve"> определять этапы решения задачи</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iCs/>
                <w:color w:val="000000" w:themeColor="text1"/>
                <w:lang w:eastAsia="ru-RU"/>
              </w:rPr>
              <w:t>определяет этапы решения практической задачи;</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bCs/>
                <w:color w:val="000000" w:themeColor="text1"/>
              </w:rPr>
              <w:t>-Экспертное наблюдение за ходом выполнения практической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 xml:space="preserve">Уо.01.04 </w:t>
            </w:r>
            <w:r w:rsidRPr="00D15FB5">
              <w:rPr>
                <w:rFonts w:ascii="Times New Roman" w:eastAsia="Times New Roman" w:hAnsi="Times New Roman" w:cs="Times New Roman"/>
                <w:iCs/>
                <w:color w:val="000000" w:themeColor="text1"/>
                <w:lang w:eastAsia="ru-RU"/>
              </w:rPr>
              <w:t>выявлять и эффективно искать информацию, необходимую для решения задачи и/или проблемы</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xml:space="preserve">- находит и использует </w:t>
            </w:r>
            <w:r w:rsidRPr="00D15FB5">
              <w:rPr>
                <w:rFonts w:ascii="Times New Roman" w:eastAsia="Times New Roman" w:hAnsi="Times New Roman" w:cs="Times New Roman"/>
                <w:iCs/>
                <w:color w:val="000000" w:themeColor="text1"/>
                <w:lang w:eastAsia="ru-RU"/>
              </w:rPr>
              <w:t>информацию, необходимую для решения практической задачи;</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bCs/>
                <w:color w:val="000000" w:themeColor="text1"/>
              </w:rPr>
            </w:pPr>
            <w:r w:rsidRPr="00D15FB5">
              <w:rPr>
                <w:rFonts w:ascii="Times New Roman" w:hAnsi="Times New Roman" w:cs="Times New Roman"/>
                <w:bCs/>
                <w:color w:val="000000" w:themeColor="text1"/>
              </w:rPr>
              <w:t>Экспертное наблюдение за ходом выполнением практических работ на темы:</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
                <w:color w:val="000000" w:themeColor="text1"/>
                <w:lang w:eastAsia="ru-RU"/>
              </w:rPr>
              <w:t>- «</w:t>
            </w:r>
            <w:r w:rsidRPr="00D15FB5">
              <w:rPr>
                <w:rFonts w:ascii="Times New Roman" w:eastAsia="Times New Roman" w:hAnsi="Times New Roman" w:cs="Times New Roman"/>
                <w:color w:val="000000" w:themeColor="text1"/>
                <w:lang w:eastAsia="ru-RU"/>
              </w:rPr>
              <w:t>Принцип выбора сталей для конкретных условий работы»</w:t>
            </w:r>
          </w:p>
          <w:p w:rsidR="00493F4A" w:rsidRPr="00D15FB5" w:rsidRDefault="00493F4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
                <w:color w:val="000000" w:themeColor="text1"/>
                <w:lang w:eastAsia="ru-RU"/>
              </w:rPr>
              <w:t>- «</w:t>
            </w:r>
            <w:r w:rsidRPr="00D15FB5">
              <w:rPr>
                <w:rFonts w:ascii="Times New Roman" w:eastAsia="Times New Roman" w:hAnsi="Times New Roman" w:cs="Times New Roman"/>
                <w:color w:val="000000" w:themeColor="text1"/>
                <w:spacing w:val="-2"/>
                <w:lang w:eastAsia="ru-RU"/>
              </w:rPr>
              <w:t>Выбор износостойких материалов для машин и механизмов</w:t>
            </w:r>
            <w:r w:rsidRPr="00D15FB5">
              <w:rPr>
                <w:rFonts w:ascii="Times New Roman" w:eastAsia="Times New Roman" w:hAnsi="Times New Roman" w:cs="Times New Roman"/>
                <w:color w:val="000000" w:themeColor="text1"/>
                <w:lang w:eastAsia="ru-RU"/>
              </w:rPr>
              <w:t>»</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bCs/>
                <w:iCs/>
                <w:color w:val="000000" w:themeColor="text1"/>
                <w:lang w:eastAsia="ru-RU"/>
              </w:rPr>
              <w:t xml:space="preserve">Уо 01.05 </w:t>
            </w:r>
            <w:r w:rsidRPr="00D15FB5">
              <w:rPr>
                <w:rFonts w:ascii="Times New Roman" w:eastAsia="Times New Roman" w:hAnsi="Times New Roman" w:cs="Times New Roman"/>
                <w:iCs/>
                <w:color w:val="000000" w:themeColor="text1"/>
                <w:lang w:eastAsia="ru-RU"/>
              </w:rPr>
              <w:t xml:space="preserve">составлять план </w:t>
            </w:r>
            <w:r w:rsidRPr="00D15FB5">
              <w:rPr>
                <w:rFonts w:ascii="Times New Roman" w:eastAsia="Times New Roman" w:hAnsi="Times New Roman" w:cs="Times New Roman"/>
                <w:iCs/>
                <w:color w:val="000000" w:themeColor="text1"/>
                <w:lang w:eastAsia="ru-RU"/>
              </w:rPr>
              <w:lastRenderedPageBreak/>
              <w:t>действия</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lastRenderedPageBreak/>
              <w:t xml:space="preserve">- </w:t>
            </w:r>
            <w:r w:rsidRPr="00D15FB5">
              <w:rPr>
                <w:rFonts w:ascii="Times New Roman" w:eastAsia="Times New Roman" w:hAnsi="Times New Roman" w:cs="Times New Roman"/>
                <w:iCs/>
                <w:color w:val="000000" w:themeColor="text1"/>
                <w:lang w:eastAsia="ru-RU"/>
              </w:rPr>
              <w:t xml:space="preserve">составляет план </w:t>
            </w:r>
            <w:r w:rsidRPr="00D15FB5">
              <w:rPr>
                <w:rFonts w:ascii="Times New Roman" w:eastAsia="Times New Roman" w:hAnsi="Times New Roman" w:cs="Times New Roman"/>
                <w:iCs/>
                <w:color w:val="000000" w:themeColor="text1"/>
                <w:lang w:eastAsia="ru-RU"/>
              </w:rPr>
              <w:lastRenderedPageBreak/>
              <w:t>действия;</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bCs/>
                <w:color w:val="000000" w:themeColor="text1"/>
              </w:rPr>
              <w:lastRenderedPageBreak/>
              <w:t xml:space="preserve">-Экспертное наблюдение за </w:t>
            </w:r>
            <w:r w:rsidRPr="00D15FB5">
              <w:rPr>
                <w:rFonts w:ascii="Times New Roman" w:hAnsi="Times New Roman" w:cs="Times New Roman"/>
                <w:bCs/>
                <w:color w:val="000000" w:themeColor="text1"/>
              </w:rPr>
              <w:lastRenderedPageBreak/>
              <w:t>ходом выполнения практической или лабораторной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bCs/>
                <w:iCs/>
                <w:color w:val="000000" w:themeColor="text1"/>
                <w:lang w:eastAsia="ru-RU"/>
              </w:rPr>
              <w:lastRenderedPageBreak/>
              <w:t xml:space="preserve">Уо 01.06 </w:t>
            </w:r>
            <w:r w:rsidRPr="00D15FB5">
              <w:rPr>
                <w:rFonts w:ascii="Times New Roman" w:eastAsia="Times New Roman" w:hAnsi="Times New Roman" w:cs="Times New Roman"/>
                <w:iCs/>
                <w:color w:val="000000" w:themeColor="text1"/>
                <w:lang w:eastAsia="ru-RU"/>
              </w:rPr>
              <w:t>определять необходимые ресурсы</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iCs/>
                <w:color w:val="000000" w:themeColor="text1"/>
                <w:lang w:eastAsia="ru-RU"/>
              </w:rPr>
              <w:t>определяет необходимые ресурсы;</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bCs/>
                <w:color w:val="000000" w:themeColor="text1"/>
              </w:rPr>
              <w:t>-Экспертное наблюдение за ходом выполнения практической или лабораторной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 xml:space="preserve">Уо.02.02 </w:t>
            </w:r>
            <w:r w:rsidRPr="00D15FB5">
              <w:rPr>
                <w:rFonts w:ascii="Times New Roman" w:eastAsia="Times New Roman" w:hAnsi="Times New Roman" w:cs="Times New Roman"/>
                <w:iCs/>
                <w:color w:val="000000" w:themeColor="text1"/>
                <w:lang w:eastAsia="ru-RU"/>
              </w:rPr>
              <w:t>определять необходимые источники информации</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iCs/>
                <w:color w:val="000000" w:themeColor="text1"/>
                <w:lang w:eastAsia="ru-RU"/>
              </w:rPr>
              <w:t>определяет необходимые источники информации;</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bCs/>
                <w:color w:val="000000" w:themeColor="text1"/>
              </w:rPr>
              <w:t>-Экспертное наблюдение за ходом выполнения практической или лабораторной работы</w:t>
            </w:r>
          </w:p>
        </w:tc>
      </w:tr>
      <w:tr w:rsidR="00493F4A" w:rsidRPr="00D15FB5" w:rsidTr="00493F4A">
        <w:trPr>
          <w:trHeight w:val="2010"/>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bCs/>
                <w:iCs/>
                <w:color w:val="000000" w:themeColor="text1"/>
                <w:lang w:eastAsia="ru-RU"/>
              </w:rPr>
              <w:t xml:space="preserve">Уо 02.03 </w:t>
            </w:r>
            <w:r w:rsidRPr="00D15FB5">
              <w:rPr>
                <w:rFonts w:ascii="Times New Roman" w:eastAsia="Times New Roman" w:hAnsi="Times New Roman" w:cs="Times New Roman"/>
                <w:iCs/>
                <w:color w:val="000000" w:themeColor="text1"/>
                <w:lang w:eastAsia="ru-RU"/>
              </w:rPr>
              <w:t>планировать процесс поиска; структурировать получаемую информацию</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iCs/>
                <w:color w:val="000000" w:themeColor="text1"/>
                <w:lang w:eastAsia="ru-RU"/>
              </w:rPr>
              <w:t>планирует процесс поиска информации для выполнения практической работы;</w:t>
            </w:r>
          </w:p>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iCs/>
                <w:color w:val="000000" w:themeColor="text1"/>
                <w:lang w:eastAsia="ru-RU"/>
              </w:rPr>
              <w:t xml:space="preserve"> - структурирует получаемую информацию</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bCs/>
                <w:color w:val="000000" w:themeColor="text1"/>
              </w:rPr>
              <w:t>-Экспертное наблюдение за ходом выполнения практической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bCs/>
                <w:iCs/>
                <w:color w:val="000000" w:themeColor="text1"/>
                <w:lang w:eastAsia="ru-RU"/>
              </w:rPr>
            </w:pPr>
            <w:r w:rsidRPr="00D15FB5">
              <w:rPr>
                <w:rFonts w:ascii="Times New Roman" w:eastAsia="Times New Roman" w:hAnsi="Times New Roman" w:cs="Times New Roman"/>
                <w:bCs/>
                <w:iCs/>
                <w:color w:val="000000" w:themeColor="text1"/>
                <w:lang w:eastAsia="ru-RU"/>
              </w:rPr>
              <w:t xml:space="preserve">Уо 02.04 </w:t>
            </w:r>
            <w:r w:rsidRPr="00D15FB5">
              <w:rPr>
                <w:rFonts w:ascii="Times New Roman" w:eastAsia="Times New Roman" w:hAnsi="Times New Roman" w:cs="Times New Roman"/>
                <w:iCs/>
                <w:color w:val="000000" w:themeColor="text1"/>
                <w:lang w:eastAsia="ru-RU"/>
              </w:rPr>
              <w:t>выделять наиболее значимое в перечне информации</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iCs/>
                <w:color w:val="000000" w:themeColor="text1"/>
                <w:lang w:eastAsia="ru-RU"/>
              </w:rPr>
              <w:t>выделяет наиболее значимое в перечне информации</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bCs/>
                <w:color w:val="000000" w:themeColor="text1"/>
              </w:rPr>
              <w:t>-Экспертное наблюдение за ходом выполнения практической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bCs/>
                <w:iCs/>
                <w:color w:val="000000" w:themeColor="text1"/>
                <w:lang w:eastAsia="ru-RU"/>
              </w:rPr>
            </w:pPr>
            <w:r w:rsidRPr="00D15FB5">
              <w:rPr>
                <w:rFonts w:ascii="Times New Roman" w:eastAsia="Times New Roman" w:hAnsi="Times New Roman" w:cs="Times New Roman"/>
                <w:color w:val="000000" w:themeColor="text1"/>
                <w:lang w:eastAsia="ru-RU"/>
              </w:rPr>
              <w:t xml:space="preserve">Уо.02.05 </w:t>
            </w:r>
            <w:r w:rsidRPr="00D15FB5">
              <w:rPr>
                <w:rFonts w:ascii="Times New Roman" w:eastAsia="Times New Roman" w:hAnsi="Times New Roman" w:cs="Times New Roman"/>
                <w:iCs/>
                <w:color w:val="000000" w:themeColor="text1"/>
                <w:lang w:eastAsia="ru-RU"/>
              </w:rPr>
              <w:t>оценивать практическую значимость результатов поиска</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iCs/>
                <w:color w:val="000000" w:themeColor="text1"/>
                <w:lang w:eastAsia="ru-RU"/>
              </w:rPr>
              <w:t>оценивает практическую значимость результатов поиска</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bCs/>
                <w:color w:val="000000" w:themeColor="text1"/>
              </w:rPr>
              <w:t>-Экспертное наблюдение за ходом выполнения практической или лабораторной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bCs/>
                <w:iCs/>
                <w:color w:val="000000" w:themeColor="text1"/>
                <w:lang w:eastAsia="ru-RU"/>
              </w:rPr>
              <w:t xml:space="preserve">Уо 02.06 </w:t>
            </w:r>
            <w:r w:rsidRPr="00D15FB5">
              <w:rPr>
                <w:rFonts w:ascii="Times New Roman" w:eastAsia="Times New Roman" w:hAnsi="Times New Roman" w:cs="Times New Roman"/>
                <w:iCs/>
                <w:color w:val="000000" w:themeColor="text1"/>
                <w:lang w:eastAsia="ru-RU"/>
              </w:rPr>
              <w:t>оформлять результаты поиска, применять средства информационных технологий для решения профессиональных задач</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iCs/>
                <w:color w:val="000000" w:themeColor="text1"/>
                <w:lang w:eastAsia="ru-RU"/>
              </w:rPr>
              <w:t>оформляет результаты поиска, применяет средства информационных технологий для решения профессиональных задач</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 </w:t>
            </w:r>
            <w:r w:rsidRPr="00D15FB5">
              <w:rPr>
                <w:rFonts w:ascii="Times New Roman" w:hAnsi="Times New Roman" w:cs="Times New Roman"/>
                <w:bCs/>
                <w:color w:val="000000" w:themeColor="text1"/>
              </w:rPr>
              <w:t>Оценка выполненияпрактической или лабораторной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bCs/>
                <w:iCs/>
                <w:color w:val="000000" w:themeColor="text1"/>
                <w:lang w:eastAsia="ru-RU"/>
              </w:rPr>
              <w:t xml:space="preserve">Уо 02.08 </w:t>
            </w:r>
            <w:r w:rsidRPr="00D15FB5">
              <w:rPr>
                <w:rFonts w:ascii="Times New Roman" w:eastAsia="Times New Roman" w:hAnsi="Times New Roman" w:cs="Times New Roman"/>
                <w:iCs/>
                <w:color w:val="000000" w:themeColor="text1"/>
                <w:lang w:eastAsia="ru-RU"/>
              </w:rPr>
              <w:t>использовать различные цифровые средства для решения профессиональных задач</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hd w:val="clear" w:color="auto" w:fill="FFFFFF"/>
              <w:spacing w:after="0" w:line="240" w:lineRule="auto"/>
              <w:ind w:firstLine="24"/>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color w:val="000000" w:themeColor="text1"/>
                <w:spacing w:val="-4"/>
                <w:lang w:eastAsia="ru-RU"/>
              </w:rPr>
              <w:t xml:space="preserve">- </w:t>
            </w:r>
            <w:r w:rsidRPr="00D15FB5">
              <w:rPr>
                <w:rFonts w:ascii="Times New Roman" w:eastAsia="Times New Roman" w:hAnsi="Times New Roman" w:cs="Times New Roman"/>
                <w:iCs/>
                <w:color w:val="000000" w:themeColor="text1"/>
                <w:lang w:eastAsia="ru-RU"/>
              </w:rPr>
              <w:t>использует различные цифровые средства для решения профессиональных задач</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 </w:t>
            </w:r>
            <w:r w:rsidRPr="00D15FB5">
              <w:rPr>
                <w:rFonts w:ascii="Times New Roman" w:hAnsi="Times New Roman" w:cs="Times New Roman"/>
                <w:bCs/>
                <w:color w:val="000000" w:themeColor="text1"/>
              </w:rPr>
              <w:t>Оценка выполненияпрактической или лабораторной работы</w:t>
            </w:r>
          </w:p>
        </w:tc>
      </w:tr>
      <w:tr w:rsidR="00493F4A" w:rsidRPr="00D15FB5" w:rsidTr="00493F4A">
        <w:trPr>
          <w:jc w:val="center"/>
        </w:trPr>
        <w:tc>
          <w:tcPr>
            <w:tcW w:w="3397"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iCs/>
                <w:color w:val="000000" w:themeColor="text1"/>
                <w:lang w:eastAsia="ru-RU"/>
              </w:rPr>
              <w:t xml:space="preserve">Уо 03.02 </w:t>
            </w:r>
            <w:r w:rsidRPr="00D15FB5">
              <w:rPr>
                <w:rFonts w:ascii="Times New Roman" w:eastAsia="Times New Roman" w:hAnsi="Times New Roman" w:cs="Times New Roman"/>
                <w:color w:val="000000" w:themeColor="text1"/>
                <w:lang w:eastAsia="ru-RU"/>
              </w:rPr>
              <w:t>применять современную научную профессиональную терминологию</w:t>
            </w:r>
          </w:p>
        </w:tc>
        <w:tc>
          <w:tcPr>
            <w:tcW w:w="255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выполняет тестовые задания, в которых используется </w:t>
            </w:r>
            <w:r w:rsidRPr="00D15FB5">
              <w:rPr>
                <w:rFonts w:ascii="Times New Roman" w:eastAsia="Times New Roman" w:hAnsi="Times New Roman" w:cs="Times New Roman"/>
                <w:bCs/>
                <w:iCs/>
                <w:color w:val="000000" w:themeColor="text1"/>
                <w:lang w:eastAsia="ru-RU"/>
              </w:rPr>
              <w:t>современная научная и профессиональная терминология,</w:t>
            </w:r>
            <w:r w:rsidRPr="00D15FB5">
              <w:rPr>
                <w:rFonts w:ascii="Times New Roman" w:eastAsia="Times New Roman" w:hAnsi="Times New Roman" w:cs="Times New Roman"/>
                <w:color w:val="000000" w:themeColor="text1"/>
                <w:lang w:eastAsia="ru-RU"/>
              </w:rPr>
              <w:t xml:space="preserve"> на цифровой платформе;</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 обсуждает различные проблемные вопросы на учебных занятиях. </w:t>
            </w:r>
          </w:p>
        </w:tc>
        <w:tc>
          <w:tcPr>
            <w:tcW w:w="3402" w:type="dxa"/>
            <w:tcBorders>
              <w:top w:val="single" w:sz="4" w:space="0" w:color="auto"/>
              <w:left w:val="single" w:sz="4" w:space="0" w:color="auto"/>
              <w:bottom w:val="single" w:sz="4" w:space="0" w:color="auto"/>
              <w:right w:val="single" w:sz="4" w:space="0" w:color="auto"/>
            </w:tcBorders>
            <w:hideMark/>
          </w:tcPr>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Дифференцированный зачет</w:t>
            </w:r>
          </w:p>
          <w:p w:rsidR="00493F4A" w:rsidRPr="00D15FB5" w:rsidRDefault="00493F4A"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билеты 1-30 </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вопрос 1</w:t>
            </w:r>
          </w:p>
          <w:p w:rsidR="00493F4A" w:rsidRPr="00D15FB5" w:rsidRDefault="00493F4A"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Тестирование</w:t>
            </w:r>
          </w:p>
          <w:p w:rsidR="00493F4A" w:rsidRPr="00D15FB5" w:rsidRDefault="00493F4A"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color w:val="000000" w:themeColor="text1"/>
                <w:lang w:eastAsia="ru-RU"/>
              </w:rPr>
              <w:t xml:space="preserve"> - Экспертное наблюдение за обсуждением различных проблемных вопросов на учебных занятиях</w:t>
            </w:r>
          </w:p>
        </w:tc>
      </w:tr>
    </w:tbl>
    <w:p w:rsidR="00493F4A" w:rsidRPr="00D15FB5" w:rsidRDefault="00493F4A" w:rsidP="001B231A">
      <w:pPr>
        <w:spacing w:after="0" w:line="240" w:lineRule="auto"/>
        <w:jc w:val="center"/>
        <w:rPr>
          <w:rFonts w:ascii="Times New Roman" w:eastAsia="Times New Roman" w:hAnsi="Times New Roman" w:cs="Times New Roman"/>
          <w:b/>
          <w:color w:val="000000" w:themeColor="text1"/>
          <w:lang w:eastAsia="ru-RU"/>
        </w:rPr>
      </w:pPr>
    </w:p>
    <w:p w:rsidR="00493F4A" w:rsidRPr="00D15FB5" w:rsidRDefault="00493F4A" w:rsidP="001B231A">
      <w:pPr>
        <w:spacing w:after="0" w:line="240" w:lineRule="auto"/>
        <w:jc w:val="center"/>
        <w:rPr>
          <w:rFonts w:ascii="Times New Roman" w:eastAsia="Times New Roman" w:hAnsi="Times New Roman" w:cs="Times New Roman"/>
          <w:b/>
          <w:color w:val="000000" w:themeColor="text1"/>
          <w:lang w:eastAsia="ru-RU"/>
        </w:rPr>
      </w:pPr>
    </w:p>
    <w:p w:rsidR="00493F4A" w:rsidRPr="00D15FB5" w:rsidRDefault="00493F4A" w:rsidP="001B231A">
      <w:pPr>
        <w:spacing w:after="0" w:line="240" w:lineRule="auto"/>
        <w:jc w:val="right"/>
        <w:rPr>
          <w:rFonts w:ascii="Times New Roman" w:eastAsia="Times New Roman" w:hAnsi="Times New Roman" w:cs="Times New Roman"/>
          <w:b/>
          <w:color w:val="000000" w:themeColor="text1"/>
          <w:sz w:val="20"/>
          <w:szCs w:val="48"/>
          <w:lang w:eastAsia="ru-RU"/>
        </w:rPr>
      </w:pPr>
    </w:p>
    <w:p w:rsidR="00493F4A" w:rsidRPr="00D15FB5" w:rsidRDefault="00493F4A" w:rsidP="001B231A">
      <w:pPr>
        <w:spacing w:after="0" w:line="240" w:lineRule="auto"/>
        <w:jc w:val="right"/>
        <w:rPr>
          <w:rFonts w:ascii="Times New Roman" w:eastAsia="Times New Roman" w:hAnsi="Times New Roman" w:cs="Times New Roman"/>
          <w:b/>
          <w:color w:val="000000" w:themeColor="text1"/>
          <w:sz w:val="20"/>
          <w:szCs w:val="48"/>
          <w:lang w:eastAsia="ru-RU"/>
        </w:rPr>
      </w:pPr>
    </w:p>
    <w:p w:rsidR="003B4AB3" w:rsidRPr="00D15FB5" w:rsidRDefault="003B4AB3" w:rsidP="001B231A">
      <w:pPr>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br w:type="page"/>
      </w:r>
    </w:p>
    <w:p w:rsidR="003B4AB3" w:rsidRPr="00D15FB5" w:rsidRDefault="00BA321C" w:rsidP="001B231A">
      <w:pPr>
        <w:spacing w:after="0" w:line="240" w:lineRule="auto"/>
        <w:jc w:val="right"/>
        <w:outlineLvl w:val="1"/>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lastRenderedPageBreak/>
        <w:t>Приложение 3.9</w:t>
      </w:r>
    </w:p>
    <w:p w:rsidR="003B4AB3" w:rsidRPr="00D15FB5" w:rsidRDefault="003B4AB3" w:rsidP="001B231A">
      <w:pPr>
        <w:shd w:val="clear" w:color="auto" w:fill="FFFFFF"/>
        <w:spacing w:after="0" w:line="240" w:lineRule="auto"/>
        <w:ind w:left="4956"/>
        <w:jc w:val="center"/>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профессии/специальности</w:t>
      </w:r>
    </w:p>
    <w:p w:rsidR="003B4AB3" w:rsidRPr="00D15FB5" w:rsidRDefault="003B4AB3" w:rsidP="001B231A">
      <w:pPr>
        <w:shd w:val="clear" w:color="auto" w:fill="FFFFFF"/>
        <w:spacing w:after="0" w:line="240" w:lineRule="auto"/>
        <w:ind w:firstLine="10"/>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i/>
          <w:color w:val="000000" w:themeColor="text1"/>
          <w:sz w:val="24"/>
          <w:szCs w:val="24"/>
          <w:lang w:eastAsia="ru-RU"/>
        </w:rPr>
        <w:tab/>
      </w:r>
      <w:r w:rsidRPr="00D15FB5">
        <w:rPr>
          <w:rFonts w:ascii="Times New Roman" w:eastAsia="Times New Roman" w:hAnsi="Times New Roman" w:cs="Times New Roman"/>
          <w:bCs/>
          <w:i/>
          <w:color w:val="000000" w:themeColor="text1"/>
          <w:sz w:val="24"/>
          <w:szCs w:val="24"/>
          <w:lang w:eastAsia="ru-RU"/>
        </w:rPr>
        <w:tab/>
      </w:r>
      <w:r w:rsidRPr="00D15FB5">
        <w:rPr>
          <w:rFonts w:ascii="Times New Roman" w:eastAsia="Times New Roman" w:hAnsi="Times New Roman" w:cs="Times New Roman"/>
          <w:bCs/>
          <w:i/>
          <w:color w:val="000000" w:themeColor="text1"/>
          <w:sz w:val="24"/>
          <w:szCs w:val="24"/>
          <w:lang w:eastAsia="ru-RU"/>
        </w:rPr>
        <w:tab/>
      </w:r>
      <w:r w:rsidRPr="00D15FB5">
        <w:rPr>
          <w:rFonts w:ascii="Times New Roman" w:eastAsia="Times New Roman" w:hAnsi="Times New Roman" w:cs="Times New Roman"/>
          <w:bCs/>
          <w:i/>
          <w:color w:val="000000" w:themeColor="text1"/>
          <w:sz w:val="24"/>
          <w:szCs w:val="24"/>
          <w:lang w:eastAsia="ru-RU"/>
        </w:rPr>
        <w:tab/>
      </w:r>
      <w:r w:rsidRPr="00D15FB5">
        <w:rPr>
          <w:rFonts w:ascii="Times New Roman" w:eastAsia="Times New Roman" w:hAnsi="Times New Roman" w:cs="Times New Roman"/>
          <w:bCs/>
          <w:i/>
          <w:color w:val="000000" w:themeColor="text1"/>
          <w:sz w:val="24"/>
          <w:szCs w:val="24"/>
          <w:lang w:eastAsia="ru-RU"/>
        </w:rPr>
        <w:tab/>
      </w:r>
      <w:r w:rsidRPr="00D15FB5">
        <w:rPr>
          <w:rFonts w:ascii="Times New Roman" w:eastAsia="Times New Roman" w:hAnsi="Times New Roman" w:cs="Times New Roman"/>
          <w:bCs/>
          <w:i/>
          <w:color w:val="000000" w:themeColor="text1"/>
          <w:sz w:val="24"/>
          <w:szCs w:val="24"/>
          <w:lang w:eastAsia="ru-RU"/>
        </w:rPr>
        <w:tab/>
      </w:r>
      <w:r w:rsidRPr="00D15FB5">
        <w:rPr>
          <w:rFonts w:ascii="Times New Roman" w:eastAsia="Times New Roman" w:hAnsi="Times New Roman" w:cs="Times New Roman"/>
          <w:bCs/>
          <w:i/>
          <w:color w:val="000000" w:themeColor="text1"/>
          <w:sz w:val="24"/>
          <w:szCs w:val="24"/>
          <w:lang w:eastAsia="ru-RU"/>
        </w:rPr>
        <w:tab/>
      </w:r>
      <w:r w:rsidRPr="00D15FB5">
        <w:rPr>
          <w:rFonts w:ascii="Times New Roman" w:eastAsia="Times New Roman" w:hAnsi="Times New Roman" w:cs="Times New Roman"/>
          <w:color w:val="000000" w:themeColor="text1"/>
          <w:sz w:val="24"/>
          <w:szCs w:val="24"/>
          <w:lang w:eastAsia="ru-RU"/>
        </w:rPr>
        <w:t>15.02.16 Технология машиностроения</w:t>
      </w:r>
    </w:p>
    <w:p w:rsidR="003B4AB3" w:rsidRPr="00D15FB5" w:rsidRDefault="003B4AB3" w:rsidP="001B231A">
      <w:pPr>
        <w:spacing w:after="0" w:line="240" w:lineRule="auto"/>
        <w:jc w:val="right"/>
        <w:rPr>
          <w:rFonts w:ascii="Times New Roman" w:eastAsia="Times New Roman" w:hAnsi="Times New Roman" w:cs="Times New Roman"/>
          <w:b/>
          <w:i/>
          <w:color w:val="000000" w:themeColor="text1"/>
          <w:sz w:val="24"/>
          <w:szCs w:val="24"/>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sz w:val="24"/>
          <w:szCs w:val="24"/>
          <w:u w:val="single"/>
          <w:lang w:eastAsia="ru-RU"/>
        </w:rPr>
      </w:pPr>
    </w:p>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8"/>
          <w:lang w:eastAsia="ru-RU"/>
        </w:rPr>
      </w:pPr>
      <w:r w:rsidRPr="00D15FB5">
        <w:rPr>
          <w:rFonts w:ascii="Times New Roman" w:eastAsia="Times New Roman" w:hAnsi="Times New Roman" w:cs="Times New Roman"/>
          <w:b/>
          <w:iCs/>
          <w:color w:val="000000" w:themeColor="text1"/>
          <w:sz w:val="24"/>
          <w:szCs w:val="24"/>
          <w:lang w:eastAsia="ru-RU"/>
        </w:rPr>
        <w:t>«</w:t>
      </w:r>
      <w:r w:rsidRPr="00D15FB5">
        <w:rPr>
          <w:rFonts w:ascii="Times New Roman" w:eastAsia="Times New Roman" w:hAnsi="Times New Roman" w:cs="Times New Roman"/>
          <w:b/>
          <w:color w:val="000000" w:themeColor="text1"/>
          <w:sz w:val="28"/>
          <w:szCs w:val="32"/>
          <w:lang w:eastAsia="ru-RU"/>
        </w:rPr>
        <w:t>О</w:t>
      </w:r>
      <w:r w:rsidRPr="00D15FB5">
        <w:rPr>
          <w:rFonts w:ascii="Times New Roman" w:eastAsia="Times New Roman" w:hAnsi="Times New Roman" w:cs="Times New Roman"/>
          <w:b/>
          <w:color w:val="000000" w:themeColor="text1"/>
          <w:sz w:val="28"/>
          <w:szCs w:val="28"/>
          <w:lang w:eastAsia="ru-RU"/>
        </w:rPr>
        <w:t>П.04 Метрология, стандартизация и сертификация</w:t>
      </w:r>
      <w:r w:rsidRPr="00D15FB5">
        <w:rPr>
          <w:rFonts w:ascii="Times New Roman" w:eastAsia="Times New Roman" w:hAnsi="Times New Roman" w:cs="Times New Roman"/>
          <w:b/>
          <w:iCs/>
          <w:color w:val="000000" w:themeColor="text1"/>
          <w:sz w:val="28"/>
          <w:szCs w:val="28"/>
          <w:lang w:eastAsia="ru-RU"/>
        </w:rPr>
        <w:t>»</w:t>
      </w:r>
    </w:p>
    <w:p w:rsidR="003B4AB3" w:rsidRPr="00D15FB5" w:rsidRDefault="003B4AB3" w:rsidP="001B231A">
      <w:pPr>
        <w:spacing w:after="0" w:line="240" w:lineRule="auto"/>
        <w:jc w:val="center"/>
        <w:rPr>
          <w:rFonts w:ascii="Times New Roman" w:eastAsia="Times New Roman" w:hAnsi="Times New Roman" w:cs="Times New Roman"/>
          <w:bCs/>
          <w:i/>
          <w:color w:val="000000" w:themeColor="text1"/>
          <w:sz w:val="20"/>
          <w:szCs w:val="20"/>
          <w:lang w:eastAsia="ru-RU"/>
        </w:rPr>
      </w:pPr>
    </w:p>
    <w:p w:rsidR="003B4AB3"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6A1B27">
      <w:pPr>
        <w:spacing w:after="0" w:line="240" w:lineRule="auto"/>
        <w:jc w:val="center"/>
        <w:rPr>
          <w:rFonts w:ascii="Times New Roman" w:eastAsia="Times New Roman" w:hAnsi="Times New Roman" w:cs="Times New Roman"/>
          <w:b/>
          <w:color w:val="000000" w:themeColor="text1"/>
          <w:lang w:eastAsia="ru-RU"/>
        </w:rPr>
      </w:pPr>
      <w:r w:rsidRPr="006A1B27">
        <w:rPr>
          <w:rFonts w:ascii="Times New Roman" w:eastAsia="Times New Roman" w:hAnsi="Times New Roman" w:cs="Times New Roman"/>
          <w:b/>
          <w:color w:val="000000" w:themeColor="text1"/>
          <w:lang w:eastAsia="ru-RU"/>
        </w:rPr>
        <w:t>МЕЖДИСЦИПЛИНАРНЫЙ МОДУЛЬ</w:t>
      </w:r>
    </w:p>
    <w:p w:rsidR="006A1B27" w:rsidRPr="00D15FB5"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Default="003B4AB3"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Default="00BA321C" w:rsidP="001B231A">
      <w:pPr>
        <w:spacing w:after="0" w:line="240" w:lineRule="auto"/>
        <w:rPr>
          <w:rFonts w:ascii="Times New Roman" w:eastAsia="Times New Roman" w:hAnsi="Times New Roman" w:cs="Times New Roman"/>
          <w:b/>
          <w:i/>
          <w:color w:val="000000" w:themeColor="text1"/>
          <w:lang w:eastAsia="ru-RU"/>
        </w:rPr>
      </w:pPr>
    </w:p>
    <w:p w:rsidR="00BA321C" w:rsidRPr="00D15FB5" w:rsidRDefault="00BA321C"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p w:rsidR="003B4AB3" w:rsidRPr="00D15FB5" w:rsidRDefault="003B4AB3" w:rsidP="001B231A">
      <w:pPr>
        <w:spacing w:after="0" w:line="240" w:lineRule="auto"/>
        <w:rPr>
          <w:rFonts w:ascii="Times New Roman" w:eastAsia="Times New Roman" w:hAnsi="Times New Roman" w:cs="Times New Roman"/>
          <w:b/>
          <w:i/>
          <w:color w:val="000000" w:themeColor="text1"/>
          <w:sz w:val="24"/>
          <w:szCs w:val="24"/>
          <w:lang w:eastAsia="ru-RU"/>
        </w:rPr>
      </w:pPr>
    </w:p>
    <w:tbl>
      <w:tblPr>
        <w:tblW w:w="0" w:type="auto"/>
        <w:tblLook w:val="04A0"/>
      </w:tblPr>
      <w:tblGrid>
        <w:gridCol w:w="7501"/>
        <w:gridCol w:w="1854"/>
      </w:tblGrid>
      <w:tr w:rsidR="003B4AB3" w:rsidRPr="00D15FB5" w:rsidTr="003B4AB3">
        <w:tc>
          <w:tcPr>
            <w:tcW w:w="7501" w:type="dxa"/>
            <w:hideMark/>
          </w:tcPr>
          <w:p w:rsidR="003B4AB3" w:rsidRPr="00D15FB5" w:rsidRDefault="003B4AB3"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1. ОБЩАЯ ХАРАКТЕРИСТИКА РАБОЧЕЙ ПРОГРАММЫ УЧЕБНОЙ ДИСЦИПЛИНЫ</w:t>
            </w:r>
          </w:p>
        </w:tc>
        <w:tc>
          <w:tcPr>
            <w:tcW w:w="1854" w:type="dxa"/>
          </w:tcPr>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3B4AB3" w:rsidRPr="00D15FB5" w:rsidTr="003B4AB3">
        <w:tc>
          <w:tcPr>
            <w:tcW w:w="7501" w:type="dxa"/>
            <w:hideMark/>
          </w:tcPr>
          <w:p w:rsidR="003B4AB3" w:rsidRPr="00D15FB5" w:rsidRDefault="003B4AB3"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2. СТРУКТУРА И СОДЕРЖАНИЕ УЧЕБНОЙ ДИСЦИПЛИНЫ</w:t>
            </w:r>
          </w:p>
        </w:tc>
        <w:tc>
          <w:tcPr>
            <w:tcW w:w="1854" w:type="dxa"/>
          </w:tcPr>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3B4AB3" w:rsidRPr="00D15FB5" w:rsidTr="003B4AB3">
        <w:tc>
          <w:tcPr>
            <w:tcW w:w="7501" w:type="dxa"/>
            <w:hideMark/>
          </w:tcPr>
          <w:p w:rsidR="003B4AB3" w:rsidRPr="00D15FB5" w:rsidRDefault="003B4AB3"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3. УСЛОВИЯ РЕАЛИЗАЦИИ УЧЕБНОЙ ДИСЦИПЛИНЫ</w:t>
            </w:r>
          </w:p>
        </w:tc>
        <w:tc>
          <w:tcPr>
            <w:tcW w:w="1854" w:type="dxa"/>
          </w:tcPr>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3B4AB3" w:rsidRPr="00D15FB5" w:rsidTr="003B4AB3">
        <w:tc>
          <w:tcPr>
            <w:tcW w:w="7501" w:type="dxa"/>
            <w:hideMark/>
          </w:tcPr>
          <w:p w:rsidR="003B4AB3" w:rsidRPr="00D15FB5" w:rsidRDefault="003B4AB3"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4. КОНТРОЛЬ И ОЦЕНКА РЕЗУЛЬТАТОВ ОСВОЕНИЯ УЧЕБНОЙ ДИСЦИПЛИНЫ</w:t>
            </w:r>
          </w:p>
        </w:tc>
        <w:tc>
          <w:tcPr>
            <w:tcW w:w="1854" w:type="dxa"/>
          </w:tcPr>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bl>
    <w:p w:rsidR="003B4AB3" w:rsidRPr="00D15FB5" w:rsidRDefault="003B4AB3" w:rsidP="001B231A">
      <w:pPr>
        <w:numPr>
          <w:ilvl w:val="0"/>
          <w:numId w:val="87"/>
        </w:num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Pr="00D15FB5">
        <w:rPr>
          <w:rFonts w:ascii="Times New Roman" w:eastAsia="Times New Roman" w:hAnsi="Times New Roman" w:cs="Times New Roman"/>
          <w:b/>
          <w:color w:val="000000" w:themeColor="text1"/>
          <w:sz w:val="24"/>
          <w:szCs w:val="24"/>
          <w:lang w:eastAsia="ru-RU"/>
        </w:rPr>
        <w:lastRenderedPageBreak/>
        <w:t>ОБЩАЯ ХАРАКТЕРИСТИКА РАБОЧЕЙ ПРОГРАММЫ УЧЕБНОЙ ДИСЦИПЛИНЫ</w:t>
      </w:r>
    </w:p>
    <w:p w:rsidR="003B4AB3" w:rsidRPr="00D15FB5" w:rsidRDefault="003B4AB3" w:rsidP="001B231A">
      <w:pPr>
        <w:suppressAutoHyphens/>
        <w:spacing w:after="0" w:line="240" w:lineRule="auto"/>
        <w:ind w:left="720"/>
        <w:jc w:val="center"/>
        <w:rPr>
          <w:rFonts w:ascii="Times New Roman" w:eastAsia="Times New Roman" w:hAnsi="Times New Roman" w:cs="Times New Roman"/>
          <w:color w:val="000000" w:themeColor="text1"/>
          <w:sz w:val="28"/>
          <w:szCs w:val="28"/>
          <w:lang w:eastAsia="ru-RU"/>
        </w:rPr>
      </w:pPr>
      <w:r w:rsidRPr="00D15FB5">
        <w:rPr>
          <w:rFonts w:ascii="Times New Roman" w:eastAsia="Times New Roman" w:hAnsi="Times New Roman" w:cs="Times New Roman"/>
          <w:b/>
          <w:color w:val="000000" w:themeColor="text1"/>
          <w:sz w:val="24"/>
          <w:szCs w:val="24"/>
          <w:lang w:eastAsia="ru-RU"/>
        </w:rPr>
        <w:t>«</w:t>
      </w:r>
      <w:r w:rsidRPr="00D15FB5">
        <w:rPr>
          <w:rFonts w:ascii="Times New Roman" w:eastAsia="Times New Roman" w:hAnsi="Times New Roman" w:cs="Times New Roman"/>
          <w:b/>
          <w:color w:val="000000" w:themeColor="text1"/>
          <w:sz w:val="24"/>
          <w:szCs w:val="32"/>
          <w:lang w:eastAsia="ru-RU"/>
        </w:rPr>
        <w:t>МЕТРОЛОГИЯ, СТАНДАРТИЗАЦИЯ И СЕРТИФИКАЦИЯ</w:t>
      </w:r>
      <w:r w:rsidRPr="00D15FB5">
        <w:rPr>
          <w:rFonts w:ascii="Times New Roman" w:eastAsia="Times New Roman" w:hAnsi="Times New Roman" w:cs="Times New Roman"/>
          <w:color w:val="000000" w:themeColor="text1"/>
          <w:sz w:val="28"/>
          <w:szCs w:val="28"/>
          <w:lang w:eastAsia="ru-RU"/>
        </w:rPr>
        <w:t>»</w:t>
      </w:r>
    </w:p>
    <w:p w:rsidR="003B4AB3" w:rsidRPr="00D15FB5" w:rsidRDefault="003B4AB3" w:rsidP="001B231A">
      <w:pPr>
        <w:suppressAutoHyphens/>
        <w:spacing w:after="0" w:line="240" w:lineRule="auto"/>
        <w:ind w:left="720"/>
        <w:jc w:val="center"/>
        <w:rPr>
          <w:rFonts w:ascii="Times New Roman" w:eastAsia="Times New Roman" w:hAnsi="Times New Roman" w:cs="Times New Roman"/>
          <w:b/>
          <w:color w:val="000000" w:themeColor="text1"/>
          <w:sz w:val="24"/>
          <w:szCs w:val="24"/>
          <w:lang w:eastAsia="ru-RU"/>
        </w:rPr>
      </w:pPr>
    </w:p>
    <w:p w:rsidR="003B4AB3" w:rsidRPr="00D15FB5" w:rsidRDefault="003B4AB3"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3B4AB3" w:rsidRPr="00D15FB5" w:rsidRDefault="003B4AB3" w:rsidP="001B231A">
      <w:pPr>
        <w:shd w:val="clear" w:color="auto" w:fill="FFFFFF"/>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Учебная дисциплина «Метрология, стандартизация и сертификация» является обязательной частью общепрофессионального цикла ПООП-П в соответствии с ФГОС СПО по специальности 15.02.16 Технология машиностроения.</w:t>
      </w:r>
    </w:p>
    <w:p w:rsidR="003B4AB3" w:rsidRPr="00D15FB5" w:rsidRDefault="003B4AB3" w:rsidP="001B231A">
      <w:pPr>
        <w:spacing w:after="0" w:line="240" w:lineRule="auto"/>
        <w:ind w:firstLine="709"/>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sz w:val="24"/>
          <w:szCs w:val="24"/>
          <w:lang w:eastAsia="ru-RU"/>
        </w:rPr>
        <w:t xml:space="preserve">Особое значение дисциплина имеет при формировании и развитии ОК </w:t>
      </w:r>
      <w:r w:rsidRPr="00D15FB5">
        <w:rPr>
          <w:rFonts w:ascii="Times New Roman" w:eastAsia="Times New Roman" w:hAnsi="Times New Roman" w:cs="Times New Roman"/>
          <w:color w:val="000000" w:themeColor="text1"/>
          <w:sz w:val="24"/>
          <w:lang w:eastAsia="ru-RU"/>
        </w:rPr>
        <w:t>01-09</w:t>
      </w:r>
      <w:r w:rsidRPr="00D15FB5">
        <w:rPr>
          <w:rFonts w:ascii="Times New Roman" w:eastAsia="Times New Roman" w:hAnsi="Times New Roman" w:cs="Times New Roman"/>
          <w:color w:val="000000" w:themeColor="text1"/>
          <w:lang w:eastAsia="ru-RU"/>
        </w:rPr>
        <w:t xml:space="preserve">, </w:t>
      </w:r>
    </w:p>
    <w:p w:rsidR="003B4AB3" w:rsidRPr="00D15FB5" w:rsidRDefault="003B4AB3" w:rsidP="001B231A">
      <w:pPr>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3B4AB3" w:rsidRPr="00D15FB5" w:rsidRDefault="003B4AB3" w:rsidP="001B231A">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3B4AB3" w:rsidRPr="00D15FB5" w:rsidTr="003B4AB3">
        <w:trPr>
          <w:trHeight w:val="649"/>
        </w:trPr>
        <w:tc>
          <w:tcPr>
            <w:tcW w:w="1589"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Код </w:t>
            </w:r>
            <w:r w:rsidRPr="00D15FB5">
              <w:rPr>
                <w:rFonts w:ascii="Times New Roman" w:eastAsia="Times New Roman" w:hAnsi="Times New Roman" w:cs="Times New Roman"/>
                <w:color w:val="000000" w:themeColor="text1"/>
                <w:sz w:val="24"/>
                <w:szCs w:val="24"/>
                <w:vertAlign w:val="superscript"/>
                <w:lang w:eastAsia="ru-RU"/>
              </w:rPr>
              <w:footnoteReference w:id="18"/>
            </w:r>
          </w:p>
          <w:p w:rsidR="003B4AB3" w:rsidRPr="00D15FB5" w:rsidRDefault="003B4AB3"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Знания</w:t>
            </w:r>
          </w:p>
        </w:tc>
      </w:tr>
      <w:tr w:rsidR="003B4AB3" w:rsidRPr="00D15FB5" w:rsidTr="003B4AB3">
        <w:trPr>
          <w:trHeight w:val="212"/>
        </w:trPr>
        <w:tc>
          <w:tcPr>
            <w:tcW w:w="1589"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1 - 9</w:t>
            </w:r>
          </w:p>
          <w:p w:rsidR="003B4AB3" w:rsidRPr="00D15FB5" w:rsidRDefault="003B4AB3"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color w:val="000000" w:themeColor="text1"/>
                <w:lang w:eastAsia="ru-RU"/>
              </w:rPr>
              <w:t>ПК 1.1 - 3.2</w:t>
            </w:r>
          </w:p>
        </w:tc>
        <w:tc>
          <w:tcPr>
            <w:tcW w:w="3764"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autoSpaceDE w:val="0"/>
              <w:autoSpaceDN w:val="0"/>
              <w:adjustRightInd w:val="0"/>
              <w:spacing w:after="0" w:line="240" w:lineRule="auto"/>
              <w:ind w:left="12"/>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 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производственной деятельности;</w:t>
            </w:r>
          </w:p>
          <w:p w:rsidR="003B4AB3" w:rsidRPr="00D15FB5" w:rsidRDefault="003B4AB3" w:rsidP="001B231A">
            <w:pPr>
              <w:autoSpaceDE w:val="0"/>
              <w:autoSpaceDN w:val="0"/>
              <w:adjustRightInd w:val="0"/>
              <w:spacing w:after="0" w:line="240" w:lineRule="auto"/>
              <w:ind w:left="12"/>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 применять документацию систем качества;</w:t>
            </w:r>
          </w:p>
          <w:p w:rsidR="003B4AB3" w:rsidRPr="00D15FB5" w:rsidRDefault="003B4AB3" w:rsidP="001B231A">
            <w:pPr>
              <w:suppressAutoHyphens/>
              <w:spacing w:after="0" w:line="240" w:lineRule="auto"/>
              <w:jc w:val="both"/>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color w:val="000000" w:themeColor="text1"/>
                <w:lang w:eastAsia="ru-RU"/>
              </w:rPr>
              <w:t>- применять требования нормативных документов к основным видам продукции (услуг) и процессов</w:t>
            </w:r>
          </w:p>
        </w:tc>
        <w:tc>
          <w:tcPr>
            <w:tcW w:w="3895"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numPr>
                <w:ilvl w:val="0"/>
                <w:numId w:val="112"/>
              </w:numPr>
              <w:autoSpaceDE w:val="0"/>
              <w:autoSpaceDN w:val="0"/>
              <w:adjustRightInd w:val="0"/>
              <w:spacing w:after="0" w:line="240" w:lineRule="auto"/>
              <w:ind w:left="12" w:firstLine="0"/>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документацию систем качества;</w:t>
            </w:r>
          </w:p>
          <w:p w:rsidR="003B4AB3" w:rsidRPr="00D15FB5" w:rsidRDefault="003B4AB3" w:rsidP="001B231A">
            <w:pPr>
              <w:numPr>
                <w:ilvl w:val="0"/>
                <w:numId w:val="112"/>
              </w:numPr>
              <w:autoSpaceDE w:val="0"/>
              <w:autoSpaceDN w:val="0"/>
              <w:adjustRightInd w:val="0"/>
              <w:spacing w:after="0" w:line="240" w:lineRule="auto"/>
              <w:ind w:left="12" w:firstLine="0"/>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единство терминологии, единиц измерения с действующими стандартами и международной системой единиц СИ в учебных дисциплинах;</w:t>
            </w:r>
          </w:p>
          <w:p w:rsidR="003B4AB3" w:rsidRPr="00D15FB5" w:rsidRDefault="003B4AB3" w:rsidP="001B231A">
            <w:pPr>
              <w:numPr>
                <w:ilvl w:val="0"/>
                <w:numId w:val="112"/>
              </w:numPr>
              <w:autoSpaceDE w:val="0"/>
              <w:autoSpaceDN w:val="0"/>
              <w:adjustRightInd w:val="0"/>
              <w:spacing w:after="0" w:line="240" w:lineRule="auto"/>
              <w:ind w:left="12" w:firstLine="0"/>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основные положения систем (комплексов) общетехнических и организационно-методических стандартов;</w:t>
            </w:r>
          </w:p>
          <w:p w:rsidR="003B4AB3" w:rsidRPr="00D15FB5" w:rsidRDefault="003B4AB3" w:rsidP="001B231A">
            <w:pPr>
              <w:numPr>
                <w:ilvl w:val="0"/>
                <w:numId w:val="112"/>
              </w:numPr>
              <w:autoSpaceDE w:val="0"/>
              <w:autoSpaceDN w:val="0"/>
              <w:adjustRightInd w:val="0"/>
              <w:spacing w:after="0" w:line="240" w:lineRule="auto"/>
              <w:ind w:left="12" w:firstLine="0"/>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основные понятия и определения метрологии, стандартизации и сертификации;</w:t>
            </w:r>
          </w:p>
          <w:p w:rsidR="003B4AB3" w:rsidRPr="00D15FB5" w:rsidRDefault="003B4AB3"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color w:val="000000" w:themeColor="text1"/>
                <w:lang w:eastAsia="ru-RU"/>
              </w:rPr>
              <w:t>основы повышения качества продукции</w:t>
            </w:r>
          </w:p>
        </w:tc>
      </w:tr>
    </w:tbl>
    <w:p w:rsidR="003B4AB3" w:rsidRPr="00D15FB5" w:rsidRDefault="003B4AB3" w:rsidP="001B231A">
      <w:pPr>
        <w:suppressAutoHyphens/>
        <w:spacing w:after="0" w:line="240" w:lineRule="auto"/>
        <w:ind w:firstLine="709"/>
        <w:rPr>
          <w:rFonts w:ascii="Times New Roman" w:eastAsia="Times New Roman" w:hAnsi="Times New Roman" w:cs="Times New Roman"/>
          <w:b/>
          <w:color w:val="000000" w:themeColor="text1"/>
          <w:lang w:eastAsia="ru-RU"/>
        </w:rPr>
      </w:pPr>
    </w:p>
    <w:p w:rsidR="003B4AB3" w:rsidRPr="00D15FB5" w:rsidRDefault="003B4AB3" w:rsidP="001B231A">
      <w:p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p w:rsidR="003B4AB3" w:rsidRPr="00D15FB5" w:rsidRDefault="003B4AB3"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3B4AB3" w:rsidRPr="00D15FB5" w:rsidTr="003B4A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b/>
                <w:iCs/>
                <w:color w:val="000000" w:themeColor="text1"/>
                <w:lang w:eastAsia="ru-RU"/>
              </w:rPr>
            </w:pPr>
            <w:r w:rsidRPr="00D15FB5">
              <w:rPr>
                <w:rFonts w:ascii="Times New Roman" w:eastAsia="Times New Roman" w:hAnsi="Times New Roman" w:cs="Times New Roman"/>
                <w:b/>
                <w:iCs/>
                <w:color w:val="000000" w:themeColor="text1"/>
                <w:lang w:eastAsia="ru-RU"/>
              </w:rPr>
              <w:t>Объем в часах</w:t>
            </w:r>
          </w:p>
        </w:tc>
      </w:tr>
      <w:tr w:rsidR="003B4AB3" w:rsidRPr="00D15FB5" w:rsidTr="003B4A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46</w:t>
            </w:r>
          </w:p>
        </w:tc>
      </w:tr>
      <w:tr w:rsidR="003B4AB3" w:rsidRPr="00D15FB5" w:rsidTr="003B4A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10</w:t>
            </w:r>
          </w:p>
        </w:tc>
      </w:tr>
      <w:tr w:rsidR="003B4AB3" w:rsidRPr="00D15FB5" w:rsidTr="003B4AB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в т. ч.:</w:t>
            </w:r>
          </w:p>
        </w:tc>
      </w:tr>
      <w:tr w:rsidR="003B4AB3" w:rsidRPr="00D15FB5" w:rsidTr="003B4A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34</w:t>
            </w:r>
          </w:p>
        </w:tc>
      </w:tr>
      <w:tr w:rsidR="003B4AB3" w:rsidRPr="00D15FB5" w:rsidTr="003B4AB3">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практические занятия</w:t>
            </w:r>
            <w:r w:rsidRPr="00D15FB5">
              <w:rPr>
                <w:rFonts w:ascii="Times New Roman" w:eastAsia="Times New Roman" w:hAnsi="Times New Roman" w:cs="Times New Roman"/>
                <w:i/>
                <w:color w:val="000000" w:themeColor="text1"/>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10</w:t>
            </w:r>
          </w:p>
        </w:tc>
      </w:tr>
      <w:tr w:rsidR="003B4AB3" w:rsidRPr="00D15FB5" w:rsidTr="003B4AB3">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i/>
                <w:color w:val="000000" w:themeColor="text1"/>
                <w:lang w:eastAsia="ru-RU"/>
              </w:rPr>
              <w:t xml:space="preserve">Самостоятельная работа </w:t>
            </w:r>
            <w:r w:rsidRPr="00D15FB5">
              <w:rPr>
                <w:rFonts w:ascii="Times New Roman" w:eastAsia="Times New Roman" w:hAnsi="Times New Roman" w:cs="Times New Roman"/>
                <w:b/>
                <w:i/>
                <w:color w:val="000000" w:themeColor="text1"/>
                <w:vertAlign w:val="superscript"/>
                <w:lang w:eastAsia="ru-RU"/>
              </w:rPr>
              <w:footnoteReference w:id="19"/>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w:t>
            </w:r>
          </w:p>
        </w:tc>
      </w:tr>
      <w:tr w:rsidR="003B4AB3" w:rsidRPr="00D15FB5" w:rsidTr="003B4AB3">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
                <w:iCs/>
                <w:color w:val="000000" w:themeColor="text1"/>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r>
    </w:tbl>
    <w:p w:rsidR="003B4AB3" w:rsidRPr="00D15FB5" w:rsidRDefault="003B4AB3" w:rsidP="001B231A">
      <w:pPr>
        <w:suppressAutoHyphens/>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sectPr w:rsidR="003B4AB3" w:rsidRPr="00D15FB5">
          <w:pgSz w:w="11906" w:h="16838"/>
          <w:pgMar w:top="1134" w:right="850" w:bottom="284" w:left="1701" w:header="708" w:footer="708" w:gutter="0"/>
          <w:cols w:space="720"/>
        </w:sectPr>
      </w:pPr>
    </w:p>
    <w:p w:rsidR="003B4AB3" w:rsidRPr="00D15FB5" w:rsidRDefault="003B4AB3" w:rsidP="001B231A">
      <w:pPr>
        <w:spacing w:after="0" w:line="240" w:lineRule="auto"/>
        <w:ind w:firstLine="709"/>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 xml:space="preserve">2.2. Тематический план и содержание учебной дисциплины </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689"/>
        <w:gridCol w:w="9334"/>
        <w:gridCol w:w="1700"/>
        <w:gridCol w:w="853"/>
        <w:gridCol w:w="1133"/>
      </w:tblGrid>
      <w:tr w:rsidR="008F0180" w:rsidRPr="00D15FB5" w:rsidTr="008F0180">
        <w:trPr>
          <w:trHeight w:val="20"/>
        </w:trPr>
        <w:tc>
          <w:tcPr>
            <w:tcW w:w="574"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Наименование разделов и тем</w:t>
            </w:r>
          </w:p>
        </w:tc>
        <w:tc>
          <w:tcPr>
            <w:tcW w:w="3173"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Содержание учебного материала и формы организации деятельности обучающихся</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Объем, акад. ч / в том числе в форме практической подготовки, акад ч</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ПК, ОК</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Н/У/З</w:t>
            </w:r>
          </w:p>
        </w:tc>
      </w:tr>
      <w:tr w:rsidR="008F0180" w:rsidRPr="00D15FB5" w:rsidTr="008F0180">
        <w:trPr>
          <w:trHeight w:val="20"/>
        </w:trPr>
        <w:tc>
          <w:tcPr>
            <w:tcW w:w="57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1</w:t>
            </w: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2</w:t>
            </w:r>
          </w:p>
        </w:tc>
        <w:tc>
          <w:tcPr>
            <w:tcW w:w="57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3</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5</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6</w:t>
            </w:r>
          </w:p>
        </w:tc>
      </w:tr>
      <w:tr w:rsidR="008F0180" w:rsidRPr="00D15FB5" w:rsidTr="008F0180">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Раздел 1. </w:t>
            </w:r>
            <w:r w:rsidRPr="00D15FB5">
              <w:rPr>
                <w:rFonts w:ascii="Times New Roman" w:eastAsia="Times New Roman" w:hAnsi="Times New Roman" w:cs="Times New Roman"/>
                <w:b/>
                <w:snapToGrid w:val="0"/>
                <w:color w:val="000000" w:themeColor="text1"/>
                <w:lang w:eastAsia="ru-RU"/>
              </w:rPr>
              <w:t>Основы метрологии</w:t>
            </w:r>
          </w:p>
        </w:tc>
        <w:tc>
          <w:tcPr>
            <w:tcW w:w="57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4/0</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snapToGrid w:val="0"/>
                <w:color w:val="000000" w:themeColor="text1"/>
                <w:lang w:eastAsia="ru-RU"/>
              </w:rPr>
              <w:t>Общие сведения о метрологии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2/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lang w:eastAsia="ru-RU"/>
              </w:rPr>
              <w:t>ПК 2.2</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2.2.01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bCs/>
                <w:color w:val="000000" w:themeColor="text1"/>
                <w:lang w:eastAsia="ru-RU"/>
              </w:rPr>
              <w:t>Введение</w:t>
            </w:r>
            <w:r w:rsidRPr="00D15FB5">
              <w:rPr>
                <w:rFonts w:ascii="Times New Roman" w:eastAsia="Times New Roman" w:hAnsi="Times New Roman" w:cs="Times New Roman"/>
                <w:snapToGrid w:val="0"/>
                <w:color w:val="000000" w:themeColor="text1"/>
                <w:lang w:eastAsia="ru-RU"/>
              </w:rPr>
              <w:t xml:space="preserve">. Задачи метрологии. Нормативно- правовая основа метрологии. Международная система единиц.  Единство измерений и единообразие средств измерений. Метрологическая служба. Основные термины и определения.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
                <w:snapToGrid w:val="0"/>
                <w:color w:val="000000" w:themeColor="text1"/>
                <w:lang w:eastAsia="ru-RU"/>
              </w:rPr>
              <w:t xml:space="preserve">Метрологические службы АО «Киберсталь». Использование информации о технологии производства. </w:t>
            </w:r>
            <w:r w:rsidRPr="00D15FB5">
              <w:rPr>
                <w:rFonts w:ascii="Times New Roman" w:eastAsia="Times New Roman" w:hAnsi="Times New Roman" w:cs="Times New Roman"/>
                <w:i/>
                <w:color w:val="000000" w:themeColor="text1"/>
                <w:shd w:val="clear" w:color="auto" w:fill="FEFEFE"/>
                <w:lang w:eastAsia="ru-RU"/>
              </w:rPr>
              <w:t>Разработка и использование средств, (применяемых в цехе) для повышения точности получаемых данных.</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Cs/>
                <w:color w:val="000000" w:themeColor="text1"/>
                <w:lang w:eastAsia="ru-RU"/>
              </w:rPr>
            </w:pPr>
            <w:r w:rsidRPr="00D15FB5">
              <w:rPr>
                <w:rFonts w:ascii="Times New Roman" w:eastAsia="Times New Roman" w:hAnsi="Times New Roman" w:cs="Times New Roman"/>
                <w:bCs/>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2/ </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lang w:eastAsia="ru-RU"/>
              </w:rPr>
              <w:t>ПК 2.2</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2.3.01</w:t>
            </w: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w:t>
            </w: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Стандартизация в системе технического контроля и измерения</w:t>
            </w:r>
          </w:p>
        </w:tc>
        <w:tc>
          <w:tcPr>
            <w:tcW w:w="578" w:type="pct"/>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w:t>
            </w:r>
          </w:p>
          <w:p w:rsidR="008F0180" w:rsidRPr="00D15FB5" w:rsidRDefault="008F0180" w:rsidP="001B231A">
            <w:pPr>
              <w:spacing w:after="0" w:line="240" w:lineRule="auto"/>
              <w:rPr>
                <w:rFonts w:ascii="Times New Roman" w:eastAsia="Times New Roman" w:hAnsi="Times New Roman" w:cs="Times New Roman"/>
                <w:bCs/>
                <w:color w:val="000000" w:themeColor="text1"/>
                <w:lang w:eastAsia="ru-RU"/>
              </w:rPr>
            </w:pP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2/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ПК 2.1-2.2</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1.1.01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2.1.01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snapToGrid w:val="0"/>
                <w:color w:val="000000" w:themeColor="text1"/>
                <w:lang w:eastAsia="ru-RU"/>
              </w:rPr>
              <w:t>Документы объектов стандартизации в сфере метрологии на: компоненты систем контроля и измерения, методологию, организацию и управление.Средства, методы и погрешности измерения. Проверочная работа по теме "Основы метрологии.</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i/>
                <w:color w:val="000000" w:themeColor="text1"/>
                <w:shd w:val="clear" w:color="auto" w:fill="FEFEFE"/>
                <w:lang w:eastAsia="ru-RU"/>
              </w:rPr>
              <w:t>Выработка и выполнение определенных правил, которые способствуют упорядочению производственной деятельности на примере АО «Киберсталь». Проверка степени соответствия выпускаемой трубной продукции заявленному назначению.</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2/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ПК 2.1-2.2</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1.1.01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1.1.01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2.1.01</w:t>
            </w:r>
          </w:p>
        </w:tc>
      </w:tr>
      <w:tr w:rsidR="008F0180" w:rsidRPr="00D15FB5" w:rsidTr="008F0180">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 xml:space="preserve">Раздел 2. </w:t>
            </w:r>
            <w:r w:rsidRPr="00D15FB5">
              <w:rPr>
                <w:rFonts w:ascii="Times New Roman" w:eastAsia="Times New Roman" w:hAnsi="Times New Roman" w:cs="Times New Roman"/>
                <w:b/>
                <w:color w:val="000000" w:themeColor="text1"/>
                <w:lang w:eastAsia="ru-RU"/>
              </w:rPr>
              <w:t xml:space="preserve"> Основы стандартизации</w:t>
            </w:r>
          </w:p>
        </w:tc>
        <w:tc>
          <w:tcPr>
            <w:tcW w:w="57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8/2</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Тема 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
                <w:color w:val="000000" w:themeColor="text1"/>
                <w:lang w:eastAsia="ru-RU"/>
              </w:rPr>
              <w:t>Сущность и содержание стандартизации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1,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3/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lang w:eastAsia="ru-RU"/>
              </w:rPr>
              <w:t>ПК 1.2</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Уо.01.01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Зо.01.01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Уо.03.01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З 1.2.01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Сущность стандартизации. Цели и задачи стандартизации. Нормативные документы по стандартизации. Государственная система стандартизации Российской Федерации (ГСС РФ).</w:t>
            </w:r>
          </w:p>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
                <w:snapToGrid w:val="0"/>
                <w:color w:val="000000" w:themeColor="text1"/>
                <w:lang w:eastAsia="ru-RU"/>
              </w:rPr>
              <w:t>Нормативная документация предприятия на примере Киберстали (стандарты, ГОСТы, инструкции).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1,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3/ </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lang w:eastAsia="ru-RU"/>
              </w:rPr>
              <w:t>ПК 1.2</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Уо.01.01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Зо.01.01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Уо.03.01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1.2.01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1.2.01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З 1.2.01</w:t>
            </w: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w:t>
            </w: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snapToGrid w:val="0"/>
                <w:color w:val="000000" w:themeColor="text1"/>
                <w:lang w:eastAsia="ru-RU"/>
              </w:rPr>
              <w:t>Стандартизация в различных сферах</w:t>
            </w:r>
          </w:p>
        </w:tc>
        <w:tc>
          <w:tcPr>
            <w:tcW w:w="578" w:type="pct"/>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p>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3/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ПК 1.3</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Уо.03.01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1.3.01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1.3.01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Calibri" w:hAnsi="Times New Roman" w:cs="Times New Roman"/>
                <w:color w:val="000000" w:themeColor="text1"/>
                <w:sz w:val="24"/>
                <w:szCs w:val="24"/>
              </w:rPr>
              <w:t>З 1.3.01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Стандартизация систем управления качеством. Стандартизация и метрологическое обеспечение народного хозяйства. Метрологическая экспертиза и метрологический контроль конструкторской и технологической документации. Стандартизация и экология</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shd w:val="clear" w:color="auto" w:fill="FFFFFF"/>
                <w:lang w:eastAsia="ru-RU"/>
              </w:rPr>
              <w:t>Примеры стандартов предприятия, технических условий и других документов, которые включают в себя, одновременно, необходимые к применению правильные методы выполнения работы и правила контроля</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3/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ПК 1.3</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Уо.03.01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1.3.01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1.3.01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Calibri" w:hAnsi="Times New Roman" w:cs="Times New Roman"/>
                <w:color w:val="000000" w:themeColor="text1"/>
                <w:sz w:val="24"/>
                <w:szCs w:val="24"/>
              </w:rPr>
              <w:t>З 1.3.01</w:t>
            </w: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3.</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
                <w:color w:val="000000" w:themeColor="text1"/>
                <w:lang w:eastAsia="ru-RU"/>
              </w:rPr>
              <w:t>Международная и региональная стандартизация</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2/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lang w:eastAsia="ru-RU"/>
              </w:rPr>
              <w:t>ПК 1.4</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1.4.01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1.4.01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З 1.4.01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Международная организация по стандартизации (ИСО). Международная электротехническая комиссия (МЭК). Региональные организации по стандартизации.</w:t>
            </w:r>
          </w:p>
          <w:p w:rsidR="008F0180" w:rsidRPr="00D15FB5" w:rsidRDefault="008F0180" w:rsidP="001B231A">
            <w:pPr>
              <w:spacing w:after="0" w:line="240" w:lineRule="auto"/>
              <w:jc w:val="both"/>
              <w:rPr>
                <w:rFonts w:ascii="Times New Roman" w:eastAsia="Times New Roman" w:hAnsi="Times New Roman" w:cs="Times New Roman"/>
                <w:i/>
                <w:color w:val="000000" w:themeColor="text1"/>
                <w:shd w:val="clear" w:color="auto" w:fill="FFFFFF"/>
                <w:lang w:eastAsia="ru-RU"/>
              </w:rPr>
            </w:pPr>
            <w:r w:rsidRPr="00D15FB5">
              <w:rPr>
                <w:rFonts w:ascii="Times New Roman" w:eastAsia="Times New Roman" w:hAnsi="Times New Roman" w:cs="Times New Roman"/>
                <w:i/>
                <w:color w:val="000000" w:themeColor="text1"/>
                <w:spacing w:val="-1"/>
                <w:lang w:eastAsia="ru-RU"/>
              </w:rPr>
              <w:t xml:space="preserve">Удовлетворение </w:t>
            </w:r>
            <w:r w:rsidRPr="00D15FB5">
              <w:rPr>
                <w:rFonts w:ascii="Times New Roman" w:eastAsia="Times New Roman" w:hAnsi="Times New Roman" w:cs="Times New Roman"/>
                <w:i/>
                <w:color w:val="000000" w:themeColor="text1"/>
                <w:shd w:val="clear" w:color="auto" w:fill="FFFFFF"/>
                <w:lang w:eastAsia="ru-RU"/>
              </w:rPr>
              <w:t xml:space="preserve">трубной продукции требованиям стандартов ИСО и стандартов </w:t>
            </w:r>
            <w:r w:rsidRPr="00D15FB5">
              <w:rPr>
                <w:rFonts w:ascii="Times New Roman" w:eastAsia="Times New Roman" w:hAnsi="Times New Roman" w:cs="Times New Roman"/>
                <w:i/>
                <w:color w:val="000000" w:themeColor="text1"/>
                <w:shd w:val="clear" w:color="auto" w:fill="FFFFFF"/>
                <w:lang w:val="en-US" w:eastAsia="ru-RU"/>
              </w:rPr>
              <w:t>API</w:t>
            </w:r>
            <w:r w:rsidRPr="00D15FB5">
              <w:rPr>
                <w:rFonts w:ascii="Times New Roman" w:eastAsia="Times New Roman" w:hAnsi="Times New Roman" w:cs="Times New Roman"/>
                <w:i/>
                <w:color w:val="000000" w:themeColor="text1"/>
                <w:shd w:val="clear" w:color="auto" w:fill="FFFFFF"/>
                <w:lang w:eastAsia="ru-RU"/>
              </w:rPr>
              <w:t>.</w:t>
            </w:r>
            <w:r w:rsidRPr="00D15FB5">
              <w:rPr>
                <w:rFonts w:ascii="Times New Roman" w:eastAsia="Times New Roman" w:hAnsi="Times New Roman" w:cs="Times New Roman"/>
                <w:i/>
                <w:color w:val="000000" w:themeColor="text1"/>
                <w:shd w:val="clear" w:color="auto" w:fill="FFFFFF"/>
                <w:lang w:val="en-US" w:eastAsia="ru-RU"/>
              </w:rPr>
              <w:t> </w:t>
            </w:r>
            <w:r w:rsidRPr="00D15FB5">
              <w:rPr>
                <w:rFonts w:ascii="Times New Roman" w:eastAsia="Times New Roman" w:hAnsi="Times New Roman" w:cs="Times New Roman"/>
                <w:i/>
                <w:color w:val="000000" w:themeColor="text1"/>
                <w:shd w:val="clear" w:color="auto" w:fill="FFFFFF"/>
                <w:lang w:eastAsia="ru-RU"/>
              </w:rPr>
              <w:t>Документация предприятия ООО «Киберсталь»</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2/ </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lang w:eastAsia="ru-RU"/>
              </w:rPr>
              <w:t>ПК 1.4</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1.4.01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1.4.01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З 1.4.01</w:t>
            </w: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4</w:t>
            </w: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Организация стандартизации в России</w:t>
            </w:r>
          </w:p>
        </w:tc>
        <w:tc>
          <w:tcPr>
            <w:tcW w:w="578" w:type="pct"/>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w:t>
            </w:r>
          </w:p>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ОК 2/</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ПК 1.6</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lastRenderedPageBreak/>
              <w:t>Н 1.6.01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1.6.01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Calibri" w:hAnsi="Times New Roman" w:cs="Times New Roman"/>
                <w:color w:val="000000" w:themeColor="text1"/>
                <w:sz w:val="24"/>
                <w:szCs w:val="24"/>
              </w:rPr>
              <w:t>З 1.6.01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Правовые основы стандартизации. Органы и службы по стандартизации. Категории стандартов. Виды стандартов. Порядок разработки и утверждения национальных стандартов. Государственный контроль и надзор за соблюдением обязательных требований стандартов.</w:t>
            </w:r>
          </w:p>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
                <w:color w:val="000000" w:themeColor="text1"/>
                <w:shd w:val="clear" w:color="auto" w:fill="FEFEFE"/>
                <w:lang w:eastAsia="ru-RU"/>
              </w:rPr>
              <w:t>Применение единых стандартов, позволяющих устанавливать требования или рекомендации относительно организации рабочих и производственных операций в цехе.</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ОК 2/</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ПК 1.6</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1.6.01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1.6.01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Calibri" w:hAnsi="Times New Roman" w:cs="Times New Roman"/>
                <w:color w:val="000000" w:themeColor="text1"/>
                <w:sz w:val="24"/>
                <w:szCs w:val="24"/>
              </w:rPr>
              <w:t>З 1.6.01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ПЗ 1 Требования по содержанию и построению стандартов.</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2, ОК 7 /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ПК 1.7</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ПО 1.7.01</w:t>
            </w:r>
          </w:p>
        </w:tc>
      </w:tr>
      <w:tr w:rsidR="008F0180" w:rsidRPr="00D15FB5" w:rsidTr="008F0180">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3</w:t>
            </w:r>
            <w:r w:rsidRPr="00D15FB5">
              <w:rPr>
                <w:rFonts w:ascii="Times New Roman" w:eastAsia="Times New Roman" w:hAnsi="Times New Roman" w:cs="Times New Roman"/>
                <w:bCs/>
                <w:color w:val="000000" w:themeColor="text1"/>
                <w:lang w:eastAsia="ru-RU"/>
              </w:rPr>
              <w:t xml:space="preserve">.  </w:t>
            </w:r>
            <w:r w:rsidRPr="00D15FB5">
              <w:rPr>
                <w:rFonts w:ascii="Times New Roman" w:eastAsia="Times New Roman" w:hAnsi="Times New Roman" w:cs="Times New Roman"/>
                <w:b/>
                <w:color w:val="000000" w:themeColor="text1"/>
                <w:lang w:eastAsia="ru-RU"/>
              </w:rPr>
              <w:t>Объекты стандартизации в отрасли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4/0</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1.</w:t>
            </w: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snapToGrid w:val="0"/>
                <w:color w:val="000000" w:themeColor="text1"/>
                <w:lang w:eastAsia="ru-RU"/>
              </w:rPr>
              <w:t>Стандартизация промышленной продукции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6/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ПК 2.1</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Уо.06.01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Зо.06.01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2.1.01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2.1.01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snapToGrid w:val="0"/>
                <w:color w:val="000000" w:themeColor="text1"/>
                <w:lang w:eastAsia="ru-RU"/>
              </w:rPr>
              <w:t xml:space="preserve">Классификация промышленной продукции. Изделия отрасли. Нормативная документация на техническое состояние изделия.  </w:t>
            </w:r>
          </w:p>
          <w:p w:rsidR="008F0180" w:rsidRPr="00D15FB5" w:rsidRDefault="008F0180" w:rsidP="001B231A">
            <w:pPr>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i/>
                <w:color w:val="000000" w:themeColor="text1"/>
                <w:shd w:val="clear" w:color="auto" w:fill="FFFFFF"/>
                <w:lang w:eastAsia="ru-RU"/>
              </w:rPr>
              <w:t>Национальные стандарты и технические регламенты, используемые на предприятии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6/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ПК 2.1</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Уо.06.01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Зо.06.01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2.1.01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2.1.01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2.1.01</w:t>
            </w: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
                <w:snapToGrid w:val="0"/>
                <w:color w:val="000000" w:themeColor="text1"/>
                <w:lang w:eastAsia="ru-RU"/>
              </w:rPr>
              <w:t>Стандартизация и качество продукции.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ОК 6</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lang w:eastAsia="ru-RU"/>
              </w:rPr>
              <w:t>ПК 2.3</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Уо.06.01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Зо.06.01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2.3.01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snapToGrid w:val="0"/>
                <w:color w:val="000000" w:themeColor="text1"/>
                <w:lang w:eastAsia="ru-RU"/>
              </w:rPr>
              <w:t>Квалиметрическая оценка качества продукции на жизненном цикле. Свойства качества функционирования изделий. Взаимозаменяемость. Точность и надежность. Обеспечение взаимозаменяемости при конструировании.</w:t>
            </w:r>
          </w:p>
          <w:p w:rsidR="008F0180" w:rsidRPr="00D15FB5" w:rsidRDefault="008F0180" w:rsidP="001B231A">
            <w:pPr>
              <w:spacing w:after="0" w:line="240" w:lineRule="auto"/>
              <w:jc w:val="both"/>
              <w:rPr>
                <w:rFonts w:ascii="Times New Roman" w:eastAsia="Times New Roman" w:hAnsi="Times New Roman" w:cs="Times New Roman"/>
                <w:i/>
                <w:color w:val="000000" w:themeColor="text1"/>
                <w:shd w:val="clear" w:color="auto" w:fill="FFFFFF"/>
                <w:lang w:eastAsia="ru-RU"/>
              </w:rPr>
            </w:pPr>
            <w:r w:rsidRPr="00D15FB5">
              <w:rPr>
                <w:rFonts w:ascii="Times New Roman" w:eastAsia="Times New Roman" w:hAnsi="Times New Roman" w:cs="Times New Roman"/>
                <w:i/>
                <w:color w:val="000000" w:themeColor="text1"/>
                <w:shd w:val="clear" w:color="auto" w:fill="FFFFFF"/>
                <w:lang w:eastAsia="ru-RU"/>
              </w:rPr>
              <w:t>Правила обеспечении повседневного контроля качества и устранении неисправностей, и недопущении их в будущем.</w:t>
            </w:r>
          </w:p>
          <w:p w:rsidR="008F0180" w:rsidRPr="00D15FB5" w:rsidRDefault="008F0180"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spacing w:val="-1"/>
                <w:lang w:eastAsia="ru-RU"/>
              </w:rPr>
              <w:t xml:space="preserve">Использование стандартов серии 9000 на Киберсталь. Удовлетворение </w:t>
            </w:r>
            <w:r w:rsidRPr="00D15FB5">
              <w:rPr>
                <w:rFonts w:ascii="Times New Roman" w:eastAsia="Times New Roman" w:hAnsi="Times New Roman" w:cs="Times New Roman"/>
                <w:i/>
                <w:color w:val="000000" w:themeColor="text1"/>
                <w:shd w:val="clear" w:color="auto" w:fill="FFFFFF"/>
                <w:lang w:eastAsia="ru-RU"/>
              </w:rPr>
              <w:t>трубной продукции требованиям стандартов ИСО и при необходимости дополнительным требованиям потребителя. </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ОК 6</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lang w:eastAsia="ru-RU"/>
              </w:rPr>
              <w:t>ПК 2.3</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Уо.06.01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Зо.06.01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2.3.01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З 2.3.01</w:t>
            </w:r>
          </w:p>
        </w:tc>
      </w:tr>
      <w:tr w:rsidR="008F0180" w:rsidRPr="00D15FB5" w:rsidTr="008F0180">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b/>
                <w:snapToGrid w:val="0"/>
                <w:color w:val="000000" w:themeColor="text1"/>
                <w:sz w:val="24"/>
                <w:lang w:eastAsia="ru-RU"/>
              </w:rPr>
              <w:t>Раздел 4 С</w:t>
            </w:r>
            <w:r w:rsidRPr="00D15FB5">
              <w:rPr>
                <w:rFonts w:ascii="Times New Roman" w:eastAsia="Times New Roman" w:hAnsi="Times New Roman" w:cs="Times New Roman"/>
                <w:b/>
                <w:snapToGrid w:val="0"/>
                <w:color w:val="000000" w:themeColor="text1"/>
                <w:lang w:eastAsia="ru-RU"/>
              </w:rPr>
              <w:t>истема стандартизации в отрасли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4/0</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Тема 1</w:t>
            </w: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Государственная система стандартизации и научно технический прогресс</w:t>
            </w:r>
          </w:p>
        </w:tc>
        <w:tc>
          <w:tcPr>
            <w:tcW w:w="578" w:type="pct"/>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w:t>
            </w:r>
          </w:p>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5/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ПК 2.4-2.5</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Уо.05.01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Зо.05.01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2.4 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2.5.01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2.5.01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Calibri" w:hAnsi="Times New Roman" w:cs="Times New Roman"/>
                <w:color w:val="000000" w:themeColor="text1"/>
                <w:sz w:val="24"/>
                <w:szCs w:val="24"/>
              </w:rPr>
              <w:t>З 2.501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Задачи стандартизации в управлении качеством. Фактор стандартизации в функции управляющих процессов. Интеграция управления качеством на базе стандартизации. </w:t>
            </w:r>
          </w:p>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i/>
                <w:color w:val="000000" w:themeColor="text1"/>
                <w:shd w:val="clear" w:color="auto" w:fill="FFFFFF"/>
                <w:lang w:eastAsia="ru-RU"/>
              </w:rPr>
              <w:t>Примеры стандартов предприятия, технических условий и других документов, которые включают в себя, одновременно, необходимые к применению правильные методы выполнения работы и правила контроля</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5/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ПК 2.4-2.5</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Уо.05.01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Зо.05.01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2.4 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2.5.01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2.5.01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Calibri" w:hAnsi="Times New Roman" w:cs="Times New Roman"/>
                <w:color w:val="000000" w:themeColor="text1"/>
                <w:sz w:val="24"/>
                <w:szCs w:val="24"/>
              </w:rPr>
              <w:t>З 2.501</w:t>
            </w: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w:t>
            </w: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
                <w:snapToGrid w:val="0"/>
                <w:color w:val="000000" w:themeColor="text1"/>
                <w:lang w:eastAsia="ru-RU"/>
              </w:rPr>
              <w:t>Методы стандартизации как процесс управления</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5/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ПК 2.6.</w:t>
            </w: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Уо.05.01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Зо.05.01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2.6.01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2.6.01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2.6.01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snapToGrid w:val="0"/>
                <w:color w:val="000000" w:themeColor="text1"/>
                <w:lang w:eastAsia="ru-RU"/>
              </w:rPr>
            </w:pPr>
            <w:r w:rsidRPr="00D15FB5">
              <w:rPr>
                <w:rFonts w:ascii="Times New Roman" w:eastAsia="Times New Roman" w:hAnsi="Times New Roman" w:cs="Times New Roman"/>
                <w:snapToGrid w:val="0"/>
                <w:color w:val="000000" w:themeColor="text1"/>
                <w:lang w:eastAsia="ru-RU"/>
              </w:rPr>
              <w:t>Системный подход в решении проблем стандартизации.  Унификация и агрегатирование. Комплексная и опережающая. Комплексные системы общетехнических стандартов.</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5/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ПК 2.6.</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Уо.05.01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Зо.05.01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2.6.01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2.6.01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2.6.01</w:t>
            </w:r>
          </w:p>
        </w:tc>
      </w:tr>
      <w:tr w:rsidR="008F0180" w:rsidRPr="00D15FB5" w:rsidTr="008F0180">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5</w:t>
            </w:r>
            <w:r w:rsidRPr="00D15FB5">
              <w:rPr>
                <w:rFonts w:ascii="Times New Roman" w:eastAsia="Times New Roman" w:hAnsi="Times New Roman" w:cs="Times New Roman"/>
                <w:bCs/>
                <w:color w:val="000000" w:themeColor="text1"/>
                <w:lang w:eastAsia="ru-RU"/>
              </w:rPr>
              <w:t xml:space="preserve">.  </w:t>
            </w:r>
            <w:r w:rsidRPr="00D15FB5">
              <w:rPr>
                <w:rFonts w:ascii="Times New Roman" w:eastAsia="Times New Roman" w:hAnsi="Times New Roman" w:cs="Times New Roman"/>
                <w:b/>
                <w:color w:val="000000" w:themeColor="text1"/>
                <w:lang w:eastAsia="ru-RU"/>
              </w:rPr>
              <w:t>Стандартизация основных норм взаимозаменяемости</w:t>
            </w:r>
          </w:p>
        </w:tc>
        <w:tc>
          <w:tcPr>
            <w:tcW w:w="57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4/6</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lang w:eastAsia="ru-RU"/>
              </w:rPr>
              <w:t>Общие понятия основных норм взаимозаменяемости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3/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lang w:eastAsia="ru-RU"/>
              </w:rPr>
              <w:t>ПК 3.2</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Уо.03.01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3.2.01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3.2.01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3.2.01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EFEFE"/>
              <w:spacing w:after="0" w:line="240" w:lineRule="auto"/>
              <w:jc w:val="both"/>
              <w:textAlignment w:val="baseline"/>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Основные положения, термины и определения. Графическая модель формирования точности измерений. Расчёт точностных параметров соединений. В том числе, практических занятий и лабораторных работ </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3/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ПК 3.2</w:t>
            </w: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Уо.03.01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3.2.01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lastRenderedPageBreak/>
              <w:t>У 3.2.01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3.2.01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Тема 2</w:t>
            </w: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snapToGrid w:val="0"/>
                <w:color w:val="000000" w:themeColor="text1"/>
                <w:lang w:eastAsia="ru-RU"/>
              </w:rPr>
              <w:t>Модель стандартизации основных норм взаимозаменяемости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7</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3/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ПК 3.2</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Уо.03.01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3.2.01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3.2.01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3.2.01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snapToGrid w:val="0"/>
                <w:color w:val="000000" w:themeColor="text1"/>
                <w:lang w:eastAsia="ru-RU"/>
              </w:rPr>
              <w:t xml:space="preserve">Понятие системы. Структура системы. Систематизация допусков. Систематизация посадок. </w:t>
            </w:r>
          </w:p>
          <w:p w:rsidR="008F0180" w:rsidRPr="00D15FB5" w:rsidRDefault="008F0180" w:rsidP="001B231A">
            <w:pPr>
              <w:shd w:val="clear" w:color="auto" w:fill="FEFEFE"/>
              <w:spacing w:after="0" w:line="240" w:lineRule="auto"/>
              <w:jc w:val="both"/>
              <w:textAlignment w:val="baseline"/>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i/>
                <w:color w:val="000000" w:themeColor="text1"/>
                <w:lang w:eastAsia="ru-RU"/>
              </w:rPr>
              <w:t>Информационно заявленная и фактическая техническая совместимость трубной продукции с обеспечением ее взаимозаменяемости;</w:t>
            </w:r>
          </w:p>
          <w:p w:rsidR="008F0180" w:rsidRPr="00D15FB5" w:rsidRDefault="008F0180" w:rsidP="001B231A">
            <w:pPr>
              <w:spacing w:after="0" w:line="240" w:lineRule="auto"/>
              <w:jc w:val="both"/>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i/>
                <w:snapToGrid w:val="0"/>
                <w:color w:val="000000" w:themeColor="text1"/>
                <w:lang w:eastAsia="ru-RU"/>
              </w:rPr>
              <w:t>Система допусков и посадок ГЦС. Предельные отклонения.  Калибры для гладких цилиндрических деталей.</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rPr>
            </w:pPr>
            <w:r w:rsidRPr="00D15FB5">
              <w:rPr>
                <w:rFonts w:ascii="Times New Roman" w:hAnsi="Times New Roman" w:cs="Times New Roman"/>
                <w:color w:val="000000" w:themeColor="text1"/>
              </w:rPr>
              <w:t xml:space="preserve">ОК 3/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ПК 3.2</w:t>
            </w: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Уо.03.01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3.2.01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3.2.01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3.2.01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snapToGrid w:val="0"/>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6</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ПЗ 2 </w:t>
            </w:r>
            <w:r w:rsidRPr="00D15FB5">
              <w:rPr>
                <w:rFonts w:ascii="Times New Roman" w:eastAsia="Times New Roman" w:hAnsi="Times New Roman" w:cs="Times New Roman"/>
                <w:snapToGrid w:val="0"/>
                <w:color w:val="000000" w:themeColor="text1"/>
                <w:lang w:eastAsia="ru-RU"/>
              </w:rPr>
              <w:t>Расчет допусков деталей и предельных отклонений линейных размеров.</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ОК 2, ОК 7/ ПК 1.7</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Calibri" w:hAnsi="Times New Roman" w:cs="Times New Roman"/>
                <w:color w:val="000000" w:themeColor="text1"/>
                <w:sz w:val="24"/>
                <w:szCs w:val="24"/>
              </w:rPr>
              <w:t>ПО 1.7.01</w:t>
            </w: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snapToGrid w:val="0"/>
                <w:color w:val="000000" w:themeColor="text1"/>
                <w:lang w:eastAsia="ru-RU"/>
              </w:rPr>
              <w:t>ПЗ 3 Построение полей допусков деталей.</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themeColor="text1"/>
              </w:rPr>
            </w:pPr>
            <w:r w:rsidRPr="00D15FB5">
              <w:rPr>
                <w:rFonts w:ascii="Times New Roman" w:hAnsi="Times New Roman" w:cs="Times New Roman"/>
                <w:color w:val="000000" w:themeColor="text1"/>
              </w:rPr>
              <w:t>ОК 2, ОК 7/ ПК 1.7</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ПО 1.7.01</w:t>
            </w:r>
          </w:p>
        </w:tc>
      </w:tr>
      <w:tr w:rsidR="008F0180" w:rsidRPr="00D15FB5" w:rsidTr="008F0180">
        <w:trPr>
          <w:trHeight w:val="832"/>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ПЗ 4 </w:t>
            </w:r>
            <w:r w:rsidRPr="00D15FB5">
              <w:rPr>
                <w:rFonts w:ascii="Times New Roman" w:eastAsia="Times New Roman" w:hAnsi="Times New Roman" w:cs="Times New Roman"/>
                <w:snapToGrid w:val="0"/>
                <w:color w:val="000000" w:themeColor="text1"/>
                <w:lang w:eastAsia="ru-RU"/>
              </w:rPr>
              <w:t>Обозначение предельных отклонений, допусков формы и расположения.</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00" w:themeColor="text1"/>
              </w:rPr>
            </w:pPr>
            <w:r w:rsidRPr="00D15FB5">
              <w:rPr>
                <w:rFonts w:ascii="Times New Roman" w:hAnsi="Times New Roman" w:cs="Times New Roman"/>
                <w:color w:val="000000" w:themeColor="text1"/>
              </w:rPr>
              <w:t>ОК 2, ОК 7/ ПК 1.7</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ПО 1.7.01</w:t>
            </w:r>
          </w:p>
        </w:tc>
      </w:tr>
      <w:tr w:rsidR="008F0180" w:rsidRPr="00D15FB5" w:rsidTr="008F0180">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Раздел 6</w:t>
            </w:r>
            <w:r w:rsidRPr="00D15FB5">
              <w:rPr>
                <w:rFonts w:ascii="Times New Roman" w:eastAsia="Times New Roman" w:hAnsi="Times New Roman" w:cs="Times New Roman"/>
                <w:bCs/>
                <w:color w:val="000000" w:themeColor="text1"/>
                <w:sz w:val="24"/>
                <w:szCs w:val="24"/>
                <w:lang w:eastAsia="ru-RU"/>
              </w:rPr>
              <w:t xml:space="preserve">.  </w:t>
            </w:r>
            <w:r w:rsidRPr="00D15FB5">
              <w:rPr>
                <w:rFonts w:ascii="Times New Roman" w:eastAsia="Times New Roman" w:hAnsi="Times New Roman" w:cs="Times New Roman"/>
                <w:b/>
                <w:snapToGrid w:val="0"/>
                <w:color w:val="000000" w:themeColor="text1"/>
                <w:sz w:val="24"/>
                <w:szCs w:val="24"/>
                <w:lang w:eastAsia="ru-RU"/>
              </w:rPr>
              <w:t>Системы менеджмента качества</w:t>
            </w:r>
          </w:p>
        </w:tc>
        <w:tc>
          <w:tcPr>
            <w:tcW w:w="57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2/2</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Тема 1.</w:t>
            </w:r>
          </w:p>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sz w:val="24"/>
                <w:szCs w:val="24"/>
                <w:lang w:eastAsia="ru-RU"/>
              </w:rPr>
            </w:pPr>
            <w:r w:rsidRPr="00D15FB5">
              <w:rPr>
                <w:rFonts w:ascii="Times New Roman" w:eastAsia="Times New Roman" w:hAnsi="Times New Roman" w:cs="Times New Roman"/>
                <w:b/>
                <w:snapToGrid w:val="0"/>
                <w:color w:val="000000" w:themeColor="text1"/>
                <w:sz w:val="24"/>
                <w:szCs w:val="24"/>
                <w:lang w:eastAsia="ru-RU"/>
              </w:rPr>
              <w:t>Менеджмент качества</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lang w:eastAsia="ru-RU"/>
              </w:rPr>
              <w:t>ОК 8/ ПК 2.3</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Зо.08.01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2.3.01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З 2.3.01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snapToGrid w:val="0"/>
                <w:color w:val="000000" w:themeColor="text1"/>
                <w:sz w:val="24"/>
                <w:szCs w:val="24"/>
                <w:lang w:eastAsia="ru-RU"/>
              </w:rPr>
              <w:t xml:space="preserve">Менеджмент качества. Предпосылки развития менеджмента качества. Системы менеджмента качества. </w:t>
            </w:r>
            <w:r w:rsidRPr="00D15FB5">
              <w:rPr>
                <w:rFonts w:ascii="Times New Roman" w:eastAsia="Times New Roman" w:hAnsi="Times New Roman" w:cs="Times New Roman"/>
                <w:bCs/>
                <w:color w:val="000000" w:themeColor="text1"/>
                <w:sz w:val="24"/>
                <w:szCs w:val="24"/>
                <w:lang w:eastAsia="ru-RU"/>
              </w:rPr>
              <w:t>Проверочный тест по теме "Менеджмент качества".</w:t>
            </w:r>
          </w:p>
          <w:p w:rsidR="008F0180" w:rsidRPr="00D15FB5" w:rsidRDefault="008F0180" w:rsidP="001B231A">
            <w:pPr>
              <w:spacing w:after="0" w:line="240" w:lineRule="auto"/>
              <w:jc w:val="both"/>
              <w:rPr>
                <w:rFonts w:ascii="Times New Roman" w:eastAsia="Times New Roman" w:hAnsi="Times New Roman" w:cs="Times New Roman"/>
                <w:i/>
                <w:color w:val="000000" w:themeColor="text1"/>
                <w:sz w:val="24"/>
                <w:szCs w:val="24"/>
                <w:shd w:val="clear" w:color="auto" w:fill="FFFFFF"/>
                <w:lang w:eastAsia="ru-RU"/>
              </w:rPr>
            </w:pPr>
            <w:r w:rsidRPr="00D15FB5">
              <w:rPr>
                <w:rFonts w:ascii="Times New Roman" w:eastAsia="Times New Roman" w:hAnsi="Times New Roman" w:cs="Times New Roman"/>
                <w:i/>
                <w:color w:val="000000" w:themeColor="text1"/>
                <w:sz w:val="24"/>
                <w:szCs w:val="24"/>
                <w:shd w:val="clear" w:color="auto" w:fill="FFFFFF"/>
                <w:lang w:eastAsia="ru-RU"/>
              </w:rPr>
              <w:t xml:space="preserve">Постоянное </w:t>
            </w:r>
            <w:r w:rsidRPr="00D15FB5">
              <w:rPr>
                <w:rFonts w:ascii="Times New Roman" w:eastAsia="Times New Roman" w:hAnsi="Times New Roman" w:cs="Times New Roman"/>
                <w:color w:val="000000" w:themeColor="text1"/>
                <w:sz w:val="24"/>
                <w:szCs w:val="24"/>
                <w:shd w:val="clear" w:color="auto" w:fill="FFFFFF"/>
                <w:lang w:eastAsia="ru-RU"/>
              </w:rPr>
              <w:t>и </w:t>
            </w:r>
            <w:r w:rsidRPr="00D15FB5">
              <w:rPr>
                <w:rFonts w:ascii="Times New Roman" w:eastAsia="Times New Roman" w:hAnsi="Times New Roman" w:cs="Times New Roman"/>
                <w:i/>
                <w:color w:val="000000" w:themeColor="text1"/>
                <w:sz w:val="24"/>
                <w:szCs w:val="24"/>
                <w:bdr w:val="none" w:sz="0" w:space="0" w:color="auto" w:frame="1"/>
                <w:shd w:val="clear" w:color="auto" w:fill="FFFFFF"/>
                <w:lang w:eastAsia="ru-RU"/>
              </w:rPr>
              <w:t>непрерывное улучшение качества</w:t>
            </w:r>
            <w:r w:rsidRPr="00D15FB5">
              <w:rPr>
                <w:rFonts w:ascii="Times New Roman" w:eastAsia="Times New Roman" w:hAnsi="Times New Roman" w:cs="Times New Roman"/>
                <w:i/>
                <w:color w:val="000000" w:themeColor="text1"/>
                <w:sz w:val="24"/>
                <w:szCs w:val="24"/>
                <w:shd w:val="clear" w:color="auto" w:fill="FFFFFF"/>
                <w:lang w:eastAsia="ru-RU"/>
              </w:rPr>
              <w:t xml:space="preserve"> выпускаемой трубной продукции </w:t>
            </w:r>
            <w:r w:rsidRPr="00D15FB5">
              <w:rPr>
                <w:rFonts w:ascii="Times New Roman" w:eastAsia="Times New Roman" w:hAnsi="Times New Roman" w:cs="Times New Roman"/>
                <w:i/>
                <w:color w:val="000000" w:themeColor="text1"/>
                <w:sz w:val="24"/>
                <w:szCs w:val="24"/>
                <w:shd w:val="clear" w:color="auto" w:fill="FFFFFF"/>
                <w:lang w:eastAsia="ru-RU"/>
              </w:rPr>
              <w:lastRenderedPageBreak/>
              <w:t>посредством постоянного и регулярного анализа результатов и корректировки, изменения деятельности в соответствии с текущими условиями. </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lastRenderedPageBreak/>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lang w:eastAsia="ru-RU"/>
              </w:rPr>
              <w:t>ОК 8/ ПК 2.3</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Зо.08.01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lastRenderedPageBreak/>
              <w:t>У 2.3.01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З 2.3.01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В том числе практических и лабораторных занятий</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ПЗ 5 </w:t>
            </w:r>
            <w:r w:rsidRPr="00D15FB5">
              <w:rPr>
                <w:rFonts w:ascii="Times New Roman" w:eastAsia="Times New Roman" w:hAnsi="Times New Roman" w:cs="Times New Roman"/>
                <w:snapToGrid w:val="0"/>
                <w:color w:val="000000" w:themeColor="text1"/>
                <w:sz w:val="24"/>
                <w:szCs w:val="24"/>
                <w:lang w:eastAsia="ru-RU"/>
              </w:rPr>
              <w:t>Разработка элементов системы менеджмента качества предприятия.</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lang w:eastAsia="ru-RU"/>
              </w:rPr>
              <w:t>ОК 2, ОК 7/ ПК 1.7</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ПО 1.7.01</w:t>
            </w:r>
          </w:p>
        </w:tc>
      </w:tr>
      <w:tr w:rsidR="008F0180" w:rsidRPr="00D15FB5" w:rsidTr="008F0180">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7</w:t>
            </w:r>
            <w:r w:rsidRPr="00D15FB5">
              <w:rPr>
                <w:rFonts w:ascii="Times New Roman" w:eastAsia="Times New Roman" w:hAnsi="Times New Roman" w:cs="Times New Roman"/>
                <w:bCs/>
                <w:color w:val="000000" w:themeColor="text1"/>
                <w:lang w:eastAsia="ru-RU"/>
              </w:rPr>
              <w:t xml:space="preserve">.  </w:t>
            </w:r>
            <w:r w:rsidRPr="00D15FB5">
              <w:rPr>
                <w:rFonts w:ascii="Times New Roman" w:eastAsia="Times New Roman" w:hAnsi="Times New Roman" w:cs="Times New Roman"/>
                <w:b/>
                <w:snapToGrid w:val="0"/>
                <w:color w:val="000000" w:themeColor="text1"/>
                <w:lang w:eastAsia="ru-RU"/>
              </w:rPr>
              <w:t xml:space="preserve">Основы </w:t>
            </w:r>
            <w:r w:rsidRPr="00D15FB5">
              <w:rPr>
                <w:rFonts w:ascii="Times New Roman" w:eastAsia="Times New Roman" w:hAnsi="Times New Roman" w:cs="Times New Roman"/>
                <w:b/>
                <w:color w:val="000000" w:themeColor="text1"/>
                <w:lang w:eastAsia="ru-RU"/>
              </w:rPr>
              <w:t>сертификации</w:t>
            </w:r>
          </w:p>
        </w:tc>
        <w:tc>
          <w:tcPr>
            <w:tcW w:w="57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4/0</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snapToGrid w:val="0"/>
                <w:color w:val="000000" w:themeColor="text1"/>
                <w:lang w:eastAsia="ru-RU"/>
              </w:rPr>
              <w:t>Сущность и проведение сертификации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lang w:eastAsia="ru-RU"/>
              </w:rPr>
              <w:t>ОК 2/ ПК 2.3</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2.3.01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t>З 2.3.01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snapToGrid w:val="0"/>
                <w:color w:val="000000" w:themeColor="text1"/>
                <w:lang w:eastAsia="ru-RU"/>
              </w:rPr>
              <w:t>Сущность сертификации. Проведение сертификации. Правовые основы сертификации.</w:t>
            </w:r>
          </w:p>
          <w:p w:rsidR="008F0180" w:rsidRPr="00D15FB5" w:rsidRDefault="008F0180"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i/>
                <w:color w:val="000000" w:themeColor="text1"/>
                <w:shd w:val="clear" w:color="auto" w:fill="FFFFFF"/>
                <w:lang w:eastAsia="ru-RU"/>
              </w:rPr>
              <w:t>Проведение проверки соответствия норм, правил и мероприятий по обеспечению качества и безопасности трубной продукции, реализуемых в процессе производства на АО «Киберсталь».</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lang w:eastAsia="ru-RU"/>
              </w:rPr>
              <w:t>ОК 2/ ПК 2.3</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2.3.01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З 2.3.01</w:t>
            </w: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w:t>
            </w: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snapToGrid w:val="0"/>
                <w:color w:val="000000" w:themeColor="text1"/>
                <w:lang w:eastAsia="ru-RU"/>
              </w:rPr>
              <w:t>Международная сертификация</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ОК 2/ ПК 2.3</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2.3.01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Calibri" w:hAnsi="Times New Roman" w:cs="Times New Roman"/>
                <w:color w:val="000000" w:themeColor="text1"/>
                <w:sz w:val="24"/>
                <w:szCs w:val="24"/>
              </w:rPr>
              <w:t>З 2.3.01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snapToGrid w:val="0"/>
                <w:color w:val="000000" w:themeColor="text1"/>
                <w:lang w:eastAsia="ru-RU"/>
              </w:rPr>
              <w:t>Деятельность ИСО в области сертификации. Деятельность МЭК в области сертификации. Проверочная работа по теме «Основы сертификации».</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i/>
                <w:color w:val="000000" w:themeColor="text1"/>
                <w:spacing w:val="-1"/>
                <w:lang w:eastAsia="ru-RU"/>
              </w:rPr>
              <w:t xml:space="preserve">Удовлетворение </w:t>
            </w:r>
            <w:r w:rsidRPr="00D15FB5">
              <w:rPr>
                <w:rFonts w:ascii="Times New Roman" w:eastAsia="Times New Roman" w:hAnsi="Times New Roman" w:cs="Times New Roman"/>
                <w:i/>
                <w:color w:val="000000" w:themeColor="text1"/>
                <w:shd w:val="clear" w:color="auto" w:fill="FFFFFF"/>
                <w:lang w:eastAsia="ru-RU"/>
              </w:rPr>
              <w:t xml:space="preserve">трубной продукции требованиям стандартов ИСО и стандартов </w:t>
            </w:r>
            <w:r w:rsidRPr="00D15FB5">
              <w:rPr>
                <w:rFonts w:ascii="Times New Roman" w:eastAsia="Times New Roman" w:hAnsi="Times New Roman" w:cs="Times New Roman"/>
                <w:i/>
                <w:color w:val="000000" w:themeColor="text1"/>
                <w:shd w:val="clear" w:color="auto" w:fill="FFFFFF"/>
                <w:lang w:val="en-US" w:eastAsia="ru-RU"/>
              </w:rPr>
              <w:t>API</w:t>
            </w:r>
            <w:r w:rsidRPr="00D15FB5">
              <w:rPr>
                <w:rFonts w:ascii="Times New Roman" w:eastAsia="Times New Roman" w:hAnsi="Times New Roman" w:cs="Times New Roman"/>
                <w:i/>
                <w:color w:val="000000" w:themeColor="text1"/>
                <w:shd w:val="clear" w:color="auto" w:fill="FFFFFF"/>
                <w:lang w:eastAsia="ru-RU"/>
              </w:rPr>
              <w:t>.</w:t>
            </w:r>
            <w:r w:rsidRPr="00D15FB5">
              <w:rPr>
                <w:rFonts w:ascii="Times New Roman" w:eastAsia="Times New Roman" w:hAnsi="Times New Roman" w:cs="Times New Roman"/>
                <w:i/>
                <w:color w:val="000000" w:themeColor="text1"/>
                <w:shd w:val="clear" w:color="auto" w:fill="FFFFFF"/>
                <w:lang w:val="en-US" w:eastAsia="ru-RU"/>
              </w:rPr>
              <w:t> </w:t>
            </w:r>
            <w:r w:rsidRPr="00D15FB5">
              <w:rPr>
                <w:rFonts w:ascii="Times New Roman" w:eastAsia="Times New Roman" w:hAnsi="Times New Roman" w:cs="Times New Roman"/>
                <w:i/>
                <w:color w:val="000000" w:themeColor="text1"/>
                <w:shd w:val="clear" w:color="auto" w:fill="FFFFFF"/>
                <w:lang w:eastAsia="ru-RU"/>
              </w:rPr>
              <w:t>Документация предприятия ООО «Киберсталь»</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lang w:eastAsia="ru-RU"/>
              </w:rPr>
              <w:t>ОК 2/ ПК 2.3</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Уо.02.01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Зо.02.01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2.3.01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2.3.01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Calibri" w:hAnsi="Times New Roman" w:cs="Times New Roman"/>
                <w:color w:val="000000" w:themeColor="text1"/>
                <w:sz w:val="24"/>
                <w:szCs w:val="24"/>
              </w:rPr>
              <w:t>З 2.3.01</w:t>
            </w:r>
          </w:p>
        </w:tc>
      </w:tr>
      <w:tr w:rsidR="008F0180" w:rsidRPr="00D15FB5" w:rsidTr="008F0180">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 xml:space="preserve">Раздел 8 </w:t>
            </w:r>
            <w:r w:rsidRPr="00D15FB5">
              <w:rPr>
                <w:rFonts w:ascii="Times New Roman" w:eastAsia="Times New Roman" w:hAnsi="Times New Roman" w:cs="Times New Roman"/>
                <w:b/>
                <w:snapToGrid w:val="0"/>
                <w:color w:val="000000" w:themeColor="text1"/>
                <w:lang w:eastAsia="ru-RU"/>
              </w:rPr>
              <w:t>Экономическое обоснование качества продукции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4/0</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snapToGrid w:val="0"/>
                <w:color w:val="000000" w:themeColor="text1"/>
                <w:lang w:eastAsia="ru-RU"/>
              </w:rPr>
              <w:t>Экономическое обоснование стандартизации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lang w:eastAsia="ru-RU"/>
              </w:rPr>
              <w:t>ОК 9/ ПК 2.4-2.5</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Уо.09.01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Зо.09.01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2.4 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2.5.01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2.5.01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Calibri" w:hAnsi="Times New Roman" w:cs="Times New Roman"/>
                <w:color w:val="000000" w:themeColor="text1"/>
                <w:sz w:val="24"/>
                <w:szCs w:val="24"/>
              </w:rPr>
              <w:lastRenderedPageBreak/>
              <w:t>З 2.501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i/>
                <w:color w:val="000000" w:themeColor="text1"/>
                <w:shd w:val="clear" w:color="auto" w:fill="FFFFFF"/>
                <w:lang w:eastAsia="ru-RU"/>
              </w:rPr>
            </w:pPr>
            <w:r w:rsidRPr="00D15FB5">
              <w:rPr>
                <w:rFonts w:ascii="Times New Roman" w:eastAsia="Times New Roman" w:hAnsi="Times New Roman" w:cs="Times New Roman"/>
                <w:snapToGrid w:val="0"/>
                <w:color w:val="000000" w:themeColor="text1"/>
                <w:lang w:eastAsia="ru-RU"/>
              </w:rPr>
              <w:t>Общие принципы определения и показатели экономической эффективности стандартизации. Методы определения экономического эффекта в сфере опытно-конструкторских работ. Методы расчетов экономической эффективности на этапе ТПП.</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lang w:eastAsia="ru-RU"/>
              </w:rPr>
              <w:t>ОК 9/ ПК 2.4-2.5</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Уо.09.01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Зо.09.01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2.4 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2.5.01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2.5.01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Calibri" w:hAnsi="Times New Roman" w:cs="Times New Roman"/>
                <w:color w:val="000000" w:themeColor="text1"/>
                <w:sz w:val="24"/>
                <w:szCs w:val="24"/>
              </w:rPr>
              <w:t>З 2.501</w:t>
            </w:r>
          </w:p>
        </w:tc>
      </w:tr>
      <w:tr w:rsidR="008F0180" w:rsidRPr="00D15FB5" w:rsidTr="008F0180">
        <w:trPr>
          <w:trHeight w:val="20"/>
        </w:trPr>
        <w:tc>
          <w:tcPr>
            <w:tcW w:w="57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b/>
                <w:snapToGrid w:val="0"/>
                <w:color w:val="000000" w:themeColor="text1"/>
                <w:lang w:eastAsia="ru-RU"/>
              </w:rPr>
              <w:t>Экономика качества продукции</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9/ ПК 2.4-2.5</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Уо.09.01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Зо.09.01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2.4 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2.5.01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2.5.01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2.501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31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snapToGrid w:val="0"/>
                <w:color w:val="000000" w:themeColor="text1"/>
                <w:lang w:eastAsia="ru-RU"/>
              </w:rPr>
              <w:t>Экономическое обоснование качества продукции. Экономическая эффективность новой продукции. Проверочный тест по теме " Экономика качества продукции".</w:t>
            </w:r>
          </w:p>
          <w:p w:rsidR="008F0180" w:rsidRPr="00D15FB5" w:rsidRDefault="008F0180" w:rsidP="001B231A">
            <w:pPr>
              <w:spacing w:after="0" w:line="240" w:lineRule="auto"/>
              <w:jc w:val="both"/>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i/>
                <w:color w:val="000000" w:themeColor="text1"/>
                <w:shd w:val="clear" w:color="auto" w:fill="FFFFFF"/>
                <w:lang w:eastAsia="ru-RU"/>
              </w:rPr>
              <w:t>Предупреждение причин возможных дефектов труб, вовлечение сотрудников АО «Киберсталь» в работу по изменению, улучшению и повышению уровня качества трубной продукции, активное стратегическое управление, постоянное и непрекращающееся совершенствование и модернизация качества продукции и технологических процессов, применение различных научных подходов в решении имеющихся задач, а также регулярная самооценка и другие факторы</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9/ ПК 2.4-2.5</w:t>
            </w:r>
          </w:p>
        </w:tc>
        <w:tc>
          <w:tcPr>
            <w:tcW w:w="38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Уо.09.01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Зо.09.01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2.4.01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 2.4 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Н 2.5.01</w:t>
            </w:r>
          </w:p>
          <w:p w:rsidR="008F0180" w:rsidRPr="00D15FB5" w:rsidRDefault="008F0180" w:rsidP="001B231A">
            <w:pPr>
              <w:spacing w:after="0" w:line="240" w:lineRule="auto"/>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У 2.5.01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rPr>
              <w:t>З 2.501</w:t>
            </w:r>
          </w:p>
        </w:tc>
      </w:tr>
      <w:tr w:rsidR="008F0180" w:rsidRPr="00D15FB5" w:rsidTr="008F0180">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Промежуточная аттестация</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2</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3747"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Всего:</w:t>
            </w:r>
          </w:p>
        </w:tc>
        <w:tc>
          <w:tcPr>
            <w:tcW w:w="578"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46</w:t>
            </w:r>
          </w:p>
        </w:tc>
        <w:tc>
          <w:tcPr>
            <w:tcW w:w="290"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385"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r>
    </w:tbl>
    <w:p w:rsidR="003B4AB3" w:rsidRPr="00D15FB5" w:rsidRDefault="003B4AB3" w:rsidP="001B231A">
      <w:pPr>
        <w:suppressAutoHyphens/>
        <w:spacing w:after="0" w:line="240" w:lineRule="auto"/>
        <w:jc w:val="both"/>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Cs/>
          <w:i/>
          <w:color w:val="000000" w:themeColor="text1"/>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3B4AB3" w:rsidRPr="00D15FB5" w:rsidRDefault="003B4AB3" w:rsidP="001B231A">
      <w:pPr>
        <w:spacing w:after="0" w:line="240" w:lineRule="auto"/>
        <w:rPr>
          <w:rFonts w:ascii="Times New Roman" w:eastAsia="Times New Roman" w:hAnsi="Times New Roman" w:cs="Times New Roman"/>
          <w:i/>
          <w:color w:val="000000" w:themeColor="text1"/>
          <w:lang w:eastAsia="ru-RU"/>
        </w:rPr>
        <w:sectPr w:rsidR="003B4AB3" w:rsidRPr="00D15FB5">
          <w:pgSz w:w="16840" w:h="11907" w:orient="landscape"/>
          <w:pgMar w:top="851" w:right="1134" w:bottom="851" w:left="992" w:header="709" w:footer="709" w:gutter="0"/>
          <w:cols w:space="720"/>
        </w:sectPr>
      </w:pPr>
    </w:p>
    <w:p w:rsidR="003B4AB3" w:rsidRPr="00D15FB5" w:rsidRDefault="003B4AB3" w:rsidP="001B231A">
      <w:pPr>
        <w:spacing w:after="0" w:line="240" w:lineRule="auto"/>
        <w:ind w:left="1353"/>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3. УСЛОВИЯ РЕАЛИЗАЦИИ УЧЕБНОЙ ДИСЦИПЛИНЫ</w:t>
      </w:r>
    </w:p>
    <w:p w:rsidR="003B4AB3" w:rsidRPr="00D15FB5" w:rsidRDefault="003B4AB3"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3B4AB3" w:rsidRPr="00D15FB5" w:rsidRDefault="003B4AB3" w:rsidP="001B231A">
      <w:pPr>
        <w:suppressAutoHyphen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color w:val="000000" w:themeColor="text1"/>
          <w:sz w:val="24"/>
          <w:szCs w:val="24"/>
          <w:lang w:eastAsia="ru-RU"/>
        </w:rPr>
        <w:t>Кабинет</w:t>
      </w:r>
      <w:r w:rsidRPr="00D15FB5">
        <w:rPr>
          <w:rFonts w:ascii="Times New Roman" w:eastAsia="Times New Roman" w:hAnsi="Times New Roman" w:cs="Times New Roman"/>
          <w:bCs/>
          <w:i/>
          <w:color w:val="000000" w:themeColor="text1"/>
          <w:sz w:val="24"/>
          <w:szCs w:val="24"/>
          <w:lang w:eastAsia="ru-RU"/>
        </w:rPr>
        <w:t xml:space="preserve"> «Метрологии, стандартизации и сертификации»</w:t>
      </w:r>
      <w:r w:rsidRPr="00D15FB5">
        <w:rPr>
          <w:rFonts w:ascii="Times New Roman" w:eastAsia="Times New Roman" w:hAnsi="Times New Roman" w:cs="Times New Roman"/>
          <w:color w:val="000000" w:themeColor="text1"/>
          <w:sz w:val="24"/>
          <w:szCs w:val="24"/>
        </w:rPr>
        <w:t>,</w:t>
      </w:r>
    </w:p>
    <w:p w:rsidR="003B4AB3" w:rsidRPr="00D15FB5" w:rsidRDefault="003B4AB3" w:rsidP="001B231A">
      <w:pPr>
        <w:suppressAutoHyphens/>
        <w:autoSpaceDE w:val="0"/>
        <w:autoSpaceDN w:val="0"/>
        <w:adjustRightInd w:val="0"/>
        <w:spacing w:after="0" w:line="240" w:lineRule="auto"/>
        <w:ind w:firstLine="709"/>
        <w:jc w:val="both"/>
        <w:rPr>
          <w:rFonts w:ascii="Times New Roman" w:eastAsia="Times New Roman" w:hAnsi="Times New Roman" w:cs="Times New Roman"/>
          <w:i/>
          <w:color w:val="000000" w:themeColor="text1"/>
          <w:sz w:val="24"/>
          <w:szCs w:val="24"/>
          <w:vertAlign w:val="superscript"/>
        </w:rPr>
      </w:pPr>
      <w:r w:rsidRPr="00D15FB5">
        <w:rPr>
          <w:rFonts w:ascii="Times New Roman" w:eastAsia="Times New Roman" w:hAnsi="Times New Roman" w:cs="Times New Roman"/>
          <w:i/>
          <w:color w:val="000000" w:themeColor="text1"/>
          <w:sz w:val="24"/>
          <w:szCs w:val="24"/>
          <w:vertAlign w:val="superscript"/>
        </w:rPr>
        <w:t xml:space="preserve">                                    наименование кабинета из указанных в п.6.1 ПООП-П</w:t>
      </w:r>
    </w:p>
    <w:p w:rsidR="003B4AB3" w:rsidRPr="00D15FB5" w:rsidRDefault="003B4AB3" w:rsidP="001B231A">
      <w:pPr>
        <w:suppressAutoHyphens/>
        <w:spacing w:after="0" w:line="240" w:lineRule="auto"/>
        <w:ind w:firstLine="709"/>
        <w:jc w:val="both"/>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оснащенный в соответствии с п. 6.1.2.1 образовательной программы по </w:t>
      </w:r>
      <w:r w:rsidRPr="00D15FB5">
        <w:rPr>
          <w:rFonts w:ascii="Times New Roman" w:eastAsia="Times New Roman" w:hAnsi="Times New Roman" w:cs="Times New Roman"/>
          <w:bCs/>
          <w:i/>
          <w:color w:val="000000" w:themeColor="text1"/>
          <w:sz w:val="24"/>
          <w:szCs w:val="24"/>
          <w:lang w:eastAsia="ru-RU"/>
        </w:rPr>
        <w:t>профессии/специальности.</w:t>
      </w:r>
    </w:p>
    <w:p w:rsidR="003B4AB3" w:rsidRPr="00D15FB5" w:rsidRDefault="003B4AB3"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p>
    <w:p w:rsidR="003B4AB3" w:rsidRPr="00D15FB5" w:rsidRDefault="003B4AB3"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3B4AB3" w:rsidRPr="00D15FB5" w:rsidRDefault="003B4AB3"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D15FB5">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5FB5">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4AB3" w:rsidRPr="00D15FB5" w:rsidRDefault="003B4AB3" w:rsidP="001B231A">
      <w:pPr>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p>
    <w:p w:rsidR="003B4AB3" w:rsidRPr="00D15FB5" w:rsidRDefault="003B4AB3" w:rsidP="001B231A">
      <w:pPr>
        <w:suppressAutoHyphens/>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 Основные печатные издания</w:t>
      </w:r>
    </w:p>
    <w:p w:rsidR="003B4AB3" w:rsidRPr="00D15FB5" w:rsidRDefault="003B4AB3" w:rsidP="001B231A">
      <w:pPr>
        <w:spacing w:after="0" w:line="240" w:lineRule="auto"/>
        <w:ind w:left="720"/>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 xml:space="preserve">3.2.2.1. Основные источники: </w:t>
      </w:r>
    </w:p>
    <w:p w:rsidR="003B4AB3" w:rsidRPr="00D15FB5" w:rsidRDefault="003B4AB3" w:rsidP="001B231A">
      <w:pPr>
        <w:numPr>
          <w:ilvl w:val="0"/>
          <w:numId w:val="113"/>
        </w:numPr>
        <w:spacing w:after="0" w:line="240" w:lineRule="auto"/>
        <w:ind w:hanging="11"/>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Зайцев С.А. Метрология, стандартизация и сертификация в</w:t>
      </w:r>
    </w:p>
    <w:p w:rsidR="003B4AB3" w:rsidRPr="00D15FB5" w:rsidRDefault="003B4AB3" w:rsidP="001B231A">
      <w:p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машиностроении. Учебник для студ. учреждений сред. проф. образования. М.: Издательский центр «Академия», 2018.- 288с. – ISBN 978-5-4468-6794-3</w:t>
      </w:r>
    </w:p>
    <w:p w:rsidR="003B4AB3" w:rsidRPr="00D15FB5" w:rsidRDefault="003B4AB3" w:rsidP="001B231A">
      <w:pPr>
        <w:numPr>
          <w:ilvl w:val="0"/>
          <w:numId w:val="113"/>
        </w:numPr>
        <w:spacing w:after="0" w:line="240" w:lineRule="auto"/>
        <w:ind w:hanging="11"/>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Зайцев С.А. Метрология, стандартизация и сертификация в </w:t>
      </w:r>
    </w:p>
    <w:p w:rsidR="003B4AB3" w:rsidRPr="00D15FB5" w:rsidRDefault="003B4AB3" w:rsidP="001B231A">
      <w:p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машиностроении. Учебник для студ. учреждений сред. проф. образования. М.: Издательский центр «Академия», 2017.- 288с.- </w:t>
      </w:r>
      <w:r w:rsidRPr="00D15FB5">
        <w:rPr>
          <w:rFonts w:ascii="Times New Roman" w:eastAsia="Calibri" w:hAnsi="Times New Roman" w:cs="Times New Roman"/>
          <w:color w:val="000000" w:themeColor="text1"/>
          <w:kern w:val="24"/>
          <w:sz w:val="24"/>
          <w:szCs w:val="24"/>
          <w:lang w:val="en-US" w:eastAsia="ru-RU"/>
        </w:rPr>
        <w:t>ISBN 978-5-4468-5572-8</w:t>
      </w:r>
    </w:p>
    <w:p w:rsidR="003B4AB3" w:rsidRPr="00D15FB5" w:rsidRDefault="003B4AB3" w:rsidP="001B231A">
      <w:pPr>
        <w:numPr>
          <w:ilvl w:val="0"/>
          <w:numId w:val="113"/>
        </w:numPr>
        <w:spacing w:after="0" w:line="240" w:lineRule="auto"/>
        <w:ind w:hanging="11"/>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Коротков, В. С. Метрология, стандартизация и сертификация : учебное</w:t>
      </w:r>
    </w:p>
    <w:p w:rsidR="003B4AB3" w:rsidRPr="00D15FB5" w:rsidRDefault="003B4AB3" w:rsidP="001B231A">
      <w:p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пособие для СПО / В. С. Коротков, А. И. Афонасов. — Саратов : Профобразование, 2017. — 186 c. -  ISBN 978-5-4488-0020-7</w:t>
      </w:r>
    </w:p>
    <w:p w:rsidR="003B4AB3" w:rsidRPr="00D15FB5" w:rsidRDefault="003B4AB3" w:rsidP="001B231A">
      <w:pPr>
        <w:spacing w:after="0" w:line="240" w:lineRule="auto"/>
        <w:ind w:left="720"/>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4. Метрология, стандартизация, сертификация и управление качеством :</w:t>
      </w:r>
    </w:p>
    <w:p w:rsidR="003B4AB3" w:rsidRPr="00D15FB5" w:rsidRDefault="003B4AB3" w:rsidP="001B231A">
      <w:p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ISBN 978-5-88247-955-7</w:t>
      </w:r>
    </w:p>
    <w:p w:rsidR="003B4AB3" w:rsidRPr="00D15FB5" w:rsidRDefault="003B4AB3" w:rsidP="001B231A">
      <w:pPr>
        <w:spacing w:after="0" w:line="240" w:lineRule="auto"/>
        <w:ind w:firstLine="708"/>
        <w:contextualSpacing/>
        <w:jc w:val="both"/>
        <w:rPr>
          <w:rFonts w:ascii="Times New Roman" w:eastAsia="Calibri" w:hAnsi="Times New Roman" w:cs="Times New Roman"/>
          <w:color w:val="000000" w:themeColor="text1"/>
          <w:kern w:val="24"/>
          <w:sz w:val="24"/>
          <w:szCs w:val="24"/>
          <w:lang w:eastAsia="ru-RU"/>
        </w:rPr>
      </w:pPr>
    </w:p>
    <w:p w:rsidR="003B4AB3" w:rsidRPr="00D15FB5" w:rsidRDefault="003B4AB3" w:rsidP="001B231A">
      <w:pPr>
        <w:shd w:val="clear" w:color="auto" w:fill="FFFFFF"/>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3.2.2.2. Печатные издания:</w:t>
      </w:r>
    </w:p>
    <w:p w:rsidR="003B4AB3" w:rsidRPr="00D15FB5" w:rsidRDefault="003B4AB3" w:rsidP="001B231A">
      <w:pPr>
        <w:numPr>
          <w:ilvl w:val="0"/>
          <w:numId w:val="67"/>
        </w:numPr>
        <w:spacing w:after="0" w:line="240" w:lineRule="auto"/>
        <w:ind w:left="1066" w:hanging="357"/>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Басаков М. И. Сертификация продукции и услуг с основами стандартизации и</w:t>
      </w:r>
    </w:p>
    <w:p w:rsidR="003B4AB3" w:rsidRPr="00D15FB5" w:rsidRDefault="003B4AB3"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метрологии. Ростов-на-Дону.: Март, 2005. – 192 с - ISBN 5-222-07394-7</w:t>
      </w:r>
    </w:p>
    <w:p w:rsidR="003B4AB3" w:rsidRPr="00D15FB5" w:rsidRDefault="003B4AB3" w:rsidP="001B231A">
      <w:pPr>
        <w:numPr>
          <w:ilvl w:val="0"/>
          <w:numId w:val="67"/>
        </w:num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Зайцев С.А. Допуски и посадки. М.: Академия, 2012. - 304 с. ISBN 978-5</w:t>
      </w:r>
    </w:p>
    <w:p w:rsidR="003B4AB3" w:rsidRPr="00D15FB5" w:rsidRDefault="003B4AB3"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76959477-9</w:t>
      </w:r>
    </w:p>
    <w:p w:rsidR="003B4AB3" w:rsidRPr="00D15FB5" w:rsidRDefault="003B4AB3" w:rsidP="001B231A">
      <w:pPr>
        <w:numPr>
          <w:ilvl w:val="0"/>
          <w:numId w:val="67"/>
        </w:num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ГОСТ Р ИСО 9000-2017 Системы менеджмента качества. Основные положения и словарь (с Поправкой).</w:t>
      </w:r>
    </w:p>
    <w:p w:rsidR="003B4AB3" w:rsidRPr="00D15FB5" w:rsidRDefault="003B4AB3" w:rsidP="001B231A">
      <w:pPr>
        <w:numPr>
          <w:ilvl w:val="0"/>
          <w:numId w:val="67"/>
        </w:num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ГОСТ Р ИСО 9000-2017 Системы менеджмента качества. Основные положения и словарь (с Поправкой).</w:t>
      </w:r>
    </w:p>
    <w:p w:rsidR="003B4AB3" w:rsidRPr="00D15FB5" w:rsidRDefault="003B4AB3" w:rsidP="001B231A">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Информационные карты по участкам ООО «Киберсталь»</w:t>
      </w:r>
    </w:p>
    <w:p w:rsidR="003B4AB3" w:rsidRPr="00D15FB5" w:rsidRDefault="003B4AB3" w:rsidP="001B231A">
      <w:pPr>
        <w:numPr>
          <w:ilvl w:val="0"/>
          <w:numId w:val="67"/>
        </w:num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Краткий курс по стандартизации, метрологии и сертификации.учеб.пособие. </w:t>
      </w:r>
    </w:p>
    <w:p w:rsidR="003B4AB3" w:rsidRPr="00D15FB5" w:rsidRDefault="003B4AB3"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М.: Окей-книга, 2007.  – 142 с - ISBN 978-5-9745-0219-4</w:t>
      </w:r>
    </w:p>
    <w:p w:rsidR="003B4AB3" w:rsidRPr="00D15FB5" w:rsidRDefault="003B4AB3" w:rsidP="001B231A">
      <w:pPr>
        <w:numPr>
          <w:ilvl w:val="0"/>
          <w:numId w:val="67"/>
        </w:num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Крылова Г.Д. Основы стандартизации, сертификации, метрологии. - М.:</w:t>
      </w:r>
    </w:p>
    <w:p w:rsidR="003B4AB3" w:rsidRPr="00D15FB5" w:rsidRDefault="003B4AB3"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ЮНИТИ - ДАНА, 1999 – 711с - ISBN 5-238-00106-1</w:t>
      </w:r>
    </w:p>
    <w:p w:rsidR="003B4AB3" w:rsidRPr="00D15FB5" w:rsidRDefault="003B4AB3" w:rsidP="001B231A">
      <w:pPr>
        <w:numPr>
          <w:ilvl w:val="0"/>
          <w:numId w:val="67"/>
        </w:num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Лифиц, И.М. Стандартизация, метрология и подтверждение соответствия:</w:t>
      </w:r>
    </w:p>
    <w:p w:rsidR="003B4AB3" w:rsidRPr="00D15FB5" w:rsidRDefault="003B4AB3" w:rsidP="001B231A">
      <w:p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Учебник для СПО / И.М. Лифиц. - Люберцы: Юрайт, 2016. - 411 c</w:t>
      </w:r>
      <w:r w:rsidRPr="00D15FB5">
        <w:rPr>
          <w:rFonts w:ascii="Times New Roman" w:eastAsia="Calibri" w:hAnsi="Times New Roman" w:cs="Times New Roman"/>
          <w:bCs/>
          <w:color w:val="000000" w:themeColor="text1"/>
          <w:kern w:val="24"/>
          <w:sz w:val="24"/>
          <w:szCs w:val="24"/>
          <w:lang w:eastAsia="ru-RU"/>
        </w:rPr>
        <w:t>. - ISBN 978-5-9916-6369-4</w:t>
      </w:r>
    </w:p>
    <w:p w:rsidR="003B4AB3" w:rsidRPr="00D15FB5" w:rsidRDefault="003B4AB3" w:rsidP="001B231A">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Лифиц И.М. Стандартизация, метрология и подтверждение соответствия:</w:t>
      </w:r>
    </w:p>
    <w:p w:rsidR="003B4AB3" w:rsidRPr="00D15FB5" w:rsidRDefault="003B4AB3"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учебник для бакалавров. – М. : Юрайт, 2019.- 362 с. - ISBN 978-5-534-08669-0</w:t>
      </w:r>
    </w:p>
    <w:p w:rsidR="003B4AB3" w:rsidRPr="00D15FB5" w:rsidRDefault="003B4AB3" w:rsidP="001B231A">
      <w:pPr>
        <w:numPr>
          <w:ilvl w:val="0"/>
          <w:numId w:val="67"/>
        </w:num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Никифоров,А.Д. Взаимозаменяемость, стандартизация и технические     </w:t>
      </w:r>
    </w:p>
    <w:p w:rsidR="003B4AB3" w:rsidRPr="00D15FB5" w:rsidRDefault="003B4AB3"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lastRenderedPageBreak/>
        <w:t>измерения. учебн. Пособие для машиностроительных специальностей ВУЗов.- М.:Высшая школа, 2007. – 509с – ISBN978-5-06-005904-5 (В пер.)</w:t>
      </w:r>
    </w:p>
    <w:p w:rsidR="003B4AB3" w:rsidRPr="00D15FB5" w:rsidRDefault="003B4AB3" w:rsidP="001B231A">
      <w:pPr>
        <w:numPr>
          <w:ilvl w:val="0"/>
          <w:numId w:val="67"/>
        </w:num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Основы стандартизации, метрологии, сертификации. / Конспект лекций. Ростов</w:t>
      </w:r>
    </w:p>
    <w:p w:rsidR="003B4AB3" w:rsidRPr="00D15FB5" w:rsidRDefault="003B4AB3"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н/Д.: Феникс, 2002.  - 190 с - ISBN 5-222-02771-6</w:t>
      </w:r>
    </w:p>
    <w:p w:rsidR="003B4AB3" w:rsidRPr="00D15FB5" w:rsidRDefault="003B4AB3" w:rsidP="001B231A">
      <w:pPr>
        <w:numPr>
          <w:ilvl w:val="0"/>
          <w:numId w:val="67"/>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Пономарев С.В., Шишкина Г.В. Метрология, стандартизация и</w:t>
      </w:r>
    </w:p>
    <w:p w:rsidR="003B4AB3" w:rsidRPr="00D15FB5" w:rsidRDefault="003B4AB3"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СертификацияТамбов: учебник для вузов, 2010 – 96 с. - </w:t>
      </w:r>
      <w:r w:rsidRPr="00D15FB5">
        <w:rPr>
          <w:rFonts w:ascii="Times New Roman" w:eastAsia="Times New Roman" w:hAnsi="Times New Roman" w:cs="Times New Roman"/>
          <w:color w:val="000000" w:themeColor="text1"/>
          <w:sz w:val="24"/>
          <w:szCs w:val="24"/>
          <w:shd w:val="clear" w:color="auto" w:fill="FFFFFF"/>
          <w:lang w:eastAsia="ru-RU"/>
        </w:rPr>
        <w:t>ISBN 978-5-8265-0943-2.</w:t>
      </w:r>
    </w:p>
    <w:p w:rsidR="003B4AB3" w:rsidRPr="00D15FB5" w:rsidRDefault="003B4AB3" w:rsidP="001B231A">
      <w:pPr>
        <w:numPr>
          <w:ilvl w:val="0"/>
          <w:numId w:val="67"/>
        </w:numPr>
        <w:spacing w:after="0" w:line="240" w:lineRule="auto"/>
        <w:ind w:left="1066" w:hanging="357"/>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Сергеев А. Г., Крохин В. В. Метрология. М.: Логос, 2001. - 408 с.: ил. - ISBN 5</w:t>
      </w:r>
    </w:p>
    <w:p w:rsidR="003B4AB3" w:rsidRPr="00D15FB5" w:rsidRDefault="003B4AB3"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94010-039-2</w:t>
      </w:r>
    </w:p>
    <w:p w:rsidR="003B4AB3" w:rsidRPr="00D15FB5" w:rsidRDefault="003B4AB3" w:rsidP="001B231A">
      <w:pPr>
        <w:numPr>
          <w:ilvl w:val="0"/>
          <w:numId w:val="67"/>
        </w:numPr>
        <w:spacing w:after="0" w:line="240" w:lineRule="auto"/>
        <w:ind w:left="1066" w:hanging="357"/>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Сергеев А., Терегеря В., Латышев М. Метрология, стандартизация и</w:t>
      </w:r>
    </w:p>
    <w:p w:rsidR="003B4AB3" w:rsidRPr="00D15FB5" w:rsidRDefault="003B4AB3"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сертификация. – М.: ЛОГОС, 2019 – 324 с. - ISBN 978-5-534-03643-5</w:t>
      </w:r>
    </w:p>
    <w:p w:rsidR="003B4AB3" w:rsidRPr="00D15FB5" w:rsidRDefault="003B4AB3" w:rsidP="001B231A">
      <w:pPr>
        <w:numPr>
          <w:ilvl w:val="0"/>
          <w:numId w:val="67"/>
        </w:numPr>
        <w:spacing w:after="0" w:line="240" w:lineRule="auto"/>
        <w:ind w:left="1066" w:hanging="357"/>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Федеральный закон "О техническом регулировании".</w:t>
      </w:r>
    </w:p>
    <w:p w:rsidR="003B4AB3" w:rsidRPr="00D15FB5" w:rsidRDefault="003B4AB3" w:rsidP="001B231A">
      <w:pPr>
        <w:numPr>
          <w:ilvl w:val="0"/>
          <w:numId w:val="67"/>
        </w:numPr>
        <w:spacing w:after="0" w:line="240" w:lineRule="auto"/>
        <w:ind w:left="1066" w:hanging="357"/>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Федеральный закон "Об обеспечении единства измерений".</w:t>
      </w:r>
    </w:p>
    <w:p w:rsidR="003B4AB3" w:rsidRPr="00D15FB5" w:rsidRDefault="003B4AB3" w:rsidP="001B231A">
      <w:pPr>
        <w:shd w:val="clear" w:color="auto" w:fill="FFFFFF"/>
        <w:spacing w:after="0" w:line="240" w:lineRule="auto"/>
        <w:ind w:left="1066"/>
        <w:contextualSpacing/>
        <w:jc w:val="both"/>
        <w:rPr>
          <w:rFonts w:ascii="Times New Roman" w:hAnsi="Times New Roman" w:cs="Times New Roman"/>
          <w:color w:val="000000" w:themeColor="text1"/>
          <w:sz w:val="24"/>
          <w:szCs w:val="24"/>
        </w:rPr>
      </w:pPr>
    </w:p>
    <w:p w:rsidR="003B4AB3" w:rsidRPr="00D15FB5" w:rsidRDefault="003B4AB3" w:rsidP="001B231A">
      <w:pPr>
        <w:shd w:val="clear" w:color="auto" w:fill="FFFFFF"/>
        <w:spacing w:after="0" w:line="240" w:lineRule="auto"/>
        <w:ind w:left="708"/>
        <w:contextualSpacing/>
        <w:jc w:val="both"/>
        <w:rPr>
          <w:rFonts w:ascii="Times New Roman" w:hAnsi="Times New Roman" w:cs="Times New Roman"/>
          <w:color w:val="000000" w:themeColor="text1"/>
          <w:sz w:val="24"/>
          <w:szCs w:val="24"/>
        </w:rPr>
      </w:pPr>
    </w:p>
    <w:p w:rsidR="003B4AB3" w:rsidRPr="00D15FB5" w:rsidRDefault="003B4AB3" w:rsidP="001B231A">
      <w:pPr>
        <w:numPr>
          <w:ilvl w:val="3"/>
          <w:numId w:val="114"/>
        </w:numPr>
        <w:shd w:val="clear" w:color="auto" w:fill="FFFFFF"/>
        <w:spacing w:after="0" w:line="240" w:lineRule="auto"/>
        <w:contextualSpacing/>
        <w:jc w:val="both"/>
        <w:rPr>
          <w:rFonts w:ascii="Times New Roman" w:hAnsi="Times New Roman" w:cs="Times New Roman"/>
          <w:b/>
          <w:color w:val="000000" w:themeColor="text1"/>
          <w:sz w:val="24"/>
          <w:szCs w:val="24"/>
        </w:rPr>
      </w:pPr>
      <w:r w:rsidRPr="00D15FB5">
        <w:rPr>
          <w:rFonts w:ascii="Times New Roman" w:hAnsi="Times New Roman" w:cs="Times New Roman"/>
          <w:b/>
          <w:color w:val="000000" w:themeColor="text1"/>
          <w:sz w:val="24"/>
          <w:szCs w:val="24"/>
        </w:rPr>
        <w:t>Электронные ресурсы:</w:t>
      </w:r>
    </w:p>
    <w:p w:rsidR="003B4AB3" w:rsidRPr="00D15FB5" w:rsidRDefault="003B4AB3" w:rsidP="001B231A">
      <w:pPr>
        <w:shd w:val="clear" w:color="auto" w:fill="FFFFFF"/>
        <w:spacing w:after="0" w:line="240" w:lineRule="auto"/>
        <w:ind w:left="1488"/>
        <w:jc w:val="both"/>
        <w:rPr>
          <w:rFonts w:ascii="Times New Roman" w:hAnsi="Times New Roman" w:cs="Times New Roman"/>
          <w:b/>
          <w:color w:val="000000" w:themeColor="text1"/>
          <w:sz w:val="24"/>
          <w:szCs w:val="24"/>
        </w:rPr>
      </w:pPr>
    </w:p>
    <w:p w:rsidR="003B4AB3" w:rsidRPr="00D15FB5" w:rsidRDefault="003B4AB3" w:rsidP="001B231A">
      <w:pPr>
        <w:numPr>
          <w:ilvl w:val="0"/>
          <w:numId w:val="115"/>
        </w:numPr>
        <w:spacing w:after="0" w:line="240" w:lineRule="auto"/>
        <w:ind w:hanging="11"/>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Зайцев С.А. Метрология, стандартизация и сертификация в</w:t>
      </w:r>
    </w:p>
    <w:p w:rsidR="003B4AB3" w:rsidRPr="00D15FB5" w:rsidRDefault="003B4AB3" w:rsidP="001B231A">
      <w:pPr>
        <w:spacing w:after="0" w:line="240" w:lineRule="auto"/>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машиностроении. Учебник для студ. учреждений сред. проф. образования. М.: Издательский центр «Академия», 2018.- 288с. – ISBN 978-5-4468-6794-3</w:t>
      </w:r>
    </w:p>
    <w:p w:rsidR="003B4AB3" w:rsidRPr="00D15FB5" w:rsidRDefault="003B4AB3" w:rsidP="001B231A">
      <w:pPr>
        <w:numPr>
          <w:ilvl w:val="0"/>
          <w:numId w:val="115"/>
        </w:numPr>
        <w:spacing w:after="0" w:line="240" w:lineRule="auto"/>
        <w:ind w:hanging="11"/>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Зайцев С.А. Метрология, стандартизация и сертификация в</w:t>
      </w:r>
    </w:p>
    <w:p w:rsidR="003B4AB3" w:rsidRPr="00D15FB5" w:rsidRDefault="003B4AB3" w:rsidP="001B231A">
      <w:pPr>
        <w:spacing w:after="0" w:line="240" w:lineRule="auto"/>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 xml:space="preserve">машиностроении. Учебник для студ. учреждений сред. проф. образования. М.: Издательский центр «Академия», 2017.- 288с. - </w:t>
      </w:r>
      <w:r w:rsidRPr="00D15FB5">
        <w:rPr>
          <w:rFonts w:ascii="Times New Roman" w:hAnsi="Times New Roman" w:cs="Times New Roman"/>
          <w:color w:val="000000" w:themeColor="text1"/>
          <w:sz w:val="24"/>
          <w:szCs w:val="24"/>
          <w:lang w:val="en-US"/>
        </w:rPr>
        <w:t>ISBN 978-5-4468-5572-8</w:t>
      </w:r>
    </w:p>
    <w:p w:rsidR="003B4AB3" w:rsidRPr="00D15FB5" w:rsidRDefault="003B4AB3" w:rsidP="001B231A">
      <w:pPr>
        <w:numPr>
          <w:ilvl w:val="0"/>
          <w:numId w:val="115"/>
        </w:numPr>
        <w:spacing w:after="0" w:line="240" w:lineRule="auto"/>
        <w:ind w:hanging="11"/>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Коротков, В. С. Метрология, стандартизация и сертификация : учебное</w:t>
      </w:r>
    </w:p>
    <w:p w:rsidR="003B4AB3" w:rsidRPr="00D15FB5" w:rsidRDefault="003B4AB3" w:rsidP="001B231A">
      <w:pPr>
        <w:spacing w:after="0" w:line="240" w:lineRule="auto"/>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пособие для СПО / В. С. Коротков, А. И. Афонасов. — Саратов : Профобразование, 2017. — 186 c. -  ISBN 978-5-4488-0020-7</w:t>
      </w:r>
    </w:p>
    <w:p w:rsidR="003B4AB3" w:rsidRPr="00D15FB5" w:rsidRDefault="003B4AB3" w:rsidP="001B231A">
      <w:pPr>
        <w:numPr>
          <w:ilvl w:val="0"/>
          <w:numId w:val="115"/>
        </w:numPr>
        <w:spacing w:after="0" w:line="240" w:lineRule="auto"/>
        <w:ind w:hanging="11"/>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Метрология, стандартизация, сертификация и управление качеством :</w:t>
      </w:r>
    </w:p>
    <w:p w:rsidR="003B4AB3" w:rsidRPr="00D15FB5" w:rsidRDefault="003B4AB3" w:rsidP="001B231A">
      <w:pPr>
        <w:spacing w:after="0" w:line="240" w:lineRule="auto"/>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учебное пособие для СПО / А. И. Шарапов, В. Д. Коршиков, О. Н. Ермаков, В. Я. Губарев. — 2-е изд. — Липецк, Саратов : Липецкий государственный технический университет, Профобразование, 2020. — 184 c. — 184 c. - ISBN 978-5-88247-955-7</w:t>
      </w:r>
    </w:p>
    <w:p w:rsidR="003B4AB3" w:rsidRPr="00D15FB5" w:rsidRDefault="003B4AB3" w:rsidP="001B231A">
      <w:pPr>
        <w:spacing w:after="0" w:line="240" w:lineRule="auto"/>
        <w:ind w:firstLine="709"/>
        <w:contextualSpacing/>
        <w:jc w:val="both"/>
        <w:rPr>
          <w:rFonts w:ascii="Times New Roman" w:eastAsia="Times New Roman" w:hAnsi="Times New Roman" w:cs="Times New Roman"/>
          <w:b/>
          <w:bCs/>
          <w:i/>
          <w:color w:val="000000" w:themeColor="text1"/>
          <w:sz w:val="24"/>
          <w:szCs w:val="24"/>
          <w:lang w:eastAsia="ru-RU"/>
        </w:rPr>
      </w:pPr>
    </w:p>
    <w:p w:rsidR="003B4AB3" w:rsidRPr="00D15FB5" w:rsidRDefault="003B4AB3" w:rsidP="001B231A">
      <w:pPr>
        <w:numPr>
          <w:ilvl w:val="2"/>
          <w:numId w:val="116"/>
        </w:numPr>
        <w:spacing w:after="0" w:line="240" w:lineRule="auto"/>
        <w:ind w:hanging="11"/>
        <w:contextualSpacing/>
        <w:jc w:val="both"/>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 xml:space="preserve">Дополнительные источники </w:t>
      </w:r>
      <w:r w:rsidRPr="00D15FB5">
        <w:rPr>
          <w:rFonts w:ascii="Times New Roman" w:eastAsia="Times New Roman" w:hAnsi="Times New Roman" w:cs="Times New Roman"/>
          <w:bCs/>
          <w:i/>
          <w:color w:val="000000" w:themeColor="text1"/>
          <w:sz w:val="24"/>
          <w:szCs w:val="24"/>
          <w:lang w:eastAsia="ru-RU"/>
        </w:rPr>
        <w:t>(при необходимости)</w:t>
      </w:r>
    </w:p>
    <w:p w:rsidR="003B4AB3" w:rsidRPr="00D15FB5" w:rsidRDefault="003B4AB3" w:rsidP="001B231A">
      <w:pPr>
        <w:shd w:val="clear" w:color="auto" w:fill="FFFFFF"/>
        <w:tabs>
          <w:tab w:val="left" w:pos="0"/>
        </w:tabs>
        <w:spacing w:after="0" w:line="240" w:lineRule="auto"/>
        <w:ind w:left="720"/>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3.2.3.1. Электронные ресурсы:</w:t>
      </w:r>
    </w:p>
    <w:p w:rsidR="003B4AB3" w:rsidRPr="00D15FB5" w:rsidRDefault="003B4AB3" w:rsidP="001B231A">
      <w:pPr>
        <w:numPr>
          <w:ilvl w:val="0"/>
          <w:numId w:val="69"/>
        </w:num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Электронно-библиотечная система IPRbooks [Электронный ресурс] : режим</w:t>
      </w:r>
    </w:p>
    <w:p w:rsidR="003B4AB3" w:rsidRPr="00D15FB5" w:rsidRDefault="003B4AB3" w:rsidP="001B231A">
      <w:p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доступа </w:t>
      </w:r>
      <w:hyperlink r:id="rId29" w:history="1">
        <w:r w:rsidRPr="00D15FB5">
          <w:rPr>
            <w:rFonts w:ascii="Times New Roman" w:eastAsia="Calibri" w:hAnsi="Times New Roman" w:cs="Times New Roman"/>
            <w:color w:val="000000" w:themeColor="text1"/>
            <w:kern w:val="24"/>
            <w:sz w:val="24"/>
            <w:szCs w:val="24"/>
            <w:u w:val="single"/>
            <w:lang w:eastAsia="ru-RU"/>
          </w:rPr>
          <w:t>www.iprbookshop.ru</w:t>
        </w:r>
      </w:hyperlink>
      <w:r w:rsidRPr="00D15FB5">
        <w:rPr>
          <w:rFonts w:ascii="Times New Roman" w:eastAsia="Calibri" w:hAnsi="Times New Roman" w:cs="Times New Roman"/>
          <w:color w:val="000000" w:themeColor="text1"/>
          <w:kern w:val="24"/>
          <w:sz w:val="24"/>
          <w:szCs w:val="24"/>
          <w:lang w:eastAsia="ru-RU"/>
        </w:rPr>
        <w:t xml:space="preserve"> , свободный. </w:t>
      </w:r>
    </w:p>
    <w:p w:rsidR="003B4AB3" w:rsidRPr="00D15FB5" w:rsidRDefault="003B4AB3" w:rsidP="001B231A">
      <w:pPr>
        <w:numPr>
          <w:ilvl w:val="0"/>
          <w:numId w:val="69"/>
        </w:numPr>
        <w:spacing w:after="0" w:line="240" w:lineRule="auto"/>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Корпоративный</w:t>
      </w:r>
      <w:r w:rsidRPr="00D15FB5">
        <w:rPr>
          <w:rFonts w:ascii="Times New Roman" w:hAnsi="Times New Roman" w:cs="Times New Roman"/>
          <w:color w:val="000000" w:themeColor="text1"/>
          <w:sz w:val="24"/>
          <w:szCs w:val="24"/>
        </w:rPr>
        <w:tab/>
        <w:t xml:space="preserve"> сайт ЧТПЗ [Электронный ресурс] : режим доступа</w:t>
      </w:r>
    </w:p>
    <w:p w:rsidR="003B4AB3" w:rsidRPr="00D15FB5" w:rsidRDefault="00C92B21" w:rsidP="001B231A">
      <w:pPr>
        <w:spacing w:after="0" w:line="240" w:lineRule="auto"/>
        <w:contextualSpacing/>
        <w:jc w:val="both"/>
        <w:rPr>
          <w:rFonts w:ascii="Times New Roman" w:hAnsi="Times New Roman" w:cs="Times New Roman"/>
          <w:color w:val="000000" w:themeColor="text1"/>
          <w:sz w:val="24"/>
          <w:szCs w:val="24"/>
        </w:rPr>
      </w:pPr>
      <w:hyperlink r:id="rId30" w:history="1">
        <w:r w:rsidR="003B4AB3" w:rsidRPr="00D15FB5">
          <w:rPr>
            <w:rFonts w:ascii="Times New Roman" w:hAnsi="Times New Roman" w:cs="Times New Roman"/>
            <w:color w:val="000000" w:themeColor="text1"/>
            <w:sz w:val="24"/>
            <w:szCs w:val="24"/>
            <w:u w:val="single"/>
          </w:rPr>
          <w:t>http://www.chelpipe.ru/about/</w:t>
        </w:r>
      </w:hyperlink>
      <w:r w:rsidR="003B4AB3" w:rsidRPr="00D15FB5">
        <w:rPr>
          <w:rFonts w:ascii="Times New Roman" w:hAnsi="Times New Roman" w:cs="Times New Roman"/>
          <w:color w:val="000000" w:themeColor="text1"/>
          <w:sz w:val="24"/>
          <w:szCs w:val="24"/>
        </w:rPr>
        <w:t xml:space="preserve"> , свободный.</w:t>
      </w:r>
    </w:p>
    <w:p w:rsidR="003B4AB3" w:rsidRPr="00D15FB5" w:rsidRDefault="003B4AB3" w:rsidP="001B231A">
      <w:pPr>
        <w:numPr>
          <w:ilvl w:val="0"/>
          <w:numId w:val="69"/>
        </w:num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Образовательный проект «Будущее белой металлургии» [Электронный ресурс] :</w:t>
      </w:r>
    </w:p>
    <w:p w:rsidR="003B4AB3" w:rsidRPr="00D15FB5" w:rsidRDefault="003B4AB3" w:rsidP="001B231A">
      <w:p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режим доступа </w:t>
      </w:r>
      <w:hyperlink r:id="rId31" w:history="1">
        <w:r w:rsidRPr="00D15FB5">
          <w:rPr>
            <w:rFonts w:ascii="Times New Roman" w:eastAsia="Calibri" w:hAnsi="Times New Roman" w:cs="Times New Roman"/>
            <w:color w:val="000000" w:themeColor="text1"/>
            <w:kern w:val="24"/>
            <w:sz w:val="24"/>
            <w:szCs w:val="24"/>
            <w:u w:val="single"/>
            <w:lang w:eastAsia="ru-RU"/>
          </w:rPr>
          <w:t>http://www.bbmprof.ru</w:t>
        </w:r>
      </w:hyperlink>
      <w:r w:rsidRPr="00D15FB5">
        <w:rPr>
          <w:rFonts w:ascii="Times New Roman" w:eastAsia="Calibri" w:hAnsi="Times New Roman" w:cs="Times New Roman"/>
          <w:color w:val="000000" w:themeColor="text1"/>
          <w:kern w:val="24"/>
          <w:sz w:val="24"/>
          <w:szCs w:val="24"/>
          <w:lang w:eastAsia="ru-RU"/>
        </w:rPr>
        <w:t xml:space="preserve"> , свободный.</w:t>
      </w:r>
    </w:p>
    <w:p w:rsidR="003B4AB3" w:rsidRPr="00D15FB5" w:rsidRDefault="003B4AB3" w:rsidP="001B231A">
      <w:pPr>
        <w:numPr>
          <w:ilvl w:val="0"/>
          <w:numId w:val="69"/>
        </w:num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Интернет-ресурсы: </w:t>
      </w:r>
      <w:r w:rsidRPr="00D15FB5">
        <w:rPr>
          <w:rFonts w:ascii="Times New Roman" w:eastAsia="Times New Roman" w:hAnsi="Times New Roman" w:cs="Times New Roman"/>
          <w:color w:val="000000" w:themeColor="text1"/>
          <w:u w:val="single"/>
          <w:lang w:eastAsia="ru-RU"/>
        </w:rPr>
        <w:t>http://www.pipe-technology.ru/,</w:t>
      </w:r>
    </w:p>
    <w:p w:rsidR="003B4AB3" w:rsidRPr="00D15FB5" w:rsidRDefault="003B4AB3" w:rsidP="001B231A">
      <w:pPr>
        <w:numPr>
          <w:ilvl w:val="0"/>
          <w:numId w:val="69"/>
        </w:num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Электронная библиотека Метрология, стандартизация и сертификация.</w:t>
      </w:r>
    </w:p>
    <w:p w:rsidR="003B4AB3" w:rsidRPr="00D15FB5" w:rsidRDefault="00C92B21" w:rsidP="001B231A">
      <w:pPr>
        <w:spacing w:after="0" w:line="240" w:lineRule="auto"/>
        <w:jc w:val="both"/>
        <w:rPr>
          <w:rFonts w:ascii="Times New Roman" w:eastAsia="Times New Roman" w:hAnsi="Times New Roman" w:cs="Times New Roman"/>
          <w:color w:val="000000" w:themeColor="text1"/>
          <w:lang w:eastAsia="ru-RU"/>
        </w:rPr>
      </w:pPr>
      <w:hyperlink r:id="rId32" w:history="1">
        <w:r w:rsidR="003B4AB3" w:rsidRPr="00D15FB5">
          <w:rPr>
            <w:rFonts w:ascii="Times New Roman" w:eastAsia="Times New Roman" w:hAnsi="Times New Roman" w:cs="Times New Roman"/>
            <w:color w:val="000000" w:themeColor="text1"/>
            <w:u w:val="single"/>
            <w:lang w:eastAsia="ru-RU"/>
          </w:rPr>
          <w:t>http://www.gumer.info/bibliotek_Buks/Science/metr/01.php</w:t>
        </w:r>
      </w:hyperlink>
    </w:p>
    <w:p w:rsidR="003B4AB3" w:rsidRPr="00D15FB5" w:rsidRDefault="003B4AB3" w:rsidP="001B231A">
      <w:pPr>
        <w:numPr>
          <w:ilvl w:val="0"/>
          <w:numId w:val="69"/>
        </w:num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Морякова Е.В. Основы стандартизации и сертификации </w:t>
      </w:r>
      <w:hyperlink r:id="rId33" w:history="1">
        <w:r w:rsidRPr="00D15FB5">
          <w:rPr>
            <w:rFonts w:ascii="Times New Roman" w:eastAsia="Times New Roman" w:hAnsi="Times New Roman" w:cs="Times New Roman"/>
            <w:color w:val="000000" w:themeColor="text1"/>
            <w:u w:val="single"/>
            <w:lang w:eastAsia="ru-RU"/>
          </w:rPr>
          <w:t>http://images.wikia.com/</w:t>
        </w:r>
      </w:hyperlink>
    </w:p>
    <w:p w:rsidR="003B4AB3" w:rsidRPr="00D15FB5" w:rsidRDefault="003B4AB3" w:rsidP="001B231A">
      <w:pPr>
        <w:numPr>
          <w:ilvl w:val="0"/>
          <w:numId w:val="69"/>
        </w:num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Книгафонд </w:t>
      </w:r>
      <w:hyperlink r:id="rId34" w:history="1">
        <w:r w:rsidRPr="00D15FB5">
          <w:rPr>
            <w:rFonts w:ascii="Times New Roman" w:eastAsia="Times New Roman" w:hAnsi="Times New Roman" w:cs="Times New Roman"/>
            <w:color w:val="000000" w:themeColor="text1"/>
            <w:u w:val="single"/>
            <w:lang w:eastAsia="ru-RU"/>
          </w:rPr>
          <w:t>http://www.knigafund.ru</w:t>
        </w:r>
      </w:hyperlink>
    </w:p>
    <w:p w:rsidR="003B4AB3" w:rsidRPr="00D15FB5" w:rsidRDefault="003B4AB3" w:rsidP="001B231A">
      <w:pPr>
        <w:numPr>
          <w:ilvl w:val="0"/>
          <w:numId w:val="69"/>
        </w:num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БиблиоТех </w:t>
      </w:r>
      <w:hyperlink r:id="rId35" w:history="1">
        <w:r w:rsidRPr="00D15FB5">
          <w:rPr>
            <w:rFonts w:ascii="Times New Roman" w:eastAsia="Times New Roman" w:hAnsi="Times New Roman" w:cs="Times New Roman"/>
            <w:color w:val="000000" w:themeColor="text1"/>
            <w:u w:val="single"/>
            <w:lang w:eastAsia="ru-RU"/>
          </w:rPr>
          <w:t>http://www.bibliotech.ru</w:t>
        </w:r>
      </w:hyperlink>
    </w:p>
    <w:p w:rsidR="003B4AB3" w:rsidRPr="00D15FB5" w:rsidRDefault="003B4AB3" w:rsidP="001B231A">
      <w:pPr>
        <w:numPr>
          <w:ilvl w:val="0"/>
          <w:numId w:val="69"/>
        </w:num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Крылова Г.Д. Метрология, стандартизация и сертификация: </w:t>
      </w:r>
      <w:hyperlink r:id="rId36" w:history="1">
        <w:r w:rsidRPr="00D15FB5">
          <w:rPr>
            <w:rFonts w:ascii="Times New Roman" w:eastAsia="Times New Roman" w:hAnsi="Times New Roman" w:cs="Times New Roman"/>
            <w:color w:val="000000" w:themeColor="text1"/>
            <w:u w:val="single"/>
            <w:lang w:eastAsia="ru-RU"/>
          </w:rPr>
          <w:t>http://www.xumuk.ru/ssm/</w:t>
        </w:r>
      </w:hyperlink>
    </w:p>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br w:type="page"/>
      </w:r>
      <w:r w:rsidRPr="00D15FB5">
        <w:rPr>
          <w:rFonts w:ascii="Times New Roman" w:eastAsia="Times New Roman" w:hAnsi="Times New Roman" w:cs="Times New Roman"/>
          <w:b/>
          <w:color w:val="000000" w:themeColor="text1"/>
          <w:sz w:val="24"/>
          <w:szCs w:val="24"/>
          <w:lang w:eastAsia="ru-RU"/>
        </w:rPr>
        <w:lastRenderedPageBreak/>
        <w:t xml:space="preserve">4. КОНТРОЛЬ И ОЦЕНКА РЕЗУЛЬТАТОВ ОСВОЕНИЯ  </w:t>
      </w:r>
    </w:p>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УЧЕБНОЙ ДИСЦИПЛИНЫ</w:t>
      </w:r>
    </w:p>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19"/>
        <w:gridCol w:w="4111"/>
        <w:gridCol w:w="2940"/>
      </w:tblGrid>
      <w:tr w:rsidR="003B4AB3" w:rsidRPr="00D15FB5" w:rsidTr="003B4AB3">
        <w:tc>
          <w:tcPr>
            <w:tcW w:w="131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8F0180">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i/>
                <w:color w:val="000000" w:themeColor="text1"/>
                <w:lang w:eastAsia="ru-RU"/>
              </w:rPr>
              <w:t>Результаты обучения</w:t>
            </w:r>
          </w:p>
        </w:tc>
        <w:tc>
          <w:tcPr>
            <w:tcW w:w="2148"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Критерии оценки</w:t>
            </w:r>
          </w:p>
        </w:tc>
        <w:tc>
          <w:tcPr>
            <w:tcW w:w="153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Методы оценки</w:t>
            </w:r>
          </w:p>
        </w:tc>
      </w:tr>
      <w:tr w:rsidR="003B4AB3" w:rsidRPr="00D15FB5" w:rsidTr="003B4AB3">
        <w:tc>
          <w:tcPr>
            <w:tcW w:w="131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Перечень знаний, осваиваемых в рамках дисциплины</w:t>
            </w:r>
          </w:p>
        </w:tc>
        <w:tc>
          <w:tcPr>
            <w:tcW w:w="2148"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bCs/>
                <w:i/>
                <w:color w:val="000000" w:themeColor="text1"/>
                <w:lang w:eastAsia="ru-RU"/>
              </w:rPr>
            </w:pPr>
          </w:p>
        </w:tc>
        <w:tc>
          <w:tcPr>
            <w:tcW w:w="1536"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bCs/>
                <w:i/>
                <w:color w:val="000000" w:themeColor="text1"/>
                <w:lang w:eastAsia="ru-RU"/>
              </w:rPr>
            </w:pPr>
          </w:p>
        </w:tc>
      </w:tr>
      <w:tr w:rsidR="003B4AB3" w:rsidRPr="00D15FB5" w:rsidTr="003B4AB3">
        <w:tc>
          <w:tcPr>
            <w:tcW w:w="131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pacing w:val="-4"/>
                <w:lang w:eastAsia="ru-RU"/>
              </w:rPr>
            </w:pPr>
            <w:r w:rsidRPr="00D15FB5">
              <w:rPr>
                <w:rFonts w:ascii="Times New Roman" w:eastAsia="Times New Roman" w:hAnsi="Times New Roman" w:cs="Times New Roman"/>
                <w:snapToGrid w:val="0"/>
                <w:color w:val="000000" w:themeColor="text1"/>
                <w:lang w:eastAsia="ru-RU"/>
              </w:rPr>
              <w:t>использовать в профессиональной деятельности документацию систем качества</w:t>
            </w:r>
          </w:p>
        </w:tc>
        <w:tc>
          <w:tcPr>
            <w:tcW w:w="2148"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Учитывает интересы группы, команды.</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Анализирует документацию систем качества</w:t>
            </w:r>
            <w:r w:rsidRPr="00D15FB5">
              <w:rPr>
                <w:rFonts w:ascii="Times New Roman" w:eastAsia="Times New Roman" w:hAnsi="Times New Roman" w:cs="Times New Roman"/>
                <w:snapToGrid w:val="0"/>
                <w:color w:val="000000" w:themeColor="text1"/>
                <w:lang w:eastAsia="ru-RU"/>
              </w:rPr>
              <w:t>, делает выводы. Приводит примеры.</w:t>
            </w:r>
          </w:p>
        </w:tc>
        <w:tc>
          <w:tcPr>
            <w:tcW w:w="153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 xml:space="preserve">Оценка результатов работы на практических занятиях: </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Практическое занятие № 4</w:t>
            </w:r>
          </w:p>
        </w:tc>
      </w:tr>
      <w:tr w:rsidR="003B4AB3" w:rsidRPr="00D15FB5" w:rsidTr="003B4AB3">
        <w:tc>
          <w:tcPr>
            <w:tcW w:w="131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snapToGrid w:val="0"/>
                <w:color w:val="000000" w:themeColor="text1"/>
                <w:lang w:eastAsia="ru-RU"/>
              </w:rPr>
              <w:t xml:space="preserve">оперировать </w:t>
            </w:r>
            <w:r w:rsidRPr="00D15FB5">
              <w:rPr>
                <w:rFonts w:ascii="Times New Roman" w:eastAsia="Times New Roman" w:hAnsi="Times New Roman" w:cs="Times New Roman"/>
                <w:color w:val="000000" w:themeColor="text1"/>
                <w:lang w:eastAsia="ru-RU"/>
              </w:rPr>
              <w:t>основными понятиями и определениями метрологии, стандартизации и сертификации;</w:t>
            </w:r>
          </w:p>
        </w:tc>
        <w:tc>
          <w:tcPr>
            <w:tcW w:w="2148"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Демонстрирует представления по содержанию и построению стандартов.</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Выполняет задания по образцу.</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Выбирает оптимальные средства для выполнения работы.</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Работает самостоятельно</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Отвечает на вопросы по теме "Метрология", применяет знания.</w:t>
            </w:r>
          </w:p>
        </w:tc>
        <w:tc>
          <w:tcPr>
            <w:tcW w:w="1536"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 xml:space="preserve">Оценка результатов работы на практических занятиях: </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Практическое занятие № 1</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snapToGrid w:val="0"/>
                <w:color w:val="000000" w:themeColor="text1"/>
                <w:lang w:eastAsia="ru-RU"/>
              </w:rPr>
              <w:t>Проверочная работа по теме "Основы метрологии"</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p>
        </w:tc>
      </w:tr>
      <w:tr w:rsidR="003B4AB3" w:rsidRPr="00D15FB5" w:rsidTr="003B4AB3">
        <w:tc>
          <w:tcPr>
            <w:tcW w:w="1316"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snapToGrid w:val="0"/>
                <w:color w:val="000000" w:themeColor="text1"/>
                <w:lang w:eastAsia="ru-RU"/>
              </w:rPr>
              <w:t>понимать</w:t>
            </w:r>
            <w:r w:rsidRPr="00D15FB5">
              <w:rPr>
                <w:rFonts w:ascii="Times New Roman" w:eastAsia="Times New Roman" w:hAnsi="Times New Roman" w:cs="Times New Roman"/>
                <w:color w:val="000000" w:themeColor="text1"/>
                <w:lang w:eastAsia="ru-RU"/>
              </w:rPr>
              <w:t xml:space="preserve"> единицы измерения с действующими стандартами и международной системой единиц СИ в учебных дисциплинах; </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p>
        </w:tc>
        <w:tc>
          <w:tcPr>
            <w:tcW w:w="2148"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snapToGrid w:val="0"/>
                <w:color w:val="000000" w:themeColor="text1"/>
                <w:lang w:eastAsia="ru-RU"/>
              </w:rPr>
              <w:t>Демонстрирует знания по приведению несистемных величин измерений в соответствие с действующими стандартами и международной системой единиц СИ;</w:t>
            </w:r>
          </w:p>
          <w:p w:rsidR="003B4AB3" w:rsidRPr="00D15FB5" w:rsidRDefault="003B4AB3" w:rsidP="001B231A">
            <w:pPr>
              <w:spacing w:after="0" w:line="240" w:lineRule="auto"/>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snapToGrid w:val="0"/>
                <w:color w:val="000000" w:themeColor="text1"/>
                <w:lang w:eastAsia="ru-RU"/>
              </w:rPr>
              <w:t>Выполняет задания по образцу.</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snapToGrid w:val="0"/>
                <w:color w:val="000000" w:themeColor="text1"/>
                <w:lang w:eastAsia="ru-RU"/>
              </w:rPr>
              <w:t>Работает самостоятельно</w:t>
            </w:r>
          </w:p>
        </w:tc>
        <w:tc>
          <w:tcPr>
            <w:tcW w:w="153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Оценка результатов работы на практических занятиях: </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Практическое занятие № 1</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Проверочная работа по теме "Основы метрологии"</w:t>
            </w:r>
          </w:p>
        </w:tc>
      </w:tr>
      <w:tr w:rsidR="003B4AB3" w:rsidRPr="00D15FB5" w:rsidTr="003B4AB3">
        <w:tc>
          <w:tcPr>
            <w:tcW w:w="131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основные положения систем (комплексов) общетехнических и организационно-методических стандартов;</w:t>
            </w:r>
          </w:p>
        </w:tc>
        <w:tc>
          <w:tcPr>
            <w:tcW w:w="2148"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snapToGrid w:val="0"/>
                <w:color w:val="000000" w:themeColor="text1"/>
                <w:lang w:eastAsia="ru-RU"/>
              </w:rPr>
              <w:t xml:space="preserve">Проводит расчеты допусков деталей и предельных отклонений линейных размеров. </w:t>
            </w:r>
            <w:r w:rsidRPr="00D15FB5">
              <w:rPr>
                <w:rFonts w:ascii="Times New Roman" w:eastAsia="Times New Roman" w:hAnsi="Times New Roman" w:cs="Times New Roman"/>
                <w:color w:val="000000" w:themeColor="text1"/>
                <w:lang w:eastAsia="ru-RU"/>
              </w:rPr>
              <w:t xml:space="preserve">Делает выводы о пригодности деталей. </w:t>
            </w:r>
          </w:p>
          <w:p w:rsidR="003B4AB3" w:rsidRPr="00D15FB5" w:rsidRDefault="003B4AB3" w:rsidP="001B231A">
            <w:pPr>
              <w:spacing w:after="0" w:line="240" w:lineRule="auto"/>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color w:val="000000" w:themeColor="text1"/>
                <w:lang w:eastAsia="ru-RU"/>
              </w:rPr>
              <w:t>Применяет знания для построения полей допусков деталей.</w:t>
            </w:r>
          </w:p>
          <w:p w:rsidR="003B4AB3" w:rsidRPr="00D15FB5" w:rsidRDefault="003B4AB3" w:rsidP="001B231A">
            <w:pPr>
              <w:spacing w:after="0" w:line="240" w:lineRule="auto"/>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snapToGrid w:val="0"/>
                <w:color w:val="000000" w:themeColor="text1"/>
                <w:lang w:eastAsia="ru-RU"/>
              </w:rPr>
              <w:t>Понимает обозначение предельных отклонений, допусков формы и расположения.</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Выполняет задания по образцу.</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Отвечает на вопросы по теме "Основные нормы взаимозаменяемости".</w:t>
            </w:r>
          </w:p>
        </w:tc>
        <w:tc>
          <w:tcPr>
            <w:tcW w:w="153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 xml:space="preserve">Оценка результатов работы на практических занятиях: </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Практическое занятие № 2</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Практическое занятие № 3</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Практическое занятие № 5</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Проверочная работа по теме "Основные нормы взаимозаменяемости"</w:t>
            </w:r>
          </w:p>
        </w:tc>
      </w:tr>
      <w:tr w:rsidR="003B4AB3" w:rsidRPr="00D15FB5" w:rsidTr="003B4AB3">
        <w:tc>
          <w:tcPr>
            <w:tcW w:w="131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color w:val="000000" w:themeColor="text1"/>
                <w:lang w:eastAsia="ru-RU"/>
              </w:rPr>
              <w:t>основы повышения качества продукции.</w:t>
            </w:r>
          </w:p>
        </w:tc>
        <w:tc>
          <w:tcPr>
            <w:tcW w:w="2148"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Учитывает интересы группы, команды.</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Анализирует документацию систем качества</w:t>
            </w:r>
            <w:r w:rsidRPr="00D15FB5">
              <w:rPr>
                <w:rFonts w:ascii="Times New Roman" w:eastAsia="Times New Roman" w:hAnsi="Times New Roman" w:cs="Times New Roman"/>
                <w:snapToGrid w:val="0"/>
                <w:color w:val="000000" w:themeColor="text1"/>
                <w:lang w:eastAsia="ru-RU"/>
              </w:rPr>
              <w:t>, делает выводы. Приводит примеры.</w:t>
            </w:r>
          </w:p>
          <w:p w:rsidR="003B4AB3" w:rsidRPr="00D15FB5" w:rsidRDefault="003B4AB3" w:rsidP="001B231A">
            <w:pPr>
              <w:spacing w:after="0" w:line="240" w:lineRule="auto"/>
              <w:rPr>
                <w:rFonts w:ascii="Times New Roman" w:eastAsia="Times New Roman" w:hAnsi="Times New Roman" w:cs="Times New Roman"/>
                <w:snapToGrid w:val="0"/>
                <w:color w:val="000000" w:themeColor="text1"/>
                <w:lang w:eastAsia="ru-RU"/>
              </w:rPr>
            </w:pPr>
          </w:p>
        </w:tc>
        <w:tc>
          <w:tcPr>
            <w:tcW w:w="153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 xml:space="preserve">Оценка результатов работы на практических занятиях: </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Практическое занятие № 4</w:t>
            </w:r>
          </w:p>
        </w:tc>
      </w:tr>
      <w:tr w:rsidR="003B4AB3" w:rsidRPr="00D15FB5" w:rsidTr="003B4AB3">
        <w:trPr>
          <w:trHeight w:val="896"/>
        </w:trPr>
        <w:tc>
          <w:tcPr>
            <w:tcW w:w="131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Cs/>
                <w:i/>
                <w:color w:val="000000" w:themeColor="text1"/>
                <w:lang w:eastAsia="ru-RU"/>
              </w:rPr>
              <w:t>Перечень умений, осваиваемых в рамках дисциплины</w:t>
            </w:r>
          </w:p>
        </w:tc>
        <w:tc>
          <w:tcPr>
            <w:tcW w:w="2148"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bCs/>
                <w:i/>
                <w:color w:val="000000" w:themeColor="text1"/>
                <w:lang w:eastAsia="ru-RU"/>
              </w:rPr>
            </w:pPr>
          </w:p>
        </w:tc>
        <w:tc>
          <w:tcPr>
            <w:tcW w:w="1536"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bCs/>
                <w:i/>
                <w:color w:val="000000" w:themeColor="text1"/>
                <w:lang w:eastAsia="ru-RU"/>
              </w:rPr>
            </w:pPr>
          </w:p>
        </w:tc>
      </w:tr>
      <w:tr w:rsidR="003B4AB3" w:rsidRPr="00D15FB5" w:rsidTr="003B4AB3">
        <w:trPr>
          <w:trHeight w:val="896"/>
        </w:trPr>
        <w:tc>
          <w:tcPr>
            <w:tcW w:w="131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hd w:val="clear" w:color="auto" w:fill="FFFFFF"/>
              <w:spacing w:after="0" w:line="240" w:lineRule="auto"/>
              <w:ind w:left="19"/>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применять требования нормативных документов к основным видам продукции (услуг) и процессов</w:t>
            </w:r>
          </w:p>
        </w:tc>
        <w:tc>
          <w:tcPr>
            <w:tcW w:w="2148"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Отвечает на вопросы по теме "Менеджмент качества".</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Работает самостоятельно</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Критически оценивает информацию из различных источников.</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Владеет определениями и основными понятиями. Понимает их значение.</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Применяет при чтении документации.</w:t>
            </w:r>
          </w:p>
        </w:tc>
        <w:tc>
          <w:tcPr>
            <w:tcW w:w="153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Проверочный тест по теме "Менеджмент качества"</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shd w:val="clear" w:color="auto" w:fill="FFFFFF"/>
                <w:lang w:eastAsia="ru-RU"/>
              </w:rPr>
              <w:t>Оценка выполнения индивидуальной домашней работы (подготовка сообщений по темам):</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Внеаудиторная самостоятельная работа по </w:t>
            </w:r>
            <w:r w:rsidRPr="00D15FB5">
              <w:rPr>
                <w:rFonts w:ascii="Times New Roman" w:eastAsia="Times New Roman" w:hAnsi="Times New Roman" w:cs="Times New Roman"/>
                <w:bCs/>
                <w:color w:val="000000" w:themeColor="text1"/>
                <w:lang w:eastAsia="ru-RU"/>
              </w:rPr>
              <w:lastRenderedPageBreak/>
              <w:t>разделу 3</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Внеаудиторная самостоятельная работа по разделу 4</w:t>
            </w:r>
          </w:p>
        </w:tc>
      </w:tr>
      <w:tr w:rsidR="003B4AB3" w:rsidRPr="00D15FB5" w:rsidTr="003B4AB3">
        <w:trPr>
          <w:trHeight w:val="896"/>
        </w:trPr>
        <w:tc>
          <w:tcPr>
            <w:tcW w:w="131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color w:val="000000" w:themeColor="text1"/>
                <w:lang w:eastAsia="ru-RU"/>
              </w:rPr>
              <w:lastRenderedPageBreak/>
              <w:t>оформлять технологическую и техническую документацию в соответствии с действующей нормативной базой на основе использования основных положений метрологии, стандартизации и сертификации в пр</w:t>
            </w:r>
          </w:p>
        </w:tc>
        <w:tc>
          <w:tcPr>
            <w:tcW w:w="2148"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Самостоятельно выбирает методы решения практических задач.</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Владеет определениями и основными понятиями. Понимает их значение.</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Структурирует материал.</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Критически оценивает информацию из различных источников.</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Отвечает на вопросы по теме "Метрология".</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Применяет терминологию и обозначения для выполнения расчетов.</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Владеет определениями и основными понятиями. Понимает их значение.</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Применяет при чтении документации.</w:t>
            </w:r>
          </w:p>
        </w:tc>
        <w:tc>
          <w:tcPr>
            <w:tcW w:w="153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Оценка выполнения индивидуальной домашней работы (подготовка сообщений по темам):</w:t>
            </w:r>
          </w:p>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Внеаудиторная самостоятельная работа по разделу 1.</w:t>
            </w:r>
          </w:p>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Внеаудиторная самостоятельная работа по разделу 2.</w:t>
            </w:r>
          </w:p>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Внеаудиторная самостоятельная работа по разделу 3.</w:t>
            </w:r>
          </w:p>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Проверочная работа по теме "Основы метрологии"</w:t>
            </w:r>
          </w:p>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Оценка выполнения индивидуальной домашней работы (подготовка сообщений по темам):</w:t>
            </w:r>
          </w:p>
          <w:p w:rsidR="003B4AB3" w:rsidRPr="00D15FB5" w:rsidRDefault="003B4AB3" w:rsidP="001B231A">
            <w:pPr>
              <w:spacing w:after="0" w:line="240" w:lineRule="auto"/>
              <w:rPr>
                <w:rFonts w:ascii="Times New Roman" w:eastAsia="Times New Roman" w:hAnsi="Times New Roman" w:cs="Times New Roman"/>
                <w:color w:val="000000" w:themeColor="text1"/>
                <w:shd w:val="clear" w:color="auto" w:fill="FFFFFF"/>
                <w:lang w:eastAsia="ru-RU"/>
              </w:rPr>
            </w:pPr>
            <w:r w:rsidRPr="00D15FB5">
              <w:rPr>
                <w:rFonts w:ascii="Times New Roman" w:eastAsia="Times New Roman" w:hAnsi="Times New Roman" w:cs="Times New Roman"/>
                <w:color w:val="000000" w:themeColor="text1"/>
                <w:shd w:val="clear" w:color="auto" w:fill="FFFFFF"/>
                <w:lang w:eastAsia="ru-RU"/>
              </w:rPr>
              <w:t>Внеаудиторная самостоятельная работа по разделу 1.</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shd w:val="clear" w:color="auto" w:fill="FFFFFF"/>
                <w:lang w:eastAsia="ru-RU"/>
              </w:rPr>
              <w:t>Внеаудиторная самостоятельная работа по разделу 5.</w:t>
            </w:r>
          </w:p>
        </w:tc>
      </w:tr>
      <w:tr w:rsidR="003B4AB3" w:rsidRPr="00D15FB5" w:rsidTr="003B4AB3">
        <w:trPr>
          <w:trHeight w:val="896"/>
        </w:trPr>
        <w:tc>
          <w:tcPr>
            <w:tcW w:w="131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применять документацию систем качества;</w:t>
            </w:r>
          </w:p>
        </w:tc>
        <w:tc>
          <w:tcPr>
            <w:tcW w:w="2148"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Владеет навыками привлечения различных источников</w:t>
            </w:r>
            <w:r w:rsidRPr="00D15FB5">
              <w:rPr>
                <w:rFonts w:ascii="Times New Roman" w:eastAsia="Times New Roman" w:hAnsi="Times New Roman" w:cs="Times New Roman"/>
                <w:bCs/>
                <w:color w:val="000000" w:themeColor="text1"/>
                <w:lang w:eastAsia="ru-RU"/>
              </w:rPr>
              <w:t xml:space="preserve">. </w:t>
            </w:r>
            <w:r w:rsidRPr="00D15FB5">
              <w:rPr>
                <w:rFonts w:ascii="Times New Roman" w:eastAsia="Times New Roman" w:hAnsi="Times New Roman" w:cs="Times New Roman"/>
                <w:color w:val="000000" w:themeColor="text1"/>
                <w:lang w:eastAsia="ru-RU"/>
              </w:rPr>
              <w:t>Структурирует материал.</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Объясняет основные понятия</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Отвечает на вопросы по теме "</w:t>
            </w:r>
            <w:r w:rsidRPr="00D15FB5">
              <w:rPr>
                <w:rFonts w:ascii="Times New Roman" w:eastAsia="Times New Roman" w:hAnsi="Times New Roman" w:cs="Times New Roman"/>
                <w:snapToGrid w:val="0"/>
                <w:color w:val="000000" w:themeColor="text1"/>
                <w:lang w:eastAsia="ru-RU"/>
              </w:rPr>
              <w:t>Основы сертификации</w:t>
            </w:r>
            <w:r w:rsidRPr="00D15FB5">
              <w:rPr>
                <w:rFonts w:ascii="Times New Roman" w:eastAsia="Times New Roman" w:hAnsi="Times New Roman" w:cs="Times New Roman"/>
                <w:bCs/>
                <w:color w:val="000000" w:themeColor="text1"/>
                <w:lang w:eastAsia="ru-RU"/>
              </w:rPr>
              <w:t>", применяет знания.</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Демонстрирует знания в практической деятельности.</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p>
        </w:tc>
        <w:tc>
          <w:tcPr>
            <w:tcW w:w="1536"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shd w:val="clear" w:color="auto" w:fill="FFFFFF"/>
                <w:lang w:eastAsia="ru-RU"/>
              </w:rPr>
              <w:t>Оценка выполнения индивидуальной домашней работы (подготовка сообщений по темам):</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Внеаудиторная самостоятельная работа по разделу 7</w:t>
            </w:r>
          </w:p>
          <w:p w:rsidR="003B4AB3" w:rsidRPr="00D15FB5" w:rsidRDefault="003B4AB3" w:rsidP="001B231A">
            <w:pPr>
              <w:spacing w:after="0" w:line="240" w:lineRule="auto"/>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Внеаудиторная самостоятельная работа по разделу 8</w:t>
            </w:r>
          </w:p>
          <w:p w:rsidR="003B4AB3" w:rsidRPr="00D15FB5" w:rsidRDefault="003B4AB3" w:rsidP="001B231A">
            <w:pPr>
              <w:spacing w:after="0" w:line="240" w:lineRule="auto"/>
              <w:rPr>
                <w:rFonts w:ascii="Times New Roman" w:eastAsia="Times New Roman" w:hAnsi="Times New Roman" w:cs="Times New Roman"/>
                <w:snapToGrid w:val="0"/>
                <w:color w:val="000000" w:themeColor="text1"/>
                <w:lang w:eastAsia="ru-RU"/>
              </w:rPr>
            </w:pPr>
            <w:r w:rsidRPr="00D15FB5">
              <w:rPr>
                <w:rFonts w:ascii="Times New Roman" w:eastAsia="Times New Roman" w:hAnsi="Times New Roman" w:cs="Times New Roman"/>
                <w:snapToGrid w:val="0"/>
                <w:color w:val="000000" w:themeColor="text1"/>
                <w:lang w:eastAsia="ru-RU"/>
              </w:rPr>
              <w:t>Проверочная работа по теме «Основы сертификации»</w:t>
            </w:r>
          </w:p>
          <w:p w:rsidR="003B4AB3" w:rsidRPr="00D15FB5" w:rsidRDefault="003B4AB3"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snapToGrid w:val="0"/>
                <w:color w:val="000000" w:themeColor="text1"/>
                <w:lang w:eastAsia="ru-RU"/>
              </w:rPr>
              <w:t>Проверочный тест по теме "Экономика качества продукции"</w:t>
            </w:r>
          </w:p>
        </w:tc>
      </w:tr>
    </w:tbl>
    <w:p w:rsidR="003B4AB3" w:rsidRPr="00D15FB5" w:rsidRDefault="003B4AB3" w:rsidP="001B231A">
      <w:pPr>
        <w:spacing w:after="0" w:line="240" w:lineRule="auto"/>
        <w:jc w:val="both"/>
        <w:rPr>
          <w:rFonts w:ascii="Times New Roman" w:eastAsia="Times New Roman" w:hAnsi="Times New Roman" w:cs="Times New Roman"/>
          <w:b/>
          <w:color w:val="000000" w:themeColor="text1"/>
          <w:szCs w:val="52"/>
          <w:lang w:eastAsia="ru-RU"/>
        </w:rPr>
      </w:pPr>
    </w:p>
    <w:p w:rsidR="003B4AB3" w:rsidRPr="00D15FB5" w:rsidRDefault="003B4AB3" w:rsidP="001B231A">
      <w:pPr>
        <w:spacing w:after="0" w:line="240" w:lineRule="auto"/>
        <w:rPr>
          <w:rFonts w:ascii="Times New Roman" w:eastAsia="Times New Roman" w:hAnsi="Times New Roman" w:cs="Times New Roman"/>
          <w:b/>
          <w:color w:val="000000" w:themeColor="text1"/>
          <w:szCs w:val="52"/>
          <w:lang w:eastAsia="ru-RU"/>
        </w:rPr>
        <w:sectPr w:rsidR="003B4AB3" w:rsidRPr="00D15FB5">
          <w:pgSz w:w="11906" w:h="16838"/>
          <w:pgMar w:top="1134" w:right="851" w:bottom="1134" w:left="1701" w:header="709" w:footer="709" w:gutter="0"/>
          <w:cols w:space="720"/>
        </w:sectPr>
      </w:pPr>
    </w:p>
    <w:p w:rsidR="003B4AB3" w:rsidRPr="00D15FB5" w:rsidRDefault="003B4AB3" w:rsidP="001B231A">
      <w:pPr>
        <w:spacing w:after="0" w:line="240" w:lineRule="auto"/>
        <w:jc w:val="right"/>
        <w:outlineLvl w:val="1"/>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lastRenderedPageBreak/>
        <w:t>Приложение 3.</w:t>
      </w:r>
      <w:r w:rsidR="00BA321C">
        <w:rPr>
          <w:rFonts w:ascii="Times New Roman" w:eastAsia="Times New Roman" w:hAnsi="Times New Roman" w:cs="Times New Roman"/>
          <w:b/>
          <w:bCs/>
          <w:color w:val="000000" w:themeColor="text1"/>
          <w:sz w:val="24"/>
          <w:szCs w:val="24"/>
        </w:rPr>
        <w:t>10</w:t>
      </w:r>
    </w:p>
    <w:p w:rsidR="003B4AB3" w:rsidRPr="00D15FB5" w:rsidRDefault="003B4AB3" w:rsidP="001B231A">
      <w:pPr>
        <w:spacing w:after="0" w:line="240" w:lineRule="auto"/>
        <w:jc w:val="right"/>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специальности</w:t>
      </w:r>
      <w:r w:rsidRPr="00D15FB5">
        <w:rPr>
          <w:rFonts w:ascii="Times New Roman" w:eastAsia="Times New Roman" w:hAnsi="Times New Roman" w:cs="Times New Roman"/>
          <w:bCs/>
          <w:i/>
          <w:color w:val="000000" w:themeColor="text1"/>
          <w:sz w:val="24"/>
          <w:szCs w:val="24"/>
          <w:lang w:eastAsia="ru-RU"/>
        </w:rPr>
        <w:br/>
      </w:r>
      <w:r w:rsidRPr="00D15FB5">
        <w:rPr>
          <w:rFonts w:ascii="Times New Roman" w:eastAsia="Times New Roman" w:hAnsi="Times New Roman" w:cs="Times New Roman"/>
          <w:color w:val="000000" w:themeColor="text1"/>
          <w:sz w:val="24"/>
          <w:szCs w:val="24"/>
          <w:lang w:eastAsia="ru-RU"/>
        </w:rPr>
        <w:t>15.02.16 Технология машиностроения</w:t>
      </w: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3B4AB3"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Pr="00D15FB5"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3B4AB3" w:rsidRPr="00D15FB5" w:rsidRDefault="00BA321C" w:rsidP="001B231A">
      <w:pPr>
        <w:spacing w:after="0" w:line="240" w:lineRule="auto"/>
        <w:jc w:val="center"/>
        <w:rPr>
          <w:rFonts w:ascii="Times New Roman" w:eastAsia="Times New Roman" w:hAnsi="Times New Roman" w:cs="Times New Roman"/>
          <w:color w:val="000000" w:themeColor="text1"/>
          <w:sz w:val="16"/>
          <w:szCs w:val="16"/>
          <w:lang w:eastAsia="ru-RU"/>
        </w:rPr>
      </w:pPr>
      <w:r>
        <w:rPr>
          <w:rFonts w:ascii="Times New Roman" w:eastAsia="Times New Roman" w:hAnsi="Times New Roman" w:cs="Times New Roman"/>
          <w:b/>
          <w:color w:val="000000" w:themeColor="text1"/>
          <w:sz w:val="24"/>
          <w:szCs w:val="24"/>
          <w:lang w:eastAsia="ru-RU"/>
        </w:rPr>
        <w:t>«</w:t>
      </w:r>
      <w:r w:rsidR="003B4AB3" w:rsidRPr="00D15FB5">
        <w:rPr>
          <w:rFonts w:ascii="Times New Roman" w:eastAsia="Times New Roman" w:hAnsi="Times New Roman" w:cs="Times New Roman"/>
          <w:b/>
          <w:color w:val="000000" w:themeColor="text1"/>
          <w:sz w:val="24"/>
          <w:szCs w:val="24"/>
          <w:lang w:eastAsia="ru-RU"/>
        </w:rPr>
        <w:t xml:space="preserve">ОП.05 </w:t>
      </w:r>
      <w:r w:rsidR="003B4AB3" w:rsidRPr="00D15FB5">
        <w:rPr>
          <w:rFonts w:ascii="Times New Roman" w:eastAsia="Times New Roman" w:hAnsi="Times New Roman" w:cs="Times New Roman"/>
          <w:b/>
          <w:color w:val="000000" w:themeColor="text1"/>
          <w:sz w:val="28"/>
          <w:szCs w:val="16"/>
          <w:lang w:eastAsia="ru-RU"/>
        </w:rPr>
        <w:t>Процессы формообразования и инструменты</w:t>
      </w:r>
      <w:r>
        <w:rPr>
          <w:rFonts w:ascii="Times New Roman" w:eastAsia="Times New Roman" w:hAnsi="Times New Roman" w:cs="Times New Roman"/>
          <w:b/>
          <w:color w:val="000000" w:themeColor="text1"/>
          <w:sz w:val="28"/>
          <w:szCs w:val="16"/>
          <w:lang w:eastAsia="ru-RU"/>
        </w:rPr>
        <w:t>»</w:t>
      </w:r>
    </w:p>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sz w:val="24"/>
          <w:szCs w:val="24"/>
          <w:u w:val="single"/>
          <w:lang w:eastAsia="ru-RU"/>
        </w:rPr>
      </w:pPr>
    </w:p>
    <w:p w:rsidR="006A1B27" w:rsidRDefault="006A1B27" w:rsidP="006A1B27">
      <w:pPr>
        <w:spacing w:after="0" w:line="240" w:lineRule="auto"/>
        <w:jc w:val="center"/>
        <w:rPr>
          <w:rFonts w:ascii="Times New Roman" w:eastAsia="Times New Roman" w:hAnsi="Times New Roman" w:cs="Times New Roman"/>
          <w:b/>
          <w:color w:val="000000" w:themeColor="text1"/>
          <w:lang w:eastAsia="ru-RU"/>
        </w:rPr>
      </w:pPr>
      <w:r w:rsidRPr="006A1B27">
        <w:rPr>
          <w:rFonts w:ascii="Times New Roman" w:eastAsia="Times New Roman" w:hAnsi="Times New Roman" w:cs="Times New Roman"/>
          <w:b/>
          <w:color w:val="000000" w:themeColor="text1"/>
          <w:lang w:eastAsia="ru-RU"/>
        </w:rPr>
        <w:t>МЕЖДИСЦИПЛИНАРНЫЙ МОДУЛЬ</w:t>
      </w:r>
    </w:p>
    <w:p w:rsidR="006A1B27" w:rsidRPr="006A1B27" w:rsidRDefault="006A1B27" w:rsidP="006A1B27">
      <w:pPr>
        <w:spacing w:after="0" w:line="240" w:lineRule="auto"/>
        <w:jc w:val="center"/>
        <w:rPr>
          <w:rFonts w:ascii="Times New Roman" w:eastAsia="Times New Roman" w:hAnsi="Times New Roman" w:cs="Times New Roman"/>
          <w:b/>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Default="003B4AB3"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Pr="00D15FB5" w:rsidRDefault="006A1B27"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pPr>
    </w:p>
    <w:p w:rsidR="003B4AB3" w:rsidRPr="00D15FB5" w:rsidRDefault="003B4AB3" w:rsidP="001B231A">
      <w:pPr>
        <w:spacing w:after="0" w:line="240" w:lineRule="auto"/>
        <w:jc w:val="center"/>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p w:rsidR="003B4AB3" w:rsidRPr="00D15FB5" w:rsidRDefault="003B4AB3" w:rsidP="001B231A">
      <w:pPr>
        <w:spacing w:after="0" w:line="240" w:lineRule="auto"/>
        <w:rPr>
          <w:rFonts w:ascii="Times New Roman" w:eastAsia="Times New Roman" w:hAnsi="Times New Roman" w:cs="Times New Roman"/>
          <w:b/>
          <w:i/>
          <w:color w:val="000000" w:themeColor="text1"/>
          <w:sz w:val="24"/>
          <w:szCs w:val="24"/>
          <w:lang w:eastAsia="ru-RU"/>
        </w:rPr>
      </w:pPr>
    </w:p>
    <w:tbl>
      <w:tblPr>
        <w:tblW w:w="0" w:type="auto"/>
        <w:tblLook w:val="04A0"/>
      </w:tblPr>
      <w:tblGrid>
        <w:gridCol w:w="7501"/>
        <w:gridCol w:w="1854"/>
      </w:tblGrid>
      <w:tr w:rsidR="003B4AB3" w:rsidRPr="00D15FB5" w:rsidTr="003B4AB3">
        <w:tc>
          <w:tcPr>
            <w:tcW w:w="7501" w:type="dxa"/>
            <w:hideMark/>
          </w:tcPr>
          <w:p w:rsidR="003B4AB3" w:rsidRPr="00D15FB5" w:rsidRDefault="003B4AB3"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bidi="hi-IN"/>
              </w:rPr>
            </w:pPr>
            <w:r w:rsidRPr="00D15FB5">
              <w:rPr>
                <w:rFonts w:ascii="Times New Roman" w:eastAsia="Times New Roman" w:hAnsi="Times New Roman" w:cs="Times New Roman"/>
                <w:b/>
                <w:color w:val="000000" w:themeColor="text1"/>
                <w:sz w:val="24"/>
                <w:szCs w:val="24"/>
                <w:lang w:bidi="hi-IN"/>
              </w:rPr>
              <w:t>1. ОБЩАЯ ХАРАКТЕРИСТИКА РАБОЧЕЙ ПРОГРАММЫ УЧЕБНОЙ ДИСЦИПЛИНЫ</w:t>
            </w:r>
          </w:p>
        </w:tc>
        <w:tc>
          <w:tcPr>
            <w:tcW w:w="1854" w:type="dxa"/>
          </w:tcPr>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bidi="hi-IN"/>
              </w:rPr>
            </w:pPr>
          </w:p>
        </w:tc>
      </w:tr>
      <w:tr w:rsidR="003B4AB3" w:rsidRPr="00D15FB5" w:rsidTr="003B4AB3">
        <w:tc>
          <w:tcPr>
            <w:tcW w:w="7501" w:type="dxa"/>
            <w:hideMark/>
          </w:tcPr>
          <w:p w:rsidR="003B4AB3" w:rsidRPr="00D15FB5" w:rsidRDefault="003B4AB3"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bidi="hi-IN"/>
              </w:rPr>
            </w:pPr>
            <w:r w:rsidRPr="00D15FB5">
              <w:rPr>
                <w:rFonts w:ascii="Times New Roman" w:eastAsia="Times New Roman" w:hAnsi="Times New Roman" w:cs="Times New Roman"/>
                <w:b/>
                <w:color w:val="000000" w:themeColor="text1"/>
                <w:sz w:val="24"/>
                <w:szCs w:val="24"/>
                <w:lang w:bidi="hi-IN"/>
              </w:rPr>
              <w:t>2. СТРУКТУРА И СОДЕРЖАНИЕ УЧЕБНОЙ ДИСЦИПЛИНЫ</w:t>
            </w:r>
          </w:p>
        </w:tc>
        <w:tc>
          <w:tcPr>
            <w:tcW w:w="1854" w:type="dxa"/>
          </w:tcPr>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bidi="hi-IN"/>
              </w:rPr>
            </w:pPr>
          </w:p>
        </w:tc>
      </w:tr>
      <w:tr w:rsidR="003B4AB3" w:rsidRPr="00D15FB5" w:rsidTr="003B4AB3">
        <w:tc>
          <w:tcPr>
            <w:tcW w:w="7501" w:type="dxa"/>
            <w:hideMark/>
          </w:tcPr>
          <w:p w:rsidR="003B4AB3" w:rsidRPr="00D15FB5" w:rsidRDefault="003B4AB3"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bidi="hi-IN"/>
              </w:rPr>
            </w:pPr>
            <w:r w:rsidRPr="00D15FB5">
              <w:rPr>
                <w:rFonts w:ascii="Times New Roman" w:eastAsia="Times New Roman" w:hAnsi="Times New Roman" w:cs="Times New Roman"/>
                <w:b/>
                <w:color w:val="000000" w:themeColor="text1"/>
                <w:sz w:val="24"/>
                <w:szCs w:val="24"/>
                <w:lang w:bidi="hi-IN"/>
              </w:rPr>
              <w:t>3. УСЛОВИЯ РЕАЛИЗАЦИИ УЧЕБНОЙ ДИСЦИПЛИНЫ</w:t>
            </w:r>
          </w:p>
        </w:tc>
        <w:tc>
          <w:tcPr>
            <w:tcW w:w="1854" w:type="dxa"/>
          </w:tcPr>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bidi="hi-IN"/>
              </w:rPr>
            </w:pPr>
          </w:p>
        </w:tc>
      </w:tr>
      <w:tr w:rsidR="003B4AB3" w:rsidRPr="00D15FB5" w:rsidTr="003B4AB3">
        <w:tc>
          <w:tcPr>
            <w:tcW w:w="7501" w:type="dxa"/>
            <w:hideMark/>
          </w:tcPr>
          <w:p w:rsidR="003B4AB3" w:rsidRPr="00D15FB5" w:rsidRDefault="003B4AB3"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bidi="hi-IN"/>
              </w:rPr>
            </w:pPr>
            <w:r w:rsidRPr="00D15FB5">
              <w:rPr>
                <w:rFonts w:ascii="Times New Roman" w:eastAsia="Times New Roman" w:hAnsi="Times New Roman" w:cs="Times New Roman"/>
                <w:b/>
                <w:color w:val="000000" w:themeColor="text1"/>
                <w:sz w:val="24"/>
                <w:szCs w:val="24"/>
                <w:lang w:bidi="hi-IN"/>
              </w:rPr>
              <w:t>4. КОНТРОЛЬ И ОЦЕНКА РЕЗУЛЬТАТОВ ОСВОЕНИЯ УЧЕБНОЙ ДИСЦИПЛИНЫ</w:t>
            </w:r>
          </w:p>
        </w:tc>
        <w:tc>
          <w:tcPr>
            <w:tcW w:w="1854" w:type="dxa"/>
          </w:tcPr>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bidi="hi-IN"/>
              </w:rPr>
            </w:pPr>
          </w:p>
        </w:tc>
      </w:tr>
    </w:tbl>
    <w:p w:rsidR="003B4AB3" w:rsidRPr="00D15FB5" w:rsidRDefault="003B4AB3" w:rsidP="001B231A">
      <w:pPr>
        <w:numPr>
          <w:ilvl w:val="0"/>
          <w:numId w:val="87"/>
        </w:num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Pr="00D15FB5">
        <w:rPr>
          <w:rFonts w:ascii="Times New Roman" w:eastAsia="Times New Roman" w:hAnsi="Times New Roman" w:cs="Times New Roman"/>
          <w:b/>
          <w:color w:val="000000" w:themeColor="text1"/>
          <w:sz w:val="24"/>
          <w:szCs w:val="24"/>
          <w:lang w:eastAsia="ru-RU"/>
        </w:rPr>
        <w:lastRenderedPageBreak/>
        <w:t>ОБЩАЯ ХАРАКТЕРИСТИКА РАБОЧЕЙ ПРОГРАММЫ УЧЕБНОЙ ДИСЦИПЛИНЫ</w:t>
      </w:r>
    </w:p>
    <w:p w:rsidR="003B4AB3" w:rsidRPr="00D15FB5" w:rsidRDefault="003B4AB3" w:rsidP="001B231A">
      <w:pPr>
        <w:spacing w:after="0" w:line="240" w:lineRule="auto"/>
        <w:ind w:left="720"/>
        <w:jc w:val="center"/>
        <w:rPr>
          <w:rFonts w:ascii="Times New Roman" w:eastAsia="Times New Roman" w:hAnsi="Times New Roman" w:cs="Times New Roman"/>
          <w:color w:val="000000" w:themeColor="text1"/>
          <w:sz w:val="16"/>
          <w:szCs w:val="16"/>
          <w:lang w:eastAsia="ru-RU"/>
        </w:rPr>
      </w:pPr>
      <w:r w:rsidRPr="00D15FB5">
        <w:rPr>
          <w:rFonts w:ascii="Times New Roman" w:eastAsia="Times New Roman" w:hAnsi="Times New Roman" w:cs="Times New Roman"/>
          <w:b/>
          <w:color w:val="000000" w:themeColor="text1"/>
          <w:sz w:val="24"/>
          <w:szCs w:val="24"/>
          <w:lang w:eastAsia="ru-RU"/>
        </w:rPr>
        <w:t>«</w:t>
      </w:r>
      <w:r w:rsidRPr="00D15FB5">
        <w:rPr>
          <w:rFonts w:ascii="Times New Roman" w:eastAsia="Times New Roman" w:hAnsi="Times New Roman" w:cs="Times New Roman"/>
          <w:b/>
          <w:color w:val="000000" w:themeColor="text1"/>
          <w:sz w:val="24"/>
          <w:szCs w:val="16"/>
          <w:lang w:eastAsia="ru-RU"/>
        </w:rPr>
        <w:t>ПРОЦЕССЫ ФОРМООБРАЗОВАНИЯ И ИНСТРУМЕНТЫ»</w:t>
      </w:r>
    </w:p>
    <w:p w:rsidR="003B4AB3" w:rsidRPr="00D15FB5" w:rsidRDefault="003B4AB3" w:rsidP="001B231A">
      <w:pPr>
        <w:suppressAutoHyphens/>
        <w:spacing w:after="0" w:line="240" w:lineRule="auto"/>
        <w:ind w:left="720"/>
        <w:jc w:val="center"/>
        <w:rPr>
          <w:rFonts w:ascii="Times New Roman" w:eastAsia="Times New Roman" w:hAnsi="Times New Roman" w:cs="Times New Roman"/>
          <w:color w:val="000000" w:themeColor="text1"/>
          <w:sz w:val="24"/>
          <w:szCs w:val="24"/>
          <w:lang w:eastAsia="ru-RU"/>
        </w:rPr>
      </w:pPr>
    </w:p>
    <w:p w:rsidR="003B4AB3" w:rsidRPr="00D15FB5" w:rsidRDefault="003B4AB3"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3B4AB3" w:rsidRPr="00D15FB5" w:rsidRDefault="003B4AB3" w:rsidP="001B231A">
      <w:pPr>
        <w:spacing w:after="0" w:line="240" w:lineRule="auto"/>
        <w:jc w:val="center"/>
        <w:rPr>
          <w:rFonts w:ascii="Times New Roman" w:eastAsia="Times New Roman" w:hAnsi="Times New Roman" w:cs="Times New Roman"/>
          <w:color w:val="000000" w:themeColor="text1"/>
          <w:sz w:val="14"/>
          <w:szCs w:val="16"/>
          <w:lang w:eastAsia="ru-RU"/>
        </w:rPr>
      </w:pPr>
      <w:r w:rsidRPr="00D15FB5">
        <w:rPr>
          <w:rFonts w:ascii="Times New Roman" w:eastAsia="Times New Roman" w:hAnsi="Times New Roman" w:cs="Times New Roman"/>
          <w:color w:val="000000" w:themeColor="text1"/>
          <w:sz w:val="24"/>
          <w:szCs w:val="24"/>
          <w:lang w:eastAsia="ru-RU"/>
        </w:rPr>
        <w:t xml:space="preserve">Учебная дисциплина </w:t>
      </w:r>
      <w:r w:rsidRPr="00D15FB5">
        <w:rPr>
          <w:rFonts w:ascii="Times New Roman" w:eastAsia="Times New Roman" w:hAnsi="Times New Roman" w:cs="Times New Roman"/>
          <w:color w:val="000000" w:themeColor="text1"/>
          <w:szCs w:val="24"/>
          <w:lang w:eastAsia="ru-RU"/>
        </w:rPr>
        <w:t xml:space="preserve">ОП.05 </w:t>
      </w:r>
      <w:r w:rsidRPr="00D15FB5">
        <w:rPr>
          <w:rFonts w:ascii="Times New Roman" w:eastAsia="Times New Roman" w:hAnsi="Times New Roman" w:cs="Times New Roman"/>
          <w:color w:val="000000" w:themeColor="text1"/>
          <w:sz w:val="24"/>
          <w:szCs w:val="16"/>
          <w:lang w:eastAsia="ru-RU"/>
        </w:rPr>
        <w:t>Процессы формообразования и инструменты</w:t>
      </w:r>
    </w:p>
    <w:p w:rsidR="003B4AB3" w:rsidRPr="00D15FB5" w:rsidRDefault="003B4AB3" w:rsidP="001B231A">
      <w:pPr>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является обязательной частью общепрофессионального цикла ПООП-П</w:t>
      </w:r>
      <w:r w:rsidRPr="00D15FB5">
        <w:rPr>
          <w:rFonts w:ascii="Times New Roman" w:eastAsia="Times New Roman" w:hAnsi="Times New Roman" w:cs="Times New Roman"/>
          <w:color w:val="000000" w:themeColor="text1"/>
          <w:sz w:val="24"/>
          <w:szCs w:val="24"/>
          <w:lang w:eastAsia="ru-RU"/>
        </w:rPr>
        <w:br/>
        <w:t>в соответствии с ФГОС СПО по специальности 15.02.16 Технология машиностроения.</w:t>
      </w:r>
    </w:p>
    <w:p w:rsidR="003B4AB3" w:rsidRPr="00D15FB5" w:rsidRDefault="003B4AB3"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 02, ОК 04, ОК 05</w:t>
      </w:r>
      <w:r w:rsidRPr="00D15FB5">
        <w:rPr>
          <w:rFonts w:ascii="Times New Roman" w:eastAsia="Times New Roman" w:hAnsi="Times New Roman" w:cs="Times New Roman"/>
          <w:i/>
          <w:color w:val="000000" w:themeColor="text1"/>
          <w:sz w:val="24"/>
          <w:szCs w:val="24"/>
          <w:lang w:eastAsia="ru-RU"/>
        </w:rPr>
        <w:t>.</w:t>
      </w:r>
    </w:p>
    <w:p w:rsidR="003B4AB3" w:rsidRPr="00D15FB5" w:rsidRDefault="003B4AB3"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3B4AB3" w:rsidRPr="00D15FB5" w:rsidRDefault="003B4AB3" w:rsidP="001B231A">
      <w:pPr>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3B4AB3" w:rsidRPr="00D15FB5" w:rsidRDefault="003B4AB3" w:rsidP="001B231A">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56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07"/>
        <w:gridCol w:w="3764"/>
        <w:gridCol w:w="3895"/>
      </w:tblGrid>
      <w:tr w:rsidR="003B4AB3" w:rsidRPr="00D15FB5" w:rsidTr="003B4AB3">
        <w:trPr>
          <w:trHeight w:val="649"/>
        </w:trPr>
        <w:tc>
          <w:tcPr>
            <w:tcW w:w="1907"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 xml:space="preserve">Код </w:t>
            </w:r>
            <w:r w:rsidRPr="00D15FB5">
              <w:rPr>
                <w:rFonts w:ascii="Times New Roman" w:eastAsia="Times New Roman" w:hAnsi="Times New Roman" w:cs="Times New Roman"/>
                <w:color w:val="000000" w:themeColor="text1"/>
                <w:sz w:val="24"/>
                <w:szCs w:val="24"/>
                <w:vertAlign w:val="superscript"/>
              </w:rPr>
              <w:footnoteReference w:id="20"/>
            </w:r>
          </w:p>
          <w:p w:rsidR="003B4AB3" w:rsidRPr="00D15FB5" w:rsidRDefault="003B4AB3" w:rsidP="001B231A">
            <w:pPr>
              <w:suppressAutoHyphens/>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ПК, ОК</w:t>
            </w:r>
          </w:p>
        </w:tc>
        <w:tc>
          <w:tcPr>
            <w:tcW w:w="3764"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Умения</w:t>
            </w:r>
          </w:p>
        </w:tc>
        <w:tc>
          <w:tcPr>
            <w:tcW w:w="3895"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Знания</w:t>
            </w:r>
          </w:p>
        </w:tc>
      </w:tr>
      <w:tr w:rsidR="003B4AB3" w:rsidRPr="00D15FB5" w:rsidTr="003B4AB3">
        <w:trPr>
          <w:trHeight w:val="2400"/>
        </w:trPr>
        <w:tc>
          <w:tcPr>
            <w:tcW w:w="1907" w:type="dxa"/>
            <w:tcBorders>
              <w:top w:val="single" w:sz="4" w:space="0" w:color="auto"/>
              <w:left w:val="single" w:sz="4" w:space="0" w:color="auto"/>
              <w:bottom w:val="single" w:sz="4" w:space="0" w:color="auto"/>
              <w:right w:val="single" w:sz="4" w:space="0" w:color="auto"/>
            </w:tcBorders>
          </w:tcPr>
          <w:p w:rsidR="003B4AB3" w:rsidRPr="00D15FB5" w:rsidRDefault="003B4AB3"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ОК 02</w:t>
            </w:r>
          </w:p>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p>
        </w:tc>
        <w:tc>
          <w:tcPr>
            <w:tcW w:w="3764"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Уо 02.01определять этапы решения задачи;</w:t>
            </w:r>
          </w:p>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iCs/>
                <w:color w:val="000000" w:themeColor="text1"/>
                <w:sz w:val="24"/>
                <w:szCs w:val="24"/>
              </w:rPr>
              <w:t>Уо 02.02выявлять и эффективно искать информацию, необходимую для решения задачи и/или проблемы</w:t>
            </w:r>
          </w:p>
        </w:tc>
        <w:tc>
          <w:tcPr>
            <w:tcW w:w="3895"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color w:val="000000" w:themeColor="text1"/>
                <w:sz w:val="24"/>
                <w:szCs w:val="24"/>
              </w:rPr>
              <w:t>Зо 02.01</w:t>
            </w:r>
            <w:r w:rsidRPr="00D15FB5">
              <w:rPr>
                <w:rFonts w:ascii="Times New Roman" w:eastAsia="Times New Roman" w:hAnsi="Times New Roman" w:cs="Times New Roman"/>
                <w:bCs/>
                <w:color w:val="000000" w:themeColor="text1"/>
                <w:sz w:val="24"/>
                <w:szCs w:val="24"/>
              </w:rPr>
              <w:t xml:space="preserve"> основных источников информации </w:t>
            </w:r>
            <w:r w:rsidRPr="00D15FB5">
              <w:rPr>
                <w:rFonts w:ascii="Times New Roman" w:eastAsia="Times New Roman" w:hAnsi="Times New Roman" w:cs="Times New Roman"/>
                <w:bCs/>
                <w:color w:val="000000" w:themeColor="text1"/>
                <w:sz w:val="24"/>
                <w:szCs w:val="24"/>
              </w:rPr>
              <w:br/>
              <w:t xml:space="preserve">и ресурсы для решения задач и проблем </w:t>
            </w:r>
            <w:r w:rsidRPr="00D15FB5">
              <w:rPr>
                <w:rFonts w:ascii="Times New Roman" w:eastAsia="Times New Roman" w:hAnsi="Times New Roman" w:cs="Times New Roman"/>
                <w:bCs/>
                <w:color w:val="000000" w:themeColor="text1"/>
                <w:sz w:val="24"/>
                <w:szCs w:val="24"/>
              </w:rPr>
              <w:br/>
              <w:t>в профессиональном и социальном контексте;</w:t>
            </w:r>
          </w:p>
          <w:p w:rsidR="003B4AB3" w:rsidRPr="00D15FB5" w:rsidRDefault="003B4AB3" w:rsidP="001B231A">
            <w:pPr>
              <w:spacing w:after="0" w:line="240" w:lineRule="auto"/>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Зо 02.02 методов работы в профессиональной и смежных сферах</w:t>
            </w:r>
          </w:p>
        </w:tc>
      </w:tr>
      <w:tr w:rsidR="003B4AB3" w:rsidRPr="00D15FB5" w:rsidTr="003B4AB3">
        <w:trPr>
          <w:trHeight w:val="2747"/>
        </w:trPr>
        <w:tc>
          <w:tcPr>
            <w:tcW w:w="1907"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ОК 05</w:t>
            </w:r>
          </w:p>
        </w:tc>
        <w:tc>
          <w:tcPr>
            <w:tcW w:w="3764"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Уо 05.01определять необходимые источники информации;</w:t>
            </w:r>
          </w:p>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Уо 05.02 оформлять результаты поиска, применять средства информационных технологий для решения профессиональных задач;</w:t>
            </w:r>
          </w:p>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iCs/>
                <w:color w:val="000000" w:themeColor="text1"/>
                <w:sz w:val="24"/>
                <w:szCs w:val="24"/>
              </w:rPr>
              <w:t>Уо 05.03 использовать различные цифровые средства для решения профессиональных задач</w:t>
            </w:r>
          </w:p>
        </w:tc>
        <w:tc>
          <w:tcPr>
            <w:tcW w:w="3895"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color w:val="000000" w:themeColor="text1"/>
                <w:sz w:val="24"/>
                <w:szCs w:val="24"/>
              </w:rPr>
              <w:t xml:space="preserve">Зо 05.01 </w:t>
            </w:r>
            <w:r w:rsidRPr="00D15FB5">
              <w:rPr>
                <w:rFonts w:ascii="Times New Roman" w:eastAsia="Times New Roman" w:hAnsi="Times New Roman" w:cs="Times New Roman"/>
                <w:iCs/>
                <w:color w:val="000000" w:themeColor="text1"/>
                <w:sz w:val="24"/>
                <w:szCs w:val="24"/>
              </w:rPr>
              <w:t>номенклатуры информационных источников, применяемых в профессиональной деятельности;</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sz w:val="24"/>
                <w:szCs w:val="24"/>
              </w:rPr>
              <w:t>Зо 05.02 порядка их применения и программного обеспечения  в профессиональной деятельности в том числе с использованием цифровых средств</w:t>
            </w:r>
          </w:p>
        </w:tc>
      </w:tr>
      <w:tr w:rsidR="003B4AB3" w:rsidRPr="00D15FB5" w:rsidTr="003B4AB3">
        <w:trPr>
          <w:trHeight w:val="1200"/>
        </w:trPr>
        <w:tc>
          <w:tcPr>
            <w:tcW w:w="1907"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ОК 06</w:t>
            </w:r>
          </w:p>
        </w:tc>
        <w:tc>
          <w:tcPr>
            <w:tcW w:w="3764"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sz w:val="24"/>
                <w:szCs w:val="24"/>
              </w:rPr>
              <w:t xml:space="preserve">Уо 06.01 </w:t>
            </w:r>
            <w:r w:rsidRPr="00D15FB5">
              <w:rPr>
                <w:rFonts w:ascii="Times New Roman" w:eastAsia="Times New Roman" w:hAnsi="Times New Roman" w:cs="Times New Roman"/>
                <w:bCs/>
                <w:color w:val="000000" w:themeColor="text1"/>
                <w:spacing w:val="-4"/>
                <w:sz w:val="24"/>
                <w:szCs w:val="24"/>
              </w:rPr>
              <w:t xml:space="preserve">организовывать работу коллектива </w:t>
            </w:r>
            <w:r w:rsidRPr="00D15FB5">
              <w:rPr>
                <w:rFonts w:ascii="Times New Roman" w:eastAsia="Times New Roman" w:hAnsi="Times New Roman" w:cs="Times New Roman"/>
                <w:bCs/>
                <w:color w:val="000000" w:themeColor="text1"/>
                <w:spacing w:val="-4"/>
                <w:sz w:val="24"/>
                <w:szCs w:val="24"/>
              </w:rPr>
              <w:br/>
              <w:t>и команды;</w:t>
            </w:r>
          </w:p>
        </w:tc>
        <w:tc>
          <w:tcPr>
            <w:tcW w:w="3895"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 xml:space="preserve">Зо 06.01 </w:t>
            </w:r>
            <w:r w:rsidRPr="00D15FB5">
              <w:rPr>
                <w:rFonts w:ascii="Times New Roman" w:eastAsia="Times New Roman" w:hAnsi="Times New Roman" w:cs="Times New Roman"/>
                <w:bCs/>
                <w:color w:val="000000" w:themeColor="text1"/>
                <w:sz w:val="24"/>
                <w:szCs w:val="24"/>
              </w:rPr>
              <w:t>психологические основы деятельности коллектива, психологические особенности личности</w:t>
            </w:r>
          </w:p>
        </w:tc>
      </w:tr>
      <w:tr w:rsidR="003B4AB3" w:rsidRPr="00D15FB5" w:rsidTr="003B4AB3">
        <w:trPr>
          <w:trHeight w:val="556"/>
        </w:trPr>
        <w:tc>
          <w:tcPr>
            <w:tcW w:w="1907"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ОК 08</w:t>
            </w:r>
          </w:p>
        </w:tc>
        <w:tc>
          <w:tcPr>
            <w:tcW w:w="3764"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Уо 08.01 определять актуальность нормативно-правовой документации профессиональной деятельности</w:t>
            </w:r>
          </w:p>
        </w:tc>
        <w:tc>
          <w:tcPr>
            <w:tcW w:w="3895"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bCs/>
                <w:iCs/>
                <w:color w:val="000000" w:themeColor="text1"/>
                <w:sz w:val="24"/>
                <w:szCs w:val="24"/>
              </w:rPr>
            </w:pPr>
            <w:r w:rsidRPr="00D15FB5">
              <w:rPr>
                <w:rFonts w:ascii="Times New Roman" w:eastAsia="Times New Roman" w:hAnsi="Times New Roman" w:cs="Times New Roman"/>
                <w:color w:val="000000" w:themeColor="text1"/>
                <w:sz w:val="24"/>
                <w:szCs w:val="24"/>
              </w:rPr>
              <w:t xml:space="preserve">Зо 08.01 </w:t>
            </w:r>
            <w:r w:rsidRPr="00D15FB5">
              <w:rPr>
                <w:rFonts w:ascii="Times New Roman" w:eastAsia="Times New Roman" w:hAnsi="Times New Roman" w:cs="Times New Roman"/>
                <w:bCs/>
                <w:iCs/>
                <w:color w:val="000000" w:themeColor="text1"/>
                <w:sz w:val="24"/>
                <w:szCs w:val="24"/>
              </w:rPr>
              <w:t>содержания актуальной нормативно-правовой документации;</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 xml:space="preserve">Зо 08.02 </w:t>
            </w:r>
            <w:r w:rsidRPr="00D15FB5">
              <w:rPr>
                <w:rFonts w:ascii="Times New Roman" w:eastAsia="Times New Roman" w:hAnsi="Times New Roman" w:cs="Times New Roman"/>
                <w:bCs/>
                <w:iCs/>
                <w:color w:val="000000" w:themeColor="text1"/>
                <w:sz w:val="24"/>
                <w:szCs w:val="24"/>
              </w:rPr>
              <w:t>современной научной и профессиональной терминологии;</w:t>
            </w:r>
          </w:p>
        </w:tc>
      </w:tr>
      <w:tr w:rsidR="003B4AB3" w:rsidRPr="00D15FB5" w:rsidTr="003B4AB3">
        <w:trPr>
          <w:trHeight w:val="455"/>
        </w:trPr>
        <w:tc>
          <w:tcPr>
            <w:tcW w:w="1907"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ПК 1.1</w:t>
            </w:r>
          </w:p>
        </w:tc>
        <w:tc>
          <w:tcPr>
            <w:tcW w:w="3764" w:type="dxa"/>
            <w:tcBorders>
              <w:top w:val="single" w:sz="4" w:space="0" w:color="auto"/>
              <w:left w:val="single" w:sz="4" w:space="0" w:color="auto"/>
              <w:bottom w:val="single" w:sz="4" w:space="0" w:color="auto"/>
              <w:right w:val="single" w:sz="4" w:space="0" w:color="auto"/>
            </w:tcBorders>
          </w:tcPr>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У 1.1 01 пользоваться справочной документацией по выбору лезвийного инструмента, режимов резания в зависимости от конкретных условий обработки;</w:t>
            </w:r>
          </w:p>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p>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lastRenderedPageBreak/>
              <w:t>У 1.1 02 выбирать конструкцию лезвийного инструмента в зависимости от конкретных условий обработки;</w:t>
            </w:r>
          </w:p>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У 1.1 03 производить расчет режимов резания при различных видах обработки</w:t>
            </w:r>
          </w:p>
        </w:tc>
        <w:tc>
          <w:tcPr>
            <w:tcW w:w="3895" w:type="dxa"/>
            <w:tcBorders>
              <w:top w:val="single" w:sz="4" w:space="0" w:color="auto"/>
              <w:left w:val="single" w:sz="4" w:space="0" w:color="auto"/>
              <w:bottom w:val="single" w:sz="4" w:space="0" w:color="auto"/>
              <w:right w:val="single" w:sz="4" w:space="0" w:color="auto"/>
            </w:tcBorders>
          </w:tcPr>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lastRenderedPageBreak/>
              <w:t>З 1.1 01 основных методов обработки металлов резанием;</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З 1.1 02 материалов, применяемых для изготовления лезвийного инструмента;</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lastRenderedPageBreak/>
              <w:t xml:space="preserve">З 1.1 03 </w:t>
            </w:r>
            <w:r w:rsidRPr="00D15FB5">
              <w:rPr>
                <w:rFonts w:ascii="Times New Roman" w:eastAsia="Times New Roman" w:hAnsi="Times New Roman" w:cs="Times New Roman"/>
                <w:color w:val="000000" w:themeColor="text1"/>
              </w:rPr>
              <w:t>видов лезвийного инструмента и область его применения;</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 xml:space="preserve">З 1.1 04 </w:t>
            </w:r>
            <w:r w:rsidRPr="00D15FB5">
              <w:rPr>
                <w:rFonts w:ascii="Times New Roman" w:eastAsia="Times New Roman" w:hAnsi="Times New Roman" w:cs="Times New Roman"/>
                <w:color w:val="000000" w:themeColor="text1"/>
              </w:rPr>
              <w:t>методики и расчета рациональных режимов резания при различных видах обработки</w:t>
            </w:r>
          </w:p>
        </w:tc>
      </w:tr>
      <w:tr w:rsidR="003B4AB3" w:rsidRPr="00D15FB5" w:rsidTr="003B4AB3">
        <w:trPr>
          <w:trHeight w:val="212"/>
        </w:trPr>
        <w:tc>
          <w:tcPr>
            <w:tcW w:w="1907"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lastRenderedPageBreak/>
              <w:t>ПК 1.2</w:t>
            </w:r>
          </w:p>
        </w:tc>
        <w:tc>
          <w:tcPr>
            <w:tcW w:w="3764" w:type="dxa"/>
            <w:tcBorders>
              <w:top w:val="single" w:sz="4" w:space="0" w:color="auto"/>
              <w:left w:val="single" w:sz="4" w:space="0" w:color="auto"/>
              <w:bottom w:val="single" w:sz="4" w:space="0" w:color="auto"/>
              <w:right w:val="single" w:sz="4" w:space="0" w:color="auto"/>
            </w:tcBorders>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p>
        </w:tc>
        <w:tc>
          <w:tcPr>
            <w:tcW w:w="3895" w:type="dxa"/>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 xml:space="preserve">З 1.2 01 </w:t>
            </w:r>
            <w:r w:rsidRPr="00D15FB5">
              <w:rPr>
                <w:rFonts w:ascii="Times New Roman" w:eastAsia="Times New Roman" w:hAnsi="Times New Roman" w:cs="Times New Roman"/>
                <w:color w:val="000000" w:themeColor="text1"/>
              </w:rPr>
              <w:t>основных методов формообразования заготовок</w:t>
            </w:r>
          </w:p>
        </w:tc>
      </w:tr>
    </w:tbl>
    <w:p w:rsidR="003B4AB3" w:rsidRPr="00D15FB5" w:rsidRDefault="003B4AB3"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p>
    <w:p w:rsidR="003B4AB3" w:rsidRPr="00D15FB5" w:rsidRDefault="003B4AB3" w:rsidP="001B231A">
      <w:p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p w:rsidR="003B4AB3" w:rsidRPr="00D15FB5" w:rsidRDefault="003B4AB3"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5050" w:type="pct"/>
        <w:tblInd w:w="-29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05"/>
        <w:gridCol w:w="2662"/>
      </w:tblGrid>
      <w:tr w:rsidR="003B4AB3" w:rsidRPr="00D15FB5" w:rsidTr="003B4AB3">
        <w:trPr>
          <w:trHeight w:val="490"/>
        </w:trPr>
        <w:tc>
          <w:tcPr>
            <w:tcW w:w="3623"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Вид учебной работы</w:t>
            </w:r>
          </w:p>
        </w:tc>
        <w:tc>
          <w:tcPr>
            <w:tcW w:w="1377"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b/>
                <w:iCs/>
                <w:color w:val="000000" w:themeColor="text1"/>
                <w:sz w:val="24"/>
                <w:szCs w:val="24"/>
              </w:rPr>
            </w:pPr>
            <w:r w:rsidRPr="00D15FB5">
              <w:rPr>
                <w:rFonts w:ascii="Times New Roman" w:eastAsia="Times New Roman" w:hAnsi="Times New Roman" w:cs="Times New Roman"/>
                <w:b/>
                <w:iCs/>
                <w:color w:val="000000" w:themeColor="text1"/>
                <w:sz w:val="24"/>
                <w:szCs w:val="24"/>
              </w:rPr>
              <w:t>Объем в часах</w:t>
            </w:r>
          </w:p>
        </w:tc>
      </w:tr>
      <w:tr w:rsidR="003B4AB3" w:rsidRPr="00D15FB5" w:rsidTr="003B4AB3">
        <w:trPr>
          <w:trHeight w:val="490"/>
        </w:trPr>
        <w:tc>
          <w:tcPr>
            <w:tcW w:w="3623"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Объем образовательной программы учебной дисциплины</w:t>
            </w:r>
          </w:p>
        </w:tc>
        <w:tc>
          <w:tcPr>
            <w:tcW w:w="1377"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46 часов</w:t>
            </w:r>
          </w:p>
        </w:tc>
      </w:tr>
      <w:tr w:rsidR="003B4AB3" w:rsidRPr="00D15FB5" w:rsidTr="003B4AB3">
        <w:trPr>
          <w:trHeight w:val="490"/>
        </w:trPr>
        <w:tc>
          <w:tcPr>
            <w:tcW w:w="3623"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в т.ч. в форме практической подготовки</w:t>
            </w:r>
          </w:p>
        </w:tc>
        <w:tc>
          <w:tcPr>
            <w:tcW w:w="1377" w:type="pct"/>
            <w:tcBorders>
              <w:top w:val="single" w:sz="6" w:space="0" w:color="000000"/>
              <w:left w:val="single" w:sz="6" w:space="0" w:color="000000"/>
              <w:bottom w:val="single" w:sz="6" w:space="0" w:color="000000"/>
              <w:right w:val="single" w:sz="6" w:space="0" w:color="000000"/>
            </w:tcBorders>
            <w:vAlign w:val="center"/>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sz w:val="24"/>
                <w:szCs w:val="24"/>
              </w:rPr>
            </w:pPr>
          </w:p>
        </w:tc>
      </w:tr>
      <w:tr w:rsidR="003B4AB3" w:rsidRPr="00D15FB5" w:rsidTr="003B4AB3">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color w:val="000000" w:themeColor="text1"/>
                <w:sz w:val="24"/>
                <w:szCs w:val="24"/>
              </w:rPr>
              <w:t>в т. ч.:</w:t>
            </w:r>
          </w:p>
        </w:tc>
      </w:tr>
      <w:tr w:rsidR="003B4AB3" w:rsidRPr="00D15FB5" w:rsidTr="003B4AB3">
        <w:trPr>
          <w:trHeight w:val="490"/>
        </w:trPr>
        <w:tc>
          <w:tcPr>
            <w:tcW w:w="3623"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теоретическое обучение</w:t>
            </w:r>
          </w:p>
        </w:tc>
        <w:tc>
          <w:tcPr>
            <w:tcW w:w="1377"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32 часа</w:t>
            </w:r>
          </w:p>
        </w:tc>
      </w:tr>
      <w:tr w:rsidR="003B4AB3" w:rsidRPr="00D15FB5" w:rsidTr="003B4AB3">
        <w:trPr>
          <w:trHeight w:val="490"/>
        </w:trPr>
        <w:tc>
          <w:tcPr>
            <w:tcW w:w="3623"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практические занятия</w:t>
            </w:r>
            <w:r w:rsidRPr="00D15FB5">
              <w:rPr>
                <w:rFonts w:ascii="Times New Roman" w:eastAsia="Times New Roman" w:hAnsi="Times New Roman" w:cs="Times New Roman"/>
                <w:i/>
                <w:color w:val="000000" w:themeColor="text1"/>
                <w:sz w:val="24"/>
                <w:szCs w:val="24"/>
              </w:rPr>
              <w:t xml:space="preserve"> (если предусмотрено)</w:t>
            </w:r>
          </w:p>
        </w:tc>
        <w:tc>
          <w:tcPr>
            <w:tcW w:w="1377"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14 часов</w:t>
            </w:r>
          </w:p>
        </w:tc>
      </w:tr>
      <w:tr w:rsidR="003B4AB3" w:rsidRPr="00D15FB5" w:rsidTr="003B4AB3">
        <w:trPr>
          <w:trHeight w:val="267"/>
        </w:trPr>
        <w:tc>
          <w:tcPr>
            <w:tcW w:w="3623"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
                <w:color w:val="000000" w:themeColor="text1"/>
                <w:sz w:val="24"/>
                <w:szCs w:val="24"/>
              </w:rPr>
            </w:pPr>
            <w:r w:rsidRPr="00D15FB5">
              <w:rPr>
                <w:rFonts w:ascii="Times New Roman" w:eastAsia="Times New Roman" w:hAnsi="Times New Roman" w:cs="Times New Roman"/>
                <w:i/>
                <w:color w:val="000000" w:themeColor="text1"/>
                <w:sz w:val="24"/>
                <w:szCs w:val="24"/>
              </w:rPr>
              <w:t xml:space="preserve">Самостоятельная работа </w:t>
            </w:r>
            <w:r w:rsidRPr="00D15FB5">
              <w:rPr>
                <w:rFonts w:ascii="Times New Roman" w:eastAsia="Times New Roman" w:hAnsi="Times New Roman" w:cs="Times New Roman"/>
                <w:b/>
                <w:i/>
                <w:color w:val="000000" w:themeColor="text1"/>
                <w:sz w:val="24"/>
                <w:szCs w:val="24"/>
                <w:vertAlign w:val="superscript"/>
              </w:rPr>
              <w:footnoteReference w:id="21"/>
            </w:r>
          </w:p>
        </w:tc>
        <w:tc>
          <w:tcPr>
            <w:tcW w:w="1377"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w:t>
            </w:r>
          </w:p>
        </w:tc>
      </w:tr>
      <w:tr w:rsidR="003B4AB3" w:rsidRPr="00D15FB5" w:rsidTr="003B4AB3">
        <w:trPr>
          <w:trHeight w:val="331"/>
        </w:trPr>
        <w:tc>
          <w:tcPr>
            <w:tcW w:w="3623"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
                <w:color w:val="000000" w:themeColor="text1"/>
                <w:sz w:val="24"/>
                <w:szCs w:val="24"/>
              </w:rPr>
            </w:pPr>
            <w:r w:rsidRPr="00D15FB5">
              <w:rPr>
                <w:rFonts w:ascii="Times New Roman" w:eastAsia="Times New Roman" w:hAnsi="Times New Roman" w:cs="Times New Roman"/>
                <w:b/>
                <w:iCs/>
                <w:color w:val="000000" w:themeColor="text1"/>
                <w:sz w:val="24"/>
                <w:szCs w:val="24"/>
              </w:rPr>
              <w:t xml:space="preserve">Промежуточная аттестация               </w:t>
            </w:r>
          </w:p>
        </w:tc>
        <w:tc>
          <w:tcPr>
            <w:tcW w:w="1377" w:type="pct"/>
            <w:tcBorders>
              <w:top w:val="single" w:sz="6" w:space="0" w:color="000000"/>
              <w:left w:val="single" w:sz="6" w:space="0" w:color="000000"/>
              <w:bottom w:val="single" w:sz="6" w:space="0" w:color="000000"/>
              <w:right w:val="single" w:sz="6" w:space="0" w:color="000000"/>
            </w:tcBorders>
            <w:vAlign w:val="center"/>
            <w:hideMark/>
          </w:tcPr>
          <w:p w:rsidR="003B4AB3" w:rsidRPr="00D15FB5" w:rsidRDefault="003B4AB3" w:rsidP="001B231A">
            <w:pPr>
              <w:suppressAutoHyphens/>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Дифференцированный зачет</w:t>
            </w:r>
          </w:p>
        </w:tc>
      </w:tr>
    </w:tbl>
    <w:p w:rsidR="003B4AB3" w:rsidRPr="00D15FB5" w:rsidRDefault="003B4AB3" w:rsidP="001B231A">
      <w:pPr>
        <w:spacing w:after="0" w:line="240" w:lineRule="auto"/>
        <w:rPr>
          <w:rFonts w:ascii="Times New Roman" w:eastAsia="Times New Roman" w:hAnsi="Times New Roman" w:cs="Times New Roman"/>
          <w:b/>
          <w:i/>
          <w:color w:val="000000" w:themeColor="text1"/>
          <w:lang w:eastAsia="ru-RU"/>
        </w:rPr>
        <w:sectPr w:rsidR="003B4AB3" w:rsidRPr="00D15FB5">
          <w:pgSz w:w="11906" w:h="16838"/>
          <w:pgMar w:top="1134" w:right="850" w:bottom="284" w:left="1701" w:header="708" w:footer="708" w:gutter="0"/>
          <w:cols w:space="720"/>
        </w:sectPr>
      </w:pPr>
    </w:p>
    <w:p w:rsidR="003B4AB3" w:rsidRPr="00D15FB5" w:rsidRDefault="003B4AB3" w:rsidP="001B231A">
      <w:pPr>
        <w:spacing w:after="0" w:line="240" w:lineRule="auto"/>
        <w:ind w:firstLine="709"/>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 xml:space="preserve">2.2. Тематический план и содержание учебной дисциплины </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81"/>
        <w:gridCol w:w="5231"/>
        <w:gridCol w:w="3261"/>
        <w:gridCol w:w="1260"/>
        <w:gridCol w:w="2664"/>
        <w:gridCol w:w="233"/>
      </w:tblGrid>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rPr>
            </w:pPr>
            <w:r w:rsidRPr="00D15FB5">
              <w:rPr>
                <w:rFonts w:ascii="Times New Roman" w:eastAsia="Times New Roman" w:hAnsi="Times New Roman" w:cs="Times New Roman"/>
                <w:b/>
                <w:bCs/>
                <w:color w:val="000000" w:themeColor="text1"/>
              </w:rPr>
              <w:t>Наименование разделов и тем</w:t>
            </w:r>
          </w:p>
        </w:tc>
        <w:tc>
          <w:tcPr>
            <w:tcW w:w="175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rPr>
            </w:pPr>
            <w:r w:rsidRPr="00D15FB5">
              <w:rPr>
                <w:rFonts w:ascii="Times New Roman" w:eastAsia="Times New Roman" w:hAnsi="Times New Roman" w:cs="Times New Roman"/>
                <w:b/>
                <w:bCs/>
                <w:color w:val="000000" w:themeColor="text1"/>
              </w:rPr>
              <w:t>Содержание учебного материала и формы организации деятельности обучающихся</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rPr>
            </w:pPr>
            <w:r w:rsidRPr="00D15FB5">
              <w:rPr>
                <w:rFonts w:ascii="Times New Roman" w:eastAsia="Times New Roman" w:hAnsi="Times New Roman" w:cs="Times New Roman"/>
                <w:b/>
                <w:bCs/>
                <w:color w:val="000000" w:themeColor="text1"/>
              </w:rPr>
              <w:t>Объем, акад. ч / в том числе в форме практической подготовки, акад ч</w:t>
            </w:r>
          </w:p>
        </w:tc>
        <w:tc>
          <w:tcPr>
            <w:tcW w:w="42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rPr>
            </w:pPr>
            <w:r w:rsidRPr="00D15FB5">
              <w:rPr>
                <w:rFonts w:ascii="Times New Roman" w:eastAsia="Times New Roman" w:hAnsi="Times New Roman" w:cs="Times New Roman"/>
                <w:color w:val="000000" w:themeColor="text1"/>
                <w:sz w:val="24"/>
                <w:szCs w:val="24"/>
              </w:rPr>
              <w:t>Код ПК, ОК</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rPr>
            </w:pPr>
            <w:r w:rsidRPr="00D15FB5">
              <w:rPr>
                <w:rFonts w:ascii="Times New Roman" w:eastAsia="Times New Roman" w:hAnsi="Times New Roman" w:cs="Times New Roman"/>
                <w:color w:val="000000" w:themeColor="text1"/>
                <w:sz w:val="24"/>
                <w:szCs w:val="24"/>
              </w:rPr>
              <w:t>Код Н/У/З</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rPr>
            </w:pPr>
            <w:r w:rsidRPr="00D15FB5">
              <w:rPr>
                <w:rFonts w:ascii="Times New Roman" w:eastAsia="Times New Roman" w:hAnsi="Times New Roman" w:cs="Times New Roman"/>
                <w:b/>
                <w:bCs/>
                <w:i/>
                <w:iCs/>
                <w:color w:val="000000" w:themeColor="text1"/>
              </w:rPr>
              <w:t>1</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rPr>
            </w:pPr>
            <w:r w:rsidRPr="00D15FB5">
              <w:rPr>
                <w:rFonts w:ascii="Times New Roman" w:eastAsia="Times New Roman" w:hAnsi="Times New Roman" w:cs="Times New Roman"/>
                <w:b/>
                <w:bCs/>
                <w:i/>
                <w:iCs/>
                <w:color w:val="000000" w:themeColor="text1"/>
              </w:rPr>
              <w:t>2</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rPr>
            </w:pPr>
            <w:r w:rsidRPr="00D15FB5">
              <w:rPr>
                <w:rFonts w:ascii="Times New Roman" w:eastAsia="Times New Roman" w:hAnsi="Times New Roman" w:cs="Times New Roman"/>
                <w:b/>
                <w:bCs/>
                <w:i/>
                <w:iCs/>
                <w:color w:val="000000" w:themeColor="text1"/>
              </w:rPr>
              <w:t>3</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Cs/>
                <w:color w:val="000000" w:themeColor="text1"/>
              </w:rPr>
            </w:pPr>
            <w:r w:rsidRPr="00D15FB5">
              <w:rPr>
                <w:rFonts w:ascii="Times New Roman" w:eastAsia="Calibri" w:hAnsi="Times New Roman" w:cs="Times New Roman"/>
                <w:b/>
                <w:bCs/>
                <w:color w:val="000000" w:themeColor="text1"/>
              </w:rPr>
              <w:t>Введение</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rPr>
            </w:pP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Cs/>
                <w:color w:val="000000" w:themeColor="text1"/>
              </w:rPr>
            </w:pPr>
            <w:r w:rsidRPr="00D15FB5">
              <w:rPr>
                <w:rFonts w:ascii="Times New Roman" w:eastAsia="Times New Roman" w:hAnsi="Times New Roman" w:cs="Times New Roman"/>
                <w:b/>
                <w:bCs/>
                <w:iCs/>
                <w:color w:val="000000" w:themeColor="text1"/>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Calibri" w:hAnsi="Times New Roman" w:cs="Times New Roman"/>
                <w:b/>
                <w:bCs/>
                <w:color w:val="000000" w:themeColor="text1"/>
              </w:rPr>
            </w:pP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450"/>
              </w:tabs>
              <w:spacing w:after="0" w:line="240" w:lineRule="auto"/>
              <w:jc w:val="both"/>
              <w:rPr>
                <w:rFonts w:ascii="Times New Roman" w:eastAsia="Times New Roman" w:hAnsi="Times New Roman" w:cs="Times New Roman"/>
                <w:bCs/>
                <w:iCs/>
                <w:color w:val="000000" w:themeColor="text1"/>
              </w:rPr>
            </w:pPr>
            <w:r w:rsidRPr="00D15FB5">
              <w:rPr>
                <w:rFonts w:ascii="Times New Roman" w:eastAsia="Times New Roman" w:hAnsi="Times New Roman" w:cs="Times New Roman"/>
                <w:color w:val="000000" w:themeColor="text1"/>
                <w:spacing w:val="-2"/>
              </w:rPr>
              <w:t xml:space="preserve">Задачи и содержание учебной дисциплины. </w:t>
            </w:r>
            <w:r w:rsidRPr="00D15FB5">
              <w:rPr>
                <w:rFonts w:ascii="Times New Roman" w:eastAsia="Times New Roman" w:hAnsi="Times New Roman" w:cs="Times New Roman"/>
                <w:color w:val="000000" w:themeColor="text1"/>
              </w:rPr>
              <w:t>Виды формообразования: обработка резанием, обработка давлением, литьё, обработка электрофизическими и электрохимическими методами</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rPr>
            </w:pPr>
            <w:r w:rsidRPr="00D15FB5">
              <w:rPr>
                <w:rFonts w:ascii="Times New Roman" w:eastAsia="Times New Roman" w:hAnsi="Times New Roman" w:cs="Times New Roman"/>
                <w:b/>
                <w:bCs/>
                <w:i/>
                <w:iCs/>
                <w:color w:val="000000" w:themeColor="text1"/>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ПК 1.2</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color w:val="000000" w:themeColor="text1"/>
                <w:sz w:val="24"/>
                <w:szCs w:val="24"/>
              </w:rPr>
              <w:t>З 1.2 01</w:t>
            </w:r>
          </w:p>
        </w:tc>
      </w:tr>
      <w:tr w:rsidR="008F0180" w:rsidRPr="00D15FB5" w:rsidTr="008F0180">
        <w:trPr>
          <w:gridAfter w:val="1"/>
          <w:wAfter w:w="78" w:type="pct"/>
        </w:trPr>
        <w:tc>
          <w:tcPr>
            <w:tcW w:w="2516"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 xml:space="preserve">Раздел 1. </w:t>
            </w:r>
            <w:r w:rsidRPr="00D15FB5">
              <w:rPr>
                <w:rFonts w:ascii="Times New Roman" w:eastAsia="Times New Roman" w:hAnsi="Times New Roman" w:cs="Times New Roman"/>
                <w:b/>
                <w:color w:val="000000" w:themeColor="text1"/>
                <w:spacing w:val="-4"/>
              </w:rPr>
              <w:t>Материалы для изготовления режущего инструмента</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Cs/>
                <w:color w:val="000000" w:themeColor="text1"/>
                <w:sz w:val="24"/>
                <w:szCs w:val="24"/>
              </w:rPr>
            </w:pPr>
            <w:r w:rsidRPr="00D15FB5">
              <w:rPr>
                <w:rFonts w:ascii="Times New Roman" w:eastAsia="Times New Roman" w:hAnsi="Times New Roman" w:cs="Times New Roman"/>
                <w:b/>
                <w:bCs/>
                <w:iCs/>
                <w:color w:val="000000" w:themeColor="text1"/>
                <w:sz w:val="24"/>
                <w:szCs w:val="24"/>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sz w:val="24"/>
                <w:szCs w:val="24"/>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both"/>
              <w:rPr>
                <w:rFonts w:ascii="Times New Roman" w:eastAsia="Calibri" w:hAnsi="Times New Roman" w:cs="Times New Roman"/>
                <w:b/>
                <w:bCs/>
                <w:color w:val="000000" w:themeColor="text1"/>
              </w:rPr>
            </w:pPr>
            <w:r w:rsidRPr="00D15FB5">
              <w:rPr>
                <w:rFonts w:ascii="Times New Roman" w:eastAsia="Times New Roman" w:hAnsi="Times New Roman" w:cs="Times New Roman"/>
                <w:b/>
                <w:bCs/>
                <w:color w:val="000000" w:themeColor="text1"/>
                <w:sz w:val="24"/>
                <w:szCs w:val="24"/>
              </w:rPr>
              <w:t xml:space="preserve"> Тема 1.1. </w:t>
            </w:r>
            <w:r w:rsidRPr="00D15FB5">
              <w:rPr>
                <w:rFonts w:ascii="Times New Roman" w:eastAsia="Calibri" w:hAnsi="Times New Roman" w:cs="Times New Roman"/>
                <w:b/>
                <w:bCs/>
                <w:color w:val="000000" w:themeColor="text1"/>
              </w:rPr>
              <w:t>Виды инструментальных материалов и их применение</w:t>
            </w:r>
          </w:p>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bCs/>
                <w:color w:val="000000" w:themeColor="text1"/>
              </w:rPr>
            </w:pPr>
            <w:r w:rsidRPr="00D15FB5">
              <w:rPr>
                <w:rFonts w:ascii="Times New Roman" w:eastAsia="Calibri" w:hAnsi="Times New Roman" w:cs="Times New Roman"/>
                <w:bCs/>
                <w:color w:val="000000" w:themeColor="text1"/>
              </w:rPr>
              <w:t>Основные требования, предъявляемые к инструментальным материалам. Виды инструментальных материалов и их применение.</w:t>
            </w:r>
          </w:p>
          <w:p w:rsidR="008F0180" w:rsidRPr="00D15FB5" w:rsidRDefault="008F0180" w:rsidP="001B231A">
            <w:pPr>
              <w:spacing w:after="0" w:line="240" w:lineRule="auto"/>
              <w:rPr>
                <w:rFonts w:ascii="Times New Roman" w:eastAsia="Times New Roman" w:hAnsi="Times New Roman" w:cs="Times New Roman"/>
                <w:bCs/>
                <w:color w:val="000000" w:themeColor="text1"/>
                <w:sz w:val="24"/>
                <w:szCs w:val="24"/>
              </w:rPr>
            </w:pPr>
            <w:r w:rsidRPr="00D15FB5">
              <w:rPr>
                <w:rFonts w:ascii="Times New Roman" w:eastAsia="Calibri" w:hAnsi="Times New Roman" w:cs="Times New Roman"/>
                <w:bCs/>
                <w:i/>
                <w:color w:val="000000" w:themeColor="text1"/>
              </w:rPr>
              <w:t>Материалы, используемые для изготовления инструмента на участке подготовки заготовки в цехе №7: виды материалов, его механические характеристики, область применения.</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З 1.1 02</w:t>
            </w:r>
          </w:p>
        </w:tc>
      </w:tr>
      <w:tr w:rsidR="008F0180" w:rsidRPr="00D15FB5" w:rsidTr="008F0180">
        <w:trPr>
          <w:gridAfter w:val="1"/>
          <w:wAfter w:w="78" w:type="pct"/>
        </w:trPr>
        <w:tc>
          <w:tcPr>
            <w:tcW w:w="2516"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bCs/>
                <w:color w:val="000000" w:themeColor="text1"/>
                <w:sz w:val="24"/>
                <w:szCs w:val="24"/>
              </w:rPr>
              <w:t xml:space="preserve">Раздел 2. </w:t>
            </w:r>
            <w:r w:rsidRPr="00D15FB5">
              <w:rPr>
                <w:rFonts w:ascii="Times New Roman" w:eastAsia="Times New Roman" w:hAnsi="Times New Roman" w:cs="Times New Roman"/>
                <w:b/>
                <w:color w:val="000000" w:themeColor="text1"/>
                <w:spacing w:val="-4"/>
              </w:rPr>
              <w:t>Обработка металлов точением</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14</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sz w:val="24"/>
                <w:szCs w:val="24"/>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color w:val="000000" w:themeColor="text1"/>
                <w:sz w:val="24"/>
                <w:szCs w:val="24"/>
              </w:rPr>
              <w:t xml:space="preserve">Тема 2.1. </w:t>
            </w:r>
            <w:r w:rsidRPr="00D15FB5">
              <w:rPr>
                <w:rFonts w:ascii="Times New Roman" w:eastAsia="Times New Roman" w:hAnsi="Times New Roman" w:cs="Times New Roman"/>
                <w:b/>
                <w:bCs/>
                <w:color w:val="000000" w:themeColor="text1"/>
              </w:rPr>
              <w:t>Процесс резания: основные понятия и определения</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color w:val="000000" w:themeColor="text1"/>
                <w:spacing w:val="-8"/>
              </w:rPr>
            </w:pPr>
            <w:r w:rsidRPr="00D15FB5">
              <w:rPr>
                <w:rFonts w:ascii="Times New Roman" w:eastAsia="Calibri" w:hAnsi="Times New Roman" w:cs="Times New Roman"/>
                <w:color w:val="000000" w:themeColor="text1"/>
                <w:spacing w:val="-8"/>
              </w:rPr>
              <w:t xml:space="preserve">Схемы резания. Движения при резании. Поверхности при резании. Элементы режима резания. </w:t>
            </w:r>
          </w:p>
          <w:p w:rsidR="008F0180" w:rsidRPr="00D15FB5" w:rsidRDefault="008F0180" w:rsidP="001B231A">
            <w:pPr>
              <w:spacing w:after="0" w:line="240" w:lineRule="auto"/>
              <w:jc w:val="both"/>
              <w:rPr>
                <w:rFonts w:ascii="Times New Roman" w:eastAsia="Calibri" w:hAnsi="Times New Roman" w:cs="Times New Roman"/>
                <w:bCs/>
                <w:color w:val="000000" w:themeColor="text1"/>
              </w:rPr>
            </w:pPr>
            <w:r w:rsidRPr="00D15FB5">
              <w:rPr>
                <w:rFonts w:ascii="Times New Roman" w:eastAsia="Calibri" w:hAnsi="Times New Roman" w:cs="Times New Roman"/>
                <w:color w:val="000000" w:themeColor="text1"/>
                <w:spacing w:val="-8"/>
              </w:rPr>
              <w:t xml:space="preserve">Виды механической обработки заготовки на </w:t>
            </w:r>
            <w:r w:rsidRPr="00D15FB5">
              <w:rPr>
                <w:rFonts w:ascii="Times New Roman" w:eastAsia="Calibri" w:hAnsi="Times New Roman" w:cs="Times New Roman"/>
                <w:bCs/>
                <w:color w:val="000000" w:themeColor="text1"/>
              </w:rPr>
              <w:t>участке отделки заготовки в цехе №8.</w:t>
            </w:r>
          </w:p>
          <w:p w:rsidR="008F0180" w:rsidRPr="00D15FB5" w:rsidRDefault="008F0180" w:rsidP="001B231A">
            <w:pPr>
              <w:shd w:val="clear" w:color="auto" w:fill="FFFFFF"/>
              <w:spacing w:after="0" w:line="240" w:lineRule="auto"/>
              <w:jc w:val="both"/>
              <w:rPr>
                <w:rFonts w:ascii="Times New Roman" w:eastAsia="Times New Roman" w:hAnsi="Times New Roman" w:cs="Times New Roman"/>
                <w:bCs/>
                <w:color w:val="000000" w:themeColor="text1"/>
                <w:sz w:val="24"/>
                <w:szCs w:val="24"/>
              </w:rPr>
            </w:pPr>
            <w:r w:rsidRPr="00D15FB5">
              <w:rPr>
                <w:rFonts w:ascii="Times New Roman" w:eastAsia="Calibri" w:hAnsi="Times New Roman" w:cs="Times New Roman"/>
                <w:color w:val="000000" w:themeColor="text1"/>
                <w:spacing w:val="-8"/>
              </w:rPr>
              <w:t>Элементы среза. Машинное время</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4</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З 1.1 01</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sz w:val="24"/>
                <w:szCs w:val="24"/>
              </w:rPr>
            </w:pP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jc w:val="both"/>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В том числе практических занятий:</w:t>
            </w:r>
          </w:p>
          <w:p w:rsidR="008F0180" w:rsidRPr="00D15FB5" w:rsidRDefault="008F0180" w:rsidP="001B231A">
            <w:pPr>
              <w:spacing w:after="0" w:line="240" w:lineRule="auto"/>
              <w:jc w:val="both"/>
              <w:rPr>
                <w:rFonts w:ascii="Times New Roman" w:eastAsia="Calibri" w:hAnsi="Times New Roman" w:cs="Times New Roman"/>
                <w:color w:val="000000" w:themeColor="text1"/>
                <w:spacing w:val="-8"/>
              </w:rPr>
            </w:pPr>
            <w:r w:rsidRPr="00D15FB5">
              <w:rPr>
                <w:rFonts w:ascii="Times New Roman" w:eastAsia="Times New Roman" w:hAnsi="Times New Roman" w:cs="Times New Roman"/>
                <w:b/>
                <w:bCs/>
                <w:color w:val="000000" w:themeColor="text1"/>
                <w:sz w:val="24"/>
                <w:szCs w:val="24"/>
              </w:rPr>
              <w:t xml:space="preserve">Практическое занятие №1-2. </w:t>
            </w:r>
            <w:r w:rsidRPr="00D15FB5">
              <w:rPr>
                <w:rFonts w:ascii="Times New Roman" w:eastAsia="Times New Roman" w:hAnsi="Times New Roman" w:cs="Times New Roman"/>
                <w:color w:val="000000" w:themeColor="text1"/>
                <w:sz w:val="24"/>
                <w:szCs w:val="24"/>
              </w:rPr>
              <w:t>Расчет режимов резания при точении</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4</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03, З 1.1 04</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
                <w:color w:val="000000" w:themeColor="text1"/>
                <w:sz w:val="24"/>
                <w:szCs w:val="24"/>
              </w:rPr>
              <w:t xml:space="preserve">Тема2.2. </w:t>
            </w:r>
            <w:r w:rsidRPr="00D15FB5">
              <w:rPr>
                <w:rFonts w:ascii="Times New Roman" w:eastAsia="Times New Roman" w:hAnsi="Times New Roman" w:cs="Times New Roman"/>
                <w:b/>
                <w:bCs/>
                <w:color w:val="000000" w:themeColor="text1"/>
              </w:rPr>
              <w:t>Токарные резцы</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both"/>
              <w:rPr>
                <w:rFonts w:ascii="Times New Roman" w:eastAsia="Times New Roman" w:hAnsi="Times New Roman" w:cs="Times New Roman"/>
                <w:color w:val="000000" w:themeColor="text1"/>
              </w:rPr>
            </w:pPr>
            <w:r w:rsidRPr="00D15FB5">
              <w:rPr>
                <w:rFonts w:ascii="Times New Roman" w:eastAsia="Times New Roman" w:hAnsi="Times New Roman" w:cs="Times New Roman"/>
                <w:color w:val="000000" w:themeColor="text1"/>
              </w:rPr>
              <w:t>Классификация токарных резцов, их назначение. Формы передней и задней поверхностей резцов и их влияние на процесс резания.</w:t>
            </w:r>
          </w:p>
          <w:p w:rsidR="008F0180" w:rsidRPr="00D15FB5" w:rsidRDefault="008F0180" w:rsidP="001B231A">
            <w:pPr>
              <w:spacing w:after="0" w:line="240" w:lineRule="auto"/>
              <w:jc w:val="both"/>
              <w:rPr>
                <w:rFonts w:ascii="Times New Roman" w:eastAsia="Calibri" w:hAnsi="Times New Roman" w:cs="Times New Roman"/>
                <w:color w:val="000000" w:themeColor="text1"/>
                <w:kern w:val="24"/>
                <w:sz w:val="24"/>
                <w:szCs w:val="24"/>
              </w:rPr>
            </w:pPr>
            <w:r w:rsidRPr="00D15FB5">
              <w:rPr>
                <w:rFonts w:ascii="Times New Roman" w:eastAsia="Calibri" w:hAnsi="Times New Roman" w:cs="Times New Roman"/>
                <w:color w:val="000000" w:themeColor="text1"/>
                <w:kern w:val="24"/>
                <w:sz w:val="24"/>
                <w:szCs w:val="24"/>
              </w:rPr>
              <w:t xml:space="preserve">Геометрические параметры режущей части резца. Влияние углов резца на процесс резания металлов, его производительность и стойкость резца. Изменение геометрии резца от точности его установки </w:t>
            </w:r>
          </w:p>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rPr>
            </w:pP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У 1.1.02.  З 1.1 03</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lastRenderedPageBreak/>
              <w:t>Тема 2.3Физические явления при точении металлов</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pacing w:val="-1"/>
                <w:sz w:val="24"/>
                <w:szCs w:val="24"/>
              </w:rPr>
            </w:pPr>
            <w:r w:rsidRPr="00D15FB5">
              <w:rPr>
                <w:rFonts w:ascii="Times New Roman" w:eastAsia="Times New Roman" w:hAnsi="Times New Roman" w:cs="Times New Roman"/>
                <w:color w:val="000000" w:themeColor="text1"/>
                <w:spacing w:val="-1"/>
                <w:sz w:val="24"/>
                <w:szCs w:val="24"/>
              </w:rPr>
              <w:t>Процесс стружкообразования и типы стружек. Наростообразование. Влияние физических явлений, возникающих в процессе резания, на качество обрабатываемой поверхности.</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pacing w:val="-1"/>
                <w:sz w:val="24"/>
                <w:szCs w:val="24"/>
              </w:rPr>
            </w:pPr>
            <w:r w:rsidRPr="00D15FB5">
              <w:rPr>
                <w:rFonts w:ascii="Times New Roman" w:eastAsia="Times New Roman" w:hAnsi="Times New Roman" w:cs="Times New Roman"/>
                <w:color w:val="000000" w:themeColor="text1"/>
                <w:spacing w:val="-1"/>
                <w:sz w:val="24"/>
                <w:szCs w:val="24"/>
              </w:rPr>
              <w:t>Источники образования тепла при резании. Тепловой баланс процесса резания. Смазочно-охлаждающие жидкости, их влияние на процесс резания. Износ инструмента, его виды</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i/>
                <w:color w:val="000000" w:themeColor="text1"/>
                <w:spacing w:val="-1"/>
                <w:sz w:val="24"/>
                <w:szCs w:val="24"/>
              </w:rPr>
              <w:t xml:space="preserve">Особенности износа инструмента при обработке заготовки </w:t>
            </w:r>
            <w:r w:rsidRPr="00D15FB5">
              <w:rPr>
                <w:rFonts w:ascii="Times New Roman" w:eastAsia="Calibri" w:hAnsi="Times New Roman" w:cs="Times New Roman"/>
                <w:i/>
                <w:color w:val="000000" w:themeColor="text1"/>
                <w:spacing w:val="-8"/>
                <w:sz w:val="24"/>
                <w:szCs w:val="24"/>
              </w:rPr>
              <w:t xml:space="preserve">на </w:t>
            </w:r>
            <w:r w:rsidRPr="00D15FB5">
              <w:rPr>
                <w:rFonts w:ascii="Times New Roman" w:eastAsia="Calibri" w:hAnsi="Times New Roman" w:cs="Times New Roman"/>
                <w:bCs/>
                <w:i/>
                <w:color w:val="000000" w:themeColor="text1"/>
                <w:sz w:val="24"/>
                <w:szCs w:val="24"/>
              </w:rPr>
              <w:t>участке отделки заготовки в цехе №8</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1.2</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З 1.1 01</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Тема 2.4</w:t>
            </w:r>
            <w:r w:rsidRPr="00D15FB5">
              <w:rPr>
                <w:rFonts w:ascii="Times New Roman" w:eastAsia="Times New Roman" w:hAnsi="Times New Roman" w:cs="Times New Roman"/>
                <w:b/>
                <w:color w:val="000000" w:themeColor="text1"/>
                <w:spacing w:val="-1"/>
                <w:sz w:val="24"/>
                <w:szCs w:val="24"/>
              </w:rPr>
              <w:t>Силы, действующие при точении</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pacing w:val="-1"/>
                <w:sz w:val="24"/>
                <w:szCs w:val="24"/>
              </w:rPr>
            </w:pPr>
            <w:r w:rsidRPr="00D15FB5">
              <w:rPr>
                <w:rFonts w:ascii="Times New Roman" w:eastAsia="Times New Roman" w:hAnsi="Times New Roman" w:cs="Times New Roman"/>
                <w:color w:val="000000" w:themeColor="text1"/>
                <w:spacing w:val="-1"/>
                <w:sz w:val="24"/>
                <w:szCs w:val="24"/>
              </w:rPr>
              <w:t>Равнодействующая сил сопротивления резанию и её составляющие. Действие сил на резец, заготовку и станок. Влияние различных факторов на силы резания при течении</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1.2</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З 1.1 01</w:t>
            </w:r>
          </w:p>
        </w:tc>
      </w:tr>
      <w:tr w:rsidR="008F0180" w:rsidRPr="00D15FB5" w:rsidTr="008F0180">
        <w:trPr>
          <w:gridAfter w:val="1"/>
          <w:wAfter w:w="78" w:type="pct"/>
        </w:trPr>
        <w:tc>
          <w:tcPr>
            <w:tcW w:w="2516"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i/>
                <w:color w:val="000000" w:themeColor="text1"/>
                <w:sz w:val="24"/>
                <w:szCs w:val="24"/>
              </w:rPr>
            </w:pPr>
            <w:r w:rsidRPr="00D15FB5">
              <w:rPr>
                <w:rFonts w:ascii="Times New Roman" w:eastAsia="Calibri" w:hAnsi="Times New Roman" w:cs="Times New Roman"/>
                <w:b/>
                <w:color w:val="000000" w:themeColor="text1"/>
                <w:spacing w:val="-8"/>
                <w:sz w:val="24"/>
                <w:szCs w:val="24"/>
              </w:rPr>
              <w:t xml:space="preserve">Раздел 3. </w:t>
            </w:r>
            <w:r w:rsidRPr="00D15FB5">
              <w:rPr>
                <w:rFonts w:ascii="Times New Roman" w:eastAsia="Times New Roman" w:hAnsi="Times New Roman" w:cs="Times New Roman"/>
                <w:b/>
                <w:color w:val="000000" w:themeColor="text1"/>
                <w:spacing w:val="-3"/>
              </w:rPr>
              <w:t>Обработка отверстий</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8</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sz w:val="24"/>
                <w:szCs w:val="24"/>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color w:val="000000" w:themeColor="text1"/>
                <w:sz w:val="24"/>
                <w:szCs w:val="24"/>
              </w:rPr>
              <w:t xml:space="preserve">Тема 3.1. </w:t>
            </w:r>
            <w:r w:rsidRPr="00D15FB5">
              <w:rPr>
                <w:rFonts w:ascii="Times New Roman" w:eastAsia="Times New Roman" w:hAnsi="Times New Roman" w:cs="Times New Roman"/>
                <w:b/>
                <w:color w:val="000000" w:themeColor="text1"/>
                <w:spacing w:val="-3"/>
              </w:rPr>
              <w:t>Инструмент для обработки отверстий</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jc w:val="both"/>
              <w:rPr>
                <w:rFonts w:ascii="Times New Roman" w:eastAsia="Times New Roman" w:hAnsi="Times New Roman" w:cs="Times New Roman"/>
                <w:b/>
                <w:bCs/>
                <w:color w:val="000000" w:themeColor="text1"/>
                <w:sz w:val="24"/>
                <w:szCs w:val="24"/>
              </w:rPr>
            </w:pPr>
            <w:r w:rsidRPr="00D15FB5">
              <w:rPr>
                <w:rFonts w:ascii="Times New Roman" w:eastAsia="Calibri" w:hAnsi="Times New Roman" w:cs="Times New Roman"/>
                <w:color w:val="000000" w:themeColor="text1"/>
              </w:rPr>
              <w:t>Типовые схемы обработки отверстий. Особенности процессов сверления, зенкерования, развертывания. Классификация сверл. Части, элементы и углы спирального сверла, зенкера, развертки</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У 1.1.02, З 1.1 03</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Тема 3.2. Элементы режима резания при сверлении</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both"/>
              <w:rPr>
                <w:rFonts w:ascii="Times New Roman" w:eastAsia="Calibri" w:hAnsi="Times New Roman" w:cs="Times New Roman"/>
                <w:color w:val="000000" w:themeColor="text1"/>
                <w:kern w:val="24"/>
                <w:sz w:val="24"/>
                <w:szCs w:val="24"/>
              </w:rPr>
            </w:pPr>
            <w:r w:rsidRPr="00D15FB5">
              <w:rPr>
                <w:rFonts w:ascii="Times New Roman" w:eastAsia="Calibri" w:hAnsi="Times New Roman" w:cs="Times New Roman"/>
                <w:color w:val="000000" w:themeColor="text1"/>
                <w:kern w:val="24"/>
                <w:sz w:val="24"/>
                <w:szCs w:val="24"/>
              </w:rPr>
              <w:t xml:space="preserve">Расчет элементов режима резания при сверлении. Элементы среза. </w:t>
            </w:r>
          </w:p>
          <w:p w:rsidR="008F0180" w:rsidRPr="00D15FB5" w:rsidRDefault="008F0180" w:rsidP="001B231A">
            <w:pPr>
              <w:spacing w:after="0" w:line="240" w:lineRule="auto"/>
              <w:jc w:val="both"/>
              <w:rPr>
                <w:rFonts w:ascii="Times New Roman" w:eastAsia="Calibri" w:hAnsi="Times New Roman" w:cs="Times New Roman"/>
                <w:color w:val="000000" w:themeColor="text1"/>
                <w:kern w:val="24"/>
                <w:sz w:val="24"/>
                <w:szCs w:val="24"/>
              </w:rPr>
            </w:pPr>
            <w:r w:rsidRPr="00D15FB5">
              <w:rPr>
                <w:rFonts w:ascii="Times New Roman" w:eastAsia="Calibri" w:hAnsi="Times New Roman" w:cs="Times New Roman"/>
                <w:color w:val="000000" w:themeColor="text1"/>
                <w:kern w:val="24"/>
                <w:sz w:val="24"/>
                <w:szCs w:val="24"/>
              </w:rPr>
              <w:t xml:space="preserve">Машинное время </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З 1.1 01</w:t>
            </w:r>
          </w:p>
        </w:tc>
      </w:tr>
      <w:tr w:rsidR="008F0180" w:rsidRPr="00D15FB5" w:rsidTr="008F0180">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Тема 3.3. Элементы режима резания при рассверливании, зенкеровании, развертывании</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Calibri" w:hAnsi="Times New Roman" w:cs="Times New Roman"/>
                <w:color w:val="000000" w:themeColor="text1"/>
                <w:kern w:val="24"/>
                <w:sz w:val="24"/>
              </w:rPr>
            </w:pPr>
            <w:r w:rsidRPr="00D15FB5">
              <w:rPr>
                <w:rFonts w:ascii="Times New Roman" w:eastAsia="Calibri" w:hAnsi="Times New Roman" w:cs="Times New Roman"/>
                <w:color w:val="000000" w:themeColor="text1"/>
                <w:kern w:val="24"/>
                <w:sz w:val="24"/>
              </w:rPr>
              <w:t>Расчет элементов режима резания при рассверливании, зенкеровании, развертывании. Элементы среза.</w:t>
            </w:r>
          </w:p>
          <w:p w:rsidR="008F0180" w:rsidRPr="00D15FB5" w:rsidRDefault="008F0180" w:rsidP="001B231A">
            <w:pPr>
              <w:suppressAutoHyphen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color w:val="000000" w:themeColor="text1"/>
              </w:rPr>
              <w:t>Машинное время</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З 1.1 01</w:t>
            </w:r>
          </w:p>
        </w:tc>
        <w:tc>
          <w:tcPr>
            <w:tcW w:w="78"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r>
      <w:tr w:rsidR="008F0180" w:rsidRPr="00D15FB5" w:rsidTr="008F0180">
        <w:tc>
          <w:tcPr>
            <w:tcW w:w="764"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rPr>
            </w:pP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jc w:val="both"/>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В том числе практических занятий:</w:t>
            </w:r>
          </w:p>
          <w:p w:rsidR="008F0180" w:rsidRPr="00D15FB5" w:rsidRDefault="008F0180" w:rsidP="001B231A">
            <w:pPr>
              <w:spacing w:after="0" w:line="240" w:lineRule="auto"/>
              <w:jc w:val="both"/>
              <w:rPr>
                <w:rFonts w:ascii="Times New Roman" w:eastAsia="Calibri" w:hAnsi="Times New Roman" w:cs="Times New Roman"/>
                <w:color w:val="000000" w:themeColor="text1"/>
                <w:kern w:val="24"/>
                <w:sz w:val="24"/>
              </w:rPr>
            </w:pPr>
            <w:r w:rsidRPr="00D15FB5">
              <w:rPr>
                <w:rFonts w:ascii="Times New Roman" w:eastAsia="Calibri" w:hAnsi="Times New Roman" w:cs="Times New Roman"/>
                <w:b/>
                <w:bCs/>
                <w:color w:val="000000" w:themeColor="text1"/>
                <w:kern w:val="24"/>
                <w:sz w:val="24"/>
                <w:szCs w:val="24"/>
              </w:rPr>
              <w:t xml:space="preserve">Практическое занятие №3-4. </w:t>
            </w:r>
            <w:r w:rsidRPr="00D15FB5">
              <w:rPr>
                <w:rFonts w:ascii="Times New Roman" w:eastAsia="Calibri" w:hAnsi="Times New Roman" w:cs="Times New Roman"/>
                <w:color w:val="000000" w:themeColor="text1"/>
                <w:kern w:val="24"/>
                <w:sz w:val="24"/>
                <w:szCs w:val="24"/>
              </w:rPr>
              <w:t>Расчет режимов резания при сверлении</w:t>
            </w:r>
          </w:p>
        </w:tc>
        <w:tc>
          <w:tcPr>
            <w:tcW w:w="109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4</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03, З 1.1 04</w:t>
            </w:r>
          </w:p>
        </w:tc>
        <w:tc>
          <w:tcPr>
            <w:tcW w:w="78"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color w:val="000000" w:themeColor="text1"/>
              </w:rPr>
              <w:lastRenderedPageBreak/>
              <w:t xml:space="preserve">Раздел 4. </w:t>
            </w:r>
            <w:r w:rsidRPr="00D15FB5">
              <w:rPr>
                <w:rFonts w:ascii="Times New Roman" w:eastAsia="Times New Roman" w:hAnsi="Times New Roman" w:cs="Times New Roman"/>
                <w:b/>
                <w:color w:val="000000" w:themeColor="text1"/>
                <w:spacing w:val="-4"/>
              </w:rPr>
              <w:t>Обработка металлов фрезерованием</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10</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rPr>
            </w:pPr>
            <w:r w:rsidRPr="00D15FB5">
              <w:rPr>
                <w:rFonts w:ascii="Times New Roman" w:eastAsia="Times New Roman" w:hAnsi="Times New Roman" w:cs="Times New Roman"/>
                <w:b/>
                <w:color w:val="000000" w:themeColor="text1"/>
              </w:rPr>
              <w:t xml:space="preserve">Тема 4.1 </w:t>
            </w:r>
            <w:r w:rsidRPr="00D15FB5">
              <w:rPr>
                <w:rFonts w:ascii="Times New Roman" w:eastAsia="Times New Roman" w:hAnsi="Times New Roman" w:cs="Times New Roman"/>
                <w:b/>
                <w:color w:val="000000" w:themeColor="text1"/>
                <w:spacing w:val="-3"/>
              </w:rPr>
              <w:t>Процесс фрезерования.</w:t>
            </w:r>
            <w:r w:rsidRPr="00D15FB5">
              <w:rPr>
                <w:rFonts w:ascii="Times New Roman" w:eastAsia="Times New Roman" w:hAnsi="Times New Roman" w:cs="Times New Roman"/>
                <w:b/>
                <w:color w:val="000000" w:themeColor="text1"/>
              </w:rPr>
              <w:t xml:space="preserve"> Фрезы</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28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pacing w:val="-1"/>
              </w:rPr>
            </w:pPr>
            <w:r w:rsidRPr="00D15FB5">
              <w:rPr>
                <w:rFonts w:ascii="Times New Roman" w:eastAsia="Times New Roman" w:hAnsi="Times New Roman" w:cs="Times New Roman"/>
                <w:color w:val="000000" w:themeColor="text1"/>
                <w:spacing w:val="-1"/>
              </w:rPr>
              <w:t>Особенности процесса фрезерования. Классификация фрез. Части, элементы и углы цилиндрической и торцевой фрезы</w:t>
            </w:r>
          </w:p>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i/>
                <w:color w:val="000000" w:themeColor="text1"/>
                <w:spacing w:val="-1"/>
              </w:rPr>
              <w:t>Фрезы, применяемые для обработки на участке РММ цеха №7. Их конструкция и геометрия</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У 1.1.02З 1.1 03</w:t>
            </w:r>
          </w:p>
        </w:tc>
      </w:tr>
      <w:tr w:rsidR="008F0180" w:rsidRPr="00D15FB5" w:rsidTr="008F0180">
        <w:trPr>
          <w:gridAfter w:val="1"/>
          <w:wAfter w:w="78" w:type="pct"/>
        </w:trPr>
        <w:tc>
          <w:tcPr>
            <w:tcW w:w="76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rPr>
            </w:pPr>
            <w:r w:rsidRPr="00D15FB5">
              <w:rPr>
                <w:rFonts w:ascii="Times New Roman" w:eastAsia="Times New Roman" w:hAnsi="Times New Roman" w:cs="Times New Roman"/>
                <w:b/>
                <w:color w:val="000000" w:themeColor="text1"/>
              </w:rPr>
              <w:t xml:space="preserve">Тема 4.2 </w:t>
            </w:r>
            <w:r w:rsidRPr="00D15FB5">
              <w:rPr>
                <w:rFonts w:ascii="Times New Roman" w:eastAsia="Times New Roman" w:hAnsi="Times New Roman" w:cs="Times New Roman"/>
                <w:b/>
                <w:color w:val="000000" w:themeColor="text1"/>
                <w:spacing w:val="-3"/>
              </w:rPr>
              <w:t>Цилиндрическое фрезерование</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28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pacing w:val="-1"/>
              </w:rPr>
            </w:pPr>
            <w:r w:rsidRPr="00D15FB5">
              <w:rPr>
                <w:rFonts w:ascii="Times New Roman" w:eastAsia="Times New Roman" w:hAnsi="Times New Roman" w:cs="Times New Roman"/>
                <w:color w:val="000000" w:themeColor="text1"/>
                <w:spacing w:val="-1"/>
              </w:rPr>
              <w:t xml:space="preserve">Элементы режима резания, среза. Машинное время. </w:t>
            </w:r>
          </w:p>
          <w:p w:rsidR="008F0180" w:rsidRPr="00D15FB5" w:rsidRDefault="008F0180" w:rsidP="001B231A">
            <w:pPr>
              <w:tabs>
                <w:tab w:val="left" w:pos="916"/>
                <w:tab w:val="left" w:pos="128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pacing w:val="-1"/>
              </w:rPr>
            </w:pPr>
            <w:r w:rsidRPr="00D15FB5">
              <w:rPr>
                <w:rFonts w:ascii="Times New Roman" w:eastAsia="Times New Roman" w:hAnsi="Times New Roman" w:cs="Times New Roman"/>
                <w:color w:val="000000" w:themeColor="text1"/>
                <w:spacing w:val="-3"/>
              </w:rPr>
              <w:t>Схемы фрезерования (попутное и встречное). Силы резания и мощность при фрезеровании</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4</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З 1.1 01</w:t>
            </w:r>
          </w:p>
        </w:tc>
      </w:tr>
      <w:tr w:rsidR="008F0180" w:rsidRPr="00D15FB5" w:rsidTr="008F0180">
        <w:trPr>
          <w:gridAfter w:val="1"/>
          <w:wAfter w:w="78"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color w:val="000000" w:themeColor="text1"/>
              </w:rPr>
            </w:pP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jc w:val="both"/>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В том числе практических занятий:</w:t>
            </w:r>
          </w:p>
          <w:p w:rsidR="008F0180" w:rsidRPr="00D15FB5" w:rsidRDefault="008F0180" w:rsidP="001B231A">
            <w:pPr>
              <w:tabs>
                <w:tab w:val="left" w:pos="916"/>
                <w:tab w:val="left" w:pos="128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pacing w:val="-1"/>
              </w:rPr>
            </w:pPr>
            <w:r w:rsidRPr="00D15FB5">
              <w:rPr>
                <w:rFonts w:ascii="Times New Roman" w:eastAsia="Times New Roman" w:hAnsi="Times New Roman" w:cs="Times New Roman"/>
                <w:b/>
                <w:bCs/>
                <w:color w:val="000000" w:themeColor="text1"/>
                <w:sz w:val="24"/>
                <w:szCs w:val="24"/>
              </w:rPr>
              <w:t>Практическое занятие №</w:t>
            </w:r>
            <w:r w:rsidRPr="00D15FB5">
              <w:rPr>
                <w:rFonts w:ascii="Times New Roman" w:eastAsia="Times New Roman" w:hAnsi="Times New Roman" w:cs="Times New Roman"/>
                <w:b/>
                <w:bCs/>
                <w:color w:val="000000" w:themeColor="text1"/>
              </w:rPr>
              <w:t>5</w:t>
            </w:r>
            <w:r w:rsidRPr="00D15FB5">
              <w:rPr>
                <w:rFonts w:ascii="Times New Roman" w:eastAsia="Times New Roman" w:hAnsi="Times New Roman" w:cs="Times New Roman"/>
                <w:b/>
                <w:bCs/>
                <w:color w:val="000000" w:themeColor="text1"/>
                <w:sz w:val="24"/>
                <w:szCs w:val="24"/>
              </w:rPr>
              <w:t xml:space="preserve">. </w:t>
            </w:r>
            <w:r w:rsidRPr="00D15FB5">
              <w:rPr>
                <w:rFonts w:ascii="Times New Roman" w:eastAsia="Times New Roman" w:hAnsi="Times New Roman" w:cs="Times New Roman"/>
                <w:color w:val="000000" w:themeColor="text1"/>
                <w:sz w:val="24"/>
                <w:szCs w:val="24"/>
              </w:rPr>
              <w:t xml:space="preserve">Расчет режимов резания при </w:t>
            </w:r>
            <w:r w:rsidRPr="00D15FB5">
              <w:rPr>
                <w:rFonts w:ascii="Times New Roman" w:eastAsia="Times New Roman" w:hAnsi="Times New Roman" w:cs="Times New Roman"/>
                <w:color w:val="000000" w:themeColor="text1"/>
              </w:rPr>
              <w:t>фрезеровании</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03, З 1.1 04</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rPr>
            </w:pPr>
            <w:r w:rsidRPr="00D15FB5">
              <w:rPr>
                <w:rFonts w:ascii="Times New Roman" w:eastAsia="Times New Roman" w:hAnsi="Times New Roman" w:cs="Times New Roman"/>
                <w:b/>
                <w:color w:val="000000" w:themeColor="text1"/>
                <w:spacing w:val="-3"/>
              </w:rPr>
              <w:t>Тема 4.3 Торцевое фрезерование</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281"/>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pacing w:val="-1"/>
              </w:rPr>
            </w:pPr>
            <w:r w:rsidRPr="00D15FB5">
              <w:rPr>
                <w:rFonts w:ascii="Times New Roman" w:eastAsia="Times New Roman" w:hAnsi="Times New Roman" w:cs="Times New Roman"/>
                <w:color w:val="000000" w:themeColor="text1"/>
                <w:spacing w:val="-1"/>
              </w:rPr>
              <w:t xml:space="preserve">Элементы режима резания. </w:t>
            </w:r>
            <w:r w:rsidRPr="00D15FB5">
              <w:rPr>
                <w:rFonts w:ascii="Times New Roman" w:eastAsia="Times New Roman" w:hAnsi="Times New Roman" w:cs="Times New Roman"/>
                <w:color w:val="000000" w:themeColor="text1"/>
                <w:spacing w:val="-3"/>
              </w:rPr>
              <w:t>Силы резания и мощность</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З 1.1 01</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color w:val="000000" w:themeColor="text1"/>
                <w:sz w:val="24"/>
                <w:szCs w:val="24"/>
              </w:rPr>
              <w:t xml:space="preserve">Раздел 5 </w:t>
            </w:r>
            <w:r w:rsidRPr="00D15FB5">
              <w:rPr>
                <w:rFonts w:ascii="Times New Roman" w:eastAsia="Times New Roman" w:hAnsi="Times New Roman" w:cs="Times New Roman"/>
                <w:b/>
                <w:color w:val="000000" w:themeColor="text1"/>
              </w:rPr>
              <w:t>Зубонарезание</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4</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sz w:val="24"/>
                <w:szCs w:val="24"/>
              </w:rPr>
            </w:pPr>
          </w:p>
        </w:tc>
      </w:tr>
      <w:tr w:rsidR="008F0180" w:rsidRPr="00D15FB5" w:rsidTr="008F0180">
        <w:trPr>
          <w:gridAfter w:val="1"/>
          <w:wAfter w:w="78" w:type="pct"/>
        </w:trPr>
        <w:tc>
          <w:tcPr>
            <w:tcW w:w="764"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 xml:space="preserve">Тема 5.1. </w:t>
            </w:r>
            <w:r w:rsidRPr="00D15FB5">
              <w:rPr>
                <w:rFonts w:ascii="Times New Roman" w:eastAsia="Times New Roman" w:hAnsi="Times New Roman" w:cs="Times New Roman"/>
                <w:b/>
                <w:color w:val="000000" w:themeColor="text1"/>
                <w:spacing w:val="-3"/>
                <w:sz w:val="24"/>
              </w:rPr>
              <w:t>Зубонарезание и зуборезный инструмент</w:t>
            </w:r>
          </w:p>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pacing w:val="-1"/>
              </w:rPr>
            </w:pPr>
            <w:r w:rsidRPr="00D15FB5">
              <w:rPr>
                <w:rFonts w:ascii="Times New Roman" w:eastAsia="Times New Roman" w:hAnsi="Times New Roman" w:cs="Times New Roman"/>
                <w:color w:val="000000" w:themeColor="text1"/>
                <w:spacing w:val="-1"/>
              </w:rPr>
              <w:t>Методы нарезания зубчатых колес. Нарезание зубчатых колес методом копирования. Инструмент для нарезания зубчатых колес.</w:t>
            </w:r>
          </w:p>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color w:val="000000" w:themeColor="text1"/>
                <w:spacing w:val="-1"/>
              </w:rPr>
              <w:t>Нарезание зубчатых колес методом обкатки. Инструмент для нарезания зубчатых колес. Отделочные операции</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 1.1.02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З 1.1 03</w:t>
            </w:r>
          </w:p>
        </w:tc>
      </w:tr>
      <w:tr w:rsidR="008F0180" w:rsidRPr="00D15FB5" w:rsidTr="008F0180">
        <w:trPr>
          <w:gridAfter w:val="1"/>
          <w:wAfter w:w="78"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jc w:val="both"/>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В том числе практических занятий:</w:t>
            </w:r>
          </w:p>
          <w:p w:rsidR="008F0180" w:rsidRPr="00D15FB5" w:rsidRDefault="008F0180" w:rsidP="001B231A">
            <w:pPr>
              <w:spacing w:after="0" w:line="240" w:lineRule="auto"/>
              <w:rPr>
                <w:rFonts w:ascii="Times New Roman" w:eastAsia="Times New Roman" w:hAnsi="Times New Roman" w:cs="Times New Roman"/>
                <w:color w:val="000000" w:themeColor="text1"/>
                <w:spacing w:val="-1"/>
              </w:rPr>
            </w:pPr>
            <w:r w:rsidRPr="00D15FB5">
              <w:rPr>
                <w:rFonts w:ascii="Times New Roman" w:eastAsia="Times New Roman" w:hAnsi="Times New Roman" w:cs="Times New Roman"/>
                <w:b/>
                <w:bCs/>
                <w:color w:val="000000" w:themeColor="text1"/>
                <w:sz w:val="24"/>
                <w:szCs w:val="24"/>
              </w:rPr>
              <w:t>Практическое занятие №</w:t>
            </w:r>
            <w:r w:rsidRPr="00D15FB5">
              <w:rPr>
                <w:rFonts w:ascii="Times New Roman" w:eastAsia="Times New Roman" w:hAnsi="Times New Roman" w:cs="Times New Roman"/>
                <w:b/>
                <w:bCs/>
                <w:color w:val="000000" w:themeColor="text1"/>
              </w:rPr>
              <w:t xml:space="preserve">6. </w:t>
            </w:r>
            <w:r w:rsidRPr="00D15FB5">
              <w:rPr>
                <w:rFonts w:ascii="Times New Roman" w:eastAsia="Times New Roman" w:hAnsi="Times New Roman" w:cs="Times New Roman"/>
                <w:color w:val="000000" w:themeColor="text1"/>
                <w:spacing w:val="-1"/>
              </w:rPr>
              <w:t>Определение основных параметров зубчатых колес</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03, З 1.1 04</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 xml:space="preserve">Раздел 6. </w:t>
            </w:r>
            <w:r w:rsidRPr="00D15FB5">
              <w:rPr>
                <w:rFonts w:ascii="Times New Roman" w:eastAsia="Times New Roman" w:hAnsi="Times New Roman" w:cs="Times New Roman"/>
                <w:b/>
                <w:color w:val="000000" w:themeColor="text1"/>
                <w:spacing w:val="-2"/>
              </w:rPr>
              <w:t>Резьбонарезание</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Тема 6.1</w:t>
            </w:r>
            <w:r w:rsidRPr="00D15FB5">
              <w:rPr>
                <w:rFonts w:ascii="Times New Roman" w:eastAsia="Times New Roman" w:hAnsi="Times New Roman" w:cs="Times New Roman"/>
                <w:b/>
                <w:color w:val="000000" w:themeColor="text1"/>
                <w:spacing w:val="-3"/>
                <w:sz w:val="24"/>
              </w:rPr>
              <w:t xml:space="preserve">Методы </w:t>
            </w:r>
            <w:r w:rsidRPr="00D15FB5">
              <w:rPr>
                <w:rFonts w:ascii="Times New Roman" w:eastAsia="Times New Roman" w:hAnsi="Times New Roman" w:cs="Times New Roman"/>
                <w:b/>
                <w:color w:val="000000" w:themeColor="text1"/>
                <w:spacing w:val="-3"/>
                <w:sz w:val="24"/>
              </w:rPr>
              <w:lastRenderedPageBreak/>
              <w:t>изготовления резьбы. Резьбонарезные инструменты</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color w:val="000000" w:themeColor="text1"/>
                <w:spacing w:val="-3"/>
              </w:rPr>
              <w:lastRenderedPageBreak/>
              <w:t xml:space="preserve">Методы изготовления резьбы. Резьбонарезные </w:t>
            </w:r>
            <w:r w:rsidRPr="00D15FB5">
              <w:rPr>
                <w:rFonts w:ascii="Times New Roman" w:eastAsia="Times New Roman" w:hAnsi="Times New Roman" w:cs="Times New Roman"/>
                <w:color w:val="000000" w:themeColor="text1"/>
                <w:spacing w:val="-3"/>
              </w:rPr>
              <w:lastRenderedPageBreak/>
              <w:t>инструменты: резьбовые резцы, гребенки, фрезы, метчики, плашки, резьбонарезные головки, их назначение, типы, конструкция</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lastRenderedPageBreak/>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 xml:space="preserve">ОК 02, ОК </w:t>
            </w:r>
            <w:r w:rsidRPr="00D15FB5">
              <w:rPr>
                <w:rFonts w:ascii="Times New Roman" w:eastAsia="Times New Roman" w:hAnsi="Times New Roman" w:cs="Times New Roman"/>
                <w:bCs/>
                <w:iCs/>
                <w:color w:val="000000" w:themeColor="text1"/>
              </w:rPr>
              <w:lastRenderedPageBreak/>
              <w:t>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lastRenderedPageBreak/>
              <w:t xml:space="preserve">Уо02.01,Уо02.02,Уо05.01, </w:t>
            </w:r>
            <w:r w:rsidRPr="00D15FB5">
              <w:rPr>
                <w:rFonts w:ascii="Times New Roman" w:eastAsia="Times New Roman" w:hAnsi="Times New Roman" w:cs="Times New Roman"/>
                <w:bCs/>
                <w:iCs/>
                <w:color w:val="000000" w:themeColor="text1"/>
              </w:rPr>
              <w:lastRenderedPageBreak/>
              <w:t>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У 1.1.02, З 1.1 03</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lastRenderedPageBreak/>
              <w:t>Раздел 7</w:t>
            </w:r>
            <w:r w:rsidRPr="00D15FB5">
              <w:rPr>
                <w:rFonts w:ascii="Times New Roman" w:eastAsia="Times New Roman" w:hAnsi="Times New Roman" w:cs="Times New Roman"/>
                <w:b/>
                <w:color w:val="000000" w:themeColor="text1"/>
                <w:spacing w:val="-3"/>
                <w:sz w:val="24"/>
              </w:rPr>
              <w:t>Обработка металлов строганием и долблением</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pacing w:val="-3"/>
              </w:rPr>
            </w:pP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Тема 7.1</w:t>
            </w:r>
            <w:r w:rsidRPr="00D15FB5">
              <w:rPr>
                <w:rFonts w:ascii="Times New Roman" w:eastAsia="Times New Roman" w:hAnsi="Times New Roman" w:cs="Times New Roman"/>
                <w:b/>
                <w:color w:val="000000" w:themeColor="text1"/>
                <w:spacing w:val="-3"/>
                <w:sz w:val="24"/>
              </w:rPr>
              <w:t>Обработка металлов строганием и долблением и инструмент</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pacing w:val="-3"/>
                <w:sz w:val="24"/>
              </w:rPr>
            </w:pPr>
            <w:r w:rsidRPr="00D15FB5">
              <w:rPr>
                <w:rFonts w:ascii="Times New Roman" w:eastAsia="Times New Roman" w:hAnsi="Times New Roman" w:cs="Times New Roman"/>
                <w:color w:val="000000" w:themeColor="text1"/>
                <w:sz w:val="24"/>
              </w:rPr>
              <w:t>Особенности и область применения процессов строгания и долбления. Конструкция резцов. Схемы процессов резания. Режимы резания</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У 1.1.02, З 1.1 03</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color w:val="000000" w:themeColor="text1"/>
              </w:rPr>
              <w:t xml:space="preserve">Раздел 8 </w:t>
            </w:r>
            <w:r w:rsidRPr="00D15FB5">
              <w:rPr>
                <w:rFonts w:ascii="Times New Roman" w:eastAsia="Times New Roman" w:hAnsi="Times New Roman" w:cs="Times New Roman"/>
                <w:b/>
                <w:color w:val="000000" w:themeColor="text1"/>
                <w:spacing w:val="-3"/>
              </w:rPr>
              <w:t>Обработка металлов протягиванием</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color w:val="000000" w:themeColor="text1"/>
              </w:rPr>
              <w:t xml:space="preserve">Тема 8.1 </w:t>
            </w:r>
            <w:r w:rsidRPr="00D15FB5">
              <w:rPr>
                <w:rFonts w:ascii="Times New Roman" w:eastAsia="Times New Roman" w:hAnsi="Times New Roman" w:cs="Times New Roman"/>
                <w:b/>
                <w:color w:val="000000" w:themeColor="text1"/>
                <w:spacing w:val="-3"/>
              </w:rPr>
              <w:t>Схемы протягивания, инструмент</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rPr>
              <w:t>Особенности процесса протягивания. Типы прошивок и протяжек. Режимы резания</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У 1.1.02, З 1.1 03</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jc w:val="both"/>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color w:val="000000" w:themeColor="text1"/>
                <w:sz w:val="24"/>
                <w:szCs w:val="24"/>
              </w:rPr>
              <w:t xml:space="preserve">Раздел 9 </w:t>
            </w:r>
            <w:r w:rsidRPr="00D15FB5">
              <w:rPr>
                <w:rFonts w:ascii="Times New Roman" w:eastAsia="Times New Roman" w:hAnsi="Times New Roman" w:cs="Times New Roman"/>
                <w:b/>
                <w:color w:val="000000" w:themeColor="text1"/>
                <w:spacing w:val="-3"/>
              </w:rPr>
              <w:t>Обработка металлов шлифованием</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hd w:val="clear" w:color="auto" w:fill="FFFFFF"/>
              <w:spacing w:after="0" w:line="240" w:lineRule="auto"/>
              <w:jc w:val="both"/>
              <w:rPr>
                <w:rFonts w:ascii="Times New Roman" w:eastAsia="Times New Roman" w:hAnsi="Times New Roman" w:cs="Times New Roman"/>
                <w:b/>
                <w:bCs/>
                <w:color w:val="000000" w:themeColor="text1"/>
                <w:sz w:val="24"/>
                <w:szCs w:val="24"/>
              </w:rPr>
            </w:pP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4</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sz w:val="24"/>
                <w:szCs w:val="24"/>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color w:val="000000" w:themeColor="text1"/>
                <w:sz w:val="24"/>
                <w:szCs w:val="24"/>
              </w:rPr>
              <w:t>Тема 9.1</w:t>
            </w:r>
            <w:r w:rsidRPr="00D15FB5">
              <w:rPr>
                <w:rFonts w:ascii="Times New Roman" w:eastAsia="Times New Roman" w:hAnsi="Times New Roman" w:cs="Times New Roman"/>
                <w:b/>
                <w:color w:val="000000" w:themeColor="text1"/>
                <w:sz w:val="24"/>
              </w:rPr>
              <w:t xml:space="preserve"> Абразивные материалы</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jc w:val="both"/>
              <w:rPr>
                <w:rFonts w:ascii="Times New Roman" w:eastAsia="Times New Roman" w:hAnsi="Times New Roman" w:cs="Times New Roman"/>
                <w:color w:val="000000" w:themeColor="text1"/>
                <w:spacing w:val="-1"/>
                <w:sz w:val="24"/>
                <w:szCs w:val="24"/>
              </w:rPr>
            </w:pPr>
            <w:r w:rsidRPr="00D15FB5">
              <w:rPr>
                <w:rFonts w:ascii="Times New Roman" w:eastAsia="Times New Roman" w:hAnsi="Times New Roman" w:cs="Times New Roman"/>
                <w:color w:val="000000" w:themeColor="text1"/>
              </w:rPr>
              <w:t>Абразивные материалы, их маркировка и характеристика. Связки. Твердость и структура абразивного инструмента. Форма инструмента. Маркировка абразивных кругов. Износ. Правка и балансировка</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У 1.1.02, З 1.1 03</w:t>
            </w:r>
          </w:p>
        </w:tc>
      </w:tr>
      <w:tr w:rsidR="008F0180" w:rsidRPr="00D15FB5" w:rsidTr="008F0180">
        <w:trPr>
          <w:gridAfter w:val="1"/>
          <w:wAfter w:w="78" w:type="pct"/>
        </w:trPr>
        <w:tc>
          <w:tcPr>
            <w:tcW w:w="764"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color w:val="000000" w:themeColor="text1"/>
              </w:rPr>
              <w:t>Тема 9.2 Виды шлифования</w:t>
            </w: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rPr>
              <w:t>Виды шлифования. Особенности процесса. Режущий инструмент, его виды и характеристика</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1</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01, З 1.1 01</w:t>
            </w:r>
          </w:p>
        </w:tc>
      </w:tr>
      <w:tr w:rsidR="008F0180" w:rsidRPr="00D15FB5" w:rsidTr="008F0180">
        <w:trPr>
          <w:gridAfter w:val="1"/>
          <w:wAfter w:w="78" w:type="pct"/>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p>
        </w:tc>
        <w:tc>
          <w:tcPr>
            <w:tcW w:w="175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hd w:val="clear" w:color="auto" w:fill="FFFFFF"/>
              <w:spacing w:after="0" w:line="240" w:lineRule="auto"/>
              <w:jc w:val="both"/>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В том числе практических занятий:</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sz w:val="24"/>
              </w:rPr>
            </w:pPr>
            <w:r w:rsidRPr="00D15FB5">
              <w:rPr>
                <w:rFonts w:ascii="Times New Roman" w:eastAsia="Times New Roman" w:hAnsi="Times New Roman" w:cs="Times New Roman"/>
                <w:b/>
                <w:bCs/>
                <w:color w:val="000000" w:themeColor="text1"/>
                <w:sz w:val="24"/>
                <w:szCs w:val="24"/>
              </w:rPr>
              <w:t>Практическое занятие №7.</w:t>
            </w:r>
            <w:r w:rsidRPr="00D15FB5">
              <w:rPr>
                <w:rFonts w:ascii="Times New Roman" w:eastAsia="Calibri" w:hAnsi="Times New Roman" w:cs="Times New Roman"/>
                <w:color w:val="000000" w:themeColor="text1"/>
                <w:sz w:val="24"/>
              </w:rPr>
              <w:t xml:space="preserve">Расчет </w:t>
            </w:r>
            <w:r w:rsidRPr="00D15FB5">
              <w:rPr>
                <w:rFonts w:ascii="Times New Roman" w:eastAsia="Times New Roman" w:hAnsi="Times New Roman" w:cs="Times New Roman"/>
                <w:color w:val="000000" w:themeColor="text1"/>
                <w:sz w:val="24"/>
              </w:rPr>
              <w:t>режимов резания при шлифовании</w:t>
            </w: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2</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t>ОК 02, ОК 05, ОК 06, ОК 08</w:t>
            </w:r>
          </w:p>
          <w:p w:rsidR="008F0180" w:rsidRPr="00D15FB5" w:rsidRDefault="008F0180" w:rsidP="001B231A">
            <w:pPr>
              <w:spacing w:after="0" w:line="240" w:lineRule="auto"/>
              <w:rPr>
                <w:rFonts w:ascii="Times New Roman" w:eastAsia="Times New Roman" w:hAnsi="Times New Roman" w:cs="Times New Roman"/>
                <w:bCs/>
                <w:iCs/>
                <w:color w:val="000000" w:themeColor="text1"/>
              </w:rPr>
            </w:pP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lastRenderedPageBreak/>
              <w:t>ПК 1.1</w:t>
            </w:r>
          </w:p>
        </w:tc>
        <w:tc>
          <w:tcPr>
            <w:tcW w:w="8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Cs/>
                <w:iCs/>
                <w:color w:val="000000" w:themeColor="text1"/>
              </w:rPr>
            </w:pPr>
            <w:r w:rsidRPr="00D15FB5">
              <w:rPr>
                <w:rFonts w:ascii="Times New Roman" w:eastAsia="Times New Roman" w:hAnsi="Times New Roman" w:cs="Times New Roman"/>
                <w:bCs/>
                <w:iCs/>
                <w:color w:val="000000" w:themeColor="text1"/>
              </w:rPr>
              <w:lastRenderedPageBreak/>
              <w:t>Уо02.01,Уо02.02,Уо05.01, Уо05.02, Уо05.03, Уо06.01, Уо08.01</w:t>
            </w:r>
          </w:p>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iCs/>
                <w:color w:val="000000" w:themeColor="text1"/>
              </w:rPr>
              <w:t>У 1.1 03, З 1.1 04</w:t>
            </w: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rPr>
            </w:pPr>
            <w:r w:rsidRPr="00D15FB5">
              <w:rPr>
                <w:rFonts w:ascii="Times New Roman" w:eastAsia="Times New Roman" w:hAnsi="Times New Roman" w:cs="Times New Roman"/>
                <w:b/>
                <w:color w:val="000000" w:themeColor="text1"/>
              </w:rPr>
              <w:lastRenderedPageBreak/>
              <w:t>Промежуточная аттестация</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ind w:left="708"/>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iCs/>
                <w:color w:val="000000" w:themeColor="text1"/>
                <w:sz w:val="24"/>
                <w:szCs w:val="24"/>
              </w:rPr>
              <w:t>Дифференцированный зачет</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Cs/>
                <w:color w:val="000000" w:themeColor="text1"/>
                <w:sz w:val="24"/>
                <w:szCs w:val="24"/>
              </w:rPr>
            </w:pPr>
          </w:p>
        </w:tc>
      </w:tr>
      <w:tr w:rsidR="008F0180" w:rsidRPr="00D15FB5" w:rsidTr="008F0180">
        <w:trPr>
          <w:gridAfter w:val="1"/>
          <w:wAfter w:w="78" w:type="pct"/>
        </w:trPr>
        <w:tc>
          <w:tcPr>
            <w:tcW w:w="764"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rPr>
            </w:pPr>
            <w:r w:rsidRPr="00D15FB5">
              <w:rPr>
                <w:rFonts w:ascii="Times New Roman" w:eastAsia="Times New Roman" w:hAnsi="Times New Roman" w:cs="Times New Roman"/>
                <w:b/>
                <w:bCs/>
                <w:color w:val="000000" w:themeColor="text1"/>
              </w:rPr>
              <w:t>Всего:</w:t>
            </w:r>
          </w:p>
        </w:tc>
        <w:tc>
          <w:tcPr>
            <w:tcW w:w="175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rPr>
            </w:pPr>
          </w:p>
        </w:tc>
        <w:tc>
          <w:tcPr>
            <w:tcW w:w="109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46</w:t>
            </w:r>
          </w:p>
        </w:tc>
        <w:tc>
          <w:tcPr>
            <w:tcW w:w="42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sz w:val="24"/>
                <w:szCs w:val="24"/>
              </w:rPr>
            </w:pPr>
          </w:p>
        </w:tc>
        <w:tc>
          <w:tcPr>
            <w:tcW w:w="89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sz w:val="24"/>
                <w:szCs w:val="24"/>
              </w:rPr>
            </w:pPr>
          </w:p>
        </w:tc>
      </w:tr>
    </w:tbl>
    <w:p w:rsidR="003B4AB3" w:rsidRPr="00D15FB5" w:rsidRDefault="003B4AB3" w:rsidP="001B231A">
      <w:pPr>
        <w:spacing w:after="0" w:line="240" w:lineRule="auto"/>
        <w:rPr>
          <w:rFonts w:ascii="Times New Roman" w:eastAsia="Times New Roman" w:hAnsi="Times New Roman" w:cs="Times New Roman"/>
          <w:i/>
          <w:color w:val="000000" w:themeColor="text1"/>
          <w:lang w:eastAsia="ru-RU"/>
        </w:rPr>
        <w:sectPr w:rsidR="003B4AB3" w:rsidRPr="00D15FB5">
          <w:pgSz w:w="16840" w:h="11907" w:orient="landscape"/>
          <w:pgMar w:top="851" w:right="1134" w:bottom="851" w:left="992" w:header="709" w:footer="709" w:gutter="0"/>
          <w:cols w:space="720"/>
        </w:sectPr>
      </w:pPr>
    </w:p>
    <w:p w:rsidR="003B4AB3" w:rsidRPr="00D15FB5" w:rsidRDefault="003B4AB3" w:rsidP="001B231A">
      <w:pPr>
        <w:spacing w:after="0" w:line="240" w:lineRule="auto"/>
        <w:ind w:left="1353"/>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3. УСЛОВИЯ РЕАЛИЗАЦИИ УЧЕБНОЙ ДИСЦИПЛИНЫ</w:t>
      </w:r>
    </w:p>
    <w:p w:rsidR="003B4AB3" w:rsidRPr="00D15FB5" w:rsidRDefault="003B4AB3" w:rsidP="001B231A">
      <w:pPr>
        <w:tabs>
          <w:tab w:val="left" w:pos="1134"/>
        </w:tabs>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3.1.</w:t>
      </w:r>
      <w:r w:rsidRPr="00D15FB5">
        <w:rPr>
          <w:rFonts w:ascii="Times New Roman" w:eastAsia="Times New Roman" w:hAnsi="Times New Roman" w:cs="Times New Roman"/>
          <w:bCs/>
          <w:color w:val="000000" w:themeColor="text1"/>
          <w:sz w:val="24"/>
          <w:szCs w:val="24"/>
          <w:lang w:eastAsia="ru-RU"/>
        </w:rPr>
        <w:t xml:space="preserve"> Для реализации программы учебной дисциплины должны быть предусмотрены следующие специальные помещения:</w:t>
      </w:r>
    </w:p>
    <w:p w:rsidR="003B4AB3" w:rsidRPr="00D15FB5" w:rsidRDefault="003B4AB3" w:rsidP="001B231A">
      <w:pPr>
        <w:tabs>
          <w:tab w:val="left" w:pos="1134"/>
        </w:tabs>
        <w:spacing w:after="0" w:line="240" w:lineRule="auto"/>
        <w:ind w:firstLine="709"/>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Кабинет</w:t>
      </w:r>
      <w:r w:rsidRPr="00D15FB5">
        <w:rPr>
          <w:rFonts w:ascii="Times New Roman" w:eastAsia="Times New Roman" w:hAnsi="Times New Roman" w:cs="Times New Roman"/>
          <w:bCs/>
          <w:i/>
          <w:color w:val="000000" w:themeColor="text1"/>
          <w:sz w:val="24"/>
          <w:szCs w:val="24"/>
          <w:lang w:eastAsia="ru-RU"/>
        </w:rPr>
        <w:t xml:space="preserve"> «</w:t>
      </w:r>
      <w:r w:rsidRPr="00D15FB5">
        <w:rPr>
          <w:rFonts w:ascii="Times New Roman" w:eastAsia="Times New Roman" w:hAnsi="Times New Roman" w:cs="Times New Roman"/>
          <w:color w:val="000000" w:themeColor="text1"/>
          <w:lang w:eastAsia="ru-RU"/>
        </w:rPr>
        <w:t>Материаловедения</w:t>
      </w:r>
      <w:r w:rsidRPr="00D15FB5">
        <w:rPr>
          <w:rFonts w:ascii="Times New Roman" w:eastAsia="Times New Roman" w:hAnsi="Times New Roman" w:cs="Times New Roman"/>
          <w:bCs/>
          <w:i/>
          <w:color w:val="000000" w:themeColor="text1"/>
          <w:sz w:val="24"/>
          <w:szCs w:val="24"/>
          <w:lang w:eastAsia="ru-RU"/>
        </w:rPr>
        <w:t>»</w:t>
      </w:r>
      <w:r w:rsidRPr="00D15FB5">
        <w:rPr>
          <w:rFonts w:ascii="Times New Roman" w:eastAsia="Times New Roman" w:hAnsi="Times New Roman" w:cs="Times New Roman"/>
          <w:color w:val="000000" w:themeColor="text1"/>
          <w:sz w:val="24"/>
          <w:szCs w:val="24"/>
        </w:rPr>
        <w:t>,</w:t>
      </w:r>
      <w:r w:rsidRPr="00D15FB5">
        <w:rPr>
          <w:rFonts w:ascii="Times New Roman" w:eastAsia="Times New Roman" w:hAnsi="Times New Roman" w:cs="Times New Roman"/>
          <w:bCs/>
          <w:color w:val="000000" w:themeColor="text1"/>
          <w:sz w:val="24"/>
          <w:szCs w:val="24"/>
          <w:lang w:eastAsia="ru-RU"/>
        </w:rPr>
        <w:t>оснащенный в соответствии с п. 6.1.2.1 образовательной программы поспециальности</w:t>
      </w:r>
      <w:r w:rsidRPr="00D15FB5">
        <w:rPr>
          <w:rFonts w:ascii="Times New Roman" w:eastAsia="Times New Roman" w:hAnsi="Times New Roman" w:cs="Times New Roman"/>
          <w:color w:val="000000" w:themeColor="text1"/>
          <w:sz w:val="24"/>
          <w:szCs w:val="24"/>
          <w:lang w:eastAsia="ru-RU"/>
        </w:rPr>
        <w:t>15.02.16 Технология машиностроения</w:t>
      </w:r>
    </w:p>
    <w:p w:rsidR="003B4AB3" w:rsidRPr="00D15FB5" w:rsidRDefault="003B4AB3" w:rsidP="001B231A">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b/>
          <w:bCs/>
          <w:color w:val="000000" w:themeColor="text1"/>
          <w:kern w:val="24"/>
          <w:sz w:val="24"/>
          <w:szCs w:val="24"/>
          <w:lang w:eastAsia="ru-RU"/>
        </w:rPr>
        <w:t>3.2. Информационное обеспечение реализации программы</w:t>
      </w:r>
    </w:p>
    <w:p w:rsidR="003B4AB3" w:rsidRPr="00D15FB5" w:rsidRDefault="003B4AB3" w:rsidP="001B231A">
      <w:pPr>
        <w:tabs>
          <w:tab w:val="left" w:pos="1134"/>
        </w:tabs>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D15FB5">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5FB5">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4AB3" w:rsidRPr="00D15FB5" w:rsidRDefault="003B4AB3" w:rsidP="001B231A">
      <w:pPr>
        <w:tabs>
          <w:tab w:val="left" w:pos="1134"/>
        </w:tabs>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p>
    <w:p w:rsidR="003B4AB3" w:rsidRPr="00D15FB5" w:rsidRDefault="003B4AB3" w:rsidP="001B231A">
      <w:pPr>
        <w:tabs>
          <w:tab w:val="left" w:pos="1134"/>
        </w:tabs>
        <w:suppressAutoHyphens/>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 Основные печатные издания</w:t>
      </w:r>
    </w:p>
    <w:p w:rsidR="003B4AB3" w:rsidRPr="00D15FB5" w:rsidRDefault="003B4AB3" w:rsidP="001B231A">
      <w:pPr>
        <w:tabs>
          <w:tab w:val="left" w:pos="1134"/>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1.Гоцаридзе Р.М. Процессы формообразования и инструменты. – М.: Издательский центр Академия, 2018.</w:t>
      </w:r>
    </w:p>
    <w:p w:rsidR="003B4AB3" w:rsidRPr="00D15FB5" w:rsidRDefault="003B4AB3" w:rsidP="001B231A">
      <w:pPr>
        <w:tabs>
          <w:tab w:val="left" w:pos="1134"/>
        </w:tabs>
        <w:spacing w:after="0" w:line="240" w:lineRule="auto"/>
        <w:ind w:firstLine="709"/>
        <w:contextualSpacing/>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3.2.2. Основные электронные издания </w:t>
      </w:r>
    </w:p>
    <w:p w:rsidR="003B4AB3" w:rsidRPr="00D15FB5" w:rsidRDefault="003B4AB3" w:rsidP="001B231A">
      <w:pPr>
        <w:numPr>
          <w:ilvl w:val="0"/>
          <w:numId w:val="117"/>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Карандашов, К. К. Обработка металлов резанием: учебное пособие / К. К. Карандашов, В. Д. Клопотов. — Томск: Томский политехнический университет, 2017. — 268 c</w:t>
      </w:r>
    </w:p>
    <w:p w:rsidR="003B4AB3" w:rsidRPr="00D15FB5" w:rsidRDefault="003B4AB3" w:rsidP="001B231A">
      <w:pPr>
        <w:numPr>
          <w:ilvl w:val="0"/>
          <w:numId w:val="117"/>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Козлов И.А. Слесарное дело и технические измерения. М.: Издательский центр «Академия», 2018. – 160 с</w:t>
      </w:r>
    </w:p>
    <w:p w:rsidR="003B4AB3" w:rsidRPr="00D15FB5" w:rsidRDefault="003B4AB3" w:rsidP="001B231A">
      <w:pPr>
        <w:numPr>
          <w:ilvl w:val="0"/>
          <w:numId w:val="117"/>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Завистовский, С. Э. Обработка материалов и инструмент: учебное пособие / С. Э. Завистовский. — Минск: Республиканский институт профессионального образования (РИПО), 2019. — 447 c</w:t>
      </w:r>
    </w:p>
    <w:p w:rsidR="003B4AB3" w:rsidRPr="00D15FB5" w:rsidRDefault="003B4AB3" w:rsidP="001B231A">
      <w:pPr>
        <w:numPr>
          <w:ilvl w:val="0"/>
          <w:numId w:val="117"/>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Райхельсон, В. А. Обработка резанием сталей, жаропрочных и титановых сплавов с учетом их физико-механических свойств / В. А. Райхельсон. — Москва: Техносфера, 2018. — 508 c</w:t>
      </w:r>
    </w:p>
    <w:p w:rsidR="003B4AB3" w:rsidRPr="00D15FB5" w:rsidRDefault="003B4AB3" w:rsidP="001B231A">
      <w:pPr>
        <w:tabs>
          <w:tab w:val="left" w:pos="1134"/>
        </w:tabs>
        <w:spacing w:after="0" w:line="240" w:lineRule="auto"/>
        <w:ind w:firstLine="709"/>
        <w:contextualSpacing/>
        <w:jc w:val="both"/>
        <w:rPr>
          <w:rFonts w:ascii="Times New Roman" w:eastAsia="Calibri" w:hAnsi="Times New Roman" w:cs="Times New Roman"/>
          <w:color w:val="000000" w:themeColor="text1"/>
          <w:kern w:val="24"/>
          <w:sz w:val="24"/>
          <w:szCs w:val="24"/>
          <w:lang w:eastAsia="ru-RU"/>
        </w:rPr>
      </w:pPr>
    </w:p>
    <w:p w:rsidR="003B4AB3" w:rsidRPr="00D15FB5" w:rsidRDefault="003B4AB3" w:rsidP="001B231A">
      <w:pPr>
        <w:tabs>
          <w:tab w:val="left" w:pos="1134"/>
        </w:tabs>
        <w:spacing w:after="0" w:line="240" w:lineRule="auto"/>
        <w:ind w:firstLine="709"/>
        <w:contextualSpacing/>
        <w:rPr>
          <w:rFonts w:ascii="Times New Roman" w:eastAsia="Times New Roman" w:hAnsi="Times New Roman" w:cs="Times New Roman"/>
          <w:i/>
          <w:iCs/>
          <w:color w:val="000000" w:themeColor="text1"/>
          <w:lang w:eastAsia="ru-RU"/>
        </w:rPr>
      </w:pPr>
    </w:p>
    <w:p w:rsidR="003B4AB3" w:rsidRPr="00D15FB5" w:rsidRDefault="003B4AB3" w:rsidP="001B231A">
      <w:pPr>
        <w:tabs>
          <w:tab w:val="left" w:pos="1134"/>
        </w:tabs>
        <w:spacing w:after="0" w:line="240" w:lineRule="auto"/>
        <w:ind w:firstLine="709"/>
        <w:contextualSpacing/>
        <w:jc w:val="both"/>
        <w:rPr>
          <w:rFonts w:ascii="Times New Roman" w:eastAsia="Times New Roman" w:hAnsi="Times New Roman" w:cs="Times New Roman"/>
          <w:b/>
          <w:bCs/>
          <w:i/>
          <w:color w:val="000000" w:themeColor="text1"/>
          <w:sz w:val="24"/>
          <w:szCs w:val="24"/>
          <w:lang w:eastAsia="ru-RU"/>
        </w:rPr>
      </w:pPr>
    </w:p>
    <w:p w:rsidR="003B4AB3" w:rsidRPr="00D15FB5" w:rsidRDefault="003B4AB3" w:rsidP="001B231A">
      <w:pPr>
        <w:tabs>
          <w:tab w:val="left" w:pos="1134"/>
        </w:tabs>
        <w:spacing w:after="0" w:line="240" w:lineRule="auto"/>
        <w:ind w:firstLine="709"/>
        <w:contextualSpacing/>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 xml:space="preserve">3.2.3. Дополнительные источники </w:t>
      </w:r>
    </w:p>
    <w:p w:rsidR="003B4AB3" w:rsidRPr="00D15FB5" w:rsidRDefault="003B4AB3" w:rsidP="001B231A">
      <w:pPr>
        <w:shd w:val="clear" w:color="auto" w:fill="FFFFFF"/>
        <w:tabs>
          <w:tab w:val="left" w:pos="0"/>
          <w:tab w:val="left" w:pos="1134"/>
        </w:tabs>
        <w:spacing w:after="0" w:line="240" w:lineRule="auto"/>
        <w:ind w:firstLine="709"/>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      3.2.2.1. Печатные издания:</w:t>
      </w:r>
    </w:p>
    <w:p w:rsidR="003B4AB3" w:rsidRPr="00D15FB5" w:rsidRDefault="003B4AB3" w:rsidP="001B231A">
      <w:pPr>
        <w:numPr>
          <w:ilvl w:val="0"/>
          <w:numId w:val="118"/>
        </w:numPr>
        <w:tabs>
          <w:tab w:val="left" w:pos="1134"/>
        </w:tabs>
        <w:spacing w:after="0" w:line="240" w:lineRule="auto"/>
        <w:ind w:left="0" w:firstLine="709"/>
        <w:contextualSpacing/>
        <w:jc w:val="both"/>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bCs/>
          <w:color w:val="000000" w:themeColor="text1"/>
          <w:sz w:val="24"/>
          <w:szCs w:val="24"/>
        </w:rPr>
        <w:t>Информационные карты по участкам цеха № 8 ПНТЗ.</w:t>
      </w:r>
    </w:p>
    <w:p w:rsidR="003B4AB3" w:rsidRPr="00D15FB5" w:rsidRDefault="003B4AB3" w:rsidP="001B231A">
      <w:pPr>
        <w:numPr>
          <w:ilvl w:val="0"/>
          <w:numId w:val="118"/>
        </w:numPr>
        <w:tabs>
          <w:tab w:val="left" w:pos="1134"/>
        </w:tabs>
        <w:spacing w:after="0" w:line="240" w:lineRule="auto"/>
        <w:ind w:left="0" w:firstLine="709"/>
        <w:contextualSpacing/>
        <w:jc w:val="both"/>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color w:val="000000" w:themeColor="text1"/>
          <w:sz w:val="24"/>
          <w:szCs w:val="28"/>
        </w:rPr>
        <w:t>Аршинов В.А., Алексеев Р.А. Резание металлов и режущий инструмент. – М.: Машиностроение, 2012.</w:t>
      </w:r>
      <w:r w:rsidRPr="00D15FB5">
        <w:rPr>
          <w:rFonts w:ascii="Times New Roman" w:eastAsia="Times New Roman" w:hAnsi="Times New Roman" w:cs="Times New Roman"/>
          <w:color w:val="000000" w:themeColor="text1"/>
          <w:sz w:val="24"/>
          <w:szCs w:val="28"/>
        </w:rPr>
        <w:tab/>
      </w:r>
    </w:p>
    <w:p w:rsidR="003B4AB3" w:rsidRPr="00D15FB5" w:rsidRDefault="003B4AB3" w:rsidP="001B231A">
      <w:pPr>
        <w:numPr>
          <w:ilvl w:val="0"/>
          <w:numId w:val="118"/>
        </w:numPr>
        <w:tabs>
          <w:tab w:val="left" w:pos="1134"/>
        </w:tabs>
        <w:spacing w:after="0" w:line="240" w:lineRule="auto"/>
        <w:ind w:left="0" w:firstLine="709"/>
        <w:contextualSpacing/>
        <w:jc w:val="both"/>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color w:val="000000" w:themeColor="text1"/>
          <w:sz w:val="24"/>
          <w:szCs w:val="28"/>
        </w:rPr>
        <w:t>Горбунов Б.И. Обработка металлов резанием, металлорежущий инструмент и станки. – М.: Машиностроение, 2011.</w:t>
      </w:r>
    </w:p>
    <w:p w:rsidR="003B4AB3" w:rsidRPr="00D15FB5" w:rsidRDefault="003B4AB3" w:rsidP="001B231A">
      <w:pPr>
        <w:numPr>
          <w:ilvl w:val="0"/>
          <w:numId w:val="118"/>
        </w:numPr>
        <w:tabs>
          <w:tab w:val="left" w:pos="1134"/>
        </w:tabs>
        <w:spacing w:after="0" w:line="240" w:lineRule="auto"/>
        <w:ind w:left="0" w:firstLine="709"/>
        <w:contextualSpacing/>
        <w:jc w:val="both"/>
        <w:rPr>
          <w:rFonts w:ascii="Times New Roman" w:eastAsia="Times New Roman" w:hAnsi="Times New Roman" w:cs="Times New Roman"/>
          <w:bCs/>
          <w:color w:val="000000" w:themeColor="text1"/>
          <w:sz w:val="24"/>
          <w:szCs w:val="24"/>
        </w:rPr>
      </w:pPr>
      <w:r w:rsidRPr="00D15FB5">
        <w:rPr>
          <w:rFonts w:ascii="Times New Roman" w:eastAsia="Times New Roman" w:hAnsi="Times New Roman" w:cs="Times New Roman"/>
          <w:color w:val="000000" w:themeColor="text1"/>
          <w:sz w:val="24"/>
          <w:szCs w:val="28"/>
        </w:rPr>
        <w:t>Нефедов Н.А., Осипов К.А. Сборник задач и примеров по резанию металлов и режущему инструменту. – М. Машиностроение, 2009.</w:t>
      </w:r>
    </w:p>
    <w:p w:rsidR="003B4AB3" w:rsidRPr="00D15FB5" w:rsidRDefault="003B4AB3" w:rsidP="001B231A">
      <w:pPr>
        <w:tabs>
          <w:tab w:val="left" w:pos="1134"/>
        </w:tabs>
        <w:spacing w:after="0" w:line="240" w:lineRule="auto"/>
        <w:ind w:firstLine="709"/>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color w:val="000000" w:themeColor="text1"/>
          <w:lang w:eastAsia="ru-RU"/>
        </w:rPr>
        <w:t>Место для ввода текста.</w:t>
      </w:r>
      <w:r w:rsidRPr="00D15FB5">
        <w:rPr>
          <w:rFonts w:ascii="Times New Roman" w:eastAsia="Times New Roman" w:hAnsi="Times New Roman" w:cs="Times New Roman"/>
          <w:b/>
          <w:bCs/>
          <w:color w:val="000000" w:themeColor="text1"/>
          <w:lang w:eastAsia="ru-RU"/>
        </w:rPr>
        <w:t>3.2.2.2. Электронные ресурсы</w:t>
      </w:r>
    </w:p>
    <w:p w:rsidR="003B4AB3" w:rsidRPr="00D15FB5" w:rsidRDefault="003B4AB3" w:rsidP="001B231A">
      <w:pPr>
        <w:numPr>
          <w:ilvl w:val="0"/>
          <w:numId w:val="119"/>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Электронно-библиотечная система IPRbooks [Электронный ресурс]: режим доступа www.iprbookshop.ru, свободный. </w:t>
      </w:r>
    </w:p>
    <w:p w:rsidR="003B4AB3" w:rsidRPr="00D15FB5" w:rsidRDefault="003B4AB3" w:rsidP="001B231A">
      <w:pPr>
        <w:numPr>
          <w:ilvl w:val="0"/>
          <w:numId w:val="119"/>
        </w:numPr>
        <w:tabs>
          <w:tab w:val="left" w:pos="1134"/>
        </w:tabs>
        <w:spacing w:after="0" w:line="240" w:lineRule="auto"/>
        <w:ind w:left="0" w:firstLine="709"/>
        <w:contextualSpacing/>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Корпоративный</w:t>
      </w:r>
      <w:r w:rsidRPr="00D15FB5">
        <w:rPr>
          <w:rFonts w:ascii="Times New Roman" w:eastAsia="Times New Roman" w:hAnsi="Times New Roman" w:cs="Times New Roman"/>
          <w:color w:val="000000" w:themeColor="text1"/>
          <w:sz w:val="24"/>
          <w:szCs w:val="24"/>
        </w:rPr>
        <w:tab/>
        <w:t xml:space="preserve"> сайт ЧТПЗ [Электронный ресурс]: режим доступа </w:t>
      </w:r>
      <w:hyperlink r:id="rId37" w:history="1">
        <w:r w:rsidRPr="00D15FB5">
          <w:rPr>
            <w:rFonts w:ascii="Times New Roman" w:eastAsia="Times New Roman" w:hAnsi="Times New Roman" w:cs="Times New Roman"/>
            <w:color w:val="000000" w:themeColor="text1"/>
            <w:sz w:val="24"/>
            <w:szCs w:val="24"/>
            <w:u w:val="single"/>
          </w:rPr>
          <w:t>http://www.chelpipe.ru/about/</w:t>
        </w:r>
      </w:hyperlink>
      <w:r w:rsidRPr="00D15FB5">
        <w:rPr>
          <w:rFonts w:ascii="Times New Roman" w:eastAsia="Times New Roman" w:hAnsi="Times New Roman" w:cs="Times New Roman"/>
          <w:color w:val="000000" w:themeColor="text1"/>
          <w:sz w:val="24"/>
          <w:szCs w:val="24"/>
        </w:rPr>
        <w:t xml:space="preserve"> , свободный.</w:t>
      </w:r>
    </w:p>
    <w:p w:rsidR="003B4AB3" w:rsidRPr="00D15FB5" w:rsidRDefault="003B4AB3" w:rsidP="001B231A">
      <w:pPr>
        <w:numPr>
          <w:ilvl w:val="0"/>
          <w:numId w:val="119"/>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Образовательный проект «Будущее белой металлургии» [Электронный ресурс]: режим доступа </w:t>
      </w:r>
      <w:hyperlink r:id="rId38" w:history="1">
        <w:r w:rsidRPr="00D15FB5">
          <w:rPr>
            <w:rFonts w:ascii="Times New Roman" w:eastAsia="Calibri" w:hAnsi="Times New Roman" w:cs="Times New Roman"/>
            <w:color w:val="000000" w:themeColor="text1"/>
            <w:kern w:val="24"/>
            <w:sz w:val="24"/>
            <w:szCs w:val="24"/>
            <w:u w:val="single"/>
            <w:lang w:eastAsia="ru-RU"/>
          </w:rPr>
          <w:t>http://www.bbmprof.ru</w:t>
        </w:r>
      </w:hyperlink>
      <w:r w:rsidRPr="00D15FB5">
        <w:rPr>
          <w:rFonts w:ascii="Times New Roman" w:eastAsia="Calibri" w:hAnsi="Times New Roman" w:cs="Times New Roman"/>
          <w:color w:val="000000" w:themeColor="text1"/>
          <w:kern w:val="24"/>
          <w:sz w:val="24"/>
          <w:szCs w:val="24"/>
          <w:lang w:eastAsia="ru-RU"/>
        </w:rPr>
        <w:t xml:space="preserve"> , свободный.</w:t>
      </w:r>
    </w:p>
    <w:p w:rsidR="003B4AB3" w:rsidRPr="00D15FB5" w:rsidRDefault="003B4AB3" w:rsidP="001B231A">
      <w:pPr>
        <w:spacing w:after="0" w:line="240" w:lineRule="auto"/>
        <w:ind w:firstLine="709"/>
        <w:contextualSpacing/>
        <w:jc w:val="both"/>
        <w:rPr>
          <w:rFonts w:ascii="Times New Roman" w:eastAsia="Times New Roman" w:hAnsi="Times New Roman" w:cs="Times New Roman"/>
          <w:b/>
          <w:color w:val="000000" w:themeColor="text1"/>
          <w:sz w:val="24"/>
          <w:szCs w:val="24"/>
          <w:lang w:eastAsia="ru-RU"/>
        </w:rPr>
      </w:pPr>
    </w:p>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4. КОНТРОЛЬ И ОЦЕНКА РЕЗУЛЬТАТОВ ОСВОЕНИЯ  </w:t>
      </w:r>
    </w:p>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УЧЕБНОЙ ДИСЦИПЛИНЫ</w:t>
      </w:r>
    </w:p>
    <w:p w:rsidR="003B4AB3" w:rsidRPr="00D15FB5" w:rsidRDefault="003B4AB3" w:rsidP="001B231A">
      <w:pPr>
        <w:spacing w:after="0" w:line="240" w:lineRule="auto"/>
        <w:jc w:val="center"/>
        <w:rPr>
          <w:rFonts w:ascii="Times New Roman" w:eastAsia="Times New Roman" w:hAnsi="Times New Roman" w:cs="Times New Roman"/>
          <w:b/>
          <w:color w:val="000000" w:themeColor="text1"/>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3B4AB3" w:rsidRPr="00D15FB5" w:rsidTr="003B4AB3">
        <w:tc>
          <w:tcPr>
            <w:tcW w:w="1750"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jc w:val="center"/>
              <w:rPr>
                <w:rFonts w:ascii="Times New Roman" w:eastAsia="Times New Roman" w:hAnsi="Times New Roman" w:cs="Times New Roman"/>
                <w:b/>
                <w:bCs/>
                <w:color w:val="000000" w:themeColor="text1"/>
                <w:sz w:val="24"/>
                <w:szCs w:val="24"/>
              </w:rPr>
            </w:pPr>
            <w:r w:rsidRPr="00D15FB5">
              <w:rPr>
                <w:rFonts w:ascii="Times New Roman" w:eastAsia="Times New Roman" w:hAnsi="Times New Roman" w:cs="Times New Roman"/>
                <w:b/>
                <w:bCs/>
                <w:color w:val="000000" w:themeColor="text1"/>
                <w:sz w:val="24"/>
                <w:szCs w:val="24"/>
              </w:rPr>
              <w:t>Результаты обучения</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
                <w:bCs/>
                <w:color w:val="000000" w:themeColor="text1"/>
                <w:sz w:val="24"/>
                <w:szCs w:val="24"/>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
                <w:bCs/>
                <w:color w:val="000000" w:themeColor="text1"/>
                <w:sz w:val="24"/>
                <w:szCs w:val="24"/>
              </w:rPr>
              <w:t>Методы оценки</w:t>
            </w:r>
          </w:p>
        </w:tc>
      </w:tr>
      <w:tr w:rsidR="003B4AB3" w:rsidRPr="00D15FB5" w:rsidTr="003B4AB3">
        <w:tc>
          <w:tcPr>
            <w:tcW w:w="1750"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lastRenderedPageBreak/>
              <w:t>Знания:</w:t>
            </w:r>
          </w:p>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основных методов обработки металлов резанием;</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rPr>
              <w:t xml:space="preserve">перечисляет </w:t>
            </w:r>
            <w:r w:rsidRPr="00D15FB5">
              <w:rPr>
                <w:rFonts w:ascii="Times New Roman" w:eastAsia="Times New Roman" w:hAnsi="Times New Roman" w:cs="Times New Roman"/>
                <w:color w:val="000000" w:themeColor="text1"/>
                <w:sz w:val="24"/>
                <w:szCs w:val="24"/>
              </w:rPr>
              <w:t xml:space="preserve">основные методы </w:t>
            </w:r>
          </w:p>
          <w:p w:rsidR="003B4AB3" w:rsidRPr="00D15FB5" w:rsidRDefault="003B4AB3" w:rsidP="001B231A">
            <w:pPr>
              <w:spacing w:after="0" w:line="240" w:lineRule="auto"/>
              <w:rPr>
                <w:rFonts w:ascii="Times New Roman" w:eastAsia="Times New Roman" w:hAnsi="Times New Roman" w:cs="Times New Roman"/>
                <w:color w:val="000000" w:themeColor="text1"/>
              </w:rPr>
            </w:pPr>
            <w:r w:rsidRPr="00D15FB5">
              <w:rPr>
                <w:rFonts w:ascii="Times New Roman" w:eastAsia="Times New Roman" w:hAnsi="Times New Roman" w:cs="Times New Roman"/>
                <w:color w:val="000000" w:themeColor="text1"/>
              </w:rPr>
              <w:t>обработки металлов резанием;</w:t>
            </w:r>
          </w:p>
        </w:tc>
        <w:tc>
          <w:tcPr>
            <w:tcW w:w="1743"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-Экзамен</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-Оценка выполнения практических работ</w:t>
            </w:r>
          </w:p>
          <w:p w:rsidR="003B4AB3" w:rsidRPr="00D15FB5" w:rsidRDefault="003B4AB3" w:rsidP="001B231A">
            <w:pPr>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-Наблюдение за выполнением практических работы</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tc>
      </w:tr>
      <w:tr w:rsidR="003B4AB3" w:rsidRPr="00D15FB5" w:rsidTr="003B4AB3">
        <w:trPr>
          <w:trHeight w:val="1381"/>
        </w:trPr>
        <w:tc>
          <w:tcPr>
            <w:tcW w:w="1750"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материалов, применяемых для изготовления лезвийного инструмента;</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 xml:space="preserve">называет материалы, </w:t>
            </w:r>
          </w:p>
          <w:p w:rsidR="003B4AB3" w:rsidRPr="00D15FB5" w:rsidRDefault="003B4AB3" w:rsidP="001B231A">
            <w:pPr>
              <w:spacing w:after="0" w:line="240" w:lineRule="auto"/>
              <w:rPr>
                <w:rFonts w:ascii="Times New Roman" w:eastAsia="Times New Roman" w:hAnsi="Times New Roman" w:cs="Times New Roman"/>
                <w:color w:val="000000" w:themeColor="text1"/>
              </w:rPr>
            </w:pPr>
            <w:r w:rsidRPr="00D15FB5">
              <w:rPr>
                <w:rFonts w:ascii="Times New Roman" w:eastAsia="Times New Roman" w:hAnsi="Times New Roman" w:cs="Times New Roman"/>
                <w:color w:val="000000" w:themeColor="text1"/>
              </w:rPr>
              <w:t>применяемые для изготовления лезвийного инструмента</w:t>
            </w:r>
          </w:p>
        </w:tc>
        <w:tc>
          <w:tcPr>
            <w:tcW w:w="1743"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-Экзамен</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tc>
      </w:tr>
      <w:tr w:rsidR="003B4AB3" w:rsidRPr="00D15FB5" w:rsidTr="003B4AB3">
        <w:trPr>
          <w:trHeight w:val="896"/>
        </w:trPr>
        <w:tc>
          <w:tcPr>
            <w:tcW w:w="1750"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видов лезвийного инструмента и область его применения;</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p w:rsidR="003B4AB3" w:rsidRPr="00D15FB5" w:rsidRDefault="003B4AB3" w:rsidP="001B231A">
            <w:pPr>
              <w:spacing w:after="0" w:line="240" w:lineRule="auto"/>
              <w:ind w:firstLine="708"/>
              <w:rPr>
                <w:rFonts w:ascii="Times New Roman" w:eastAsia="Times New Roman" w:hAnsi="Times New Roman" w:cs="Times New Roman"/>
                <w:color w:val="000000" w:themeColor="text1"/>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rPr>
            </w:pPr>
            <w:r w:rsidRPr="00D15FB5">
              <w:rPr>
                <w:rFonts w:ascii="Times New Roman" w:eastAsia="Times New Roman" w:hAnsi="Times New Roman" w:cs="Times New Roman"/>
                <w:color w:val="000000" w:themeColor="text1"/>
              </w:rPr>
              <w:t>описывает виды лезвийного инструмента и область его применения</w:t>
            </w:r>
          </w:p>
        </w:tc>
        <w:tc>
          <w:tcPr>
            <w:tcW w:w="1743"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-Оценка выполнения практических работ</w:t>
            </w:r>
          </w:p>
          <w:p w:rsidR="003B4AB3" w:rsidRPr="00D15FB5" w:rsidRDefault="003B4AB3" w:rsidP="001B231A">
            <w:pPr>
              <w:spacing w:after="0" w:line="240" w:lineRule="auto"/>
              <w:rPr>
                <w:rFonts w:ascii="Times New Roman" w:eastAsia="Times New Roman" w:hAnsi="Times New Roman" w:cs="Times New Roman"/>
                <w:iCs/>
                <w:color w:val="000000" w:themeColor="text1"/>
                <w:sz w:val="24"/>
                <w:szCs w:val="24"/>
              </w:rPr>
            </w:pPr>
            <w:r w:rsidRPr="00D15FB5">
              <w:rPr>
                <w:rFonts w:ascii="Times New Roman" w:eastAsia="Times New Roman" w:hAnsi="Times New Roman" w:cs="Times New Roman"/>
                <w:iCs/>
                <w:color w:val="000000" w:themeColor="text1"/>
                <w:sz w:val="24"/>
                <w:szCs w:val="24"/>
              </w:rPr>
              <w:t>-Наблюдение за выполнением практических работы</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tc>
      </w:tr>
      <w:tr w:rsidR="003B4AB3" w:rsidRPr="00D15FB5" w:rsidTr="003B4AB3">
        <w:trPr>
          <w:trHeight w:val="896"/>
        </w:trPr>
        <w:tc>
          <w:tcPr>
            <w:tcW w:w="1750"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rPr>
              <w:t>методики и расчета рациональных режимов резания при различных видах обработки</w:t>
            </w:r>
          </w:p>
        </w:tc>
        <w:tc>
          <w:tcPr>
            <w:tcW w:w="1507"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rPr>
            </w:pPr>
            <w:r w:rsidRPr="00D15FB5">
              <w:rPr>
                <w:rFonts w:ascii="Times New Roman" w:eastAsia="Times New Roman" w:hAnsi="Times New Roman" w:cs="Times New Roman"/>
                <w:color w:val="000000" w:themeColor="text1"/>
              </w:rPr>
              <w:t>владеет методикой и расчетами рациональных режимов резания при различных видах обработки</w:t>
            </w:r>
          </w:p>
        </w:tc>
        <w:tc>
          <w:tcPr>
            <w:tcW w:w="1743"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-Оценка выполнения практических работ</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tc>
      </w:tr>
      <w:tr w:rsidR="003B4AB3" w:rsidRPr="00D15FB5" w:rsidTr="003B4AB3">
        <w:trPr>
          <w:trHeight w:val="896"/>
        </w:trPr>
        <w:tc>
          <w:tcPr>
            <w:tcW w:w="1750"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spacing w:after="0" w:line="240" w:lineRule="auto"/>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rPr>
              <w:t>Умения:</w:t>
            </w:r>
          </w:p>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пользоваться справочной документацией по выбору лезвийного инструмента, режимов резания в зависимости от конкретных условий обработки;</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rPr>
            </w:pPr>
            <w:r w:rsidRPr="00D15FB5">
              <w:rPr>
                <w:rFonts w:ascii="Times New Roman" w:eastAsia="Times New Roman" w:hAnsi="Times New Roman" w:cs="Times New Roman"/>
                <w:color w:val="000000" w:themeColor="text1"/>
              </w:rPr>
              <w:t>Использует справочную документацию по выбору лезвийного инструмента, режимов резания в зависимости от конкретных условий обработки</w:t>
            </w:r>
          </w:p>
        </w:tc>
        <w:tc>
          <w:tcPr>
            <w:tcW w:w="1743"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-Оценка выполнения практических работ</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iCs/>
                <w:color w:val="000000" w:themeColor="text1"/>
                <w:sz w:val="24"/>
                <w:szCs w:val="24"/>
              </w:rPr>
              <w:t>- Оформление отчетов о проделанной  практической работе</w:t>
            </w:r>
          </w:p>
        </w:tc>
      </w:tr>
      <w:tr w:rsidR="003B4AB3" w:rsidRPr="00D15FB5" w:rsidTr="003B4AB3">
        <w:trPr>
          <w:trHeight w:val="896"/>
        </w:trPr>
        <w:tc>
          <w:tcPr>
            <w:tcW w:w="1750"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rPr>
              <w:t>-</w:t>
            </w:r>
            <w:r w:rsidRPr="00D15FB5">
              <w:rPr>
                <w:rFonts w:ascii="Times New Roman" w:eastAsia="Times New Roman" w:hAnsi="Times New Roman" w:cs="Times New Roman"/>
                <w:color w:val="000000" w:themeColor="text1"/>
                <w:sz w:val="24"/>
                <w:szCs w:val="24"/>
              </w:rPr>
              <w:t xml:space="preserve"> выбирать конструкцию лезвийного инструмента в зависимости от конкретных условий обработки;</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rPr>
            </w:pPr>
            <w:r w:rsidRPr="00D15FB5">
              <w:rPr>
                <w:rFonts w:ascii="Times New Roman" w:eastAsia="Times New Roman" w:hAnsi="Times New Roman" w:cs="Times New Roman"/>
                <w:color w:val="000000" w:themeColor="text1"/>
              </w:rPr>
              <w:t>выбирает конструкцию лезвийного инструмента в зависимости от конкретных условий обработки</w:t>
            </w:r>
          </w:p>
        </w:tc>
        <w:tc>
          <w:tcPr>
            <w:tcW w:w="1743"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iCs/>
                <w:color w:val="000000" w:themeColor="text1"/>
                <w:sz w:val="24"/>
                <w:szCs w:val="24"/>
              </w:rPr>
              <w:t>- Оформление отчетов о проделанной  практической работе</w:t>
            </w:r>
          </w:p>
        </w:tc>
      </w:tr>
      <w:tr w:rsidR="003B4AB3" w:rsidRPr="00D15FB5" w:rsidTr="003B4AB3">
        <w:trPr>
          <w:trHeight w:val="896"/>
        </w:trPr>
        <w:tc>
          <w:tcPr>
            <w:tcW w:w="1750" w:type="pct"/>
            <w:tcBorders>
              <w:top w:val="single" w:sz="4" w:space="0" w:color="auto"/>
              <w:left w:val="single" w:sz="4" w:space="0" w:color="auto"/>
              <w:bottom w:val="single" w:sz="4" w:space="0" w:color="auto"/>
              <w:right w:val="single" w:sz="4" w:space="0" w:color="auto"/>
            </w:tcBorders>
          </w:tcPr>
          <w:p w:rsidR="003B4AB3" w:rsidRPr="00D15FB5" w:rsidRDefault="003B4AB3"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производить расчет режимов резания при различных видах обработки;</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p>
        </w:tc>
        <w:tc>
          <w:tcPr>
            <w:tcW w:w="1507"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rPr>
            </w:pPr>
            <w:r w:rsidRPr="00D15FB5">
              <w:rPr>
                <w:rFonts w:ascii="Times New Roman" w:eastAsia="Times New Roman" w:hAnsi="Times New Roman" w:cs="Times New Roman"/>
                <w:color w:val="000000" w:themeColor="text1"/>
              </w:rPr>
              <w:t>производит расчет режимов резания при различных видах обработки</w:t>
            </w:r>
          </w:p>
        </w:tc>
        <w:tc>
          <w:tcPr>
            <w:tcW w:w="1743" w:type="pct"/>
            <w:tcBorders>
              <w:top w:val="single" w:sz="4" w:space="0" w:color="auto"/>
              <w:left w:val="single" w:sz="4" w:space="0" w:color="auto"/>
              <w:bottom w:val="single" w:sz="4" w:space="0" w:color="auto"/>
              <w:right w:val="single" w:sz="4" w:space="0" w:color="auto"/>
            </w:tcBorders>
            <w:hideMark/>
          </w:tcPr>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-Оценка выполнения практических работ</w:t>
            </w:r>
          </w:p>
          <w:p w:rsidR="003B4AB3" w:rsidRPr="00D15FB5" w:rsidRDefault="003B4AB3" w:rsidP="001B231A">
            <w:pPr>
              <w:spacing w:after="0" w:line="240" w:lineRule="auto"/>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rPr>
              <w:t>-Экзамен</w:t>
            </w:r>
          </w:p>
        </w:tc>
      </w:tr>
    </w:tbl>
    <w:p w:rsidR="003B4AB3" w:rsidRPr="00D15FB5" w:rsidRDefault="003B4AB3" w:rsidP="001B231A">
      <w:pPr>
        <w:spacing w:after="0" w:line="240" w:lineRule="auto"/>
        <w:rPr>
          <w:rFonts w:ascii="Times New Roman" w:eastAsia="Times New Roman" w:hAnsi="Times New Roman" w:cs="Times New Roman"/>
          <w:b/>
          <w:color w:val="000000" w:themeColor="text1"/>
          <w:sz w:val="24"/>
          <w:szCs w:val="24"/>
          <w:lang w:eastAsia="ru-RU"/>
        </w:rPr>
        <w:sectPr w:rsidR="003B4AB3" w:rsidRPr="00D15FB5">
          <w:pgSz w:w="11906" w:h="16838"/>
          <w:pgMar w:top="1134" w:right="851" w:bottom="1134" w:left="1701" w:header="709" w:footer="709" w:gutter="0"/>
          <w:cols w:space="720"/>
        </w:sectPr>
      </w:pPr>
    </w:p>
    <w:p w:rsidR="00C55D39" w:rsidRPr="00D15FB5" w:rsidRDefault="00C55D39" w:rsidP="001B231A">
      <w:pPr>
        <w:spacing w:after="0" w:line="240" w:lineRule="auto"/>
        <w:jc w:val="right"/>
        <w:outlineLvl w:val="1"/>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Приложение 3.</w:t>
      </w:r>
      <w:r w:rsidR="00BA321C">
        <w:rPr>
          <w:rFonts w:ascii="Times New Roman" w:eastAsia="Times New Roman" w:hAnsi="Times New Roman" w:cs="Times New Roman"/>
          <w:b/>
          <w:bCs/>
          <w:color w:val="000000" w:themeColor="text1"/>
          <w:sz w:val="24"/>
          <w:szCs w:val="24"/>
          <w:lang w:eastAsia="ru-RU"/>
        </w:rPr>
        <w:t>11</w:t>
      </w:r>
    </w:p>
    <w:p w:rsidR="00C55D39" w:rsidRPr="00D15FB5" w:rsidRDefault="00C55D39" w:rsidP="001B231A">
      <w:pPr>
        <w:spacing w:after="0" w:line="240" w:lineRule="auto"/>
        <w:jc w:val="right"/>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специальности</w:t>
      </w:r>
      <w:r w:rsidRPr="00D15FB5">
        <w:rPr>
          <w:rFonts w:ascii="Times New Roman" w:eastAsia="Times New Roman" w:hAnsi="Times New Roman" w:cs="Times New Roman"/>
          <w:bCs/>
          <w:i/>
          <w:color w:val="000000" w:themeColor="text1"/>
          <w:sz w:val="24"/>
          <w:szCs w:val="24"/>
          <w:lang w:eastAsia="ru-RU"/>
        </w:rPr>
        <w:br/>
      </w:r>
      <w:r w:rsidRPr="00D15FB5">
        <w:rPr>
          <w:rFonts w:ascii="Times New Roman" w:eastAsia="Times New Roman" w:hAnsi="Times New Roman" w:cs="Times New Roman"/>
          <w:color w:val="000000" w:themeColor="text1"/>
          <w:sz w:val="24"/>
          <w:szCs w:val="24"/>
          <w:lang w:eastAsia="ru-RU"/>
        </w:rPr>
        <w:t>15.02.16 Технология машиностроения</w:t>
      </w: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jc w:val="center"/>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jc w:val="center"/>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jc w:val="center"/>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jc w:val="center"/>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jc w:val="center"/>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jc w:val="center"/>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jc w:val="center"/>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 МЕЖДИСЦИПЛИНАРНОГО МОДУЛЯ</w:t>
      </w: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sz w:val="24"/>
          <w:szCs w:val="24"/>
          <w:u w:val="single"/>
          <w:lang w:eastAsia="ru-RU"/>
        </w:rPr>
      </w:pPr>
    </w:p>
    <w:p w:rsidR="00C55D39" w:rsidRPr="00D15FB5" w:rsidRDefault="00C55D39" w:rsidP="001B231A">
      <w:pPr>
        <w:spacing w:after="0" w:line="240" w:lineRule="auto"/>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«ОП.0</w:t>
      </w:r>
      <w:r w:rsidRPr="006A1B27">
        <w:rPr>
          <w:rFonts w:ascii="Times New Roman" w:eastAsia="Times New Roman" w:hAnsi="Times New Roman" w:cs="Times New Roman"/>
          <w:b/>
          <w:iCs/>
          <w:color w:val="000000" w:themeColor="text1"/>
          <w:sz w:val="24"/>
          <w:szCs w:val="24"/>
          <w:lang w:eastAsia="ru-RU"/>
        </w:rPr>
        <w:t>6</w:t>
      </w:r>
      <w:r w:rsidRPr="00D15FB5">
        <w:rPr>
          <w:rFonts w:ascii="Times New Roman" w:eastAsia="Times New Roman" w:hAnsi="Times New Roman" w:cs="Times New Roman"/>
          <w:b/>
          <w:iCs/>
          <w:color w:val="000000" w:themeColor="text1"/>
          <w:sz w:val="24"/>
          <w:szCs w:val="24"/>
          <w:lang w:eastAsia="ru-RU"/>
        </w:rPr>
        <w:t xml:space="preserve"> ТЕХНОЛОГИЯ МАШИНОСТРОЕНИЯ»</w:t>
      </w: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6A1B27">
      <w:pPr>
        <w:spacing w:after="0" w:line="240" w:lineRule="auto"/>
        <w:jc w:val="center"/>
        <w:rPr>
          <w:rFonts w:ascii="Times New Roman" w:eastAsia="Times New Roman" w:hAnsi="Times New Roman" w:cs="Times New Roman"/>
          <w:b/>
          <w:color w:val="000000" w:themeColor="text1"/>
          <w:lang w:eastAsia="ru-RU"/>
        </w:rPr>
      </w:pPr>
      <w:r w:rsidRPr="006A1B27">
        <w:rPr>
          <w:rFonts w:ascii="Times New Roman" w:eastAsia="Times New Roman" w:hAnsi="Times New Roman" w:cs="Times New Roman"/>
          <w:b/>
          <w:color w:val="000000" w:themeColor="text1"/>
          <w:lang w:eastAsia="ru-RU"/>
        </w:rPr>
        <w:t>МЕЖДИСЦИПЛИНАРНЫЙ МОДУЛЬ</w:t>
      </w: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2F0AAD" w:rsidRPr="00D15FB5" w:rsidRDefault="002F0AAD"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pPr>
    </w:p>
    <w:p w:rsidR="00C55D39" w:rsidRPr="00D15FB5" w:rsidRDefault="00C55D39" w:rsidP="001B231A">
      <w:pPr>
        <w:spacing w:after="0" w:line="240" w:lineRule="auto"/>
        <w:jc w:val="center"/>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p w:rsidR="00C55D39" w:rsidRPr="00D15FB5" w:rsidRDefault="00C55D39" w:rsidP="001B231A">
      <w:pPr>
        <w:spacing w:after="0" w:line="240" w:lineRule="auto"/>
        <w:rPr>
          <w:rFonts w:ascii="Times New Roman" w:eastAsia="Times New Roman" w:hAnsi="Times New Roman" w:cs="Times New Roman"/>
          <w:b/>
          <w:i/>
          <w:color w:val="000000" w:themeColor="text1"/>
          <w:sz w:val="24"/>
          <w:szCs w:val="24"/>
          <w:lang w:eastAsia="ru-RU"/>
        </w:rPr>
      </w:pPr>
    </w:p>
    <w:tbl>
      <w:tblPr>
        <w:tblW w:w="0" w:type="auto"/>
        <w:tblLook w:val="04A0"/>
      </w:tblPr>
      <w:tblGrid>
        <w:gridCol w:w="7501"/>
        <w:gridCol w:w="1854"/>
      </w:tblGrid>
      <w:tr w:rsidR="00C55D39" w:rsidRPr="00D15FB5" w:rsidTr="00C55D39">
        <w:tc>
          <w:tcPr>
            <w:tcW w:w="7501" w:type="dxa"/>
            <w:hideMark/>
          </w:tcPr>
          <w:p w:rsidR="00C55D39" w:rsidRPr="00D15FB5" w:rsidRDefault="00C55D39"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1. ОБЩАЯ ХАРАКТЕРИСТИКА РАБОЧЕЙ ПРОГРАММЫ УЧЕБНОЙ ДИСЦИПЛИНЫ</w:t>
            </w:r>
          </w:p>
        </w:tc>
        <w:tc>
          <w:tcPr>
            <w:tcW w:w="1854" w:type="dxa"/>
          </w:tcPr>
          <w:p w:rsidR="00C55D39" w:rsidRPr="00D15FB5" w:rsidRDefault="00C55D39"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C55D39" w:rsidRPr="00D15FB5" w:rsidTr="00C55D39">
        <w:tc>
          <w:tcPr>
            <w:tcW w:w="7501" w:type="dxa"/>
            <w:hideMark/>
          </w:tcPr>
          <w:p w:rsidR="00C55D39" w:rsidRPr="00D15FB5" w:rsidRDefault="00C55D39"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2. СТРУКТУРА И СОДЕРЖАНИЕ УЧЕБНОЙ ДИСЦИПЛИНЫ</w:t>
            </w:r>
          </w:p>
        </w:tc>
        <w:tc>
          <w:tcPr>
            <w:tcW w:w="1854" w:type="dxa"/>
          </w:tcPr>
          <w:p w:rsidR="00C55D39" w:rsidRPr="00D15FB5" w:rsidRDefault="00C55D39"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C55D39" w:rsidRPr="00D15FB5" w:rsidTr="00C55D39">
        <w:tc>
          <w:tcPr>
            <w:tcW w:w="7501" w:type="dxa"/>
            <w:hideMark/>
          </w:tcPr>
          <w:p w:rsidR="00C55D39" w:rsidRPr="00D15FB5" w:rsidRDefault="00C55D39" w:rsidP="001B231A">
            <w:pPr>
              <w:tabs>
                <w:tab w:val="left" w:pos="525"/>
              </w:tabs>
              <w:suppressAutoHyphens/>
              <w:spacing w:after="0" w:line="240" w:lineRule="auto"/>
              <w:jc w:val="both"/>
              <w:rPr>
                <w:rFonts w:ascii="Times New Roman" w:eastAsia="Times New Roman"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3. УСЛОВИЯ РЕАЛИЗАЦИИ УЧЕБНОЙ ДИСЦИПЛИНЫ</w:t>
            </w:r>
          </w:p>
        </w:tc>
        <w:tc>
          <w:tcPr>
            <w:tcW w:w="1854" w:type="dxa"/>
          </w:tcPr>
          <w:p w:rsidR="00C55D39" w:rsidRPr="00D15FB5" w:rsidRDefault="00C55D39"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r w:rsidR="00C55D39" w:rsidRPr="00D15FB5" w:rsidTr="00C55D39">
        <w:tc>
          <w:tcPr>
            <w:tcW w:w="7501" w:type="dxa"/>
            <w:hideMark/>
          </w:tcPr>
          <w:p w:rsidR="00C55D39" w:rsidRPr="00D15FB5" w:rsidRDefault="00C55D39" w:rsidP="001B231A">
            <w:pPr>
              <w:tabs>
                <w:tab w:val="left" w:pos="525"/>
              </w:tabs>
              <w:suppressAutoHyphens/>
              <w:spacing w:after="0" w:line="240" w:lineRule="auto"/>
              <w:jc w:val="both"/>
              <w:rPr>
                <w:rFonts w:ascii="Times New Roman" w:eastAsia="Calibri" w:hAnsi="Times New Roman" w:cs="Times New Roman"/>
                <w:b/>
                <w:color w:val="000000" w:themeColor="text1"/>
                <w:sz w:val="24"/>
                <w:szCs w:val="24"/>
                <w:lang w:eastAsia="ru-RU" w:bidi="hi-IN"/>
              </w:rPr>
            </w:pPr>
            <w:r w:rsidRPr="00D15FB5">
              <w:rPr>
                <w:rFonts w:ascii="Times New Roman" w:eastAsia="Times New Roman" w:hAnsi="Times New Roman" w:cs="Times New Roman"/>
                <w:b/>
                <w:color w:val="000000" w:themeColor="text1"/>
                <w:sz w:val="24"/>
                <w:szCs w:val="24"/>
                <w:lang w:eastAsia="ru-RU" w:bidi="hi-IN"/>
              </w:rPr>
              <w:t>4. КОНТРОЛЬ И ОЦЕНКА РЕЗУЛЬТАТОВ ОСВОЕНИЯ УЧЕБНОЙ ДИСЦИПЛИНЫ</w:t>
            </w:r>
          </w:p>
        </w:tc>
        <w:tc>
          <w:tcPr>
            <w:tcW w:w="1854" w:type="dxa"/>
          </w:tcPr>
          <w:p w:rsidR="00C55D39" w:rsidRPr="00D15FB5" w:rsidRDefault="00C55D39" w:rsidP="001B231A">
            <w:pPr>
              <w:spacing w:after="0" w:line="240" w:lineRule="auto"/>
              <w:jc w:val="center"/>
              <w:rPr>
                <w:rFonts w:ascii="Times New Roman" w:eastAsia="Times New Roman" w:hAnsi="Times New Roman" w:cs="Times New Roman"/>
                <w:b/>
                <w:color w:val="000000" w:themeColor="text1"/>
                <w:sz w:val="24"/>
                <w:szCs w:val="24"/>
                <w:lang w:eastAsia="ru-RU" w:bidi="hi-IN"/>
              </w:rPr>
            </w:pPr>
          </w:p>
        </w:tc>
      </w:tr>
    </w:tbl>
    <w:p w:rsidR="00C55D39" w:rsidRPr="00D15FB5" w:rsidRDefault="00C55D39" w:rsidP="001B231A">
      <w:pPr>
        <w:numPr>
          <w:ilvl w:val="0"/>
          <w:numId w:val="120"/>
        </w:num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Pr="00D15FB5">
        <w:rPr>
          <w:rFonts w:ascii="Times New Roman" w:eastAsia="Times New Roman" w:hAnsi="Times New Roman" w:cs="Times New Roman"/>
          <w:b/>
          <w:color w:val="000000" w:themeColor="text1"/>
          <w:sz w:val="24"/>
          <w:szCs w:val="24"/>
          <w:lang w:eastAsia="ru-RU"/>
        </w:rPr>
        <w:lastRenderedPageBreak/>
        <w:t>ОБЩАЯ ХАРАКТЕРИСТИКА РАБОЧЕЙ ПРОГРАММЫ УЧЕБНОЙ ДИСЦИПЛИНЫ</w:t>
      </w:r>
    </w:p>
    <w:p w:rsidR="00C55D39" w:rsidRPr="00D15FB5" w:rsidRDefault="00C55D39" w:rsidP="001B231A">
      <w:pPr>
        <w:suppressAutoHyphens/>
        <w:spacing w:after="0" w:line="240" w:lineRule="auto"/>
        <w:ind w:left="720"/>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 «Технология машиностроения»</w:t>
      </w:r>
    </w:p>
    <w:p w:rsidR="00C55D39" w:rsidRPr="00D15FB5" w:rsidRDefault="00C55D39"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C55D39" w:rsidRPr="00D15FB5" w:rsidRDefault="00C55D39"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Учебная дисциплина «Технология машиностроения» является обязательной частью Общепрофессионального цикла ПООП-П в соответствии с ФГОС СПО по специальности 15.02.16 Технология машиностроения. </w:t>
      </w:r>
    </w:p>
    <w:p w:rsidR="00C55D39" w:rsidRPr="00D15FB5" w:rsidRDefault="00C55D39"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 1 – 9 ПК 1.1 – 3.2</w:t>
      </w:r>
      <w:r w:rsidRPr="00D15FB5">
        <w:rPr>
          <w:rFonts w:ascii="Times New Roman" w:eastAsia="Times New Roman" w:hAnsi="Times New Roman" w:cs="Times New Roman"/>
          <w:i/>
          <w:color w:val="000000" w:themeColor="text1"/>
          <w:sz w:val="24"/>
          <w:szCs w:val="24"/>
          <w:lang w:eastAsia="ru-RU"/>
        </w:rPr>
        <w:t>.</w:t>
      </w:r>
    </w:p>
    <w:p w:rsidR="00C55D39" w:rsidRPr="00D15FB5" w:rsidRDefault="00C55D39"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C55D39" w:rsidRPr="00D15FB5" w:rsidRDefault="00C55D39" w:rsidP="001B231A">
      <w:pPr>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C55D39" w:rsidRPr="00D15FB5" w:rsidRDefault="00C55D39" w:rsidP="001B231A">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pPr w:leftFromText="180" w:rightFromText="180" w:vertAnchor="text" w:tblpY="1"/>
        <w:tblOverlap w:val="neve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C55D39" w:rsidRPr="00D15FB5" w:rsidTr="00C55D39">
        <w:trPr>
          <w:trHeight w:val="649"/>
        </w:trPr>
        <w:tc>
          <w:tcPr>
            <w:tcW w:w="1589" w:type="dxa"/>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Код </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Знания</w:t>
            </w:r>
          </w:p>
        </w:tc>
      </w:tr>
      <w:tr w:rsidR="00C55D39" w:rsidRPr="00D15FB5" w:rsidTr="00C55D39">
        <w:trPr>
          <w:trHeight w:val="212"/>
        </w:trPr>
        <w:tc>
          <w:tcPr>
            <w:tcW w:w="1589" w:type="dxa"/>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1</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2</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3</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4</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5</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6</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ОК 7</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 ОК 8</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1.1</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ПК 1.2 </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1.3</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1.4</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1.5</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2.1</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2.2</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2.3</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3.1</w:t>
            </w:r>
          </w:p>
          <w:p w:rsidR="00C55D39" w:rsidRPr="00D15FB5" w:rsidRDefault="00C55D39" w:rsidP="001B231A">
            <w:pPr>
              <w:suppressAutoHyphens/>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ПК 3.2</w:t>
            </w:r>
          </w:p>
        </w:tc>
        <w:tc>
          <w:tcPr>
            <w:tcW w:w="3764" w:type="dxa"/>
            <w:tcBorders>
              <w:top w:val="single" w:sz="4" w:space="0" w:color="auto"/>
              <w:left w:val="single" w:sz="4" w:space="0" w:color="auto"/>
              <w:bottom w:val="single" w:sz="4" w:space="0" w:color="auto"/>
              <w:right w:val="single" w:sz="4" w:space="0" w:color="auto"/>
            </w:tcBorders>
          </w:tcPr>
          <w:p w:rsidR="00C55D39" w:rsidRPr="00D15FB5" w:rsidRDefault="00C55D39"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У.1 применять методику отработки деталей на технологичность;</w:t>
            </w:r>
          </w:p>
          <w:p w:rsidR="00C55D39" w:rsidRPr="00D15FB5" w:rsidRDefault="00C55D39"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У.2 применять методику проектирования операций;</w:t>
            </w:r>
          </w:p>
          <w:p w:rsidR="00C55D39" w:rsidRPr="00D15FB5" w:rsidRDefault="00C55D39"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 У.3 проектировать участки механических цехов;</w:t>
            </w:r>
          </w:p>
          <w:p w:rsidR="00C55D39" w:rsidRPr="00D15FB5" w:rsidRDefault="00C55D39"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У.4 использовать методику нормирования трудовых процессов;</w:t>
            </w:r>
          </w:p>
          <w:p w:rsidR="00C55D39" w:rsidRPr="00D15FB5" w:rsidRDefault="00C55D39" w:rsidP="001B231A">
            <w:pPr>
              <w:suppressAutoHyphens/>
              <w:spacing w:after="0" w:line="240" w:lineRule="auto"/>
              <w:jc w:val="both"/>
              <w:rPr>
                <w:rFonts w:ascii="Times New Roman" w:eastAsia="Times New Roman" w:hAnsi="Times New Roman" w:cs="Times New Roman"/>
                <w:i/>
                <w:color w:val="000000" w:themeColor="text1"/>
                <w:lang w:eastAsia="ru-RU"/>
              </w:rPr>
            </w:pPr>
          </w:p>
        </w:tc>
        <w:tc>
          <w:tcPr>
            <w:tcW w:w="3895" w:type="dxa"/>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З.1 способы обеспечения заданной точности изготовления деталей;</w:t>
            </w:r>
          </w:p>
          <w:p w:rsidR="00C55D39" w:rsidRPr="00D15FB5" w:rsidRDefault="00C55D39" w:rsidP="001B231A">
            <w:pPr>
              <w:suppressAutoHyphens/>
              <w:spacing w:after="0" w:line="240" w:lineRule="auto"/>
              <w:jc w:val="both"/>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color w:val="000000" w:themeColor="text1"/>
                <w:sz w:val="24"/>
                <w:szCs w:val="24"/>
                <w:lang w:eastAsia="ru-RU"/>
              </w:rPr>
              <w:t>З.2 технологические процессы производства типовых деталей и узлов машин</w:t>
            </w:r>
          </w:p>
        </w:tc>
      </w:tr>
    </w:tbl>
    <w:p w:rsidR="00C55D39" w:rsidRPr="00D15FB5" w:rsidRDefault="00C55D39" w:rsidP="001B231A">
      <w:pPr>
        <w:suppressAutoHyphens/>
        <w:spacing w:after="0" w:line="240" w:lineRule="auto"/>
        <w:ind w:firstLine="709"/>
        <w:rPr>
          <w:rFonts w:ascii="Times New Roman" w:eastAsia="Times New Roman" w:hAnsi="Times New Roman" w:cs="Times New Roman"/>
          <w:b/>
          <w:color w:val="000000" w:themeColor="text1"/>
          <w:lang w:eastAsia="ru-RU"/>
        </w:rPr>
      </w:pPr>
    </w:p>
    <w:p w:rsidR="00C55D39" w:rsidRPr="00D15FB5" w:rsidRDefault="00C55D39" w:rsidP="001B231A">
      <w:p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p w:rsidR="00C55D39" w:rsidRPr="00D15FB5" w:rsidRDefault="00C55D39"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C55D39" w:rsidRPr="00D15FB5" w:rsidTr="00C55D3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b/>
                <w:iCs/>
                <w:color w:val="000000" w:themeColor="text1"/>
                <w:lang w:eastAsia="ru-RU"/>
              </w:rPr>
            </w:pPr>
            <w:r w:rsidRPr="00D15FB5">
              <w:rPr>
                <w:rFonts w:ascii="Times New Roman" w:eastAsia="Times New Roman" w:hAnsi="Times New Roman" w:cs="Times New Roman"/>
                <w:b/>
                <w:iCs/>
                <w:color w:val="000000" w:themeColor="text1"/>
                <w:lang w:eastAsia="ru-RU"/>
              </w:rPr>
              <w:t>Объем в часах</w:t>
            </w:r>
          </w:p>
        </w:tc>
      </w:tr>
      <w:tr w:rsidR="00C55D39" w:rsidRPr="00D15FB5" w:rsidTr="00C55D3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146</w:t>
            </w:r>
          </w:p>
        </w:tc>
      </w:tr>
      <w:tr w:rsidR="00C55D39" w:rsidRPr="00D15FB5" w:rsidTr="00C55D3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C55D39" w:rsidRPr="00D15FB5" w:rsidRDefault="00C55D39" w:rsidP="001B231A">
            <w:pPr>
              <w:suppressAutoHyphens/>
              <w:spacing w:after="0" w:line="240" w:lineRule="auto"/>
              <w:rPr>
                <w:rFonts w:ascii="Times New Roman" w:eastAsia="Times New Roman" w:hAnsi="Times New Roman" w:cs="Times New Roman"/>
                <w:iCs/>
                <w:color w:val="000000" w:themeColor="text1"/>
                <w:lang w:eastAsia="ru-RU"/>
              </w:rPr>
            </w:pPr>
          </w:p>
        </w:tc>
      </w:tr>
      <w:tr w:rsidR="00C55D39" w:rsidRPr="00D15FB5" w:rsidTr="00C55D39">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в т. ч.:</w:t>
            </w:r>
          </w:p>
        </w:tc>
      </w:tr>
      <w:tr w:rsidR="00C55D39" w:rsidRPr="00D15FB5" w:rsidTr="00C55D3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70</w:t>
            </w:r>
          </w:p>
        </w:tc>
      </w:tr>
      <w:tr w:rsidR="00C55D39" w:rsidRPr="00D15FB5" w:rsidTr="00C55D39">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практические занятия</w:t>
            </w:r>
            <w:r w:rsidRPr="00D15FB5">
              <w:rPr>
                <w:rFonts w:ascii="Times New Roman" w:eastAsia="Times New Roman" w:hAnsi="Times New Roman" w:cs="Times New Roman"/>
                <w:i/>
                <w:color w:val="000000" w:themeColor="text1"/>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38</w:t>
            </w:r>
          </w:p>
        </w:tc>
      </w:tr>
      <w:tr w:rsidR="00C55D39" w:rsidRPr="00D15FB5" w:rsidTr="00C55D39">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i/>
                <w:color w:val="000000" w:themeColor="text1"/>
                <w:lang w:eastAsia="ru-RU"/>
              </w:rPr>
              <w:t xml:space="preserve">Самостоятельная работа </w:t>
            </w:r>
            <w:r w:rsidRPr="00D15FB5">
              <w:rPr>
                <w:rFonts w:ascii="Times New Roman" w:eastAsia="Times New Roman" w:hAnsi="Times New Roman" w:cs="Times New Roman"/>
                <w:b/>
                <w:i/>
                <w:color w:val="000000" w:themeColor="text1"/>
                <w:vertAlign w:val="superscript"/>
                <w:lang w:eastAsia="ru-RU"/>
              </w:rPr>
              <w:footnoteReference w:id="22"/>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w:t>
            </w:r>
          </w:p>
        </w:tc>
      </w:tr>
      <w:tr w:rsidR="00C55D39" w:rsidRPr="00D15FB5" w:rsidTr="00C55D39">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
                <w:iCs/>
                <w:color w:val="000000" w:themeColor="text1"/>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C55D39" w:rsidRPr="00D15FB5" w:rsidRDefault="00C55D39"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Экзамен</w:t>
            </w:r>
          </w:p>
        </w:tc>
      </w:tr>
    </w:tbl>
    <w:p w:rsidR="00C55D39" w:rsidRPr="00D15FB5" w:rsidRDefault="00C55D39" w:rsidP="001B231A">
      <w:pPr>
        <w:spacing w:after="0" w:line="240" w:lineRule="auto"/>
        <w:rPr>
          <w:rFonts w:ascii="Times New Roman" w:eastAsia="Times New Roman" w:hAnsi="Times New Roman" w:cs="Times New Roman"/>
          <w:b/>
          <w:i/>
          <w:color w:val="000000" w:themeColor="text1"/>
          <w:lang w:eastAsia="ru-RU"/>
        </w:rPr>
        <w:sectPr w:rsidR="00C55D39" w:rsidRPr="00D15FB5">
          <w:pgSz w:w="11906" w:h="16838"/>
          <w:pgMar w:top="1134" w:right="850" w:bottom="284" w:left="1701" w:header="708" w:footer="708" w:gutter="0"/>
          <w:cols w:space="720"/>
        </w:sectPr>
      </w:pPr>
    </w:p>
    <w:p w:rsidR="00C55D39" w:rsidRPr="00D15FB5" w:rsidRDefault="00C55D39" w:rsidP="001B231A">
      <w:pPr>
        <w:spacing w:after="0" w:line="240" w:lineRule="auto"/>
        <w:ind w:firstLine="709"/>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33"/>
        <w:gridCol w:w="7499"/>
        <w:gridCol w:w="2126"/>
        <w:gridCol w:w="1274"/>
        <w:gridCol w:w="1417"/>
      </w:tblGrid>
      <w:tr w:rsidR="008F0180" w:rsidRPr="00D15FB5" w:rsidTr="008F0180">
        <w:trPr>
          <w:trHeight w:val="20"/>
        </w:trPr>
        <w:tc>
          <w:tcPr>
            <w:tcW w:w="853"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Наименование разделов и тем</w:t>
            </w:r>
          </w:p>
        </w:tc>
        <w:tc>
          <w:tcPr>
            <w:tcW w:w="2525"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Содержание учебного материала и формы организации деятельности обучающихся</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Объем, акад. ч / в том числе в форме практической подготовки, акад ч</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ПК, ОК</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Н/У/З</w:t>
            </w:r>
          </w:p>
        </w:tc>
      </w:tr>
      <w:tr w:rsidR="008F0180" w:rsidRPr="00D15FB5" w:rsidTr="008F0180">
        <w:trPr>
          <w:trHeight w:val="20"/>
        </w:trPr>
        <w:tc>
          <w:tcPr>
            <w:tcW w:w="85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1</w:t>
            </w: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2</w:t>
            </w:r>
          </w:p>
        </w:tc>
        <w:tc>
          <w:tcPr>
            <w:tcW w:w="716"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3</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1. Введение</w:t>
            </w:r>
          </w:p>
        </w:tc>
        <w:tc>
          <w:tcPr>
            <w:tcW w:w="716"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2 / 0</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rPr>
          <w:trHeight w:val="20"/>
        </w:trPr>
        <w:tc>
          <w:tcPr>
            <w:tcW w:w="8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1. Машиностроение как отрасль промышленности</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sz w:val="24"/>
                <w:szCs w:val="24"/>
                <w:lang w:eastAsia="ru-RU"/>
              </w:rPr>
              <w:t>1. История появления технологии машиностроения. Основные понятия и определения.</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01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У.4</w:t>
            </w:r>
          </w:p>
        </w:tc>
      </w:tr>
      <w:tr w:rsidR="008F0180" w:rsidRPr="00D15FB5" w:rsidTr="008F0180">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lang w:eastAsia="ru-RU"/>
              </w:rPr>
              <w:t>Раздел 2. Основы технологии и изготовления деталей машин</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30 / 18</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color w:val="000000" w:themeColor="text1"/>
                <w:sz w:val="24"/>
                <w:szCs w:val="24"/>
                <w:lang w:eastAsia="ru-RU"/>
              </w:rPr>
            </w:pPr>
          </w:p>
        </w:tc>
      </w:tr>
      <w:tr w:rsidR="008F0180" w:rsidRPr="00D15FB5" w:rsidTr="008F0180">
        <w:trPr>
          <w:trHeight w:val="20"/>
        </w:trPr>
        <w:tc>
          <w:tcPr>
            <w:tcW w:w="853"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 xml:space="preserve">Тема 1. Понятие об изделии в машиностроении. </w:t>
            </w: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1</w:t>
            </w:r>
            <w:r w:rsidRPr="00D15FB5">
              <w:rPr>
                <w:rFonts w:ascii="Times New Roman" w:eastAsia="Times New Roman" w:hAnsi="Times New Roman" w:cs="Times New Roman"/>
                <w:b/>
                <w:bCs/>
                <w:color w:val="000000" w:themeColor="text1"/>
                <w:lang w:eastAsia="ru-RU"/>
              </w:rPr>
              <w:t>.  </w:t>
            </w:r>
            <w:r w:rsidRPr="00D15FB5">
              <w:rPr>
                <w:rFonts w:ascii="Times New Roman" w:eastAsia="Times New Roman" w:hAnsi="Times New Roman" w:cs="Times New Roman"/>
                <w:bCs/>
                <w:color w:val="000000" w:themeColor="text1"/>
                <w:lang w:eastAsia="ru-RU"/>
              </w:rPr>
              <w:t>Изделие и его элементы</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bCs/>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ПК 1.3</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ОК 5</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 Порядок создания нового изделия</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bCs/>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ПК 1.3</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ОК 8</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3. Анализ технологичности конструкции изделия. </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bCs/>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ОК 5</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853"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Тема 2. Структура машиностроительного производства</w:t>
            </w: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1. Типы производства и их технико-экономическая характеристика</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bCs/>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ПК 1.3</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ОК 1</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2. Производственный и технологический процессы</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bCs/>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ОК 4</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3. Структура машиностроительного производства</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bCs/>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ПК 1.3</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ОК 1</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4. Виды заготовок в машиностроении. Понятие заготовки, сырья, полуфабриката. Основные виды заготовительных процессов: резка сортового проката, литейное и кузнечное производство.</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bCs/>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ПК 1.2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ОК 1</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8</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Практическое занятие 1. Выбор типа производства</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4</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Практическое занятие 2. Анализ технологичности конструкции детали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3</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Практическое занятие 3. Выбор заготовки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ПК 1.2</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lastRenderedPageBreak/>
              <w:t>З.2</w:t>
            </w:r>
          </w:p>
        </w:tc>
      </w:tr>
      <w:tr w:rsidR="008F0180" w:rsidRPr="00D15FB5" w:rsidTr="008F0180">
        <w:trPr>
          <w:trHeight w:val="20"/>
        </w:trPr>
        <w:tc>
          <w:tcPr>
            <w:tcW w:w="853"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lastRenderedPageBreak/>
              <w:t>Тема 3. Качество изделий</w:t>
            </w: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1. Показатели качества изделий.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4</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 Геометрические характеристики качества поверхности детали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1</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3. Параметры физико-механического состояния поверхности.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1</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4. Точность обработки деталей машин.</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1</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З.1</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4</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Практическое занятие 4. Статистические методы исследования качества изделий.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3</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853"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Тема 4. Построение технологических процессов в машиностроении</w:t>
            </w: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1. Технологический процесс и его структура.</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1.5</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2</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 Проектирование технологических процессов механической обработки.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9</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3. Технология производства типовых деталей и узлов машин.</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1.3</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val="en-US" w:eastAsia="ru-RU"/>
              </w:rPr>
            </w:pPr>
            <w:r w:rsidRPr="00D15FB5">
              <w:rPr>
                <w:rFonts w:ascii="Times New Roman" w:eastAsia="Times New Roman" w:hAnsi="Times New Roman" w:cs="Times New Roman"/>
                <w:color w:val="000000" w:themeColor="text1"/>
                <w:lang w:eastAsia="ru-RU"/>
              </w:rPr>
              <w:t>4. Оформление технологической документа</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2</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6</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Практическое занятие 5. Заполнение маршрутной карты механической обработки детали.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3</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8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Практическое занятие 6. Предварительная разработка и выбор варианта технологического маршрута.</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3</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
                <w:bCs/>
                <w:color w:val="000000" w:themeColor="text1"/>
                <w:lang w:eastAsia="ru-RU"/>
              </w:rPr>
              <w:t>Раздел 3. Начало технологических расчетов для проектирования технологический процессов обработки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14 / 16</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853"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Тема 1. Базирование и базы в машиностроении</w:t>
            </w: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1. Понятие базирование. Основной принцип базирования и закрепления изделий при механической обработке.</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ПК 1.2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2</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 Стандартные и нестандартные базы. Примеры оформления схем базирования и установке</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ПК 1.2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4</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lastRenderedPageBreak/>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Практическое занятие 7. Выбор схем базирования и закрепления заготовки по операциям.</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ПК 1.2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4</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3</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853"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Тема 2. Припуски на механическую обработку</w:t>
            </w: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1. Общие понятия о технологических размерных цепях. Назначение допусков.</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2</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 Понятие о припуске и методе его определения</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2</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10</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Практическое занятие 8. Расчет общих и промежуточных припусков для изготовления детали.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ПК 1.2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7</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Практическое занятие 9. Расчет общих и промежуточных припусков на обработку заготовки.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6</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3</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У.1</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853"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Тема 3. Погрешности при обработке заготовки на станке</w:t>
            </w: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1. Жесткость технологической системы: заготовка – инструмент – приспособление – станок</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1.1</w:t>
            </w:r>
            <w:r w:rsidRPr="00D15FB5">
              <w:rPr>
                <w:rFonts w:ascii="Times New Roman" w:eastAsia="Times New Roman" w:hAnsi="Times New Roman" w:cs="Times New Roman"/>
                <w:b/>
                <w:i/>
                <w:color w:val="000000" w:themeColor="text1"/>
                <w:lang w:eastAsia="ru-RU"/>
              </w:rPr>
              <w:br/>
              <w:t>ОК 2</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 Размерный износ инструмента</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3.2</w:t>
            </w:r>
            <w:r w:rsidRPr="00D15FB5">
              <w:rPr>
                <w:rFonts w:ascii="Times New Roman" w:eastAsia="Times New Roman" w:hAnsi="Times New Roman" w:cs="Times New Roman"/>
                <w:b/>
                <w:i/>
                <w:color w:val="000000" w:themeColor="text1"/>
                <w:lang w:eastAsia="ru-RU"/>
              </w:rPr>
              <w:br/>
              <w:t>ОК 4</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3. Тепловые деформации технологической системы  </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4</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8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4</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8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Практическое занятие 10. Определение погрешностей при обработке детали.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3.1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6</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З.1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
                <w:bCs/>
                <w:color w:val="000000" w:themeColor="text1"/>
                <w:lang w:eastAsia="ru-RU"/>
              </w:rPr>
              <w:t>Раздел 4. Металлорежущие оборудование</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 xml:space="preserve"> 20 / 0</w:t>
            </w:r>
          </w:p>
        </w:tc>
        <w:tc>
          <w:tcPr>
            <w:tcW w:w="429"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9</w:t>
            </w: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853"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Тема 1. Металлорежущие станки</w:t>
            </w: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1. Классификация и основные составляющие станков</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 Основные движения в металлорежущих станках</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3. Токарные станки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4. Сверлильные и расточные станки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5. Шлифовальные станки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6. Зубо- и резьбообрабатывающие станки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7. Фрезерные станки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8. Строгальные и долбежные станки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9. Протяжные и отрезные станки</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Самостоятельная работа обучающихся: Обзор новинок оборудования</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ПК 1.4</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ОК 9</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У.3</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
                <w:bCs/>
                <w:color w:val="000000" w:themeColor="text1"/>
                <w:lang w:eastAsia="ru-RU"/>
              </w:rPr>
              <w:t>Раздел 5. Станочные приспособления</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6 / 4</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853"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Тема 1. Станочные приспособления</w:t>
            </w: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1. Установочные устройства и зажимные механизмы приспособлений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1.3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4</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2. Приводы приспособлений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3. Режущий инструмент</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8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занятий</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4</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8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Практическое занятие 11. Расчет структуры ремонтного цикла.</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2.1</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ПК 2.2</w:t>
            </w:r>
            <w:r w:rsidRPr="00D15FB5">
              <w:rPr>
                <w:rFonts w:ascii="Times New Roman" w:eastAsia="Times New Roman" w:hAnsi="Times New Roman" w:cs="Times New Roman"/>
                <w:b/>
                <w:i/>
                <w:color w:val="000000" w:themeColor="text1"/>
                <w:lang w:eastAsia="ru-RU"/>
              </w:rPr>
              <w:br/>
              <w:t>ПК 2.3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ОК 7</w:t>
            </w:r>
          </w:p>
        </w:tc>
        <w:tc>
          <w:tcPr>
            <w:tcW w:w="4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У.2</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i/>
                <w:color w:val="000000" w:themeColor="text1"/>
                <w:lang w:eastAsia="ru-RU"/>
              </w:rPr>
              <w:t>З.2</w:t>
            </w:r>
          </w:p>
        </w:tc>
      </w:tr>
      <w:tr w:rsidR="008F0180" w:rsidRPr="00D15FB5" w:rsidTr="008F0180">
        <w:trPr>
          <w:trHeight w:val="20"/>
        </w:trPr>
        <w:tc>
          <w:tcPr>
            <w:tcW w:w="8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525"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Самостоятельная работа обучающихся</w:t>
            </w:r>
            <w:r w:rsidRPr="00D15FB5">
              <w:rPr>
                <w:rFonts w:ascii="Times New Roman" w:eastAsia="Times New Roman" w:hAnsi="Times New Roman" w:cs="Times New Roman"/>
                <w:b/>
                <w:bCs/>
                <w:color w:val="000000" w:themeColor="text1"/>
                <w:vertAlign w:val="superscript"/>
                <w:lang w:eastAsia="ru-RU"/>
              </w:rPr>
              <w:footnoteReference w:id="23"/>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both"/>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количество академических часов в случае наличия</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r>
      <w:tr w:rsidR="008F0180" w:rsidRPr="00D15FB5" w:rsidTr="008F0180">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Промежуточная аттестация</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8</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rPr>
          <w:trHeight w:val="20"/>
        </w:trPr>
        <w:tc>
          <w:tcPr>
            <w:tcW w:w="337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Всего:</w:t>
            </w:r>
          </w:p>
        </w:tc>
        <w:tc>
          <w:tcPr>
            <w:tcW w:w="716"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118</w:t>
            </w:r>
          </w:p>
        </w:tc>
        <w:tc>
          <w:tcPr>
            <w:tcW w:w="42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47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r>
    </w:tbl>
    <w:p w:rsidR="00C55D39" w:rsidRPr="00D15FB5" w:rsidRDefault="00C55D39" w:rsidP="001B231A">
      <w:pPr>
        <w:suppressAutoHyphens/>
        <w:spacing w:after="0" w:line="240" w:lineRule="auto"/>
        <w:jc w:val="both"/>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Cs/>
          <w:i/>
          <w:color w:val="000000" w:themeColor="text1"/>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C55D39" w:rsidRPr="00D15FB5" w:rsidRDefault="00C55D39" w:rsidP="001B231A">
      <w:pPr>
        <w:spacing w:after="0" w:line="240" w:lineRule="auto"/>
        <w:rPr>
          <w:rFonts w:ascii="Times New Roman" w:eastAsia="Times New Roman" w:hAnsi="Times New Roman" w:cs="Times New Roman"/>
          <w:i/>
          <w:color w:val="000000" w:themeColor="text1"/>
          <w:lang w:eastAsia="ru-RU"/>
        </w:rPr>
        <w:sectPr w:rsidR="00C55D39" w:rsidRPr="00D15FB5">
          <w:pgSz w:w="16840" w:h="11907" w:orient="landscape"/>
          <w:pgMar w:top="851" w:right="1134" w:bottom="851" w:left="992" w:header="709" w:footer="709" w:gutter="0"/>
          <w:cols w:space="720"/>
        </w:sectPr>
      </w:pPr>
    </w:p>
    <w:p w:rsidR="00C55D39" w:rsidRPr="00D15FB5" w:rsidRDefault="00C55D39" w:rsidP="001B231A">
      <w:pPr>
        <w:spacing w:after="0" w:line="240" w:lineRule="auto"/>
        <w:ind w:left="1353"/>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3. УСЛОВИЯ РЕАЛИЗАЦИИ УЧЕБНОЙ ДИСЦИПЛИНЫ</w:t>
      </w:r>
    </w:p>
    <w:p w:rsidR="00C55D39" w:rsidRPr="00D15FB5" w:rsidRDefault="00C55D39"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C55D39" w:rsidRPr="00D15FB5" w:rsidRDefault="00C55D39" w:rsidP="001B231A">
      <w:pPr>
        <w:suppressAutoHyphen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color w:val="000000" w:themeColor="text1"/>
          <w:sz w:val="24"/>
          <w:szCs w:val="24"/>
          <w:lang w:eastAsia="ru-RU"/>
        </w:rPr>
        <w:t>Кабинет</w:t>
      </w:r>
      <w:r w:rsidRPr="00D15FB5">
        <w:rPr>
          <w:rFonts w:ascii="Times New Roman" w:eastAsia="Times New Roman" w:hAnsi="Times New Roman" w:cs="Times New Roman"/>
          <w:bCs/>
          <w:i/>
          <w:color w:val="000000" w:themeColor="text1"/>
          <w:sz w:val="24"/>
          <w:szCs w:val="24"/>
          <w:lang w:eastAsia="ru-RU"/>
        </w:rPr>
        <w:t xml:space="preserve"> «Технологии машиностроения»</w:t>
      </w:r>
      <w:r w:rsidRPr="00D15FB5">
        <w:rPr>
          <w:rFonts w:ascii="Times New Roman" w:eastAsia="Times New Roman" w:hAnsi="Times New Roman" w:cs="Times New Roman"/>
          <w:color w:val="000000" w:themeColor="text1"/>
          <w:sz w:val="24"/>
          <w:szCs w:val="24"/>
        </w:rPr>
        <w:t>,</w:t>
      </w:r>
    </w:p>
    <w:p w:rsidR="00C55D39" w:rsidRPr="00D15FB5" w:rsidRDefault="00C55D39" w:rsidP="001B231A">
      <w:pPr>
        <w:suppressAutoHyphens/>
        <w:autoSpaceDE w:val="0"/>
        <w:autoSpaceDN w:val="0"/>
        <w:adjustRightInd w:val="0"/>
        <w:spacing w:after="0" w:line="240" w:lineRule="auto"/>
        <w:ind w:firstLine="709"/>
        <w:jc w:val="both"/>
        <w:rPr>
          <w:rFonts w:ascii="Times New Roman" w:eastAsia="Times New Roman" w:hAnsi="Times New Roman" w:cs="Times New Roman"/>
          <w:i/>
          <w:color w:val="000000" w:themeColor="text1"/>
          <w:sz w:val="24"/>
          <w:szCs w:val="24"/>
          <w:vertAlign w:val="superscript"/>
        </w:rPr>
      </w:pPr>
      <w:r w:rsidRPr="00D15FB5">
        <w:rPr>
          <w:rFonts w:ascii="Times New Roman" w:eastAsia="Times New Roman" w:hAnsi="Times New Roman" w:cs="Times New Roman"/>
          <w:i/>
          <w:color w:val="000000" w:themeColor="text1"/>
          <w:sz w:val="24"/>
          <w:szCs w:val="24"/>
          <w:vertAlign w:val="superscript"/>
        </w:rPr>
        <w:t xml:space="preserve">                                    наименование кабинета из указанных в п.6.1 ПООП-П</w:t>
      </w:r>
    </w:p>
    <w:p w:rsidR="00C55D39" w:rsidRPr="00D15FB5" w:rsidRDefault="00C55D39" w:rsidP="001B231A">
      <w:pPr>
        <w:suppressAutoHyphens/>
        <w:spacing w:after="0" w:line="240" w:lineRule="auto"/>
        <w:ind w:firstLine="709"/>
        <w:jc w:val="both"/>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оснащенный в соответствии с п. 6.1.2.1 образовательной программы по </w:t>
      </w:r>
      <w:r w:rsidRPr="00D15FB5">
        <w:rPr>
          <w:rFonts w:ascii="Times New Roman" w:eastAsia="Times New Roman" w:hAnsi="Times New Roman" w:cs="Times New Roman"/>
          <w:bCs/>
          <w:i/>
          <w:color w:val="000000" w:themeColor="text1"/>
          <w:sz w:val="24"/>
          <w:szCs w:val="24"/>
          <w:lang w:eastAsia="ru-RU"/>
        </w:rPr>
        <w:t>профессии/специальности.</w:t>
      </w:r>
    </w:p>
    <w:p w:rsidR="00C55D39" w:rsidRPr="00D15FB5" w:rsidRDefault="00C55D39" w:rsidP="001B231A">
      <w:pPr>
        <w:suppressAutoHyphens/>
        <w:spacing w:after="0" w:line="240" w:lineRule="auto"/>
        <w:jc w:val="both"/>
        <w:rPr>
          <w:rFonts w:ascii="Times New Roman" w:eastAsia="Times New Roman" w:hAnsi="Times New Roman" w:cs="Times New Roman"/>
          <w:bCs/>
          <w:i/>
          <w:color w:val="000000" w:themeColor="text1"/>
          <w:sz w:val="24"/>
          <w:szCs w:val="24"/>
          <w:lang w:eastAsia="ru-RU"/>
        </w:rPr>
      </w:pPr>
    </w:p>
    <w:p w:rsidR="00C55D39" w:rsidRPr="00D15FB5" w:rsidRDefault="00C55D39"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p>
    <w:p w:rsidR="00C55D39" w:rsidRPr="00D15FB5" w:rsidRDefault="00C55D39"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C55D39" w:rsidRPr="00D15FB5" w:rsidRDefault="00C55D39"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D15FB5">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5FB5">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C55D39" w:rsidRPr="00D15FB5" w:rsidRDefault="00C55D39" w:rsidP="001B231A">
      <w:pPr>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p>
    <w:p w:rsidR="00C55D39" w:rsidRPr="00D15FB5" w:rsidRDefault="00C55D39" w:rsidP="001B231A">
      <w:pPr>
        <w:suppressAutoHyphens/>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 Основные печатные издания</w:t>
      </w:r>
    </w:p>
    <w:p w:rsidR="00C55D39" w:rsidRPr="00D15FB5" w:rsidRDefault="00C55D39"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1. Антимонов А. М. Основы технологии машиностроения : учебник / А. М. Антимонов ; научный редактор А. Г. Залазинский ; Министерство образования и науки Российской Федерации, Уральский федеральный университет имени первого Президента России Б.Н. Ельцина. — Екатеринбург : Издательство Уральского университета, 2017. — 176 с. — ISBN 978-5-7996-2132-2.</w:t>
      </w:r>
    </w:p>
    <w:p w:rsidR="00C55D39" w:rsidRPr="00D15FB5" w:rsidRDefault="00C55D39"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2. Горбацевич А.Ф., Шкред В.А. Курсовое проектирование по технологии машиностроения. - Мн.: Выш. шк., 1983. -256 с. —  ISBN: 978-5-903034-08-6.</w:t>
      </w:r>
    </w:p>
    <w:p w:rsidR="00C55D39" w:rsidRPr="00D15FB5" w:rsidRDefault="00C55D39"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3. Данилевский В.В. Технология машиностроения [Текст] : (Общий курс) : [Для машиностроит. техникумов]. - 2-е изд., перераб. и доп. - Москва : Высш. школа, 1967. - 587 с. : ил.; 22 см.</w:t>
      </w:r>
    </w:p>
    <w:p w:rsidR="00C55D39" w:rsidRPr="00D15FB5" w:rsidRDefault="00C55D39"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4. Данилевский В.В., Гельфгат Ю.И. Лабораторные работы и практические занятия по технологии машиностроения</w:t>
      </w:r>
      <w:r w:rsidRPr="00D15FB5">
        <w:rPr>
          <w:rFonts w:ascii="Times New Roman" w:eastAsia="Times New Roman" w:hAnsi="Times New Roman" w:cs="Times New Roman"/>
          <w:color w:val="000000" w:themeColor="text1"/>
          <w:lang w:eastAsia="ru-RU"/>
        </w:rPr>
        <w:t xml:space="preserve">.: </w:t>
      </w:r>
      <w:r w:rsidRPr="00D15FB5">
        <w:rPr>
          <w:rFonts w:ascii="Times New Roman" w:eastAsia="Times New Roman" w:hAnsi="Times New Roman" w:cs="Times New Roman"/>
          <w:bCs/>
          <w:color w:val="000000" w:themeColor="text1"/>
          <w:sz w:val="24"/>
          <w:szCs w:val="24"/>
          <w:lang w:eastAsia="ru-RU"/>
        </w:rPr>
        <w:t>Учебное пособие. — 2-е изд., перераб. и доп. — М.: Высшая школа, 1988. — 222 с.: ил.</w:t>
      </w:r>
    </w:p>
    <w:p w:rsidR="00C55D39" w:rsidRPr="00D15FB5" w:rsidRDefault="00C55D39"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5. Добрыднев И.С. Курсовое проектирование по предмету Технология машиностроения.: Учебн. пособие для техникумов по специальности "Обработка металлов резанием". - М.: Машиностроение, 1985. - 184 с. : ил.</w:t>
      </w:r>
    </w:p>
    <w:p w:rsidR="00C55D39" w:rsidRPr="00D15FB5" w:rsidRDefault="00C55D39" w:rsidP="001B23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6. Жуков Э.Л. Технология машиностроения: В 2-х книгах. Кн.1. Основы технологии машиностроителя: Учеб. пособие для вузов/Э.Л. Жуков, И.И. Козарь, С.Л. Мурашкин и др., под ред., С.Л. Мурашкина – 2-е изд., доп. – М.: Высш. шк., 205 – 278 с.: ил.</w:t>
      </w:r>
    </w:p>
    <w:p w:rsidR="00C55D39" w:rsidRPr="00D15FB5" w:rsidRDefault="00C55D39" w:rsidP="001B23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7. Жуков Э.Л. Технология машиностроения: В 2-х книгах. Кн.2. Производство деталей машин: Учеб. пособие для вузов/Э.Л. Жуков, И.И. Козарь, С.Л. Мурашкин и др., под ред., С.Л. Мурашкина – 2-е изд., доп. – М.: Высш. шк., 205 – 295 с.: ил.</w:t>
      </w:r>
    </w:p>
    <w:p w:rsidR="00C55D39" w:rsidRPr="00D15FB5" w:rsidRDefault="00C55D39" w:rsidP="001B23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8. Кован В.М. Основы технологии машиностроения [Текст] : [Учебник для машиностроит. вузов] / В. М. Кован, В. С. Корсаков, А. Г. Косилова и др. ; Под ред. проф. д-ра техн. наук В. С. Корсакова. - 2-е изд., доп. и перераб. - Москва : Машиностроение, 1965. - 492 с. : черт.; 22 см.</w:t>
      </w:r>
    </w:p>
    <w:p w:rsidR="00C55D39" w:rsidRPr="00D15FB5" w:rsidRDefault="00C55D39" w:rsidP="001B231A">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Справочники:</w:t>
      </w:r>
    </w:p>
    <w:p w:rsidR="00C55D39" w:rsidRPr="00D15FB5" w:rsidRDefault="00C55D39" w:rsidP="001B23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w:t>
      </w:r>
      <w:r w:rsidRPr="00D15FB5">
        <w:rPr>
          <w:rFonts w:ascii="Times New Roman" w:eastAsia="Times New Roman" w:hAnsi="Times New Roman" w:cs="Times New Roman"/>
          <w:color w:val="000000" w:themeColor="text1"/>
          <w:sz w:val="24"/>
          <w:szCs w:val="24"/>
          <w:lang w:eastAsia="ru-RU"/>
        </w:rPr>
        <w:tab/>
        <w:t>Справочник технолога-машиностроителя. В 2-х т. Т1/Под ред. А.г. Косиловой и Р.К. Мещерякова – 4-е изд., перераб и доп. – М.: Машиностроение, 1985 –656 с.</w:t>
      </w:r>
    </w:p>
    <w:p w:rsidR="00C55D39" w:rsidRPr="00D15FB5" w:rsidRDefault="00C55D39" w:rsidP="001B231A">
      <w:pPr>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r w:rsidRPr="00D15FB5">
        <w:rPr>
          <w:rFonts w:ascii="Times New Roman" w:eastAsia="Times New Roman" w:hAnsi="Times New Roman" w:cs="Times New Roman"/>
          <w:color w:val="000000" w:themeColor="text1"/>
          <w:sz w:val="24"/>
          <w:szCs w:val="24"/>
          <w:lang w:eastAsia="ru-RU"/>
        </w:rPr>
        <w:tab/>
        <w:t>Справочник технолога-машиностроителя. В 2-х т. Т2/Под ред. А.г. Косиловой и Р.К. Мещерякова – 4-е изд., перераб и доп. – М.: Машиностроение, 1985 – 496 с.</w:t>
      </w:r>
    </w:p>
    <w:p w:rsidR="00C55D39" w:rsidRPr="00D15FB5" w:rsidRDefault="00C55D39" w:rsidP="001B231A">
      <w:pPr>
        <w:spacing w:after="0" w:line="240" w:lineRule="auto"/>
        <w:ind w:firstLine="709"/>
        <w:contextualSpacing/>
        <w:jc w:val="both"/>
        <w:rPr>
          <w:rFonts w:ascii="Times New Roman" w:eastAsia="Times New Roman" w:hAnsi="Times New Roman" w:cs="Times New Roman"/>
          <w:b/>
          <w:bCs/>
          <w:i/>
          <w:color w:val="000000" w:themeColor="text1"/>
          <w:sz w:val="24"/>
          <w:szCs w:val="24"/>
          <w:lang w:eastAsia="ru-RU"/>
        </w:rPr>
      </w:pPr>
    </w:p>
    <w:p w:rsidR="00C55D39" w:rsidRPr="00D15FB5" w:rsidRDefault="00C55D39"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br w:type="page"/>
      </w:r>
      <w:r w:rsidRPr="00D15FB5">
        <w:rPr>
          <w:rFonts w:ascii="Times New Roman" w:eastAsia="Times New Roman" w:hAnsi="Times New Roman" w:cs="Times New Roman"/>
          <w:b/>
          <w:color w:val="000000" w:themeColor="text1"/>
          <w:sz w:val="24"/>
          <w:szCs w:val="24"/>
          <w:lang w:eastAsia="ru-RU"/>
        </w:rPr>
        <w:lastRenderedPageBreak/>
        <w:t xml:space="preserve">4. КОНТРОЛЬ И ОЦЕНКА РЕЗУЛЬТАТОВ ОСВОЕНИЯ  </w:t>
      </w:r>
    </w:p>
    <w:p w:rsidR="00C55D39" w:rsidRPr="00D15FB5" w:rsidRDefault="00C55D39"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УЧЕБНОЙ ДИСЦИПЛИНЫ</w:t>
      </w:r>
    </w:p>
    <w:p w:rsidR="00C55D39" w:rsidRPr="00D15FB5" w:rsidRDefault="00C55D39" w:rsidP="001B231A">
      <w:pPr>
        <w:spacing w:after="0" w:line="240" w:lineRule="auto"/>
        <w:jc w:val="center"/>
        <w:rPr>
          <w:rFonts w:ascii="Times New Roman" w:eastAsia="Times New Roman" w:hAnsi="Times New Roman" w:cs="Times New Roman"/>
          <w:b/>
          <w:color w:val="000000" w:themeColor="text1"/>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5"/>
        <w:gridCol w:w="3336"/>
      </w:tblGrid>
      <w:tr w:rsidR="00C55D39" w:rsidRPr="00D15FB5" w:rsidTr="00C55D39">
        <w:tc>
          <w:tcPr>
            <w:tcW w:w="1750" w:type="pct"/>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i/>
                <w:color w:val="000000" w:themeColor="text1"/>
                <w:lang w:eastAsia="ru-RU"/>
              </w:rPr>
              <w:t>Результаты обучения</w:t>
            </w:r>
            <w:r w:rsidRPr="00D15FB5">
              <w:rPr>
                <w:rFonts w:ascii="Times New Roman" w:eastAsia="Times New Roman" w:hAnsi="Times New Roman" w:cs="Times New Roman"/>
                <w:i/>
                <w:color w:val="000000" w:themeColor="text1"/>
                <w:vertAlign w:val="superscript"/>
                <w:lang w:eastAsia="ru-RU"/>
              </w:rPr>
              <w:footnoteReference w:id="24"/>
            </w:r>
          </w:p>
        </w:tc>
        <w:tc>
          <w:tcPr>
            <w:tcW w:w="1507" w:type="pct"/>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Методы оценки</w:t>
            </w:r>
          </w:p>
        </w:tc>
      </w:tr>
      <w:tr w:rsidR="00C55D39" w:rsidRPr="00D15FB5" w:rsidTr="00C55D39">
        <w:tc>
          <w:tcPr>
            <w:tcW w:w="1750" w:type="pct"/>
            <w:tcBorders>
              <w:top w:val="single" w:sz="4" w:space="0" w:color="auto"/>
              <w:left w:val="single" w:sz="4" w:space="0" w:color="auto"/>
              <w:bottom w:val="single" w:sz="4" w:space="0" w:color="auto"/>
              <w:right w:val="single" w:sz="4" w:space="0" w:color="auto"/>
            </w:tcBorders>
          </w:tcPr>
          <w:p w:rsidR="00C55D39" w:rsidRPr="00D15FB5" w:rsidRDefault="00C55D39"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применять методику отработки деталей на технологичность;</w:t>
            </w:r>
          </w:p>
          <w:p w:rsidR="00C55D39" w:rsidRPr="00D15FB5" w:rsidRDefault="00C55D39"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применять методику проектирования операций;</w:t>
            </w:r>
          </w:p>
          <w:p w:rsidR="00C55D39" w:rsidRPr="00D15FB5" w:rsidRDefault="00C55D39"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проектировать участки механических цехов;</w:t>
            </w:r>
          </w:p>
          <w:p w:rsidR="00C55D39" w:rsidRPr="00D15FB5" w:rsidRDefault="00C55D39"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использовать методику нормирования трудовых процессов;</w:t>
            </w:r>
          </w:p>
          <w:p w:rsidR="00C55D39" w:rsidRPr="00D15FB5" w:rsidRDefault="00C55D39" w:rsidP="001B231A">
            <w:pPr>
              <w:suppressAutoHyphens/>
              <w:spacing w:after="0" w:line="240" w:lineRule="auto"/>
              <w:jc w:val="both"/>
              <w:rPr>
                <w:rFonts w:ascii="Times New Roman" w:eastAsia="Times New Roman" w:hAnsi="Times New Roman" w:cs="Times New Roman"/>
                <w:i/>
                <w:color w:val="000000" w:themeColor="text1"/>
                <w:lang w:eastAsia="ru-RU"/>
              </w:rPr>
            </w:pPr>
          </w:p>
        </w:tc>
        <w:tc>
          <w:tcPr>
            <w:tcW w:w="1507" w:type="pct"/>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uppressAutoHyphens/>
              <w:spacing w:after="0" w:line="240" w:lineRule="auto"/>
              <w:jc w:val="both"/>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i/>
                <w:color w:val="000000" w:themeColor="text1"/>
                <w:lang w:eastAsia="ru-RU"/>
              </w:rPr>
              <w:t>Способен выполнить анализ детали на технологичность, может составить маршрут обработки детали, понимает зависимость оборудования и расположения оборудованиямеханических цехов, понимать нормирование трудовых процессов.</w:t>
            </w:r>
          </w:p>
        </w:tc>
        <w:tc>
          <w:tcPr>
            <w:tcW w:w="1743" w:type="pct"/>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Практическая работа 2,7, 8, 9, 11</w:t>
            </w:r>
          </w:p>
        </w:tc>
      </w:tr>
      <w:tr w:rsidR="00C55D39" w:rsidRPr="00D15FB5" w:rsidTr="00C55D39">
        <w:trPr>
          <w:trHeight w:val="896"/>
        </w:trPr>
        <w:tc>
          <w:tcPr>
            <w:tcW w:w="1750" w:type="pct"/>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способы обеспечения заданной точности изготовления деталей;</w:t>
            </w:r>
          </w:p>
          <w:p w:rsidR="00C55D39" w:rsidRPr="00D15FB5" w:rsidRDefault="00C55D39"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color w:val="000000" w:themeColor="text1"/>
                <w:sz w:val="24"/>
                <w:szCs w:val="24"/>
                <w:lang w:eastAsia="ru-RU"/>
              </w:rPr>
              <w:t>технологические процессы производства типовых деталей и узлов машин</w:t>
            </w:r>
          </w:p>
        </w:tc>
        <w:tc>
          <w:tcPr>
            <w:tcW w:w="1507" w:type="pct"/>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Понимание способов проведения контроля заданных параметров детали, умение выстраивать технологический процесс обработки для получение необходимого изделия, понимание взаимосвязей типовых деталей и узлов машин</w:t>
            </w:r>
          </w:p>
        </w:tc>
        <w:tc>
          <w:tcPr>
            <w:tcW w:w="1743" w:type="pct"/>
            <w:tcBorders>
              <w:top w:val="single" w:sz="4" w:space="0" w:color="auto"/>
              <w:left w:val="single" w:sz="4" w:space="0" w:color="auto"/>
              <w:bottom w:val="single" w:sz="4" w:space="0" w:color="auto"/>
              <w:right w:val="single" w:sz="4" w:space="0" w:color="auto"/>
            </w:tcBorders>
            <w:hideMark/>
          </w:tcPr>
          <w:p w:rsidR="00C55D39" w:rsidRPr="00D15FB5" w:rsidRDefault="00C55D39"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Практическая работа 1, 3, 5, 6, 10</w:t>
            </w:r>
          </w:p>
        </w:tc>
      </w:tr>
    </w:tbl>
    <w:p w:rsidR="002F4E15" w:rsidRPr="00D15FB5" w:rsidRDefault="002F4E15" w:rsidP="001B231A">
      <w:pPr>
        <w:spacing w:after="0" w:line="240" w:lineRule="auto"/>
        <w:jc w:val="right"/>
        <w:outlineLvl w:val="1"/>
        <w:rPr>
          <w:rFonts w:ascii="Times New Roman" w:eastAsia="Times New Roman" w:hAnsi="Times New Roman" w:cs="Times New Roman"/>
          <w:b/>
          <w:i/>
          <w:color w:val="000000" w:themeColor="text1"/>
          <w:sz w:val="24"/>
          <w:szCs w:val="24"/>
          <w:vertAlign w:val="superscript"/>
          <w:lang w:eastAsia="ru-RU"/>
        </w:rPr>
      </w:pPr>
      <w:bookmarkStart w:id="25" w:name="_Hlk107579941"/>
    </w:p>
    <w:p w:rsidR="002F4E15" w:rsidRPr="00D15FB5" w:rsidRDefault="002F4E15" w:rsidP="001B231A">
      <w:pPr>
        <w:spacing w:after="0" w:line="240" w:lineRule="auto"/>
        <w:rPr>
          <w:rFonts w:ascii="Times New Roman" w:eastAsia="Times New Roman" w:hAnsi="Times New Roman" w:cs="Times New Roman"/>
          <w:b/>
          <w:i/>
          <w:color w:val="000000" w:themeColor="text1"/>
          <w:sz w:val="24"/>
          <w:szCs w:val="24"/>
          <w:vertAlign w:val="superscript"/>
          <w:lang w:eastAsia="ru-RU"/>
        </w:rPr>
      </w:pPr>
      <w:r w:rsidRPr="00D15FB5">
        <w:rPr>
          <w:rFonts w:ascii="Times New Roman" w:eastAsia="Times New Roman" w:hAnsi="Times New Roman" w:cs="Times New Roman"/>
          <w:b/>
          <w:i/>
          <w:color w:val="000000" w:themeColor="text1"/>
          <w:sz w:val="24"/>
          <w:szCs w:val="24"/>
          <w:vertAlign w:val="superscript"/>
          <w:lang w:eastAsia="ru-RU"/>
        </w:rPr>
        <w:br w:type="page"/>
      </w:r>
    </w:p>
    <w:p w:rsidR="002F4E15" w:rsidRPr="00D15FB5" w:rsidRDefault="00BA321C" w:rsidP="001B231A">
      <w:pPr>
        <w:spacing w:after="0" w:line="240" w:lineRule="auto"/>
        <w:jc w:val="right"/>
        <w:outlineLvl w:val="1"/>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lastRenderedPageBreak/>
        <w:t>Приложение 3.12</w:t>
      </w:r>
    </w:p>
    <w:p w:rsidR="002F4E15" w:rsidRPr="00D15FB5" w:rsidRDefault="002F4E15" w:rsidP="001B231A">
      <w:pPr>
        <w:spacing w:after="0" w:line="240" w:lineRule="auto"/>
        <w:jc w:val="right"/>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специальности</w:t>
      </w:r>
    </w:p>
    <w:p w:rsidR="002F4E15" w:rsidRPr="00D15FB5" w:rsidRDefault="002F4E15" w:rsidP="001B231A">
      <w:pPr>
        <w:spacing w:after="0" w:line="240" w:lineRule="auto"/>
        <w:jc w:val="right"/>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15.02.16 Технология машиностроения</w:t>
      </w:r>
    </w:p>
    <w:p w:rsidR="002F4E15" w:rsidRPr="00D15FB5" w:rsidRDefault="002F4E15" w:rsidP="001B231A">
      <w:pPr>
        <w:spacing w:after="0" w:line="240" w:lineRule="auto"/>
        <w:jc w:val="center"/>
        <w:rPr>
          <w:rFonts w:ascii="Times New Roman" w:eastAsia="Times New Roman" w:hAnsi="Times New Roman" w:cs="Times New Roman"/>
          <w:color w:val="000000" w:themeColor="text1"/>
          <w:sz w:val="24"/>
          <w:szCs w:val="24"/>
        </w:rPr>
      </w:pPr>
    </w:p>
    <w:p w:rsidR="002F4E15" w:rsidRPr="00D15FB5" w:rsidRDefault="002F4E15" w:rsidP="001B231A">
      <w:pPr>
        <w:spacing w:after="0" w:line="240" w:lineRule="auto"/>
        <w:jc w:val="center"/>
        <w:rPr>
          <w:rFonts w:ascii="Times New Roman" w:eastAsia="Times New Roman" w:hAnsi="Times New Roman" w:cs="Times New Roman"/>
          <w:color w:val="000000" w:themeColor="text1"/>
          <w:sz w:val="24"/>
          <w:szCs w:val="24"/>
        </w:rPr>
      </w:pPr>
    </w:p>
    <w:p w:rsidR="002F4E15" w:rsidRPr="00D15FB5" w:rsidRDefault="002F4E15" w:rsidP="001B231A">
      <w:pPr>
        <w:spacing w:after="0" w:line="240" w:lineRule="auto"/>
        <w:jc w:val="center"/>
        <w:rPr>
          <w:rFonts w:ascii="Times New Roman" w:eastAsia="Times New Roman" w:hAnsi="Times New Roman" w:cs="Times New Roman"/>
          <w:color w:val="000000" w:themeColor="text1"/>
          <w:sz w:val="24"/>
          <w:szCs w:val="24"/>
        </w:rPr>
      </w:pPr>
    </w:p>
    <w:p w:rsidR="002F4E15" w:rsidRPr="00D15FB5" w:rsidRDefault="002F4E15" w:rsidP="001B231A">
      <w:pPr>
        <w:spacing w:after="0" w:line="240" w:lineRule="auto"/>
        <w:jc w:val="center"/>
        <w:rPr>
          <w:rFonts w:ascii="Times New Roman" w:eastAsia="Times New Roman" w:hAnsi="Times New Roman" w:cs="Times New Roman"/>
          <w:color w:val="000000" w:themeColor="text1"/>
          <w:sz w:val="24"/>
          <w:szCs w:val="24"/>
        </w:rPr>
      </w:pPr>
    </w:p>
    <w:p w:rsidR="002F4E15" w:rsidRDefault="002F4E15" w:rsidP="001B231A">
      <w:pPr>
        <w:spacing w:after="0" w:line="240" w:lineRule="auto"/>
        <w:jc w:val="center"/>
        <w:rPr>
          <w:rFonts w:ascii="Times New Roman" w:eastAsia="Times New Roman" w:hAnsi="Times New Roman" w:cs="Times New Roman"/>
          <w:color w:val="000000" w:themeColor="text1"/>
          <w:sz w:val="24"/>
          <w:szCs w:val="24"/>
        </w:rPr>
      </w:pPr>
    </w:p>
    <w:p w:rsidR="006A1B27" w:rsidRDefault="006A1B27" w:rsidP="001B231A">
      <w:pPr>
        <w:spacing w:after="0" w:line="240" w:lineRule="auto"/>
        <w:jc w:val="center"/>
        <w:rPr>
          <w:rFonts w:ascii="Times New Roman" w:eastAsia="Times New Roman" w:hAnsi="Times New Roman" w:cs="Times New Roman"/>
          <w:color w:val="000000" w:themeColor="text1"/>
          <w:sz w:val="24"/>
          <w:szCs w:val="24"/>
        </w:rPr>
      </w:pPr>
    </w:p>
    <w:p w:rsidR="006A1B27" w:rsidRDefault="006A1B27" w:rsidP="001B231A">
      <w:pPr>
        <w:spacing w:after="0" w:line="240" w:lineRule="auto"/>
        <w:jc w:val="center"/>
        <w:rPr>
          <w:rFonts w:ascii="Times New Roman" w:eastAsia="Times New Roman" w:hAnsi="Times New Roman" w:cs="Times New Roman"/>
          <w:color w:val="000000" w:themeColor="text1"/>
          <w:sz w:val="24"/>
          <w:szCs w:val="24"/>
        </w:rPr>
      </w:pPr>
    </w:p>
    <w:p w:rsidR="006A1B27" w:rsidRDefault="006A1B27" w:rsidP="001B231A">
      <w:pPr>
        <w:spacing w:after="0" w:line="240" w:lineRule="auto"/>
        <w:jc w:val="center"/>
        <w:rPr>
          <w:rFonts w:ascii="Times New Roman" w:eastAsia="Times New Roman" w:hAnsi="Times New Roman" w:cs="Times New Roman"/>
          <w:color w:val="000000" w:themeColor="text1"/>
          <w:sz w:val="24"/>
          <w:szCs w:val="24"/>
        </w:rPr>
      </w:pPr>
    </w:p>
    <w:p w:rsidR="006A1B27" w:rsidRDefault="006A1B27" w:rsidP="001B231A">
      <w:pPr>
        <w:spacing w:after="0" w:line="240" w:lineRule="auto"/>
        <w:jc w:val="center"/>
        <w:rPr>
          <w:rFonts w:ascii="Times New Roman" w:eastAsia="Times New Roman" w:hAnsi="Times New Roman" w:cs="Times New Roman"/>
          <w:color w:val="000000" w:themeColor="text1"/>
          <w:sz w:val="24"/>
          <w:szCs w:val="24"/>
        </w:rPr>
      </w:pPr>
    </w:p>
    <w:p w:rsidR="006A1B27" w:rsidRDefault="006A1B27" w:rsidP="001B231A">
      <w:pPr>
        <w:spacing w:after="0" w:line="240" w:lineRule="auto"/>
        <w:jc w:val="center"/>
        <w:rPr>
          <w:rFonts w:ascii="Times New Roman" w:eastAsia="Times New Roman" w:hAnsi="Times New Roman" w:cs="Times New Roman"/>
          <w:color w:val="000000" w:themeColor="text1"/>
          <w:sz w:val="24"/>
          <w:szCs w:val="24"/>
        </w:rPr>
      </w:pPr>
    </w:p>
    <w:p w:rsidR="006A1B27" w:rsidRDefault="006A1B27" w:rsidP="001B231A">
      <w:pPr>
        <w:spacing w:after="0" w:line="240" w:lineRule="auto"/>
        <w:jc w:val="center"/>
        <w:rPr>
          <w:rFonts w:ascii="Times New Roman" w:eastAsia="Times New Roman" w:hAnsi="Times New Roman" w:cs="Times New Roman"/>
          <w:color w:val="000000" w:themeColor="text1"/>
          <w:sz w:val="24"/>
          <w:szCs w:val="24"/>
        </w:rPr>
      </w:pPr>
    </w:p>
    <w:p w:rsidR="006A1B27" w:rsidRPr="00D15FB5" w:rsidRDefault="006A1B27" w:rsidP="001B231A">
      <w:pPr>
        <w:spacing w:after="0" w:line="240" w:lineRule="auto"/>
        <w:jc w:val="center"/>
        <w:rPr>
          <w:rFonts w:ascii="Times New Roman" w:eastAsia="Times New Roman" w:hAnsi="Times New Roman" w:cs="Times New Roman"/>
          <w:color w:val="000000" w:themeColor="text1"/>
          <w:sz w:val="24"/>
          <w:szCs w:val="24"/>
        </w:rPr>
      </w:pPr>
    </w:p>
    <w:p w:rsidR="002F4E15" w:rsidRPr="00D15FB5" w:rsidRDefault="002F4E15" w:rsidP="001B231A">
      <w:pPr>
        <w:spacing w:after="0" w:line="240" w:lineRule="auto"/>
        <w:jc w:val="center"/>
        <w:rPr>
          <w:rFonts w:ascii="Times New Roman" w:eastAsia="Times New Roman" w:hAnsi="Times New Roman" w:cs="Times New Roman"/>
          <w:color w:val="000000" w:themeColor="text1"/>
          <w:sz w:val="24"/>
          <w:szCs w:val="24"/>
        </w:rPr>
      </w:pPr>
    </w:p>
    <w:p w:rsidR="002F4E15" w:rsidRPr="00D15FB5" w:rsidRDefault="002F4E15" w:rsidP="001B231A">
      <w:pPr>
        <w:spacing w:after="0" w:line="240" w:lineRule="auto"/>
        <w:jc w:val="center"/>
        <w:rPr>
          <w:rFonts w:ascii="Times New Roman" w:eastAsia="Times New Roman" w:hAnsi="Times New Roman" w:cs="Times New Roman"/>
          <w:color w:val="000000" w:themeColor="text1"/>
          <w:sz w:val="24"/>
          <w:szCs w:val="24"/>
        </w:rPr>
      </w:pPr>
    </w:p>
    <w:p w:rsidR="002F4E15" w:rsidRPr="00D15FB5" w:rsidRDefault="002F4E15" w:rsidP="001B231A">
      <w:pPr>
        <w:spacing w:after="0" w:line="240" w:lineRule="auto"/>
        <w:jc w:val="center"/>
        <w:rPr>
          <w:rFonts w:ascii="Times New Roman" w:eastAsia="Times New Roman" w:hAnsi="Times New Roman" w:cs="Times New Roman"/>
          <w:color w:val="000000" w:themeColor="text1"/>
          <w:sz w:val="24"/>
          <w:szCs w:val="24"/>
        </w:rPr>
      </w:pPr>
    </w:p>
    <w:p w:rsidR="002F4E15" w:rsidRPr="00D15FB5" w:rsidRDefault="002F4E15" w:rsidP="001B231A">
      <w:pPr>
        <w:spacing w:after="0" w:line="240" w:lineRule="auto"/>
        <w:jc w:val="center"/>
        <w:rPr>
          <w:rFonts w:ascii="Times New Roman" w:eastAsia="Times New Roman" w:hAnsi="Times New Roman" w:cs="Times New Roman"/>
          <w:color w:val="000000" w:themeColor="text1"/>
          <w:sz w:val="24"/>
          <w:szCs w:val="24"/>
        </w:rPr>
      </w:pPr>
    </w:p>
    <w:p w:rsidR="002F4E15" w:rsidRPr="00D15FB5" w:rsidRDefault="002F4E15" w:rsidP="001B231A">
      <w:pPr>
        <w:spacing w:after="0" w:line="240" w:lineRule="auto"/>
        <w:jc w:val="center"/>
        <w:rPr>
          <w:rFonts w:ascii="Times New Roman" w:eastAsia="Times New Roman" w:hAnsi="Times New Roman" w:cs="Times New Roman"/>
          <w:b/>
          <w:i/>
          <w:color w:val="000000" w:themeColor="text1"/>
          <w:sz w:val="24"/>
          <w:szCs w:val="24"/>
          <w:u w:val="single"/>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w:t>
      </w:r>
      <w:r w:rsidRPr="00D15FB5">
        <w:rPr>
          <w:rFonts w:ascii="Times New Roman" w:eastAsia="Times New Roman" w:hAnsi="Times New Roman" w:cs="Times New Roman"/>
          <w:b/>
          <w:color w:val="000000" w:themeColor="text1"/>
          <w:sz w:val="24"/>
          <w:szCs w:val="24"/>
          <w:lang w:eastAsia="ru-RU"/>
        </w:rPr>
        <w:t>ОП.07 ОХРАНА ТРУДА</w:t>
      </w:r>
      <w:r w:rsidRPr="00D15FB5">
        <w:rPr>
          <w:rFonts w:ascii="Times New Roman" w:eastAsia="Times New Roman" w:hAnsi="Times New Roman" w:cs="Times New Roman"/>
          <w:b/>
          <w:iCs/>
          <w:color w:val="000000" w:themeColor="text1"/>
          <w:sz w:val="24"/>
          <w:szCs w:val="24"/>
          <w:lang w:eastAsia="ru-RU"/>
        </w:rPr>
        <w:t>»</w:t>
      </w:r>
    </w:p>
    <w:p w:rsidR="002F4E15" w:rsidRPr="00D15FB5" w:rsidRDefault="002F4E1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4"/>
          <w:szCs w:val="24"/>
          <w:lang w:eastAsia="ru-RU"/>
        </w:rPr>
      </w:pPr>
    </w:p>
    <w:p w:rsidR="006A1B27" w:rsidRDefault="006A1B27" w:rsidP="006A1B27">
      <w:pPr>
        <w:spacing w:after="0" w:line="240" w:lineRule="auto"/>
        <w:jc w:val="center"/>
        <w:rPr>
          <w:rFonts w:ascii="Times New Roman" w:eastAsia="Times New Roman" w:hAnsi="Times New Roman" w:cs="Times New Roman"/>
          <w:b/>
          <w:color w:val="000000" w:themeColor="text1"/>
          <w:lang w:eastAsia="ru-RU"/>
        </w:rPr>
      </w:pPr>
      <w:r w:rsidRPr="006A1B27">
        <w:rPr>
          <w:rFonts w:ascii="Times New Roman" w:eastAsia="Times New Roman" w:hAnsi="Times New Roman" w:cs="Times New Roman"/>
          <w:b/>
          <w:color w:val="000000" w:themeColor="text1"/>
          <w:lang w:eastAsia="ru-RU"/>
        </w:rPr>
        <w:t>МЕЖДИСЦИПЛИНАРНЫЙ МОДУЛЬ</w:t>
      </w:r>
    </w:p>
    <w:p w:rsidR="006A1B27" w:rsidRPr="006A1B27" w:rsidRDefault="006A1B27" w:rsidP="006A1B27">
      <w:pPr>
        <w:spacing w:after="0" w:line="240" w:lineRule="auto"/>
        <w:jc w:val="center"/>
        <w:rPr>
          <w:rFonts w:ascii="Times New Roman" w:eastAsia="Times New Roman" w:hAnsi="Times New Roman" w:cs="Times New Roman"/>
          <w:b/>
          <w:color w:val="000000" w:themeColor="text1"/>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tabs>
          <w:tab w:val="left" w:pos="8220"/>
        </w:tabs>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C92B21"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C92B21">
        <w:rPr>
          <w:rFonts w:ascii="Times New Roman" w:eastAsia="Times New Roman" w:hAnsi="Times New Roman" w:cs="Times New Roman"/>
          <w:noProof/>
          <w:color w:val="000000" w:themeColor="text1"/>
          <w:lang w:eastAsia="ru-RU"/>
        </w:rPr>
        <w:pict>
          <v:rect id="Rectangle 3" o:spid="_x0000_s1028" style="position:absolute;left:0;text-align:left;margin-left:341.7pt;margin-top:4.8pt;width:165pt;height:247.7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" strokecolor="white"/>
        </w:pict>
      </w: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6A1B27" w:rsidRPr="00D15FB5" w:rsidRDefault="006A1B27"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spacing w:after="0" w:line="240" w:lineRule="auto"/>
        <w:jc w:val="center"/>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p w:rsidR="002F4E15" w:rsidRPr="00D15FB5" w:rsidRDefault="002F4E15" w:rsidP="001B231A">
      <w:pPr>
        <w:spacing w:after="0" w:line="240" w:lineRule="auto"/>
        <w:jc w:val="center"/>
        <w:rPr>
          <w:rFonts w:ascii="Times New Roman" w:eastAsia="Times New Roman" w:hAnsi="Times New Roman" w:cs="Times New Roman"/>
          <w:b/>
          <w:i/>
          <w:color w:val="000000" w:themeColor="text1"/>
          <w:sz w:val="24"/>
          <w:szCs w:val="24"/>
          <w:lang w:eastAsia="ru-RU"/>
        </w:rPr>
      </w:pPr>
    </w:p>
    <w:tbl>
      <w:tblPr>
        <w:tblW w:w="0" w:type="auto"/>
        <w:tblLook w:val="04A0"/>
      </w:tblPr>
      <w:tblGrid>
        <w:gridCol w:w="7501"/>
        <w:gridCol w:w="1854"/>
      </w:tblGrid>
      <w:tr w:rsidR="002F4E15" w:rsidRPr="00D15FB5" w:rsidTr="002F4E15">
        <w:tc>
          <w:tcPr>
            <w:tcW w:w="7501" w:type="dxa"/>
            <w:hideMark/>
          </w:tcPr>
          <w:p w:rsidR="002F4E15" w:rsidRPr="00D15FB5" w:rsidRDefault="002F4E15"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bookmarkStart w:id="26" w:name="_Hlk107580570"/>
            <w:r w:rsidRPr="00D15FB5">
              <w:rPr>
                <w:rFonts w:ascii="Times New Roman" w:eastAsia="Times New Roman" w:hAnsi="Times New Roman" w:cs="Times New Roman"/>
                <w:b/>
                <w:color w:val="000000" w:themeColor="text1"/>
                <w:sz w:val="24"/>
                <w:szCs w:val="24"/>
                <w:lang w:eastAsia="ru-RU"/>
              </w:rPr>
              <w:t>1. ОБЩАЯ ХАРАКТЕРИСТИКА РАБОЧЕЙ ПРОГРАММЫ УЧЕБНОЙ ДИСЦИПЛИНЫ</w:t>
            </w:r>
          </w:p>
        </w:tc>
        <w:tc>
          <w:tcPr>
            <w:tcW w:w="1854" w:type="dxa"/>
          </w:tcPr>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2F4E15" w:rsidRPr="00D15FB5" w:rsidTr="002F4E15">
        <w:tc>
          <w:tcPr>
            <w:tcW w:w="7501" w:type="dxa"/>
            <w:hideMark/>
          </w:tcPr>
          <w:p w:rsidR="002F4E15" w:rsidRPr="00D15FB5" w:rsidRDefault="002F4E15" w:rsidP="001B231A">
            <w:pPr>
              <w:suppressAutoHyphens/>
              <w:spacing w:after="0" w:line="240" w:lineRule="auto"/>
              <w:jc w:val="both"/>
              <w:rPr>
                <w:rFonts w:ascii="Times New Roman" w:eastAsia="Calibri"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tc>
        <w:tc>
          <w:tcPr>
            <w:tcW w:w="1854" w:type="dxa"/>
          </w:tcPr>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2F4E15" w:rsidRPr="00D15FB5" w:rsidTr="002F4E15">
        <w:tc>
          <w:tcPr>
            <w:tcW w:w="7501" w:type="dxa"/>
            <w:hideMark/>
          </w:tcPr>
          <w:p w:rsidR="002F4E15" w:rsidRPr="00D15FB5" w:rsidRDefault="002F4E15"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 УСЛОВИЯ РЕАЛИЗАЦИИ УЧЕБНОЙ ДИСЦИПЛИНЫ</w:t>
            </w:r>
          </w:p>
        </w:tc>
        <w:tc>
          <w:tcPr>
            <w:tcW w:w="1854" w:type="dxa"/>
          </w:tcPr>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2F4E15" w:rsidRPr="00D15FB5" w:rsidTr="002F4E15">
        <w:tc>
          <w:tcPr>
            <w:tcW w:w="7501" w:type="dxa"/>
            <w:hideMark/>
          </w:tcPr>
          <w:p w:rsidR="002F4E15" w:rsidRPr="00D15FB5" w:rsidRDefault="002F4E15" w:rsidP="001B231A">
            <w:pPr>
              <w:suppressAutoHyphens/>
              <w:spacing w:after="0" w:line="240" w:lineRule="auto"/>
              <w:jc w:val="both"/>
              <w:rPr>
                <w:rFonts w:ascii="Times New Roman" w:eastAsia="Calibri"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4. КОНТРОЛЬ И ОЦЕНКА РЕЗУЛЬТАТОВ ОСВОЕНИЯ УЧЕБНОЙ ДИСЦИПЛИНЫ</w:t>
            </w:r>
          </w:p>
        </w:tc>
        <w:tc>
          <w:tcPr>
            <w:tcW w:w="1854" w:type="dxa"/>
          </w:tcPr>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bookmarkEnd w:id="26"/>
    </w:tbl>
    <w:p w:rsidR="002F4E15" w:rsidRPr="00D15FB5" w:rsidRDefault="002F4E15" w:rsidP="001B231A">
      <w:pPr>
        <w:spacing w:after="0" w:line="240" w:lineRule="auto"/>
        <w:rPr>
          <w:rFonts w:ascii="Times New Roman" w:eastAsia="Times New Roman" w:hAnsi="Times New Roman" w:cs="Times New Roman"/>
          <w:b/>
          <w:i/>
          <w:color w:val="000000" w:themeColor="text1"/>
          <w:sz w:val="24"/>
          <w:szCs w:val="24"/>
          <w:lang w:eastAsia="ru-RU"/>
        </w:rPr>
      </w:pPr>
    </w:p>
    <w:p w:rsidR="002F4E15" w:rsidRPr="00D15FB5" w:rsidRDefault="002F4E15"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Pr="00D15FB5">
        <w:rPr>
          <w:rFonts w:ascii="Times New Roman" w:eastAsia="Times New Roman" w:hAnsi="Times New Roman" w:cs="Times New Roman"/>
          <w:b/>
          <w:color w:val="000000" w:themeColor="text1"/>
          <w:lang w:eastAsia="ru-RU"/>
        </w:rPr>
        <w:lastRenderedPageBreak/>
        <w:t>1</w:t>
      </w:r>
      <w:r w:rsidRPr="00D15FB5">
        <w:rPr>
          <w:rFonts w:ascii="Times New Roman" w:eastAsia="Times New Roman" w:hAnsi="Times New Roman" w:cs="Times New Roman"/>
          <w:b/>
          <w:color w:val="000000" w:themeColor="text1"/>
          <w:sz w:val="24"/>
          <w:szCs w:val="24"/>
          <w:lang w:eastAsia="ru-RU"/>
        </w:rPr>
        <w:t>.ОБЩАЯ ХАРАКТЕРИСТИКА РАБОЧЕЙ ПРОГРАММЫ УЧЕБНОЙ ДИСЦИПЛИНЫ</w:t>
      </w:r>
    </w:p>
    <w:p w:rsidR="002F4E15" w:rsidRPr="00D15FB5" w:rsidRDefault="002F4E15" w:rsidP="001B231A">
      <w:p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«ОХРАНА ТРУДА»</w:t>
      </w:r>
    </w:p>
    <w:p w:rsidR="002F4E15" w:rsidRPr="00D15FB5" w:rsidRDefault="002F4E1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2F4E15" w:rsidRPr="00D15FB5" w:rsidRDefault="002F4E15"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Учебная дисциплина «Охрана труда» является обязательной частью общепрофессионального цикла ПООП-П в соответствии с ФГОС СПО по специальности 15.02.16 Технология машиностроения.</w:t>
      </w:r>
    </w:p>
    <w:p w:rsidR="002F4E15" w:rsidRPr="00D15FB5" w:rsidRDefault="002F4E15"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 01 – ОК 08.</w:t>
      </w:r>
    </w:p>
    <w:p w:rsidR="002F4E15" w:rsidRPr="00D15FB5" w:rsidRDefault="002F4E15" w:rsidP="001B231A">
      <w:pPr>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2F4E15" w:rsidRPr="00D15FB5" w:rsidRDefault="002F4E15" w:rsidP="001B231A">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4111"/>
      </w:tblGrid>
      <w:tr w:rsidR="002F4E15" w:rsidRPr="00D15FB5" w:rsidTr="002F4E15">
        <w:trPr>
          <w:trHeight w:val="649"/>
        </w:trPr>
        <w:tc>
          <w:tcPr>
            <w:tcW w:w="1589" w:type="dxa"/>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Код </w:t>
            </w:r>
          </w:p>
          <w:p w:rsidR="002F4E15" w:rsidRPr="00D15FB5" w:rsidRDefault="002F4E15"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Умения</w:t>
            </w:r>
          </w:p>
        </w:tc>
        <w:tc>
          <w:tcPr>
            <w:tcW w:w="4111" w:type="dxa"/>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Знания</w:t>
            </w:r>
          </w:p>
        </w:tc>
      </w:tr>
      <w:tr w:rsidR="002F4E15" w:rsidRPr="00D15FB5" w:rsidTr="002F4E15">
        <w:trPr>
          <w:trHeight w:val="212"/>
        </w:trPr>
        <w:tc>
          <w:tcPr>
            <w:tcW w:w="1589" w:type="dxa"/>
            <w:tcBorders>
              <w:top w:val="single" w:sz="4" w:space="0" w:color="auto"/>
              <w:left w:val="single" w:sz="4" w:space="0" w:color="auto"/>
              <w:bottom w:val="single" w:sz="4" w:space="0" w:color="auto"/>
              <w:right w:val="single" w:sz="4" w:space="0" w:color="auto"/>
            </w:tcBorders>
            <w:hideMark/>
          </w:tcPr>
          <w:p w:rsidR="002F4E15" w:rsidRPr="00D15FB5" w:rsidRDefault="00C92B21" w:rsidP="001B231A">
            <w:pPr>
              <w:widowControl w:val="0"/>
              <w:autoSpaceDE w:val="0"/>
              <w:autoSpaceDN w:val="0"/>
              <w:adjustRightInd w:val="0"/>
              <w:spacing w:after="0" w:line="240" w:lineRule="auto"/>
              <w:rPr>
                <w:rFonts w:ascii="Times New Roman" w:eastAsia="Times New Roman" w:hAnsi="Times New Roman" w:cs="Times New Roman"/>
                <w:color w:val="000000" w:themeColor="text1"/>
                <w:sz w:val="24"/>
                <w:szCs w:val="24"/>
                <w:lang w:eastAsia="ru-RU"/>
              </w:rPr>
            </w:pPr>
            <w:hyperlink r:id="rId39" w:anchor="sub_511" w:history="1">
              <w:r w:rsidR="002F4E15" w:rsidRPr="00D15FB5">
                <w:rPr>
                  <w:rFonts w:ascii="Times New Roman" w:eastAsia="Times New Roman" w:hAnsi="Times New Roman" w:cs="Times New Roman"/>
                  <w:color w:val="000000" w:themeColor="text1"/>
                  <w:sz w:val="24"/>
                  <w:szCs w:val="24"/>
                  <w:lang w:eastAsia="ru-RU"/>
                </w:rPr>
                <w:t>ОК 1 - 9</w:t>
              </w:r>
            </w:hyperlink>
          </w:p>
          <w:p w:rsidR="002F4E15" w:rsidRPr="00D15FB5" w:rsidRDefault="00C92B21" w:rsidP="001B231A">
            <w:pPr>
              <w:suppressAutoHyphens/>
              <w:spacing w:after="0" w:line="240" w:lineRule="auto"/>
              <w:rPr>
                <w:rFonts w:ascii="Times New Roman" w:eastAsia="Times New Roman" w:hAnsi="Times New Roman" w:cs="Times New Roman"/>
                <w:color w:val="000000" w:themeColor="text1"/>
                <w:lang w:eastAsia="ru-RU"/>
              </w:rPr>
            </w:pPr>
            <w:hyperlink r:id="rId40" w:anchor="sub_5211" w:history="1">
              <w:r w:rsidR="002F4E15" w:rsidRPr="00D15FB5">
                <w:rPr>
                  <w:rFonts w:ascii="Times New Roman" w:eastAsia="Times New Roman" w:hAnsi="Times New Roman" w:cs="Times New Roman"/>
                  <w:color w:val="000000" w:themeColor="text1"/>
                  <w:sz w:val="24"/>
                  <w:szCs w:val="24"/>
                  <w:lang w:eastAsia="ru-RU"/>
                </w:rPr>
                <w:t>ПК 1.1 - 3.2</w:t>
              </w:r>
            </w:hyperlink>
          </w:p>
        </w:tc>
        <w:tc>
          <w:tcPr>
            <w:tcW w:w="3764" w:type="dxa"/>
            <w:tcBorders>
              <w:top w:val="single" w:sz="4" w:space="0" w:color="auto"/>
              <w:left w:val="single" w:sz="4" w:space="0" w:color="auto"/>
              <w:bottom w:val="single" w:sz="4" w:space="0" w:color="auto"/>
              <w:right w:val="single" w:sz="4" w:space="0" w:color="auto"/>
            </w:tcBorders>
          </w:tcPr>
          <w:p w:rsidR="002F4E15" w:rsidRPr="00D15FB5" w:rsidRDefault="002F4E15"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 1 применять средства индивидуальной и коллективной защиты;</w:t>
            </w:r>
          </w:p>
          <w:p w:rsidR="002F4E15" w:rsidRPr="00D15FB5" w:rsidRDefault="002F4E15"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 2 использовать экобиозащитную и противопожарную технику;</w:t>
            </w:r>
          </w:p>
          <w:p w:rsidR="002F4E15" w:rsidRPr="00D15FB5" w:rsidRDefault="002F4E15"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 3 организовывать и проводить мероприятия по защите работающих и населения от негативных воздействий чрезвычайных ситуаций;</w:t>
            </w:r>
          </w:p>
          <w:p w:rsidR="002F4E15" w:rsidRPr="00D15FB5" w:rsidRDefault="002F4E15"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 4 проводить анализ опасных и вредных факторов в сфере профессиональной деятельности;</w:t>
            </w:r>
          </w:p>
          <w:p w:rsidR="002F4E15" w:rsidRPr="00D15FB5" w:rsidRDefault="002F4E15"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 5 соблюдать требования по безопасному ведению технологического процесса;</w:t>
            </w:r>
          </w:p>
          <w:p w:rsidR="002F4E15" w:rsidRPr="00D15FB5" w:rsidRDefault="002F4E15" w:rsidP="001B231A">
            <w:pPr>
              <w:widowControl w:val="0"/>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у.о 6 проводить экологический мониторинг объектов производства и окружающей среды;</w:t>
            </w:r>
          </w:p>
          <w:p w:rsidR="002F4E15" w:rsidRPr="00D15FB5" w:rsidRDefault="002F4E15" w:rsidP="001B231A">
            <w:pPr>
              <w:suppressAutoHyphens/>
              <w:spacing w:after="0" w:line="240" w:lineRule="auto"/>
              <w:jc w:val="center"/>
              <w:rPr>
                <w:rFonts w:ascii="Times New Roman" w:eastAsia="Times New Roman" w:hAnsi="Times New Roman" w:cs="Times New Roman"/>
                <w:color w:val="000000" w:themeColor="text1"/>
                <w:lang w:eastAsia="ru-RU"/>
              </w:rPr>
            </w:pPr>
          </w:p>
        </w:tc>
        <w:tc>
          <w:tcPr>
            <w:tcW w:w="4111" w:type="dxa"/>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1 действие токсичных веществ на организм человека;</w:t>
            </w:r>
          </w:p>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2 меры предупреждения пожаров и взрывов;</w:t>
            </w:r>
          </w:p>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3 категорирование производств по взрыво- и пожароопасности;</w:t>
            </w:r>
          </w:p>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4 основные причины возникновения пожаров и взрывов;</w:t>
            </w:r>
          </w:p>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5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6 правила и нормы охраны труда, личной и производственной санитарии и пожарной защиты;</w:t>
            </w:r>
          </w:p>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7 правила безопасной эксплуатации оборудования;</w:t>
            </w:r>
          </w:p>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8 профилактические мероприятия по охране окружающей среды, технике безопасности и производственной санитарии;</w:t>
            </w:r>
          </w:p>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9 принципы прогнозирования развития событий и оценки последствий при техногенных чрезвычайных ситуациях и стихийных явлениях;</w:t>
            </w:r>
          </w:p>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10 систему мер по безопасной эксплуатации опасных производственных объектов и снижению вредного воздействия на окружающую среду;</w:t>
            </w:r>
          </w:p>
          <w:p w:rsidR="002F4E15" w:rsidRPr="00D15FB5" w:rsidRDefault="002F4E15" w:rsidP="001B231A">
            <w:pPr>
              <w:tabs>
                <w:tab w:val="left" w:pos="318"/>
                <w:tab w:val="left" w:pos="1134"/>
              </w:tabs>
              <w:spacing w:after="0" w:line="240" w:lineRule="auto"/>
              <w:ind w:left="-29"/>
              <w:jc w:val="both"/>
              <w:rPr>
                <w:rFonts w:ascii="Times New Roman" w:eastAsia="Calibri" w:hAnsi="Times New Roman" w:cs="Times New Roman"/>
                <w:color w:val="000000" w:themeColor="text1"/>
                <w:sz w:val="24"/>
                <w:szCs w:val="24"/>
              </w:rPr>
            </w:pPr>
            <w:r w:rsidRPr="00D15FB5">
              <w:rPr>
                <w:rFonts w:ascii="Times New Roman" w:eastAsia="Calibri" w:hAnsi="Times New Roman" w:cs="Times New Roman"/>
                <w:color w:val="000000" w:themeColor="text1"/>
                <w:sz w:val="24"/>
                <w:szCs w:val="24"/>
              </w:rPr>
              <w:t>з.о 11 средства и методы повышения безопасности технических средств и технологических процессов.</w:t>
            </w:r>
          </w:p>
        </w:tc>
      </w:tr>
    </w:tbl>
    <w:p w:rsidR="002F4E15" w:rsidRDefault="002F4E15"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p>
    <w:p w:rsidR="008F0180" w:rsidRDefault="008F0180"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p>
    <w:p w:rsidR="008F0180" w:rsidRDefault="008F0180"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p>
    <w:p w:rsidR="008F0180" w:rsidRPr="00D15FB5" w:rsidRDefault="008F0180"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p>
    <w:p w:rsidR="002F4E15" w:rsidRPr="00D15FB5" w:rsidRDefault="002F4E15"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lastRenderedPageBreak/>
        <w:t>2. СТРУКТУРА И СОДЕРЖАНИЕ УЧЕБНОЙ ДИСЦИПЛИНЫ</w:t>
      </w:r>
    </w:p>
    <w:p w:rsidR="002F4E15" w:rsidRPr="00D15FB5" w:rsidRDefault="002F4E15"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2F4E15" w:rsidRPr="00D15FB5" w:rsidTr="002F4E1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b/>
                <w:iCs/>
                <w:color w:val="000000" w:themeColor="text1"/>
                <w:lang w:eastAsia="ru-RU"/>
              </w:rPr>
            </w:pPr>
            <w:r w:rsidRPr="00D15FB5">
              <w:rPr>
                <w:rFonts w:ascii="Times New Roman" w:eastAsia="Times New Roman" w:hAnsi="Times New Roman" w:cs="Times New Roman"/>
                <w:b/>
                <w:iCs/>
                <w:color w:val="000000" w:themeColor="text1"/>
                <w:lang w:eastAsia="ru-RU"/>
              </w:rPr>
              <w:t>Объем в часах</w:t>
            </w:r>
          </w:p>
        </w:tc>
      </w:tr>
      <w:tr w:rsidR="002F4E15" w:rsidRPr="00D15FB5" w:rsidTr="002F4E1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58</w:t>
            </w:r>
          </w:p>
        </w:tc>
      </w:tr>
      <w:tr w:rsidR="002F4E15" w:rsidRPr="00D15FB5" w:rsidTr="002F4E1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2F4E15" w:rsidRPr="00D15FB5" w:rsidRDefault="002F4E15" w:rsidP="001B231A">
            <w:pPr>
              <w:suppressAutoHyphens/>
              <w:spacing w:after="0" w:line="240" w:lineRule="auto"/>
              <w:rPr>
                <w:rFonts w:ascii="Times New Roman" w:eastAsia="Times New Roman" w:hAnsi="Times New Roman" w:cs="Times New Roman"/>
                <w:iCs/>
                <w:color w:val="000000" w:themeColor="text1"/>
                <w:lang w:eastAsia="ru-RU"/>
              </w:rPr>
            </w:pPr>
          </w:p>
        </w:tc>
      </w:tr>
      <w:tr w:rsidR="002F4E15" w:rsidRPr="00D15FB5" w:rsidTr="002F4E15">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в т. ч.:</w:t>
            </w:r>
          </w:p>
        </w:tc>
      </w:tr>
      <w:tr w:rsidR="002F4E15" w:rsidRPr="00D15FB5" w:rsidTr="002F4E1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eastAsia="Times New Roman" w:hAnsi="Times New Roman" w:cs="Times New Roman"/>
                <w:color w:val="000000" w:themeColor="text1"/>
                <w:sz w:val="20"/>
                <w:szCs w:val="20"/>
                <w:lang w:eastAsia="ru-RU"/>
              </w:rPr>
            </w:pPr>
            <w:r w:rsidRPr="00D15FB5">
              <w:rPr>
                <w:rFonts w:ascii="Times New Roman" w:eastAsia="Times New Roman" w:hAnsi="Times New Roman" w:cs="Times New Roman"/>
                <w:color w:val="000000" w:themeColor="text1"/>
                <w:sz w:val="24"/>
                <w:szCs w:val="24"/>
                <w:lang w:eastAsia="ru-RU"/>
              </w:rPr>
              <w:t>26</w:t>
            </w:r>
          </w:p>
        </w:tc>
      </w:tr>
      <w:tr w:rsidR="002F4E15" w:rsidRPr="00D15FB5" w:rsidTr="002F4E15">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практические занятия</w:t>
            </w:r>
            <w:r w:rsidRPr="00D15FB5">
              <w:rPr>
                <w:rFonts w:ascii="Times New Roman" w:eastAsia="Times New Roman" w:hAnsi="Times New Roman" w:cs="Times New Roman"/>
                <w:i/>
                <w:color w:val="000000" w:themeColor="text1"/>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14</w:t>
            </w:r>
          </w:p>
        </w:tc>
      </w:tr>
      <w:tr w:rsidR="002F4E15" w:rsidRPr="00D15FB5" w:rsidTr="002F4E15">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
                <w:iCs/>
                <w:color w:val="000000" w:themeColor="text1"/>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2F4E15" w:rsidRPr="00D15FB5" w:rsidRDefault="002F4E15"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18</w:t>
            </w:r>
          </w:p>
        </w:tc>
      </w:tr>
    </w:tbl>
    <w:p w:rsidR="002F4E15" w:rsidRPr="00D15FB5" w:rsidRDefault="002F4E15" w:rsidP="001B231A">
      <w:pPr>
        <w:spacing w:after="0" w:line="240" w:lineRule="auto"/>
        <w:rPr>
          <w:rFonts w:ascii="Times New Roman" w:eastAsia="Times New Roman" w:hAnsi="Times New Roman" w:cs="Times New Roman"/>
          <w:b/>
          <w:i/>
          <w:color w:val="000000" w:themeColor="text1"/>
          <w:lang w:eastAsia="ru-RU"/>
        </w:rPr>
        <w:sectPr w:rsidR="002F4E15" w:rsidRPr="00D15FB5">
          <w:pgSz w:w="11906" w:h="16838"/>
          <w:pgMar w:top="1134" w:right="850" w:bottom="284" w:left="1701" w:header="708" w:footer="708" w:gutter="0"/>
          <w:cols w:space="720"/>
        </w:sectPr>
      </w:pPr>
    </w:p>
    <w:p w:rsidR="002F4E15" w:rsidRPr="00D15FB5" w:rsidRDefault="002F4E15" w:rsidP="001B231A">
      <w:pPr>
        <w:spacing w:after="0" w:line="240" w:lineRule="auto"/>
        <w:ind w:firstLine="709"/>
        <w:rPr>
          <w:rFonts w:ascii="Times New Roman" w:eastAsia="Times New Roman" w:hAnsi="Times New Roman" w:cs="Times New Roman"/>
          <w:b/>
          <w:bCs/>
          <w:color w:val="000000" w:themeColor="text1"/>
          <w:sz w:val="24"/>
          <w:lang w:eastAsia="ru-RU"/>
        </w:rPr>
      </w:pPr>
      <w:r w:rsidRPr="00D15FB5">
        <w:rPr>
          <w:rFonts w:ascii="Times New Roman" w:eastAsia="Times New Roman" w:hAnsi="Times New Roman" w:cs="Times New Roman"/>
          <w:b/>
          <w:color w:val="000000" w:themeColor="text1"/>
          <w:sz w:val="24"/>
          <w:lang w:eastAsia="ru-RU"/>
        </w:rPr>
        <w:lastRenderedPageBreak/>
        <w:t>2.2. Тематический план и содержание 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29"/>
        <w:gridCol w:w="7769"/>
        <w:gridCol w:w="1701"/>
        <w:gridCol w:w="1278"/>
        <w:gridCol w:w="1353"/>
      </w:tblGrid>
      <w:tr w:rsidR="008F0180" w:rsidRPr="00D15FB5" w:rsidTr="008F0180">
        <w:tc>
          <w:tcPr>
            <w:tcW w:w="947"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Наименование разделов и тем</w:t>
            </w:r>
          </w:p>
        </w:tc>
        <w:tc>
          <w:tcPr>
            <w:tcW w:w="2602"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Содержание учебного материала и формы организации деятельности обучающихся</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Объем, акад. ч / в том числе в форме практической подготовки, акад ч</w:t>
            </w:r>
          </w:p>
        </w:tc>
        <w:tc>
          <w:tcPr>
            <w:tcW w:w="428"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ПК, ОК</w:t>
            </w:r>
          </w:p>
        </w:tc>
        <w:tc>
          <w:tcPr>
            <w:tcW w:w="45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Н/У/З</w:t>
            </w: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1</w:t>
            </w: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2</w:t>
            </w:r>
          </w:p>
        </w:tc>
        <w:tc>
          <w:tcPr>
            <w:tcW w:w="570"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3</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c>
          <w:tcPr>
            <w:tcW w:w="947"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Тема 1. </w:t>
            </w:r>
            <w:r w:rsidRPr="00D15FB5">
              <w:rPr>
                <w:rFonts w:ascii="Times New Roman" w:eastAsia="Times New Roman" w:hAnsi="Times New Roman" w:cs="Times New Roman"/>
                <w:b/>
                <w:color w:val="000000" w:themeColor="text1"/>
                <w:lang w:eastAsia="ru-RU"/>
              </w:rPr>
              <w:t>Общие вопросы охраны труда</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both"/>
              <w:rPr>
                <w:rFonts w:ascii="Times New Roman" w:eastAsia="Times New Roman" w:hAnsi="Times New Roman" w:cs="Times New Roman"/>
                <w:b/>
                <w:bCs/>
                <w:i/>
                <w:color w:val="000000" w:themeColor="text1"/>
                <w:lang w:eastAsia="ru-RU"/>
              </w:rPr>
            </w:pP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6</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color w:val="000000" w:themeColor="text1"/>
                <w:lang w:eastAsia="ru-RU"/>
              </w:rPr>
              <w:t>Введение. Определение терминов. Трудовая деятельность человека. Основные принципы обеспечения безопасности труда. Основные принципы обеспечения охраны труда. Основные положения трудового права</w:t>
            </w:r>
          </w:p>
        </w:tc>
        <w:tc>
          <w:tcPr>
            <w:tcW w:w="570" w:type="pct"/>
            <w:vMerge w:val="restar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bCs/>
                <w:i/>
                <w:iCs/>
                <w:color w:val="000000" w:themeColor="text1"/>
                <w:lang w:eastAsia="ru-RU"/>
              </w:rPr>
              <w:t>4</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numPr>
                <w:ilvl w:val="0"/>
                <w:numId w:val="87"/>
              </w:numPr>
              <w:spacing w:after="0" w:line="240" w:lineRule="auto"/>
              <w:ind w:left="0" w:firstLine="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Cs/>
                <w:color w:val="000000" w:themeColor="text1"/>
                <w:lang w:eastAsia="ru-RU"/>
              </w:rPr>
              <w:t>Государственное регулирование в сфере охраны труда. Государственные нормативные требования по охране труда. Обязанности и ответственность работников по соблюдению требований охраны труда и трудового распорядка. Обязанности и ответственность должностных лиц по соблюдению требований законодательства о труде и об охране труда</w:t>
            </w:r>
          </w:p>
        </w:tc>
        <w:tc>
          <w:tcPr>
            <w:tcW w:w="570"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Cs/>
                <w:i/>
                <w:iCs/>
                <w:color w:val="000000" w:themeColor="text1"/>
                <w:lang w:eastAsia="ru-RU"/>
              </w:rPr>
            </w:pP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Cs/>
                <w:i/>
                <w:color w:val="000000" w:themeColor="text1"/>
                <w:lang w:eastAsia="ru-RU"/>
              </w:rPr>
              <w:t>Практическое занятие 1, Знакомство с Трудовым Кодексом. Рассмотрение примера трудового договора</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Самостоятельная работа обучающихся</w:t>
            </w:r>
            <w:r w:rsidRPr="00D15FB5">
              <w:rPr>
                <w:rFonts w:ascii="Times New Roman" w:eastAsia="Times New Roman" w:hAnsi="Times New Roman" w:cs="Times New Roman"/>
                <w:b/>
                <w:bCs/>
                <w:color w:val="000000" w:themeColor="text1"/>
                <w:vertAlign w:val="superscript"/>
                <w:lang w:eastAsia="ru-RU"/>
              </w:rPr>
              <w:footnoteReference w:id="25"/>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8F0180">
            <w:pPr>
              <w:suppressAutoHyphens/>
              <w:spacing w:after="0" w:line="240" w:lineRule="auto"/>
              <w:jc w:val="center"/>
              <w:rPr>
                <w:rFonts w:ascii="Times New Roman" w:eastAsia="Times New Roman" w:hAnsi="Times New Roman" w:cs="Times New Roman"/>
                <w:b/>
                <w:bCs/>
                <w:i/>
                <w:iCs/>
                <w:color w:val="000000" w:themeColor="text1"/>
                <w:lang w:eastAsia="ru-RU"/>
              </w:rPr>
            </w:pP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r>
      <w:tr w:rsidR="008F0180" w:rsidRPr="00D15FB5" w:rsidTr="008F0180">
        <w:tc>
          <w:tcPr>
            <w:tcW w:w="947"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 Управление охраной труда в организации</w:t>
            </w: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
                <w:bCs/>
                <w:color w:val="000000" w:themeColor="text1"/>
                <w:lang w:eastAsia="ru-RU"/>
              </w:rPr>
              <w:t>1</w:t>
            </w:r>
            <w:r w:rsidRPr="00D15FB5">
              <w:rPr>
                <w:rFonts w:ascii="Times New Roman" w:eastAsia="Times New Roman" w:hAnsi="Times New Roman" w:cs="Times New Roman"/>
                <w:bCs/>
                <w:color w:val="000000" w:themeColor="text1"/>
                <w:lang w:eastAsia="ru-RU"/>
              </w:rPr>
              <w:t>.  Обязанности работодателя по обеспечению безопасных условий и охраны труда. Управление внутренней мотивацией работников на безопасный труд и соблюдение требований охраны пруда. Организация системы управления охраной труда. Социальное партнерство работодателя и работников в сфере охраны труда. Организация общественного контроля. Специальная оценка условий труда. Разработка инструкций по охране труда.</w:t>
            </w:r>
          </w:p>
          <w:p w:rsidR="008F0180" w:rsidRPr="00D15FB5" w:rsidRDefault="008F0180"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На примере организационной структуры службы охраны труда на АО «ПНТЗ»</w:t>
            </w:r>
          </w:p>
        </w:tc>
        <w:tc>
          <w:tcPr>
            <w:tcW w:w="570" w:type="pct"/>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2</w:t>
            </w:r>
          </w:p>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570" w:type="pct"/>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
                <w:color w:val="000000" w:themeColor="text1"/>
                <w:lang w:eastAsia="ru-RU"/>
              </w:rPr>
              <w:t>1.</w:t>
            </w:r>
            <w:r w:rsidRPr="00D15FB5">
              <w:rPr>
                <w:rFonts w:ascii="Times New Roman" w:eastAsia="Times New Roman" w:hAnsi="Times New Roman" w:cs="Times New Roman"/>
                <w:bCs/>
                <w:i/>
                <w:color w:val="000000" w:themeColor="text1"/>
                <w:lang w:eastAsia="ru-RU"/>
              </w:rPr>
              <w:t xml:space="preserve"> Практическое занятие 2 </w:t>
            </w:r>
            <w:r w:rsidRPr="00D15FB5">
              <w:rPr>
                <w:rFonts w:ascii="Times New Roman" w:eastAsia="Times New Roman" w:hAnsi="Times New Roman" w:cs="Times New Roman"/>
                <w:bCs/>
                <w:color w:val="000000" w:themeColor="text1"/>
                <w:lang w:eastAsia="ru-RU"/>
              </w:rPr>
              <w:t>Рассмотрение отчётной презентации службы охраны труда (статистика, корректирующие мероприятия).</w:t>
            </w:r>
          </w:p>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Cs/>
                <w:color w:val="000000" w:themeColor="text1"/>
                <w:lang w:eastAsia="ru-RU"/>
              </w:rPr>
              <w:t>Примеры мероприятий по охране труда</w:t>
            </w:r>
          </w:p>
        </w:tc>
        <w:tc>
          <w:tcPr>
            <w:tcW w:w="570" w:type="pct"/>
            <w:vMerge w:val="restar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2</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570"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Самостоятельная работа обучающихся</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3. Обучение и проверка знаний по охране труда</w:t>
            </w: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Порядок обучения и проверки знаний работников по охране труда. Проведение инструктажей по охране труда: вводного, первичного на рабочем месте, повторного, внепланового, целевого. Обучение лиц, поступающих на работу с </w:t>
            </w:r>
            <w:r w:rsidRPr="00D15FB5">
              <w:rPr>
                <w:rFonts w:ascii="Times New Roman" w:eastAsia="Times New Roman" w:hAnsi="Times New Roman" w:cs="Times New Roman"/>
                <w:bCs/>
                <w:color w:val="000000" w:themeColor="text1"/>
                <w:lang w:eastAsia="ru-RU"/>
              </w:rPr>
              <w:lastRenderedPageBreak/>
              <w:t>вредными и (или) опасными условиями труда, безопасным методам и приемам выполнения работ со стажировкой на рабочем месте и сдачей экзаменов. Периодическое обучение по охране труда и проверка знаний требований охраны труда в период работы.</w:t>
            </w:r>
          </w:p>
          <w:p w:rsidR="008F0180" w:rsidRPr="00D15FB5" w:rsidRDefault="008F0180"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Cs/>
                <w:color w:val="000000" w:themeColor="text1"/>
                <w:lang w:eastAsia="ru-RU"/>
              </w:rPr>
              <w:t>На примере организации обучения и проверки знаний по охране труда на АО «ПНТЗ»</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4</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Тема 4. Условия труда</w:t>
            </w: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Классификация и номенклатура негативных факторов. Влияние вредных производственных факторов на здоровье человека</w:t>
            </w:r>
          </w:p>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Коллективные средства защиты: вентиляция, освещение, защита от шума и вибрации.</w:t>
            </w:r>
          </w:p>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Нормы бесплатной выдачи средств индивидуальной защиты от воздействия опасных и вредных производственных факторов для слесаря-ремонтника. Правила применения средств индивидуальной защиты.</w:t>
            </w:r>
          </w:p>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Условия труда на предприятии. Право работника. Характеристика условий на рабочих местах. Режим труда и отдыха</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val="en-US" w:eastAsia="ru-RU"/>
              </w:rPr>
            </w:pPr>
            <w:r w:rsidRPr="00D15FB5">
              <w:rPr>
                <w:rFonts w:ascii="Times New Roman" w:eastAsia="Times New Roman" w:hAnsi="Times New Roman" w:cs="Times New Roman"/>
                <w:b/>
                <w:bCs/>
                <w:color w:val="000000" w:themeColor="text1"/>
                <w:lang w:val="en-US" w:eastAsia="ru-RU"/>
              </w:rPr>
              <w:t>2</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570" w:type="pct"/>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Практическое занятие:</w:t>
            </w:r>
          </w:p>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Рассмотрение режима труда и отдыха для конкретных профессий. Типовые нормы бесплатной выдачи спецодежды</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val="en-US" w:eastAsia="ru-RU"/>
              </w:rPr>
            </w:pPr>
            <w:r w:rsidRPr="00D15FB5">
              <w:rPr>
                <w:rFonts w:ascii="Times New Roman" w:eastAsia="Times New Roman" w:hAnsi="Times New Roman" w:cs="Times New Roman"/>
                <w:b/>
                <w:bCs/>
                <w:color w:val="000000" w:themeColor="text1"/>
                <w:lang w:val="en-US" w:eastAsia="ru-RU"/>
              </w:rPr>
              <w:t>2</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5. Несчастные случаи на производстве</w:t>
            </w: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Несчастные случаи на производстве, подлежащие расследованию и учету. Обязанности работодателя при несчастном случае на производстве. Порядок расследования несчастного случая на производстве. Оформление материалов расследования несчастного случая на производстве.</w:t>
            </w:r>
          </w:p>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На примере несчастных случаев, произошедших на АО «ПНТЗ»</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val="en-US" w:eastAsia="ru-RU"/>
              </w:rPr>
            </w:pPr>
            <w:r w:rsidRPr="00D15FB5">
              <w:rPr>
                <w:rFonts w:ascii="Times New Roman" w:eastAsia="Times New Roman" w:hAnsi="Times New Roman" w:cs="Times New Roman"/>
                <w:b/>
                <w:bCs/>
                <w:color w:val="000000" w:themeColor="text1"/>
                <w:lang w:val="en-US" w:eastAsia="ru-RU"/>
              </w:rPr>
              <w:t>4</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Практическое занятие:</w:t>
            </w:r>
          </w:p>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Рассмотрение примеров производственных травм, установление причин, разработка корректирующих мероприятий</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val="en-US" w:eastAsia="ru-RU"/>
              </w:rPr>
            </w:pPr>
            <w:r w:rsidRPr="00D15FB5">
              <w:rPr>
                <w:rFonts w:ascii="Times New Roman" w:eastAsia="Times New Roman" w:hAnsi="Times New Roman" w:cs="Times New Roman"/>
                <w:b/>
                <w:bCs/>
                <w:color w:val="000000" w:themeColor="text1"/>
                <w:lang w:val="en-US" w:eastAsia="ru-RU"/>
              </w:rPr>
              <w:t>4</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6. Требования безопасности электросталеплавильного производства</w:t>
            </w: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Требования безопасности при выплавке полупродукта в дуговой сталеплавильной печи. Требования безопасности при внепечной обработке стали на установке «ковш-печь». Требования безопасности на внепечной обработке стали на установке вакуумирования. Требования безопасности при изготовлении непрерывнолитой трубной заготовки</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val="en-US" w:eastAsia="ru-RU"/>
              </w:rPr>
            </w:pPr>
            <w:r w:rsidRPr="00D15FB5">
              <w:rPr>
                <w:rFonts w:ascii="Times New Roman" w:eastAsia="Times New Roman" w:hAnsi="Times New Roman" w:cs="Times New Roman"/>
                <w:b/>
                <w:bCs/>
                <w:color w:val="000000" w:themeColor="text1"/>
                <w:lang w:val="en-US" w:eastAsia="ru-RU"/>
              </w:rPr>
              <w:t>2</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Требования безопасности при приемке металлолома в шихтовом дворе, при загрузке бадей шихтовыми материалами, взвешивании и транспортировке их. Требования безопасности при транспортировке, хранении и эксплуатация графитированных электродов.</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val="en-US" w:eastAsia="ru-RU"/>
              </w:rPr>
            </w:pPr>
            <w:r w:rsidRPr="00D15FB5">
              <w:rPr>
                <w:rFonts w:ascii="Times New Roman" w:eastAsia="Times New Roman" w:hAnsi="Times New Roman" w:cs="Times New Roman"/>
                <w:b/>
                <w:bCs/>
                <w:color w:val="000000" w:themeColor="text1"/>
                <w:lang w:val="en-US" w:eastAsia="ru-RU"/>
              </w:rPr>
              <w:t>2</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7. Меры пожарной безопасности</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 xml:space="preserve">Опасные факторы пожара. Основные причины возникновения пожаров и взрывов. Меры предупреждения пожаров и взрывов. Классификация взрывоопасных и пожароопасных помещений. Основные системы пожарной </w:t>
            </w:r>
            <w:r w:rsidRPr="00D15FB5">
              <w:rPr>
                <w:rFonts w:ascii="Times New Roman" w:eastAsia="Times New Roman" w:hAnsi="Times New Roman" w:cs="Times New Roman"/>
                <w:bCs/>
                <w:color w:val="000000" w:themeColor="text1"/>
                <w:lang w:eastAsia="ru-RU"/>
              </w:rPr>
              <w:lastRenderedPageBreak/>
              <w:t>защиты. Обеспечение пожарной безопасности при выполнении работ по профессии. Правила пользования противопожарной техникой, первичными средствами пожаротушения. Правила поведения при пожаре в цехе или на предприятии/</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val="en-US" w:eastAsia="ru-RU"/>
              </w:rPr>
            </w:pPr>
            <w:r w:rsidRPr="00D15FB5">
              <w:rPr>
                <w:rFonts w:ascii="Times New Roman" w:eastAsia="Times New Roman" w:hAnsi="Times New Roman" w:cs="Times New Roman"/>
                <w:b/>
                <w:bCs/>
                <w:color w:val="000000" w:themeColor="text1"/>
                <w:lang w:val="en-US" w:eastAsia="ru-RU"/>
              </w:rPr>
              <w:lastRenderedPageBreak/>
              <w:t>2</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Тема 8. Электробезопасность</w:t>
            </w: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Действие электрического тока на человека. Способы защиты от поражения электрическим током. Защитное заземление (зануление). Классы помещений по ПУЭ. Технические и организационные мероприятия, обеспечивающие безопасность работ в электроустановках. Категории работ в электроустановках. Защитные средства в электроустановках, правила пользования, нормы и сроки испытания. Плакаты и знаки безопасности в электроустановках.</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val="en-US" w:eastAsia="ru-RU"/>
              </w:rPr>
            </w:pPr>
            <w:r w:rsidRPr="00D15FB5">
              <w:rPr>
                <w:rFonts w:ascii="Times New Roman" w:eastAsia="Times New Roman" w:hAnsi="Times New Roman" w:cs="Times New Roman"/>
                <w:b/>
                <w:bCs/>
                <w:color w:val="000000" w:themeColor="text1"/>
                <w:lang w:val="en-US" w:eastAsia="ru-RU"/>
              </w:rPr>
              <w:t>2</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9. Оказание первой помощи пострадавшим</w:t>
            </w: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Первая помощь при кровотечении, ранениях, переломах, вывихах, ушибах и растяжении связок. Первая помощь при поражении электрическим током. Способы оказания первой помощи при попадании инородных тел в органы и ткани. Аптечка с медикаментами для оказания первой помощи при несчастных случаях. Практические навыки оказания первой помощи</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val="en-US" w:eastAsia="ru-RU"/>
              </w:rPr>
            </w:pPr>
            <w:r w:rsidRPr="00D15FB5">
              <w:rPr>
                <w:rFonts w:ascii="Times New Roman" w:eastAsia="Times New Roman" w:hAnsi="Times New Roman" w:cs="Times New Roman"/>
                <w:b/>
                <w:bCs/>
                <w:color w:val="000000" w:themeColor="text1"/>
                <w:lang w:val="en-US" w:eastAsia="ru-RU"/>
              </w:rPr>
              <w:t>4</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947"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602"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Практическое занятие:</w:t>
            </w:r>
          </w:p>
          <w:p w:rsidR="008F0180" w:rsidRPr="00D15FB5" w:rsidRDefault="008F0180"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Cs/>
                <w:color w:val="000000" w:themeColor="text1"/>
                <w:lang w:eastAsia="ru-RU"/>
              </w:rPr>
              <w:t>Отработка навыков оказания первой медицинской помощи</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val="en-US" w:eastAsia="ru-RU"/>
              </w:rPr>
            </w:pPr>
            <w:r w:rsidRPr="00D15FB5">
              <w:rPr>
                <w:rFonts w:ascii="Times New Roman" w:eastAsia="Times New Roman" w:hAnsi="Times New Roman" w:cs="Times New Roman"/>
                <w:b/>
                <w:bCs/>
                <w:color w:val="000000" w:themeColor="text1"/>
                <w:lang w:val="en-US" w:eastAsia="ru-RU"/>
              </w:rPr>
              <w:t>4</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3549"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Промежуточная аттестация</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18</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3549"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Всего:</w:t>
            </w:r>
          </w:p>
        </w:tc>
        <w:tc>
          <w:tcPr>
            <w:tcW w:w="570"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58</w:t>
            </w:r>
          </w:p>
        </w:tc>
        <w:tc>
          <w:tcPr>
            <w:tcW w:w="428"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45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r>
    </w:tbl>
    <w:p w:rsidR="002F4E15" w:rsidRPr="00D15FB5" w:rsidRDefault="002F4E15" w:rsidP="001B231A">
      <w:pPr>
        <w:spacing w:after="0" w:line="240" w:lineRule="auto"/>
        <w:rPr>
          <w:rFonts w:ascii="Times New Roman" w:eastAsia="Times New Roman" w:hAnsi="Times New Roman" w:cs="Times New Roman"/>
          <w:i/>
          <w:color w:val="000000" w:themeColor="text1"/>
          <w:lang w:eastAsia="ru-RU"/>
        </w:rPr>
        <w:sectPr w:rsidR="002F4E15" w:rsidRPr="00D15FB5">
          <w:pgSz w:w="16840" w:h="11907" w:orient="landscape"/>
          <w:pgMar w:top="851" w:right="1134" w:bottom="851" w:left="992" w:header="709" w:footer="709" w:gutter="0"/>
          <w:cols w:space="720"/>
        </w:sectPr>
      </w:pPr>
    </w:p>
    <w:p w:rsidR="002F4E15" w:rsidRPr="00D15FB5" w:rsidRDefault="002F4E15" w:rsidP="001B231A">
      <w:pPr>
        <w:tabs>
          <w:tab w:val="left" w:pos="567"/>
        </w:tabs>
        <w:spacing w:after="0" w:line="240" w:lineRule="auto"/>
        <w:jc w:val="center"/>
        <w:rPr>
          <w:rFonts w:ascii="Times New Roman" w:eastAsia="Times New Roman" w:hAnsi="Times New Roman" w:cs="Times New Roman"/>
          <w:b/>
          <w:bCs/>
          <w:color w:val="000000" w:themeColor="text1"/>
          <w:sz w:val="24"/>
          <w:lang w:eastAsia="ru-RU"/>
        </w:rPr>
      </w:pPr>
      <w:r w:rsidRPr="00D15FB5">
        <w:rPr>
          <w:rFonts w:ascii="Times New Roman" w:eastAsia="Times New Roman" w:hAnsi="Times New Roman" w:cs="Times New Roman"/>
          <w:b/>
          <w:bCs/>
          <w:color w:val="000000" w:themeColor="text1"/>
          <w:sz w:val="24"/>
          <w:lang w:eastAsia="ru-RU"/>
        </w:rPr>
        <w:lastRenderedPageBreak/>
        <w:t>3. УСЛОВИЯ РЕАЛИЗАЦИИ УЧЕБНОЙ ДИСЦИПЛИНЫ</w:t>
      </w:r>
    </w:p>
    <w:p w:rsidR="002F4E15" w:rsidRPr="00D15FB5" w:rsidRDefault="002F4E15"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2F4E15" w:rsidRPr="00D15FB5" w:rsidRDefault="002F4E15" w:rsidP="001B231A">
      <w:pPr>
        <w:suppressAutoHyphen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color w:val="000000" w:themeColor="text1"/>
          <w:sz w:val="24"/>
          <w:szCs w:val="24"/>
          <w:lang w:eastAsia="ru-RU"/>
        </w:rPr>
        <w:t>Кабинет«Охрана труда»</w:t>
      </w:r>
      <w:r w:rsidRPr="00D15FB5">
        <w:rPr>
          <w:rFonts w:ascii="Times New Roman" w:eastAsia="Times New Roman" w:hAnsi="Times New Roman" w:cs="Times New Roman"/>
          <w:color w:val="000000" w:themeColor="text1"/>
          <w:sz w:val="24"/>
          <w:szCs w:val="24"/>
        </w:rPr>
        <w:t xml:space="preserve">, </w:t>
      </w:r>
      <w:r w:rsidRPr="00D15FB5">
        <w:rPr>
          <w:rFonts w:ascii="Times New Roman" w:eastAsia="Times New Roman" w:hAnsi="Times New Roman" w:cs="Times New Roman"/>
          <w:bCs/>
          <w:color w:val="000000" w:themeColor="text1"/>
          <w:sz w:val="24"/>
          <w:szCs w:val="24"/>
          <w:lang w:eastAsia="ru-RU"/>
        </w:rPr>
        <w:t>оснащенный в соответствии с п. 6.1.2.1 образовательной программы по специальности 15.02.16 Технология машиностроения.</w:t>
      </w:r>
    </w:p>
    <w:p w:rsidR="002F4E15" w:rsidRPr="00D15FB5" w:rsidRDefault="002F4E15"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p>
    <w:p w:rsidR="002F4E15" w:rsidRPr="00D15FB5" w:rsidRDefault="002F4E15"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2F4E15" w:rsidRPr="00D15FB5" w:rsidRDefault="002F4E15"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D15FB5">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5FB5">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2F4E15" w:rsidRPr="00D15FB5" w:rsidRDefault="002F4E15" w:rsidP="001B231A">
      <w:pPr>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p>
    <w:p w:rsidR="002F4E15" w:rsidRPr="00D15FB5" w:rsidRDefault="002F4E15" w:rsidP="001B231A">
      <w:pPr>
        <w:spacing w:after="0" w:line="240" w:lineRule="auto"/>
        <w:ind w:firstLine="709"/>
        <w:contextualSpacing/>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3.2.1. Основные электронные издания </w:t>
      </w:r>
    </w:p>
    <w:p w:rsidR="002F4E15" w:rsidRPr="00D15FB5" w:rsidRDefault="002F4E15" w:rsidP="001B231A">
      <w:pPr>
        <w:spacing w:after="0" w:line="240" w:lineRule="auto"/>
        <w:ind w:firstLine="709"/>
        <w:contextualSpacing/>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w:t>
      </w:r>
      <w:r w:rsidRPr="00D15FB5">
        <w:rPr>
          <w:rFonts w:ascii="Times New Roman" w:eastAsia="Times New Roman" w:hAnsi="Times New Roman" w:cs="Times New Roman"/>
          <w:color w:val="000000" w:themeColor="text1"/>
          <w:sz w:val="24"/>
          <w:szCs w:val="24"/>
          <w:lang w:eastAsia="ru-RU"/>
        </w:rPr>
        <w:tab/>
        <w:t>Минько В.М. Охрана труда в машиностроении: учебник для студ. сред. проф. образования. М.: Издательский центр «Академия», 2017. – 256с.</w:t>
      </w:r>
    </w:p>
    <w:p w:rsidR="002F4E15" w:rsidRPr="00D15FB5" w:rsidRDefault="002F4E15" w:rsidP="001B231A">
      <w:pPr>
        <w:spacing w:after="0" w:line="240" w:lineRule="auto"/>
        <w:ind w:firstLine="709"/>
        <w:contextualSpacing/>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r w:rsidRPr="00D15FB5">
        <w:rPr>
          <w:rFonts w:ascii="Times New Roman" w:eastAsia="Times New Roman" w:hAnsi="Times New Roman" w:cs="Times New Roman"/>
          <w:color w:val="000000" w:themeColor="text1"/>
          <w:sz w:val="24"/>
          <w:szCs w:val="24"/>
          <w:lang w:eastAsia="ru-RU"/>
        </w:rPr>
        <w:tab/>
        <w:t>Минько В.М. Охрана труда в машиностроении: учебник для студ. сред. проф. образования. М.: Издательский центр «Академия», 2018. – 256с.</w:t>
      </w:r>
    </w:p>
    <w:p w:rsidR="002F4E15" w:rsidRPr="00D15FB5" w:rsidRDefault="002F4E15" w:rsidP="001B231A">
      <w:pPr>
        <w:spacing w:after="0" w:line="240" w:lineRule="auto"/>
        <w:ind w:firstLine="709"/>
        <w:contextualSpacing/>
        <w:jc w:val="both"/>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 xml:space="preserve">3.2.2. Дополнительные источники </w:t>
      </w:r>
      <w:r w:rsidRPr="00D15FB5">
        <w:rPr>
          <w:rFonts w:ascii="Times New Roman" w:eastAsia="Times New Roman" w:hAnsi="Times New Roman" w:cs="Times New Roman"/>
          <w:bCs/>
          <w:i/>
          <w:color w:val="000000" w:themeColor="text1"/>
          <w:sz w:val="24"/>
          <w:szCs w:val="24"/>
          <w:lang w:eastAsia="ru-RU"/>
        </w:rPr>
        <w:t>(при необходимости)</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w:t>
      </w:r>
      <w:r w:rsidRPr="00D15FB5">
        <w:rPr>
          <w:rFonts w:ascii="Times New Roman" w:eastAsia="Times New Roman" w:hAnsi="Times New Roman" w:cs="Times New Roman"/>
          <w:color w:val="000000" w:themeColor="text1"/>
          <w:sz w:val="24"/>
          <w:szCs w:val="24"/>
          <w:lang w:eastAsia="ru-RU"/>
        </w:rPr>
        <w:tab/>
        <w:t>Карнаух Н. Н.Охрана труда. Научная школа: Академия труда и социальных отношений, г. Москва, 2020.</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r w:rsidRPr="00D15FB5">
        <w:rPr>
          <w:rFonts w:ascii="Times New Roman" w:eastAsia="Times New Roman" w:hAnsi="Times New Roman" w:cs="Times New Roman"/>
          <w:color w:val="000000" w:themeColor="text1"/>
          <w:sz w:val="24"/>
          <w:szCs w:val="24"/>
          <w:lang w:eastAsia="ru-RU"/>
        </w:rPr>
        <w:tab/>
        <w:t>Кузнецова Е. А., Роик В. Д. Управление условиями и охраной труда. Научная школа: ВНИИ труда Минтруда России, г.Москва, 2020.</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3.</w:t>
      </w:r>
      <w:r w:rsidRPr="00D15FB5">
        <w:rPr>
          <w:rFonts w:ascii="Times New Roman" w:eastAsia="Times New Roman" w:hAnsi="Times New Roman" w:cs="Times New Roman"/>
          <w:color w:val="000000" w:themeColor="text1"/>
          <w:sz w:val="24"/>
          <w:szCs w:val="24"/>
          <w:lang w:eastAsia="ru-RU"/>
        </w:rPr>
        <w:tab/>
        <w:t>Межотраслевые правила по охране труда (правила безопасности), при эксплуатации электроустановок ПОТ РМ-01б-2001 РД-153-34.03.15-00, Москва.</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4.</w:t>
      </w:r>
      <w:r w:rsidRPr="00D15FB5">
        <w:rPr>
          <w:rFonts w:ascii="Times New Roman" w:eastAsia="Times New Roman" w:hAnsi="Times New Roman" w:cs="Times New Roman"/>
          <w:color w:val="000000" w:themeColor="text1"/>
          <w:sz w:val="24"/>
          <w:szCs w:val="24"/>
          <w:lang w:eastAsia="ru-RU"/>
        </w:rPr>
        <w:tab/>
        <w:t>Правила технической эксплуатации электроустановок потребителей, (введены в действие с 01 июля 2003 года).</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5.</w:t>
      </w:r>
      <w:r w:rsidRPr="00D15FB5">
        <w:rPr>
          <w:rFonts w:ascii="Times New Roman" w:eastAsia="Times New Roman" w:hAnsi="Times New Roman" w:cs="Times New Roman"/>
          <w:color w:val="000000" w:themeColor="text1"/>
          <w:sz w:val="24"/>
          <w:szCs w:val="24"/>
          <w:lang w:eastAsia="ru-RU"/>
        </w:rPr>
        <w:tab/>
        <w:t>Родионова О. М., Семенов Д. А. Охрана труда. Научная школа: Российский университет дружбы народов (г. Москва)., 2020</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6.</w:t>
      </w:r>
      <w:r w:rsidRPr="00D15FB5">
        <w:rPr>
          <w:rFonts w:ascii="Times New Roman" w:eastAsia="Times New Roman" w:hAnsi="Times New Roman" w:cs="Times New Roman"/>
          <w:color w:val="000000" w:themeColor="text1"/>
          <w:sz w:val="24"/>
          <w:szCs w:val="24"/>
          <w:lang w:eastAsia="ru-RU"/>
        </w:rPr>
        <w:tab/>
        <w:t>Сердюк В. С., Бакико Е. В. Экспертиза безопасности труда. Научная школа: Омский государственный технический университет (г. Омск), 2020.</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7.</w:t>
      </w:r>
      <w:r w:rsidRPr="00D15FB5">
        <w:rPr>
          <w:rFonts w:ascii="Times New Roman" w:eastAsia="Times New Roman" w:hAnsi="Times New Roman" w:cs="Times New Roman"/>
          <w:color w:val="000000" w:themeColor="text1"/>
          <w:sz w:val="24"/>
          <w:szCs w:val="24"/>
          <w:lang w:eastAsia="ru-RU"/>
        </w:rPr>
        <w:tab/>
        <w:t>Федеральный Закон «О промышленной безопасности опасных производственных объектов», принят Госдумой 20 июля 1997 г.</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8.</w:t>
      </w:r>
      <w:r w:rsidRPr="00D15FB5">
        <w:rPr>
          <w:rFonts w:ascii="Times New Roman" w:eastAsia="Times New Roman" w:hAnsi="Times New Roman" w:cs="Times New Roman"/>
          <w:color w:val="000000" w:themeColor="text1"/>
          <w:sz w:val="24"/>
          <w:szCs w:val="24"/>
          <w:lang w:eastAsia="ru-RU"/>
        </w:rPr>
        <w:tab/>
        <w:t>Электронная библиотека «В помощь студенту»- twirpx.ru</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9.</w:t>
      </w:r>
      <w:r w:rsidRPr="00D15FB5">
        <w:rPr>
          <w:rFonts w:ascii="Times New Roman" w:eastAsia="Times New Roman" w:hAnsi="Times New Roman" w:cs="Times New Roman"/>
          <w:color w:val="000000" w:themeColor="text1"/>
          <w:sz w:val="24"/>
          <w:szCs w:val="24"/>
          <w:lang w:eastAsia="ru-RU"/>
        </w:rPr>
        <w:tab/>
        <w:t>Инструкции АО «ПНТЗ»: по технике безопасности в цехе, на участке;по охране труда и промышленной безопасности; по сбережению, уходу за первичными средствами пожаротушения и их применению; должностная инструкция.</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10.</w:t>
      </w:r>
      <w:r w:rsidRPr="00D15FB5">
        <w:rPr>
          <w:rFonts w:ascii="Times New Roman" w:eastAsia="Times New Roman" w:hAnsi="Times New Roman" w:cs="Times New Roman"/>
          <w:color w:val="000000" w:themeColor="text1"/>
          <w:sz w:val="24"/>
          <w:szCs w:val="24"/>
          <w:lang w:eastAsia="ru-RU"/>
        </w:rPr>
        <w:tab/>
        <w:t xml:space="preserve">Колосов Ю.В., Барановский В.В. Защита от вибраций и шума на производстве: Учебное пособие. - СПб.: СПбГУ ИТМО, 2011. Режим доступа: </w:t>
      </w:r>
      <w:hyperlink r:id="rId41" w:history="1">
        <w:r w:rsidRPr="00D15FB5">
          <w:rPr>
            <w:rFonts w:ascii="Times New Roman" w:eastAsia="Times New Roman" w:hAnsi="Times New Roman" w:cs="Times New Roman"/>
            <w:color w:val="000000" w:themeColor="text1"/>
            <w:sz w:val="24"/>
            <w:szCs w:val="24"/>
            <w:u w:val="single"/>
            <w:lang w:eastAsia="ru-RU"/>
          </w:rPr>
          <w:t>http://window.edu.ru/catalog/pdf2txt/441/73441/52264</w:t>
        </w:r>
      </w:hyperlink>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11.</w:t>
      </w:r>
      <w:r w:rsidRPr="00D15FB5">
        <w:rPr>
          <w:rFonts w:ascii="Times New Roman" w:eastAsia="Times New Roman" w:hAnsi="Times New Roman" w:cs="Times New Roman"/>
          <w:color w:val="000000" w:themeColor="text1"/>
          <w:sz w:val="24"/>
          <w:szCs w:val="24"/>
          <w:lang w:eastAsia="ru-RU"/>
        </w:rPr>
        <w:tab/>
        <w:t>Сидоренко С.М. Страхование от несчастных случаев на производстве и профессиональных заболеваний / С.М. Сидоренко; Кубанский гос. аграрный ун-т. - Краснодар, 2003.</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12.</w:t>
      </w:r>
      <w:r w:rsidRPr="00D15FB5">
        <w:rPr>
          <w:rFonts w:ascii="Times New Roman" w:eastAsia="Times New Roman" w:hAnsi="Times New Roman" w:cs="Times New Roman"/>
          <w:color w:val="000000" w:themeColor="text1"/>
          <w:sz w:val="24"/>
          <w:szCs w:val="24"/>
          <w:lang w:eastAsia="ru-RU"/>
        </w:rPr>
        <w:tab/>
        <w:t>Юрина Н.М. Аттестация рабочих мест: Учеб. пособие / Сост.: Н.М. Юрина. - Белгород: Изд-во БГТУ им. В.Г. Шухова, 2006.</w:t>
      </w: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p>
    <w:p w:rsidR="002F4E15" w:rsidRPr="00D15FB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p>
    <w:p w:rsidR="002F4E15" w:rsidRDefault="002F4E15"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p>
    <w:p w:rsidR="008F0180" w:rsidRPr="00D15FB5" w:rsidRDefault="008F0180" w:rsidP="001B231A">
      <w:pPr>
        <w:spacing w:after="0" w:line="240" w:lineRule="auto"/>
        <w:ind w:firstLine="709"/>
        <w:contextualSpacing/>
        <w:jc w:val="both"/>
        <w:rPr>
          <w:rFonts w:ascii="Times New Roman" w:eastAsia="Times New Roman" w:hAnsi="Times New Roman" w:cs="Times New Roman"/>
          <w:color w:val="000000" w:themeColor="text1"/>
          <w:sz w:val="24"/>
          <w:szCs w:val="24"/>
          <w:lang w:eastAsia="ru-RU"/>
        </w:rPr>
      </w:pPr>
    </w:p>
    <w:p w:rsidR="002F4E15" w:rsidRPr="00D15FB5" w:rsidRDefault="002F4E15" w:rsidP="001B231A">
      <w:pPr>
        <w:tabs>
          <w:tab w:val="left" w:pos="567"/>
        </w:tabs>
        <w:spacing w:after="0" w:line="240" w:lineRule="auto"/>
        <w:contextualSpacing/>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lastRenderedPageBreak/>
        <w:t>4. КОНТРОЛЬ И ОЦЕНКА РЕЗУЛЬТАТОВ ОСВОЕНИЯ УЧЕБНОЙ ДИСЦИПЛИНЫ</w:t>
      </w:r>
    </w:p>
    <w:p w:rsidR="002F4E15" w:rsidRPr="00D15FB5" w:rsidRDefault="002F4E15" w:rsidP="001B231A">
      <w:pPr>
        <w:spacing w:after="0" w:line="240" w:lineRule="auto"/>
        <w:jc w:val="center"/>
        <w:rPr>
          <w:rFonts w:ascii="Times New Roman" w:eastAsia="Times New Roman" w:hAnsi="Times New Roman" w:cs="Times New Roman"/>
          <w:b/>
          <w:color w:val="000000" w:themeColor="text1"/>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2F4E15" w:rsidRPr="00D15FB5" w:rsidTr="002F4E15">
        <w:tc>
          <w:tcPr>
            <w:tcW w:w="1750" w:type="pct"/>
            <w:tcBorders>
              <w:top w:val="single" w:sz="4" w:space="0" w:color="auto"/>
              <w:left w:val="single" w:sz="4" w:space="0" w:color="auto"/>
              <w:bottom w:val="single" w:sz="4" w:space="0" w:color="auto"/>
              <w:right w:val="single" w:sz="4" w:space="0" w:color="auto"/>
            </w:tcBorders>
            <w:hideMark/>
          </w:tcPr>
          <w:p w:rsidR="002F4E15" w:rsidRPr="00D15FB5" w:rsidRDefault="002F4E15" w:rsidP="008F0180">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sz w:val="24"/>
                <w:lang w:eastAsia="ru-RU"/>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pacing w:after="0" w:line="240" w:lineRule="auto"/>
              <w:jc w:val="center"/>
              <w:rPr>
                <w:rFonts w:ascii="Times New Roman" w:eastAsia="Times New Roman" w:hAnsi="Times New Roman" w:cs="Times New Roman"/>
                <w:b/>
                <w:bCs/>
                <w:color w:val="000000" w:themeColor="text1"/>
                <w:sz w:val="24"/>
                <w:lang w:eastAsia="ru-RU"/>
              </w:rPr>
            </w:pPr>
            <w:r w:rsidRPr="00D15FB5">
              <w:rPr>
                <w:rFonts w:ascii="Times New Roman" w:eastAsia="Times New Roman" w:hAnsi="Times New Roman" w:cs="Times New Roman"/>
                <w:b/>
                <w:bCs/>
                <w:color w:val="000000" w:themeColor="text1"/>
                <w:sz w:val="24"/>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pacing w:after="0" w:line="240" w:lineRule="auto"/>
              <w:jc w:val="center"/>
              <w:rPr>
                <w:rFonts w:ascii="Times New Roman" w:eastAsia="Times New Roman" w:hAnsi="Times New Roman" w:cs="Times New Roman"/>
                <w:b/>
                <w:bCs/>
                <w:color w:val="000000" w:themeColor="text1"/>
                <w:sz w:val="24"/>
                <w:lang w:eastAsia="ru-RU"/>
              </w:rPr>
            </w:pPr>
            <w:r w:rsidRPr="00D15FB5">
              <w:rPr>
                <w:rFonts w:ascii="Times New Roman" w:eastAsia="Times New Roman" w:hAnsi="Times New Roman" w:cs="Times New Roman"/>
                <w:b/>
                <w:bCs/>
                <w:color w:val="000000" w:themeColor="text1"/>
                <w:sz w:val="24"/>
                <w:lang w:eastAsia="ru-RU"/>
              </w:rPr>
              <w:t>Методы оценки</w:t>
            </w:r>
          </w:p>
        </w:tc>
      </w:tr>
      <w:tr w:rsidR="002F4E15" w:rsidRPr="00D15FB5" w:rsidTr="002F4E15">
        <w:tc>
          <w:tcPr>
            <w:tcW w:w="1750" w:type="pct"/>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действие токсичных веществ на организм человека;</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меры предупреждения пожаров и взрывов;</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категорирование производств по взрыво- и пожароопасности;</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основные причины возникновения пожаров и взрывов;</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особенности обеспечения безопасных условий труда в сфере профессиональной деятельности, правовые, нормативные и организационные основы охраны труда в организации;</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правила и нормы охраны труда, личной и производственной санитарии и пожарной защиты;</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правила безопасной эксплуатации оборудования;</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профилактические мероприятия по охране окружающей среды, технике безопасности и производственной санитарии;</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принципы прогнозирования развития событий и оценки последствий при техногенных чрезвычайных ситуациях и стихийных явлениях;</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систему мер по безопасной эксплуатации опасных производственных объектов и снижению вредного воздействия на окружающую среду;</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средства и методы повышения безопасности технических средств и технологических процессов</w:t>
            </w:r>
          </w:p>
        </w:tc>
        <w:tc>
          <w:tcPr>
            <w:tcW w:w="1507" w:type="pct"/>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Демонстрирует умение использовать средства индивидуальной защиты и оценивать правильность их применения.</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xml:space="preserve">Демонстрирует умение </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Способен осуществлять идентификацию опасных и вредных факторов, создаваемых средой обитания и производственной деятельностью человека.</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xml:space="preserve">Демонстрирует самостоятельность во владении навыков оценки технического состояния и остаточного ресурса промышленного </w:t>
            </w:r>
            <w:r w:rsidRPr="00D15FB5">
              <w:rPr>
                <w:rFonts w:ascii="Times New Roman" w:eastAsia="Times New Roman" w:hAnsi="Times New Roman" w:cs="Times New Roman"/>
                <w:bCs/>
                <w:color w:val="000000" w:themeColor="text1"/>
                <w:sz w:val="24"/>
                <w:lang w:eastAsia="ru-RU"/>
              </w:rPr>
              <w:lastRenderedPageBreak/>
              <w:t>оборудования в целом, отдельных элементов и СИЗ.</w:t>
            </w:r>
          </w:p>
        </w:tc>
        <w:tc>
          <w:tcPr>
            <w:tcW w:w="1743" w:type="pct"/>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lastRenderedPageBreak/>
              <w:t>Дифференцированный зачет</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Оценка выполнения контрольной работы</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Оценка выполнения тестирования</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Оценка выполнения домашней работы или ее части</w:t>
            </w:r>
          </w:p>
        </w:tc>
      </w:tr>
      <w:tr w:rsidR="002F4E15" w:rsidRPr="00D15FB5" w:rsidTr="002F4E15">
        <w:trPr>
          <w:trHeight w:val="896"/>
        </w:trPr>
        <w:tc>
          <w:tcPr>
            <w:tcW w:w="1750" w:type="pct"/>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lastRenderedPageBreak/>
              <w:t>- применять средства индивидуальной и коллективной защиты;</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использовать экобиозащитную и противопожарную технику;</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организовывать и проводить мероприятия по защите работающих и населения от негативных воздействий чрезвычайных ситуаций</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проводить анализ опасных и вредных факторов в сфере профессиональной деятельности;</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соблюдать требования по безопасному ведению технологического процесса;</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проводить экологический мониторинг объектов производства и окружающей среды</w:t>
            </w:r>
          </w:p>
        </w:tc>
        <w:tc>
          <w:tcPr>
            <w:tcW w:w="1507" w:type="pct"/>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Демонстрирует умение использовать средства индивидуальной защиты и оценивать правильность их применения.</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xml:space="preserve">Демонстрирует умение </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Способен осуществлять идентификацию опасных и вредных факторов, создаваемых средой обитания и производственной деятельностью человека.</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 xml:space="preserve">Демонстрирует самостоятельность во владении навыков оценки технического состояния и остаточного ресурса промышленного оборудования в целом, </w:t>
            </w:r>
            <w:r w:rsidRPr="00D15FB5">
              <w:rPr>
                <w:rFonts w:ascii="Times New Roman" w:eastAsia="Times New Roman" w:hAnsi="Times New Roman" w:cs="Times New Roman"/>
                <w:bCs/>
                <w:color w:val="000000" w:themeColor="text1"/>
                <w:sz w:val="24"/>
                <w:lang w:eastAsia="ru-RU"/>
              </w:rPr>
              <w:lastRenderedPageBreak/>
              <w:t>отдельных элементов и СИЗ.</w:t>
            </w:r>
          </w:p>
        </w:tc>
        <w:tc>
          <w:tcPr>
            <w:tcW w:w="1743" w:type="pct"/>
            <w:tcBorders>
              <w:top w:val="single" w:sz="4" w:space="0" w:color="auto"/>
              <w:left w:val="single" w:sz="4" w:space="0" w:color="auto"/>
              <w:bottom w:val="single" w:sz="4" w:space="0" w:color="auto"/>
              <w:right w:val="single" w:sz="4" w:space="0" w:color="auto"/>
            </w:tcBorders>
            <w:hideMark/>
          </w:tcPr>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lastRenderedPageBreak/>
              <w:t>Дифференцированный зачет</w:t>
            </w:r>
          </w:p>
          <w:p w:rsidR="002F4E15" w:rsidRPr="00D15FB5" w:rsidRDefault="002F4E15" w:rsidP="001B231A">
            <w:pPr>
              <w:spacing w:after="0" w:line="240" w:lineRule="auto"/>
              <w:rPr>
                <w:rFonts w:ascii="Times New Roman" w:eastAsia="Times New Roman" w:hAnsi="Times New Roman" w:cs="Times New Roman"/>
                <w:bCs/>
                <w:color w:val="000000" w:themeColor="text1"/>
                <w:sz w:val="24"/>
                <w:lang w:eastAsia="ru-RU"/>
              </w:rPr>
            </w:pPr>
            <w:r w:rsidRPr="00D15FB5">
              <w:rPr>
                <w:rFonts w:ascii="Times New Roman" w:eastAsia="Times New Roman" w:hAnsi="Times New Roman" w:cs="Times New Roman"/>
                <w:bCs/>
                <w:color w:val="000000" w:themeColor="text1"/>
                <w:sz w:val="24"/>
                <w:lang w:eastAsia="ru-RU"/>
              </w:rPr>
              <w:t>Оценка выполнения практической работы или ее части</w:t>
            </w:r>
          </w:p>
        </w:tc>
      </w:tr>
    </w:tbl>
    <w:p w:rsidR="002F4E15" w:rsidRPr="00D15FB5" w:rsidRDefault="002F4E15" w:rsidP="001B231A">
      <w:pPr>
        <w:spacing w:after="0" w:line="240" w:lineRule="auto"/>
        <w:jc w:val="both"/>
        <w:rPr>
          <w:rFonts w:ascii="Times New Roman" w:eastAsia="Times New Roman" w:hAnsi="Times New Roman" w:cs="Times New Roman"/>
          <w:b/>
          <w:color w:val="000000" w:themeColor="text1"/>
          <w:szCs w:val="52"/>
          <w:lang w:eastAsia="ru-RU"/>
        </w:rPr>
      </w:pPr>
    </w:p>
    <w:p w:rsidR="002F4E15" w:rsidRPr="00D15FB5" w:rsidRDefault="002F4E15" w:rsidP="001B231A">
      <w:pPr>
        <w:spacing w:after="0" w:line="240" w:lineRule="auto"/>
        <w:rPr>
          <w:rFonts w:ascii="Times New Roman" w:eastAsia="Times New Roman" w:hAnsi="Times New Roman" w:cs="Times New Roman"/>
          <w:b/>
          <w:color w:val="000000" w:themeColor="text1"/>
          <w:szCs w:val="52"/>
          <w:lang w:eastAsia="ru-RU"/>
        </w:rPr>
        <w:sectPr w:rsidR="002F4E15" w:rsidRPr="00D15FB5">
          <w:pgSz w:w="11906" w:h="16838"/>
          <w:pgMar w:top="1134" w:right="851" w:bottom="1134" w:left="1701" w:header="709" w:footer="709" w:gutter="0"/>
          <w:cols w:space="720"/>
        </w:sectPr>
      </w:pPr>
    </w:p>
    <w:bookmarkEnd w:id="25"/>
    <w:p w:rsidR="00E67AEF" w:rsidRPr="00D15FB5" w:rsidRDefault="00BA321C" w:rsidP="001B231A">
      <w:pPr>
        <w:spacing w:after="0" w:line="240" w:lineRule="auto"/>
        <w:jc w:val="right"/>
        <w:outlineLvl w:val="1"/>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lastRenderedPageBreak/>
        <w:t>Приложение 3.13</w:t>
      </w:r>
    </w:p>
    <w:p w:rsidR="00E67AEF" w:rsidRPr="00D15FB5" w:rsidRDefault="00E67AEF" w:rsidP="001B231A">
      <w:pPr>
        <w:shd w:val="clear" w:color="auto" w:fill="FFFFFF"/>
        <w:spacing w:after="0" w:line="240" w:lineRule="auto"/>
        <w:ind w:firstLine="10"/>
        <w:jc w:val="right"/>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профессии/специальности</w:t>
      </w:r>
    </w:p>
    <w:p w:rsidR="00E67AEF" w:rsidRPr="00D15FB5" w:rsidRDefault="00E67AEF" w:rsidP="001B231A">
      <w:pPr>
        <w:shd w:val="clear" w:color="auto" w:fill="FFFFFF"/>
        <w:spacing w:after="0" w:line="240" w:lineRule="auto"/>
        <w:ind w:firstLine="10"/>
        <w:jc w:val="right"/>
        <w:rPr>
          <w:rFonts w:ascii="Times New Roman" w:eastAsia="Times New Roman" w:hAnsi="Times New Roman" w:cs="Times New Roman"/>
          <w:color w:val="000000" w:themeColor="text1"/>
          <w:sz w:val="24"/>
          <w:szCs w:val="28"/>
          <w:lang w:eastAsia="ru-RU"/>
        </w:rPr>
      </w:pPr>
      <w:bookmarkStart w:id="27" w:name="_Hlk107580936"/>
      <w:r w:rsidRPr="00D15FB5">
        <w:rPr>
          <w:rFonts w:ascii="Times New Roman" w:eastAsia="Times New Roman" w:hAnsi="Times New Roman" w:cs="Times New Roman"/>
          <w:color w:val="000000" w:themeColor="text1"/>
          <w:sz w:val="24"/>
          <w:szCs w:val="28"/>
          <w:lang w:eastAsia="ru-RU"/>
        </w:rPr>
        <w:t>15.02.16 Технология машиностроения</w:t>
      </w:r>
    </w:p>
    <w:bookmarkEnd w:id="27"/>
    <w:p w:rsidR="00E67AEF" w:rsidRPr="00D15FB5" w:rsidRDefault="00E67AEF" w:rsidP="001B231A">
      <w:pPr>
        <w:spacing w:after="0" w:line="240" w:lineRule="auto"/>
        <w:jc w:val="center"/>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jc w:val="center"/>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jc w:val="center"/>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jc w:val="center"/>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jc w:val="center"/>
        <w:rPr>
          <w:rFonts w:ascii="Times New Roman" w:eastAsia="Times New Roman" w:hAnsi="Times New Roman" w:cs="Times New Roman"/>
          <w:b/>
          <w:i/>
          <w:color w:val="000000" w:themeColor="text1"/>
          <w:lang w:eastAsia="ru-RU"/>
        </w:rPr>
      </w:pPr>
    </w:p>
    <w:p w:rsidR="00E67AEF" w:rsidRDefault="00E67AEF"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6A1B27" w:rsidRPr="00D15FB5" w:rsidRDefault="006A1B27" w:rsidP="001B231A">
      <w:pPr>
        <w:spacing w:after="0" w:line="240" w:lineRule="auto"/>
        <w:jc w:val="center"/>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jc w:val="center"/>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jc w:val="center"/>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E67AEF" w:rsidRPr="00D15FB5" w:rsidRDefault="00E67AEF" w:rsidP="001B231A">
      <w:pPr>
        <w:spacing w:after="0" w:line="240" w:lineRule="auto"/>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«ОП.08 МАТЕМАТИКА В ПРОФЕССИОНАЛЬНОЙ ДЕЯТЕЛЬНОСТИ»</w:t>
      </w:r>
    </w:p>
    <w:p w:rsidR="00E67AEF" w:rsidRPr="00D15FB5" w:rsidRDefault="00E67AEF" w:rsidP="001B231A">
      <w:pPr>
        <w:spacing w:after="0" w:line="240" w:lineRule="auto"/>
        <w:jc w:val="center"/>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6A1B27">
      <w:pPr>
        <w:spacing w:after="0" w:line="240" w:lineRule="auto"/>
        <w:jc w:val="center"/>
        <w:rPr>
          <w:rFonts w:ascii="Times New Roman" w:eastAsia="Times New Roman" w:hAnsi="Times New Roman" w:cs="Times New Roman"/>
          <w:b/>
          <w:color w:val="000000" w:themeColor="text1"/>
          <w:lang w:eastAsia="ru-RU"/>
        </w:rPr>
      </w:pPr>
      <w:r w:rsidRPr="006A1B27">
        <w:rPr>
          <w:rFonts w:ascii="Times New Roman" w:eastAsia="Times New Roman" w:hAnsi="Times New Roman" w:cs="Times New Roman"/>
          <w:b/>
          <w:color w:val="000000" w:themeColor="text1"/>
          <w:lang w:eastAsia="ru-RU"/>
        </w:rPr>
        <w:t>МЕЖДИСЦИПЛИНАРНЫЙ МОДУЛЬ</w:t>
      </w: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Default="00E67AEF"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Default="006A1B27" w:rsidP="001B231A">
      <w:pPr>
        <w:spacing w:after="0" w:line="240" w:lineRule="auto"/>
        <w:rPr>
          <w:rFonts w:ascii="Times New Roman" w:eastAsia="Times New Roman" w:hAnsi="Times New Roman" w:cs="Times New Roman"/>
          <w:b/>
          <w:i/>
          <w:color w:val="000000" w:themeColor="text1"/>
          <w:lang w:eastAsia="ru-RU"/>
        </w:rPr>
      </w:pPr>
    </w:p>
    <w:p w:rsidR="006A1B27" w:rsidRPr="00D15FB5" w:rsidRDefault="006A1B27"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pPr>
    </w:p>
    <w:p w:rsidR="00E67AEF" w:rsidRPr="00D15FB5" w:rsidRDefault="00E67AEF" w:rsidP="001B231A">
      <w:pPr>
        <w:spacing w:after="0" w:line="240" w:lineRule="auto"/>
        <w:jc w:val="center"/>
        <w:rPr>
          <w:rFonts w:ascii="Times New Roman" w:eastAsia="Times New Roman" w:hAnsi="Times New Roman" w:cs="Times New Roman"/>
          <w:b/>
          <w:i/>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p w:rsidR="00E67AEF" w:rsidRPr="00D15FB5" w:rsidRDefault="00E67AEF" w:rsidP="001B231A">
      <w:pPr>
        <w:spacing w:after="0" w:line="240" w:lineRule="auto"/>
        <w:rPr>
          <w:rFonts w:ascii="Times New Roman" w:eastAsia="Times New Roman" w:hAnsi="Times New Roman" w:cs="Times New Roman"/>
          <w:b/>
          <w:i/>
          <w:color w:val="000000" w:themeColor="text1"/>
          <w:sz w:val="24"/>
          <w:szCs w:val="24"/>
          <w:lang w:eastAsia="ru-RU"/>
        </w:rPr>
      </w:pPr>
    </w:p>
    <w:tbl>
      <w:tblPr>
        <w:tblW w:w="0" w:type="auto"/>
        <w:tblLook w:val="04A0"/>
      </w:tblPr>
      <w:tblGrid>
        <w:gridCol w:w="7501"/>
        <w:gridCol w:w="1854"/>
      </w:tblGrid>
      <w:tr w:rsidR="00E67AEF" w:rsidRPr="00D15FB5" w:rsidTr="00E67AEF">
        <w:tc>
          <w:tcPr>
            <w:tcW w:w="7501" w:type="dxa"/>
            <w:hideMark/>
          </w:tcPr>
          <w:p w:rsidR="00E67AEF" w:rsidRPr="00D15FB5" w:rsidRDefault="00E67AEF"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 ОБЩАЯ ХАРАКТЕРИСТИКА РАБОЧЕЙ ПРОГРАММЫ УЧЕБНОЙ ДИСЦИПЛИНЫ</w:t>
            </w:r>
          </w:p>
        </w:tc>
        <w:tc>
          <w:tcPr>
            <w:tcW w:w="1854" w:type="dxa"/>
          </w:tcPr>
          <w:p w:rsidR="00E67AEF" w:rsidRPr="00D15FB5" w:rsidRDefault="00E67AEF"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E67AEF" w:rsidRPr="00D15FB5" w:rsidTr="00E67AEF">
        <w:tc>
          <w:tcPr>
            <w:tcW w:w="7501" w:type="dxa"/>
            <w:hideMark/>
          </w:tcPr>
          <w:p w:rsidR="00E67AEF" w:rsidRPr="00D15FB5" w:rsidRDefault="00E67AEF" w:rsidP="001B231A">
            <w:pPr>
              <w:suppressAutoHyphens/>
              <w:spacing w:after="0" w:line="240" w:lineRule="auto"/>
              <w:jc w:val="both"/>
              <w:rPr>
                <w:rFonts w:ascii="Times New Roman" w:eastAsia="Calibri"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tc>
        <w:tc>
          <w:tcPr>
            <w:tcW w:w="1854" w:type="dxa"/>
          </w:tcPr>
          <w:p w:rsidR="00E67AEF" w:rsidRPr="00D15FB5" w:rsidRDefault="00E67AEF"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E67AEF" w:rsidRPr="00D15FB5" w:rsidTr="00E67AEF">
        <w:tc>
          <w:tcPr>
            <w:tcW w:w="7501" w:type="dxa"/>
            <w:hideMark/>
          </w:tcPr>
          <w:p w:rsidR="00E67AEF" w:rsidRPr="00D15FB5" w:rsidRDefault="00E67AEF"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 УСЛОВИЯ РЕАЛИЗАЦИИ УЧЕБНОЙ ДИСЦИПЛИНЫ</w:t>
            </w:r>
          </w:p>
        </w:tc>
        <w:tc>
          <w:tcPr>
            <w:tcW w:w="1854" w:type="dxa"/>
          </w:tcPr>
          <w:p w:rsidR="00E67AEF" w:rsidRPr="00D15FB5" w:rsidRDefault="00E67AEF"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E67AEF" w:rsidRPr="00D15FB5" w:rsidTr="00E67AEF">
        <w:tc>
          <w:tcPr>
            <w:tcW w:w="7501" w:type="dxa"/>
            <w:hideMark/>
          </w:tcPr>
          <w:p w:rsidR="00E67AEF" w:rsidRPr="00D15FB5" w:rsidRDefault="00E67AEF" w:rsidP="001B231A">
            <w:pPr>
              <w:suppressAutoHyphens/>
              <w:spacing w:after="0" w:line="240" w:lineRule="auto"/>
              <w:jc w:val="both"/>
              <w:rPr>
                <w:rFonts w:ascii="Times New Roman" w:eastAsia="Calibri"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4. КОНТРОЛЬ И ОЦЕНКА РЕЗУЛЬТАТОВ ОСВОЕНИЯ УЧЕБНОЙ ДИСЦИПЛИНЫ</w:t>
            </w:r>
          </w:p>
        </w:tc>
        <w:tc>
          <w:tcPr>
            <w:tcW w:w="1854" w:type="dxa"/>
          </w:tcPr>
          <w:p w:rsidR="00E67AEF" w:rsidRPr="00D15FB5" w:rsidRDefault="00E67AEF"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bl>
    <w:p w:rsidR="00E67AEF" w:rsidRPr="00D15FB5" w:rsidRDefault="00E67AEF" w:rsidP="006A1B27">
      <w:pPr>
        <w:suppressAutoHyphens/>
        <w:spacing w:after="0" w:line="240" w:lineRule="auto"/>
        <w:ind w:left="720"/>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006A1B27" w:rsidRPr="006A1B27">
        <w:rPr>
          <w:rFonts w:ascii="Times New Roman" w:eastAsia="Times New Roman" w:hAnsi="Times New Roman" w:cs="Times New Roman"/>
          <w:b/>
          <w:color w:val="000000" w:themeColor="text1"/>
          <w:lang w:eastAsia="ru-RU"/>
        </w:rPr>
        <w:lastRenderedPageBreak/>
        <w:t xml:space="preserve">1. </w:t>
      </w:r>
      <w:r w:rsidRPr="00D15FB5">
        <w:rPr>
          <w:rFonts w:ascii="Times New Roman" w:eastAsia="Times New Roman" w:hAnsi="Times New Roman" w:cs="Times New Roman"/>
          <w:b/>
          <w:color w:val="000000" w:themeColor="text1"/>
          <w:sz w:val="24"/>
          <w:szCs w:val="24"/>
          <w:lang w:eastAsia="ru-RU"/>
        </w:rPr>
        <w:t>ОБЩАЯ ХАРАКТЕРИСТИКА РАБОЧЕЙ ПРОГРАММЫ УЧЕБНОЙ ДИСЦИПЛИНЫ</w:t>
      </w:r>
    </w:p>
    <w:p w:rsidR="00E67AEF" w:rsidRPr="00D15FB5" w:rsidRDefault="00E67AEF" w:rsidP="001B231A">
      <w:pPr>
        <w:suppressAutoHyphens/>
        <w:spacing w:after="0" w:line="240" w:lineRule="auto"/>
        <w:ind w:left="720"/>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 «</w:t>
      </w:r>
      <w:r w:rsidRPr="00D15FB5">
        <w:rPr>
          <w:rFonts w:ascii="Times New Roman" w:eastAsia="Times New Roman" w:hAnsi="Times New Roman" w:cs="Times New Roman"/>
          <w:b/>
          <w:iCs/>
          <w:color w:val="000000" w:themeColor="text1"/>
          <w:sz w:val="24"/>
          <w:szCs w:val="24"/>
          <w:lang w:eastAsia="ru-RU"/>
        </w:rPr>
        <w:t>МАТЕМАТИКА В ПРОФЕССИОНАЛЬНОЙ ДЕЯТЕЛЬНОСТИ</w:t>
      </w:r>
      <w:r w:rsidRPr="00D15FB5">
        <w:rPr>
          <w:rFonts w:ascii="Times New Roman" w:eastAsia="Times New Roman" w:hAnsi="Times New Roman" w:cs="Times New Roman"/>
          <w:b/>
          <w:color w:val="000000" w:themeColor="text1"/>
          <w:sz w:val="24"/>
          <w:szCs w:val="24"/>
          <w:lang w:eastAsia="ru-RU"/>
        </w:rPr>
        <w:t>»</w:t>
      </w:r>
    </w:p>
    <w:p w:rsidR="00E67AEF" w:rsidRPr="00D15FB5" w:rsidRDefault="00E67AEF" w:rsidP="001B231A">
      <w:pPr>
        <w:spacing w:after="0" w:line="240" w:lineRule="auto"/>
        <w:ind w:firstLine="709"/>
        <w:jc w:val="center"/>
        <w:rPr>
          <w:rFonts w:ascii="Times New Roman" w:eastAsia="Times New Roman" w:hAnsi="Times New Roman" w:cs="Times New Roman"/>
          <w:color w:val="000000" w:themeColor="text1"/>
          <w:sz w:val="24"/>
          <w:szCs w:val="24"/>
          <w:vertAlign w:val="superscript"/>
          <w:lang w:eastAsia="ru-RU"/>
        </w:rPr>
      </w:pPr>
    </w:p>
    <w:p w:rsidR="00E67AEF" w:rsidRPr="00D15FB5" w:rsidRDefault="00E67AEF"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E67AEF" w:rsidRPr="00D15FB5" w:rsidRDefault="00E67AEF" w:rsidP="001B231A">
      <w:pPr>
        <w:shd w:val="clear" w:color="auto" w:fill="FFFFFF"/>
        <w:tabs>
          <w:tab w:val="left" w:pos="1134"/>
        </w:tabs>
        <w:spacing w:after="0" w:line="240" w:lineRule="auto"/>
        <w:ind w:firstLine="709"/>
        <w:jc w:val="both"/>
        <w:rPr>
          <w:rFonts w:ascii="Times New Roman" w:eastAsia="Times New Roman" w:hAnsi="Times New Roman" w:cs="Times New Roman"/>
          <w:color w:val="000000" w:themeColor="text1"/>
          <w:sz w:val="28"/>
          <w:szCs w:val="28"/>
          <w:u w:val="single"/>
          <w:lang w:eastAsia="ru-RU"/>
        </w:rPr>
      </w:pPr>
      <w:r w:rsidRPr="00D15FB5">
        <w:rPr>
          <w:rFonts w:ascii="Times New Roman" w:eastAsia="Times New Roman" w:hAnsi="Times New Roman" w:cs="Times New Roman"/>
          <w:color w:val="000000" w:themeColor="text1"/>
          <w:sz w:val="24"/>
          <w:szCs w:val="24"/>
          <w:lang w:eastAsia="ru-RU"/>
        </w:rPr>
        <w:t>Учебная дисциплина «</w:t>
      </w:r>
      <w:r w:rsidRPr="00D15FB5">
        <w:rPr>
          <w:rFonts w:ascii="Times New Roman" w:eastAsia="Times New Roman" w:hAnsi="Times New Roman" w:cs="Times New Roman"/>
          <w:iCs/>
          <w:color w:val="000000" w:themeColor="text1"/>
          <w:sz w:val="24"/>
          <w:szCs w:val="24"/>
          <w:lang w:eastAsia="ru-RU"/>
        </w:rPr>
        <w:t>Математика в профессиональной деятельности</w:t>
      </w:r>
      <w:r w:rsidRPr="00D15FB5">
        <w:rPr>
          <w:rFonts w:ascii="Times New Roman" w:eastAsia="Times New Roman" w:hAnsi="Times New Roman" w:cs="Times New Roman"/>
          <w:color w:val="000000" w:themeColor="text1"/>
          <w:sz w:val="24"/>
          <w:szCs w:val="24"/>
          <w:lang w:eastAsia="ru-RU"/>
        </w:rPr>
        <w:t>» является обязательной частью общепрофессионального цикла ПООП-П в соответствии с ФГОС СПО по специальности 15.02.16 Технология машиностроения.</w:t>
      </w:r>
    </w:p>
    <w:p w:rsidR="00E67AEF" w:rsidRPr="00D15FB5" w:rsidRDefault="00E67AEF" w:rsidP="001B231A">
      <w:pPr>
        <w:tabs>
          <w:tab w:val="left" w:pos="1134"/>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 1, 4, 5</w:t>
      </w:r>
      <w:r w:rsidRPr="00D15FB5">
        <w:rPr>
          <w:rFonts w:ascii="Times New Roman" w:eastAsia="Times New Roman" w:hAnsi="Times New Roman" w:cs="Times New Roman"/>
          <w:i/>
          <w:color w:val="000000" w:themeColor="text1"/>
          <w:sz w:val="24"/>
          <w:szCs w:val="24"/>
          <w:lang w:eastAsia="ru-RU"/>
        </w:rPr>
        <w:t>.</w:t>
      </w:r>
    </w:p>
    <w:p w:rsidR="00E67AEF" w:rsidRPr="00D15FB5" w:rsidRDefault="00E67AEF" w:rsidP="001B231A">
      <w:pPr>
        <w:tabs>
          <w:tab w:val="left" w:pos="1134"/>
        </w:tabs>
        <w:spacing w:after="0" w:line="240" w:lineRule="auto"/>
        <w:ind w:firstLine="709"/>
        <w:rPr>
          <w:rFonts w:ascii="Times New Roman" w:eastAsia="Times New Roman" w:hAnsi="Times New Roman" w:cs="Times New Roman"/>
          <w:b/>
          <w:color w:val="000000" w:themeColor="text1"/>
          <w:sz w:val="24"/>
          <w:szCs w:val="24"/>
          <w:lang w:eastAsia="ru-RU"/>
        </w:rPr>
      </w:pPr>
    </w:p>
    <w:p w:rsidR="00E67AEF" w:rsidRPr="00D15FB5" w:rsidRDefault="00E67AEF" w:rsidP="001B231A">
      <w:pPr>
        <w:tabs>
          <w:tab w:val="left" w:pos="1134"/>
        </w:tab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E67AEF" w:rsidRPr="00D15FB5" w:rsidRDefault="00E67AEF" w:rsidP="001B231A">
      <w:pPr>
        <w:tabs>
          <w:tab w:val="left" w:pos="1134"/>
        </w:tabs>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E67AEF" w:rsidRPr="00D15FB5" w:rsidTr="00E67AEF">
        <w:trPr>
          <w:trHeight w:val="649"/>
        </w:trPr>
        <w:tc>
          <w:tcPr>
            <w:tcW w:w="1589"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Код </w:t>
            </w:r>
            <w:r w:rsidRPr="00D15FB5">
              <w:rPr>
                <w:rFonts w:ascii="Times New Roman" w:eastAsia="Times New Roman" w:hAnsi="Times New Roman" w:cs="Times New Roman"/>
                <w:color w:val="000000" w:themeColor="text1"/>
                <w:sz w:val="24"/>
                <w:szCs w:val="24"/>
                <w:vertAlign w:val="superscript"/>
                <w:lang w:eastAsia="ru-RU"/>
              </w:rPr>
              <w:footnoteReference w:id="26"/>
            </w:r>
          </w:p>
          <w:p w:rsidR="00E67AEF" w:rsidRPr="00D15FB5" w:rsidRDefault="00E67AEF"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Знания</w:t>
            </w:r>
          </w:p>
        </w:tc>
      </w:tr>
      <w:tr w:rsidR="00E67AEF" w:rsidRPr="00D15FB5" w:rsidTr="00E67AEF">
        <w:trPr>
          <w:trHeight w:val="255"/>
        </w:trPr>
        <w:tc>
          <w:tcPr>
            <w:tcW w:w="1589"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01</w:t>
            </w:r>
          </w:p>
        </w:tc>
        <w:tc>
          <w:tcPr>
            <w:tcW w:w="3764" w:type="dxa"/>
            <w:tcBorders>
              <w:top w:val="single" w:sz="4" w:space="0" w:color="auto"/>
              <w:left w:val="single" w:sz="4" w:space="0" w:color="auto"/>
              <w:bottom w:val="single" w:sz="4" w:space="0" w:color="auto"/>
              <w:right w:val="single" w:sz="4" w:space="0" w:color="auto"/>
            </w:tcBorders>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 1 анализировать сложные функции и строить их графики;</w:t>
            </w:r>
          </w:p>
          <w:p w:rsidR="00E67AEF" w:rsidRPr="00D15FB5" w:rsidRDefault="00E67AEF" w:rsidP="001B231A">
            <w:pPr>
              <w:suppressAutoHyphens/>
              <w:spacing w:after="0" w:line="240" w:lineRule="auto"/>
              <w:jc w:val="both"/>
              <w:rPr>
                <w:rFonts w:ascii="Times New Roman" w:eastAsia="Times New Roman" w:hAnsi="Times New Roman" w:cs="Times New Roman"/>
                <w:i/>
                <w:color w:val="000000" w:themeColor="text1"/>
                <w:sz w:val="24"/>
                <w:szCs w:val="24"/>
                <w:lang w:eastAsia="ru-RU"/>
              </w:rPr>
            </w:pPr>
          </w:p>
        </w:tc>
        <w:tc>
          <w:tcPr>
            <w:tcW w:w="3895"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 1 основные математические методы решения прикладных задач;</w:t>
            </w:r>
          </w:p>
          <w:p w:rsidR="00E67AEF" w:rsidRPr="00D15FB5" w:rsidRDefault="00E67AEF" w:rsidP="001B231A">
            <w:pPr>
              <w:suppressAutoHyphens/>
              <w:spacing w:after="0" w:line="240" w:lineRule="auto"/>
              <w:jc w:val="both"/>
              <w:rPr>
                <w:rFonts w:ascii="Times New Roman" w:eastAsia="Times New Roman" w:hAnsi="Times New Roman" w:cs="Times New Roman"/>
                <w:i/>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 2 роль и место математики в современном мире при освоении профессиональных дисциплин и в сфере профессиональной деятельности.</w:t>
            </w:r>
          </w:p>
        </w:tc>
      </w:tr>
      <w:tr w:rsidR="00E67AEF" w:rsidRPr="00D15FB5" w:rsidTr="00E67AEF">
        <w:trPr>
          <w:trHeight w:val="267"/>
        </w:trPr>
        <w:tc>
          <w:tcPr>
            <w:tcW w:w="1589"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ОК 04 </w:t>
            </w:r>
          </w:p>
        </w:tc>
        <w:tc>
          <w:tcPr>
            <w:tcW w:w="3764"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 2 выполнять действия над комплексными числами;</w:t>
            </w:r>
          </w:p>
        </w:tc>
        <w:tc>
          <w:tcPr>
            <w:tcW w:w="3895" w:type="dxa"/>
            <w:tcBorders>
              <w:top w:val="single" w:sz="4" w:space="0" w:color="auto"/>
              <w:left w:val="single" w:sz="4" w:space="0" w:color="auto"/>
              <w:bottom w:val="single" w:sz="4" w:space="0" w:color="auto"/>
              <w:right w:val="single" w:sz="4" w:space="0" w:color="auto"/>
            </w:tcBorders>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 3 основные понятия и методы математического анализа, линейной алгебры, теорию комплексных чисел, теории вероятностей и математической статистики;</w:t>
            </w:r>
          </w:p>
          <w:p w:rsidR="00E67AEF" w:rsidRPr="00D15FB5" w:rsidRDefault="00E67AEF" w:rsidP="001B231A">
            <w:pPr>
              <w:suppressAutoHyphens/>
              <w:spacing w:after="0" w:line="240" w:lineRule="auto"/>
              <w:jc w:val="both"/>
              <w:rPr>
                <w:rFonts w:ascii="Times New Roman" w:eastAsia="Times New Roman" w:hAnsi="Times New Roman" w:cs="Times New Roman"/>
                <w:i/>
                <w:color w:val="000000" w:themeColor="text1"/>
                <w:sz w:val="24"/>
                <w:szCs w:val="24"/>
                <w:lang w:eastAsia="ru-RU"/>
              </w:rPr>
            </w:pPr>
          </w:p>
        </w:tc>
      </w:tr>
      <w:tr w:rsidR="00E67AEF" w:rsidRPr="00D15FB5" w:rsidTr="00E67AEF">
        <w:trPr>
          <w:trHeight w:val="285"/>
        </w:trPr>
        <w:tc>
          <w:tcPr>
            <w:tcW w:w="1589"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05</w:t>
            </w:r>
          </w:p>
        </w:tc>
        <w:tc>
          <w:tcPr>
            <w:tcW w:w="3764"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 3 вычислять значения геометрических величин;</w:t>
            </w:r>
          </w:p>
        </w:tc>
        <w:tc>
          <w:tcPr>
            <w:tcW w:w="3895" w:type="dxa"/>
            <w:tcBorders>
              <w:top w:val="single" w:sz="4" w:space="0" w:color="auto"/>
              <w:left w:val="single" w:sz="4" w:space="0" w:color="auto"/>
              <w:bottom w:val="single" w:sz="4" w:space="0" w:color="auto"/>
              <w:right w:val="single" w:sz="4" w:space="0" w:color="auto"/>
            </w:tcBorders>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 4 основы интегрального и дифференциального исчисления;</w:t>
            </w:r>
          </w:p>
          <w:p w:rsidR="00E67AEF" w:rsidRPr="00D15FB5" w:rsidRDefault="00E67AEF" w:rsidP="001B231A">
            <w:pPr>
              <w:suppressAutoHyphens/>
              <w:spacing w:after="0" w:line="240" w:lineRule="auto"/>
              <w:jc w:val="both"/>
              <w:rPr>
                <w:rFonts w:ascii="Times New Roman" w:eastAsia="Times New Roman" w:hAnsi="Times New Roman" w:cs="Times New Roman"/>
                <w:i/>
                <w:color w:val="000000" w:themeColor="text1"/>
                <w:sz w:val="24"/>
                <w:szCs w:val="24"/>
                <w:lang w:eastAsia="ru-RU"/>
              </w:rPr>
            </w:pPr>
          </w:p>
        </w:tc>
      </w:tr>
      <w:tr w:rsidR="00E67AEF" w:rsidRPr="00D15FB5" w:rsidTr="00E67AEF">
        <w:trPr>
          <w:trHeight w:val="285"/>
        </w:trPr>
        <w:tc>
          <w:tcPr>
            <w:tcW w:w="1589"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1.2</w:t>
            </w:r>
          </w:p>
        </w:tc>
        <w:tc>
          <w:tcPr>
            <w:tcW w:w="3764"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 4 производить операции над матрицами и определителями;</w:t>
            </w:r>
          </w:p>
        </w:tc>
        <w:tc>
          <w:tcPr>
            <w:tcW w:w="3895"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uppressAutoHyphens/>
              <w:spacing w:after="0" w:line="240" w:lineRule="auto"/>
              <w:jc w:val="both"/>
              <w:rPr>
                <w:rFonts w:ascii="Times New Roman" w:eastAsia="Times New Roman" w:hAnsi="Times New Roman" w:cs="Times New Roman"/>
                <w:i/>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 5 основные математические методы решения прикладных задач;</w:t>
            </w:r>
          </w:p>
        </w:tc>
      </w:tr>
      <w:tr w:rsidR="00E67AEF" w:rsidRPr="00D15FB5" w:rsidTr="00E67AEF">
        <w:trPr>
          <w:trHeight w:val="315"/>
        </w:trPr>
        <w:tc>
          <w:tcPr>
            <w:tcW w:w="1589"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1.3 </w:t>
            </w:r>
          </w:p>
        </w:tc>
        <w:tc>
          <w:tcPr>
            <w:tcW w:w="3764"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 5 решать задачи на вычисление вероятности с использованием элементов комбинаторики;</w:t>
            </w:r>
          </w:p>
        </w:tc>
        <w:tc>
          <w:tcPr>
            <w:tcW w:w="3895"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uppressAutoHyphens/>
              <w:spacing w:after="0" w:line="240" w:lineRule="auto"/>
              <w:jc w:val="both"/>
              <w:rPr>
                <w:rFonts w:ascii="Times New Roman" w:eastAsia="Times New Roman" w:hAnsi="Times New Roman" w:cs="Times New Roman"/>
                <w:i/>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 6 основные понятия и методы математического анализа, линейной алгебры, теорию комплексных чисел, теории вероятностей и математической статистики;</w:t>
            </w:r>
          </w:p>
        </w:tc>
      </w:tr>
      <w:tr w:rsidR="00E67AEF" w:rsidRPr="00D15FB5" w:rsidTr="00E67AEF">
        <w:trPr>
          <w:trHeight w:val="285"/>
        </w:trPr>
        <w:tc>
          <w:tcPr>
            <w:tcW w:w="1589"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1.5. </w:t>
            </w:r>
          </w:p>
        </w:tc>
        <w:tc>
          <w:tcPr>
            <w:tcW w:w="3764"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 6 решать прикладные задачи с использованием элементов дифференциального и интегрального исчислений;</w:t>
            </w:r>
          </w:p>
        </w:tc>
        <w:tc>
          <w:tcPr>
            <w:tcW w:w="3895"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uppressAutoHyphens/>
              <w:spacing w:after="0" w:line="240" w:lineRule="auto"/>
              <w:jc w:val="both"/>
              <w:rPr>
                <w:rFonts w:ascii="Times New Roman" w:eastAsia="Times New Roman" w:hAnsi="Times New Roman" w:cs="Times New Roman"/>
                <w:i/>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 7 основные математические методы решения прикладных задач;</w:t>
            </w:r>
          </w:p>
        </w:tc>
      </w:tr>
      <w:tr w:rsidR="00E67AEF" w:rsidRPr="00D15FB5" w:rsidTr="00E67AEF">
        <w:trPr>
          <w:trHeight w:val="270"/>
        </w:trPr>
        <w:tc>
          <w:tcPr>
            <w:tcW w:w="1589"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ПК 3.5. </w:t>
            </w:r>
          </w:p>
        </w:tc>
        <w:tc>
          <w:tcPr>
            <w:tcW w:w="3764"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uppressAutoHyphens/>
              <w:spacing w:after="0" w:line="240" w:lineRule="auto"/>
              <w:jc w:val="both"/>
              <w:rPr>
                <w:rFonts w:ascii="Times New Roman" w:eastAsia="Times New Roman" w:hAnsi="Times New Roman" w:cs="Times New Roman"/>
                <w:i/>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 7 решать системы линейных уравнений различными методами;</w:t>
            </w:r>
          </w:p>
        </w:tc>
        <w:tc>
          <w:tcPr>
            <w:tcW w:w="3895" w:type="dxa"/>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uppressAutoHyphens/>
              <w:spacing w:after="0" w:line="240" w:lineRule="auto"/>
              <w:jc w:val="both"/>
              <w:rPr>
                <w:rFonts w:ascii="Times New Roman" w:eastAsia="Times New Roman" w:hAnsi="Times New Roman" w:cs="Times New Roman"/>
                <w:i/>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 8 основные математические методы решения прикладных задач;</w:t>
            </w:r>
          </w:p>
        </w:tc>
      </w:tr>
    </w:tbl>
    <w:p w:rsidR="00E67AEF" w:rsidRPr="00D15FB5" w:rsidRDefault="00E67AEF" w:rsidP="001B231A">
      <w:pPr>
        <w:suppressAutoHyphens/>
        <w:spacing w:after="0" w:line="240" w:lineRule="auto"/>
        <w:ind w:firstLine="709"/>
        <w:rPr>
          <w:rFonts w:ascii="Times New Roman" w:eastAsia="Times New Roman" w:hAnsi="Times New Roman" w:cs="Times New Roman"/>
          <w:b/>
          <w:color w:val="000000" w:themeColor="text1"/>
          <w:lang w:eastAsia="ru-RU"/>
        </w:rPr>
      </w:pPr>
    </w:p>
    <w:p w:rsidR="00E67AEF" w:rsidRPr="00D15FB5" w:rsidRDefault="00E67AEF" w:rsidP="001B231A">
      <w:p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p w:rsidR="00E67AEF" w:rsidRPr="00D15FB5" w:rsidRDefault="00E67AEF"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E67AEF" w:rsidRPr="00D15FB5" w:rsidTr="00E67AE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b/>
                <w:iCs/>
                <w:color w:val="000000" w:themeColor="text1"/>
                <w:lang w:eastAsia="ru-RU"/>
              </w:rPr>
            </w:pPr>
            <w:r w:rsidRPr="00D15FB5">
              <w:rPr>
                <w:rFonts w:ascii="Times New Roman" w:eastAsia="Times New Roman" w:hAnsi="Times New Roman" w:cs="Times New Roman"/>
                <w:b/>
                <w:iCs/>
                <w:color w:val="000000" w:themeColor="text1"/>
                <w:lang w:eastAsia="ru-RU"/>
              </w:rPr>
              <w:t>Объем в часах</w:t>
            </w:r>
          </w:p>
        </w:tc>
      </w:tr>
      <w:tr w:rsidR="00E67AEF" w:rsidRPr="00D15FB5" w:rsidTr="00E67AE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32</w:t>
            </w:r>
          </w:p>
        </w:tc>
      </w:tr>
      <w:tr w:rsidR="00E67AEF" w:rsidRPr="00D15FB5" w:rsidTr="00E67AE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67AEF" w:rsidRPr="00D15FB5" w:rsidRDefault="00E67AEF" w:rsidP="001B231A">
            <w:pPr>
              <w:suppressAutoHyphens/>
              <w:spacing w:after="0" w:line="240" w:lineRule="auto"/>
              <w:rPr>
                <w:rFonts w:ascii="Times New Roman" w:eastAsia="Times New Roman" w:hAnsi="Times New Roman" w:cs="Times New Roman"/>
                <w:iCs/>
                <w:color w:val="000000" w:themeColor="text1"/>
                <w:lang w:eastAsia="ru-RU"/>
              </w:rPr>
            </w:pPr>
          </w:p>
        </w:tc>
      </w:tr>
      <w:tr w:rsidR="00E67AEF" w:rsidRPr="00D15FB5" w:rsidTr="00E67AE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в т. ч.:</w:t>
            </w:r>
          </w:p>
        </w:tc>
      </w:tr>
      <w:tr w:rsidR="00E67AEF" w:rsidRPr="00D15FB5" w:rsidTr="00E67AE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20</w:t>
            </w:r>
          </w:p>
        </w:tc>
      </w:tr>
      <w:tr w:rsidR="00E67AEF" w:rsidRPr="00D15FB5" w:rsidTr="00E67AE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практические занятия</w:t>
            </w:r>
            <w:r w:rsidRPr="00D15FB5">
              <w:rPr>
                <w:rFonts w:ascii="Times New Roman" w:eastAsia="Times New Roman" w:hAnsi="Times New Roman" w:cs="Times New Roman"/>
                <w:i/>
                <w:color w:val="000000" w:themeColor="text1"/>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12</w:t>
            </w:r>
          </w:p>
        </w:tc>
      </w:tr>
      <w:tr w:rsidR="00E67AEF" w:rsidRPr="00D15FB5" w:rsidTr="00E67AE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i/>
                <w:color w:val="000000" w:themeColor="text1"/>
                <w:lang w:eastAsia="ru-RU"/>
              </w:rPr>
              <w:t xml:space="preserve">Самостоятельная работа </w:t>
            </w:r>
            <w:r w:rsidRPr="00D15FB5">
              <w:rPr>
                <w:rFonts w:ascii="Times New Roman" w:eastAsia="Times New Roman" w:hAnsi="Times New Roman" w:cs="Times New Roman"/>
                <w:b/>
                <w:i/>
                <w:color w:val="000000" w:themeColor="text1"/>
                <w:vertAlign w:val="superscript"/>
                <w:lang w:eastAsia="ru-RU"/>
              </w:rPr>
              <w:footnoteReference w:id="27"/>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w:t>
            </w:r>
          </w:p>
        </w:tc>
      </w:tr>
      <w:tr w:rsidR="00E67AEF" w:rsidRPr="00D15FB5" w:rsidTr="00E67AE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
                <w:iCs/>
                <w:color w:val="000000" w:themeColor="text1"/>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67AEF" w:rsidRPr="00D15FB5" w:rsidRDefault="00E67AEF"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Диффер. зачет</w:t>
            </w:r>
          </w:p>
        </w:tc>
      </w:tr>
    </w:tbl>
    <w:p w:rsidR="00E67AEF" w:rsidRPr="00D15FB5" w:rsidRDefault="00E67AEF" w:rsidP="001B231A">
      <w:pPr>
        <w:suppressAutoHyphens/>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Во всех ячейках со звездочкой (*) (в случае её наличия) следует указать объем часов, а в случае отсутствия убрать из списка за исключением самостоятельной работы.</w:t>
      </w:r>
    </w:p>
    <w:p w:rsidR="00E67AEF" w:rsidRPr="00D15FB5" w:rsidRDefault="00E67AEF" w:rsidP="001B231A">
      <w:pPr>
        <w:spacing w:after="0" w:line="240" w:lineRule="auto"/>
        <w:rPr>
          <w:rFonts w:ascii="Times New Roman" w:eastAsia="Times New Roman" w:hAnsi="Times New Roman" w:cs="Times New Roman"/>
          <w:b/>
          <w:i/>
          <w:color w:val="000000" w:themeColor="text1"/>
          <w:lang w:eastAsia="ru-RU"/>
        </w:rPr>
        <w:sectPr w:rsidR="00E67AEF" w:rsidRPr="00D15FB5">
          <w:pgSz w:w="11906" w:h="16838"/>
          <w:pgMar w:top="1134" w:right="850" w:bottom="284" w:left="1701" w:header="708" w:footer="708" w:gutter="0"/>
          <w:cols w:space="720"/>
        </w:sectPr>
      </w:pPr>
    </w:p>
    <w:p w:rsidR="00E67AEF" w:rsidRPr="00D15FB5" w:rsidRDefault="00E67AEF" w:rsidP="001B231A">
      <w:pPr>
        <w:spacing w:after="0" w:line="240" w:lineRule="auto"/>
        <w:ind w:firstLine="709"/>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 xml:space="preserve">2.2. 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08"/>
        <w:gridCol w:w="21"/>
        <w:gridCol w:w="8812"/>
        <w:gridCol w:w="1699"/>
        <w:gridCol w:w="994"/>
        <w:gridCol w:w="1496"/>
      </w:tblGrid>
      <w:tr w:rsidR="008F0180" w:rsidRPr="00D15FB5" w:rsidTr="008F0180">
        <w:tc>
          <w:tcPr>
            <w:tcW w:w="646" w:type="pct"/>
            <w:gridSpan w:val="2"/>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Наименование разделов и тем</w:t>
            </w:r>
          </w:p>
        </w:tc>
        <w:tc>
          <w:tcPr>
            <w:tcW w:w="2951"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Содержание учебного материала и формы организации деятельности обучающихся</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Объем, акад. ч / в том числе в форме практической подготовки, акад ч</w:t>
            </w:r>
          </w:p>
        </w:tc>
        <w:tc>
          <w:tcPr>
            <w:tcW w:w="33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ПК, ОК</w:t>
            </w: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Н/У/З</w:t>
            </w:r>
          </w:p>
        </w:tc>
      </w:tr>
      <w:tr w:rsidR="008F0180" w:rsidRPr="00D15FB5" w:rsidTr="008F0180">
        <w:tc>
          <w:tcPr>
            <w:tcW w:w="646"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1</w:t>
            </w: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2</w:t>
            </w:r>
          </w:p>
        </w:tc>
        <w:tc>
          <w:tcPr>
            <w:tcW w:w="56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3</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c>
          <w:tcPr>
            <w:tcW w:w="3597" w:type="pct"/>
            <w:gridSpan w:val="3"/>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Раздел 1. </w:t>
            </w:r>
            <w:r w:rsidRPr="00D15FB5">
              <w:rPr>
                <w:rFonts w:ascii="Times New Roman" w:eastAsia="Times New Roman" w:hAnsi="Times New Roman" w:cs="Times New Roman"/>
                <w:b/>
                <w:color w:val="000000" w:themeColor="text1"/>
                <w:lang w:val="en-US" w:eastAsia="ru-RU"/>
              </w:rPr>
              <w:t>Основы линейной алгебры</w:t>
            </w:r>
          </w:p>
        </w:tc>
        <w:tc>
          <w:tcPr>
            <w:tcW w:w="56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8</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8F0180">
        <w:tc>
          <w:tcPr>
            <w:tcW w:w="646" w:type="pct"/>
            <w:gridSpan w:val="2"/>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lang w:eastAsia="ru-RU"/>
              </w:rPr>
              <w:t>Матрицы и определители. Элементарные преобразования матрицы</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8</w:t>
            </w:r>
          </w:p>
        </w:tc>
        <w:tc>
          <w:tcPr>
            <w:tcW w:w="33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1, 4, 5</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sz w:val="24"/>
                <w:szCs w:val="24"/>
                <w:lang w:eastAsia="ru-RU"/>
              </w:rPr>
              <w:t>ПК 1.2, 1.3, 1.5, 3.5</w:t>
            </w: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 7</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З 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8 </w:t>
            </w: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color w:val="000000" w:themeColor="text1"/>
                <w:lang w:eastAsia="ru-RU"/>
              </w:rPr>
              <w:t>Вычисление определителей высших порядков</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6</w:t>
            </w:r>
          </w:p>
        </w:tc>
        <w:tc>
          <w:tcPr>
            <w:tcW w:w="33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1, 4, 5</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sz w:val="24"/>
                <w:szCs w:val="24"/>
                <w:lang w:eastAsia="ru-RU"/>
              </w:rPr>
              <w:t>ПК 1.2, 1.3, 1.5, 3.5</w:t>
            </w: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 7</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З 3</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i/>
                <w:color w:val="000000" w:themeColor="text1"/>
                <w:lang w:eastAsia="ru-RU"/>
              </w:rPr>
              <w:t>З 8</w:t>
            </w: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lang w:eastAsia="ru-RU"/>
              </w:rPr>
              <w:t>2</w:t>
            </w:r>
            <w:r w:rsidRPr="00D15FB5">
              <w:rPr>
                <w:rFonts w:ascii="Times New Roman" w:eastAsia="Times New Roman" w:hAnsi="Times New Roman" w:cs="Times New Roman"/>
                <w:color w:val="000000" w:themeColor="text1"/>
                <w:lang w:eastAsia="ru-RU"/>
              </w:rPr>
              <w:t>.Решение систем линейных уравнений способом подстановки, графическим способом, способом алгебраического сложения. Решение систем линейных уравнений методом Крамера.</w:t>
            </w:r>
          </w:p>
        </w:tc>
        <w:tc>
          <w:tcPr>
            <w:tcW w:w="56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iCs/>
                <w:color w:val="000000" w:themeColor="text1"/>
                <w:lang w:eastAsia="ru-RU"/>
              </w:rPr>
            </w:pPr>
          </w:p>
        </w:tc>
        <w:tc>
          <w:tcPr>
            <w:tcW w:w="33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1, 4, 5</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sz w:val="24"/>
                <w:szCs w:val="24"/>
                <w:lang w:eastAsia="ru-RU"/>
              </w:rPr>
              <w:t>ПК 1.2, 1.3, 1.5, 3.5</w:t>
            </w: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 7</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З 3</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i/>
                <w:color w:val="000000" w:themeColor="text1"/>
                <w:lang w:eastAsia="ru-RU"/>
              </w:rPr>
              <w:t>З 8</w:t>
            </w: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3.</w:t>
            </w:r>
            <w:r w:rsidRPr="00D15FB5">
              <w:rPr>
                <w:rFonts w:ascii="Times New Roman" w:eastAsia="Times New Roman" w:hAnsi="Times New Roman" w:cs="Times New Roman"/>
                <w:color w:val="000000" w:themeColor="text1"/>
                <w:lang w:eastAsia="ru-RU"/>
              </w:rPr>
              <w:t xml:space="preserve"> Решение систем линейных уравнений методом Гаусса. Применение различных методов решения систем линейных уравнений в задачах по видам профессиональной деятельности.</w:t>
            </w:r>
          </w:p>
        </w:tc>
        <w:tc>
          <w:tcPr>
            <w:tcW w:w="56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iCs/>
                <w:color w:val="000000" w:themeColor="text1"/>
                <w:lang w:eastAsia="ru-RU"/>
              </w:rPr>
            </w:pPr>
          </w:p>
        </w:tc>
        <w:tc>
          <w:tcPr>
            <w:tcW w:w="33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1, 4, 5</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sz w:val="24"/>
                <w:szCs w:val="24"/>
                <w:lang w:eastAsia="ru-RU"/>
              </w:rPr>
              <w:t>ПК 1.2, 1.3, 1.5, 3.5</w:t>
            </w: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 7</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З 3</w:t>
            </w:r>
          </w:p>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i/>
                <w:color w:val="000000" w:themeColor="text1"/>
                <w:lang w:eastAsia="ru-RU"/>
              </w:rPr>
              <w:t>З 8</w:t>
            </w: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Практическая работа №1. Решение систем линейных уравнений по видам профессиональной деятельности.</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Решение систем линейных уравнений методом Крамера, методом Гаусса.</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b/>
                <w:i/>
                <w:iCs/>
                <w:color w:val="000000" w:themeColor="text1"/>
                <w:lang w:eastAsia="ru-RU"/>
              </w:rPr>
            </w:pPr>
            <w:r w:rsidRPr="00D15FB5">
              <w:rPr>
                <w:rFonts w:ascii="Times New Roman" w:eastAsia="Times New Roman" w:hAnsi="Times New Roman" w:cs="Times New Roman"/>
                <w:b/>
                <w:i/>
                <w:iCs/>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1, 4, 5</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sz w:val="24"/>
                <w:szCs w:val="24"/>
                <w:lang w:eastAsia="ru-RU"/>
              </w:rPr>
              <w:t>ПК 1.2, 1.3, 1.5, 3.5</w:t>
            </w: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 7</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У4</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З 3</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З 8</w:t>
            </w: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vAlign w:val="bottom"/>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69" w:type="pct"/>
            <w:tcBorders>
              <w:top w:val="single" w:sz="4" w:space="0" w:color="auto"/>
              <w:left w:val="single" w:sz="4" w:space="0" w:color="auto"/>
              <w:bottom w:val="single" w:sz="4" w:space="0" w:color="auto"/>
              <w:right w:val="single" w:sz="4" w:space="0" w:color="auto"/>
            </w:tcBorders>
            <w:vAlign w:val="center"/>
          </w:tcPr>
          <w:p w:rsidR="008F0180" w:rsidRPr="00D15FB5" w:rsidRDefault="008F0180" w:rsidP="001B231A">
            <w:pPr>
              <w:suppressAutoHyphens/>
              <w:spacing w:after="0" w:line="240" w:lineRule="auto"/>
              <w:rPr>
                <w:rFonts w:ascii="Times New Roman" w:eastAsia="Times New Roman" w:hAnsi="Times New Roman" w:cs="Times New Roman"/>
                <w:i/>
                <w:iCs/>
                <w:color w:val="000000" w:themeColor="text1"/>
                <w:lang w:eastAsia="ru-RU"/>
              </w:rPr>
            </w:pP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Самостоятельная работа обучающихся</w:t>
            </w:r>
            <w:r w:rsidRPr="00D15FB5">
              <w:rPr>
                <w:rFonts w:ascii="Times New Roman" w:eastAsia="Times New Roman" w:hAnsi="Times New Roman" w:cs="Times New Roman"/>
                <w:b/>
                <w:bCs/>
                <w:color w:val="000000" w:themeColor="text1"/>
                <w:vertAlign w:val="superscript"/>
                <w:lang w:eastAsia="ru-RU"/>
              </w:rPr>
              <w:footnoteReference w:id="28"/>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both"/>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i/>
                <w:iCs/>
                <w:color w:val="000000" w:themeColor="text1"/>
                <w:lang w:eastAsia="ru-RU"/>
              </w:rPr>
              <w:t>количество академических часов в случае наличия</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r>
      <w:tr w:rsidR="008F0180" w:rsidRPr="00D15FB5" w:rsidTr="008F0180">
        <w:tc>
          <w:tcPr>
            <w:tcW w:w="3597" w:type="pct"/>
            <w:gridSpan w:val="3"/>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2. Основы математического анализа</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10</w:t>
            </w:r>
          </w:p>
        </w:tc>
        <w:tc>
          <w:tcPr>
            <w:tcW w:w="33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1, 4, 5</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sz w:val="24"/>
                <w:szCs w:val="24"/>
                <w:lang w:eastAsia="ru-RU"/>
              </w:rPr>
              <w:t>ПК 1.2, 1.3, 1.5, 3.5</w:t>
            </w: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У 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1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2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У 6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6 </w:t>
            </w:r>
          </w:p>
        </w:tc>
      </w:tr>
      <w:tr w:rsidR="008F0180" w:rsidRPr="00D15FB5" w:rsidTr="008F0180">
        <w:tc>
          <w:tcPr>
            <w:tcW w:w="646"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Тема 1. </w:t>
            </w: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Производные функции и интегрирование </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10</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У 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1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2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У 6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З 6</w:t>
            </w:r>
          </w:p>
        </w:tc>
      </w:tr>
      <w:tr w:rsidR="008F0180" w:rsidRPr="00D15FB5" w:rsidTr="008F0180">
        <w:tc>
          <w:tcPr>
            <w:tcW w:w="646" w:type="pct"/>
            <w:gridSpan w:val="2"/>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color w:val="000000" w:themeColor="text1"/>
                <w:lang w:eastAsia="ru-RU"/>
              </w:rPr>
              <w:t>Функции одной независимой переменной, их графики. Построение графиков гармонических колебаний. Приращение функции. Предел числовой последовательности. Предел функции в точке. Непрерывность функции. Производная функции в точке, ее геометрический и физический смысл. Значение производной функции в точке. Правила и формулы дифференцирования.</w:t>
            </w:r>
          </w:p>
        </w:tc>
        <w:tc>
          <w:tcPr>
            <w:tcW w:w="569" w:type="pct"/>
            <w:vMerge w:val="restar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6</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У 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1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2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У 6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З 6</w:t>
            </w: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2.</w:t>
            </w:r>
            <w:r w:rsidRPr="00D15FB5">
              <w:rPr>
                <w:rFonts w:ascii="Times New Roman" w:eastAsia="Times New Roman" w:hAnsi="Times New Roman" w:cs="Times New Roman"/>
                <w:color w:val="000000" w:themeColor="text1"/>
                <w:lang w:eastAsia="ru-RU"/>
              </w:rPr>
              <w:t xml:space="preserve"> Неопределенный интеграл. Непосредственное интегрирование. Метод замены переменной.  Метод интегрирования по частям. Определенный интеграл, понятие определенного интеграла как предела интегральной суммы. Формула Ньютона-Лейбница. Вычисление определенного интеграла различными методами.</w:t>
            </w:r>
          </w:p>
        </w:tc>
        <w:tc>
          <w:tcPr>
            <w:tcW w:w="56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33"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501"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У 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1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2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У 6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З 6</w:t>
            </w: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3.</w:t>
            </w:r>
            <w:r w:rsidRPr="00D15FB5">
              <w:rPr>
                <w:rFonts w:ascii="Times New Roman" w:eastAsia="Times New Roman" w:hAnsi="Times New Roman" w:cs="Times New Roman"/>
                <w:color w:val="000000" w:themeColor="text1"/>
                <w:lang w:eastAsia="ru-RU"/>
              </w:rPr>
              <w:t xml:space="preserve"> Геометрический смысл определенного интеграла. Приближенное вычисление определенного интеграла: формула прямоугольников. Приложение интеграла к решению физических задач и вычисление площадей плоских фигур и объемов тел вращения.</w:t>
            </w:r>
          </w:p>
        </w:tc>
        <w:tc>
          <w:tcPr>
            <w:tcW w:w="569"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333"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501" w:type="pct"/>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4</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Практическая работа №2 </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Решение прикладных задач с помощью производной и дифференциала.</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У 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1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2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У 6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t>З 6</w:t>
            </w: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vAlign w:val="bottom"/>
          </w:tcPr>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Практическая работа №3</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Решение прикладных задач с помощью интеграла.</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У 1</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1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З 2 </w:t>
            </w:r>
          </w:p>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У 6 </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З 6</w:t>
            </w:r>
          </w:p>
        </w:tc>
      </w:tr>
      <w:tr w:rsidR="008F0180" w:rsidRPr="00D15FB5" w:rsidTr="008F0180">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95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Самостоятельная работа обучающихся </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r>
      <w:tr w:rsidR="008F0180" w:rsidRPr="00D15FB5" w:rsidTr="008F0180">
        <w:tc>
          <w:tcPr>
            <w:tcW w:w="3597" w:type="pct"/>
            <w:gridSpan w:val="3"/>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Раздел 3. Основы теории комплексных чисел</w:t>
            </w:r>
          </w:p>
        </w:tc>
        <w:tc>
          <w:tcPr>
            <w:tcW w:w="56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center"/>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8</w:t>
            </w:r>
          </w:p>
        </w:tc>
        <w:tc>
          <w:tcPr>
            <w:tcW w:w="33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1, 4, 5</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sz w:val="24"/>
                <w:szCs w:val="24"/>
                <w:lang w:eastAsia="ru-RU"/>
              </w:rPr>
              <w:t>ПК 1.2, 1.3, 1.5, 3.5</w:t>
            </w: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639" w:type="pct"/>
            <w:vMerge w:val="restar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Тема 1. </w:t>
            </w: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r w:rsidRPr="00D15FB5">
              <w:rPr>
                <w:rFonts w:ascii="Times New Roman" w:hAnsi="Times New Roman" w:cs="Times New Roman"/>
                <w:b/>
                <w:color w:val="000000" w:themeColor="text1"/>
              </w:rPr>
              <w:t>Основные свойства комплексных чисел</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8</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2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3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7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8 </w:t>
            </w: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1.Комплексные числа и действия над ними. Геометрическая интерпретация комплексных чисел. Тригонометрическая и показательная формы записи комплексного числа, переход от одной формы записи в другую. Действия над комплексными числами в тригонометрической и показательной формах.</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2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3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7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З 8</w:t>
            </w: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2.</w:t>
            </w:r>
            <w:r w:rsidRPr="00D15FB5">
              <w:rPr>
                <w:rFonts w:ascii="Times New Roman" w:eastAsia="Times New Roman" w:hAnsi="Times New Roman" w:cs="Times New Roman"/>
                <w:color w:val="000000" w:themeColor="text1"/>
                <w:lang w:eastAsia="ru-RU"/>
              </w:rPr>
              <w:t xml:space="preserve"> Решение квадратных уравнений с отрицательным дискриминантом. Решение смешанных задач. Решение задач с комплексными числами в области профессиональной деятельности.</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2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3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7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З 8</w:t>
            </w: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4</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Практическая работа №4</w:t>
            </w:r>
          </w:p>
          <w:p w:rsidR="008F0180" w:rsidRPr="00D15FB5" w:rsidRDefault="008F0180" w:rsidP="001B231A">
            <w:pPr>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Действия над комплексными числами в различных формах записи.</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2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3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7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З 8</w:t>
            </w: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Практическая работа №5 </w:t>
            </w:r>
          </w:p>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color w:val="000000" w:themeColor="text1"/>
                <w:lang w:eastAsia="ru-RU"/>
              </w:rPr>
              <w:t>Применение комплексных чисел при решении задач по видам профессиональной деятельности.</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2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3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7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З 8</w:t>
            </w:r>
          </w:p>
        </w:tc>
      </w:tr>
      <w:tr w:rsidR="008F0180" w:rsidRPr="00D15FB5" w:rsidTr="008F0180">
        <w:tc>
          <w:tcPr>
            <w:tcW w:w="0" w:type="auto"/>
            <w:vMerge/>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Самостоятельная работа обучающихся </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3597" w:type="pct"/>
            <w:gridSpan w:val="3"/>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Раздел 4. Основы теории вероятностей и математической статистики</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6</w:t>
            </w:r>
          </w:p>
        </w:tc>
        <w:tc>
          <w:tcPr>
            <w:tcW w:w="33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1, 4, 5</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color w:val="000000" w:themeColor="text1"/>
                <w:sz w:val="24"/>
                <w:szCs w:val="24"/>
                <w:lang w:eastAsia="ru-RU"/>
              </w:rPr>
              <w:t>ПК 1.2, 1.3, 1.5, 3.5</w:t>
            </w: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63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Тема 1. </w:t>
            </w: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color w:val="000000" w:themeColor="text1"/>
              </w:rPr>
            </w:pPr>
            <w:r w:rsidRPr="00D15FB5">
              <w:rPr>
                <w:rFonts w:ascii="Times New Roman" w:hAnsi="Times New Roman" w:cs="Times New Roman"/>
                <w:b/>
                <w:color w:val="000000" w:themeColor="text1"/>
              </w:rPr>
              <w:t xml:space="preserve">Вероятность. Теоремы сложения и умножения вероятностей. Математическое ожидание случайной величины. </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6</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5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6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7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8 </w:t>
            </w:r>
          </w:p>
        </w:tc>
      </w:tr>
      <w:tr w:rsidR="008F0180" w:rsidRPr="00D15FB5" w:rsidTr="008F0180">
        <w:tc>
          <w:tcPr>
            <w:tcW w:w="63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1.</w:t>
            </w:r>
            <w:r w:rsidRPr="00D15FB5">
              <w:rPr>
                <w:rFonts w:ascii="Times New Roman" w:eastAsia="Times New Roman" w:hAnsi="Times New Roman" w:cs="Times New Roman"/>
                <w:color w:val="000000" w:themeColor="text1"/>
                <w:lang w:eastAsia="ru-RU"/>
              </w:rPr>
              <w:t xml:space="preserve"> Понятие события и вероятности события. Достоверные и невозможные события. Классическое определение вероятности. Теорема сложения вероятностей. Теорема умножения вероятностей.</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5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6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7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 8</w:t>
            </w:r>
          </w:p>
        </w:tc>
      </w:tr>
      <w:tr w:rsidR="008F0180" w:rsidRPr="00D15FB5" w:rsidTr="008F0180">
        <w:tc>
          <w:tcPr>
            <w:tcW w:w="63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2.</w:t>
            </w:r>
            <w:r w:rsidRPr="00D15FB5">
              <w:rPr>
                <w:rFonts w:ascii="Times New Roman" w:eastAsia="Times New Roman" w:hAnsi="Times New Roman" w:cs="Times New Roman"/>
                <w:color w:val="000000" w:themeColor="text1"/>
                <w:lang w:eastAsia="ru-RU"/>
              </w:rPr>
              <w:t xml:space="preserve"> Случайная величина. Дискретная и непрерывная случайные величины. Закон распределения дискретной случайной величины. Математическое ожидание дискретной случайной величины. Дисперсия случайной величины. Среднее квадратичное случайной величины.</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5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6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7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 8</w:t>
            </w:r>
          </w:p>
        </w:tc>
      </w:tr>
      <w:tr w:rsidR="008F0180" w:rsidRPr="00D15FB5" w:rsidTr="008F0180">
        <w:tc>
          <w:tcPr>
            <w:tcW w:w="63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bCs/>
                <w:color w:val="000000" w:themeColor="text1"/>
                <w:lang w:eastAsia="ru-RU"/>
              </w:rPr>
              <w:t>В том числе практических и лабораторных занятий</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63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Практическая работа №6</w:t>
            </w:r>
          </w:p>
          <w:p w:rsidR="008F0180" w:rsidRPr="00D15FB5" w:rsidRDefault="008F0180"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Решение простейших задач теории вероятностей и математической статистики.</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5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З 6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У 7 </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У 8</w:t>
            </w:r>
          </w:p>
        </w:tc>
      </w:tr>
      <w:tr w:rsidR="008F0180" w:rsidRPr="00D15FB5" w:rsidTr="008F0180">
        <w:tc>
          <w:tcPr>
            <w:tcW w:w="639"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p>
        </w:tc>
        <w:tc>
          <w:tcPr>
            <w:tcW w:w="2958" w:type="pct"/>
            <w:gridSpan w:val="2"/>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Самостоятельная работа обучающихся </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3597" w:type="pct"/>
            <w:gridSpan w:val="3"/>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Промежуточная аттестация</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 xml:space="preserve">Дифф.зачет </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p>
        </w:tc>
      </w:tr>
      <w:tr w:rsidR="008F0180" w:rsidRPr="00D15FB5" w:rsidTr="008F0180">
        <w:tc>
          <w:tcPr>
            <w:tcW w:w="3597" w:type="pct"/>
            <w:gridSpan w:val="3"/>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Всего:</w:t>
            </w:r>
          </w:p>
        </w:tc>
        <w:tc>
          <w:tcPr>
            <w:tcW w:w="569"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32</w:t>
            </w:r>
          </w:p>
        </w:tc>
        <w:tc>
          <w:tcPr>
            <w:tcW w:w="333"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c>
          <w:tcPr>
            <w:tcW w:w="501" w:type="pc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p>
        </w:tc>
      </w:tr>
    </w:tbl>
    <w:p w:rsidR="00E67AEF" w:rsidRPr="00D15FB5" w:rsidRDefault="00E67AEF" w:rsidP="001B231A">
      <w:pPr>
        <w:suppressAutoHyphens/>
        <w:spacing w:after="0" w:line="240" w:lineRule="auto"/>
        <w:jc w:val="both"/>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Cs/>
          <w:i/>
          <w:color w:val="000000" w:themeColor="text1"/>
          <w:lang w:eastAsia="ru-RU"/>
        </w:rPr>
        <w:t xml:space="preserve">По каждой теме описывается содержание учебного материала (в дидактических единицах), наименования необходимых лабораторных работ, практических и иных занятий, в том числе контрольных работ, а также тематика самостоятельной работы в случае, если в учебном плане п.5 выделен этот вид работ, если самостоятельная работа не выделяется на уровне ПООП-П, то и тематика самостоятельных работ не указывается. Если предусмотрены курсовые проекты (работы) по дисциплине, приводится их тематика. Объем часов определяется по каждой позиции столбца 3 (отмечено звездочкой). </w:t>
      </w:r>
    </w:p>
    <w:p w:rsidR="00E67AEF" w:rsidRPr="00D15FB5" w:rsidRDefault="00E67AEF" w:rsidP="001B231A">
      <w:pPr>
        <w:spacing w:after="0" w:line="240" w:lineRule="auto"/>
        <w:rPr>
          <w:rFonts w:ascii="Times New Roman" w:eastAsia="Times New Roman" w:hAnsi="Times New Roman" w:cs="Times New Roman"/>
          <w:i/>
          <w:color w:val="000000" w:themeColor="text1"/>
          <w:lang w:eastAsia="ru-RU"/>
        </w:rPr>
        <w:sectPr w:rsidR="00E67AEF" w:rsidRPr="00D15FB5">
          <w:pgSz w:w="16840" w:h="11907" w:orient="landscape"/>
          <w:pgMar w:top="851" w:right="1134" w:bottom="851" w:left="992" w:header="709" w:footer="709" w:gutter="0"/>
          <w:cols w:space="720"/>
        </w:sectPr>
      </w:pPr>
    </w:p>
    <w:p w:rsidR="00E67AEF" w:rsidRPr="00D15FB5" w:rsidRDefault="00E67AEF" w:rsidP="001B231A">
      <w:pPr>
        <w:spacing w:after="0" w:line="240" w:lineRule="auto"/>
        <w:ind w:left="1353"/>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3. УСЛОВИЯ РЕАЛИЗАЦИИ УЧЕБНОЙ ДИСЦИПЛИНЫ</w:t>
      </w:r>
    </w:p>
    <w:p w:rsidR="00E67AEF" w:rsidRPr="00D15FB5" w:rsidRDefault="00E67AEF"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E67AEF" w:rsidRPr="00D15FB5" w:rsidRDefault="00E67AEF"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bCs/>
          <w:color w:val="000000" w:themeColor="text1"/>
          <w:kern w:val="24"/>
          <w:sz w:val="24"/>
          <w:szCs w:val="24"/>
          <w:lang w:eastAsia="ru-RU"/>
        </w:rPr>
        <w:t>Кабинет</w:t>
      </w:r>
      <w:r w:rsidRPr="00D15FB5">
        <w:rPr>
          <w:rFonts w:ascii="Times New Roman" w:eastAsia="Calibri" w:hAnsi="Times New Roman" w:cs="Times New Roman"/>
          <w:color w:val="000000" w:themeColor="text1"/>
          <w:sz w:val="24"/>
          <w:szCs w:val="24"/>
          <w:lang w:eastAsia="ru-RU"/>
        </w:rPr>
        <w:t>: математики.</w:t>
      </w:r>
    </w:p>
    <w:p w:rsidR="00E67AEF" w:rsidRPr="00D15FB5" w:rsidRDefault="00E67AEF"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Оборудование: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затемнение,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информационно-коммуникативные средства;</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информационные стенды;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комплект чертежных инструментов для черчения на доске;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компьютер с лицензионным программным обеспечением,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многофункциональный комплекс преподавателя;</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модели пространственных тел и конструкторы геометрических фигур;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мультимедийное оборудование, посредством которого участники образовательного процесса просматривают визуальную информацию по математике, создают презентации, видеоматериалы, иные документы,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наглядные пособия (комплекты учебных таблиц, плакатов, портретов выдаю</w:t>
      </w:r>
      <w:r w:rsidRPr="00D15FB5">
        <w:rPr>
          <w:rFonts w:ascii="Times New Roman" w:eastAsia="Calibri" w:hAnsi="Times New Roman" w:cs="Times New Roman"/>
          <w:color w:val="000000" w:themeColor="text1"/>
          <w:sz w:val="24"/>
          <w:szCs w:val="24"/>
          <w:lang w:eastAsia="ru-RU"/>
        </w:rPr>
        <w:softHyphen/>
        <w:t>щихся ученых-математиков и др.);</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наглядные пособия (комплекты учебных таблиц, плакатов, портретов выдающихся ученых-математиков и техническими средствами обучения</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посадочные места по количеству обучающихся;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проектор,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рабочее место преподавателя;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точка доступа в интернет;</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 xml:space="preserve">экран, </w:t>
      </w:r>
    </w:p>
    <w:p w:rsidR="00E67AEF" w:rsidRPr="00D15FB5" w:rsidRDefault="00E67AEF" w:rsidP="001B231A">
      <w:pPr>
        <w:numPr>
          <w:ilvl w:val="0"/>
          <w:numId w:val="12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eastAsia="Calibri" w:hAnsi="Times New Roman" w:cs="Times New Roman"/>
          <w:color w:val="000000" w:themeColor="text1"/>
          <w:sz w:val="24"/>
          <w:szCs w:val="24"/>
          <w:lang w:eastAsia="ru-RU"/>
        </w:rPr>
      </w:pPr>
      <w:r w:rsidRPr="00D15FB5">
        <w:rPr>
          <w:rFonts w:ascii="Times New Roman" w:eastAsia="Calibri" w:hAnsi="Times New Roman" w:cs="Times New Roman"/>
          <w:color w:val="000000" w:themeColor="text1"/>
          <w:sz w:val="24"/>
          <w:szCs w:val="24"/>
          <w:lang w:eastAsia="ru-RU"/>
        </w:rPr>
        <w:t>экранно-звуковые пособия; без звука.</w:t>
      </w:r>
    </w:p>
    <w:p w:rsidR="00E67AEF" w:rsidRPr="00D15FB5" w:rsidRDefault="00E67AEF" w:rsidP="001B231A">
      <w:pPr>
        <w:suppressAutoHyphens/>
        <w:spacing w:after="0" w:line="240" w:lineRule="auto"/>
        <w:ind w:left="1068"/>
        <w:jc w:val="both"/>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 xml:space="preserve">оснащенный в соответствии с п. 6.1.2.1 образовательной программы </w:t>
      </w:r>
      <w:r w:rsidRPr="00D15FB5">
        <w:rPr>
          <w:rFonts w:ascii="Times New Roman" w:eastAsia="Times New Roman" w:hAnsi="Times New Roman" w:cs="Times New Roman"/>
          <w:color w:val="000000" w:themeColor="text1"/>
          <w:sz w:val="24"/>
          <w:szCs w:val="24"/>
          <w:lang w:eastAsia="ru-RU"/>
        </w:rPr>
        <w:t xml:space="preserve">по специальности 15.02.16 Технология машиностроения. </w:t>
      </w:r>
    </w:p>
    <w:p w:rsidR="00E67AEF" w:rsidRPr="00D15FB5" w:rsidRDefault="00E67AEF" w:rsidP="001B231A">
      <w:pPr>
        <w:suppressAutoHyphens/>
        <w:autoSpaceDE w:val="0"/>
        <w:autoSpaceDN w:val="0"/>
        <w:adjustRightInd w:val="0"/>
        <w:spacing w:after="0" w:line="240" w:lineRule="auto"/>
        <w:ind w:firstLine="709"/>
        <w:jc w:val="both"/>
        <w:rPr>
          <w:rFonts w:ascii="Times New Roman" w:eastAsia="Times New Roman" w:hAnsi="Times New Roman" w:cs="Times New Roman"/>
          <w:bCs/>
          <w:color w:val="000000" w:themeColor="text1"/>
          <w:sz w:val="24"/>
          <w:szCs w:val="24"/>
          <w:lang w:eastAsia="ru-RU"/>
        </w:rPr>
      </w:pPr>
    </w:p>
    <w:p w:rsidR="00E67AEF" w:rsidRPr="00D15FB5" w:rsidRDefault="00E67AEF"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E67AEF" w:rsidRPr="00D15FB5" w:rsidRDefault="00E67AEF"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D15FB5">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5FB5">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67AEF" w:rsidRPr="00D15FB5" w:rsidRDefault="00E67AEF" w:rsidP="001B231A">
      <w:pPr>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p>
    <w:p w:rsidR="00E67AEF" w:rsidRPr="00D15FB5" w:rsidRDefault="00E67AEF" w:rsidP="001B231A">
      <w:pPr>
        <w:suppressAutoHyphens/>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 Основные печатные издания</w:t>
      </w:r>
    </w:p>
    <w:p w:rsidR="00E67AEF" w:rsidRPr="00D15FB5" w:rsidRDefault="00E67AEF" w:rsidP="001B231A">
      <w:pPr>
        <w:numPr>
          <w:ilvl w:val="0"/>
          <w:numId w:val="1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Григорьев С.Г. Математика: учебник для студ. сред. проф. учреждений. М.: Издательский  Центр «Академия», 2017. – 368с.</w:t>
      </w:r>
    </w:p>
    <w:p w:rsidR="00E67AEF" w:rsidRPr="00D15FB5" w:rsidRDefault="00E67AEF" w:rsidP="001B231A">
      <w:pPr>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E67AEF" w:rsidRPr="00D15FB5" w:rsidRDefault="00E67AEF" w:rsidP="001B231A">
      <w:pPr>
        <w:spacing w:after="0" w:line="240" w:lineRule="auto"/>
        <w:ind w:firstLine="709"/>
        <w:contextualSpacing/>
        <w:rPr>
          <w:rFonts w:ascii="Times New Roman" w:eastAsia="Times New Roman" w:hAnsi="Times New Roman" w:cs="Times New Roman"/>
          <w:b/>
          <w:color w:val="000000" w:themeColor="text1"/>
          <w:sz w:val="24"/>
          <w:szCs w:val="24"/>
          <w:lang w:eastAsia="ru-RU"/>
        </w:rPr>
      </w:pPr>
    </w:p>
    <w:p w:rsidR="00E67AEF" w:rsidRPr="00D15FB5" w:rsidRDefault="00E67AEF" w:rsidP="001B231A">
      <w:pPr>
        <w:spacing w:after="0" w:line="240" w:lineRule="auto"/>
        <w:ind w:firstLine="709"/>
        <w:contextualSpacing/>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3.2.2. Основные электронные издания </w:t>
      </w:r>
    </w:p>
    <w:p w:rsidR="00E67AEF" w:rsidRPr="00D15FB5" w:rsidRDefault="00E67AEF" w:rsidP="008F0180">
      <w:pPr>
        <w:numPr>
          <w:ilvl w:val="0"/>
          <w:numId w:val="126"/>
        </w:num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Григорьев В.П. Математика: учебник для студ. сред. проф. учреждений. М.: Издательский  Центр «Академия», 2017. – 368с.</w:t>
      </w:r>
    </w:p>
    <w:p w:rsidR="00E67AEF" w:rsidRPr="00D15FB5" w:rsidRDefault="00E67AEF" w:rsidP="008F0180">
      <w:pPr>
        <w:numPr>
          <w:ilvl w:val="0"/>
          <w:numId w:val="126"/>
        </w:num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Электронно-библиотечная система IPRbooks [Электронный ресурс] : режим доступа www.iprbookshop.ru , свободный. </w:t>
      </w:r>
    </w:p>
    <w:p w:rsidR="00E67AEF" w:rsidRPr="00D15FB5" w:rsidRDefault="00E67AEF" w:rsidP="008F0180">
      <w:pPr>
        <w:numPr>
          <w:ilvl w:val="0"/>
          <w:numId w:val="126"/>
        </w:numPr>
        <w:spacing w:after="0" w:line="240" w:lineRule="auto"/>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Корпоративный</w:t>
      </w:r>
      <w:r w:rsidRPr="00D15FB5">
        <w:rPr>
          <w:rFonts w:ascii="Times New Roman" w:hAnsi="Times New Roman" w:cs="Times New Roman"/>
          <w:color w:val="000000" w:themeColor="text1"/>
          <w:sz w:val="24"/>
          <w:szCs w:val="24"/>
        </w:rPr>
        <w:tab/>
        <w:t xml:space="preserve"> сайт </w:t>
      </w:r>
      <w:r w:rsidRPr="00D15FB5">
        <w:rPr>
          <w:rFonts w:ascii="Times New Roman" w:hAnsi="Times New Roman" w:cs="Times New Roman"/>
          <w:bCs/>
          <w:color w:val="000000" w:themeColor="text1"/>
          <w:sz w:val="24"/>
          <w:szCs w:val="24"/>
        </w:rPr>
        <w:t>ООО Киберсталь</w:t>
      </w:r>
      <w:r w:rsidRPr="00D15FB5">
        <w:rPr>
          <w:rFonts w:ascii="Times New Roman" w:hAnsi="Times New Roman" w:cs="Times New Roman"/>
          <w:color w:val="000000" w:themeColor="text1"/>
          <w:sz w:val="24"/>
          <w:szCs w:val="24"/>
        </w:rPr>
        <w:t xml:space="preserve"> [Электронный ресурс] : режим доступа </w:t>
      </w:r>
      <w:hyperlink r:id="rId42" w:history="1">
        <w:r w:rsidRPr="00D15FB5">
          <w:rPr>
            <w:rFonts w:ascii="Times New Roman" w:hAnsi="Times New Roman" w:cs="Times New Roman"/>
            <w:bCs/>
            <w:color w:val="000000" w:themeColor="text1"/>
            <w:sz w:val="24"/>
            <w:szCs w:val="24"/>
            <w:u w:val="single"/>
          </w:rPr>
          <w:t>https://cybersteel.com/</w:t>
        </w:r>
      </w:hyperlink>
      <w:r w:rsidRPr="00D15FB5">
        <w:rPr>
          <w:rFonts w:ascii="Times New Roman" w:hAnsi="Times New Roman" w:cs="Times New Roman"/>
          <w:color w:val="000000" w:themeColor="text1"/>
          <w:sz w:val="24"/>
          <w:szCs w:val="24"/>
        </w:rPr>
        <w:t>, свободный.</w:t>
      </w:r>
    </w:p>
    <w:p w:rsidR="00E67AEF" w:rsidRPr="00D15FB5" w:rsidRDefault="00E67AEF" w:rsidP="008F0180">
      <w:pPr>
        <w:numPr>
          <w:ilvl w:val="0"/>
          <w:numId w:val="126"/>
        </w:num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Образовательный проект «Будущее белой металлургии» [Электронный ресурс] : режим доступа </w:t>
      </w:r>
      <w:hyperlink r:id="rId43" w:history="1">
        <w:r w:rsidRPr="00D15FB5">
          <w:rPr>
            <w:rFonts w:ascii="Times New Roman" w:eastAsia="Calibri" w:hAnsi="Times New Roman" w:cs="Times New Roman"/>
            <w:color w:val="000000" w:themeColor="text1"/>
            <w:kern w:val="24"/>
            <w:sz w:val="24"/>
            <w:szCs w:val="24"/>
            <w:u w:val="single"/>
            <w:lang w:eastAsia="ru-RU"/>
          </w:rPr>
          <w:t>http://www.bbmprof.ru</w:t>
        </w:r>
      </w:hyperlink>
      <w:r w:rsidRPr="00D15FB5">
        <w:rPr>
          <w:rFonts w:ascii="Times New Roman" w:eastAsia="Calibri" w:hAnsi="Times New Roman" w:cs="Times New Roman"/>
          <w:color w:val="000000" w:themeColor="text1"/>
          <w:kern w:val="24"/>
          <w:sz w:val="24"/>
          <w:szCs w:val="24"/>
          <w:lang w:eastAsia="ru-RU"/>
        </w:rPr>
        <w:t xml:space="preserve"> , свободный.</w:t>
      </w:r>
    </w:p>
    <w:p w:rsidR="00E67AEF" w:rsidRPr="00D15FB5" w:rsidRDefault="00E67AEF" w:rsidP="008F0180">
      <w:pPr>
        <w:numPr>
          <w:ilvl w:val="0"/>
          <w:numId w:val="126"/>
        </w:num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lastRenderedPageBreak/>
        <w:t xml:space="preserve">Конев В.В.,  Линейная алгебра: электронный учебник. Форма доступа: </w:t>
      </w:r>
      <w:hyperlink r:id="rId44" w:history="1">
        <w:r w:rsidRPr="00D15FB5">
          <w:rPr>
            <w:rFonts w:ascii="Times New Roman" w:eastAsia="Calibri" w:hAnsi="Times New Roman" w:cs="Times New Roman"/>
            <w:color w:val="000000" w:themeColor="text1"/>
            <w:kern w:val="24"/>
            <w:sz w:val="24"/>
            <w:szCs w:val="24"/>
            <w:u w:val="single"/>
            <w:lang w:eastAsia="ru-RU"/>
          </w:rPr>
          <w:t>http://portal.tpu.ru:7777/SHARED/k/KONVAL/Sites/Russian_sites/index1.htm</w:t>
        </w:r>
      </w:hyperlink>
      <w:r w:rsidRPr="00D15FB5">
        <w:rPr>
          <w:rFonts w:ascii="Times New Roman" w:eastAsia="Calibri" w:hAnsi="Times New Roman" w:cs="Times New Roman"/>
          <w:color w:val="000000" w:themeColor="text1"/>
          <w:kern w:val="24"/>
          <w:sz w:val="24"/>
          <w:szCs w:val="24"/>
          <w:lang w:eastAsia="ru-RU"/>
        </w:rPr>
        <w:t>, свободный.</w:t>
      </w:r>
    </w:p>
    <w:p w:rsidR="00E67AEF" w:rsidRPr="00D15FB5" w:rsidRDefault="00E67AEF" w:rsidP="008F0180">
      <w:pPr>
        <w:numPr>
          <w:ilvl w:val="0"/>
          <w:numId w:val="126"/>
        </w:num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Конев В.В., Пределы последовательностей и функций: электронный учебник. Форма доступа: </w:t>
      </w:r>
      <w:hyperlink r:id="rId45" w:history="1">
        <w:r w:rsidRPr="00D15FB5">
          <w:rPr>
            <w:rFonts w:ascii="Times New Roman" w:eastAsia="Calibri" w:hAnsi="Times New Roman" w:cs="Times New Roman"/>
            <w:color w:val="000000" w:themeColor="text1"/>
            <w:kern w:val="24"/>
            <w:sz w:val="24"/>
            <w:szCs w:val="24"/>
            <w:u w:val="single"/>
            <w:lang w:eastAsia="ru-RU"/>
          </w:rPr>
          <w:t>http://portal.tpu.ru:7777/SHARED/k/KONVAL/Sites/Russian_sites/01.htm</w:t>
        </w:r>
      </w:hyperlink>
      <w:r w:rsidRPr="00D15FB5">
        <w:rPr>
          <w:rFonts w:ascii="Times New Roman" w:eastAsia="Calibri" w:hAnsi="Times New Roman" w:cs="Times New Roman"/>
          <w:color w:val="000000" w:themeColor="text1"/>
          <w:kern w:val="24"/>
          <w:sz w:val="24"/>
          <w:szCs w:val="24"/>
          <w:lang w:eastAsia="ru-RU"/>
        </w:rPr>
        <w:t xml:space="preserve">, свободный. </w:t>
      </w:r>
    </w:p>
    <w:p w:rsidR="00E67AEF" w:rsidRPr="00D15FB5" w:rsidRDefault="00E67AEF" w:rsidP="008F0180">
      <w:pPr>
        <w:numPr>
          <w:ilvl w:val="0"/>
          <w:numId w:val="126"/>
        </w:num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Российская государственная библиотека. Форма доступа: </w:t>
      </w:r>
      <w:hyperlink r:id="rId46" w:history="1">
        <w:r w:rsidRPr="00D15FB5">
          <w:rPr>
            <w:rFonts w:ascii="Times New Roman" w:eastAsia="Calibri" w:hAnsi="Times New Roman" w:cs="Times New Roman"/>
            <w:color w:val="000000" w:themeColor="text1"/>
            <w:kern w:val="24"/>
            <w:sz w:val="24"/>
            <w:szCs w:val="24"/>
            <w:u w:val="single"/>
            <w:lang w:eastAsia="ru-RU"/>
          </w:rPr>
          <w:t>http://www.rsl.ru</w:t>
        </w:r>
      </w:hyperlink>
      <w:r w:rsidRPr="00D15FB5">
        <w:rPr>
          <w:rFonts w:ascii="Times New Roman" w:eastAsia="Calibri" w:hAnsi="Times New Roman" w:cs="Times New Roman"/>
          <w:color w:val="000000" w:themeColor="text1"/>
          <w:kern w:val="24"/>
          <w:sz w:val="24"/>
          <w:szCs w:val="24"/>
          <w:lang w:eastAsia="ru-RU"/>
        </w:rPr>
        <w:t xml:space="preserve">, свободный. </w:t>
      </w:r>
    </w:p>
    <w:p w:rsidR="00E67AEF" w:rsidRPr="00D15FB5" w:rsidRDefault="00E67AEF" w:rsidP="008F0180">
      <w:pPr>
        <w:numPr>
          <w:ilvl w:val="0"/>
          <w:numId w:val="126"/>
        </w:numPr>
        <w:spacing w:after="0" w:line="240" w:lineRule="auto"/>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Теория вероятностей, математическая статистика и их приложения: электронные книги, статьи. Форма доступа: </w:t>
      </w:r>
      <w:hyperlink r:id="rId47" w:history="1">
        <w:r w:rsidRPr="00D15FB5">
          <w:rPr>
            <w:rFonts w:ascii="Times New Roman" w:eastAsia="Calibri" w:hAnsi="Times New Roman" w:cs="Times New Roman"/>
            <w:color w:val="000000" w:themeColor="text1"/>
            <w:kern w:val="24"/>
            <w:sz w:val="24"/>
            <w:szCs w:val="24"/>
            <w:u w:val="single"/>
            <w:lang w:eastAsia="ru-RU"/>
          </w:rPr>
          <w:t>http://www.teorver.ru/</w:t>
        </w:r>
      </w:hyperlink>
      <w:r w:rsidRPr="00D15FB5">
        <w:rPr>
          <w:rFonts w:ascii="Times New Roman" w:eastAsia="Calibri" w:hAnsi="Times New Roman" w:cs="Times New Roman"/>
          <w:color w:val="000000" w:themeColor="text1"/>
          <w:kern w:val="24"/>
          <w:sz w:val="24"/>
          <w:szCs w:val="24"/>
          <w:lang w:eastAsia="ru-RU"/>
        </w:rPr>
        <w:t>, свободный</w:t>
      </w:r>
    </w:p>
    <w:p w:rsidR="00E67AEF" w:rsidRPr="00D15FB5" w:rsidRDefault="00E67AEF" w:rsidP="001B231A">
      <w:pPr>
        <w:spacing w:after="0" w:line="240" w:lineRule="auto"/>
        <w:ind w:firstLine="709"/>
        <w:contextualSpacing/>
        <w:jc w:val="both"/>
        <w:rPr>
          <w:rFonts w:ascii="Times New Roman" w:eastAsia="Times New Roman" w:hAnsi="Times New Roman" w:cs="Times New Roman"/>
          <w:b/>
          <w:bCs/>
          <w:i/>
          <w:color w:val="000000" w:themeColor="text1"/>
          <w:sz w:val="24"/>
          <w:szCs w:val="24"/>
          <w:lang w:eastAsia="ru-RU"/>
        </w:rPr>
      </w:pPr>
    </w:p>
    <w:p w:rsidR="00E67AEF" w:rsidRPr="00D15FB5" w:rsidRDefault="00E67AEF" w:rsidP="001B231A">
      <w:pPr>
        <w:spacing w:after="0" w:line="240" w:lineRule="auto"/>
        <w:ind w:firstLine="709"/>
        <w:contextualSpacing/>
        <w:jc w:val="both"/>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 xml:space="preserve">3.2.3. Дополнительные источники </w:t>
      </w:r>
      <w:r w:rsidRPr="00D15FB5">
        <w:rPr>
          <w:rFonts w:ascii="Times New Roman" w:eastAsia="Times New Roman" w:hAnsi="Times New Roman" w:cs="Times New Roman"/>
          <w:bCs/>
          <w:i/>
          <w:color w:val="000000" w:themeColor="text1"/>
          <w:sz w:val="24"/>
          <w:szCs w:val="24"/>
          <w:lang w:eastAsia="ru-RU"/>
        </w:rPr>
        <w:t>(при необходимости)</w:t>
      </w:r>
    </w:p>
    <w:p w:rsidR="00E67AEF" w:rsidRPr="00D15FB5" w:rsidRDefault="00E67AEF" w:rsidP="001B231A">
      <w:pPr>
        <w:numPr>
          <w:ilvl w:val="0"/>
          <w:numId w:val="118"/>
        </w:numPr>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Бычков А.Г. Сборник задач по теории вероятностей, математической статистики и  методам оптимизации. – М.: Издательский центр «ФОРУМ», 2008.</w:t>
      </w:r>
    </w:p>
    <w:p w:rsidR="00E67AEF" w:rsidRPr="00D15FB5" w:rsidRDefault="00E67AEF" w:rsidP="001B231A">
      <w:pPr>
        <w:numPr>
          <w:ilvl w:val="0"/>
          <w:numId w:val="118"/>
        </w:numPr>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Беспалова Г.А. Сборник дидактических заданий по дисциплине «Математика», 2006</w:t>
      </w:r>
    </w:p>
    <w:p w:rsidR="00E67AEF" w:rsidRPr="00D15FB5" w:rsidRDefault="00E67AEF" w:rsidP="001B231A">
      <w:pPr>
        <w:numPr>
          <w:ilvl w:val="0"/>
          <w:numId w:val="118"/>
        </w:numPr>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Григорьев В.П., Дубинский Ю.А. Элементы высшей математики. – М.: Издательский центр «Академия», 2008.</w:t>
      </w:r>
    </w:p>
    <w:p w:rsidR="00E67AEF" w:rsidRPr="00D15FB5" w:rsidRDefault="00E67AEF" w:rsidP="001B231A">
      <w:pPr>
        <w:numPr>
          <w:ilvl w:val="0"/>
          <w:numId w:val="118"/>
        </w:numPr>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Григорьев В.П., Сабурова Т.Н. Сборник задач по высшей математике. – М.: Издательский центр «Академия», 2010.</w:t>
      </w:r>
    </w:p>
    <w:p w:rsidR="00E67AEF" w:rsidRPr="00D15FB5" w:rsidRDefault="00E67AEF" w:rsidP="001B231A">
      <w:pPr>
        <w:numPr>
          <w:ilvl w:val="0"/>
          <w:numId w:val="118"/>
        </w:numPr>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Спирина М.С., Спирин П.А. Дискретная математика. – М.: Издательский центр «Академия», 2010.</w:t>
      </w:r>
    </w:p>
    <w:p w:rsidR="00E67AEF" w:rsidRPr="00D15FB5" w:rsidRDefault="00E67AEF" w:rsidP="001B231A">
      <w:pPr>
        <w:numPr>
          <w:ilvl w:val="0"/>
          <w:numId w:val="118"/>
        </w:numPr>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Богомолов Н.В. Математика. – М.: Издательский центр «Высшая школа», 2016.</w:t>
      </w:r>
    </w:p>
    <w:p w:rsidR="00E67AEF" w:rsidRPr="00D15FB5" w:rsidRDefault="00E67AEF" w:rsidP="001B231A">
      <w:pPr>
        <w:numPr>
          <w:ilvl w:val="0"/>
          <w:numId w:val="118"/>
        </w:numPr>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Богомолов Н.В. Практические занятия по математики.- М.: Издательский центр «Высшая школа», 2016.</w:t>
      </w:r>
    </w:p>
    <w:p w:rsidR="00E67AEF" w:rsidRPr="00D15FB5" w:rsidRDefault="00E67AEF" w:rsidP="001B231A">
      <w:pPr>
        <w:numPr>
          <w:ilvl w:val="0"/>
          <w:numId w:val="118"/>
        </w:numPr>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 xml:space="preserve"> Дадаян А.А. Сборник задач по математике. – М.: Издательский центр «ФОРУМ: ИНФРА», 2015.</w:t>
      </w:r>
    </w:p>
    <w:p w:rsidR="00E67AEF" w:rsidRPr="00D15FB5" w:rsidRDefault="00E67AEF" w:rsidP="001B231A">
      <w:pPr>
        <w:numPr>
          <w:ilvl w:val="0"/>
          <w:numId w:val="118"/>
        </w:numPr>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Спирина М.С., Спирин П.А. Теория вероятностей и математическая статистика. – М.: Издательский центр «Академия», 2015.</w:t>
      </w:r>
    </w:p>
    <w:p w:rsidR="00E67AEF" w:rsidRPr="00D15FB5" w:rsidRDefault="00E67AEF" w:rsidP="001B231A">
      <w:pPr>
        <w:numPr>
          <w:ilvl w:val="0"/>
          <w:numId w:val="118"/>
        </w:numPr>
        <w:spacing w:after="0" w:line="240" w:lineRule="auto"/>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 xml:space="preserve">Информационные карты по участкам цеха № 8 ПНТЗ. </w:t>
      </w:r>
    </w:p>
    <w:p w:rsidR="00E67AEF" w:rsidRPr="00D15FB5" w:rsidRDefault="00E67AEF" w:rsidP="001B231A">
      <w:pPr>
        <w:spacing w:after="0" w:line="240" w:lineRule="auto"/>
        <w:ind w:firstLine="709"/>
        <w:contextualSpacing/>
        <w:jc w:val="both"/>
        <w:rPr>
          <w:rFonts w:ascii="Times New Roman" w:eastAsia="Times New Roman" w:hAnsi="Times New Roman" w:cs="Times New Roman"/>
          <w:b/>
          <w:color w:val="000000" w:themeColor="text1"/>
          <w:sz w:val="24"/>
          <w:szCs w:val="24"/>
          <w:lang w:eastAsia="ru-RU"/>
        </w:rPr>
      </w:pPr>
    </w:p>
    <w:p w:rsidR="00E67AEF" w:rsidRPr="00D15FB5" w:rsidRDefault="00E67AEF"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br w:type="page"/>
      </w:r>
      <w:r w:rsidRPr="00D15FB5">
        <w:rPr>
          <w:rFonts w:ascii="Times New Roman" w:eastAsia="Times New Roman" w:hAnsi="Times New Roman" w:cs="Times New Roman"/>
          <w:b/>
          <w:color w:val="000000" w:themeColor="text1"/>
          <w:sz w:val="24"/>
          <w:szCs w:val="24"/>
          <w:lang w:eastAsia="ru-RU"/>
        </w:rPr>
        <w:lastRenderedPageBreak/>
        <w:t xml:space="preserve">4. КОНТРОЛЬ И ОЦЕНКА РЕЗУЛЬТАТОВ ОСВОЕНИЯ  </w:t>
      </w:r>
    </w:p>
    <w:p w:rsidR="00E67AEF" w:rsidRPr="00D15FB5" w:rsidRDefault="00E67AEF"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УЧЕБНОЙ ДИСЦИПЛИНЫ</w:t>
      </w:r>
    </w:p>
    <w:p w:rsidR="00E67AEF" w:rsidRPr="00D15FB5" w:rsidRDefault="00E67AEF" w:rsidP="001B231A">
      <w:pPr>
        <w:spacing w:after="0" w:line="240" w:lineRule="auto"/>
        <w:jc w:val="center"/>
        <w:rPr>
          <w:rFonts w:ascii="Times New Roman" w:eastAsia="Times New Roman" w:hAnsi="Times New Roman" w:cs="Times New Roman"/>
          <w:b/>
          <w:color w:val="000000" w:themeColor="text1"/>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350"/>
        <w:gridCol w:w="2884"/>
        <w:gridCol w:w="3336"/>
      </w:tblGrid>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8F0180">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i/>
                <w:color w:val="000000" w:themeColor="text1"/>
                <w:lang w:eastAsia="ru-RU"/>
              </w:rPr>
              <w:t>Результаты обучения</w:t>
            </w: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Критерии оценки</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Методы оценки</w:t>
            </w:r>
          </w:p>
        </w:tc>
      </w:tr>
      <w:tr w:rsidR="00E67AEF" w:rsidRPr="00D15FB5" w:rsidTr="00E67AEF">
        <w:trPr>
          <w:trHeight w:val="277"/>
        </w:trPr>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Calibri" w:hAnsi="Times New Roman" w:cs="Times New Roman"/>
                <w:b/>
                <w:color w:val="000000" w:themeColor="text1"/>
                <w:lang w:eastAsia="ru-RU"/>
              </w:rPr>
              <w:t>Умения:</w:t>
            </w:r>
          </w:p>
        </w:tc>
        <w:tc>
          <w:tcPr>
            <w:tcW w:w="1507" w:type="pct"/>
            <w:tcBorders>
              <w:top w:val="single" w:sz="4" w:space="0" w:color="auto"/>
              <w:left w:val="single" w:sz="4" w:space="0" w:color="auto"/>
              <w:bottom w:val="single" w:sz="4" w:space="0" w:color="auto"/>
              <w:right w:val="single" w:sz="4" w:space="0" w:color="auto"/>
            </w:tcBorders>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p>
        </w:tc>
        <w:tc>
          <w:tcPr>
            <w:tcW w:w="1743" w:type="pct"/>
            <w:tcBorders>
              <w:top w:val="single" w:sz="4" w:space="0" w:color="auto"/>
              <w:left w:val="single" w:sz="4" w:space="0" w:color="auto"/>
              <w:bottom w:val="single" w:sz="4" w:space="0" w:color="auto"/>
              <w:right w:val="single" w:sz="4" w:space="0" w:color="auto"/>
            </w:tcBorders>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анализировать сложные функции и строить их графики</w:t>
            </w: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Calibri" w:hAnsi="Times New Roman" w:cs="Times New Roman"/>
                <w:color w:val="000000" w:themeColor="text1"/>
                <w:lang w:eastAsia="ru-RU"/>
              </w:rPr>
              <w:t>анализирует сложные функции и умеет строить графики</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 xml:space="preserve">Оценка результатов выполнения практической работы №2 </w:t>
            </w: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выполнять действия над комплексными числами</w:t>
            </w: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Calibri" w:hAnsi="Times New Roman" w:cs="Times New Roman"/>
                <w:color w:val="000000" w:themeColor="text1"/>
                <w:lang w:eastAsia="ru-RU"/>
              </w:rPr>
              <w:t>выполняет действия над комплексными числами</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Оценка результатов выполнения практической работы №4</w:t>
            </w: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вычислять значения геометрических величин</w:t>
            </w: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Calibri" w:hAnsi="Times New Roman" w:cs="Times New Roman"/>
                <w:color w:val="000000" w:themeColor="text1"/>
                <w:lang w:eastAsia="ru-RU"/>
              </w:rPr>
              <w:t>вычисляет значения геометрических величин</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Оценка результатов выполнения практической работы№3</w:t>
            </w: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производить операции над матрицами и определителями</w:t>
            </w: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Calibri" w:hAnsi="Times New Roman" w:cs="Times New Roman"/>
                <w:color w:val="000000" w:themeColor="text1"/>
                <w:lang w:eastAsia="ru-RU"/>
              </w:rPr>
              <w:t>выявляет операции над матрицами и определителями</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 xml:space="preserve">Оценка результатов выполнения практической работы №1 </w:t>
            </w: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b/>
                <w:color w:val="000000" w:themeColor="text1"/>
                <w:lang w:eastAsia="ru-RU"/>
              </w:rPr>
            </w:pPr>
            <w:r w:rsidRPr="00D15FB5">
              <w:rPr>
                <w:rFonts w:ascii="Times New Roman" w:eastAsia="Calibri" w:hAnsi="Times New Roman" w:cs="Times New Roman"/>
                <w:color w:val="000000" w:themeColor="text1"/>
                <w:lang w:eastAsia="ru-RU"/>
              </w:rPr>
              <w:t xml:space="preserve">решать задачи на вычисление вероятности с использованием элементов комбинаторики </w:t>
            </w: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Calibri" w:hAnsi="Times New Roman" w:cs="Times New Roman"/>
                <w:color w:val="000000" w:themeColor="text1"/>
                <w:lang w:eastAsia="ru-RU"/>
              </w:rPr>
              <w:t>решает задачи на вычисление вероятности с использованием элементов комбинаторики</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Оценка результатов выполнения практической работы №6</w:t>
            </w: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решать прикладные задачи с использованием элементов дифференциального и интегрального исчислений</w:t>
            </w: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Calibri" w:hAnsi="Times New Roman" w:cs="Times New Roman"/>
                <w:color w:val="000000" w:themeColor="text1"/>
                <w:lang w:eastAsia="ru-RU"/>
              </w:rPr>
              <w:t>производит решение прикладных задач с использованием элементов дифференциального и интегрального исчислений</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Оценка результатов выполнения практической работы №2</w:t>
            </w: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b/>
                <w:color w:val="000000" w:themeColor="text1"/>
                <w:lang w:eastAsia="ru-RU"/>
              </w:rPr>
            </w:pPr>
            <w:r w:rsidRPr="00D15FB5">
              <w:rPr>
                <w:rFonts w:ascii="Times New Roman" w:eastAsia="Calibri" w:hAnsi="Times New Roman" w:cs="Times New Roman"/>
                <w:color w:val="000000" w:themeColor="text1"/>
                <w:lang w:eastAsia="ru-RU"/>
              </w:rPr>
              <w:t>решать системы линейных уравнений различными методами</w:t>
            </w: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Calibri" w:hAnsi="Times New Roman" w:cs="Times New Roman"/>
                <w:color w:val="000000" w:themeColor="text1"/>
                <w:lang w:eastAsia="ru-RU"/>
              </w:rPr>
              <w:t>решает системы линейных уравнений различными методами</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Оценка результатов выполнения практической работы №1</w:t>
            </w: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b/>
                <w:color w:val="000000" w:themeColor="text1"/>
                <w:lang w:eastAsia="ru-RU"/>
              </w:rPr>
            </w:pPr>
            <w:r w:rsidRPr="00D15FB5">
              <w:rPr>
                <w:rFonts w:ascii="Times New Roman" w:eastAsia="Calibri" w:hAnsi="Times New Roman" w:cs="Times New Roman"/>
                <w:b/>
                <w:color w:val="000000" w:themeColor="text1"/>
                <w:lang w:eastAsia="ru-RU"/>
              </w:rPr>
              <w:t xml:space="preserve">Знания: </w:t>
            </w:r>
          </w:p>
        </w:tc>
        <w:tc>
          <w:tcPr>
            <w:tcW w:w="1507" w:type="pct"/>
            <w:tcBorders>
              <w:top w:val="single" w:sz="4" w:space="0" w:color="auto"/>
              <w:left w:val="single" w:sz="4" w:space="0" w:color="auto"/>
              <w:bottom w:val="single" w:sz="4" w:space="0" w:color="auto"/>
              <w:right w:val="single" w:sz="4" w:space="0" w:color="auto"/>
            </w:tcBorders>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p>
        </w:tc>
        <w:tc>
          <w:tcPr>
            <w:tcW w:w="1743" w:type="pct"/>
            <w:tcBorders>
              <w:top w:val="single" w:sz="4" w:space="0" w:color="auto"/>
              <w:left w:val="single" w:sz="4" w:space="0" w:color="auto"/>
              <w:bottom w:val="single" w:sz="4" w:space="0" w:color="auto"/>
              <w:right w:val="single" w:sz="4" w:space="0" w:color="auto"/>
            </w:tcBorders>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основные математические методы решения прикладных задач</w:t>
            </w:r>
          </w:p>
          <w:p w:rsidR="00E67AEF" w:rsidRPr="00D15FB5" w:rsidRDefault="00E67AEF" w:rsidP="001B231A">
            <w:pPr>
              <w:spacing w:after="0" w:line="240" w:lineRule="auto"/>
              <w:rPr>
                <w:rFonts w:ascii="Times New Roman" w:eastAsia="Calibri" w:hAnsi="Times New Roman" w:cs="Times New Roman"/>
                <w:b/>
                <w:color w:val="000000" w:themeColor="text1"/>
                <w:lang w:eastAsia="ru-RU"/>
              </w:rPr>
            </w:pP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 xml:space="preserve">решает прикладные задачи, применяя основные математические методы </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Оценка результатов выполнения практической работы №№1-6</w:t>
            </w: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основные понятия и методы математического анализа, линейной алгебры, теорию комплексных чисел, теории вероятностей и математической статистики</w:t>
            </w:r>
          </w:p>
          <w:p w:rsidR="00E67AEF" w:rsidRPr="00D15FB5" w:rsidRDefault="00E67AEF" w:rsidP="001B231A">
            <w:pPr>
              <w:spacing w:after="0" w:line="240" w:lineRule="auto"/>
              <w:rPr>
                <w:rFonts w:ascii="Times New Roman" w:eastAsia="Calibri" w:hAnsi="Times New Roman" w:cs="Times New Roman"/>
                <w:color w:val="000000" w:themeColor="text1"/>
                <w:lang w:eastAsia="ru-RU"/>
              </w:rPr>
            </w:pP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выбирает способы и методы для выполнения математического анализа, линейной алгебры, теории комплексных чисел, теории вероятностей и математической статистики</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Оценка результатов выполнения практической работы №№1-6</w:t>
            </w: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основы интегрального и дифференциального исчисления</w:t>
            </w: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вычисляет пределы функции в точке бесконечности</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Times New Roman" w:hAnsi="Times New Roman" w:cs="Times New Roman"/>
                <w:bCs/>
                <w:i/>
                <w:color w:val="000000" w:themeColor="text1"/>
                <w:lang w:eastAsia="ru-RU"/>
              </w:rPr>
              <w:t xml:space="preserve">Оценка результатов выполнения практической работы №3 </w:t>
            </w:r>
          </w:p>
        </w:tc>
      </w:tr>
      <w:tr w:rsidR="00E67AEF" w:rsidRPr="00D15FB5" w:rsidTr="00E67AEF">
        <w:tc>
          <w:tcPr>
            <w:tcW w:w="1750"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color w:val="000000" w:themeColor="text1"/>
                <w:lang w:eastAsia="ru-RU"/>
              </w:rPr>
            </w:pPr>
            <w:r w:rsidRPr="00D15FB5">
              <w:rPr>
                <w:rFonts w:ascii="Times New Roman" w:eastAsia="Calibri" w:hAnsi="Times New Roman" w:cs="Times New Roman"/>
                <w:color w:val="000000" w:themeColor="text1"/>
                <w:lang w:eastAsia="ru-RU"/>
              </w:rPr>
              <w:t>роль и место математики в современном мире при освоении профессиональных дисциплин и в сфере профессиональной деятельности</w:t>
            </w:r>
          </w:p>
        </w:tc>
        <w:tc>
          <w:tcPr>
            <w:tcW w:w="1507"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Calibri" w:hAnsi="Times New Roman" w:cs="Times New Roman"/>
                <w:color w:val="000000" w:themeColor="text1"/>
                <w:lang w:eastAsia="ru-RU"/>
              </w:rPr>
              <w:t>Излагает основные тезисы темы реферата, аргументируя их</w:t>
            </w:r>
          </w:p>
        </w:tc>
        <w:tc>
          <w:tcPr>
            <w:tcW w:w="1743" w:type="pct"/>
            <w:tcBorders>
              <w:top w:val="single" w:sz="4" w:space="0" w:color="auto"/>
              <w:left w:val="single" w:sz="4" w:space="0" w:color="auto"/>
              <w:bottom w:val="single" w:sz="4" w:space="0" w:color="auto"/>
              <w:right w:val="single" w:sz="4" w:space="0" w:color="auto"/>
            </w:tcBorders>
            <w:hideMark/>
          </w:tcPr>
          <w:p w:rsidR="00E67AEF" w:rsidRPr="00D15FB5" w:rsidRDefault="00E67AEF" w:rsidP="001B231A">
            <w:pPr>
              <w:spacing w:after="0" w:line="240" w:lineRule="auto"/>
              <w:rPr>
                <w:rFonts w:ascii="Times New Roman" w:eastAsia="Calibri" w:hAnsi="Times New Roman" w:cs="Times New Roman"/>
                <w:i/>
                <w:color w:val="000000" w:themeColor="text1"/>
                <w:lang w:eastAsia="ru-RU"/>
              </w:rPr>
            </w:pPr>
            <w:r w:rsidRPr="00D15FB5">
              <w:rPr>
                <w:rFonts w:ascii="Times New Roman" w:eastAsia="Calibri" w:hAnsi="Times New Roman" w:cs="Times New Roman"/>
                <w:i/>
                <w:color w:val="000000" w:themeColor="text1"/>
                <w:lang w:eastAsia="ru-RU"/>
              </w:rPr>
              <w:t xml:space="preserve">Оценка защиты реферата по темам: «Значение математики в профессиональной деятельности», «Роль математики в развитии человека» </w:t>
            </w:r>
          </w:p>
          <w:p w:rsidR="00E67AEF" w:rsidRPr="00D15FB5" w:rsidRDefault="00E67AEF" w:rsidP="001B231A">
            <w:pPr>
              <w:spacing w:after="0" w:line="240" w:lineRule="auto"/>
              <w:rPr>
                <w:rFonts w:ascii="Times New Roman" w:eastAsia="Calibri" w:hAnsi="Times New Roman" w:cs="Times New Roman"/>
                <w:i/>
                <w:color w:val="000000" w:themeColor="text1"/>
                <w:lang w:eastAsia="ru-RU"/>
              </w:rPr>
            </w:pPr>
            <w:r w:rsidRPr="00D15FB5">
              <w:rPr>
                <w:rFonts w:ascii="Times New Roman" w:eastAsia="Calibri" w:hAnsi="Times New Roman" w:cs="Times New Roman"/>
                <w:i/>
                <w:color w:val="000000" w:themeColor="text1"/>
                <w:lang w:eastAsia="ru-RU"/>
              </w:rPr>
              <w:t>«Место математики в системе наук»</w:t>
            </w:r>
          </w:p>
          <w:p w:rsidR="00E67AEF" w:rsidRPr="00D15FB5" w:rsidRDefault="00E67AEF" w:rsidP="001B231A">
            <w:pPr>
              <w:spacing w:after="0" w:line="240" w:lineRule="auto"/>
              <w:rPr>
                <w:rFonts w:ascii="Times New Roman" w:eastAsia="Times New Roman" w:hAnsi="Times New Roman" w:cs="Times New Roman"/>
                <w:bCs/>
                <w:i/>
                <w:color w:val="000000" w:themeColor="text1"/>
                <w:lang w:eastAsia="ru-RU"/>
              </w:rPr>
            </w:pPr>
            <w:r w:rsidRPr="00D15FB5">
              <w:rPr>
                <w:rFonts w:ascii="Times New Roman" w:eastAsia="Calibri" w:hAnsi="Times New Roman" w:cs="Times New Roman"/>
                <w:i/>
                <w:color w:val="000000" w:themeColor="text1"/>
                <w:lang w:eastAsia="ru-RU"/>
              </w:rPr>
              <w:t>- оценка подготовки и выступления с компьютерными презентациями;</w:t>
            </w:r>
          </w:p>
        </w:tc>
      </w:tr>
    </w:tbl>
    <w:p w:rsidR="00E67AEF" w:rsidRPr="00D15FB5" w:rsidRDefault="00E67AEF" w:rsidP="001B231A">
      <w:pPr>
        <w:spacing w:after="0" w:line="240" w:lineRule="auto"/>
        <w:jc w:val="both"/>
        <w:rPr>
          <w:rFonts w:ascii="Times New Roman" w:eastAsia="Times New Roman" w:hAnsi="Times New Roman" w:cs="Times New Roman"/>
          <w:b/>
          <w:color w:val="000000" w:themeColor="text1"/>
          <w:szCs w:val="52"/>
          <w:lang w:eastAsia="ru-RU"/>
        </w:rPr>
      </w:pPr>
    </w:p>
    <w:p w:rsidR="00E67AEF" w:rsidRPr="00D15FB5" w:rsidRDefault="00E67AEF" w:rsidP="001B231A">
      <w:pPr>
        <w:spacing w:after="0" w:line="240" w:lineRule="auto"/>
        <w:rPr>
          <w:rFonts w:ascii="Times New Roman" w:eastAsia="Times New Roman" w:hAnsi="Times New Roman" w:cs="Times New Roman"/>
          <w:b/>
          <w:color w:val="000000" w:themeColor="text1"/>
          <w:szCs w:val="52"/>
          <w:lang w:eastAsia="ru-RU"/>
        </w:rPr>
        <w:sectPr w:rsidR="00E67AEF" w:rsidRPr="00D15FB5">
          <w:pgSz w:w="11906" w:h="16838"/>
          <w:pgMar w:top="1134" w:right="851" w:bottom="1134" w:left="1701" w:header="709" w:footer="709" w:gutter="0"/>
          <w:cols w:space="720"/>
        </w:sectPr>
      </w:pPr>
    </w:p>
    <w:p w:rsidR="00BF684B" w:rsidRPr="00D15FB5" w:rsidRDefault="00BA321C" w:rsidP="001B231A">
      <w:pPr>
        <w:spacing w:after="0" w:line="240" w:lineRule="auto"/>
        <w:ind w:left="360"/>
        <w:jc w:val="right"/>
        <w:outlineLvl w:val="1"/>
        <w:rPr>
          <w:rFonts w:ascii="Times New Roman" w:eastAsia="Times New Roman" w:hAnsi="Times New Roman" w:cs="Times New Roman"/>
          <w:b/>
          <w:bCs/>
          <w:color w:val="000000" w:themeColor="text1"/>
          <w:sz w:val="24"/>
          <w:szCs w:val="24"/>
          <w:lang w:eastAsia="ru-RU"/>
        </w:rPr>
      </w:pPr>
      <w:r>
        <w:rPr>
          <w:rFonts w:ascii="Times New Roman" w:eastAsia="Times New Roman" w:hAnsi="Times New Roman" w:cs="Times New Roman"/>
          <w:b/>
          <w:bCs/>
          <w:color w:val="000000" w:themeColor="text1"/>
          <w:sz w:val="24"/>
          <w:szCs w:val="24"/>
          <w:lang w:eastAsia="ru-RU"/>
        </w:rPr>
        <w:lastRenderedPageBreak/>
        <w:t>Приложение 3.14</w:t>
      </w:r>
    </w:p>
    <w:p w:rsidR="00BF684B" w:rsidRPr="00D15FB5" w:rsidRDefault="00BF684B" w:rsidP="001B231A">
      <w:pPr>
        <w:spacing w:after="0" w:line="240" w:lineRule="auto"/>
        <w:ind w:left="360"/>
        <w:jc w:val="right"/>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специальности</w:t>
      </w:r>
    </w:p>
    <w:p w:rsidR="00BF684B" w:rsidRPr="00D15FB5" w:rsidRDefault="00BF684B" w:rsidP="001B231A">
      <w:pPr>
        <w:shd w:val="clear" w:color="auto" w:fill="FFFFFF"/>
        <w:spacing w:after="0" w:line="240" w:lineRule="auto"/>
        <w:ind w:firstLine="10"/>
        <w:jc w:val="right"/>
        <w:rPr>
          <w:rFonts w:ascii="Times New Roman" w:eastAsia="Times New Roman" w:hAnsi="Times New Roman" w:cs="Times New Roman"/>
          <w:color w:val="000000" w:themeColor="text1"/>
          <w:sz w:val="24"/>
          <w:szCs w:val="28"/>
          <w:lang w:eastAsia="ru-RU"/>
        </w:rPr>
      </w:pPr>
      <w:r w:rsidRPr="00D15FB5">
        <w:rPr>
          <w:rFonts w:ascii="Times New Roman" w:eastAsia="Times New Roman" w:hAnsi="Times New Roman" w:cs="Times New Roman"/>
          <w:color w:val="000000" w:themeColor="text1"/>
          <w:sz w:val="24"/>
          <w:szCs w:val="28"/>
          <w:lang w:eastAsia="ru-RU"/>
        </w:rPr>
        <w:t>15.02.16 Технология машиностроения</w:t>
      </w:r>
    </w:p>
    <w:p w:rsidR="00BF684B" w:rsidRPr="00D15FB5" w:rsidRDefault="00BF684B" w:rsidP="001B231A">
      <w:pPr>
        <w:spacing w:after="0" w:line="240" w:lineRule="auto"/>
        <w:ind w:left="360"/>
        <w:jc w:val="center"/>
        <w:rPr>
          <w:rFonts w:ascii="Times New Roman" w:eastAsia="Times New Roman" w:hAnsi="Times New Roman" w:cs="Times New Roman"/>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color w:val="000000" w:themeColor="text1"/>
          <w:sz w:val="24"/>
          <w:szCs w:val="24"/>
        </w:rPr>
      </w:pPr>
    </w:p>
    <w:p w:rsidR="00BF684B" w:rsidRPr="00D15FB5" w:rsidRDefault="00BF684B" w:rsidP="001B231A">
      <w:pPr>
        <w:spacing w:after="0" w:line="240" w:lineRule="auto"/>
        <w:ind w:left="360"/>
        <w:jc w:val="center"/>
        <w:rPr>
          <w:rFonts w:ascii="Times New Roman" w:eastAsia="Times New Roman" w:hAnsi="Times New Roman" w:cs="Times New Roman"/>
          <w:color w:val="000000" w:themeColor="text1"/>
          <w:sz w:val="24"/>
          <w:szCs w:val="24"/>
        </w:rPr>
      </w:pPr>
    </w:p>
    <w:p w:rsidR="00BF684B" w:rsidRPr="00D15FB5" w:rsidRDefault="00BF684B" w:rsidP="001B231A">
      <w:pPr>
        <w:spacing w:after="0" w:line="240" w:lineRule="auto"/>
        <w:ind w:left="360"/>
        <w:jc w:val="center"/>
        <w:rPr>
          <w:rFonts w:ascii="Times New Roman" w:eastAsia="Times New Roman" w:hAnsi="Times New Roman" w:cs="Times New Roman"/>
          <w:color w:val="000000" w:themeColor="text1"/>
          <w:sz w:val="24"/>
          <w:szCs w:val="24"/>
        </w:rPr>
      </w:pPr>
    </w:p>
    <w:p w:rsidR="00BF684B" w:rsidRPr="00D15FB5" w:rsidRDefault="00BF684B" w:rsidP="001B231A">
      <w:pPr>
        <w:spacing w:after="0" w:line="240" w:lineRule="auto"/>
        <w:ind w:left="360"/>
        <w:jc w:val="center"/>
        <w:rPr>
          <w:rFonts w:ascii="Times New Roman" w:eastAsia="Times New Roman" w:hAnsi="Times New Roman" w:cs="Times New Roman"/>
          <w:color w:val="000000" w:themeColor="text1"/>
          <w:sz w:val="24"/>
          <w:szCs w:val="24"/>
        </w:rPr>
      </w:pPr>
    </w:p>
    <w:p w:rsidR="00BF684B" w:rsidRPr="00D15FB5" w:rsidRDefault="00BF684B" w:rsidP="001B231A">
      <w:pPr>
        <w:spacing w:after="0" w:line="240" w:lineRule="auto"/>
        <w:ind w:left="360"/>
        <w:jc w:val="center"/>
        <w:rPr>
          <w:rFonts w:ascii="Times New Roman" w:eastAsia="Times New Roman" w:hAnsi="Times New Roman" w:cs="Times New Roman"/>
          <w:color w:val="000000" w:themeColor="text1"/>
          <w:sz w:val="24"/>
          <w:szCs w:val="24"/>
        </w:rPr>
      </w:pPr>
    </w:p>
    <w:p w:rsidR="00BF684B" w:rsidRPr="00D15FB5" w:rsidRDefault="00BF684B" w:rsidP="001B231A">
      <w:pPr>
        <w:spacing w:after="0" w:line="240" w:lineRule="auto"/>
        <w:ind w:left="360"/>
        <w:jc w:val="center"/>
        <w:rPr>
          <w:rFonts w:ascii="Times New Roman" w:eastAsia="Times New Roman" w:hAnsi="Times New Roman" w:cs="Times New Roman"/>
          <w:color w:val="000000" w:themeColor="text1"/>
          <w:sz w:val="24"/>
          <w:szCs w:val="24"/>
        </w:rPr>
      </w:pPr>
    </w:p>
    <w:p w:rsidR="00BF684B" w:rsidRPr="00D15FB5" w:rsidRDefault="00BF684B" w:rsidP="001B231A">
      <w:pPr>
        <w:spacing w:after="0" w:line="240" w:lineRule="auto"/>
        <w:ind w:left="360"/>
        <w:jc w:val="center"/>
        <w:rPr>
          <w:rFonts w:ascii="Times New Roman" w:eastAsia="Times New Roman" w:hAnsi="Times New Roman" w:cs="Times New Roman"/>
          <w:color w:val="000000" w:themeColor="text1"/>
          <w:sz w:val="24"/>
          <w:szCs w:val="24"/>
        </w:rPr>
      </w:pPr>
    </w:p>
    <w:p w:rsidR="00BF684B" w:rsidRPr="00D15FB5" w:rsidRDefault="00BF684B" w:rsidP="001B231A">
      <w:pPr>
        <w:spacing w:after="0" w:line="240" w:lineRule="auto"/>
        <w:ind w:left="360"/>
        <w:jc w:val="center"/>
        <w:rPr>
          <w:rFonts w:ascii="Times New Roman" w:eastAsia="Times New Roman" w:hAnsi="Times New Roman" w:cs="Times New Roman"/>
          <w:color w:val="000000" w:themeColor="text1"/>
          <w:sz w:val="24"/>
          <w:szCs w:val="24"/>
        </w:rPr>
      </w:pPr>
    </w:p>
    <w:p w:rsidR="00BF684B" w:rsidRPr="00D15FB5" w:rsidRDefault="00BF684B" w:rsidP="001B231A">
      <w:pPr>
        <w:spacing w:after="0" w:line="240" w:lineRule="auto"/>
        <w:ind w:left="360"/>
        <w:jc w:val="center"/>
        <w:rPr>
          <w:rFonts w:ascii="Times New Roman" w:eastAsia="Times New Roman" w:hAnsi="Times New Roman" w:cs="Times New Roman"/>
          <w:color w:val="000000" w:themeColor="text1"/>
          <w:sz w:val="24"/>
          <w:szCs w:val="24"/>
        </w:rPr>
      </w:pPr>
    </w:p>
    <w:p w:rsidR="00BF684B" w:rsidRPr="00D15FB5" w:rsidRDefault="00BF684B" w:rsidP="001B231A">
      <w:pPr>
        <w:spacing w:after="0" w:line="240" w:lineRule="auto"/>
        <w:ind w:left="360"/>
        <w:jc w:val="center"/>
        <w:rPr>
          <w:rFonts w:ascii="Times New Roman" w:eastAsia="Times New Roman" w:hAnsi="Times New Roman" w:cs="Times New Roman"/>
          <w:b/>
          <w:i/>
          <w:color w:val="000000" w:themeColor="text1"/>
          <w:sz w:val="24"/>
          <w:szCs w:val="24"/>
          <w:u w:val="single"/>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BF684B" w:rsidRPr="00D15FB5" w:rsidRDefault="00BF684B"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caps/>
          <w:color w:val="000000" w:themeColor="text1"/>
          <w:sz w:val="24"/>
          <w:szCs w:val="24"/>
          <w:lang w:eastAsia="ru-RU"/>
        </w:rPr>
        <w:t>«ОП.09 Информационные технологии в профессиональной деятельности</w:t>
      </w:r>
      <w:r w:rsidRPr="00D15FB5">
        <w:rPr>
          <w:rFonts w:ascii="Times New Roman" w:eastAsia="Times New Roman" w:hAnsi="Times New Roman" w:cs="Times New Roman"/>
          <w:b/>
          <w:iCs/>
          <w:color w:val="000000" w:themeColor="text1"/>
          <w:sz w:val="24"/>
          <w:szCs w:val="24"/>
          <w:lang w:eastAsia="ru-RU"/>
        </w:rPr>
        <w:t>»</w:t>
      </w:r>
    </w:p>
    <w:p w:rsidR="00BF684B" w:rsidRPr="00D15FB5" w:rsidRDefault="00BF684B"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60"/>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Междисциплинарный модуль</w:t>
      </w: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tabs>
          <w:tab w:val="left" w:pos="8220"/>
        </w:tabs>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tabs>
          <w:tab w:val="left" w:pos="8220"/>
        </w:tabs>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A321C" w:rsidRPr="00D15FB5" w:rsidRDefault="00BA321C"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p>
    <w:p w:rsidR="00BF684B" w:rsidRPr="00D15FB5" w:rsidRDefault="00BF684B" w:rsidP="001B231A">
      <w:pPr>
        <w:spacing w:after="0" w:line="240" w:lineRule="auto"/>
        <w:ind w:left="360"/>
        <w:jc w:val="center"/>
        <w:rPr>
          <w:rFonts w:ascii="Times New Roman" w:eastAsia="Times New Roman" w:hAnsi="Times New Roman" w:cs="Times New Roman"/>
          <w:b/>
          <w:bCs/>
          <w:iCs/>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p>
    <w:p w:rsidR="00BF684B" w:rsidRPr="00D15FB5" w:rsidRDefault="00BF684B" w:rsidP="001B231A">
      <w:pPr>
        <w:spacing w:after="0" w:line="240" w:lineRule="auto"/>
        <w:rPr>
          <w:rFonts w:ascii="Times New Roman" w:eastAsia="Times New Roman" w:hAnsi="Times New Roman" w:cs="Times New Roman"/>
          <w:b/>
          <w:bCs/>
          <w:iCs/>
          <w:color w:val="000000" w:themeColor="text1"/>
          <w:sz w:val="24"/>
          <w:szCs w:val="24"/>
          <w:lang w:eastAsia="ru-RU"/>
        </w:rPr>
        <w:sectPr w:rsidR="00BF684B" w:rsidRPr="00D15FB5">
          <w:pgSz w:w="11906" w:h="16838"/>
          <w:pgMar w:top="1134" w:right="850" w:bottom="1134" w:left="1701" w:header="708" w:footer="708" w:gutter="0"/>
          <w:cols w:space="720"/>
        </w:sectPr>
      </w:pPr>
    </w:p>
    <w:p w:rsidR="00BF684B" w:rsidRPr="00D15FB5" w:rsidRDefault="00BF684B" w:rsidP="001B231A">
      <w:pPr>
        <w:spacing w:after="0" w:line="240" w:lineRule="auto"/>
        <w:ind w:left="360"/>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lastRenderedPageBreak/>
        <w:t>СОДЕРЖАНИЕ</w:t>
      </w:r>
    </w:p>
    <w:p w:rsidR="00BF684B" w:rsidRPr="00D15FB5" w:rsidRDefault="00BF684B" w:rsidP="001B231A">
      <w:pPr>
        <w:spacing w:after="0" w:line="240" w:lineRule="auto"/>
        <w:ind w:left="360"/>
        <w:jc w:val="center"/>
        <w:rPr>
          <w:rFonts w:ascii="Times New Roman" w:eastAsia="Times New Roman" w:hAnsi="Times New Roman" w:cs="Times New Roman"/>
          <w:b/>
          <w:bCs/>
          <w:color w:val="000000" w:themeColor="text1"/>
          <w:sz w:val="24"/>
          <w:szCs w:val="24"/>
          <w:lang w:eastAsia="ru-RU"/>
        </w:rPr>
      </w:pPr>
    </w:p>
    <w:tbl>
      <w:tblPr>
        <w:tblW w:w="0" w:type="auto"/>
        <w:tblLook w:val="04A0"/>
      </w:tblPr>
      <w:tblGrid>
        <w:gridCol w:w="7501"/>
        <w:gridCol w:w="1854"/>
      </w:tblGrid>
      <w:tr w:rsidR="00BF684B" w:rsidRPr="00D15FB5" w:rsidTr="00BF684B">
        <w:tc>
          <w:tcPr>
            <w:tcW w:w="7501" w:type="dxa"/>
            <w:hideMark/>
          </w:tcPr>
          <w:p w:rsidR="00BF684B" w:rsidRPr="00D15FB5" w:rsidRDefault="00BF684B" w:rsidP="001B231A">
            <w:pPr>
              <w:suppressAutoHyphens/>
              <w:spacing w:after="0" w:line="240" w:lineRule="auto"/>
              <w:jc w:val="both"/>
              <w:rPr>
                <w:rFonts w:ascii="Times New Roman" w:eastAsia="Times New Roman" w:hAnsi="Times New Roman" w:cs="Times New Roman"/>
                <w:b/>
                <w:color w:val="000000" w:themeColor="text1"/>
                <w:sz w:val="24"/>
                <w:szCs w:val="24"/>
              </w:rPr>
            </w:pPr>
            <w:r w:rsidRPr="00D15FB5">
              <w:rPr>
                <w:rFonts w:ascii="Times New Roman" w:eastAsia="Times New Roman" w:hAnsi="Times New Roman" w:cs="Times New Roman"/>
                <w:b/>
                <w:color w:val="000000" w:themeColor="text1"/>
                <w:sz w:val="24"/>
                <w:szCs w:val="24"/>
                <w:lang w:eastAsia="ru-RU"/>
              </w:rPr>
              <w:t>1. ОБЩАЯ ХАРАКТЕРИСТИКА РАБОЧЕЙ ПРОГРАММЫ УЧЕБНОЙ ДИСЦИПЛИНЫ</w:t>
            </w:r>
          </w:p>
        </w:tc>
        <w:tc>
          <w:tcPr>
            <w:tcW w:w="1854" w:type="dxa"/>
          </w:tcPr>
          <w:p w:rsidR="00BF684B" w:rsidRPr="00D15FB5" w:rsidRDefault="00BF684B"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BF684B" w:rsidRPr="00D15FB5" w:rsidTr="00BF684B">
        <w:tc>
          <w:tcPr>
            <w:tcW w:w="7501" w:type="dxa"/>
            <w:hideMark/>
          </w:tcPr>
          <w:p w:rsidR="00BF684B" w:rsidRPr="00D15FB5" w:rsidRDefault="00BF684B" w:rsidP="001B231A">
            <w:pPr>
              <w:suppressAutoHyphens/>
              <w:spacing w:after="0" w:line="240" w:lineRule="auto"/>
              <w:jc w:val="both"/>
              <w:rPr>
                <w:rFonts w:ascii="Times New Roman" w:eastAsia="Calibri"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tc>
        <w:tc>
          <w:tcPr>
            <w:tcW w:w="1854" w:type="dxa"/>
          </w:tcPr>
          <w:p w:rsidR="00BF684B" w:rsidRPr="00D15FB5" w:rsidRDefault="00BF684B"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BF684B" w:rsidRPr="00D15FB5" w:rsidTr="00BF684B">
        <w:tc>
          <w:tcPr>
            <w:tcW w:w="7501" w:type="dxa"/>
            <w:hideMark/>
          </w:tcPr>
          <w:p w:rsidR="00BF684B" w:rsidRPr="00D15FB5" w:rsidRDefault="00BF684B"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 УСЛОВИЯ РЕАЛИЗАЦИИ УЧЕБНОЙ ДИСЦИПЛИНЫ</w:t>
            </w:r>
          </w:p>
        </w:tc>
        <w:tc>
          <w:tcPr>
            <w:tcW w:w="1854" w:type="dxa"/>
          </w:tcPr>
          <w:p w:rsidR="00BF684B" w:rsidRPr="00D15FB5" w:rsidRDefault="00BF684B"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BF684B" w:rsidRPr="00D15FB5" w:rsidTr="00BF684B">
        <w:tc>
          <w:tcPr>
            <w:tcW w:w="7501" w:type="dxa"/>
            <w:hideMark/>
          </w:tcPr>
          <w:p w:rsidR="00BF684B" w:rsidRPr="00D15FB5" w:rsidRDefault="00BF684B" w:rsidP="001B231A">
            <w:pPr>
              <w:suppressAutoHyphens/>
              <w:spacing w:after="0" w:line="240" w:lineRule="auto"/>
              <w:jc w:val="both"/>
              <w:rPr>
                <w:rFonts w:ascii="Times New Roman" w:eastAsia="Calibri"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4. КОНТРОЛЬ И ОЦЕНКА РЕЗУЛЬТАТОВ ОСВОЕНИЯ УЧЕБНОЙ ДИСЦИПЛИНЫ</w:t>
            </w:r>
          </w:p>
        </w:tc>
        <w:tc>
          <w:tcPr>
            <w:tcW w:w="1854" w:type="dxa"/>
          </w:tcPr>
          <w:p w:rsidR="00BF684B" w:rsidRPr="00D15FB5" w:rsidRDefault="00BF684B"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bl>
    <w:p w:rsidR="00BF684B" w:rsidRPr="00D15FB5" w:rsidRDefault="00BF684B" w:rsidP="001B231A">
      <w:pPr>
        <w:spacing w:after="0" w:line="240" w:lineRule="auto"/>
        <w:rPr>
          <w:rFonts w:ascii="Times New Roman" w:eastAsia="Times New Roman" w:hAnsi="Times New Roman" w:cs="Times New Roman"/>
          <w:color w:val="000000" w:themeColor="text1"/>
          <w:lang w:eastAsia="ru-RU"/>
        </w:rPr>
        <w:sectPr w:rsidR="00BF684B" w:rsidRPr="00D15FB5">
          <w:pgSz w:w="11906" w:h="16838"/>
          <w:pgMar w:top="1134" w:right="850" w:bottom="1134" w:left="1701" w:header="708" w:footer="708" w:gutter="0"/>
          <w:cols w:space="720"/>
        </w:sectPr>
      </w:pPr>
    </w:p>
    <w:p w:rsidR="00BF684B" w:rsidRPr="00D15FB5" w:rsidRDefault="00BF684B" w:rsidP="001B231A">
      <w:pPr>
        <w:suppressAutoHyphens/>
        <w:spacing w:after="0" w:line="240" w:lineRule="auto"/>
        <w:ind w:left="360"/>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lastRenderedPageBreak/>
        <w:t>1. ОБЩАЯ ХАРАКТЕРИСТИКА РАБОЧЕЙ ПРОГРАММЫ УЧЕБНОЙ ДИСЦИПЛИНЫ</w:t>
      </w:r>
    </w:p>
    <w:p w:rsidR="00BF684B" w:rsidRPr="00D15FB5" w:rsidRDefault="00BF684B" w:rsidP="001B231A">
      <w:pPr>
        <w:suppressAutoHyphens/>
        <w:spacing w:after="0" w:line="240" w:lineRule="auto"/>
        <w:ind w:left="720"/>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«Информационные технологии в профессиональной деятельности»</w:t>
      </w:r>
    </w:p>
    <w:p w:rsidR="00BF684B" w:rsidRPr="00D15FB5" w:rsidRDefault="00BF684B"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BF684B" w:rsidRPr="00D15FB5" w:rsidRDefault="00BF684B"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Учебная дисциплина «Информационные технологии в профессиональной деятельности» является обязательной частью математического и общего естественнонаучного цикла ПООП-П в соответствии с ФГОС СПО специальности 15.02.16 Технология машиностроения.</w:t>
      </w:r>
    </w:p>
    <w:p w:rsidR="00BF684B" w:rsidRPr="00D15FB5" w:rsidRDefault="00BF684B" w:rsidP="001B231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ОК 1-</w:t>
      </w:r>
      <w:r w:rsidR="008F0180">
        <w:rPr>
          <w:rFonts w:ascii="Times New Roman" w:eastAsia="Times New Roman" w:hAnsi="Times New Roman" w:cs="Times New Roman"/>
          <w:color w:val="000000" w:themeColor="text1"/>
          <w:sz w:val="24"/>
          <w:szCs w:val="24"/>
          <w:lang w:eastAsia="ru-RU"/>
        </w:rPr>
        <w:t>09</w:t>
      </w:r>
      <w:r w:rsidRPr="00D15FB5">
        <w:rPr>
          <w:rFonts w:ascii="Times New Roman" w:eastAsia="Times New Roman" w:hAnsi="Times New Roman" w:cs="Times New Roman"/>
          <w:color w:val="000000" w:themeColor="text1"/>
          <w:sz w:val="24"/>
          <w:szCs w:val="24"/>
          <w:lang w:eastAsia="ru-RU"/>
        </w:rPr>
        <w:t>.</w:t>
      </w:r>
    </w:p>
    <w:p w:rsidR="00BF684B" w:rsidRPr="00D15FB5" w:rsidRDefault="00BF684B" w:rsidP="001B231A">
      <w:pPr>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BF684B" w:rsidRPr="00D15FB5" w:rsidRDefault="00BF684B" w:rsidP="001B231A">
      <w:pPr>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89"/>
        <w:gridCol w:w="3764"/>
        <w:gridCol w:w="3895"/>
      </w:tblGrid>
      <w:tr w:rsidR="00BF684B" w:rsidRPr="00D15FB5" w:rsidTr="00BF684B">
        <w:trPr>
          <w:trHeight w:val="649"/>
        </w:trPr>
        <w:tc>
          <w:tcPr>
            <w:tcW w:w="158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Код </w:t>
            </w:r>
          </w:p>
          <w:p w:rsidR="00BF684B" w:rsidRPr="00D15FB5" w:rsidRDefault="00BF684B"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ПК, ОК</w:t>
            </w:r>
          </w:p>
        </w:tc>
        <w:tc>
          <w:tcPr>
            <w:tcW w:w="3764"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Умения</w:t>
            </w:r>
          </w:p>
        </w:tc>
        <w:tc>
          <w:tcPr>
            <w:tcW w:w="389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Знания</w:t>
            </w:r>
          </w:p>
        </w:tc>
      </w:tr>
      <w:tr w:rsidR="00BF684B" w:rsidRPr="00D15FB5" w:rsidTr="00BF684B">
        <w:trPr>
          <w:trHeight w:val="212"/>
        </w:trPr>
        <w:tc>
          <w:tcPr>
            <w:tcW w:w="158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uppressAutoHyphens/>
              <w:spacing w:after="0" w:line="240" w:lineRule="auto"/>
              <w:jc w:val="center"/>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color w:val="000000" w:themeColor="text1"/>
              </w:rPr>
              <w:t>ОК 1 – 9, ПК 1.1 - 3.2</w:t>
            </w:r>
          </w:p>
        </w:tc>
        <w:tc>
          <w:tcPr>
            <w:tcW w:w="3764"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widowControl w:val="0"/>
              <w:numPr>
                <w:ilvl w:val="0"/>
                <w:numId w:val="123"/>
              </w:numPr>
              <w:tabs>
                <w:tab w:val="left" w:pos="396"/>
              </w:tabs>
              <w:autoSpaceDE w:val="0"/>
              <w:autoSpaceDN w:val="0"/>
              <w:adjustRightInd w:val="0"/>
              <w:spacing w:after="0" w:line="240" w:lineRule="auto"/>
              <w:ind w:left="0" w:firstLine="0"/>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оформлять конструкторскую и технологическую документацию посредством CAD и САМ систем;</w:t>
            </w:r>
          </w:p>
          <w:p w:rsidR="00BF684B" w:rsidRPr="00D15FB5" w:rsidRDefault="00BF684B" w:rsidP="001B231A">
            <w:pPr>
              <w:widowControl w:val="0"/>
              <w:numPr>
                <w:ilvl w:val="0"/>
                <w:numId w:val="123"/>
              </w:numPr>
              <w:tabs>
                <w:tab w:val="left" w:pos="396"/>
              </w:tabs>
              <w:autoSpaceDE w:val="0"/>
              <w:autoSpaceDN w:val="0"/>
              <w:adjustRightInd w:val="0"/>
              <w:spacing w:after="0" w:line="240" w:lineRule="auto"/>
              <w:ind w:left="0" w:firstLine="0"/>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проектировать технологические процессы с использованием баз данных типовых технологических процессов в диалоговом, полуавтоматическом и автоматическом режимах;</w:t>
            </w:r>
          </w:p>
          <w:p w:rsidR="00BF684B" w:rsidRPr="00D15FB5" w:rsidRDefault="00BF684B" w:rsidP="001B231A">
            <w:pPr>
              <w:numPr>
                <w:ilvl w:val="0"/>
                <w:numId w:val="123"/>
              </w:numPr>
              <w:tabs>
                <w:tab w:val="left" w:pos="396"/>
              </w:tabs>
              <w:spacing w:after="0" w:line="240" w:lineRule="auto"/>
              <w:ind w:left="0" w:firstLine="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sz w:val="24"/>
                <w:szCs w:val="24"/>
                <w:lang w:eastAsia="ru-RU"/>
              </w:rPr>
              <w:t>создавать трехмерные модели на основе чертежа</w:t>
            </w:r>
          </w:p>
        </w:tc>
        <w:tc>
          <w:tcPr>
            <w:tcW w:w="389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widowControl w:val="0"/>
              <w:numPr>
                <w:ilvl w:val="0"/>
                <w:numId w:val="123"/>
              </w:numPr>
              <w:tabs>
                <w:tab w:val="left" w:pos="396"/>
              </w:tabs>
              <w:autoSpaceDE w:val="0"/>
              <w:autoSpaceDN w:val="0"/>
              <w:adjustRightInd w:val="0"/>
              <w:spacing w:after="0" w:line="240" w:lineRule="auto"/>
              <w:ind w:left="0" w:firstLine="0"/>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классы и виды CAD и САМ систем, их возможности и принципы функционирования;</w:t>
            </w:r>
          </w:p>
          <w:p w:rsidR="00BF684B" w:rsidRPr="00D15FB5" w:rsidRDefault="00BF684B" w:rsidP="001B231A">
            <w:pPr>
              <w:widowControl w:val="0"/>
              <w:numPr>
                <w:ilvl w:val="0"/>
                <w:numId w:val="123"/>
              </w:numPr>
              <w:tabs>
                <w:tab w:val="left" w:pos="396"/>
              </w:tabs>
              <w:autoSpaceDE w:val="0"/>
              <w:autoSpaceDN w:val="0"/>
              <w:adjustRightInd w:val="0"/>
              <w:spacing w:after="0" w:line="240" w:lineRule="auto"/>
              <w:ind w:left="0" w:firstLine="0"/>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виды операций над 2D и 3D объектами, основы моделирования по сечениям и проекциям;</w:t>
            </w:r>
          </w:p>
          <w:p w:rsidR="00BF684B" w:rsidRPr="00D15FB5" w:rsidRDefault="00BF684B" w:rsidP="001B231A">
            <w:pPr>
              <w:numPr>
                <w:ilvl w:val="0"/>
                <w:numId w:val="123"/>
              </w:numPr>
              <w:tabs>
                <w:tab w:val="left" w:pos="396"/>
              </w:tabs>
              <w:spacing w:after="0" w:line="240" w:lineRule="auto"/>
              <w:ind w:left="0" w:firstLine="0"/>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sz w:val="24"/>
                <w:szCs w:val="24"/>
                <w:lang w:eastAsia="ru-RU"/>
              </w:rPr>
              <w:t>способы создания и визуализации анимированных сцен</w:t>
            </w:r>
          </w:p>
        </w:tc>
      </w:tr>
    </w:tbl>
    <w:p w:rsidR="00BF684B" w:rsidRPr="00D15FB5" w:rsidRDefault="00BF684B" w:rsidP="001B231A">
      <w:pPr>
        <w:spacing w:after="0" w:line="240" w:lineRule="auto"/>
        <w:rPr>
          <w:rFonts w:ascii="Times New Roman" w:eastAsia="Times New Roman" w:hAnsi="Times New Roman" w:cs="Times New Roman"/>
          <w:b/>
          <w:color w:val="000000" w:themeColor="text1"/>
          <w:lang w:eastAsia="ru-RU"/>
        </w:rPr>
        <w:sectPr w:rsidR="00BF684B" w:rsidRPr="00D15FB5">
          <w:pgSz w:w="11906" w:h="16838"/>
          <w:pgMar w:top="1134" w:right="850" w:bottom="1134" w:left="1701" w:header="708" w:footer="708" w:gutter="0"/>
          <w:cols w:space="720"/>
        </w:sectPr>
      </w:pPr>
    </w:p>
    <w:p w:rsidR="00BF684B" w:rsidRPr="00D15FB5" w:rsidRDefault="00BF684B" w:rsidP="001B231A">
      <w:pPr>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lastRenderedPageBreak/>
        <w:t>2. СТРУКТУРА И СОДЕРЖАНИЕ УЧЕБНОЙ ДИСЦИПЛИНЫ</w:t>
      </w:r>
    </w:p>
    <w:p w:rsidR="00BF684B" w:rsidRPr="00D15FB5" w:rsidRDefault="00BF684B"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BF684B" w:rsidRPr="00D15FB5" w:rsidTr="00BF68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b/>
                <w:iCs/>
                <w:color w:val="000000" w:themeColor="text1"/>
                <w:lang w:eastAsia="ru-RU"/>
              </w:rPr>
            </w:pPr>
            <w:r w:rsidRPr="00D15FB5">
              <w:rPr>
                <w:rFonts w:ascii="Times New Roman" w:eastAsia="Times New Roman" w:hAnsi="Times New Roman" w:cs="Times New Roman"/>
                <w:b/>
                <w:iCs/>
                <w:color w:val="000000" w:themeColor="text1"/>
                <w:lang w:eastAsia="ru-RU"/>
              </w:rPr>
              <w:t>Объем в часах</w:t>
            </w:r>
          </w:p>
        </w:tc>
      </w:tr>
      <w:tr w:rsidR="00BF684B" w:rsidRPr="00D15FB5" w:rsidTr="00BF68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b/>
                <w:noProof/>
                <w:color w:val="000000" w:themeColor="text1"/>
                <w:lang w:eastAsia="ru-RU"/>
              </w:rPr>
              <w:t>52</w:t>
            </w:r>
          </w:p>
        </w:tc>
      </w:tr>
      <w:tr w:rsidR="00BF684B" w:rsidRPr="00D15FB5" w:rsidTr="00BF68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32</w:t>
            </w:r>
          </w:p>
        </w:tc>
      </w:tr>
      <w:tr w:rsidR="00BF684B" w:rsidRPr="00D15FB5" w:rsidTr="00BF684B">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в т. ч.:</w:t>
            </w:r>
          </w:p>
        </w:tc>
      </w:tr>
      <w:tr w:rsidR="00BF684B" w:rsidRPr="00D15FB5" w:rsidTr="00BF68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20</w:t>
            </w:r>
          </w:p>
        </w:tc>
      </w:tr>
      <w:tr w:rsidR="00BF684B" w:rsidRPr="00D15FB5" w:rsidTr="00BF68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лабораторные работы</w:t>
            </w:r>
            <w:r w:rsidRPr="00D15FB5">
              <w:rPr>
                <w:rFonts w:ascii="Times New Roman" w:eastAsia="Times New Roman" w:hAnsi="Times New Roman" w:cs="Times New Roman"/>
                <w:i/>
                <w:color w:val="000000" w:themeColor="text1"/>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w:t>
            </w:r>
          </w:p>
        </w:tc>
      </w:tr>
      <w:tr w:rsidR="00BF684B" w:rsidRPr="00D15FB5" w:rsidTr="00BF68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практические занятия</w:t>
            </w:r>
            <w:r w:rsidRPr="00D15FB5">
              <w:rPr>
                <w:rFonts w:ascii="Times New Roman" w:eastAsia="Times New Roman" w:hAnsi="Times New Roman" w:cs="Times New Roman"/>
                <w:i/>
                <w:color w:val="000000" w:themeColor="text1"/>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32</w:t>
            </w:r>
          </w:p>
        </w:tc>
      </w:tr>
      <w:tr w:rsidR="00BF684B" w:rsidRPr="00D15FB5" w:rsidTr="00BF684B">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курсовая работа (проект) </w:t>
            </w:r>
            <w:r w:rsidRPr="00D15FB5">
              <w:rPr>
                <w:rFonts w:ascii="Times New Roman" w:eastAsia="Times New Roman" w:hAnsi="Times New Roman" w:cs="Times New Roman"/>
                <w:i/>
                <w:color w:val="000000" w:themeColor="text1"/>
                <w:lang w:eastAsia="ru-RU"/>
              </w:rPr>
              <w:t>(если предусмотрено для специальностей</w:t>
            </w:r>
            <w:r w:rsidRPr="00D15FB5">
              <w:rPr>
                <w:rFonts w:ascii="Times New Roman" w:eastAsia="Times New Roman" w:hAnsi="Times New Roman" w:cs="Times New Roman"/>
                <w:color w:val="000000" w:themeColor="text1"/>
                <w:lang w:eastAsia="ru-RU"/>
              </w:rPr>
              <w:t>)</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w:t>
            </w:r>
          </w:p>
        </w:tc>
      </w:tr>
      <w:tr w:rsidR="00BF684B" w:rsidRPr="00D15FB5" w:rsidTr="00BF684B">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i/>
                <w:color w:val="000000" w:themeColor="text1"/>
                <w:lang w:eastAsia="ru-RU"/>
              </w:rPr>
              <w:t xml:space="preserve">Самостоятельная работа </w:t>
            </w:r>
            <w:r w:rsidRPr="00D15FB5">
              <w:rPr>
                <w:rFonts w:ascii="Times New Roman" w:eastAsia="Times New Roman" w:hAnsi="Times New Roman" w:cs="Times New Roman"/>
                <w:b/>
                <w:i/>
                <w:color w:val="000000" w:themeColor="text1"/>
                <w:vertAlign w:val="superscript"/>
                <w:lang w:eastAsia="ru-RU"/>
              </w:rPr>
              <w:footnoteReference w:id="29"/>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w:t>
            </w:r>
          </w:p>
        </w:tc>
      </w:tr>
      <w:tr w:rsidR="00BF684B" w:rsidRPr="00D15FB5" w:rsidTr="00BF684B">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
                <w:iCs/>
                <w:color w:val="000000" w:themeColor="text1"/>
                <w:lang w:eastAsia="ru-RU"/>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BF684B" w:rsidRPr="00D15FB5" w:rsidRDefault="00BF684B"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4</w:t>
            </w:r>
          </w:p>
        </w:tc>
      </w:tr>
    </w:tbl>
    <w:p w:rsidR="00BF684B" w:rsidRPr="00D15FB5" w:rsidRDefault="00BF684B" w:rsidP="001B231A">
      <w:pPr>
        <w:suppressAutoHyphens/>
        <w:spacing w:after="0" w:line="240" w:lineRule="auto"/>
        <w:rPr>
          <w:rFonts w:ascii="Times New Roman" w:eastAsia="Times New Roman" w:hAnsi="Times New Roman" w:cs="Times New Roman"/>
          <w:b/>
          <w:i/>
          <w:color w:val="000000" w:themeColor="text1"/>
          <w:lang w:eastAsia="ru-RU"/>
        </w:rPr>
      </w:pPr>
    </w:p>
    <w:p w:rsidR="00BF684B" w:rsidRPr="00D15FB5" w:rsidRDefault="00BF684B" w:rsidP="001B231A">
      <w:pPr>
        <w:spacing w:after="0" w:line="240" w:lineRule="auto"/>
        <w:rPr>
          <w:rFonts w:ascii="Times New Roman" w:eastAsia="Times New Roman" w:hAnsi="Times New Roman" w:cs="Times New Roman"/>
          <w:b/>
          <w:i/>
          <w:color w:val="000000" w:themeColor="text1"/>
          <w:lang w:eastAsia="ru-RU"/>
        </w:rPr>
        <w:sectPr w:rsidR="00BF684B" w:rsidRPr="00D15FB5">
          <w:pgSz w:w="11906" w:h="16838"/>
          <w:pgMar w:top="1134" w:right="850" w:bottom="284" w:left="1701" w:header="708" w:footer="708" w:gutter="0"/>
          <w:cols w:space="720"/>
        </w:sectPr>
      </w:pPr>
    </w:p>
    <w:p w:rsidR="00BF684B" w:rsidRPr="00D15FB5" w:rsidRDefault="00BF684B" w:rsidP="001B231A">
      <w:pPr>
        <w:spacing w:after="0" w:line="240" w:lineRule="auto"/>
        <w:ind w:firstLine="709"/>
        <w:rPr>
          <w:rFonts w:ascii="Times New Roman" w:eastAsia="Times New Roman" w:hAnsi="Times New Roman" w:cs="Times New Roman"/>
          <w:b/>
          <w:bCs/>
          <w:color w:val="000000" w:themeColor="text1"/>
          <w:sz w:val="24"/>
          <w:lang w:eastAsia="ru-RU"/>
        </w:rPr>
      </w:pPr>
      <w:r w:rsidRPr="00D15FB5">
        <w:rPr>
          <w:rFonts w:ascii="Times New Roman" w:eastAsia="Times New Roman" w:hAnsi="Times New Roman" w:cs="Times New Roman"/>
          <w:b/>
          <w:color w:val="000000" w:themeColor="text1"/>
          <w:sz w:val="24"/>
          <w:lang w:eastAsia="ru-RU"/>
        </w:rPr>
        <w:lastRenderedPageBreak/>
        <w:t>2.2. Тематический план и содержание учебной дисциплины</w:t>
      </w:r>
    </w:p>
    <w:tbl>
      <w:tblPr>
        <w:tblW w:w="152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22"/>
        <w:gridCol w:w="7083"/>
        <w:gridCol w:w="14"/>
        <w:gridCol w:w="1734"/>
        <w:gridCol w:w="2755"/>
        <w:gridCol w:w="1888"/>
      </w:tblGrid>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Наименование разделов и тем</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Содержание учебного материала и формы организации деятельности обучающихся</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Объем, акад. ч / в том числе в форме практической подготовки, акад ч</w:t>
            </w:r>
          </w:p>
        </w:tc>
        <w:tc>
          <w:tcPr>
            <w:tcW w:w="2755"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Код ПК, ОК</w:t>
            </w:r>
          </w:p>
        </w:tc>
        <w:tc>
          <w:tcPr>
            <w:tcW w:w="1888"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Код Н/У/З</w:t>
            </w: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3</w:t>
            </w:r>
          </w:p>
        </w:tc>
        <w:tc>
          <w:tcPr>
            <w:tcW w:w="2755"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5</w:t>
            </w:r>
          </w:p>
        </w:tc>
        <w:tc>
          <w:tcPr>
            <w:tcW w:w="1888"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6</w:t>
            </w:r>
          </w:p>
        </w:tc>
      </w:tr>
      <w:tr w:rsidR="00BF684B" w:rsidRPr="00D15FB5" w:rsidTr="008F0180">
        <w:trPr>
          <w:gridAfter w:val="3"/>
          <w:wAfter w:w="6377" w:type="dxa"/>
          <w:jc w:val="center"/>
        </w:trPr>
        <w:tc>
          <w:tcPr>
            <w:tcW w:w="8919" w:type="dxa"/>
            <w:gridSpan w:val="3"/>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 Семестр</w:t>
            </w:r>
          </w:p>
        </w:tc>
      </w:tr>
      <w:tr w:rsidR="00BF684B" w:rsidRPr="00D15FB5" w:rsidTr="008F0180">
        <w:trPr>
          <w:jc w:val="center"/>
        </w:trPr>
        <w:tc>
          <w:tcPr>
            <w:tcW w:w="8905"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Раздел 1 Информационная деятельность в машиностроении</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1.</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Теоретическое обучение № 1 Введение в ИТПД</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r>
      <w:tr w:rsidR="00BF684B" w:rsidRPr="00D15FB5" w:rsidTr="008F0180">
        <w:trPr>
          <w:jc w:val="center"/>
        </w:trPr>
        <w:tc>
          <w:tcPr>
            <w:tcW w:w="8905"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val="en-US" w:eastAsia="ru-RU"/>
              </w:rPr>
            </w:pPr>
            <w:r w:rsidRPr="00D15FB5">
              <w:rPr>
                <w:rFonts w:ascii="Times New Roman" w:eastAsia="Times New Roman" w:hAnsi="Times New Roman" w:cs="Times New Roman"/>
                <w:b/>
                <w:bCs/>
                <w:color w:val="000000" w:themeColor="text1"/>
                <w:sz w:val="24"/>
                <w:szCs w:val="24"/>
                <w:lang w:eastAsia="ru-RU"/>
              </w:rPr>
              <w:t xml:space="preserve">Раздел 2 Пакет </w:t>
            </w:r>
            <w:r w:rsidRPr="00D15FB5">
              <w:rPr>
                <w:rFonts w:ascii="Times New Roman" w:eastAsia="Times New Roman" w:hAnsi="Times New Roman" w:cs="Times New Roman"/>
                <w:b/>
                <w:bCs/>
                <w:color w:val="000000" w:themeColor="text1"/>
                <w:sz w:val="24"/>
                <w:szCs w:val="24"/>
                <w:lang w:val="en-US" w:eastAsia="ru-RU"/>
              </w:rPr>
              <w:t>Microsoft Office</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20</w:t>
            </w:r>
          </w:p>
        </w:tc>
        <w:tc>
          <w:tcPr>
            <w:tcW w:w="2755"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2.1</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Теоретическое обучение № 2 «Назначение текстового процессора Word. Интерфейс среды текстового процессора Word. Строка меню, панель инструментов, панель задач текстового процессора Word. Работа с текстовым документом»</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2.2</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1 «Стили, автотекст, автозамена и макрокоманды»</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2.3</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2 «Создание, сохранение и открытие нового документа, Форматирование объектов текста»</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2.4</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Теоретическое обучение № 3 «Назначение табличного процессора Excel. Интерфейс среды табличного процессора Excel.  Строка меню, панель инструментов, панель задач табличного процессора Excel»</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2.5</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Теоретическое обучение № 4 «Накопление и обработка данных. Автоматизированная обработка данных. Массивы данных. Графики, гистограммы и диаграммы»</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2.6</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3 «Построение графиков и диаграмм»</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2.7</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4 «Вычисления в электронных таблицах, использование логических функций»</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2.8</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5 «Формулы и функции»</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2.9</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6 «Графическое изображение статистических данных и прогнозирование в электронных таблицах»</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2.10</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 xml:space="preserve">Практическая работа № 7 «Создание презентации по </w:t>
            </w:r>
            <w:r w:rsidRPr="00D15FB5">
              <w:rPr>
                <w:rFonts w:ascii="Times New Roman" w:eastAsia="Times New Roman" w:hAnsi="Times New Roman" w:cs="Times New Roman"/>
                <w:color w:val="000000" w:themeColor="text1"/>
                <w:sz w:val="24"/>
                <w:szCs w:val="24"/>
                <w:lang w:eastAsia="ru-RU"/>
              </w:rPr>
              <w:lastRenderedPageBreak/>
              <w:t>специальности»</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lastRenderedPageBreak/>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8905"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lastRenderedPageBreak/>
              <w:t>Раздел 3 «Основы HTML. Гиперссылки в HTML. Оформление HTML – страницы. Объекты других приложений в HTML»</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4</w:t>
            </w:r>
          </w:p>
        </w:tc>
        <w:tc>
          <w:tcPr>
            <w:tcW w:w="2755"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3.1</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Теоретическое обучение № 5 «Основы HTML. Гиперссылки в HTML. Оформление HTML – страницы. Объекты других приложений в HTML»</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3.2</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8 «Создание сайта на бесплатном сервисе конструкторов сайтов на тему "мое хобби"»</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8905"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Раздел 4 «Компьютерные сети»</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6</w:t>
            </w:r>
          </w:p>
        </w:tc>
        <w:tc>
          <w:tcPr>
            <w:tcW w:w="2755"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4.1</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Теоретическое обучение № 6 «Локальная компьютерная есть. Глобальная компьютерная сеть. Поисковые системы Интернета. Интернет как источник информации»</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4.2</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Теоретическое обучение № 7 «Безопасность в интернете. Защита информации. Средства телекоммуникации»</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8905"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lang w:eastAsia="ru-RU"/>
              </w:rPr>
              <w:t>Промежуточная аттестация</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ОК 01-11</w:t>
            </w:r>
          </w:p>
        </w:tc>
        <w:tc>
          <w:tcPr>
            <w:tcW w:w="1888"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gridAfter w:val="3"/>
          <w:wAfter w:w="6377" w:type="dxa"/>
          <w:jc w:val="center"/>
        </w:trPr>
        <w:tc>
          <w:tcPr>
            <w:tcW w:w="8919" w:type="dxa"/>
            <w:gridSpan w:val="3"/>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5 Семестр</w:t>
            </w:r>
          </w:p>
        </w:tc>
      </w:tr>
      <w:tr w:rsidR="00BF684B" w:rsidRPr="00D15FB5" w:rsidTr="008F0180">
        <w:trPr>
          <w:jc w:val="center"/>
        </w:trPr>
        <w:tc>
          <w:tcPr>
            <w:tcW w:w="8905"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Раздел 5 «Т Базовые системные программные продукты и пакеты прикладных программ в области профессиональной деятельности»</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8</w:t>
            </w:r>
          </w:p>
        </w:tc>
        <w:tc>
          <w:tcPr>
            <w:tcW w:w="2755"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5.1</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Теоретическое обучение № 8 «Текстовые редакторы как один из пакетов прикладного программного обеспечения, общие сведения о редактировании текстов. Основы конвертирования текстовых файлов»</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5.2</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9 «</w:t>
            </w:r>
            <w:r w:rsidRPr="00D15FB5">
              <w:rPr>
                <w:rFonts w:ascii="Times New Roman" w:eastAsia="Times New Roman" w:hAnsi="Times New Roman" w:cs="Times New Roman"/>
                <w:bCs/>
                <w:color w:val="000000" w:themeColor="text1"/>
                <w:sz w:val="24"/>
                <w:szCs w:val="24"/>
                <w:lang w:eastAsia="ru-RU"/>
              </w:rPr>
              <w:t>Оформление страниц документов, формирование оглавлений. Расстановка колонтитулов, нумерация страниц, буквица. Шаблоны и стили оформления</w:t>
            </w:r>
            <w:r w:rsidRPr="00D15FB5">
              <w:rPr>
                <w:rFonts w:ascii="Times New Roman" w:eastAsia="Times New Roman" w:hAnsi="Times New Roman" w:cs="Times New Roman"/>
                <w:color w:val="000000" w:themeColor="text1"/>
                <w:sz w:val="24"/>
                <w:szCs w:val="24"/>
                <w:lang w:eastAsia="ru-RU"/>
              </w:rPr>
              <w:t>»</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5.3</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10 «</w:t>
            </w:r>
            <w:r w:rsidRPr="00D15FB5">
              <w:rPr>
                <w:rFonts w:ascii="Times New Roman" w:eastAsia="Times New Roman" w:hAnsi="Times New Roman" w:cs="Times New Roman"/>
                <w:bCs/>
                <w:color w:val="000000" w:themeColor="text1"/>
                <w:sz w:val="24"/>
                <w:szCs w:val="24"/>
                <w:lang w:eastAsia="ru-RU"/>
              </w:rPr>
              <w:t>Работа с таблицами и рисунками в тексте. Водяные знаки в тексте. Издательские возможности редактора</w:t>
            </w:r>
            <w:r w:rsidRPr="00D15FB5">
              <w:rPr>
                <w:rFonts w:ascii="Times New Roman" w:eastAsia="Times New Roman" w:hAnsi="Times New Roman" w:cs="Times New Roman"/>
                <w:color w:val="000000" w:themeColor="text1"/>
                <w:sz w:val="24"/>
                <w:szCs w:val="24"/>
                <w:lang w:eastAsia="ru-RU"/>
              </w:rPr>
              <w:t>»</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5.5</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11 «</w:t>
            </w:r>
            <w:r w:rsidRPr="00D15FB5">
              <w:rPr>
                <w:rFonts w:ascii="Times New Roman" w:eastAsia="Times New Roman" w:hAnsi="Times New Roman" w:cs="Times New Roman"/>
                <w:bCs/>
                <w:color w:val="000000" w:themeColor="text1"/>
                <w:sz w:val="24"/>
                <w:szCs w:val="24"/>
                <w:lang w:eastAsia="ru-RU"/>
              </w:rPr>
              <w:t>Создание и форматирование документа с помощью текстового редактора MS WORD. Создание структурированного документа</w:t>
            </w:r>
            <w:r w:rsidRPr="00D15FB5">
              <w:rPr>
                <w:rFonts w:ascii="Times New Roman" w:eastAsia="Times New Roman" w:hAnsi="Times New Roman" w:cs="Times New Roman"/>
                <w:color w:val="000000" w:themeColor="text1"/>
                <w:sz w:val="24"/>
                <w:szCs w:val="24"/>
                <w:lang w:eastAsia="ru-RU"/>
              </w:rPr>
              <w:t>»</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8905"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Раздел 6 «Компьютерные сети, сеть Интернет»</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12</w:t>
            </w:r>
          </w:p>
        </w:tc>
        <w:tc>
          <w:tcPr>
            <w:tcW w:w="2755"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6.1</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12 «</w:t>
            </w:r>
            <w:r w:rsidRPr="00D15FB5">
              <w:rPr>
                <w:rFonts w:ascii="Times New Roman" w:eastAsia="Times New Roman" w:hAnsi="Times New Roman" w:cs="Times New Roman"/>
                <w:bCs/>
                <w:color w:val="000000" w:themeColor="text1"/>
                <w:sz w:val="24"/>
                <w:szCs w:val="24"/>
                <w:lang w:eastAsia="ru-RU"/>
              </w:rPr>
              <w:t>Технология WorldWideWeb. Браузеры. Адресация ресурсов, навигация. Настройка InternetExplorer. Электронная почта и телеконференции</w:t>
            </w:r>
            <w:r w:rsidRPr="00D15FB5">
              <w:rPr>
                <w:rFonts w:ascii="Times New Roman" w:eastAsia="Times New Roman" w:hAnsi="Times New Roman" w:cs="Times New Roman"/>
                <w:color w:val="000000" w:themeColor="text1"/>
                <w:sz w:val="24"/>
                <w:szCs w:val="24"/>
                <w:lang w:eastAsia="ru-RU"/>
              </w:rPr>
              <w:t>»</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6.2</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13 «</w:t>
            </w:r>
            <w:r w:rsidRPr="00D15FB5">
              <w:rPr>
                <w:rFonts w:ascii="Times New Roman" w:eastAsia="Times New Roman" w:hAnsi="Times New Roman" w:cs="Times New Roman"/>
                <w:bCs/>
                <w:color w:val="000000" w:themeColor="text1"/>
                <w:sz w:val="24"/>
                <w:szCs w:val="24"/>
                <w:lang w:eastAsia="ru-RU"/>
              </w:rPr>
              <w:t xml:space="preserve">Мультимедиа технологии и </w:t>
            </w:r>
            <w:r w:rsidRPr="00D15FB5">
              <w:rPr>
                <w:rFonts w:ascii="Times New Roman" w:eastAsia="Times New Roman" w:hAnsi="Times New Roman" w:cs="Times New Roman"/>
                <w:bCs/>
                <w:color w:val="000000" w:themeColor="text1"/>
                <w:sz w:val="24"/>
                <w:szCs w:val="24"/>
                <w:lang w:eastAsia="ru-RU"/>
              </w:rPr>
              <w:lastRenderedPageBreak/>
              <w:t>электронная коммерция в Интернете. Основы языка гипертекстовой разметки документов. Форматирование текста и размещение графики. Гиперссылки, списки, формы. Инструментальные</w:t>
            </w:r>
            <w:r w:rsidRPr="00D15FB5">
              <w:rPr>
                <w:rFonts w:ascii="Times New Roman" w:eastAsia="Times New Roman" w:hAnsi="Times New Roman" w:cs="Times New Roman"/>
                <w:color w:val="000000" w:themeColor="text1"/>
                <w:sz w:val="24"/>
                <w:szCs w:val="24"/>
                <w:lang w:eastAsia="ru-RU"/>
              </w:rPr>
              <w:t>»</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lastRenderedPageBreak/>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lastRenderedPageBreak/>
              <w:t>Тема 6.3</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14 «</w:t>
            </w:r>
            <w:r w:rsidRPr="00D15FB5">
              <w:rPr>
                <w:rFonts w:ascii="Times New Roman" w:eastAsia="Times New Roman" w:hAnsi="Times New Roman" w:cs="Times New Roman"/>
                <w:bCs/>
                <w:color w:val="000000" w:themeColor="text1"/>
                <w:sz w:val="24"/>
                <w:szCs w:val="24"/>
                <w:lang w:eastAsia="ru-RU"/>
              </w:rPr>
              <w:t>Форматирование текста и размещение графики. Гиперссылки, списки, формы. Инструментальные</w:t>
            </w:r>
            <w:r w:rsidRPr="00D15FB5">
              <w:rPr>
                <w:rFonts w:ascii="Times New Roman" w:eastAsia="Times New Roman" w:hAnsi="Times New Roman" w:cs="Times New Roman"/>
                <w:color w:val="000000" w:themeColor="text1"/>
                <w:sz w:val="24"/>
                <w:szCs w:val="24"/>
                <w:lang w:eastAsia="ru-RU"/>
              </w:rPr>
              <w:t>»</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6.4</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15 «</w:t>
            </w:r>
            <w:r w:rsidRPr="00D15FB5">
              <w:rPr>
                <w:rFonts w:ascii="Times New Roman" w:eastAsia="Times New Roman" w:hAnsi="Times New Roman" w:cs="Times New Roman"/>
                <w:bCs/>
                <w:color w:val="000000" w:themeColor="text1"/>
                <w:sz w:val="24"/>
                <w:szCs w:val="24"/>
                <w:lang w:eastAsia="ru-RU"/>
              </w:rPr>
              <w:t xml:space="preserve">Информационная безопасность. Классификация средств защиты. Программно-технический уровень защиты. Защита </w:t>
            </w:r>
            <w:r w:rsidRPr="00D15FB5">
              <w:rPr>
                <w:rFonts w:ascii="Times New Roman" w:eastAsia="Times New Roman" w:hAnsi="Times New Roman" w:cs="Times New Roman"/>
                <w:bCs/>
                <w:color w:val="000000" w:themeColor="text1"/>
                <w:sz w:val="24"/>
                <w:szCs w:val="24"/>
                <w:lang w:val="en-US" w:eastAsia="ru-RU"/>
              </w:rPr>
              <w:t>HDD</w:t>
            </w:r>
            <w:r w:rsidRPr="00D15FB5">
              <w:rPr>
                <w:rFonts w:ascii="Times New Roman" w:eastAsia="Times New Roman" w:hAnsi="Times New Roman" w:cs="Times New Roman"/>
                <w:bCs/>
                <w:color w:val="000000" w:themeColor="text1"/>
                <w:sz w:val="24"/>
                <w:szCs w:val="24"/>
                <w:lang w:eastAsia="ru-RU"/>
              </w:rPr>
              <w:t xml:space="preserve">, </w:t>
            </w:r>
            <w:r w:rsidRPr="00D15FB5">
              <w:rPr>
                <w:rFonts w:ascii="Times New Roman" w:eastAsia="Times New Roman" w:hAnsi="Times New Roman" w:cs="Times New Roman"/>
                <w:bCs/>
                <w:color w:val="000000" w:themeColor="text1"/>
                <w:sz w:val="24"/>
                <w:szCs w:val="24"/>
                <w:lang w:val="en-US" w:eastAsia="ru-RU"/>
              </w:rPr>
              <w:t>SSD</w:t>
            </w:r>
            <w:r w:rsidRPr="00D15FB5">
              <w:rPr>
                <w:rFonts w:ascii="Times New Roman" w:eastAsia="Times New Roman" w:hAnsi="Times New Roman" w:cs="Times New Roman"/>
                <w:bCs/>
                <w:color w:val="000000" w:themeColor="text1"/>
                <w:sz w:val="24"/>
                <w:szCs w:val="24"/>
                <w:lang w:eastAsia="ru-RU"/>
              </w:rPr>
              <w:t>.</w:t>
            </w:r>
            <w:r w:rsidRPr="00D15FB5">
              <w:rPr>
                <w:rFonts w:ascii="Times New Roman" w:eastAsia="Times New Roman" w:hAnsi="Times New Roman" w:cs="Times New Roman"/>
                <w:color w:val="000000" w:themeColor="text1"/>
                <w:sz w:val="24"/>
                <w:szCs w:val="24"/>
                <w:lang w:eastAsia="ru-RU"/>
              </w:rPr>
              <w:t>»</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1822"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Тема 6.5</w:t>
            </w:r>
          </w:p>
        </w:tc>
        <w:tc>
          <w:tcPr>
            <w:tcW w:w="7083" w:type="dxa"/>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Практическая работа № 16 «</w:t>
            </w:r>
            <w:r w:rsidRPr="00D15FB5">
              <w:rPr>
                <w:rFonts w:ascii="Times New Roman" w:eastAsia="Times New Roman" w:hAnsi="Times New Roman" w:cs="Times New Roman"/>
                <w:bCs/>
                <w:color w:val="000000" w:themeColor="text1"/>
                <w:sz w:val="24"/>
                <w:szCs w:val="24"/>
                <w:lang w:eastAsia="ru-RU"/>
              </w:rPr>
              <w:t>Защита от компьютерных вирусов. Виды компьютерных вирусов</w:t>
            </w:r>
            <w:r w:rsidRPr="00D15FB5">
              <w:rPr>
                <w:rFonts w:ascii="Times New Roman" w:eastAsia="Times New Roman" w:hAnsi="Times New Roman" w:cs="Times New Roman"/>
                <w:color w:val="000000" w:themeColor="text1"/>
                <w:sz w:val="24"/>
                <w:szCs w:val="24"/>
                <w:lang w:eastAsia="ru-RU"/>
              </w:rPr>
              <w:t>»</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rPr>
              <w:t>ОК 1 – 9, ПК 1.1 - 3.2</w:t>
            </w: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p>
        </w:tc>
      </w:tr>
      <w:tr w:rsidR="00BF684B" w:rsidRPr="00D15FB5" w:rsidTr="008F0180">
        <w:trPr>
          <w:jc w:val="center"/>
        </w:trPr>
        <w:tc>
          <w:tcPr>
            <w:tcW w:w="8905"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Промежуточная аттестация в форме дифференцированного зачета</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2</w:t>
            </w:r>
          </w:p>
        </w:tc>
        <w:tc>
          <w:tcPr>
            <w:tcW w:w="2755"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r>
      <w:tr w:rsidR="00BF684B" w:rsidRPr="00D15FB5" w:rsidTr="008F0180">
        <w:trPr>
          <w:jc w:val="center"/>
        </w:trPr>
        <w:tc>
          <w:tcPr>
            <w:tcW w:w="8905"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lang w:eastAsia="ru-RU"/>
              </w:rPr>
              <w:t>Всего:</w:t>
            </w:r>
          </w:p>
        </w:tc>
        <w:tc>
          <w:tcPr>
            <w:tcW w:w="1748" w:type="dxa"/>
            <w:gridSpan w:val="2"/>
            <w:tcBorders>
              <w:top w:val="single" w:sz="4" w:space="0" w:color="auto"/>
              <w:left w:val="single" w:sz="4" w:space="0" w:color="auto"/>
              <w:bottom w:val="single" w:sz="4" w:space="0" w:color="auto"/>
              <w:right w:val="single" w:sz="4" w:space="0" w:color="auto"/>
            </w:tcBorders>
            <w:vAlign w:val="center"/>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i/>
                <w:color w:val="000000" w:themeColor="text1"/>
                <w:lang w:eastAsia="ru-RU"/>
              </w:rPr>
              <w:t>52</w:t>
            </w:r>
          </w:p>
        </w:tc>
        <w:tc>
          <w:tcPr>
            <w:tcW w:w="2755"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c>
          <w:tcPr>
            <w:tcW w:w="1888" w:type="dxa"/>
            <w:tcBorders>
              <w:top w:val="single" w:sz="4" w:space="0" w:color="auto"/>
              <w:left w:val="single" w:sz="4" w:space="0" w:color="auto"/>
              <w:bottom w:val="single" w:sz="4" w:space="0" w:color="auto"/>
              <w:right w:val="single" w:sz="4" w:space="0" w:color="auto"/>
            </w:tcBorders>
            <w:vAlign w:val="center"/>
          </w:tcPr>
          <w:p w:rsidR="00BF684B" w:rsidRPr="00D15FB5" w:rsidRDefault="00BF684B" w:rsidP="001B231A">
            <w:pPr>
              <w:spacing w:after="0" w:line="240" w:lineRule="auto"/>
              <w:jc w:val="center"/>
              <w:rPr>
                <w:rFonts w:ascii="Times New Roman" w:eastAsia="Times New Roman" w:hAnsi="Times New Roman" w:cs="Times New Roman"/>
                <w:color w:val="000000" w:themeColor="text1"/>
                <w:sz w:val="24"/>
                <w:szCs w:val="24"/>
                <w:lang w:eastAsia="ru-RU"/>
              </w:rPr>
            </w:pPr>
          </w:p>
        </w:tc>
      </w:tr>
    </w:tbl>
    <w:p w:rsidR="00BF684B" w:rsidRPr="00D15FB5" w:rsidRDefault="00BF684B" w:rsidP="001B231A">
      <w:pPr>
        <w:suppressAutoHyphens/>
        <w:spacing w:after="0" w:line="240" w:lineRule="auto"/>
        <w:jc w:val="both"/>
        <w:rPr>
          <w:rFonts w:ascii="Times New Roman" w:eastAsia="Times New Roman" w:hAnsi="Times New Roman" w:cs="Times New Roman"/>
          <w:i/>
          <w:color w:val="000000" w:themeColor="text1"/>
          <w:lang w:eastAsia="ru-RU"/>
        </w:rPr>
      </w:pPr>
    </w:p>
    <w:p w:rsidR="00BF684B" w:rsidRPr="00D15FB5" w:rsidRDefault="00BF684B" w:rsidP="001B231A">
      <w:pPr>
        <w:spacing w:after="0" w:line="240" w:lineRule="auto"/>
        <w:rPr>
          <w:rFonts w:ascii="Times New Roman" w:eastAsia="Times New Roman" w:hAnsi="Times New Roman" w:cs="Times New Roman"/>
          <w:i/>
          <w:color w:val="000000" w:themeColor="text1"/>
          <w:lang w:eastAsia="ru-RU"/>
        </w:rPr>
        <w:sectPr w:rsidR="00BF684B" w:rsidRPr="00D15FB5">
          <w:pgSz w:w="16840" w:h="11907" w:orient="landscape"/>
          <w:pgMar w:top="851" w:right="1134" w:bottom="851" w:left="992" w:header="709" w:footer="709" w:gutter="0"/>
          <w:cols w:space="720"/>
        </w:sectPr>
      </w:pPr>
    </w:p>
    <w:p w:rsidR="00BF684B" w:rsidRPr="00D15FB5" w:rsidRDefault="00BF684B" w:rsidP="001B231A">
      <w:pPr>
        <w:spacing w:after="0" w:line="240" w:lineRule="auto"/>
        <w:ind w:left="1353"/>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3. УСЛОВИЯ РЕАЛИЗАЦИИ УЧЕБНОЙ ДИСЦИПЛИНЫ</w:t>
      </w:r>
    </w:p>
    <w:p w:rsidR="00BF684B" w:rsidRPr="00D15FB5" w:rsidRDefault="00BF684B"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BF684B" w:rsidRPr="00D15FB5" w:rsidRDefault="00BF684B" w:rsidP="001B231A">
      <w:pPr>
        <w:suppressAutoHyphen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color w:val="000000" w:themeColor="text1"/>
          <w:sz w:val="24"/>
          <w:szCs w:val="24"/>
          <w:lang w:eastAsia="ru-RU"/>
        </w:rPr>
        <w:t>Кабинет</w:t>
      </w:r>
      <w:r w:rsidRPr="00D15FB5">
        <w:rPr>
          <w:rFonts w:ascii="Times New Roman" w:eastAsia="Times New Roman" w:hAnsi="Times New Roman" w:cs="Times New Roman"/>
          <w:bCs/>
          <w:i/>
          <w:color w:val="000000" w:themeColor="text1"/>
          <w:sz w:val="24"/>
          <w:szCs w:val="24"/>
          <w:lang w:eastAsia="ru-RU"/>
        </w:rPr>
        <w:t xml:space="preserve"> «</w:t>
      </w:r>
      <w:r w:rsidRPr="00D15FB5">
        <w:rPr>
          <w:rFonts w:ascii="Times New Roman" w:eastAsia="Times New Roman" w:hAnsi="Times New Roman" w:cs="Times New Roman"/>
          <w:color w:val="000000" w:themeColor="text1"/>
          <w:sz w:val="24"/>
          <w:szCs w:val="24"/>
          <w:lang w:eastAsia="ru-RU"/>
        </w:rPr>
        <w:t>Информатики и информационных технологий</w:t>
      </w:r>
      <w:r w:rsidRPr="00D15FB5">
        <w:rPr>
          <w:rFonts w:ascii="Times New Roman" w:eastAsia="Times New Roman" w:hAnsi="Times New Roman" w:cs="Times New Roman"/>
          <w:bCs/>
          <w:i/>
          <w:color w:val="000000" w:themeColor="text1"/>
          <w:sz w:val="24"/>
          <w:szCs w:val="24"/>
          <w:lang w:eastAsia="ru-RU"/>
        </w:rPr>
        <w:t>»</w:t>
      </w:r>
      <w:r w:rsidRPr="00D15FB5">
        <w:rPr>
          <w:rFonts w:ascii="Times New Roman" w:eastAsia="Times New Roman" w:hAnsi="Times New Roman" w:cs="Times New Roman"/>
          <w:color w:val="000000" w:themeColor="text1"/>
          <w:sz w:val="24"/>
          <w:szCs w:val="24"/>
        </w:rPr>
        <w:t xml:space="preserve">, </w:t>
      </w:r>
      <w:r w:rsidRPr="00D15FB5">
        <w:rPr>
          <w:rFonts w:ascii="Times New Roman" w:eastAsia="Times New Roman" w:hAnsi="Times New Roman" w:cs="Times New Roman"/>
          <w:bCs/>
          <w:color w:val="000000" w:themeColor="text1"/>
          <w:sz w:val="24"/>
          <w:szCs w:val="24"/>
          <w:lang w:eastAsia="ru-RU"/>
        </w:rPr>
        <w:t xml:space="preserve">оснащенный в соответствии с п. 6.1.2.1 образовательной программы по специальности </w:t>
      </w:r>
      <w:r w:rsidR="006A1B27">
        <w:rPr>
          <w:rFonts w:ascii="Times New Roman" w:eastAsia="Times New Roman" w:hAnsi="Times New Roman" w:cs="Times New Roman"/>
          <w:bCs/>
          <w:color w:val="000000" w:themeColor="text1"/>
          <w:sz w:val="24"/>
          <w:szCs w:val="24"/>
          <w:lang w:eastAsia="ru-RU"/>
        </w:rPr>
        <w:t>15.02.16 Технология машиностроения</w:t>
      </w:r>
      <w:r w:rsidRPr="00D15FB5">
        <w:rPr>
          <w:rFonts w:ascii="Times New Roman" w:eastAsia="Times New Roman" w:hAnsi="Times New Roman" w:cs="Times New Roman"/>
          <w:bCs/>
          <w:color w:val="000000" w:themeColor="text1"/>
          <w:sz w:val="24"/>
          <w:szCs w:val="24"/>
          <w:lang w:eastAsia="ru-RU"/>
        </w:rPr>
        <w:t>.</w:t>
      </w:r>
    </w:p>
    <w:p w:rsidR="00BF684B" w:rsidRPr="00D15FB5" w:rsidRDefault="00BF684B"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p>
    <w:p w:rsidR="00BF684B" w:rsidRPr="00D15FB5" w:rsidRDefault="00BF684B"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BF684B" w:rsidRPr="00D15FB5" w:rsidRDefault="00BF684B"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D15FB5">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5FB5">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BF684B" w:rsidRPr="00D15FB5" w:rsidRDefault="00BF684B" w:rsidP="001B231A">
      <w:pPr>
        <w:tabs>
          <w:tab w:val="left" w:pos="1134"/>
        </w:tabs>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p>
    <w:p w:rsidR="00BF684B" w:rsidRPr="00D15FB5" w:rsidRDefault="00BF684B" w:rsidP="001B231A">
      <w:pPr>
        <w:tabs>
          <w:tab w:val="left" w:pos="1134"/>
        </w:tabs>
        <w:suppressAutoHyphens/>
        <w:spacing w:after="0" w:line="240" w:lineRule="auto"/>
        <w:ind w:firstLine="709"/>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3.2.1. Основные печатные издания</w:t>
      </w:r>
    </w:p>
    <w:p w:rsidR="00BF684B" w:rsidRPr="00D15FB5" w:rsidRDefault="00BF684B" w:rsidP="001B231A">
      <w:pPr>
        <w:numPr>
          <w:ilvl w:val="0"/>
          <w:numId w:val="1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Информационные карты по участкам цеха № 8 ПНТЗ.</w:t>
      </w:r>
    </w:p>
    <w:p w:rsidR="00BF684B" w:rsidRPr="00D15FB5" w:rsidRDefault="00BF684B" w:rsidP="001B231A">
      <w:pPr>
        <w:numPr>
          <w:ilvl w:val="0"/>
          <w:numId w:val="124"/>
        </w:numPr>
        <w:tabs>
          <w:tab w:val="left" w:pos="1134"/>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Цветкова М.С. Информатика. Учебник для студ. образовательных учреждений сред. проф. образования. – М.: Академия, 2017.– 352с.: ил.</w:t>
      </w:r>
    </w:p>
    <w:p w:rsidR="00BF684B" w:rsidRPr="00D15FB5" w:rsidRDefault="00BF684B" w:rsidP="001B231A">
      <w:pPr>
        <w:numPr>
          <w:ilvl w:val="0"/>
          <w:numId w:val="1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Парфилова Н.И., Пылькин А.Н., Трусов Б.Г. Программирование: Основы алгоритмизации и программирования: учебник / под ред. Б.Г. Трусова. – М., 2014.</w:t>
      </w:r>
    </w:p>
    <w:p w:rsidR="00BF684B" w:rsidRPr="00D15FB5" w:rsidRDefault="00BF684B" w:rsidP="001B231A">
      <w:pPr>
        <w:numPr>
          <w:ilvl w:val="0"/>
          <w:numId w:val="1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Астафьева Н.Е., Гаврилова С.А., Цветкова М.С. Информатика и ИКТ: практикум для профессий и специальностей технического и социально-экономического профилей / под ред. М.С. Цветковой. – М., 2014.</w:t>
      </w:r>
    </w:p>
    <w:p w:rsidR="00BF684B" w:rsidRPr="00D15FB5" w:rsidRDefault="00BF684B" w:rsidP="001B231A">
      <w:pPr>
        <w:numPr>
          <w:ilvl w:val="0"/>
          <w:numId w:val="1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Великович Л.С., Цветкова М.С. Программирование для начинающих: учеб. издание.– М., 2011.</w:t>
      </w:r>
    </w:p>
    <w:p w:rsidR="00BF684B" w:rsidRPr="00D15FB5" w:rsidRDefault="00BF684B" w:rsidP="001B231A">
      <w:pPr>
        <w:numPr>
          <w:ilvl w:val="0"/>
          <w:numId w:val="1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Залогова Л.А. Компьютерная графика. Элективный курс: практикум / Л.А. Залогова– М., 2011.</w:t>
      </w:r>
    </w:p>
    <w:p w:rsidR="00BF684B" w:rsidRPr="00D15FB5" w:rsidRDefault="00BF684B" w:rsidP="001B231A">
      <w:pPr>
        <w:numPr>
          <w:ilvl w:val="0"/>
          <w:numId w:val="1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Логинов М.Д., Логинова Т.А. Техническое обслуживание средств вычислительной техники: учеб. пособие. – М., 2010.</w:t>
      </w:r>
    </w:p>
    <w:p w:rsidR="00BF684B" w:rsidRPr="00D15FB5" w:rsidRDefault="00BF684B" w:rsidP="001B231A">
      <w:pPr>
        <w:numPr>
          <w:ilvl w:val="0"/>
          <w:numId w:val="1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Малясова С.В., Демьяненко С.В. Информатика и ИКТ: пособие для подготовки к ЕГЭ / под ред. М.С.Цветковой. – М., 2013.</w:t>
      </w:r>
    </w:p>
    <w:p w:rsidR="00BF684B" w:rsidRPr="00D15FB5" w:rsidRDefault="00BF684B" w:rsidP="001B231A">
      <w:pPr>
        <w:numPr>
          <w:ilvl w:val="0"/>
          <w:numId w:val="1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Мельников В.П., Клейменов С.А., Петраков А.В. Информационная безопасность: учеб. пособие / под ред. С.А.Клейменова. – М., 2013.</w:t>
      </w:r>
    </w:p>
    <w:p w:rsidR="00BF684B" w:rsidRPr="00D15FB5" w:rsidRDefault="00BF684B" w:rsidP="001B231A">
      <w:pPr>
        <w:numPr>
          <w:ilvl w:val="0"/>
          <w:numId w:val="124"/>
        </w:numPr>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Назаров С.В., Широков А.И. Современные операционные системы: учеб. пособие. –М., 2013.</w:t>
      </w:r>
    </w:p>
    <w:p w:rsidR="00BF684B" w:rsidRPr="00D15FB5" w:rsidRDefault="00BF684B" w:rsidP="001B231A">
      <w:pPr>
        <w:numPr>
          <w:ilvl w:val="0"/>
          <w:numId w:val="124"/>
        </w:numPr>
        <w:tabs>
          <w:tab w:val="left" w:pos="1134"/>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Цветкова М.С., Хлобыстова И.Ю. Информатика: Учебник. – М.: 2017.</w:t>
      </w:r>
    </w:p>
    <w:p w:rsidR="00BF684B" w:rsidRPr="00D15FB5" w:rsidRDefault="00BF684B" w:rsidP="001B231A">
      <w:pPr>
        <w:numPr>
          <w:ilvl w:val="0"/>
          <w:numId w:val="124"/>
        </w:numPr>
        <w:tabs>
          <w:tab w:val="left" w:pos="1134"/>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Цветкова М.С., Гаврилова С.А., Хлобыстова И.Ю. Информатика: Практикум для профессий и специальностей технического и социально-экономического профилей / под ред. М.С. Цветковой. – М.: 2017.</w:t>
      </w:r>
    </w:p>
    <w:p w:rsidR="00BF684B" w:rsidRPr="00D15FB5" w:rsidRDefault="00BF684B" w:rsidP="001B231A">
      <w:pPr>
        <w:numPr>
          <w:ilvl w:val="0"/>
          <w:numId w:val="124"/>
        </w:numPr>
        <w:tabs>
          <w:tab w:val="left" w:pos="1134"/>
        </w:tabs>
        <w:spacing w:after="0" w:line="240" w:lineRule="auto"/>
        <w:ind w:left="0" w:firstLine="709"/>
        <w:contextualSpacing/>
        <w:jc w:val="both"/>
        <w:rPr>
          <w:rFonts w:ascii="Times New Roman" w:hAnsi="Times New Roman" w:cs="Times New Roman"/>
          <w:bCs/>
          <w:color w:val="000000" w:themeColor="text1"/>
          <w:sz w:val="24"/>
          <w:szCs w:val="24"/>
        </w:rPr>
      </w:pPr>
      <w:r w:rsidRPr="00D15FB5">
        <w:rPr>
          <w:rFonts w:ascii="Times New Roman" w:hAnsi="Times New Roman" w:cs="Times New Roman"/>
          <w:bCs/>
          <w:color w:val="000000" w:themeColor="text1"/>
          <w:sz w:val="24"/>
          <w:szCs w:val="24"/>
        </w:rPr>
        <w:t>Цветкова М.С., Хлобыстова И.Ю. Информатика: Практикум для профессий и специальностей естественно-научного и гуманитарного профилей. – М.: 2017.</w:t>
      </w:r>
    </w:p>
    <w:p w:rsidR="00BF684B" w:rsidRPr="00D15FB5" w:rsidRDefault="00BF684B" w:rsidP="001B231A">
      <w:pPr>
        <w:tabs>
          <w:tab w:val="left" w:pos="1134"/>
        </w:tabs>
        <w:spacing w:after="0" w:line="240" w:lineRule="auto"/>
        <w:ind w:firstLine="709"/>
        <w:contextualSpacing/>
        <w:jc w:val="both"/>
        <w:rPr>
          <w:rFonts w:ascii="Times New Roman" w:hAnsi="Times New Roman" w:cs="Times New Roman"/>
          <w:bCs/>
          <w:color w:val="000000" w:themeColor="text1"/>
          <w:sz w:val="24"/>
          <w:szCs w:val="24"/>
        </w:rPr>
      </w:pPr>
    </w:p>
    <w:p w:rsidR="00BF684B" w:rsidRPr="00D15FB5" w:rsidRDefault="00BF684B" w:rsidP="001B231A">
      <w:pPr>
        <w:tabs>
          <w:tab w:val="left" w:pos="1134"/>
        </w:tabs>
        <w:spacing w:after="0" w:line="240" w:lineRule="auto"/>
        <w:ind w:firstLine="709"/>
        <w:contextualSpacing/>
        <w:rPr>
          <w:rFonts w:ascii="Times New Roman" w:eastAsia="Times New Roman" w:hAnsi="Times New Roman" w:cs="Times New Roman"/>
          <w:b/>
          <w:color w:val="000000" w:themeColor="text1"/>
          <w:sz w:val="24"/>
          <w:szCs w:val="24"/>
          <w:lang w:eastAsia="ru-RU"/>
        </w:rPr>
      </w:pPr>
    </w:p>
    <w:p w:rsidR="00BF684B" w:rsidRPr="00D15FB5" w:rsidRDefault="00BF684B" w:rsidP="001B231A">
      <w:pPr>
        <w:tabs>
          <w:tab w:val="left" w:pos="1134"/>
        </w:tabs>
        <w:spacing w:after="0" w:line="240" w:lineRule="auto"/>
        <w:ind w:firstLine="709"/>
        <w:contextualSpacing/>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3.2.2. Основные электронные издания </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Электронно-библиотечная система IPRbooks [Электронный ресурс] : режим доступа www.iprbookshop.ru , свободный. </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Корпоративный</w:t>
      </w:r>
      <w:r w:rsidRPr="00D15FB5">
        <w:rPr>
          <w:rFonts w:ascii="Times New Roman" w:hAnsi="Times New Roman" w:cs="Times New Roman"/>
          <w:color w:val="000000" w:themeColor="text1"/>
          <w:sz w:val="24"/>
          <w:szCs w:val="24"/>
        </w:rPr>
        <w:tab/>
        <w:t xml:space="preserve"> сайт ЧТПЗ [Электронный ресурс] : режим доступа</w:t>
      </w:r>
      <w:hyperlink r:id="rId48" w:history="1">
        <w:r w:rsidRPr="00D15FB5">
          <w:rPr>
            <w:rFonts w:ascii="Times New Roman" w:hAnsi="Times New Roman" w:cs="Times New Roman"/>
            <w:color w:val="000000" w:themeColor="text1"/>
            <w:sz w:val="24"/>
            <w:szCs w:val="24"/>
            <w:u w:val="single"/>
          </w:rPr>
          <w:t>http://www.chelpipe.ru/about/</w:t>
        </w:r>
      </w:hyperlink>
      <w:r w:rsidRPr="00D15FB5">
        <w:rPr>
          <w:rFonts w:ascii="Times New Roman" w:hAnsi="Times New Roman" w:cs="Times New Roman"/>
          <w:color w:val="000000" w:themeColor="text1"/>
          <w:sz w:val="24"/>
          <w:szCs w:val="24"/>
        </w:rPr>
        <w:t xml:space="preserve"> , свободный.</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 xml:space="preserve">Образовательный проект «Будущее белой металлургии» [Электронный ресурс] : режим доступа </w:t>
      </w:r>
      <w:hyperlink r:id="rId49" w:history="1">
        <w:r w:rsidRPr="00D15FB5">
          <w:rPr>
            <w:rFonts w:ascii="Times New Roman" w:eastAsia="Calibri" w:hAnsi="Times New Roman" w:cs="Times New Roman"/>
            <w:color w:val="000000" w:themeColor="text1"/>
            <w:kern w:val="24"/>
            <w:sz w:val="24"/>
            <w:szCs w:val="24"/>
            <w:u w:val="single"/>
            <w:lang w:eastAsia="ru-RU"/>
          </w:rPr>
          <w:t>http://www.bbmprof.ru</w:t>
        </w:r>
      </w:hyperlink>
      <w:r w:rsidRPr="00D15FB5">
        <w:rPr>
          <w:rFonts w:ascii="Times New Roman" w:eastAsia="Calibri" w:hAnsi="Times New Roman" w:cs="Times New Roman"/>
          <w:color w:val="000000" w:themeColor="text1"/>
          <w:kern w:val="24"/>
          <w:sz w:val="24"/>
          <w:szCs w:val="24"/>
          <w:lang w:eastAsia="ru-RU"/>
        </w:rPr>
        <w:t xml:space="preserve"> , свободный.</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lastRenderedPageBreak/>
        <w:t>www.fcior.edu.ru (Федеральный центр информационно-образовательных ресурсов — ФЦИОР).</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www.intuit.ru/studies/courses (Открытые интернет-курсы «Интуит» по курсу «Информатика»).</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 xml:space="preserve">www.lms.iite.unesco.org (Открытые электронные курсы «ИИТО ЮНЕСКО» по информационным технологиям). </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http://ru.iite.unesco.org/publications (Открытая электронная библиотека «ИИТО ЮНЕСКО»по ИКТ в образовании).</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 xml:space="preserve">www.megabook.ru (Мега энциклопедия Кирилла и Мефодия, разделы «Наука / Математика. Кибернетика» и «Техника / Компьютеры и Интернет»). </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www.ict.edu.ru (портал «Информационно-коммуникационные технологии в образовании»).</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 xml:space="preserve">www.digital-edu.ru (Справочник образовательных ресурсов «Портал цифрового образования»). </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 xml:space="preserve">www.freeschool.altlinux.ru (портал Свободного программного обеспечения). </w:t>
      </w:r>
    </w:p>
    <w:p w:rsidR="00BF684B" w:rsidRPr="00D15FB5" w:rsidRDefault="00BF684B" w:rsidP="008F0180">
      <w:pPr>
        <w:numPr>
          <w:ilvl w:val="0"/>
          <w:numId w:val="126"/>
        </w:numPr>
        <w:tabs>
          <w:tab w:val="left" w:pos="1134"/>
        </w:tabs>
        <w:spacing w:after="0" w:line="240" w:lineRule="auto"/>
        <w:ind w:left="0" w:firstLine="709"/>
        <w:contextualSpacing/>
        <w:jc w:val="both"/>
        <w:rPr>
          <w:rFonts w:ascii="Times New Roman" w:hAnsi="Times New Roman" w:cs="Times New Roman"/>
          <w:color w:val="000000" w:themeColor="text1"/>
          <w:sz w:val="24"/>
          <w:szCs w:val="24"/>
        </w:rPr>
      </w:pPr>
      <w:r w:rsidRPr="00D15FB5">
        <w:rPr>
          <w:rFonts w:ascii="Times New Roman" w:hAnsi="Times New Roman" w:cs="Times New Roman"/>
          <w:color w:val="000000" w:themeColor="text1"/>
          <w:sz w:val="24"/>
          <w:szCs w:val="24"/>
        </w:rPr>
        <w:t>www.books.altlinux.ru/altlibrary/openoffice (электронная книга «ОpenOffice.org: Теория и практика»).</w:t>
      </w:r>
    </w:p>
    <w:p w:rsidR="00BF684B" w:rsidRPr="00D15FB5" w:rsidRDefault="00BF684B" w:rsidP="001B231A">
      <w:pPr>
        <w:tabs>
          <w:tab w:val="left" w:pos="1134"/>
        </w:tabs>
        <w:spacing w:after="0" w:line="240" w:lineRule="auto"/>
        <w:ind w:firstLine="709"/>
        <w:contextualSpacing/>
        <w:jc w:val="both"/>
        <w:rPr>
          <w:rFonts w:ascii="Times New Roman" w:eastAsia="Times New Roman" w:hAnsi="Times New Roman" w:cs="Times New Roman"/>
          <w:b/>
          <w:bCs/>
          <w:i/>
          <w:color w:val="000000" w:themeColor="text1"/>
          <w:sz w:val="24"/>
          <w:szCs w:val="24"/>
          <w:lang w:eastAsia="ru-RU"/>
        </w:rPr>
      </w:pPr>
    </w:p>
    <w:p w:rsidR="00BF684B" w:rsidRPr="00D15FB5" w:rsidRDefault="00BF684B"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4. КОНТРОЛЬ И ОЦЕНКА РЕЗУЛЬТАТОВ ОСВОЕНИЯ  </w:t>
      </w:r>
    </w:p>
    <w:p w:rsidR="00BF684B" w:rsidRPr="00D15FB5" w:rsidRDefault="00BF684B"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УЧЕБНОЙ ДИСЦИПЛИНЫ</w:t>
      </w:r>
    </w:p>
    <w:p w:rsidR="00BF684B" w:rsidRPr="00D15FB5" w:rsidRDefault="00BF684B" w:rsidP="001B231A">
      <w:pPr>
        <w:spacing w:after="0" w:line="240" w:lineRule="auto"/>
        <w:jc w:val="center"/>
        <w:rPr>
          <w:rFonts w:ascii="Times New Roman" w:eastAsia="Times New Roman" w:hAnsi="Times New Roman" w:cs="Times New Roman"/>
          <w:b/>
          <w:color w:val="000000" w:themeColor="text1"/>
          <w:sz w:val="24"/>
          <w:szCs w:val="24"/>
          <w:lang w:eastAsia="ru-RU"/>
        </w:rPr>
      </w:pPr>
    </w:p>
    <w:tbl>
      <w:tblPr>
        <w:tblW w:w="977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32"/>
        <w:gridCol w:w="3249"/>
        <w:gridCol w:w="3290"/>
      </w:tblGrid>
      <w:tr w:rsidR="00BF684B" w:rsidRPr="00D15FB5" w:rsidTr="00BF684B">
        <w:trPr>
          <w:tblHeader/>
        </w:trPr>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Результаты обучения</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
                <w:bCs/>
                <w:color w:val="000000" w:themeColor="text1"/>
                <w:lang w:eastAsia="ru-RU"/>
              </w:rPr>
              <w:t>Критерии оценки</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center"/>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
                <w:bCs/>
                <w:color w:val="000000" w:themeColor="text1"/>
                <w:lang w:eastAsia="ru-RU"/>
              </w:rPr>
              <w:t>Методы оценки</w:t>
            </w:r>
          </w:p>
        </w:tc>
      </w:tr>
      <w:tr w:rsidR="00BF684B" w:rsidRPr="00D15FB5" w:rsidTr="00BF684B">
        <w:tc>
          <w:tcPr>
            <w:tcW w:w="9771" w:type="dxa"/>
            <w:gridSpan w:val="3"/>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Умения</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выполнять базовые операции над объектами: цепочками символов, числами, списками, деревьями; проверять свойства этих объектов; выполнять и строить простые алгоритмы</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Выполняет базовые операции над объектами: цепочками символов, числами, списками, деревьями</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оперировать информационными объектами, используя графический интерфейс: открывать, именовать, сохранять объекты, архивировать и разархивировать информацию, пользоваться меню и окнами, справочной системой; предпринимать меры антивирусной безопасности</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Оперирует информационными объектами, используя графический интерфейс</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оценивать числовые параметры информационных объектов и процессов: объем памяти, необходимый для хранения информации; скорость передачи информации</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Рассчитывает числовые параметры информационных объектов и процессов</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создавать информационные объекты, в том числе:</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структурировать текст, используя нумерацию страниц, списки, ссылки, оглавления; проводить проверку правописания; использовать в тексте таблицы, изображения</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Создает информационные объекты, структурирует текст, использует анимацию, ссылки, оглавления.</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создавать и использовать </w:t>
            </w:r>
            <w:r w:rsidRPr="00D15FB5">
              <w:rPr>
                <w:rFonts w:ascii="Times New Roman" w:eastAsia="Times New Roman" w:hAnsi="Times New Roman" w:cs="Times New Roman"/>
                <w:color w:val="000000" w:themeColor="text1"/>
                <w:lang w:eastAsia="ru-RU"/>
              </w:rPr>
              <w:lastRenderedPageBreak/>
              <w:t>различные формы представления информации: формулы, графики, диаграммы, таблицы (в том числе динамические, электронные, в частности – в практических задачах), переходить от одного представления данных к другому</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 xml:space="preserve">Создает и использует </w:t>
            </w:r>
            <w:r w:rsidRPr="00D15FB5">
              <w:rPr>
                <w:rFonts w:ascii="Times New Roman" w:eastAsia="Times New Roman" w:hAnsi="Times New Roman" w:cs="Times New Roman"/>
                <w:color w:val="000000" w:themeColor="text1"/>
                <w:lang w:eastAsia="ru-RU"/>
              </w:rPr>
              <w:lastRenderedPageBreak/>
              <w:t>различные формы представления информации</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 xml:space="preserve">Оценка выполнения </w:t>
            </w:r>
            <w:r w:rsidRPr="00D15FB5">
              <w:rPr>
                <w:rFonts w:ascii="Times New Roman" w:eastAsia="Times New Roman" w:hAnsi="Times New Roman" w:cs="Times New Roman"/>
                <w:color w:val="000000" w:themeColor="text1"/>
                <w:lang w:eastAsia="ru-RU"/>
              </w:rPr>
              <w:lastRenderedPageBreak/>
              <w:t>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создавать рисунки, чертежи, графические представления реального объекта, в частности, в процессе проектирования с использованием основных операций графических редакторов, учебных систем автоматизированного проектирования; осуществлять простейшую обработку цифровых изображений</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Создает рисунки, чертежи, графические представления реального объекта</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создавать записи в базе данных</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Создает записи в базе данных</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создавать презентации на основе шаблонов</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Создает презентации на основе шаблонов</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искать информацию с применением правил поиска (построения запросов) в базах данных, компьютерных сетях, некомпьютерных источниках информации (справочниках и словарях, каталогах, библиотеках) при выполнении заданий и проектов по различным учебным дисциплинам</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Ищет информацию с применением правил поиска (построения запросов) в базах данных, компьютерных сетях, некомпьютерных источниках информации</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пользоваться персональным компьютером и его периферийным оборудованием (принтером, сканером, модемом, мультимедийным проектором, цифровой камерой, цифровым датчиком)</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Пользуется персональным компьютером и его периферийным оборудованием</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 xml:space="preserve">следовать требованиям техники безопасности, гигиены, эргономики и ресурсосбережения при работе со средствами информационных и коммуникационных технологий; </w:t>
            </w:r>
            <w:r w:rsidRPr="00D15FB5">
              <w:rPr>
                <w:rFonts w:ascii="Times New Roman" w:eastAsia="Times New Roman" w:hAnsi="Times New Roman" w:cs="Times New Roman"/>
                <w:i/>
                <w:color w:val="000000" w:themeColor="text1"/>
                <w:lang w:eastAsia="ru-RU"/>
              </w:rPr>
              <w:t>выполнять сборку и разборку системного блока ПК</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Следует требованиям техники безопасности, гигиены, эргономики и ресурсосбережения при работе со средствами информационных и коммуникационных технологий</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выполнять расчеты с использованием прикладных компьютерных программ</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c>
          <w:tcPr>
            <w:tcW w:w="3249"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Выполняет расчеты с использованием прикладных компьютерных программ</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использовать сеть Интернет и её возможности для организации оперативного обмена информацией</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Использует сеть Интернет и её возможности для организации оперативного обмена информацией</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использовать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Использует технологии сбора, размещения, хранения, накопления, преобразования и передачи данных в профессионально ориентированных информационных системах</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обрабатывать и анализировать информацию с применением программных средств и вычислительной техники</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Обрабатывает и анализирует информацию с применением программных средств и вычислительной техники</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получать информацию в локальных и глобальных компьютерных сетях</w:t>
            </w:r>
          </w:p>
        </w:tc>
        <w:tc>
          <w:tcPr>
            <w:tcW w:w="3249"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Получает информацию в локальных и глобальных компьютерных сетях</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применять графические редакторы для создания и редактирования изображений</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Применяет графические редакторы для создания и редактирования изображений</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применять компьютерные программы для поиска информации, составления и оформления документов и презентаций</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Применяет компьютерные программы для поиска информации, составления и оформления документов и презентаций</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9771" w:type="dxa"/>
            <w:gridSpan w:val="3"/>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Знания</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виды информационных процессов; примеры источников и приемников информации</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Называет виды информационных процессов</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единицы измерения количества и скорости передачи информации</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Перечисляет единицы измерения количества и скорости передачи информации</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принцип дискретного (цифрового) представления информации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Объясняет принцип дискретного (цифрового) представления информации</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основные свойства алгоритма, типы алгоритмических конструкций: следование, ветвление, цикл; понятие вспомогательного алгоритма</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Называет основные свойства алгоритма, типы алгоритмических конструкций</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программный принцип работы компьютера</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Объясняет программный принцип работы компьютера</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lastRenderedPageBreak/>
              <w:t>назначение и функции, используемых информационных и коммуникационных технологий</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Объясняет назначение и функции, используемых информационных и коммуникационных технологий</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базовые системные программные продукты и пакеты прикладных программ (текстовые редакторы, электронные таблицы, системы управления базами данных, графические редакторы, информационно-поисковые системы)</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Называет базовые системные программные продукты и пакеты прикладных программ</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методы и средства сбора, обработки, хранения, передачи и накопления информации</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Перечисляет методы и средства сбора, обработки, хранения, передачи и накопления информации</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общий состав и структуру персональных электронно-вычислительных машин (ЭВМ) и вычислительных систем</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Называет общий состав и структуру персональных электронно-вычислительных машин (ЭВМ) и вычислительных систем</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основные методы и приемы обеспечения информационной безопасности</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Перечисляет основные методы и приемы обеспечения информационной безопасности</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основные положения и принципы автоматизированной обработки и передачи информации</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Объясняет основные положения и принципы автоматизированной обработки и передачи информации</w:t>
            </w:r>
          </w:p>
        </w:tc>
        <w:tc>
          <w:tcPr>
            <w:tcW w:w="3290" w:type="dxa"/>
            <w:tcBorders>
              <w:top w:val="single" w:sz="4" w:space="0" w:color="auto"/>
              <w:left w:val="single" w:sz="4" w:space="0" w:color="auto"/>
              <w:bottom w:val="single" w:sz="4" w:space="0" w:color="auto"/>
              <w:right w:val="single" w:sz="4" w:space="0" w:color="auto"/>
            </w:tcBorders>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p>
        </w:tc>
      </w:tr>
      <w:tr w:rsidR="00BF684B" w:rsidRPr="00D15FB5" w:rsidTr="00BF684B">
        <w:tc>
          <w:tcPr>
            <w:tcW w:w="3232"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основные принципы, методы и свойства информационных и телекоммуникационных технологий в профессиональной деятельности</w:t>
            </w:r>
          </w:p>
        </w:tc>
        <w:tc>
          <w:tcPr>
            <w:tcW w:w="3249"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Называет основные принципы, методы и свойства информационных и телекоммуникационных технологий в профессиональной деятельности</w:t>
            </w:r>
          </w:p>
        </w:tc>
        <w:tc>
          <w:tcPr>
            <w:tcW w:w="3290" w:type="dxa"/>
            <w:tcBorders>
              <w:top w:val="single" w:sz="4" w:space="0" w:color="auto"/>
              <w:left w:val="single" w:sz="4" w:space="0" w:color="auto"/>
              <w:bottom w:val="single" w:sz="4" w:space="0" w:color="auto"/>
              <w:right w:val="single" w:sz="4" w:space="0" w:color="auto"/>
            </w:tcBorders>
            <w:hideMark/>
          </w:tcPr>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Оценка выполнения практической работы или ее части</w:t>
            </w:r>
          </w:p>
          <w:p w:rsidR="00BF684B" w:rsidRPr="00D15FB5" w:rsidRDefault="00BF684B"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дифференцированный зачет</w:t>
            </w:r>
          </w:p>
        </w:tc>
      </w:tr>
    </w:tbl>
    <w:p w:rsidR="00BF684B" w:rsidRPr="00D15FB5" w:rsidRDefault="00BF684B" w:rsidP="001B231A">
      <w:pPr>
        <w:spacing w:after="0" w:line="240" w:lineRule="auto"/>
        <w:jc w:val="both"/>
        <w:rPr>
          <w:rFonts w:ascii="Times New Roman" w:eastAsia="Times New Roman" w:hAnsi="Times New Roman" w:cs="Times New Roman"/>
          <w:b/>
          <w:color w:val="000000" w:themeColor="text1"/>
          <w:szCs w:val="52"/>
          <w:lang w:eastAsia="ru-RU"/>
        </w:rPr>
      </w:pPr>
    </w:p>
    <w:p w:rsidR="00BF684B" w:rsidRPr="00D15FB5" w:rsidRDefault="00BF684B" w:rsidP="001B231A">
      <w:pPr>
        <w:spacing w:after="0" w:line="240" w:lineRule="auto"/>
        <w:rPr>
          <w:rFonts w:ascii="Times New Roman" w:eastAsia="Times New Roman" w:hAnsi="Times New Roman" w:cs="Times New Roman"/>
          <w:b/>
          <w:color w:val="000000" w:themeColor="text1"/>
          <w:szCs w:val="52"/>
          <w:lang w:eastAsia="ru-RU"/>
        </w:rPr>
        <w:sectPr w:rsidR="00BF684B" w:rsidRPr="00D15FB5">
          <w:pgSz w:w="11906" w:h="16838"/>
          <w:pgMar w:top="1134" w:right="851" w:bottom="1134" w:left="1701" w:header="709" w:footer="709" w:gutter="0"/>
          <w:cols w:space="720"/>
        </w:sectPr>
      </w:pPr>
    </w:p>
    <w:p w:rsidR="001B231A" w:rsidRPr="00D15FB5" w:rsidRDefault="00BA321C" w:rsidP="001B231A">
      <w:pPr>
        <w:spacing w:after="0" w:line="240" w:lineRule="auto"/>
        <w:jc w:val="right"/>
        <w:outlineLvl w:val="1"/>
        <w:rPr>
          <w:rFonts w:ascii="Times New Roman" w:eastAsia="Times New Roman" w:hAnsi="Times New Roman" w:cs="Times New Roman"/>
          <w:b/>
          <w:bCs/>
          <w:color w:val="000000" w:themeColor="text1"/>
          <w:sz w:val="24"/>
          <w:szCs w:val="24"/>
        </w:rPr>
      </w:pPr>
      <w:r>
        <w:rPr>
          <w:rFonts w:ascii="Times New Roman" w:eastAsia="Times New Roman" w:hAnsi="Times New Roman" w:cs="Times New Roman"/>
          <w:b/>
          <w:bCs/>
          <w:color w:val="000000" w:themeColor="text1"/>
          <w:sz w:val="24"/>
          <w:szCs w:val="24"/>
        </w:rPr>
        <w:lastRenderedPageBreak/>
        <w:t>Приложение 3.15</w:t>
      </w:r>
    </w:p>
    <w:p w:rsidR="001B231A" w:rsidRPr="00D15FB5" w:rsidRDefault="001B231A" w:rsidP="001B231A">
      <w:pPr>
        <w:spacing w:after="0" w:line="240" w:lineRule="auto"/>
        <w:jc w:val="right"/>
        <w:rPr>
          <w:rFonts w:ascii="Times New Roman" w:eastAsia="Times New Roman" w:hAnsi="Times New Roman" w:cs="Times New Roman"/>
          <w:bCs/>
          <w:i/>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к ПООП-П по специальности</w:t>
      </w:r>
    </w:p>
    <w:p w:rsidR="001B231A" w:rsidRPr="00D15FB5" w:rsidRDefault="001B231A" w:rsidP="001B231A">
      <w:pPr>
        <w:spacing w:after="0" w:line="240" w:lineRule="auto"/>
        <w:jc w:val="right"/>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15.02.16 Технология машиностроения</w:t>
      </w:r>
    </w:p>
    <w:p w:rsidR="001B231A" w:rsidRPr="00D15FB5" w:rsidRDefault="001B231A" w:rsidP="001B231A">
      <w:pPr>
        <w:spacing w:after="0" w:line="240" w:lineRule="auto"/>
        <w:jc w:val="center"/>
        <w:rPr>
          <w:rFonts w:ascii="Times New Roman" w:eastAsia="Times New Roman" w:hAnsi="Times New Roman" w:cs="Times New Roman"/>
          <w:color w:val="000000" w:themeColor="text1"/>
          <w:sz w:val="24"/>
          <w:szCs w:val="24"/>
        </w:rPr>
      </w:pPr>
    </w:p>
    <w:p w:rsidR="001B231A" w:rsidRPr="00D15FB5" w:rsidRDefault="001B231A" w:rsidP="001B231A">
      <w:pPr>
        <w:spacing w:after="0" w:line="240" w:lineRule="auto"/>
        <w:jc w:val="center"/>
        <w:rPr>
          <w:rFonts w:ascii="Times New Roman" w:eastAsia="Times New Roman" w:hAnsi="Times New Roman" w:cs="Times New Roman"/>
          <w:color w:val="000000" w:themeColor="text1"/>
          <w:sz w:val="24"/>
          <w:szCs w:val="24"/>
        </w:rPr>
      </w:pPr>
    </w:p>
    <w:p w:rsidR="001B231A" w:rsidRPr="00D15FB5" w:rsidRDefault="001B231A" w:rsidP="001B231A">
      <w:pPr>
        <w:spacing w:after="0" w:line="240" w:lineRule="auto"/>
        <w:jc w:val="center"/>
        <w:rPr>
          <w:rFonts w:ascii="Times New Roman" w:eastAsia="Times New Roman" w:hAnsi="Times New Roman" w:cs="Times New Roman"/>
          <w:color w:val="000000" w:themeColor="text1"/>
          <w:sz w:val="24"/>
          <w:szCs w:val="24"/>
        </w:rPr>
      </w:pPr>
    </w:p>
    <w:p w:rsidR="001B231A" w:rsidRPr="00D15FB5" w:rsidRDefault="001B231A" w:rsidP="001B231A">
      <w:pPr>
        <w:spacing w:after="0" w:line="240" w:lineRule="auto"/>
        <w:jc w:val="center"/>
        <w:rPr>
          <w:rFonts w:ascii="Times New Roman" w:eastAsia="Times New Roman" w:hAnsi="Times New Roman" w:cs="Times New Roman"/>
          <w:color w:val="000000" w:themeColor="text1"/>
          <w:sz w:val="24"/>
          <w:szCs w:val="24"/>
        </w:rPr>
      </w:pPr>
    </w:p>
    <w:p w:rsidR="001B231A" w:rsidRPr="00D15FB5" w:rsidRDefault="001B231A" w:rsidP="001B231A">
      <w:pPr>
        <w:spacing w:after="0" w:line="240" w:lineRule="auto"/>
        <w:jc w:val="center"/>
        <w:rPr>
          <w:rFonts w:ascii="Times New Roman" w:eastAsia="Times New Roman" w:hAnsi="Times New Roman" w:cs="Times New Roman"/>
          <w:color w:val="000000" w:themeColor="text1"/>
          <w:sz w:val="24"/>
          <w:szCs w:val="24"/>
        </w:rPr>
      </w:pPr>
    </w:p>
    <w:p w:rsidR="001B231A" w:rsidRPr="00D15FB5" w:rsidRDefault="001B231A" w:rsidP="001B231A">
      <w:pPr>
        <w:spacing w:after="0" w:line="240" w:lineRule="auto"/>
        <w:jc w:val="center"/>
        <w:rPr>
          <w:rFonts w:ascii="Times New Roman" w:eastAsia="Times New Roman" w:hAnsi="Times New Roman" w:cs="Times New Roman"/>
          <w:color w:val="000000" w:themeColor="text1"/>
          <w:sz w:val="24"/>
          <w:szCs w:val="24"/>
        </w:rPr>
      </w:pPr>
    </w:p>
    <w:p w:rsidR="001B231A" w:rsidRPr="00D15FB5" w:rsidRDefault="001B231A" w:rsidP="001B231A">
      <w:pPr>
        <w:spacing w:after="0" w:line="240" w:lineRule="auto"/>
        <w:jc w:val="center"/>
        <w:rPr>
          <w:rFonts w:ascii="Times New Roman" w:eastAsia="Times New Roman" w:hAnsi="Times New Roman" w:cs="Times New Roman"/>
          <w:color w:val="000000" w:themeColor="text1"/>
          <w:sz w:val="24"/>
          <w:szCs w:val="24"/>
        </w:rPr>
      </w:pPr>
    </w:p>
    <w:p w:rsidR="001B231A" w:rsidRPr="00D15FB5" w:rsidRDefault="001B231A" w:rsidP="001B231A">
      <w:pPr>
        <w:spacing w:after="0" w:line="240" w:lineRule="auto"/>
        <w:jc w:val="center"/>
        <w:rPr>
          <w:rFonts w:ascii="Times New Roman" w:eastAsia="Times New Roman" w:hAnsi="Times New Roman" w:cs="Times New Roman"/>
          <w:color w:val="000000" w:themeColor="text1"/>
          <w:sz w:val="24"/>
          <w:szCs w:val="24"/>
        </w:rPr>
      </w:pPr>
    </w:p>
    <w:p w:rsidR="001B231A" w:rsidRPr="00D15FB5" w:rsidRDefault="001B231A" w:rsidP="001B231A">
      <w:pPr>
        <w:spacing w:after="0" w:line="240" w:lineRule="auto"/>
        <w:jc w:val="center"/>
        <w:rPr>
          <w:rFonts w:ascii="Times New Roman" w:eastAsia="Times New Roman" w:hAnsi="Times New Roman" w:cs="Times New Roman"/>
          <w:color w:val="000000" w:themeColor="text1"/>
          <w:sz w:val="24"/>
          <w:szCs w:val="24"/>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РАБОЧАЯ ПРОГРАММА УЧЕБНОЙ ДИСЦИПЛИНЫ</w:t>
      </w:r>
    </w:p>
    <w:p w:rsidR="001B231A" w:rsidRPr="00D15FB5" w:rsidRDefault="001B231A" w:rsidP="001B231A">
      <w:pPr>
        <w:spacing w:after="0" w:line="240" w:lineRule="auto"/>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iCs/>
          <w:color w:val="000000" w:themeColor="text1"/>
          <w:sz w:val="24"/>
          <w:szCs w:val="24"/>
          <w:lang w:eastAsia="ru-RU"/>
        </w:rPr>
        <w:t>«ОП.10 ОСНОВЫ ФИНАНСОВОЙ ГРАМОТНОСТИ/ОСНОВЫ ПРЕДПРИНИМАТЕЛЬСКОЙ ДЕЯТЕЛЬНОСТИ»</w:t>
      </w:r>
    </w:p>
    <w:p w:rsidR="001B231A" w:rsidRPr="00D15FB5" w:rsidRDefault="001B231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Cs/>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Междисциплинарный модуль</w:t>
      </w: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tabs>
          <w:tab w:val="left" w:pos="8220"/>
        </w:tabs>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C92B21"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C92B21">
        <w:rPr>
          <w:rFonts w:ascii="Times New Roman" w:eastAsia="Times New Roman" w:hAnsi="Times New Roman" w:cs="Times New Roman"/>
          <w:noProof/>
          <w:color w:val="000000" w:themeColor="text1"/>
          <w:lang w:eastAsia="ru-RU"/>
        </w:rPr>
        <w:pict>
          <v:rect id="_x0000_s1027" style="position:absolute;left:0;text-align:left;margin-left:341.7pt;margin-top:4.8pt;width:165pt;height:247.7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" strokecolor="white"/>
        </w:pict>
      </w: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BA321C" w:rsidRDefault="00BA321C"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BA321C" w:rsidRPr="00D15FB5" w:rsidRDefault="00BA321C"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bCs/>
          <w:iCs/>
          <w:color w:val="000000" w:themeColor="text1"/>
          <w:sz w:val="24"/>
          <w:szCs w:val="24"/>
          <w:lang w:eastAsia="ru-RU"/>
        </w:rPr>
        <w:t>2022 г.</w:t>
      </w:r>
      <w:r w:rsidRPr="00D15FB5">
        <w:rPr>
          <w:rFonts w:ascii="Times New Roman" w:eastAsia="Times New Roman" w:hAnsi="Times New Roman" w:cs="Times New Roman"/>
          <w:b/>
          <w:bCs/>
          <w:iCs/>
          <w:color w:val="000000" w:themeColor="text1"/>
          <w:lang w:eastAsia="ru-RU"/>
        </w:rPr>
        <w:br w:type="page"/>
      </w:r>
      <w:r w:rsidRPr="00D15FB5">
        <w:rPr>
          <w:rFonts w:ascii="Times New Roman" w:eastAsia="Times New Roman" w:hAnsi="Times New Roman" w:cs="Times New Roman"/>
          <w:b/>
          <w:color w:val="000000" w:themeColor="text1"/>
          <w:sz w:val="24"/>
          <w:szCs w:val="24"/>
          <w:lang w:eastAsia="ru-RU"/>
        </w:rPr>
        <w:lastRenderedPageBreak/>
        <w:t>СОДЕРЖАНИЕ</w:t>
      </w: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tbl>
      <w:tblPr>
        <w:tblW w:w="0" w:type="auto"/>
        <w:tblLook w:val="04A0"/>
      </w:tblPr>
      <w:tblGrid>
        <w:gridCol w:w="7501"/>
        <w:gridCol w:w="1854"/>
      </w:tblGrid>
      <w:tr w:rsidR="001B231A" w:rsidRPr="00D15FB5" w:rsidTr="001B231A">
        <w:tc>
          <w:tcPr>
            <w:tcW w:w="7501" w:type="dxa"/>
            <w:hideMark/>
          </w:tcPr>
          <w:p w:rsidR="001B231A" w:rsidRPr="00D15FB5" w:rsidRDefault="001B231A"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 ОБЩАЯ ХАРАКТЕРИСТИКА РАБОЧЕЙ ПРОГРАММЫ УЧЕБНОЙ ДИСЦИПЛИНЫ</w:t>
            </w:r>
          </w:p>
        </w:tc>
        <w:tc>
          <w:tcPr>
            <w:tcW w:w="1854" w:type="dxa"/>
          </w:tcPr>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1B231A" w:rsidRPr="00D15FB5" w:rsidTr="001B231A">
        <w:tc>
          <w:tcPr>
            <w:tcW w:w="7501" w:type="dxa"/>
            <w:hideMark/>
          </w:tcPr>
          <w:p w:rsidR="001B231A" w:rsidRPr="00D15FB5" w:rsidRDefault="001B231A" w:rsidP="001B231A">
            <w:pPr>
              <w:suppressAutoHyphens/>
              <w:spacing w:after="0" w:line="240" w:lineRule="auto"/>
              <w:jc w:val="both"/>
              <w:rPr>
                <w:rFonts w:ascii="Times New Roman" w:eastAsia="Calibri"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tc>
        <w:tc>
          <w:tcPr>
            <w:tcW w:w="1854" w:type="dxa"/>
          </w:tcPr>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1B231A" w:rsidRPr="00D15FB5" w:rsidTr="001B231A">
        <w:tc>
          <w:tcPr>
            <w:tcW w:w="7501" w:type="dxa"/>
            <w:hideMark/>
          </w:tcPr>
          <w:p w:rsidR="001B231A" w:rsidRPr="00D15FB5" w:rsidRDefault="001B231A" w:rsidP="001B231A">
            <w:pPr>
              <w:suppressAutoHyphens/>
              <w:spacing w:after="0" w:line="240" w:lineRule="auto"/>
              <w:jc w:val="both"/>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3. УСЛОВИЯ РЕАЛИЗАЦИИ УЧЕБНОЙ ДИСЦИПЛИНЫ</w:t>
            </w:r>
          </w:p>
        </w:tc>
        <w:tc>
          <w:tcPr>
            <w:tcW w:w="1854" w:type="dxa"/>
          </w:tcPr>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r w:rsidR="001B231A" w:rsidRPr="00D15FB5" w:rsidTr="001B231A">
        <w:tc>
          <w:tcPr>
            <w:tcW w:w="7501" w:type="dxa"/>
            <w:hideMark/>
          </w:tcPr>
          <w:p w:rsidR="001B231A" w:rsidRPr="00D15FB5" w:rsidRDefault="001B231A" w:rsidP="001B231A">
            <w:pPr>
              <w:suppressAutoHyphens/>
              <w:spacing w:after="0" w:line="240" w:lineRule="auto"/>
              <w:jc w:val="both"/>
              <w:rPr>
                <w:rFonts w:ascii="Times New Roman" w:eastAsia="Calibri"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4. КОНТРОЛЬ И ОЦЕНКА РЕЗУЛЬТАТОВ ОСВОЕНИЯ УЧЕБНОЙ ДИСЦИПЛИНЫ</w:t>
            </w:r>
          </w:p>
        </w:tc>
        <w:tc>
          <w:tcPr>
            <w:tcW w:w="1854" w:type="dxa"/>
          </w:tcPr>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tc>
      </w:tr>
    </w:tbl>
    <w:p w:rsidR="001B231A" w:rsidRPr="00D15FB5" w:rsidRDefault="001B231A"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i/>
          <w:color w:val="000000" w:themeColor="text1"/>
          <w:u w:val="single"/>
          <w:lang w:eastAsia="ru-RU"/>
        </w:rPr>
        <w:br w:type="page"/>
      </w:r>
      <w:r w:rsidRPr="00D15FB5">
        <w:rPr>
          <w:rFonts w:ascii="Times New Roman" w:eastAsia="Times New Roman" w:hAnsi="Times New Roman" w:cs="Times New Roman"/>
          <w:b/>
          <w:color w:val="000000" w:themeColor="text1"/>
          <w:lang w:eastAsia="ru-RU"/>
        </w:rPr>
        <w:lastRenderedPageBreak/>
        <w:t xml:space="preserve">1. </w:t>
      </w:r>
      <w:r w:rsidRPr="00D15FB5">
        <w:rPr>
          <w:rFonts w:ascii="Times New Roman" w:eastAsia="Times New Roman" w:hAnsi="Times New Roman" w:cs="Times New Roman"/>
          <w:b/>
          <w:color w:val="000000" w:themeColor="text1"/>
          <w:sz w:val="24"/>
          <w:szCs w:val="24"/>
          <w:lang w:eastAsia="ru-RU"/>
        </w:rPr>
        <w:t>ОБЩАЯ ХАРАКТЕРИСТИКА РАБОЧЕЙ ПРОГРАММЫ УЧЕБНОЙ ДИСЦИПЛИНЫ</w:t>
      </w:r>
    </w:p>
    <w:p w:rsidR="001B231A" w:rsidRPr="00D15FB5" w:rsidRDefault="001B231A" w:rsidP="001B231A">
      <w:pPr>
        <w:suppressAutoHyphens/>
        <w:spacing w:after="0" w:line="240" w:lineRule="auto"/>
        <w:ind w:left="720"/>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w:t>
      </w:r>
      <w:r w:rsidRPr="00D15FB5">
        <w:rPr>
          <w:rFonts w:ascii="Times New Roman" w:eastAsia="Times New Roman" w:hAnsi="Times New Roman" w:cs="Times New Roman"/>
          <w:b/>
          <w:iCs/>
          <w:color w:val="000000" w:themeColor="text1"/>
          <w:sz w:val="24"/>
          <w:szCs w:val="24"/>
          <w:lang w:eastAsia="ru-RU"/>
        </w:rPr>
        <w:t>ОСНОВЫ ФИНАНСОВОЙ ГРАМОТНОСТИ/ОСНОВЫ ПРЕДПРИНИМАТЕЛЬСКОЙ ДЕЯТЕЛЬНОСТИ</w:t>
      </w:r>
      <w:r w:rsidRPr="00D15FB5">
        <w:rPr>
          <w:rFonts w:ascii="Times New Roman" w:eastAsia="Times New Roman" w:hAnsi="Times New Roman" w:cs="Times New Roman"/>
          <w:b/>
          <w:color w:val="000000" w:themeColor="text1"/>
          <w:sz w:val="24"/>
          <w:szCs w:val="24"/>
          <w:lang w:eastAsia="ru-RU"/>
        </w:rPr>
        <w:t>»</w:t>
      </w:r>
    </w:p>
    <w:p w:rsidR="001B231A" w:rsidRPr="00D15FB5" w:rsidRDefault="001B231A" w:rsidP="001B231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 xml:space="preserve">1.1. Место дисциплины в структуре основной образовательной программы: </w:t>
      </w:r>
    </w:p>
    <w:p w:rsidR="001B231A" w:rsidRPr="00D15FB5" w:rsidRDefault="001B231A" w:rsidP="001B231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Учебная дисциплина «</w:t>
      </w:r>
      <w:r w:rsidRPr="00D15FB5">
        <w:rPr>
          <w:rFonts w:ascii="Times New Roman" w:eastAsia="Times New Roman" w:hAnsi="Times New Roman" w:cs="Times New Roman"/>
          <w:iCs/>
          <w:color w:val="000000" w:themeColor="text1"/>
          <w:sz w:val="24"/>
          <w:szCs w:val="24"/>
          <w:lang w:eastAsia="ru-RU"/>
        </w:rPr>
        <w:t>Основы финансовой грамотности/Основы предпринимательской деятельности</w:t>
      </w:r>
      <w:r w:rsidRPr="00D15FB5">
        <w:rPr>
          <w:rFonts w:ascii="Times New Roman" w:eastAsia="Times New Roman" w:hAnsi="Times New Roman" w:cs="Times New Roman"/>
          <w:color w:val="000000" w:themeColor="text1"/>
          <w:sz w:val="24"/>
          <w:szCs w:val="24"/>
          <w:lang w:eastAsia="ru-RU"/>
        </w:rPr>
        <w:t>» является обязательной частью общепрофессионального цикла ПООП-П в соответствии с ФГОС СПО по специальности 15.02.16 Технология машиностроения.</w:t>
      </w:r>
    </w:p>
    <w:p w:rsidR="001B231A" w:rsidRPr="00D15FB5" w:rsidRDefault="001B231A" w:rsidP="001B231A">
      <w:pPr>
        <w:tabs>
          <w:tab w:val="left" w:pos="709"/>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Особое значение дисциплина имеет при формировании и развитии общей компетенции</w:t>
      </w:r>
      <w:r w:rsidR="008F0180">
        <w:rPr>
          <w:rFonts w:ascii="Times New Roman" w:eastAsia="Times New Roman" w:hAnsi="Times New Roman" w:cs="Times New Roman"/>
          <w:color w:val="000000" w:themeColor="text1"/>
          <w:sz w:val="24"/>
          <w:szCs w:val="24"/>
          <w:lang w:eastAsia="ru-RU"/>
        </w:rPr>
        <w:t xml:space="preserve"> ОК 03</w:t>
      </w:r>
      <w:r w:rsidRPr="00D15FB5">
        <w:rPr>
          <w:rFonts w:ascii="Times New Roman" w:eastAsia="Times New Roman" w:hAnsi="Times New Roman" w:cs="Times New Roman"/>
          <w:color w:val="000000" w:themeColor="text1"/>
          <w:sz w:val="24"/>
          <w:szCs w:val="24"/>
          <w:lang w:eastAsia="ru-RU"/>
        </w:rPr>
        <w:t>.</w:t>
      </w:r>
    </w:p>
    <w:p w:rsidR="001B231A" w:rsidRPr="00D15FB5" w:rsidRDefault="001B231A" w:rsidP="001B231A">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color w:val="000000" w:themeColor="text1"/>
          <w:sz w:val="24"/>
          <w:szCs w:val="24"/>
          <w:lang w:eastAsia="ru-RU"/>
        </w:rPr>
      </w:pPr>
    </w:p>
    <w:p w:rsidR="001B231A" w:rsidRPr="00D15FB5" w:rsidRDefault="001B231A" w:rsidP="001B231A">
      <w:pPr>
        <w:tabs>
          <w:tab w:val="left" w:pos="1134"/>
        </w:tab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1.2. Цель и планируемые результаты освоения дисциплины:</w:t>
      </w:r>
    </w:p>
    <w:p w:rsidR="001B231A" w:rsidRPr="00D15FB5" w:rsidRDefault="001B231A" w:rsidP="001B231A">
      <w:pPr>
        <w:tabs>
          <w:tab w:val="left" w:pos="1134"/>
        </w:tabs>
        <w:suppressAutoHyphens/>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color w:val="000000" w:themeColor="text1"/>
          <w:sz w:val="24"/>
          <w:szCs w:val="24"/>
          <w:lang w:eastAsia="ru-RU"/>
        </w:rPr>
        <w:t>В рамках программы учебной дисциплины обучающимися осваиваются умения и знания</w:t>
      </w:r>
    </w:p>
    <w:tbl>
      <w:tblPr>
        <w:tblW w:w="9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0"/>
        <w:gridCol w:w="5532"/>
        <w:gridCol w:w="3058"/>
      </w:tblGrid>
      <w:tr w:rsidR="001B231A" w:rsidRPr="00D15FB5" w:rsidTr="001B231A">
        <w:tc>
          <w:tcPr>
            <w:tcW w:w="1130" w:type="dxa"/>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8F0180">
            <w:pPr>
              <w:spacing w:after="0" w:line="240" w:lineRule="auto"/>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Код ОК/ПК</w:t>
            </w:r>
          </w:p>
        </w:tc>
        <w:tc>
          <w:tcPr>
            <w:tcW w:w="5532" w:type="dxa"/>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pacing w:after="0" w:line="240" w:lineRule="auto"/>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Умения</w:t>
            </w:r>
          </w:p>
        </w:tc>
        <w:tc>
          <w:tcPr>
            <w:tcW w:w="3058" w:type="dxa"/>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pacing w:after="0" w:line="240" w:lineRule="auto"/>
              <w:jc w:val="center"/>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b/>
                <w:color w:val="000000" w:themeColor="text1"/>
                <w:kern w:val="24"/>
                <w:lang w:eastAsia="ru-RU"/>
              </w:rPr>
              <w:t>Знания</w:t>
            </w:r>
          </w:p>
        </w:tc>
      </w:tr>
      <w:tr w:rsidR="001B231A" w:rsidRPr="00D15FB5" w:rsidTr="001B231A">
        <w:trPr>
          <w:trHeight w:val="1560"/>
        </w:trPr>
        <w:tc>
          <w:tcPr>
            <w:tcW w:w="1130" w:type="dxa"/>
            <w:tcBorders>
              <w:top w:val="single" w:sz="4" w:space="0" w:color="auto"/>
              <w:left w:val="single" w:sz="4" w:space="0" w:color="auto"/>
              <w:bottom w:val="single" w:sz="4" w:space="0" w:color="auto"/>
              <w:right w:val="single" w:sz="4" w:space="0" w:color="auto"/>
            </w:tcBorders>
            <w:hideMark/>
          </w:tcPr>
          <w:p w:rsidR="001B231A" w:rsidRPr="00D15FB5" w:rsidRDefault="001B231A" w:rsidP="008F0180">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ОК </w:t>
            </w:r>
            <w:r w:rsidR="008F0180">
              <w:rPr>
                <w:rFonts w:ascii="Times New Roman" w:eastAsia="Calibri" w:hAnsi="Times New Roman" w:cs="Times New Roman"/>
                <w:color w:val="000000" w:themeColor="text1"/>
                <w:kern w:val="24"/>
                <w:lang w:eastAsia="ru-RU"/>
              </w:rPr>
              <w:t>03</w:t>
            </w:r>
          </w:p>
        </w:tc>
        <w:tc>
          <w:tcPr>
            <w:tcW w:w="5532" w:type="dxa"/>
            <w:tcBorders>
              <w:top w:val="single" w:sz="4" w:space="0" w:color="auto"/>
              <w:left w:val="single" w:sz="4" w:space="0" w:color="auto"/>
              <w:bottom w:val="single" w:sz="4" w:space="0" w:color="auto"/>
              <w:right w:val="single" w:sz="4" w:space="0" w:color="auto"/>
            </w:tcBorders>
            <w:hideMark/>
          </w:tcPr>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01 анализировать состояние финансовых рынков, используя различные источники информации;</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02 применять теоретические знания по финансовой грамотности для практической деятельности и повседневной жизни;</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03 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04 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05 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06 оценивать влияние инфляции на доходность финансовых активов;</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07 использовать приобретенные знания для выполнения практических заданий, основанных на ситуациях, связанных с покупкой и продажей валюты;</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08 определять влияние факторов, воздействующих на валютный курс;</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09 применять полученные теоретические и практические знания для определения экономически рационального поведения;</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10 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11 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12 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 xml:space="preserve">13 определять назначение видов налогов, </w:t>
            </w:r>
            <w:r w:rsidR="001B231A" w:rsidRPr="00D15FB5">
              <w:rPr>
                <w:rFonts w:ascii="Times New Roman" w:eastAsia="Calibri" w:hAnsi="Times New Roman" w:cs="Times New Roman"/>
                <w:color w:val="000000" w:themeColor="text1"/>
                <w:kern w:val="24"/>
                <w:lang w:eastAsia="ru-RU"/>
              </w:rPr>
              <w:lastRenderedPageBreak/>
              <w:t>характеризовать права и обязанности налогоплательщиков, рассчитывать НДФЛ, применять налоговые вычеты, заполнять налоговую декларацию;</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Уо 03.</w:t>
            </w:r>
            <w:r w:rsidR="001B231A" w:rsidRPr="00D15FB5">
              <w:rPr>
                <w:rFonts w:ascii="Times New Roman" w:eastAsia="Calibri" w:hAnsi="Times New Roman" w:cs="Times New Roman"/>
                <w:color w:val="000000" w:themeColor="text1"/>
                <w:kern w:val="24"/>
                <w:lang w:eastAsia="ru-RU"/>
              </w:rPr>
              <w:t>14 оценивать и принимать ответственность за рациональные решения и их возможные последствия для себя, своего окружения и общества в целом</w:t>
            </w:r>
          </w:p>
        </w:tc>
        <w:tc>
          <w:tcPr>
            <w:tcW w:w="3058" w:type="dxa"/>
            <w:tcBorders>
              <w:top w:val="single" w:sz="4" w:space="0" w:color="auto"/>
              <w:left w:val="single" w:sz="4" w:space="0" w:color="auto"/>
              <w:bottom w:val="single" w:sz="4" w:space="0" w:color="auto"/>
              <w:right w:val="single" w:sz="4" w:space="0" w:color="auto"/>
            </w:tcBorders>
            <w:hideMark/>
          </w:tcPr>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lastRenderedPageBreak/>
              <w:t>Зо 03.</w:t>
            </w:r>
            <w:r w:rsidR="001B231A" w:rsidRPr="00D15FB5">
              <w:rPr>
                <w:rFonts w:ascii="Times New Roman" w:eastAsia="Calibri" w:hAnsi="Times New Roman" w:cs="Times New Roman"/>
                <w:color w:val="000000" w:themeColor="text1"/>
                <w:kern w:val="24"/>
                <w:lang w:eastAsia="ru-RU"/>
              </w:rPr>
              <w:t>01 экономические явления и процессы общественной жизни;</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02 структуру семейного бюджета и экономику семьи;</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03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04 расчетно–кассовые операции, хранение, обмен и перевод денег, различные виды платежных средств, формы дистанционного банковского обслуживания;</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05 пенсионное обеспечение: государственная пенсионная система, формирование личных пенсионных накоплений;</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06 виды ценных бумаг;</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07 сферы применения различных форм денег;</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08 основные элементы банковской системы;</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09 виды платежных средств;</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10 страхование и его виды;</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11 налоги (понятие, виды налогов, налоговые вычеты, налоговая декларация);</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12 правовые нормы для защиты прав потребителей финансовых услуг;</w:t>
            </w:r>
          </w:p>
          <w:p w:rsidR="001B231A" w:rsidRPr="00D15FB5" w:rsidRDefault="008F0180" w:rsidP="001B231A">
            <w:pPr>
              <w:spacing w:after="0" w:line="240" w:lineRule="auto"/>
              <w:contextualSpacing/>
              <w:jc w:val="both"/>
              <w:rPr>
                <w:rFonts w:ascii="Times New Roman" w:eastAsia="Calibri" w:hAnsi="Times New Roman" w:cs="Times New Roman"/>
                <w:color w:val="000000" w:themeColor="text1"/>
                <w:kern w:val="24"/>
                <w:lang w:eastAsia="ru-RU"/>
              </w:rPr>
            </w:pPr>
            <w:r>
              <w:rPr>
                <w:rFonts w:ascii="Times New Roman" w:eastAsia="Calibri" w:hAnsi="Times New Roman" w:cs="Times New Roman"/>
                <w:color w:val="000000" w:themeColor="text1"/>
                <w:kern w:val="24"/>
                <w:lang w:eastAsia="ru-RU"/>
              </w:rPr>
              <w:t>Зо 03.</w:t>
            </w:r>
            <w:r w:rsidR="001B231A" w:rsidRPr="00D15FB5">
              <w:rPr>
                <w:rFonts w:ascii="Times New Roman" w:eastAsia="Calibri" w:hAnsi="Times New Roman" w:cs="Times New Roman"/>
                <w:color w:val="000000" w:themeColor="text1"/>
                <w:kern w:val="24"/>
                <w:lang w:eastAsia="ru-RU"/>
              </w:rPr>
              <w:t xml:space="preserve">13 признаки </w:t>
            </w:r>
            <w:r w:rsidR="001B231A" w:rsidRPr="00D15FB5">
              <w:rPr>
                <w:rFonts w:ascii="Times New Roman" w:eastAsia="Calibri" w:hAnsi="Times New Roman" w:cs="Times New Roman"/>
                <w:color w:val="000000" w:themeColor="text1"/>
                <w:kern w:val="24"/>
                <w:lang w:eastAsia="ru-RU"/>
              </w:rPr>
              <w:lastRenderedPageBreak/>
              <w:t>мошенничества на финансовом рынке в отношении физических лиц</w:t>
            </w:r>
          </w:p>
        </w:tc>
      </w:tr>
    </w:tbl>
    <w:p w:rsidR="001B231A" w:rsidRPr="00D15FB5" w:rsidRDefault="001B231A" w:rsidP="001B231A">
      <w:pPr>
        <w:suppressAutoHyphens/>
        <w:spacing w:after="0" w:line="240" w:lineRule="auto"/>
        <w:jc w:val="center"/>
        <w:rPr>
          <w:rFonts w:ascii="Times New Roman" w:eastAsia="Times New Roman" w:hAnsi="Times New Roman" w:cs="Times New Roman"/>
          <w:b/>
          <w:color w:val="000000" w:themeColor="text1"/>
          <w:sz w:val="24"/>
          <w:lang w:eastAsia="ru-RU"/>
        </w:rPr>
      </w:pPr>
    </w:p>
    <w:p w:rsidR="001B231A" w:rsidRPr="00D15FB5" w:rsidRDefault="001B231A" w:rsidP="001B231A">
      <w:pPr>
        <w:suppressAutoHyphens/>
        <w:spacing w:after="0" w:line="240" w:lineRule="auto"/>
        <w:jc w:val="center"/>
        <w:rPr>
          <w:rFonts w:ascii="Times New Roman" w:eastAsia="Times New Roman" w:hAnsi="Times New Roman" w:cs="Times New Roman"/>
          <w:b/>
          <w:color w:val="000000" w:themeColor="text1"/>
          <w:sz w:val="24"/>
          <w:lang w:eastAsia="ru-RU"/>
        </w:rPr>
      </w:pPr>
    </w:p>
    <w:p w:rsidR="001B231A" w:rsidRPr="00D15FB5" w:rsidRDefault="001B231A" w:rsidP="001B231A">
      <w:pPr>
        <w:suppressAutoHyphens/>
        <w:spacing w:after="0" w:line="240" w:lineRule="auto"/>
        <w:jc w:val="center"/>
        <w:rPr>
          <w:rFonts w:ascii="Times New Roman" w:eastAsia="Times New Roman" w:hAnsi="Times New Roman" w:cs="Times New Roman"/>
          <w:b/>
          <w:color w:val="000000" w:themeColor="text1"/>
          <w:sz w:val="24"/>
          <w:lang w:eastAsia="ru-RU"/>
        </w:rPr>
      </w:pPr>
    </w:p>
    <w:p w:rsidR="001B231A" w:rsidRPr="00D15FB5" w:rsidRDefault="001B231A" w:rsidP="001B231A">
      <w:pPr>
        <w:tabs>
          <w:tab w:val="left" w:pos="567"/>
        </w:tabs>
        <w:suppressAutoHyphens/>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 СТРУКТУРА И СОДЕРЖАНИЕ УЧЕБНОЙ ДИСЦИПЛИНЫ</w:t>
      </w:r>
    </w:p>
    <w:p w:rsidR="001B231A" w:rsidRPr="00D15FB5" w:rsidRDefault="001B231A" w:rsidP="001B231A">
      <w:pPr>
        <w:suppressAutoHyphens/>
        <w:spacing w:after="0" w:line="240" w:lineRule="auto"/>
        <w:ind w:firstLine="709"/>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7054"/>
        <w:gridCol w:w="2517"/>
      </w:tblGrid>
      <w:tr w:rsidR="001B231A" w:rsidRPr="00D15FB5" w:rsidTr="001B231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b/>
                <w:iCs/>
                <w:color w:val="000000" w:themeColor="text1"/>
                <w:lang w:eastAsia="ru-RU"/>
              </w:rPr>
            </w:pPr>
            <w:r w:rsidRPr="00D15FB5">
              <w:rPr>
                <w:rFonts w:ascii="Times New Roman" w:eastAsia="Times New Roman" w:hAnsi="Times New Roman" w:cs="Times New Roman"/>
                <w:b/>
                <w:iCs/>
                <w:color w:val="000000" w:themeColor="text1"/>
                <w:lang w:eastAsia="ru-RU"/>
              </w:rPr>
              <w:t>Объем в часах</w:t>
            </w:r>
          </w:p>
        </w:tc>
      </w:tr>
      <w:tr w:rsidR="001B231A" w:rsidRPr="00D15FB5" w:rsidTr="001B231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32</w:t>
            </w:r>
          </w:p>
        </w:tc>
      </w:tr>
      <w:tr w:rsidR="001B231A" w:rsidRPr="00D15FB5" w:rsidTr="001B231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в т.ч.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12</w:t>
            </w:r>
          </w:p>
        </w:tc>
      </w:tr>
      <w:tr w:rsidR="001B231A" w:rsidRPr="00D15FB5" w:rsidTr="001B231A">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color w:val="000000" w:themeColor="text1"/>
                <w:lang w:eastAsia="ru-RU"/>
              </w:rPr>
              <w:t>в т. ч.:</w:t>
            </w:r>
          </w:p>
        </w:tc>
      </w:tr>
      <w:tr w:rsidR="001B231A" w:rsidRPr="00D15FB5" w:rsidTr="001B231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20</w:t>
            </w:r>
          </w:p>
        </w:tc>
      </w:tr>
      <w:tr w:rsidR="001B231A" w:rsidRPr="00D15FB5" w:rsidTr="001B231A">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color w:val="000000" w:themeColor="text1"/>
                <w:lang w:eastAsia="ru-RU"/>
              </w:rPr>
              <w:t>практические занятия</w:t>
            </w:r>
            <w:r w:rsidRPr="00D15FB5">
              <w:rPr>
                <w:rFonts w:ascii="Times New Roman" w:eastAsia="Times New Roman" w:hAnsi="Times New Roman" w:cs="Times New Roman"/>
                <w:i/>
                <w:color w:val="000000" w:themeColor="text1"/>
                <w:lang w:eastAsia="ru-RU"/>
              </w:rPr>
              <w:t xml:space="preserve"> (если предусмотрено)</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iCs/>
                <w:color w:val="000000" w:themeColor="text1"/>
                <w:lang w:eastAsia="ru-RU"/>
              </w:rPr>
            </w:pPr>
            <w:r w:rsidRPr="00D15FB5">
              <w:rPr>
                <w:rFonts w:ascii="Times New Roman" w:eastAsia="Times New Roman" w:hAnsi="Times New Roman" w:cs="Times New Roman"/>
                <w:iCs/>
                <w:color w:val="000000" w:themeColor="text1"/>
                <w:lang w:eastAsia="ru-RU"/>
              </w:rPr>
              <w:t>12</w:t>
            </w:r>
          </w:p>
        </w:tc>
      </w:tr>
      <w:tr w:rsidR="001B231A" w:rsidRPr="00D15FB5" w:rsidTr="001B231A">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1B231A" w:rsidRPr="00D15FB5" w:rsidRDefault="001B231A" w:rsidP="001B231A">
            <w:pPr>
              <w:suppressAutoHyphens/>
              <w:spacing w:after="0" w:line="240" w:lineRule="auto"/>
              <w:rPr>
                <w:rFonts w:ascii="Times New Roman" w:eastAsia="Times New Roman" w:hAnsi="Times New Roman" w:cs="Times New Roman"/>
                <w:i/>
                <w:color w:val="000000" w:themeColor="text1"/>
                <w:lang w:eastAsia="ru-RU"/>
              </w:rPr>
            </w:pPr>
            <w:r w:rsidRPr="00D15FB5">
              <w:rPr>
                <w:rFonts w:ascii="Times New Roman" w:eastAsia="Times New Roman" w:hAnsi="Times New Roman" w:cs="Times New Roman"/>
                <w:b/>
                <w:iCs/>
                <w:color w:val="000000" w:themeColor="text1"/>
                <w:lang w:eastAsia="ru-RU"/>
              </w:rPr>
              <w:t>Промежуточная аттестация в виде семестровой оценки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1B231A" w:rsidRPr="00D15FB5" w:rsidRDefault="001B231A" w:rsidP="001B231A">
            <w:pPr>
              <w:suppressAutoHyphens/>
              <w:spacing w:after="0" w:line="240" w:lineRule="auto"/>
              <w:rPr>
                <w:rFonts w:ascii="Times New Roman" w:eastAsia="Times New Roman" w:hAnsi="Times New Roman" w:cs="Times New Roman"/>
                <w:iCs/>
                <w:color w:val="000000" w:themeColor="text1"/>
                <w:lang w:eastAsia="ru-RU"/>
              </w:rPr>
            </w:pPr>
          </w:p>
        </w:tc>
      </w:tr>
    </w:tbl>
    <w:p w:rsidR="001B231A" w:rsidRPr="00D15FB5" w:rsidRDefault="001B231A" w:rsidP="001B231A">
      <w:pPr>
        <w:spacing w:after="0" w:line="240" w:lineRule="auto"/>
        <w:rPr>
          <w:rFonts w:ascii="Times New Roman" w:eastAsia="Times New Roman" w:hAnsi="Times New Roman" w:cs="Times New Roman"/>
          <w:b/>
          <w:i/>
          <w:color w:val="000000" w:themeColor="text1"/>
          <w:lang w:eastAsia="ru-RU"/>
        </w:rPr>
        <w:sectPr w:rsidR="001B231A" w:rsidRPr="00D15FB5">
          <w:pgSz w:w="11906" w:h="16838"/>
          <w:pgMar w:top="1134" w:right="850" w:bottom="284" w:left="1701" w:header="708" w:footer="708" w:gutter="0"/>
          <w:cols w:space="720"/>
        </w:sectPr>
      </w:pPr>
    </w:p>
    <w:p w:rsidR="001B231A" w:rsidRPr="00D15FB5" w:rsidRDefault="001B231A" w:rsidP="001B231A">
      <w:pPr>
        <w:spacing w:after="0" w:line="240" w:lineRule="auto"/>
        <w:ind w:firstLine="709"/>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color w:val="000000" w:themeColor="text1"/>
          <w:lang w:eastAsia="ru-RU"/>
        </w:rPr>
        <w:lastRenderedPageBreak/>
        <w:t xml:space="preserve">2.2. Тематический план и содержание учебной дисциплины </w:t>
      </w: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54"/>
        <w:gridCol w:w="7653"/>
        <w:gridCol w:w="2266"/>
        <w:gridCol w:w="1702"/>
        <w:gridCol w:w="1274"/>
      </w:tblGrid>
      <w:tr w:rsidR="001B231A" w:rsidRPr="00D15FB5" w:rsidTr="001B231A">
        <w:trPr>
          <w:trHeight w:val="20"/>
        </w:trPr>
        <w:tc>
          <w:tcPr>
            <w:tcW w:w="658" w:type="pct"/>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Наименование разделов и тем</w:t>
            </w:r>
          </w:p>
        </w:tc>
        <w:tc>
          <w:tcPr>
            <w:tcW w:w="2577" w:type="pct"/>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Содержание учебного материала и формы организации деятельности обучающихся</w:t>
            </w:r>
          </w:p>
        </w:tc>
        <w:tc>
          <w:tcPr>
            <w:tcW w:w="763" w:type="pct"/>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Объем, акад. ч / в том числе в форме практической подготовки, акад ч</w:t>
            </w:r>
          </w:p>
        </w:tc>
        <w:tc>
          <w:tcPr>
            <w:tcW w:w="573" w:type="pct"/>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ПК, ОК</w:t>
            </w:r>
          </w:p>
        </w:tc>
        <w:tc>
          <w:tcPr>
            <w:tcW w:w="429" w:type="pct"/>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uppressAutoHyphens/>
              <w:spacing w:after="0" w:line="240" w:lineRule="auto"/>
              <w:jc w:val="center"/>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color w:val="000000" w:themeColor="text1"/>
                <w:sz w:val="24"/>
                <w:szCs w:val="24"/>
                <w:lang w:eastAsia="ru-RU"/>
              </w:rPr>
              <w:t>Код Н/У/З</w:t>
            </w:r>
          </w:p>
        </w:tc>
      </w:tr>
      <w:tr w:rsidR="001B231A" w:rsidRPr="00D15FB5" w:rsidTr="001B231A">
        <w:trPr>
          <w:trHeight w:val="20"/>
        </w:trPr>
        <w:tc>
          <w:tcPr>
            <w:tcW w:w="658" w:type="pct"/>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1</w:t>
            </w:r>
          </w:p>
        </w:tc>
        <w:tc>
          <w:tcPr>
            <w:tcW w:w="2577" w:type="pct"/>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2</w:t>
            </w:r>
          </w:p>
        </w:tc>
        <w:tc>
          <w:tcPr>
            <w:tcW w:w="763" w:type="pct"/>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3</w:t>
            </w:r>
          </w:p>
        </w:tc>
        <w:tc>
          <w:tcPr>
            <w:tcW w:w="573" w:type="pct"/>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4</w:t>
            </w:r>
          </w:p>
        </w:tc>
        <w:tc>
          <w:tcPr>
            <w:tcW w:w="429" w:type="pct"/>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5</w:t>
            </w:r>
          </w:p>
        </w:tc>
      </w:tr>
      <w:tr w:rsidR="001B231A" w:rsidRPr="00D15FB5" w:rsidTr="001B231A">
        <w:trPr>
          <w:trHeight w:val="405"/>
        </w:trPr>
        <w:tc>
          <w:tcPr>
            <w:tcW w:w="3235" w:type="pct"/>
            <w:gridSpan w:val="2"/>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1. Банки</w:t>
            </w:r>
          </w:p>
        </w:tc>
        <w:tc>
          <w:tcPr>
            <w:tcW w:w="763" w:type="pct"/>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1B231A" w:rsidRPr="00D15FB5" w:rsidRDefault="001B231A"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1B231A" w:rsidRPr="00D15FB5" w:rsidRDefault="001B231A"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8F0180" w:rsidRPr="00D15FB5" w:rsidTr="001B231A">
        <w:trPr>
          <w:trHeight w:val="20"/>
        </w:trPr>
        <w:tc>
          <w:tcPr>
            <w:tcW w:w="658" w:type="pct"/>
            <w:vMerge w:val="restart"/>
            <w:tcBorders>
              <w:top w:val="single" w:sz="4" w:space="0" w:color="auto"/>
              <w:left w:val="single" w:sz="4" w:space="0" w:color="auto"/>
              <w:bottom w:val="single" w:sz="4" w:space="0" w:color="auto"/>
              <w:right w:val="single" w:sz="4" w:space="0" w:color="auto"/>
            </w:tcBorders>
          </w:tcPr>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1.</w:t>
            </w:r>
          </w:p>
          <w:p w:rsidR="008F0180" w:rsidRPr="00D15FB5" w:rsidRDefault="008F0180"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color w:val="000000" w:themeColor="text1"/>
                <w:sz w:val="24"/>
                <w:szCs w:val="24"/>
                <w:lang w:eastAsia="ru-RU"/>
              </w:rPr>
              <w:t>Банки: чем они могут быть полезны</w:t>
            </w:r>
          </w:p>
        </w:tc>
        <w:tc>
          <w:tcPr>
            <w:tcW w:w="763" w:type="pct"/>
            <w:tcBorders>
              <w:top w:val="single" w:sz="4" w:space="0" w:color="auto"/>
              <w:left w:val="single" w:sz="4" w:space="0" w:color="auto"/>
              <w:bottom w:val="single" w:sz="4" w:space="0" w:color="auto"/>
              <w:right w:val="single" w:sz="4" w:space="0" w:color="auto"/>
            </w:tcBorders>
            <w:vAlign w:val="center"/>
            <w:hideMark/>
          </w:tcPr>
          <w:p w:rsidR="008F0180" w:rsidRPr="00D15FB5" w:rsidRDefault="008F0180"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hideMark/>
          </w:tcPr>
          <w:p w:rsidR="008F0180" w:rsidRPr="00D15FB5" w:rsidRDefault="008F0180" w:rsidP="008F0180">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ОК </w:t>
            </w:r>
            <w:r>
              <w:rPr>
                <w:rFonts w:ascii="Times New Roman" w:eastAsia="Calibri" w:hAnsi="Times New Roman" w:cs="Times New Roman"/>
                <w:color w:val="000000" w:themeColor="text1"/>
                <w:kern w:val="24"/>
                <w:lang w:eastAsia="ru-RU"/>
              </w:rPr>
              <w:t>03</w:t>
            </w:r>
          </w:p>
        </w:tc>
        <w:tc>
          <w:tcPr>
            <w:tcW w:w="429" w:type="pct"/>
            <w:tcBorders>
              <w:top w:val="single" w:sz="4" w:space="0" w:color="auto"/>
              <w:left w:val="single" w:sz="4" w:space="0" w:color="auto"/>
              <w:bottom w:val="single" w:sz="4" w:space="0" w:color="auto"/>
              <w:right w:val="single" w:sz="4" w:space="0" w:color="auto"/>
            </w:tcBorders>
            <w:hideMark/>
          </w:tcPr>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15</w:t>
            </w:r>
          </w:p>
          <w:p w:rsidR="008F0180" w:rsidRPr="00D15FB5" w:rsidRDefault="008F0180"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13</w:t>
            </w:r>
          </w:p>
        </w:tc>
      </w:tr>
      <w:tr w:rsidR="001B231A"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bCs/>
                <w:color w:val="000000" w:themeColor="text1"/>
                <w:lang w:eastAsia="ru-RU"/>
              </w:rPr>
              <w:t>Банковская система России. Текущие счета и банковские карты. Сберегательные вклады: как они работают и как сделать выбор. Предложение банков партеров работодателя по зарплатным проектам. Расчет суммы вклада.</w:t>
            </w:r>
          </w:p>
        </w:tc>
        <w:tc>
          <w:tcPr>
            <w:tcW w:w="763" w:type="pct"/>
            <w:vMerge w:val="restart"/>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1B231A" w:rsidRPr="00D15FB5" w:rsidRDefault="001B231A"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1B231A" w:rsidRPr="00D15FB5" w:rsidRDefault="001B231A" w:rsidP="001B231A">
            <w:pPr>
              <w:spacing w:after="0" w:line="240" w:lineRule="auto"/>
              <w:rPr>
                <w:rFonts w:ascii="Times New Roman" w:eastAsia="Times New Roman" w:hAnsi="Times New Roman" w:cs="Times New Roman"/>
                <w:b/>
                <w:bCs/>
                <w:i/>
                <w:color w:val="000000" w:themeColor="text1"/>
                <w:lang w:eastAsia="ru-RU"/>
              </w:rPr>
            </w:pPr>
          </w:p>
        </w:tc>
      </w:tr>
      <w:tr w:rsidR="001B231A"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jc w:val="both"/>
              <w:rPr>
                <w:rFonts w:ascii="Times New Roman" w:eastAsia="Times New Roman" w:hAnsi="Times New Roman" w:cs="Times New Roman"/>
                <w:bCs/>
                <w:color w:val="000000" w:themeColor="text1"/>
                <w:lang w:eastAsia="ru-RU"/>
              </w:rPr>
            </w:pPr>
            <w:r w:rsidRPr="00D15FB5">
              <w:rPr>
                <w:rFonts w:ascii="Times New Roman" w:eastAsia="Times New Roman" w:hAnsi="Times New Roman" w:cs="Times New Roman"/>
                <w:b/>
                <w:bCs/>
                <w:color w:val="000000" w:themeColor="text1"/>
                <w:lang w:eastAsia="ru-RU"/>
              </w:rPr>
              <w:t>2.</w:t>
            </w:r>
            <w:r w:rsidRPr="00D15FB5">
              <w:rPr>
                <w:rFonts w:ascii="Times New Roman" w:eastAsia="Times New Roman" w:hAnsi="Times New Roman" w:cs="Times New Roman"/>
                <w:bCs/>
                <w:color w:val="000000" w:themeColor="text1"/>
                <w:lang w:eastAsia="ru-RU"/>
              </w:rPr>
              <w:t>Кредиты: когда их брать и как оценить. Условия и способы получения кредитов. Виды кредитов. Прочие услуги банков. Обобщение результатов изучения раздела 1, расчет возможного кредитования от банка партнера, плюсы и минусы специальных предложений для зарплатного проекта.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pacing w:after="0" w:line="240" w:lineRule="auto"/>
              <w:rPr>
                <w:rFonts w:ascii="Times New Roman" w:eastAsia="Times New Roman" w:hAnsi="Times New Roman" w:cs="Times New Roman"/>
                <w:bCs/>
                <w:i/>
                <w:iCs/>
                <w:color w:val="000000" w:themeColor="text1"/>
                <w:lang w:eastAsia="ru-RU"/>
              </w:rPr>
            </w:pPr>
          </w:p>
        </w:tc>
        <w:tc>
          <w:tcPr>
            <w:tcW w:w="573" w:type="pct"/>
            <w:tcBorders>
              <w:top w:val="single" w:sz="4" w:space="0" w:color="auto"/>
              <w:left w:val="single" w:sz="4" w:space="0" w:color="auto"/>
              <w:bottom w:val="single" w:sz="4" w:space="0" w:color="auto"/>
              <w:right w:val="single" w:sz="4" w:space="0" w:color="auto"/>
            </w:tcBorders>
          </w:tcPr>
          <w:p w:rsidR="001B231A" w:rsidRPr="00D15FB5" w:rsidRDefault="001B231A"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1B231A" w:rsidRPr="00D15FB5" w:rsidRDefault="001B231A" w:rsidP="001B231A">
            <w:pPr>
              <w:spacing w:after="0" w:line="240" w:lineRule="auto"/>
              <w:rPr>
                <w:rFonts w:ascii="Times New Roman" w:eastAsia="Times New Roman" w:hAnsi="Times New Roman" w:cs="Times New Roman"/>
                <w:b/>
                <w:bCs/>
                <w:i/>
                <w:color w:val="000000" w:themeColor="text1"/>
                <w:lang w:eastAsia="ru-RU"/>
              </w:rPr>
            </w:pPr>
          </w:p>
        </w:tc>
      </w:tr>
      <w:tr w:rsidR="001B231A" w:rsidRPr="00D15FB5" w:rsidTr="001B231A">
        <w:trPr>
          <w:trHeight w:val="20"/>
        </w:trPr>
        <w:tc>
          <w:tcPr>
            <w:tcW w:w="3235" w:type="pct"/>
            <w:gridSpan w:val="2"/>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2. Фондовый и валютный рынки</w:t>
            </w:r>
          </w:p>
        </w:tc>
        <w:tc>
          <w:tcPr>
            <w:tcW w:w="763" w:type="pct"/>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6</w:t>
            </w:r>
          </w:p>
        </w:tc>
        <w:tc>
          <w:tcPr>
            <w:tcW w:w="573" w:type="pct"/>
            <w:tcBorders>
              <w:top w:val="single" w:sz="4" w:space="0" w:color="auto"/>
              <w:left w:val="single" w:sz="4" w:space="0" w:color="auto"/>
              <w:bottom w:val="single" w:sz="4" w:space="0" w:color="auto"/>
              <w:right w:val="single" w:sz="4" w:space="0" w:color="auto"/>
            </w:tcBorders>
          </w:tcPr>
          <w:p w:rsidR="001B231A" w:rsidRPr="00D15FB5" w:rsidRDefault="001B231A"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1B231A" w:rsidRPr="00D15FB5" w:rsidRDefault="001B231A" w:rsidP="001B231A">
            <w:pPr>
              <w:spacing w:after="0" w:line="240" w:lineRule="auto"/>
              <w:rPr>
                <w:rFonts w:ascii="Times New Roman" w:eastAsia="Times New Roman" w:hAnsi="Times New Roman" w:cs="Times New Roman"/>
                <w:b/>
                <w:bCs/>
                <w:i/>
                <w:color w:val="000000" w:themeColor="text1"/>
                <w:lang w:eastAsia="ru-RU"/>
              </w:rPr>
            </w:pPr>
          </w:p>
        </w:tc>
      </w:tr>
      <w:tr w:rsidR="000568D1" w:rsidRPr="00D15FB5" w:rsidTr="001B231A">
        <w:trPr>
          <w:trHeight w:val="20"/>
        </w:trPr>
        <w:tc>
          <w:tcPr>
            <w:tcW w:w="658" w:type="pct"/>
            <w:vMerge w:val="restar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2.</w:t>
            </w:r>
          </w:p>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sz w:val="24"/>
                <w:szCs w:val="24"/>
                <w:lang w:eastAsia="ru-RU"/>
              </w:rPr>
              <w:t>Фондовый и валютный рынки: как их использовать для роста доходов</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6</w:t>
            </w:r>
          </w:p>
        </w:tc>
        <w:tc>
          <w:tcPr>
            <w:tcW w:w="57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BA321C">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ОК </w:t>
            </w:r>
            <w:r>
              <w:rPr>
                <w:rFonts w:ascii="Times New Roman" w:eastAsia="Calibri" w:hAnsi="Times New Roman" w:cs="Times New Roman"/>
                <w:color w:val="000000" w:themeColor="text1"/>
                <w:kern w:val="24"/>
                <w:lang w:eastAsia="ru-RU"/>
              </w:rPr>
              <w:t>03</w:t>
            </w:r>
          </w:p>
        </w:tc>
        <w:tc>
          <w:tcPr>
            <w:tcW w:w="429"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14</w:t>
            </w:r>
          </w:p>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13</w:t>
            </w: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bCs/>
                <w:color w:val="000000" w:themeColor="text1"/>
                <w:lang w:eastAsia="ru-RU"/>
              </w:rPr>
              <w:t xml:space="preserve">Риск и доходность. Облигации. Акции. Прибыльность акций стейкхолдера </w:t>
            </w:r>
          </w:p>
        </w:tc>
        <w:tc>
          <w:tcPr>
            <w:tcW w:w="763" w:type="pct"/>
            <w:vMerge w:val="restar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color w:val="000000" w:themeColor="text1"/>
                <w:lang w:eastAsia="ru-RU"/>
              </w:rPr>
              <w:t>2.</w:t>
            </w:r>
            <w:r w:rsidRPr="00D15FB5">
              <w:rPr>
                <w:rFonts w:ascii="Times New Roman" w:eastAsia="Times New Roman" w:hAnsi="Times New Roman" w:cs="Times New Roman"/>
                <w:bCs/>
                <w:color w:val="000000" w:themeColor="text1"/>
                <w:lang w:eastAsia="ru-RU"/>
              </w:rPr>
              <w:t>Как работает фондовая биржа и кто может на ней торговать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Cs/>
                <w:i/>
                <w:iCs/>
                <w:color w:val="000000" w:themeColor="text1"/>
                <w:lang w:eastAsia="ru-RU"/>
              </w:rPr>
            </w:pP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
                <w:color w:val="000000" w:themeColor="text1"/>
                <w:lang w:eastAsia="ru-RU"/>
              </w:rPr>
              <w:t>Практическая работа №1</w:t>
            </w:r>
            <w:r w:rsidRPr="00D15FB5">
              <w:rPr>
                <w:rFonts w:ascii="Times New Roman" w:eastAsia="Times New Roman" w:hAnsi="Times New Roman" w:cs="Times New Roman"/>
                <w:color w:val="000000" w:themeColor="text1"/>
                <w:lang w:eastAsia="ru-RU"/>
              </w:rPr>
              <w:t xml:space="preserve"> Рынок Форекс. Обобщение результатов изучения раздела 2. Расчет выгоды при покупке акций </w:t>
            </w:r>
            <w:r w:rsidRPr="00D15FB5">
              <w:rPr>
                <w:rFonts w:ascii="Times New Roman" w:eastAsia="Times New Roman" w:hAnsi="Times New Roman" w:cs="Times New Roman"/>
                <w:bCs/>
                <w:color w:val="000000" w:themeColor="text1"/>
                <w:lang w:eastAsia="ru-RU"/>
              </w:rPr>
              <w:t>стейкхолдера.</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r>
      <w:tr w:rsidR="000568D1" w:rsidRPr="00D15FB5" w:rsidTr="001B231A">
        <w:trPr>
          <w:trHeight w:val="547"/>
        </w:trPr>
        <w:tc>
          <w:tcPr>
            <w:tcW w:w="3235" w:type="pct"/>
            <w:gridSpan w:val="2"/>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Раздел 3. </w:t>
            </w:r>
            <w:r w:rsidRPr="00D15FB5">
              <w:rPr>
                <w:rFonts w:ascii="Times New Roman" w:eastAsia="Times New Roman" w:hAnsi="Times New Roman" w:cs="Times New Roman"/>
                <w:b/>
                <w:color w:val="000000" w:themeColor="text1"/>
                <w:lang w:eastAsia="ru-RU"/>
              </w:rPr>
              <w:t>Страхование</w:t>
            </w:r>
          </w:p>
        </w:tc>
        <w:tc>
          <w:tcPr>
            <w:tcW w:w="76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0568D1" w:rsidRPr="00D15FB5" w:rsidTr="001B231A">
        <w:trPr>
          <w:trHeight w:val="20"/>
        </w:trPr>
        <w:tc>
          <w:tcPr>
            <w:tcW w:w="658" w:type="pct"/>
            <w:vMerge w:val="restar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3.</w:t>
            </w:r>
          </w:p>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sz w:val="24"/>
                <w:szCs w:val="24"/>
                <w:lang w:eastAsia="ru-RU"/>
              </w:rPr>
              <w:t>Страхование: что и как надо страховать, чтобы не попасть в беду</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BA321C">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ОК </w:t>
            </w:r>
            <w:r>
              <w:rPr>
                <w:rFonts w:ascii="Times New Roman" w:eastAsia="Calibri" w:hAnsi="Times New Roman" w:cs="Times New Roman"/>
                <w:color w:val="000000" w:themeColor="text1"/>
                <w:kern w:val="24"/>
                <w:lang w:eastAsia="ru-RU"/>
              </w:rPr>
              <w:t>03</w:t>
            </w:r>
          </w:p>
        </w:tc>
        <w:tc>
          <w:tcPr>
            <w:tcW w:w="429"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14</w:t>
            </w:r>
          </w:p>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13</w:t>
            </w: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bCs/>
                <w:color w:val="000000" w:themeColor="text1"/>
                <w:lang w:eastAsia="ru-RU"/>
              </w:rPr>
              <w:t>Страхование имущества: как это работает</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Практическая работа № 2 </w:t>
            </w:r>
            <w:r w:rsidRPr="00D15FB5">
              <w:rPr>
                <w:rFonts w:ascii="Times New Roman" w:eastAsia="Times New Roman" w:hAnsi="Times New Roman" w:cs="Times New Roman"/>
                <w:color w:val="000000" w:themeColor="text1"/>
                <w:lang w:eastAsia="ru-RU"/>
              </w:rPr>
              <w:t>Страхование здоровья и жизни. Обобщение результатов изучения раздела 3. Изучение дополнительных услуг страхования предоставленные стейкхолдером в рамках соц. пакета.</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r>
      <w:tr w:rsidR="000568D1" w:rsidRPr="00D15FB5" w:rsidTr="001B231A">
        <w:trPr>
          <w:trHeight w:val="547"/>
        </w:trPr>
        <w:tc>
          <w:tcPr>
            <w:tcW w:w="3235" w:type="pct"/>
            <w:gridSpan w:val="2"/>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lastRenderedPageBreak/>
              <w:t>Раздел 4. Налоги</w:t>
            </w:r>
          </w:p>
        </w:tc>
        <w:tc>
          <w:tcPr>
            <w:tcW w:w="76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0568D1" w:rsidRPr="00D15FB5" w:rsidTr="001B231A">
        <w:trPr>
          <w:trHeight w:val="20"/>
        </w:trPr>
        <w:tc>
          <w:tcPr>
            <w:tcW w:w="658" w:type="pct"/>
            <w:vMerge w:val="restar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4.</w:t>
            </w:r>
          </w:p>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sz w:val="24"/>
                <w:szCs w:val="24"/>
                <w:lang w:eastAsia="ru-RU"/>
              </w:rPr>
              <w:t>Налоги: почему их надо платить и чем грозит неуплата</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BA321C">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ОК </w:t>
            </w:r>
            <w:r>
              <w:rPr>
                <w:rFonts w:ascii="Times New Roman" w:eastAsia="Calibri" w:hAnsi="Times New Roman" w:cs="Times New Roman"/>
                <w:color w:val="000000" w:themeColor="text1"/>
                <w:kern w:val="24"/>
                <w:lang w:eastAsia="ru-RU"/>
              </w:rPr>
              <w:t>03</w:t>
            </w:r>
          </w:p>
        </w:tc>
        <w:tc>
          <w:tcPr>
            <w:tcW w:w="429"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14</w:t>
            </w:r>
          </w:p>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13</w:t>
            </w: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bCs/>
                <w:color w:val="000000" w:themeColor="text1"/>
                <w:lang w:eastAsia="ru-RU"/>
              </w:rPr>
              <w:t xml:space="preserve">Зачем нужны налоги и какие виды налогов существуют. </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Практическая работа № 3 </w:t>
            </w:r>
            <w:r w:rsidRPr="00D15FB5">
              <w:rPr>
                <w:rFonts w:ascii="Times New Roman" w:eastAsia="Times New Roman" w:hAnsi="Times New Roman" w:cs="Times New Roman"/>
                <w:color w:val="000000" w:themeColor="text1"/>
                <w:lang w:eastAsia="ru-RU"/>
              </w:rPr>
              <w:t>Подача налоговой декларации. Обобщение результатов изучения раздела 4. Расчет налогового вычета, распределение налога.</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r>
      <w:tr w:rsidR="000568D1" w:rsidRPr="00D15FB5" w:rsidTr="001B231A">
        <w:trPr>
          <w:trHeight w:val="547"/>
        </w:trPr>
        <w:tc>
          <w:tcPr>
            <w:tcW w:w="3235" w:type="pct"/>
            <w:gridSpan w:val="2"/>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5. Обеспеченная старость</w:t>
            </w:r>
          </w:p>
        </w:tc>
        <w:tc>
          <w:tcPr>
            <w:tcW w:w="76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0568D1" w:rsidRPr="00D15FB5" w:rsidTr="001B231A">
        <w:trPr>
          <w:trHeight w:val="20"/>
        </w:trPr>
        <w:tc>
          <w:tcPr>
            <w:tcW w:w="658" w:type="pct"/>
            <w:vMerge w:val="restar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5.</w:t>
            </w:r>
          </w:p>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sz w:val="24"/>
                <w:szCs w:val="24"/>
                <w:lang w:eastAsia="ru-RU"/>
              </w:rPr>
              <w:t>Обеспеченная старость: возможности пенсионного накопления</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BA321C">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ОК </w:t>
            </w:r>
            <w:r>
              <w:rPr>
                <w:rFonts w:ascii="Times New Roman" w:eastAsia="Calibri" w:hAnsi="Times New Roman" w:cs="Times New Roman"/>
                <w:color w:val="000000" w:themeColor="text1"/>
                <w:kern w:val="24"/>
                <w:lang w:eastAsia="ru-RU"/>
              </w:rPr>
              <w:t>03</w:t>
            </w:r>
          </w:p>
        </w:tc>
        <w:tc>
          <w:tcPr>
            <w:tcW w:w="429"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14</w:t>
            </w:r>
          </w:p>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13</w:t>
            </w: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bCs/>
                <w:color w:val="000000" w:themeColor="text1"/>
                <w:lang w:eastAsia="ru-RU"/>
              </w:rPr>
              <w:t>Обязательное пенсионное страхование</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color w:val="000000" w:themeColor="text1"/>
                <w:lang w:eastAsia="ru-RU"/>
              </w:rPr>
              <w:t>Практическая работа № 4</w:t>
            </w:r>
            <w:r w:rsidRPr="00D15FB5">
              <w:rPr>
                <w:rFonts w:ascii="Times New Roman" w:eastAsia="Times New Roman" w:hAnsi="Times New Roman" w:cs="Times New Roman"/>
                <w:color w:val="000000" w:themeColor="text1"/>
                <w:lang w:eastAsia="ru-RU"/>
              </w:rPr>
              <w:t>Добровольное пенсионное обеспечение. Обобщение результатов изучения раздела 5. Расчет накопительной части пенсионных сбережений при заключение договора с НПФ предложенного стейкхолдером.</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r>
      <w:tr w:rsidR="000568D1" w:rsidRPr="00D15FB5" w:rsidTr="001B231A">
        <w:trPr>
          <w:trHeight w:val="547"/>
        </w:trPr>
        <w:tc>
          <w:tcPr>
            <w:tcW w:w="3235" w:type="pct"/>
            <w:gridSpan w:val="2"/>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6. Финансовые механизмы работы фирмы</w:t>
            </w:r>
          </w:p>
        </w:tc>
        <w:tc>
          <w:tcPr>
            <w:tcW w:w="76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0568D1" w:rsidRPr="00D15FB5" w:rsidTr="001B231A">
        <w:trPr>
          <w:trHeight w:val="20"/>
        </w:trPr>
        <w:tc>
          <w:tcPr>
            <w:tcW w:w="658" w:type="pct"/>
            <w:vMerge w:val="restar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6.</w:t>
            </w:r>
          </w:p>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sz w:val="24"/>
                <w:szCs w:val="24"/>
                <w:lang w:eastAsia="ru-RU"/>
              </w:rPr>
              <w:t>Финансовые механизмы работы фирмы</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BA321C">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ОК </w:t>
            </w:r>
            <w:r>
              <w:rPr>
                <w:rFonts w:ascii="Times New Roman" w:eastAsia="Calibri" w:hAnsi="Times New Roman" w:cs="Times New Roman"/>
                <w:color w:val="000000" w:themeColor="text1"/>
                <w:kern w:val="24"/>
                <w:lang w:eastAsia="ru-RU"/>
              </w:rPr>
              <w:t>03</w:t>
            </w:r>
          </w:p>
        </w:tc>
        <w:tc>
          <w:tcPr>
            <w:tcW w:w="429"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14</w:t>
            </w:r>
          </w:p>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13</w:t>
            </w: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bCs/>
                <w:color w:val="000000" w:themeColor="text1"/>
                <w:lang w:eastAsia="ru-RU"/>
              </w:rPr>
              <w:t>Взаимоотношения работодателя и сотрудников. Трудоустройство, устав, трудовой договор.</w:t>
            </w:r>
          </w:p>
        </w:tc>
        <w:tc>
          <w:tcPr>
            <w:tcW w:w="763" w:type="pct"/>
            <w:vMerge w:val="restar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bCs/>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color w:val="000000" w:themeColor="text1"/>
                <w:lang w:eastAsia="ru-RU"/>
              </w:rPr>
              <w:t xml:space="preserve">2. </w:t>
            </w:r>
            <w:r w:rsidRPr="00D15FB5">
              <w:rPr>
                <w:rFonts w:ascii="Times New Roman" w:eastAsia="Times New Roman" w:hAnsi="Times New Roman" w:cs="Times New Roman"/>
                <w:bCs/>
                <w:color w:val="000000" w:themeColor="text1"/>
                <w:lang w:eastAsia="ru-RU"/>
              </w:rPr>
              <w:t>Эффективность компании, банкротство и безработица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Cs/>
                <w:i/>
                <w:iCs/>
                <w:color w:val="000000" w:themeColor="text1"/>
                <w:lang w:eastAsia="ru-RU"/>
              </w:rPr>
            </w:pP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r>
      <w:tr w:rsidR="000568D1" w:rsidRPr="00D15FB5" w:rsidTr="001B231A">
        <w:trPr>
          <w:trHeight w:val="547"/>
        </w:trPr>
        <w:tc>
          <w:tcPr>
            <w:tcW w:w="3235" w:type="pct"/>
            <w:gridSpan w:val="2"/>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7. Собственный бизнес</w:t>
            </w:r>
          </w:p>
        </w:tc>
        <w:tc>
          <w:tcPr>
            <w:tcW w:w="76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0568D1" w:rsidRPr="00D15FB5" w:rsidTr="001B231A">
        <w:trPr>
          <w:trHeight w:val="20"/>
        </w:trPr>
        <w:tc>
          <w:tcPr>
            <w:tcW w:w="658" w:type="pct"/>
            <w:vMerge w:val="restar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7.</w:t>
            </w:r>
          </w:p>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sz w:val="24"/>
                <w:szCs w:val="24"/>
                <w:lang w:eastAsia="ru-RU"/>
              </w:rPr>
              <w:t>Собственный бизнес: как создать и не потерять</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4</w:t>
            </w:r>
          </w:p>
        </w:tc>
        <w:tc>
          <w:tcPr>
            <w:tcW w:w="57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BA321C">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ОК </w:t>
            </w:r>
            <w:r>
              <w:rPr>
                <w:rFonts w:ascii="Times New Roman" w:eastAsia="Calibri" w:hAnsi="Times New Roman" w:cs="Times New Roman"/>
                <w:color w:val="000000" w:themeColor="text1"/>
                <w:kern w:val="24"/>
                <w:lang w:eastAsia="ru-RU"/>
              </w:rPr>
              <w:t>03</w:t>
            </w:r>
          </w:p>
        </w:tc>
        <w:tc>
          <w:tcPr>
            <w:tcW w:w="429"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14</w:t>
            </w:r>
          </w:p>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13</w:t>
            </w:r>
          </w:p>
        </w:tc>
      </w:tr>
      <w:tr w:rsidR="000568D1" w:rsidRPr="00D15FB5" w:rsidTr="001B231A">
        <w:trPr>
          <w:trHeight w:val="484"/>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 xml:space="preserve">1. </w:t>
            </w:r>
            <w:r w:rsidRPr="00D15FB5">
              <w:rPr>
                <w:rFonts w:ascii="Times New Roman" w:eastAsia="Times New Roman" w:hAnsi="Times New Roman" w:cs="Times New Roman"/>
                <w:bCs/>
                <w:color w:val="000000" w:themeColor="text1"/>
                <w:lang w:eastAsia="ru-RU"/>
              </w:rPr>
              <w:t>Чем предпринимательская деятельность отличается от работы по найму. Что такое успешная компания</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bCs/>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r>
      <w:tr w:rsidR="000568D1" w:rsidRPr="00D15FB5" w:rsidTr="001B231A">
        <w:trPr>
          <w:trHeight w:val="5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 xml:space="preserve">Практическая работа № 5 </w:t>
            </w:r>
            <w:r w:rsidRPr="00D15FB5">
              <w:rPr>
                <w:rFonts w:ascii="Times New Roman" w:eastAsia="Times New Roman" w:hAnsi="Times New Roman" w:cs="Times New Roman"/>
                <w:color w:val="000000" w:themeColor="text1"/>
                <w:lang w:eastAsia="ru-RU"/>
              </w:rPr>
              <w:t>Создание собственной компании: шаг за шагом. Написание бизнес-плана</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r>
      <w:tr w:rsidR="000568D1" w:rsidRPr="00D15FB5" w:rsidTr="001B231A">
        <w:trPr>
          <w:trHeight w:val="547"/>
        </w:trPr>
        <w:tc>
          <w:tcPr>
            <w:tcW w:w="3235" w:type="pct"/>
            <w:gridSpan w:val="2"/>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Раздел 8. Риски в мире денег</w:t>
            </w:r>
          </w:p>
        </w:tc>
        <w:tc>
          <w:tcPr>
            <w:tcW w:w="76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r w:rsidRPr="00D15FB5">
              <w:rPr>
                <w:rFonts w:ascii="Times New Roman" w:eastAsia="Times New Roman" w:hAnsi="Times New Roman" w:cs="Times New Roman"/>
                <w:b/>
                <w:bCs/>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jc w:val="center"/>
              <w:rPr>
                <w:rFonts w:ascii="Times New Roman" w:eastAsia="Times New Roman" w:hAnsi="Times New Roman" w:cs="Times New Roman"/>
                <w:b/>
                <w:bCs/>
                <w:i/>
                <w:iCs/>
                <w:color w:val="000000" w:themeColor="text1"/>
                <w:lang w:eastAsia="ru-RU"/>
              </w:rPr>
            </w:pPr>
          </w:p>
        </w:tc>
      </w:tr>
      <w:tr w:rsidR="000568D1" w:rsidRPr="00D15FB5" w:rsidTr="001B231A">
        <w:trPr>
          <w:trHeight w:val="20"/>
        </w:trPr>
        <w:tc>
          <w:tcPr>
            <w:tcW w:w="658" w:type="pct"/>
            <w:vMerge w:val="restar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Тема 8.</w:t>
            </w: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color w:val="000000" w:themeColor="text1"/>
                <w:sz w:val="24"/>
                <w:szCs w:val="24"/>
                <w:lang w:eastAsia="ru-RU"/>
              </w:rPr>
              <w:t>Риски в мире денег: как защититься от разорения</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hideMark/>
          </w:tcPr>
          <w:p w:rsidR="000568D1" w:rsidRPr="00D15FB5" w:rsidRDefault="000568D1" w:rsidP="00BA321C">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ОК </w:t>
            </w:r>
            <w:r>
              <w:rPr>
                <w:rFonts w:ascii="Times New Roman" w:eastAsia="Calibri" w:hAnsi="Times New Roman" w:cs="Times New Roman"/>
                <w:color w:val="000000" w:themeColor="text1"/>
                <w:kern w:val="24"/>
                <w:lang w:eastAsia="ru-RU"/>
              </w:rPr>
              <w:t>03</w:t>
            </w:r>
          </w:p>
        </w:tc>
        <w:tc>
          <w:tcPr>
            <w:tcW w:w="429"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Уо 03.</w:t>
            </w:r>
            <w:r w:rsidRPr="00D15FB5">
              <w:rPr>
                <w:rFonts w:ascii="Times New Roman" w:eastAsia="Times New Roman" w:hAnsi="Times New Roman" w:cs="Times New Roman"/>
                <w:b/>
                <w:i/>
                <w:color w:val="000000" w:themeColor="text1"/>
                <w:lang w:eastAsia="ru-RU"/>
              </w:rPr>
              <w:t>14</w:t>
            </w:r>
          </w:p>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 xml:space="preserve">01 – </w:t>
            </w:r>
            <w:r>
              <w:rPr>
                <w:rFonts w:ascii="Times New Roman" w:eastAsia="Times New Roman" w:hAnsi="Times New Roman" w:cs="Times New Roman"/>
                <w:b/>
                <w:i/>
                <w:color w:val="000000" w:themeColor="text1"/>
                <w:lang w:eastAsia="ru-RU"/>
              </w:rPr>
              <w:t>Зо 03.</w:t>
            </w:r>
            <w:r w:rsidRPr="00D15FB5">
              <w:rPr>
                <w:rFonts w:ascii="Times New Roman" w:eastAsia="Times New Roman" w:hAnsi="Times New Roman" w:cs="Times New Roman"/>
                <w:b/>
                <w:i/>
                <w:color w:val="000000" w:themeColor="text1"/>
                <w:lang w:eastAsia="ru-RU"/>
              </w:rPr>
              <w:t>13</w:t>
            </w:r>
          </w:p>
        </w:tc>
      </w:tr>
      <w:tr w:rsidR="000568D1" w:rsidRPr="00D15FB5" w:rsidTr="001B231A">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p>
        </w:tc>
        <w:tc>
          <w:tcPr>
            <w:tcW w:w="2577" w:type="pct"/>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jc w:val="both"/>
              <w:rPr>
                <w:rFonts w:ascii="Times New Roman" w:eastAsia="Times New Roman" w:hAnsi="Times New Roman" w:cs="Times New Roman"/>
                <w:color w:val="000000" w:themeColor="text1"/>
                <w:lang w:eastAsia="ru-RU"/>
              </w:rPr>
            </w:pPr>
            <w:r w:rsidRPr="00D15FB5">
              <w:rPr>
                <w:rFonts w:ascii="Times New Roman" w:eastAsia="Times New Roman" w:hAnsi="Times New Roman" w:cs="Times New Roman"/>
                <w:b/>
                <w:color w:val="000000" w:themeColor="text1"/>
                <w:lang w:eastAsia="ru-RU"/>
              </w:rPr>
              <w:t>Практическая работа № 6</w:t>
            </w:r>
            <w:r w:rsidRPr="00D15FB5">
              <w:rPr>
                <w:rFonts w:ascii="Times New Roman" w:eastAsia="Times New Roman" w:hAnsi="Times New Roman" w:cs="Times New Roman"/>
                <w:color w:val="000000" w:themeColor="text1"/>
                <w:lang w:eastAsia="ru-RU"/>
              </w:rPr>
              <w:t xml:space="preserve"> Учимся оценивать и контролировать риски своих сбережений. Экономические кризисы. Финансовое мошенничество</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uppressAutoHyphens/>
              <w:spacing w:after="0" w:line="240" w:lineRule="auto"/>
              <w:jc w:val="center"/>
              <w:rPr>
                <w:rFonts w:ascii="Times New Roman" w:eastAsia="Times New Roman" w:hAnsi="Times New Roman" w:cs="Times New Roman"/>
                <w:i/>
                <w:iCs/>
                <w:color w:val="000000" w:themeColor="text1"/>
                <w:lang w:eastAsia="ru-RU"/>
              </w:rPr>
            </w:pPr>
            <w:r w:rsidRPr="00D15FB5">
              <w:rPr>
                <w:rFonts w:ascii="Times New Roman" w:eastAsia="Times New Roman" w:hAnsi="Times New Roman" w:cs="Times New Roman"/>
                <w:i/>
                <w:iCs/>
                <w:color w:val="000000" w:themeColor="text1"/>
                <w:lang w:eastAsia="ru-RU"/>
              </w:rPr>
              <w:t>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r>
      <w:tr w:rsidR="000568D1" w:rsidRPr="00D15FB5" w:rsidTr="001B231A">
        <w:trPr>
          <w:trHeight w:val="20"/>
        </w:trPr>
        <w:tc>
          <w:tcPr>
            <w:tcW w:w="3235" w:type="pct"/>
            <w:gridSpan w:val="2"/>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uppressAutoHyphens/>
              <w:spacing w:after="0" w:line="240" w:lineRule="auto"/>
              <w:rPr>
                <w:rFonts w:ascii="Times New Roman" w:eastAsia="Times New Roman" w:hAnsi="Times New Roman" w:cs="Times New Roman"/>
                <w:b/>
                <w:color w:val="000000" w:themeColor="text1"/>
                <w:lang w:eastAsia="ru-RU"/>
              </w:rPr>
            </w:pPr>
            <w:r w:rsidRPr="00D15FB5">
              <w:rPr>
                <w:rFonts w:ascii="Times New Roman" w:eastAsia="Times New Roman" w:hAnsi="Times New Roman" w:cs="Times New Roman"/>
                <w:b/>
                <w:color w:val="000000" w:themeColor="text1"/>
                <w:lang w:eastAsia="ru-RU"/>
              </w:rPr>
              <w:t>Промежуточная аттестация в виде семестровой оценки</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jc w:val="center"/>
              <w:rPr>
                <w:rFonts w:ascii="Times New Roman" w:eastAsia="Times New Roman" w:hAnsi="Times New Roman" w:cs="Times New Roman"/>
                <w:b/>
                <w:i/>
                <w:color w:val="000000" w:themeColor="text1"/>
                <w:lang w:eastAsia="ru-RU"/>
              </w:rPr>
            </w:pPr>
            <w:r w:rsidRPr="00D15FB5">
              <w:rPr>
                <w:rFonts w:ascii="Times New Roman" w:eastAsia="Times New Roman" w:hAnsi="Times New Roman" w:cs="Times New Roman"/>
                <w:b/>
                <w:i/>
                <w:color w:val="000000" w:themeColor="text1"/>
                <w:lang w:eastAsia="ru-RU"/>
              </w:rPr>
              <w:t>-</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i/>
                <w:color w:val="000000" w:themeColor="text1"/>
                <w:lang w:eastAsia="ru-RU"/>
              </w:rPr>
            </w:pPr>
          </w:p>
        </w:tc>
      </w:tr>
      <w:tr w:rsidR="000568D1" w:rsidRPr="00D15FB5" w:rsidTr="001B231A">
        <w:trPr>
          <w:trHeight w:val="20"/>
        </w:trPr>
        <w:tc>
          <w:tcPr>
            <w:tcW w:w="3235" w:type="pct"/>
            <w:gridSpan w:val="2"/>
            <w:tcBorders>
              <w:top w:val="single" w:sz="4" w:space="0" w:color="auto"/>
              <w:left w:val="single" w:sz="4" w:space="0" w:color="auto"/>
              <w:bottom w:val="single" w:sz="4" w:space="0" w:color="auto"/>
              <w:right w:val="single" w:sz="4" w:space="0" w:color="auto"/>
            </w:tcBorders>
            <w:hideMark/>
          </w:tcPr>
          <w:p w:rsidR="000568D1" w:rsidRPr="00D15FB5" w:rsidRDefault="000568D1" w:rsidP="001B231A">
            <w:pPr>
              <w:spacing w:after="0" w:line="240" w:lineRule="auto"/>
              <w:rPr>
                <w:rFonts w:ascii="Times New Roman" w:eastAsia="Times New Roman" w:hAnsi="Times New Roman" w:cs="Times New Roman"/>
                <w:b/>
                <w:bCs/>
                <w:color w:val="000000" w:themeColor="text1"/>
                <w:lang w:eastAsia="ru-RU"/>
              </w:rPr>
            </w:pPr>
            <w:r w:rsidRPr="00D15FB5">
              <w:rPr>
                <w:rFonts w:ascii="Times New Roman" w:eastAsia="Times New Roman" w:hAnsi="Times New Roman" w:cs="Times New Roman"/>
                <w:b/>
                <w:bCs/>
                <w:color w:val="000000" w:themeColor="text1"/>
                <w:lang w:eastAsia="ru-RU"/>
              </w:rPr>
              <w:t>Всего:</w:t>
            </w:r>
          </w:p>
        </w:tc>
        <w:tc>
          <w:tcPr>
            <w:tcW w:w="763" w:type="pct"/>
            <w:tcBorders>
              <w:top w:val="single" w:sz="4" w:space="0" w:color="auto"/>
              <w:left w:val="single" w:sz="4" w:space="0" w:color="auto"/>
              <w:bottom w:val="single" w:sz="4" w:space="0" w:color="auto"/>
              <w:right w:val="single" w:sz="4" w:space="0" w:color="auto"/>
            </w:tcBorders>
            <w:vAlign w:val="center"/>
            <w:hideMark/>
          </w:tcPr>
          <w:p w:rsidR="000568D1" w:rsidRPr="00D15FB5" w:rsidRDefault="000568D1" w:rsidP="001B231A">
            <w:pPr>
              <w:spacing w:after="0" w:line="240" w:lineRule="auto"/>
              <w:jc w:val="center"/>
              <w:rPr>
                <w:rFonts w:ascii="Times New Roman" w:eastAsia="Times New Roman" w:hAnsi="Times New Roman" w:cs="Times New Roman"/>
                <w:b/>
                <w:bCs/>
                <w:i/>
                <w:color w:val="000000" w:themeColor="text1"/>
                <w:lang w:eastAsia="ru-RU"/>
              </w:rPr>
            </w:pPr>
            <w:r w:rsidRPr="00D15FB5">
              <w:rPr>
                <w:rFonts w:ascii="Times New Roman" w:eastAsia="Times New Roman" w:hAnsi="Times New Roman" w:cs="Times New Roman"/>
                <w:b/>
                <w:bCs/>
                <w:i/>
                <w:color w:val="000000" w:themeColor="text1"/>
                <w:lang w:eastAsia="ru-RU"/>
              </w:rPr>
              <w:t>32</w:t>
            </w:r>
          </w:p>
        </w:tc>
        <w:tc>
          <w:tcPr>
            <w:tcW w:w="573"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c>
          <w:tcPr>
            <w:tcW w:w="429" w:type="pct"/>
            <w:tcBorders>
              <w:top w:val="single" w:sz="4" w:space="0" w:color="auto"/>
              <w:left w:val="single" w:sz="4" w:space="0" w:color="auto"/>
              <w:bottom w:val="single" w:sz="4" w:space="0" w:color="auto"/>
              <w:right w:val="single" w:sz="4" w:space="0" w:color="auto"/>
            </w:tcBorders>
          </w:tcPr>
          <w:p w:rsidR="000568D1" w:rsidRPr="00D15FB5" w:rsidRDefault="000568D1" w:rsidP="001B231A">
            <w:pPr>
              <w:spacing w:after="0" w:line="240" w:lineRule="auto"/>
              <w:rPr>
                <w:rFonts w:ascii="Times New Roman" w:eastAsia="Times New Roman" w:hAnsi="Times New Roman" w:cs="Times New Roman"/>
                <w:b/>
                <w:bCs/>
                <w:i/>
                <w:color w:val="000000" w:themeColor="text1"/>
                <w:lang w:eastAsia="ru-RU"/>
              </w:rPr>
            </w:pPr>
          </w:p>
        </w:tc>
      </w:tr>
    </w:tbl>
    <w:p w:rsidR="001B231A" w:rsidRPr="00D15FB5" w:rsidRDefault="001B231A" w:rsidP="001B231A">
      <w:pPr>
        <w:spacing w:after="0" w:line="240" w:lineRule="auto"/>
        <w:rPr>
          <w:rFonts w:ascii="Times New Roman" w:eastAsia="Times New Roman" w:hAnsi="Times New Roman" w:cs="Times New Roman"/>
          <w:i/>
          <w:color w:val="000000" w:themeColor="text1"/>
          <w:lang w:eastAsia="ru-RU"/>
        </w:rPr>
        <w:sectPr w:rsidR="001B231A" w:rsidRPr="00D15FB5">
          <w:pgSz w:w="16840" w:h="11907" w:orient="landscape"/>
          <w:pgMar w:top="851" w:right="1134" w:bottom="851" w:left="992" w:header="709" w:footer="709" w:gutter="0"/>
          <w:cols w:space="720"/>
        </w:sectPr>
      </w:pPr>
    </w:p>
    <w:p w:rsidR="001B231A" w:rsidRPr="00D15FB5" w:rsidRDefault="001B231A" w:rsidP="001B231A">
      <w:pPr>
        <w:spacing w:after="0" w:line="240" w:lineRule="auto"/>
        <w:ind w:left="1353"/>
        <w:rPr>
          <w:rFonts w:ascii="Times New Roman" w:eastAsia="Times New Roman" w:hAnsi="Times New Roman" w:cs="Times New Roman"/>
          <w:b/>
          <w:bCs/>
          <w:color w:val="000000" w:themeColor="text1"/>
          <w:sz w:val="24"/>
          <w:lang w:eastAsia="ru-RU"/>
        </w:rPr>
      </w:pPr>
      <w:r w:rsidRPr="00D15FB5">
        <w:rPr>
          <w:rFonts w:ascii="Times New Roman" w:eastAsia="Times New Roman" w:hAnsi="Times New Roman" w:cs="Times New Roman"/>
          <w:b/>
          <w:bCs/>
          <w:color w:val="000000" w:themeColor="text1"/>
          <w:sz w:val="24"/>
          <w:lang w:eastAsia="ru-RU"/>
        </w:rPr>
        <w:lastRenderedPageBreak/>
        <w:t>3. УСЛОВИЯ РЕАЛИЗАЦИИ УЧЕБНОЙ ДИСЦИПЛИНЫ</w:t>
      </w:r>
    </w:p>
    <w:p w:rsidR="001B231A" w:rsidRPr="00D15FB5" w:rsidRDefault="001B231A"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3.1. Для реализации программы учебной дисциплины должны быть предусмотрены следующие специальные помещения:</w:t>
      </w:r>
    </w:p>
    <w:p w:rsidR="001B231A" w:rsidRPr="00D15FB5" w:rsidRDefault="001B231A" w:rsidP="001B231A">
      <w:pPr>
        <w:suppressAutoHyphens/>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rPr>
      </w:pPr>
      <w:r w:rsidRPr="00D15FB5">
        <w:rPr>
          <w:rFonts w:ascii="Times New Roman" w:eastAsia="Times New Roman" w:hAnsi="Times New Roman" w:cs="Times New Roman"/>
          <w:bCs/>
          <w:color w:val="000000" w:themeColor="text1"/>
          <w:sz w:val="24"/>
          <w:szCs w:val="24"/>
          <w:lang w:eastAsia="ru-RU"/>
        </w:rPr>
        <w:t>Кабинет</w:t>
      </w:r>
      <w:r w:rsidRPr="00D15FB5">
        <w:rPr>
          <w:rFonts w:ascii="Times New Roman" w:eastAsia="Times New Roman" w:hAnsi="Times New Roman" w:cs="Times New Roman"/>
          <w:bCs/>
          <w:i/>
          <w:color w:val="000000" w:themeColor="text1"/>
          <w:sz w:val="24"/>
          <w:szCs w:val="24"/>
          <w:lang w:eastAsia="ru-RU"/>
        </w:rPr>
        <w:t xml:space="preserve"> «Социально-экономических дисциплин»</w:t>
      </w:r>
      <w:r w:rsidRPr="00D15FB5">
        <w:rPr>
          <w:rFonts w:ascii="Times New Roman" w:eastAsia="Times New Roman" w:hAnsi="Times New Roman" w:cs="Times New Roman"/>
          <w:color w:val="000000" w:themeColor="text1"/>
          <w:sz w:val="24"/>
          <w:szCs w:val="24"/>
        </w:rPr>
        <w:t xml:space="preserve">, </w:t>
      </w:r>
      <w:r w:rsidRPr="00D15FB5">
        <w:rPr>
          <w:rFonts w:ascii="Times New Roman" w:eastAsia="Times New Roman" w:hAnsi="Times New Roman" w:cs="Times New Roman"/>
          <w:bCs/>
          <w:color w:val="000000" w:themeColor="text1"/>
          <w:sz w:val="24"/>
          <w:szCs w:val="24"/>
          <w:lang w:eastAsia="ru-RU"/>
        </w:rPr>
        <w:t xml:space="preserve">оснащенный в соответствии с п. 6.1.2.1 образовательной программы по </w:t>
      </w:r>
      <w:r w:rsidRPr="00D15FB5">
        <w:rPr>
          <w:rFonts w:ascii="Times New Roman" w:eastAsia="Times New Roman" w:hAnsi="Times New Roman" w:cs="Times New Roman"/>
          <w:bCs/>
          <w:i/>
          <w:color w:val="000000" w:themeColor="text1"/>
          <w:sz w:val="24"/>
          <w:szCs w:val="24"/>
          <w:lang w:eastAsia="ru-RU"/>
        </w:rPr>
        <w:t xml:space="preserve">специальности </w:t>
      </w:r>
      <w:r w:rsidRPr="00D15FB5">
        <w:rPr>
          <w:rFonts w:ascii="Times New Roman" w:eastAsia="Times New Roman" w:hAnsi="Times New Roman" w:cs="Times New Roman"/>
          <w:color w:val="000000" w:themeColor="text1"/>
          <w:sz w:val="24"/>
          <w:szCs w:val="24"/>
          <w:lang w:eastAsia="ru-RU"/>
        </w:rPr>
        <w:t>15.02.16   Технология машиностроения</w:t>
      </w:r>
      <w:r w:rsidRPr="00D15FB5">
        <w:rPr>
          <w:rFonts w:ascii="Times New Roman" w:eastAsia="Times New Roman" w:hAnsi="Times New Roman" w:cs="Times New Roman"/>
          <w:bCs/>
          <w:i/>
          <w:color w:val="000000" w:themeColor="text1"/>
          <w:sz w:val="24"/>
          <w:szCs w:val="24"/>
          <w:lang w:eastAsia="ru-RU"/>
        </w:rPr>
        <w:t>.</w:t>
      </w:r>
    </w:p>
    <w:p w:rsidR="001B231A" w:rsidRPr="00D15FB5" w:rsidRDefault="001B231A"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p>
    <w:p w:rsidR="001B231A" w:rsidRPr="00D15FB5" w:rsidRDefault="001B231A" w:rsidP="001B231A">
      <w:pPr>
        <w:suppressAutoHyphens/>
        <w:spacing w:after="0" w:line="240" w:lineRule="auto"/>
        <w:ind w:firstLine="709"/>
        <w:jc w:val="both"/>
        <w:rPr>
          <w:rFonts w:ascii="Times New Roman" w:eastAsia="Times New Roman" w:hAnsi="Times New Roman" w:cs="Times New Roman"/>
          <w:b/>
          <w:bCs/>
          <w:color w:val="000000" w:themeColor="text1"/>
          <w:sz w:val="24"/>
          <w:szCs w:val="24"/>
          <w:lang w:eastAsia="ru-RU"/>
        </w:rPr>
      </w:pPr>
      <w:r w:rsidRPr="00D15FB5">
        <w:rPr>
          <w:rFonts w:ascii="Times New Roman" w:eastAsia="Times New Roman" w:hAnsi="Times New Roman" w:cs="Times New Roman"/>
          <w:b/>
          <w:bCs/>
          <w:color w:val="000000" w:themeColor="text1"/>
          <w:sz w:val="24"/>
          <w:szCs w:val="24"/>
          <w:lang w:eastAsia="ru-RU"/>
        </w:rPr>
        <w:t>3.2. Информационное обеспечение реализации программы</w:t>
      </w:r>
    </w:p>
    <w:p w:rsidR="001B231A" w:rsidRPr="00D15FB5" w:rsidRDefault="001B231A" w:rsidP="001B231A">
      <w:pPr>
        <w:suppressAutoHyphens/>
        <w:spacing w:after="0" w:line="240" w:lineRule="auto"/>
        <w:ind w:firstLine="709"/>
        <w:jc w:val="both"/>
        <w:rPr>
          <w:rFonts w:ascii="Times New Roman" w:eastAsia="Times New Roman" w:hAnsi="Times New Roman" w:cs="Times New Roman"/>
          <w:bCs/>
          <w:color w:val="000000" w:themeColor="text1"/>
          <w:sz w:val="24"/>
          <w:szCs w:val="24"/>
          <w:lang w:eastAsia="ru-RU"/>
        </w:rPr>
      </w:pPr>
      <w:r w:rsidRPr="00D15FB5">
        <w:rPr>
          <w:rFonts w:ascii="Times New Roman" w:eastAsia="Times New Roman" w:hAnsi="Times New Roman" w:cs="Times New Roman"/>
          <w:bCs/>
          <w:color w:val="000000" w:themeColor="text1"/>
          <w:sz w:val="24"/>
          <w:szCs w:val="24"/>
          <w:lang w:eastAsia="ru-RU"/>
        </w:rPr>
        <w:t>Для реализации программы библиотечный фонд образовательной организации должен иметь п</w:t>
      </w:r>
      <w:r w:rsidRPr="00D15FB5">
        <w:rPr>
          <w:rFonts w:ascii="Times New Roman" w:eastAsia="Times New Roman" w:hAnsi="Times New Roman" w:cs="Times New Roman"/>
          <w:color w:val="000000" w:themeColor="text1"/>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15FB5">
        <w:rPr>
          <w:rFonts w:ascii="Times New Roman" w:eastAsia="Times New Roman" w:hAnsi="Times New Roman" w:cs="Times New Roman"/>
          <w:bCs/>
          <w:color w:val="000000" w:themeColor="text1"/>
          <w:sz w:val="24"/>
          <w:szCs w:val="24"/>
          <w:lang w:eastAsia="ru-RU"/>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1B231A" w:rsidRPr="00D15FB5" w:rsidRDefault="001B231A" w:rsidP="001B231A">
      <w:pPr>
        <w:suppressAutoHyphens/>
        <w:spacing w:after="0" w:line="240" w:lineRule="auto"/>
        <w:ind w:firstLine="709"/>
        <w:jc w:val="both"/>
        <w:rPr>
          <w:rFonts w:ascii="Times New Roman" w:eastAsia="Times New Roman" w:hAnsi="Times New Roman" w:cs="Times New Roman"/>
          <w:color w:val="000000" w:themeColor="text1"/>
          <w:sz w:val="24"/>
          <w:szCs w:val="24"/>
          <w:lang w:eastAsia="ru-RU"/>
        </w:rPr>
      </w:pPr>
    </w:p>
    <w:p w:rsidR="001B231A" w:rsidRPr="00D15FB5" w:rsidRDefault="001B231A" w:rsidP="001B231A">
      <w:pPr>
        <w:shd w:val="clear" w:color="auto" w:fill="FFFFFF"/>
        <w:spacing w:after="0" w:line="240" w:lineRule="auto"/>
        <w:ind w:firstLine="709"/>
        <w:jc w:val="both"/>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3.2.1. Основные источники (электронные ресурсы):</w:t>
      </w:r>
    </w:p>
    <w:p w:rsidR="001B231A" w:rsidRPr="00D15FB5" w:rsidRDefault="001B231A" w:rsidP="001B231A">
      <w:pPr>
        <w:shd w:val="clear" w:color="auto" w:fill="FFFFFF"/>
        <w:tabs>
          <w:tab w:val="left" w:pos="1134"/>
        </w:tabs>
        <w:spacing w:after="0" w:line="240" w:lineRule="auto"/>
        <w:ind w:firstLine="709"/>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1.</w:t>
      </w:r>
      <w:r w:rsidRPr="00D15FB5">
        <w:rPr>
          <w:rFonts w:ascii="Times New Roman" w:eastAsia="Calibri" w:hAnsi="Times New Roman" w:cs="Times New Roman"/>
          <w:color w:val="000000" w:themeColor="text1"/>
          <w:kern w:val="24"/>
          <w:sz w:val="24"/>
          <w:szCs w:val="24"/>
          <w:lang w:eastAsia="ru-RU"/>
        </w:rPr>
        <w:tab/>
        <w:t>Герасимова, О. О. Основы предпринимательской деятельности : пособие / О. О. Герасимова. — Минск : Республиканский институт профессионального образования (РИПО), 2019. — 269 c.</w:t>
      </w:r>
    </w:p>
    <w:p w:rsidR="001B231A" w:rsidRPr="00D15FB5" w:rsidRDefault="001B231A" w:rsidP="001B231A">
      <w:pPr>
        <w:shd w:val="clear" w:color="auto" w:fill="FFFFFF"/>
        <w:tabs>
          <w:tab w:val="left" w:pos="1134"/>
        </w:tabs>
        <w:spacing w:after="0" w:line="240" w:lineRule="auto"/>
        <w:ind w:firstLine="709"/>
        <w:jc w:val="both"/>
        <w:rPr>
          <w:rFonts w:ascii="Times New Roman" w:eastAsia="Calibri" w:hAnsi="Times New Roman" w:cs="Times New Roman"/>
          <w:color w:val="000000" w:themeColor="text1"/>
          <w:kern w:val="24"/>
          <w:sz w:val="24"/>
          <w:szCs w:val="24"/>
          <w:lang w:eastAsia="ru-RU"/>
        </w:rPr>
      </w:pPr>
      <w:r w:rsidRPr="00D15FB5">
        <w:rPr>
          <w:rFonts w:ascii="Times New Roman" w:eastAsia="Calibri" w:hAnsi="Times New Roman" w:cs="Times New Roman"/>
          <w:color w:val="000000" w:themeColor="text1"/>
          <w:kern w:val="24"/>
          <w:sz w:val="24"/>
          <w:szCs w:val="24"/>
          <w:lang w:eastAsia="ru-RU"/>
        </w:rPr>
        <w:t>2.</w:t>
      </w:r>
      <w:r w:rsidRPr="00D15FB5">
        <w:rPr>
          <w:rFonts w:ascii="Times New Roman" w:eastAsia="Calibri" w:hAnsi="Times New Roman" w:cs="Times New Roman"/>
          <w:color w:val="000000" w:themeColor="text1"/>
          <w:kern w:val="24"/>
          <w:sz w:val="24"/>
          <w:szCs w:val="24"/>
          <w:lang w:eastAsia="ru-RU"/>
        </w:rPr>
        <w:tab/>
        <w:t>Финансы организаций : учебное пособие / В. В. Позняков, Л. Г. Колпина, В. К. Ханкевич, В. М. Марочкина ; под редакцией В. В. Познякова. — Минск : Республиканский институт профессионального образования (РИПО), 2019. — 331 c.Компьютерная графика : учебное пособие для СПО / Е. А. Ваншина, М. А. Егорова, С. И. Павлов, Ю. В. Семагина. — Саратов : Профобразование, 2020. — 206 c.</w:t>
      </w:r>
    </w:p>
    <w:p w:rsidR="001B231A" w:rsidRPr="00D15FB5" w:rsidRDefault="001B231A" w:rsidP="001B231A">
      <w:pPr>
        <w:shd w:val="clear" w:color="auto" w:fill="FFFFFF"/>
        <w:spacing w:after="0" w:line="240" w:lineRule="auto"/>
        <w:ind w:firstLine="709"/>
        <w:rPr>
          <w:rFonts w:ascii="Times New Roman" w:eastAsia="Calibri" w:hAnsi="Times New Roman" w:cs="Times New Roman"/>
          <w:b/>
          <w:color w:val="000000" w:themeColor="text1"/>
          <w:kern w:val="24"/>
          <w:sz w:val="24"/>
          <w:szCs w:val="24"/>
          <w:lang w:eastAsia="ru-RU"/>
        </w:rPr>
      </w:pPr>
      <w:r w:rsidRPr="00D15FB5">
        <w:rPr>
          <w:rFonts w:ascii="Times New Roman" w:eastAsia="Calibri" w:hAnsi="Times New Roman" w:cs="Times New Roman"/>
          <w:b/>
          <w:color w:val="000000" w:themeColor="text1"/>
          <w:kern w:val="24"/>
          <w:sz w:val="24"/>
          <w:szCs w:val="24"/>
          <w:lang w:eastAsia="ru-RU"/>
        </w:rPr>
        <w:t>3.2.2. Дополнительные источники (электронные ресурсы):</w:t>
      </w:r>
    </w:p>
    <w:p w:rsidR="001B231A" w:rsidRPr="00D15FB5" w:rsidRDefault="001B231A" w:rsidP="001B231A">
      <w:pPr>
        <w:tabs>
          <w:tab w:val="left" w:pos="1134"/>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1.</w:t>
      </w:r>
      <w:r w:rsidRPr="00D15FB5">
        <w:rPr>
          <w:rFonts w:ascii="Times New Roman" w:eastAsia="Times New Roman" w:hAnsi="Times New Roman" w:cs="Times New Roman"/>
          <w:color w:val="000000" w:themeColor="text1"/>
          <w:sz w:val="24"/>
          <w:szCs w:val="24"/>
          <w:lang w:eastAsia="ru-RU"/>
        </w:rPr>
        <w:tab/>
        <w:t>Онлайн-уроки финансовой грамотности для учащихся средних и общих образовательных организаций, профессиональных образовательных организаций, организаций для детей-сирот и детей, оставшихся без попечения родителей – URL: https://dni-fg.ru/ (дата обращения: 15.05.2021).</w:t>
      </w:r>
    </w:p>
    <w:p w:rsidR="001B231A" w:rsidRPr="00D15FB5" w:rsidRDefault="001B231A" w:rsidP="001B231A">
      <w:pPr>
        <w:tabs>
          <w:tab w:val="left" w:pos="1134"/>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2.</w:t>
      </w:r>
      <w:r w:rsidRPr="00D15FB5">
        <w:rPr>
          <w:rFonts w:ascii="Times New Roman" w:eastAsia="Times New Roman" w:hAnsi="Times New Roman" w:cs="Times New Roman"/>
          <w:color w:val="000000" w:themeColor="text1"/>
          <w:sz w:val="24"/>
          <w:szCs w:val="24"/>
          <w:lang w:eastAsia="ru-RU"/>
        </w:rPr>
        <w:tab/>
        <w:t>Жданова А.О., Савицкая Е.В. Финансовая грамотность: материалы для обучающихся. Среднее профессиональное образование. – М.: ВАКО. – 400 с. – (Учимся разумному финансовому поведению). – URL: http://учебник.вашифинансы.рф/active_textbooks/128#page1 (дата обращения: 15.05.2021).</w:t>
      </w:r>
    </w:p>
    <w:p w:rsidR="001B231A" w:rsidRPr="00D15FB5" w:rsidRDefault="001B231A" w:rsidP="001B231A">
      <w:pPr>
        <w:tabs>
          <w:tab w:val="left" w:pos="1134"/>
        </w:tabs>
        <w:spacing w:after="0" w:line="240" w:lineRule="auto"/>
        <w:ind w:firstLine="709"/>
        <w:jc w:val="both"/>
        <w:rPr>
          <w:rFonts w:ascii="Times New Roman" w:eastAsia="Times New Roman" w:hAnsi="Times New Roman" w:cs="Times New Roman"/>
          <w:color w:val="000000" w:themeColor="text1"/>
          <w:sz w:val="24"/>
          <w:szCs w:val="24"/>
          <w:lang w:eastAsia="ru-RU"/>
        </w:rPr>
      </w:pPr>
      <w:r w:rsidRPr="00D15FB5">
        <w:rPr>
          <w:rFonts w:ascii="Times New Roman" w:eastAsia="Times New Roman" w:hAnsi="Times New Roman" w:cs="Times New Roman"/>
          <w:color w:val="000000" w:themeColor="text1"/>
          <w:sz w:val="24"/>
          <w:szCs w:val="24"/>
          <w:lang w:eastAsia="ru-RU"/>
        </w:rPr>
        <w:t>3.</w:t>
      </w:r>
      <w:r w:rsidRPr="00D15FB5">
        <w:rPr>
          <w:rFonts w:ascii="Times New Roman" w:eastAsia="Times New Roman" w:hAnsi="Times New Roman" w:cs="Times New Roman"/>
          <w:color w:val="000000" w:themeColor="text1"/>
          <w:sz w:val="24"/>
          <w:szCs w:val="24"/>
          <w:lang w:eastAsia="ru-RU"/>
        </w:rPr>
        <w:tab/>
        <w:t>Финансовая грамотность – URL: https://cbr.ru/protection_rights/finprosvet/ (дата обращения: 15.05.2021).</w:t>
      </w: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p>
    <w:p w:rsidR="001B231A" w:rsidRPr="00D15FB5" w:rsidRDefault="001B231A" w:rsidP="001B231A">
      <w:pPr>
        <w:spacing w:after="0" w:line="240" w:lineRule="auto"/>
        <w:jc w:val="center"/>
        <w:rPr>
          <w:rFonts w:ascii="Times New Roman" w:eastAsia="Times New Roman" w:hAnsi="Times New Roman" w:cs="Times New Roman"/>
          <w:b/>
          <w:color w:val="000000" w:themeColor="text1"/>
          <w:sz w:val="24"/>
          <w:szCs w:val="24"/>
          <w:lang w:eastAsia="ru-RU"/>
        </w:rPr>
      </w:pPr>
      <w:r w:rsidRPr="00D15FB5">
        <w:rPr>
          <w:rFonts w:ascii="Times New Roman" w:eastAsia="Times New Roman" w:hAnsi="Times New Roman" w:cs="Times New Roman"/>
          <w:b/>
          <w:color w:val="000000" w:themeColor="text1"/>
          <w:sz w:val="24"/>
          <w:szCs w:val="24"/>
          <w:lang w:eastAsia="ru-RU"/>
        </w:rPr>
        <w:t>4. КОНТРОЛЬ И ОЦЕНКА РЕЗУЛЬТАТОВ ОСВОЕНИЯ УЧЕБНОЙ ДИСЦИПЛИНЫ</w:t>
      </w:r>
    </w:p>
    <w:tbl>
      <w:tblPr>
        <w:tblW w:w="964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717"/>
        <w:gridCol w:w="3546"/>
        <w:gridCol w:w="2382"/>
      </w:tblGrid>
      <w:tr w:rsidR="001B231A" w:rsidRPr="00D15FB5" w:rsidTr="001B231A">
        <w:trPr>
          <w:tblHeader/>
        </w:trPr>
        <w:tc>
          <w:tcPr>
            <w:tcW w:w="3717" w:type="dxa"/>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pacing w:after="0" w:line="240" w:lineRule="auto"/>
              <w:jc w:val="center"/>
              <w:rPr>
                <w:rFonts w:ascii="Times New Roman" w:eastAsia="Calibri" w:hAnsi="Times New Roman" w:cs="Times New Roman"/>
                <w:b/>
                <w:bCs/>
                <w:color w:val="000000" w:themeColor="text1"/>
                <w:kern w:val="24"/>
                <w:lang w:eastAsia="ru-RU"/>
              </w:rPr>
            </w:pPr>
            <w:bookmarkStart w:id="28" w:name="_Hlk84928743"/>
            <w:r w:rsidRPr="00D15FB5">
              <w:rPr>
                <w:rFonts w:ascii="Times New Roman" w:eastAsia="Calibri" w:hAnsi="Times New Roman" w:cs="Times New Roman"/>
                <w:b/>
                <w:bCs/>
                <w:color w:val="000000" w:themeColor="text1"/>
                <w:kern w:val="24"/>
                <w:lang w:eastAsia="ru-RU"/>
              </w:rPr>
              <w:t>Результаты обучения</w:t>
            </w:r>
          </w:p>
        </w:tc>
        <w:tc>
          <w:tcPr>
            <w:tcW w:w="3546" w:type="dxa"/>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b/>
                <w:bCs/>
                <w:color w:val="000000" w:themeColor="text1"/>
                <w:kern w:val="24"/>
                <w:lang w:eastAsia="ru-RU"/>
              </w:rPr>
              <w:t>Критерии оценки</w:t>
            </w:r>
          </w:p>
        </w:tc>
        <w:tc>
          <w:tcPr>
            <w:tcW w:w="2382" w:type="dxa"/>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pacing w:after="0" w:line="240" w:lineRule="auto"/>
              <w:jc w:val="center"/>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b/>
                <w:bCs/>
                <w:color w:val="000000" w:themeColor="text1"/>
                <w:kern w:val="24"/>
                <w:lang w:eastAsia="ru-RU"/>
              </w:rPr>
              <w:t>Методы оценки</w:t>
            </w:r>
          </w:p>
        </w:tc>
      </w:tr>
      <w:tr w:rsidR="001B231A" w:rsidRPr="00D15FB5" w:rsidTr="001B231A">
        <w:tc>
          <w:tcPr>
            <w:tcW w:w="9645" w:type="dxa"/>
            <w:gridSpan w:val="3"/>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b/>
                <w:color w:val="000000" w:themeColor="text1"/>
                <w:kern w:val="24"/>
                <w:lang w:eastAsia="ru-RU"/>
              </w:rPr>
              <w:t>Знания</w:t>
            </w:r>
          </w:p>
        </w:tc>
      </w:tr>
      <w:tr w:rsidR="001B231A" w:rsidRPr="00D15FB5" w:rsidTr="001B231A">
        <w:tc>
          <w:tcPr>
            <w:tcW w:w="3717" w:type="dxa"/>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экономические явления и процессы общественной жизни;</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структуру семейного бюджета и экономику семьи;</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lastRenderedPageBreak/>
              <w:t>расчетно–кассовые операции, хранение, обмен и перевод денег, различные виды платежных средств, формы дистанционного банковского обслуживания;</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пенсионное обеспечение: государственная пенсионная система, формирование личных пенсионных накоплений;</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виды ценных бумаг;</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сферы применения различных форм денег;</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основные элементы банковской системы;</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виды платежных средств;</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страхование и его виды;</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налоги (понятие, виды налогов, налоговые вычеты, налоговая декларация);</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правовые нормы для защиты прав потребителей финансовых услуг;</w:t>
            </w:r>
          </w:p>
          <w:p w:rsidR="001B231A" w:rsidRPr="00D15FB5" w:rsidRDefault="001B231A" w:rsidP="001B231A">
            <w:pPr>
              <w:spacing w:after="0" w:line="240" w:lineRule="auto"/>
              <w:rPr>
                <w:rFonts w:ascii="Times New Roman" w:eastAsia="Calibri" w:hAnsi="Times New Roman" w:cs="Times New Roman"/>
                <w:b/>
                <w:color w:val="000000" w:themeColor="text1"/>
                <w:kern w:val="24"/>
                <w:lang w:eastAsia="ru-RU"/>
              </w:rPr>
            </w:pPr>
            <w:r w:rsidRPr="00D15FB5">
              <w:rPr>
                <w:rFonts w:ascii="Times New Roman" w:eastAsia="Calibri" w:hAnsi="Times New Roman" w:cs="Times New Roman"/>
                <w:color w:val="000000" w:themeColor="text1"/>
                <w:kern w:val="24"/>
                <w:lang w:eastAsia="ru-RU"/>
              </w:rPr>
              <w:t>признаки мошенничества на финансовом рынке в отношении физических лиц</w:t>
            </w:r>
          </w:p>
        </w:tc>
        <w:tc>
          <w:tcPr>
            <w:tcW w:w="3546" w:type="dxa"/>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lastRenderedPageBreak/>
              <w:t>называет экономические явления и процессы общественной жизни;</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описывает структуру семейного бюджета и экономику семьи;</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объясняет понятия депозит и кредит;</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перечисляет расчетно – кассовые операции;</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 xml:space="preserve">рассказывает о </w:t>
            </w:r>
            <w:r w:rsidRPr="00D15FB5">
              <w:rPr>
                <w:rFonts w:ascii="Times New Roman" w:eastAsia="Calibri" w:hAnsi="Times New Roman" w:cs="Times New Roman"/>
                <w:color w:val="000000" w:themeColor="text1"/>
                <w:kern w:val="24"/>
                <w:lang w:eastAsia="ru-RU"/>
              </w:rPr>
              <w:lastRenderedPageBreak/>
              <w:t>государственной пенсионной системе;</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называет виды ценных бумаг;</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перечисляет основные элементы банковской системы;</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перечисляет виды платежных средств;</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объясняет понятие страхование и называет его виды;</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дает описание видов налогов, налоговых вычетов, налоговой декларации;</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формулирует правовые нормы для защиты прав потребителей финансовых услуг;</w:t>
            </w:r>
          </w:p>
          <w:p w:rsidR="001B231A" w:rsidRPr="00D15FB5" w:rsidRDefault="001B231A" w:rsidP="001B231A">
            <w:pPr>
              <w:numPr>
                <w:ilvl w:val="0"/>
                <w:numId w:val="85"/>
              </w:numPr>
              <w:spacing w:after="0" w:line="240" w:lineRule="auto"/>
              <w:ind w:left="0" w:firstLine="0"/>
              <w:contextualSpacing/>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перечисляет признаки мошенничества на финансовом рынке в отношении физических лиц</w:t>
            </w:r>
          </w:p>
        </w:tc>
        <w:tc>
          <w:tcPr>
            <w:tcW w:w="2382" w:type="dxa"/>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lastRenderedPageBreak/>
              <w:t>Оценка выполнения тестирования.</w:t>
            </w:r>
          </w:p>
          <w:p w:rsidR="001B231A" w:rsidRPr="00D15FB5" w:rsidRDefault="001B231A" w:rsidP="001B231A">
            <w:pPr>
              <w:spacing w:after="0" w:line="240" w:lineRule="auto"/>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Оценка выполнения самостоятельной работы или ее части.</w:t>
            </w:r>
          </w:p>
          <w:p w:rsidR="001B231A" w:rsidRPr="00D15FB5" w:rsidRDefault="001B231A" w:rsidP="001B231A">
            <w:pPr>
              <w:spacing w:after="0" w:line="240" w:lineRule="auto"/>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Оценка ответа на устном опросе</w:t>
            </w:r>
          </w:p>
        </w:tc>
      </w:tr>
      <w:tr w:rsidR="001B231A" w:rsidRPr="00D15FB5" w:rsidTr="001B231A">
        <w:tc>
          <w:tcPr>
            <w:tcW w:w="9645" w:type="dxa"/>
            <w:gridSpan w:val="3"/>
            <w:tcBorders>
              <w:top w:val="single" w:sz="4" w:space="0" w:color="auto"/>
              <w:left w:val="single" w:sz="4" w:space="0" w:color="auto"/>
              <w:bottom w:val="single" w:sz="4" w:space="0" w:color="auto"/>
              <w:right w:val="single" w:sz="4" w:space="0" w:color="auto"/>
            </w:tcBorders>
            <w:vAlign w:val="center"/>
            <w:hideMark/>
          </w:tcPr>
          <w:p w:rsidR="001B231A" w:rsidRPr="00D15FB5" w:rsidRDefault="001B231A" w:rsidP="001B231A">
            <w:pPr>
              <w:spacing w:after="0" w:line="240" w:lineRule="auto"/>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b/>
                <w:color w:val="000000" w:themeColor="text1"/>
                <w:kern w:val="24"/>
                <w:lang w:eastAsia="ru-RU"/>
              </w:rPr>
              <w:lastRenderedPageBreak/>
              <w:t>Умения</w:t>
            </w:r>
          </w:p>
        </w:tc>
      </w:tr>
      <w:tr w:rsidR="001B231A" w:rsidRPr="00D15FB5" w:rsidTr="001B231A">
        <w:tc>
          <w:tcPr>
            <w:tcW w:w="3717" w:type="dxa"/>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анализировать состояние финансовых рынков, используя различные источники информации;</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применять теоретические знания по финансовой грамотности для практической деятельности и повседневной жизни;</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сопоставлять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анализировать и извлекать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оценивать влияние инфляции на доходность финансовых активов;</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 xml:space="preserve">использовать приобретенные </w:t>
            </w:r>
            <w:r w:rsidRPr="00D15FB5">
              <w:rPr>
                <w:rFonts w:ascii="Times New Roman" w:eastAsia="Calibri" w:hAnsi="Times New Roman" w:cs="Times New Roman"/>
                <w:color w:val="000000" w:themeColor="text1"/>
                <w:kern w:val="24"/>
                <w:lang w:eastAsia="ru-RU"/>
              </w:rPr>
              <w:lastRenderedPageBreak/>
              <w:t>знания для выполнения практических заданий, основанных на ситуациях, связанных с покупкой и продажей валюты;</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определять влияние факторов, воздействующих на валютный курс;</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применять полученные теоретические и практические знания для определения экономически рационального поведения;</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применять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применять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применять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определять назначение видов налогов, характеризовать права и обязанности налогоплательщиков, рассчитывать НДФЛ, применять налоговые вычеты, заполнять налоговую декларацию;</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оценивать и принимать ответственность за рациональные решения и их возможные последствия для себя, своего окружения и общества в целом</w:t>
            </w:r>
          </w:p>
        </w:tc>
        <w:tc>
          <w:tcPr>
            <w:tcW w:w="3546" w:type="dxa"/>
            <w:tcBorders>
              <w:top w:val="single" w:sz="4" w:space="0" w:color="auto"/>
              <w:left w:val="single" w:sz="4" w:space="0" w:color="auto"/>
              <w:bottom w:val="single" w:sz="4" w:space="0" w:color="auto"/>
              <w:right w:val="single" w:sz="4" w:space="0" w:color="auto"/>
            </w:tcBorders>
            <w:hideMark/>
          </w:tcPr>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lastRenderedPageBreak/>
              <w:t>–</w:t>
            </w:r>
            <w:r w:rsidRPr="00D15FB5">
              <w:rPr>
                <w:rFonts w:ascii="Times New Roman" w:eastAsia="Calibri" w:hAnsi="Times New Roman" w:cs="Times New Roman"/>
                <w:color w:val="000000" w:themeColor="text1"/>
                <w:kern w:val="24"/>
                <w:lang w:eastAsia="ru-RU"/>
              </w:rPr>
              <w:tab/>
              <w:t>анализирует состояние финансовых рынков, используя различные источники информации;</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применяет теоретические знания по финансовой грамотности для практической деятельности и повседневной жизни;</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сопоставляет свои потребности и возможности, оптимально распределять свои материальные и трудовые ресурсы, составлять семейный бюджет и личный финансовый план;</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анализирует информацию, касающуюся личных финансов, из источников различного типа и источников, созданных в различных знаковых системах (текст, таблица, график, диаграмма, аудиовизуальный ряд и др.);</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lastRenderedPageBreak/>
              <w:t>–</w:t>
            </w:r>
            <w:r w:rsidRPr="00D15FB5">
              <w:rPr>
                <w:rFonts w:ascii="Times New Roman" w:eastAsia="Calibri" w:hAnsi="Times New Roman" w:cs="Times New Roman"/>
                <w:color w:val="000000" w:themeColor="text1"/>
                <w:kern w:val="24"/>
                <w:lang w:eastAsia="ru-RU"/>
              </w:rPr>
              <w:tab/>
              <w:t>оценивает влияние инфляции на доходность финансовых активов;</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использует приобретенные знания для выполнения практических заданий, основанных на ситуациях, связанных с покупкой и продажей валюты;</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определяет влияние факторов, воздействующих на валютный курс;</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применяет полученные теоретические и практические знания для определения экономически рационального поведения;</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применяет полученные знания о хранении, обмене и переводе денег; использовать банковские карты, электронные деньги; пользоваться банкоматом, мобильным банкингом, онлайн-банкингом;</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применяеть полученные знания о страховании в повседневной жизни; выбор страховой компании, сравнивать и выбирать наиболее выгодные условия личного страхования, страхования имущества и ответственности;</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применяет знания о депозите, управления рисками при депозите; о кредите, сравнение кредитных предложений, учет кредита в личном финансовом плане, уменьшении стоимости кредита;</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определяет назначение видов налогов, заполняет налоговую декларацию;</w:t>
            </w:r>
          </w:p>
          <w:p w:rsidR="001B231A" w:rsidRPr="00D15FB5" w:rsidRDefault="001B231A" w:rsidP="001B231A">
            <w:pPr>
              <w:spacing w:after="0" w:line="240" w:lineRule="auto"/>
              <w:jc w:val="both"/>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t>–</w:t>
            </w:r>
            <w:r w:rsidRPr="00D15FB5">
              <w:rPr>
                <w:rFonts w:ascii="Times New Roman" w:eastAsia="Calibri" w:hAnsi="Times New Roman" w:cs="Times New Roman"/>
                <w:color w:val="000000" w:themeColor="text1"/>
                <w:kern w:val="24"/>
                <w:lang w:eastAsia="ru-RU"/>
              </w:rPr>
              <w:tab/>
              <w:t>оценивает и принимает ответственность за рациональные решения и их возможные последствия для себя, своего окружения и общества в целом</w:t>
            </w:r>
          </w:p>
        </w:tc>
        <w:tc>
          <w:tcPr>
            <w:tcW w:w="2382" w:type="dxa"/>
            <w:tcBorders>
              <w:top w:val="single" w:sz="4" w:space="0" w:color="auto"/>
              <w:left w:val="single" w:sz="4" w:space="0" w:color="auto"/>
              <w:bottom w:val="single" w:sz="4" w:space="0" w:color="auto"/>
              <w:right w:val="single" w:sz="4" w:space="0" w:color="auto"/>
            </w:tcBorders>
          </w:tcPr>
          <w:p w:rsidR="001B231A" w:rsidRPr="00D15FB5" w:rsidRDefault="001B231A" w:rsidP="001B231A">
            <w:pPr>
              <w:spacing w:after="0" w:line="240" w:lineRule="auto"/>
              <w:rPr>
                <w:rFonts w:ascii="Times New Roman" w:eastAsia="Calibri" w:hAnsi="Times New Roman" w:cs="Times New Roman"/>
                <w:color w:val="000000" w:themeColor="text1"/>
                <w:kern w:val="24"/>
                <w:lang w:eastAsia="ru-RU"/>
              </w:rPr>
            </w:pPr>
            <w:r w:rsidRPr="00D15FB5">
              <w:rPr>
                <w:rFonts w:ascii="Times New Roman" w:eastAsia="Calibri" w:hAnsi="Times New Roman" w:cs="Times New Roman"/>
                <w:color w:val="000000" w:themeColor="text1"/>
                <w:kern w:val="24"/>
                <w:lang w:eastAsia="ru-RU"/>
              </w:rPr>
              <w:lastRenderedPageBreak/>
              <w:t>Оценка выполнения практической работы</w:t>
            </w:r>
          </w:p>
          <w:p w:rsidR="001B231A" w:rsidRPr="00D15FB5" w:rsidRDefault="001B231A" w:rsidP="001B231A">
            <w:pPr>
              <w:spacing w:after="0" w:line="240" w:lineRule="auto"/>
              <w:rPr>
                <w:rFonts w:ascii="Times New Roman" w:eastAsia="Calibri" w:hAnsi="Times New Roman" w:cs="Times New Roman"/>
                <w:color w:val="000000" w:themeColor="text1"/>
                <w:kern w:val="24"/>
                <w:lang w:eastAsia="ru-RU"/>
              </w:rPr>
            </w:pPr>
          </w:p>
        </w:tc>
      </w:tr>
      <w:bookmarkEnd w:id="28"/>
    </w:tbl>
    <w:p w:rsidR="001B231A" w:rsidRPr="00D15FB5" w:rsidRDefault="001B231A" w:rsidP="001B231A">
      <w:pPr>
        <w:spacing w:after="0" w:line="240" w:lineRule="auto"/>
        <w:jc w:val="both"/>
        <w:rPr>
          <w:rFonts w:ascii="Times New Roman" w:eastAsia="Times New Roman" w:hAnsi="Times New Roman" w:cs="Times New Roman"/>
          <w:b/>
          <w:color w:val="000000" w:themeColor="text1"/>
          <w:szCs w:val="52"/>
          <w:lang w:eastAsia="ru-RU"/>
        </w:rPr>
      </w:pPr>
    </w:p>
    <w:p w:rsidR="00BF684B" w:rsidRPr="00D15FB5" w:rsidRDefault="00BF684B" w:rsidP="001B231A">
      <w:pPr>
        <w:spacing w:after="0" w:line="240" w:lineRule="auto"/>
        <w:jc w:val="both"/>
        <w:rPr>
          <w:rFonts w:ascii="Times New Roman" w:eastAsia="Times New Roman" w:hAnsi="Times New Roman" w:cs="Times New Roman"/>
          <w:b/>
          <w:color w:val="000000" w:themeColor="text1"/>
          <w:sz w:val="20"/>
          <w:szCs w:val="48"/>
          <w:lang w:eastAsia="ru-RU"/>
        </w:rPr>
      </w:pPr>
    </w:p>
    <w:p w:rsidR="00C8027B" w:rsidRPr="00D15FB5" w:rsidRDefault="00C8027B" w:rsidP="001B231A">
      <w:pPr>
        <w:spacing w:after="0" w:line="240" w:lineRule="auto"/>
        <w:rPr>
          <w:rFonts w:ascii="Times New Roman" w:hAnsi="Times New Roman" w:cs="Times New Roman"/>
          <w:color w:val="000000" w:themeColor="text1"/>
          <w:lang w:val="en-US"/>
        </w:rPr>
      </w:pPr>
    </w:p>
    <w:sectPr w:rsidR="00C8027B" w:rsidRPr="00D15FB5" w:rsidSect="00F73E9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A321C" w:rsidRDefault="00BA321C" w:rsidP="00C8027B">
      <w:pPr>
        <w:spacing w:after="0" w:line="240" w:lineRule="auto"/>
      </w:pPr>
      <w:r>
        <w:separator/>
      </w:r>
    </w:p>
  </w:endnote>
  <w:endnote w:type="continuationSeparator" w:id="0">
    <w:p w:rsidR="00BA321C" w:rsidRDefault="00BA321C" w:rsidP="00C802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DejaVu Sans">
    <w:altName w:val="Malgun Gothic"/>
    <w:charset w:val="00"/>
    <w:family w:val="auto"/>
    <w:pitch w:val="default"/>
    <w:sig w:usb0="00000000" w:usb1="00000000" w:usb2="00000000" w:usb3="00000000" w:csb0="00000000" w:csb1="00000000"/>
  </w:font>
  <w:font w:name="Batang;?????????¬??¬???¬µ??¬???">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A321C" w:rsidRDefault="00BA321C" w:rsidP="00C8027B">
      <w:pPr>
        <w:spacing w:after="0" w:line="240" w:lineRule="auto"/>
      </w:pPr>
      <w:r>
        <w:separator/>
      </w:r>
    </w:p>
  </w:footnote>
  <w:footnote w:type="continuationSeparator" w:id="0">
    <w:p w:rsidR="00BA321C" w:rsidRDefault="00BA321C" w:rsidP="00C8027B">
      <w:pPr>
        <w:spacing w:after="0" w:line="240" w:lineRule="auto"/>
      </w:pPr>
      <w:r>
        <w:continuationSeparator/>
      </w:r>
    </w:p>
  </w:footnote>
  <w:footnote w:id="1">
    <w:p w:rsidR="00BA321C" w:rsidRDefault="00BA321C" w:rsidP="0010534E">
      <w:pPr>
        <w:pStyle w:val="a9"/>
        <w:jc w:val="both"/>
        <w:rPr>
          <w:rFonts w:ascii="Times New Roman" w:hAnsi="Times New Roman"/>
          <w:i/>
        </w:rPr>
      </w:pPr>
      <w:r>
        <w:rPr>
          <w:rStyle w:val="a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
    <w:p w:rsidR="00BA321C" w:rsidRDefault="00BA321C" w:rsidP="0010534E">
      <w:pPr>
        <w:pStyle w:val="a9"/>
        <w:suppressAutoHyphens/>
        <w:jc w:val="both"/>
        <w:rPr>
          <w:i/>
        </w:rPr>
      </w:pPr>
      <w:r>
        <w:rPr>
          <w:rStyle w:val="af0"/>
        </w:rPr>
        <w:footnoteRef/>
      </w:r>
      <w:r>
        <w:rPr>
          <w:rStyle w:val="a5"/>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rsidR="00BA321C" w:rsidRDefault="00BA321C" w:rsidP="0010534E">
      <w:pPr>
        <w:pStyle w:val="a9"/>
      </w:pPr>
      <w:r>
        <w:rPr>
          <w:rStyle w:val="af0"/>
        </w:rPr>
        <w:footnoteRef/>
      </w:r>
      <w:r>
        <w:t xml:space="preserve"> Объем часов на промежуточную аттестацию выделен из объема часов практического обучения.</w:t>
      </w:r>
    </w:p>
  </w:footnote>
  <w:footnote w:id="4">
    <w:p w:rsidR="00BA321C" w:rsidRDefault="00BA321C" w:rsidP="0010534E">
      <w:pPr>
        <w:pStyle w:val="a9"/>
      </w:pPr>
      <w:r>
        <w:rPr>
          <w:rStyle w:val="af0"/>
        </w:rPr>
        <w:footnoteRef/>
      </w:r>
      <w:r>
        <w:t xml:space="preserve"> В соответствии с Приложением 3 ПООП-П.</w:t>
      </w:r>
    </w:p>
  </w:footnote>
  <w:footnote w:id="5">
    <w:p w:rsidR="00BA321C" w:rsidRDefault="00BA321C" w:rsidP="0010534E">
      <w:pPr>
        <w:pStyle w:val="a9"/>
      </w:pPr>
      <w:r>
        <w:rPr>
          <w:rStyle w:val="af0"/>
        </w:rPr>
        <w:footnoteRef/>
      </w:r>
      <w:r>
        <w:t xml:space="preserve"> В ходе оценивания могут быть учтены личностные результаты.</w:t>
      </w:r>
    </w:p>
  </w:footnote>
  <w:footnote w:id="6">
    <w:p w:rsidR="00BA321C" w:rsidRDefault="00BA321C" w:rsidP="00E83F14">
      <w:pPr>
        <w:pStyle w:val="a9"/>
      </w:pPr>
      <w:r>
        <w:rPr>
          <w:rStyle w:val="af0"/>
        </w:rPr>
        <w:footnoteRef/>
      </w:r>
      <w:r>
        <w:t xml:space="preserve"> Часы на проведение промежуточной аттестации выделены из общего объема часов.</w:t>
      </w:r>
    </w:p>
  </w:footnote>
  <w:footnote w:id="7">
    <w:p w:rsidR="00BA321C" w:rsidRDefault="00BA321C" w:rsidP="00E83F14">
      <w:pPr>
        <w:pStyle w:val="a9"/>
        <w:jc w:val="both"/>
        <w:rPr>
          <w:rFonts w:ascii="Times New Roman" w:hAnsi="Times New Roman"/>
          <w:i/>
        </w:rPr>
      </w:pPr>
      <w:r>
        <w:rPr>
          <w:rStyle w:val="FootnoteCharacters"/>
        </w:rPr>
        <w:footnoteRef/>
      </w:r>
      <w:r>
        <w:rPr>
          <w:i/>
        </w:rPr>
        <w:t>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8">
    <w:p w:rsidR="00BA321C" w:rsidRDefault="00BA321C" w:rsidP="00E83F14">
      <w:pPr>
        <w:pStyle w:val="a9"/>
        <w:jc w:val="both"/>
        <w:rPr>
          <w:i/>
        </w:rPr>
      </w:pPr>
      <w:r>
        <w:rPr>
          <w:rStyle w:val="FootnoteCharacters"/>
        </w:rPr>
        <w:footnoteRef/>
      </w:r>
      <w:r>
        <w:rPr>
          <w:rStyle w:val="a5"/>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rsidR="00BA321C" w:rsidRDefault="00BA321C" w:rsidP="00E83F14">
      <w:pPr>
        <w:pStyle w:val="a9"/>
        <w:jc w:val="both"/>
        <w:rPr>
          <w:i/>
        </w:rPr>
      </w:pPr>
      <w:r>
        <w:rPr>
          <w:rStyle w:val="a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0">
    <w:p w:rsidR="00BA321C" w:rsidRDefault="00BA321C" w:rsidP="00E83F14">
      <w:pPr>
        <w:pStyle w:val="a9"/>
        <w:jc w:val="both"/>
        <w:rPr>
          <w:i/>
        </w:rPr>
      </w:pPr>
      <w:r>
        <w:rPr>
          <w:rStyle w:val="af0"/>
          <w:rFonts w:eastAsia="Arial"/>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1">
    <w:p w:rsidR="00BA321C" w:rsidRDefault="00BA321C" w:rsidP="00E83F14">
      <w:pPr>
        <w:pStyle w:val="a9"/>
        <w:suppressAutoHyphens/>
        <w:jc w:val="both"/>
        <w:rPr>
          <w:i/>
        </w:rPr>
      </w:pPr>
      <w:r>
        <w:rPr>
          <w:rStyle w:val="af0"/>
          <w:rFonts w:eastAsia="Arial"/>
        </w:rPr>
        <w:footnoteRef/>
      </w:r>
      <w:r>
        <w:rPr>
          <w:rStyle w:val="a5"/>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2">
    <w:p w:rsidR="00BA321C" w:rsidRDefault="00BA321C" w:rsidP="00E83F14">
      <w:pPr>
        <w:pStyle w:val="a9"/>
      </w:pPr>
      <w:r>
        <w:rPr>
          <w:rStyle w:val="af0"/>
          <w:rFonts w:eastAsia="Arial"/>
          <w:i/>
        </w:rPr>
        <w:footnoteRef/>
      </w:r>
      <w:r>
        <w:rPr>
          <w:i/>
        </w:rPr>
        <w:t xml:space="preserve"> Выделяется обязательно не менее 1-2 часов на зачет и не менее 6 часов на экзамен</w:t>
      </w:r>
      <w:r>
        <w:t>.</w:t>
      </w:r>
    </w:p>
  </w:footnote>
  <w:footnote w:id="13">
    <w:p w:rsidR="00BA321C" w:rsidRDefault="00BA321C" w:rsidP="00E83F14">
      <w:pPr>
        <w:pStyle w:val="a9"/>
      </w:pPr>
      <w:r>
        <w:rPr>
          <w:rStyle w:val="af0"/>
          <w:rFonts w:eastAsia="Arial"/>
        </w:rPr>
        <w:footnoteRef/>
      </w:r>
      <w:r>
        <w:t xml:space="preserve"> В ходе оценивания могут быть учтены личностные результаты.</w:t>
      </w:r>
    </w:p>
  </w:footnote>
  <w:footnote w:id="14">
    <w:p w:rsidR="00BA321C" w:rsidRDefault="00BA321C" w:rsidP="00493F4A">
      <w:pPr>
        <w:pStyle w:val="a9"/>
        <w:jc w:val="both"/>
        <w:rPr>
          <w:rFonts w:ascii="Times New Roman" w:hAnsi="Times New Roman"/>
          <w:i/>
        </w:rPr>
      </w:pPr>
      <w:r>
        <w:rPr>
          <w:rStyle w:val="a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5">
    <w:p w:rsidR="00BA321C" w:rsidRDefault="00BA321C" w:rsidP="00493F4A">
      <w:pPr>
        <w:pStyle w:val="a9"/>
        <w:suppressAutoHyphens/>
        <w:jc w:val="both"/>
        <w:rPr>
          <w:i/>
        </w:rPr>
      </w:pPr>
      <w:r>
        <w:rPr>
          <w:rStyle w:val="af0"/>
        </w:rPr>
        <w:footnoteRef/>
      </w:r>
      <w:r>
        <w:rPr>
          <w:rStyle w:val="a5"/>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6">
    <w:p w:rsidR="00BA321C" w:rsidRDefault="00BA321C" w:rsidP="00493F4A">
      <w:pPr>
        <w:pStyle w:val="a9"/>
        <w:jc w:val="both"/>
        <w:rPr>
          <w:rFonts w:ascii="Times New Roman" w:hAnsi="Times New Roman"/>
          <w:i/>
        </w:rPr>
      </w:pPr>
      <w:r>
        <w:rPr>
          <w:rStyle w:val="a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7">
    <w:p w:rsidR="00BA321C" w:rsidRDefault="00BA321C" w:rsidP="00493F4A">
      <w:pPr>
        <w:pStyle w:val="a9"/>
        <w:suppressAutoHyphens/>
        <w:jc w:val="both"/>
        <w:rPr>
          <w:rFonts w:ascii="Times New Roman" w:hAnsi="Times New Roman"/>
          <w:i/>
        </w:rPr>
      </w:pPr>
      <w:r>
        <w:rPr>
          <w:rStyle w:val="af0"/>
        </w:rPr>
        <w:footnoteRef/>
      </w:r>
      <w:r>
        <w:rPr>
          <w:rStyle w:val="a5"/>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18">
    <w:p w:rsidR="00BA321C" w:rsidRDefault="00BA321C" w:rsidP="003B4AB3">
      <w:pPr>
        <w:pStyle w:val="a9"/>
        <w:jc w:val="both"/>
        <w:rPr>
          <w:rFonts w:ascii="Times New Roman" w:hAnsi="Times New Roman"/>
          <w:i/>
        </w:rPr>
      </w:pPr>
      <w:r>
        <w:rPr>
          <w:rStyle w:val="a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19">
    <w:p w:rsidR="00BA321C" w:rsidRDefault="00BA321C" w:rsidP="003B4AB3">
      <w:pPr>
        <w:pStyle w:val="a9"/>
        <w:suppressAutoHyphens/>
        <w:jc w:val="both"/>
        <w:rPr>
          <w:i/>
        </w:rPr>
      </w:pPr>
      <w:r>
        <w:rPr>
          <w:rStyle w:val="af0"/>
        </w:rPr>
        <w:footnoteRef/>
      </w:r>
      <w:r>
        <w:rPr>
          <w:rStyle w:val="a5"/>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0">
    <w:p w:rsidR="00BA321C" w:rsidRDefault="00BA321C" w:rsidP="003B4AB3">
      <w:pPr>
        <w:pStyle w:val="a9"/>
        <w:jc w:val="both"/>
        <w:rPr>
          <w:i/>
        </w:rPr>
      </w:pPr>
      <w:r>
        <w:rPr>
          <w:rStyle w:val="a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1">
    <w:p w:rsidR="00BA321C" w:rsidRDefault="00BA321C" w:rsidP="003B4AB3">
      <w:pPr>
        <w:pStyle w:val="a9"/>
        <w:suppressAutoHyphens/>
        <w:jc w:val="both"/>
        <w:rPr>
          <w:i/>
        </w:rPr>
      </w:pPr>
      <w:r>
        <w:rPr>
          <w:rStyle w:val="af0"/>
        </w:rPr>
        <w:footnoteRef/>
      </w:r>
      <w:r>
        <w:rPr>
          <w:rStyle w:val="a5"/>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2">
    <w:p w:rsidR="00BA321C" w:rsidRDefault="00BA321C" w:rsidP="00C55D39">
      <w:pPr>
        <w:pStyle w:val="a9"/>
        <w:suppressAutoHyphens/>
        <w:jc w:val="both"/>
        <w:rPr>
          <w:i/>
        </w:rPr>
      </w:pPr>
      <w:r>
        <w:rPr>
          <w:rStyle w:val="af0"/>
        </w:rPr>
        <w:footnoteRef/>
      </w:r>
      <w:r>
        <w:rPr>
          <w:rStyle w:val="a5"/>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3">
    <w:p w:rsidR="00BA321C" w:rsidRDefault="00BA321C" w:rsidP="00C55D39">
      <w:pPr>
        <w:pStyle w:val="a9"/>
        <w:suppressAutoHyphens/>
        <w:jc w:val="both"/>
        <w:rPr>
          <w:i/>
        </w:rPr>
      </w:pPr>
      <w:r>
        <w:rPr>
          <w:rStyle w:val="af0"/>
          <w:i/>
        </w:rPr>
        <w:footnoteRef/>
      </w:r>
      <w:r>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4">
    <w:p w:rsidR="00BA321C" w:rsidRDefault="00BA321C" w:rsidP="00C55D39">
      <w:pPr>
        <w:pStyle w:val="a9"/>
      </w:pPr>
      <w:r>
        <w:rPr>
          <w:rStyle w:val="af0"/>
        </w:rPr>
        <w:footnoteRef/>
      </w:r>
      <w:r>
        <w:t xml:space="preserve"> В ходе оценивания могут быть учтены личностные результаты.</w:t>
      </w:r>
    </w:p>
  </w:footnote>
  <w:footnote w:id="25">
    <w:p w:rsidR="00BA321C" w:rsidRDefault="00BA321C" w:rsidP="002F4E15">
      <w:pPr>
        <w:pStyle w:val="a9"/>
        <w:suppressAutoHyphens/>
        <w:jc w:val="both"/>
        <w:rPr>
          <w:i/>
        </w:rPr>
      </w:pPr>
      <w:r>
        <w:rPr>
          <w:rStyle w:val="af0"/>
          <w:i/>
        </w:rPr>
        <w:footnoteRef/>
      </w:r>
      <w:r>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6">
    <w:p w:rsidR="00BA321C" w:rsidRDefault="00BA321C" w:rsidP="00E67AEF">
      <w:pPr>
        <w:pStyle w:val="a9"/>
        <w:jc w:val="both"/>
        <w:rPr>
          <w:rFonts w:ascii="Times New Roman" w:hAnsi="Times New Roman"/>
          <w:i/>
        </w:rPr>
      </w:pPr>
      <w:r>
        <w:rPr>
          <w:rStyle w:val="af0"/>
          <w:i/>
        </w:rPr>
        <w:footnoteRef/>
      </w:r>
      <w:r>
        <w:rPr>
          <w:i/>
        </w:rPr>
        <w:t xml:space="preserve"> Приводятся только коды компетенций общих и профессиональных, необходимых для освоения данной дисциплины, также можно привести коды личностных результатов реализации программы воспитания с учетом особенностей профессии/специальности в соответствии с Приложением 3 ПООП-П.</w:t>
      </w:r>
    </w:p>
  </w:footnote>
  <w:footnote w:id="27">
    <w:p w:rsidR="00BA321C" w:rsidRDefault="00BA321C" w:rsidP="00E67AEF">
      <w:pPr>
        <w:pStyle w:val="a9"/>
        <w:suppressAutoHyphens/>
        <w:jc w:val="both"/>
        <w:rPr>
          <w:i/>
        </w:rPr>
      </w:pPr>
      <w:r>
        <w:rPr>
          <w:rStyle w:val="af0"/>
        </w:rPr>
        <w:footnoteRef/>
      </w:r>
      <w:r>
        <w:rPr>
          <w:rStyle w:val="a5"/>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8">
    <w:p w:rsidR="00BA321C" w:rsidRDefault="00BA321C" w:rsidP="00E67AEF">
      <w:pPr>
        <w:pStyle w:val="a9"/>
        <w:suppressAutoHyphens/>
        <w:jc w:val="both"/>
        <w:rPr>
          <w:i/>
        </w:rPr>
      </w:pPr>
      <w:r>
        <w:rPr>
          <w:rStyle w:val="af0"/>
          <w:i/>
        </w:rPr>
        <w:footnoteRef/>
      </w:r>
      <w:r>
        <w:rPr>
          <w:i/>
        </w:rPr>
        <w:t xml:space="preserve"> Если учебным планом предусмотрена самостоятельная работа по данной учебной дисциплине, должна быть указана её примерная тематика, объем нагрузки и результаты на освоение которых она ориентирована (ПК и ОК).</w:t>
      </w:r>
    </w:p>
  </w:footnote>
  <w:footnote w:id="29">
    <w:p w:rsidR="00BA321C" w:rsidRDefault="00BA321C" w:rsidP="00BF684B">
      <w:pPr>
        <w:pStyle w:val="a9"/>
        <w:suppressAutoHyphens/>
        <w:jc w:val="both"/>
        <w:rPr>
          <w:rFonts w:ascii="Times New Roman" w:hAnsi="Times New Roman"/>
          <w:i/>
        </w:rPr>
      </w:pPr>
      <w:r>
        <w:rPr>
          <w:rStyle w:val="af0"/>
        </w:rPr>
        <w:footnoteRef/>
      </w:r>
      <w:r>
        <w:rPr>
          <w:rStyle w:val="a5"/>
          <w:i w:val="0"/>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B"/>
    <w:multiLevelType w:val="multilevel"/>
    <w:tmpl w:val="3CB8B072"/>
    <w:lvl w:ilvl="0">
      <w:start w:val="1"/>
      <w:numFmt w:val="decimal"/>
      <w:suff w:val="space"/>
      <w:lvlText w:val="%1."/>
      <w:lvlJc w:val="left"/>
      <w:pPr>
        <w:ind w:left="360" w:hanging="360"/>
      </w:pPr>
      <w:rPr>
        <w:rFonts w:eastAsia="Calibri"/>
        <w:b w:val="0"/>
        <w:bCs/>
        <w:kern w:val="2"/>
        <w:sz w:val="26"/>
        <w:szCs w:val="26"/>
        <w:lang w:eastAsia="hi-IN" w:bidi="hi-IN"/>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suff w:val="space"/>
      <w:lvlText w:val="%4."/>
      <w:lvlJc w:val="left"/>
      <w:pPr>
        <w:ind w:left="1440" w:hanging="360"/>
      </w:pPr>
    </w:lvl>
    <w:lvl w:ilvl="4">
      <w:start w:val="1"/>
      <w:numFmt w:val="decimal"/>
      <w:suff w:val="space"/>
      <w:lvlText w:val="%5."/>
      <w:lvlJc w:val="left"/>
      <w:pPr>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
    <w:nsid w:val="004F1329"/>
    <w:multiLevelType w:val="hybridMultilevel"/>
    <w:tmpl w:val="14A8AEEE"/>
    <w:lvl w:ilvl="0" w:tplc="3DA407F2">
      <w:start w:val="4"/>
      <w:numFmt w:val="decimal"/>
      <w:suff w:val="space"/>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23C6942"/>
    <w:multiLevelType w:val="hybridMultilevel"/>
    <w:tmpl w:val="236EBFDC"/>
    <w:lvl w:ilvl="0" w:tplc="90E65188">
      <w:start w:val="1"/>
      <w:numFmt w:val="decimal"/>
      <w:lvlText w:val="%1."/>
      <w:lvlJc w:val="left"/>
      <w:pPr>
        <w:ind w:left="1467" w:hanging="90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3">
    <w:nsid w:val="047662BC"/>
    <w:multiLevelType w:val="hybridMultilevel"/>
    <w:tmpl w:val="3488C22C"/>
    <w:lvl w:ilvl="0" w:tplc="44CA5B44">
      <w:start w:val="1"/>
      <w:numFmt w:val="bullet"/>
      <w:lvlText w:val=""/>
      <w:lvlJc w:val="left"/>
      <w:pPr>
        <w:ind w:left="1635" w:hanging="360"/>
      </w:pPr>
      <w:rPr>
        <w:rFonts w:ascii="Symbol" w:hAnsi="Symbol" w:hint="default"/>
      </w:rPr>
    </w:lvl>
    <w:lvl w:ilvl="1" w:tplc="04190003">
      <w:start w:val="1"/>
      <w:numFmt w:val="bullet"/>
      <w:lvlText w:val="o"/>
      <w:lvlJc w:val="left"/>
      <w:pPr>
        <w:ind w:left="2355" w:hanging="360"/>
      </w:pPr>
      <w:rPr>
        <w:rFonts w:ascii="Courier New" w:hAnsi="Courier New" w:cs="Courier New" w:hint="default"/>
      </w:rPr>
    </w:lvl>
    <w:lvl w:ilvl="2" w:tplc="04190005">
      <w:start w:val="1"/>
      <w:numFmt w:val="bullet"/>
      <w:lvlText w:val=""/>
      <w:lvlJc w:val="left"/>
      <w:pPr>
        <w:ind w:left="3075" w:hanging="360"/>
      </w:pPr>
      <w:rPr>
        <w:rFonts w:ascii="Wingdings" w:hAnsi="Wingdings" w:hint="default"/>
      </w:rPr>
    </w:lvl>
    <w:lvl w:ilvl="3" w:tplc="04190001">
      <w:start w:val="1"/>
      <w:numFmt w:val="bullet"/>
      <w:lvlText w:val=""/>
      <w:lvlJc w:val="left"/>
      <w:pPr>
        <w:ind w:left="3795" w:hanging="360"/>
      </w:pPr>
      <w:rPr>
        <w:rFonts w:ascii="Symbol" w:hAnsi="Symbol" w:hint="default"/>
      </w:rPr>
    </w:lvl>
    <w:lvl w:ilvl="4" w:tplc="04190003">
      <w:start w:val="1"/>
      <w:numFmt w:val="bullet"/>
      <w:lvlText w:val="o"/>
      <w:lvlJc w:val="left"/>
      <w:pPr>
        <w:ind w:left="4515" w:hanging="360"/>
      </w:pPr>
      <w:rPr>
        <w:rFonts w:ascii="Courier New" w:hAnsi="Courier New" w:cs="Courier New" w:hint="default"/>
      </w:rPr>
    </w:lvl>
    <w:lvl w:ilvl="5" w:tplc="04190005">
      <w:start w:val="1"/>
      <w:numFmt w:val="bullet"/>
      <w:lvlText w:val=""/>
      <w:lvlJc w:val="left"/>
      <w:pPr>
        <w:ind w:left="5235" w:hanging="360"/>
      </w:pPr>
      <w:rPr>
        <w:rFonts w:ascii="Wingdings" w:hAnsi="Wingdings" w:hint="default"/>
      </w:rPr>
    </w:lvl>
    <w:lvl w:ilvl="6" w:tplc="04190001">
      <w:start w:val="1"/>
      <w:numFmt w:val="bullet"/>
      <w:lvlText w:val=""/>
      <w:lvlJc w:val="left"/>
      <w:pPr>
        <w:ind w:left="5955" w:hanging="360"/>
      </w:pPr>
      <w:rPr>
        <w:rFonts w:ascii="Symbol" w:hAnsi="Symbol" w:hint="default"/>
      </w:rPr>
    </w:lvl>
    <w:lvl w:ilvl="7" w:tplc="04190003">
      <w:start w:val="1"/>
      <w:numFmt w:val="bullet"/>
      <w:lvlText w:val="o"/>
      <w:lvlJc w:val="left"/>
      <w:pPr>
        <w:ind w:left="6675" w:hanging="360"/>
      </w:pPr>
      <w:rPr>
        <w:rFonts w:ascii="Courier New" w:hAnsi="Courier New" w:cs="Courier New" w:hint="default"/>
      </w:rPr>
    </w:lvl>
    <w:lvl w:ilvl="8" w:tplc="04190005">
      <w:start w:val="1"/>
      <w:numFmt w:val="bullet"/>
      <w:lvlText w:val=""/>
      <w:lvlJc w:val="left"/>
      <w:pPr>
        <w:ind w:left="7395" w:hanging="360"/>
      </w:pPr>
      <w:rPr>
        <w:rFonts w:ascii="Wingdings" w:hAnsi="Wingdings" w:hint="default"/>
      </w:rPr>
    </w:lvl>
  </w:abstractNum>
  <w:abstractNum w:abstractNumId="4">
    <w:nsid w:val="052C1F86"/>
    <w:multiLevelType w:val="hybridMultilevel"/>
    <w:tmpl w:val="4088011A"/>
    <w:lvl w:ilvl="0" w:tplc="7534B8DA">
      <w:start w:val="1"/>
      <w:numFmt w:val="decimal"/>
      <w:lvlText w:val="%1."/>
      <w:lvlJc w:val="left"/>
      <w:pPr>
        <w:ind w:left="720" w:hanging="360"/>
      </w:pPr>
      <w:rPr>
        <w:i w:val="0"/>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0C27C5"/>
    <w:multiLevelType w:val="multilevel"/>
    <w:tmpl w:val="F7AC45A4"/>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
    <w:nsid w:val="07F31576"/>
    <w:multiLevelType w:val="hybridMultilevel"/>
    <w:tmpl w:val="048A5F9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8C40918"/>
    <w:multiLevelType w:val="hybridMultilevel"/>
    <w:tmpl w:val="543CFFE2"/>
    <w:lvl w:ilvl="0" w:tplc="04190015">
      <w:start w:val="1"/>
      <w:numFmt w:val="upperLetter"/>
      <w:lvlText w:val="%1."/>
      <w:lvlJc w:val="left"/>
      <w:pPr>
        <w:ind w:left="1428" w:hanging="360"/>
      </w:p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8">
    <w:nsid w:val="09F236A2"/>
    <w:multiLevelType w:val="hybridMultilevel"/>
    <w:tmpl w:val="253A874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
    <w:nsid w:val="0DB22290"/>
    <w:multiLevelType w:val="hybridMultilevel"/>
    <w:tmpl w:val="6A12B348"/>
    <w:lvl w:ilvl="0" w:tplc="4300D716">
      <w:start w:val="1"/>
      <w:numFmt w:val="bullet"/>
      <w:lvlText w:val="–"/>
      <w:lvlJc w:val="left"/>
      <w:pPr>
        <w:ind w:left="720" w:hanging="360"/>
      </w:pPr>
      <w:rPr>
        <w:rFonts w:ascii="Times New Roman" w:hAnsi="Times New Roman" w:cs="Times New Roman" w:hint="default"/>
        <w:color w:val="000000" w:themeColor="text1"/>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0E39581A"/>
    <w:multiLevelType w:val="multilevel"/>
    <w:tmpl w:val="AB849AC8"/>
    <w:lvl w:ilvl="0">
      <w:start w:val="1"/>
      <w:numFmt w:val="decimal"/>
      <w:lvlText w:val="%1."/>
      <w:lvlJc w:val="left"/>
      <w:pPr>
        <w:ind w:left="1068" w:hanging="360"/>
      </w:pPr>
    </w:lvl>
    <w:lvl w:ilvl="1">
      <w:start w:val="2"/>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2">
    <w:nsid w:val="0FB66534"/>
    <w:multiLevelType w:val="hybridMultilevel"/>
    <w:tmpl w:val="C3F2CE1E"/>
    <w:lvl w:ilvl="0" w:tplc="C9FE8B42">
      <w:start w:val="1"/>
      <w:numFmt w:val="decimal"/>
      <w:lvlText w:val="%1."/>
      <w:lvlJc w:val="left"/>
      <w:pPr>
        <w:ind w:left="1428" w:hanging="360"/>
      </w:pPr>
      <w:rPr>
        <w:rFonts w:ascii="Times New Roman" w:hAnsi="Times New Roman" w:cs="Times New Roman" w:hint="default"/>
        <w:sz w:val="24"/>
        <w:szCs w:val="24"/>
      </w:rPr>
    </w:lvl>
    <w:lvl w:ilvl="1" w:tplc="04190019">
      <w:start w:val="1"/>
      <w:numFmt w:val="lowerLetter"/>
      <w:lvlText w:val="%2."/>
      <w:lvlJc w:val="left"/>
      <w:pPr>
        <w:ind w:left="2148" w:hanging="360"/>
      </w:pPr>
    </w:lvl>
    <w:lvl w:ilvl="2" w:tplc="0419001B">
      <w:start w:val="1"/>
      <w:numFmt w:val="lowerRoman"/>
      <w:lvlText w:val="%3."/>
      <w:lvlJc w:val="right"/>
      <w:pPr>
        <w:ind w:left="2868" w:hanging="180"/>
      </w:pPr>
    </w:lvl>
    <w:lvl w:ilvl="3" w:tplc="0419000F">
      <w:start w:val="1"/>
      <w:numFmt w:val="decimal"/>
      <w:lvlText w:val="%4."/>
      <w:lvlJc w:val="left"/>
      <w:pPr>
        <w:ind w:left="3588" w:hanging="360"/>
      </w:pPr>
    </w:lvl>
    <w:lvl w:ilvl="4" w:tplc="04190019">
      <w:start w:val="1"/>
      <w:numFmt w:val="lowerLetter"/>
      <w:lvlText w:val="%5."/>
      <w:lvlJc w:val="left"/>
      <w:pPr>
        <w:ind w:left="4308" w:hanging="360"/>
      </w:pPr>
    </w:lvl>
    <w:lvl w:ilvl="5" w:tplc="0419001B">
      <w:start w:val="1"/>
      <w:numFmt w:val="lowerRoman"/>
      <w:lvlText w:val="%6."/>
      <w:lvlJc w:val="right"/>
      <w:pPr>
        <w:ind w:left="5028" w:hanging="180"/>
      </w:pPr>
    </w:lvl>
    <w:lvl w:ilvl="6" w:tplc="0419000F">
      <w:start w:val="1"/>
      <w:numFmt w:val="decimal"/>
      <w:lvlText w:val="%7."/>
      <w:lvlJc w:val="left"/>
      <w:pPr>
        <w:ind w:left="5748" w:hanging="360"/>
      </w:pPr>
    </w:lvl>
    <w:lvl w:ilvl="7" w:tplc="04190019">
      <w:start w:val="1"/>
      <w:numFmt w:val="lowerLetter"/>
      <w:lvlText w:val="%8."/>
      <w:lvlJc w:val="left"/>
      <w:pPr>
        <w:ind w:left="6468" w:hanging="360"/>
      </w:pPr>
    </w:lvl>
    <w:lvl w:ilvl="8" w:tplc="0419001B">
      <w:start w:val="1"/>
      <w:numFmt w:val="lowerRoman"/>
      <w:lvlText w:val="%9."/>
      <w:lvlJc w:val="right"/>
      <w:pPr>
        <w:ind w:left="7188" w:hanging="180"/>
      </w:pPr>
    </w:lvl>
  </w:abstractNum>
  <w:abstractNum w:abstractNumId="13">
    <w:nsid w:val="107041FC"/>
    <w:multiLevelType w:val="multilevel"/>
    <w:tmpl w:val="00A295B4"/>
    <w:lvl w:ilvl="0">
      <w:start w:val="1"/>
      <w:numFmt w:val="decimal"/>
      <w:lvlText w:val="%1."/>
      <w:lvlJc w:val="left"/>
      <w:pPr>
        <w:ind w:left="720" w:hanging="360"/>
      </w:pPr>
      <w:rPr>
        <w:sz w:val="28"/>
        <w:szCs w:val="28"/>
      </w:rPr>
    </w:lvl>
    <w:lvl w:ilvl="1">
      <w:start w:val="1"/>
      <w:numFmt w:val="decimal"/>
      <w:isLgl/>
      <w:lvlText w:val="%1.%2."/>
      <w:lvlJc w:val="left"/>
      <w:pPr>
        <w:ind w:left="1429" w:hanging="720"/>
      </w:pPr>
    </w:lvl>
    <w:lvl w:ilvl="2">
      <w:start w:val="1"/>
      <w:numFmt w:val="decimal"/>
      <w:isLgl/>
      <w:lvlText w:val="%1.%2.%3."/>
      <w:lvlJc w:val="left"/>
      <w:pPr>
        <w:ind w:left="2280" w:hanging="720"/>
      </w:pPr>
      <w:rPr>
        <w:b/>
        <w:i w:val="0"/>
      </w:rPr>
    </w:lvl>
    <w:lvl w:ilvl="3">
      <w:start w:val="1"/>
      <w:numFmt w:val="decimal"/>
      <w:isLgl/>
      <w:lvlText w:val="%1.%2.%3.%4."/>
      <w:lvlJc w:val="left"/>
      <w:pPr>
        <w:ind w:left="2487" w:hanging="1080"/>
      </w:pPr>
    </w:lvl>
    <w:lvl w:ilvl="4">
      <w:start w:val="1"/>
      <w:numFmt w:val="decimal"/>
      <w:isLgl/>
      <w:lvlText w:val="%1.%2.%3.%4.%5."/>
      <w:lvlJc w:val="left"/>
      <w:pPr>
        <w:ind w:left="2836" w:hanging="1080"/>
      </w:pPr>
    </w:lvl>
    <w:lvl w:ilvl="5">
      <w:start w:val="1"/>
      <w:numFmt w:val="decimal"/>
      <w:isLgl/>
      <w:lvlText w:val="%1.%2.%3.%4.%5.%6."/>
      <w:lvlJc w:val="left"/>
      <w:pPr>
        <w:ind w:left="3545" w:hanging="1440"/>
      </w:pPr>
    </w:lvl>
    <w:lvl w:ilvl="6">
      <w:start w:val="1"/>
      <w:numFmt w:val="decimal"/>
      <w:isLgl/>
      <w:lvlText w:val="%1.%2.%3.%4.%5.%6.%7."/>
      <w:lvlJc w:val="left"/>
      <w:pPr>
        <w:ind w:left="4254" w:hanging="1800"/>
      </w:pPr>
    </w:lvl>
    <w:lvl w:ilvl="7">
      <w:start w:val="1"/>
      <w:numFmt w:val="decimal"/>
      <w:isLgl/>
      <w:lvlText w:val="%1.%2.%3.%4.%5.%6.%7.%8."/>
      <w:lvlJc w:val="left"/>
      <w:pPr>
        <w:ind w:left="4603" w:hanging="1800"/>
      </w:pPr>
    </w:lvl>
    <w:lvl w:ilvl="8">
      <w:start w:val="1"/>
      <w:numFmt w:val="decimal"/>
      <w:isLgl/>
      <w:lvlText w:val="%1.%2.%3.%4.%5.%6.%7.%8.%9."/>
      <w:lvlJc w:val="left"/>
      <w:pPr>
        <w:ind w:left="5312" w:hanging="2160"/>
      </w:pPr>
    </w:lvl>
  </w:abstractNum>
  <w:abstractNum w:abstractNumId="14">
    <w:nsid w:val="110C1DB7"/>
    <w:multiLevelType w:val="hybridMultilevel"/>
    <w:tmpl w:val="E4540FA4"/>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nsid w:val="11884CB9"/>
    <w:multiLevelType w:val="hybridMultilevel"/>
    <w:tmpl w:val="4088011A"/>
    <w:lvl w:ilvl="0" w:tplc="7534B8DA">
      <w:start w:val="1"/>
      <w:numFmt w:val="decimal"/>
      <w:lvlText w:val="%1."/>
      <w:lvlJc w:val="left"/>
      <w:pPr>
        <w:ind w:left="720" w:hanging="360"/>
      </w:pPr>
      <w:rPr>
        <w:i w:val="0"/>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nsid w:val="12242DBF"/>
    <w:multiLevelType w:val="hybridMultilevel"/>
    <w:tmpl w:val="16924CCC"/>
    <w:lvl w:ilvl="0" w:tplc="95EADB7E">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14B34239"/>
    <w:multiLevelType w:val="hybridMultilevel"/>
    <w:tmpl w:val="75769BF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8">
    <w:nsid w:val="15116BF6"/>
    <w:multiLevelType w:val="hybridMultilevel"/>
    <w:tmpl w:val="1D164C7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9">
    <w:nsid w:val="15743973"/>
    <w:multiLevelType w:val="hybridMultilevel"/>
    <w:tmpl w:val="4DCE3FC2"/>
    <w:lvl w:ilvl="0" w:tplc="8296239E">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0">
    <w:nsid w:val="15DC5DA0"/>
    <w:multiLevelType w:val="hybridMultilevel"/>
    <w:tmpl w:val="043CDE30"/>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21">
    <w:nsid w:val="15FE6C3A"/>
    <w:multiLevelType w:val="multilevel"/>
    <w:tmpl w:val="3D902E12"/>
    <w:lvl w:ilvl="0">
      <w:start w:val="1"/>
      <w:numFmt w:val="decimal"/>
      <w:lvlText w:val="%1."/>
      <w:lvlJc w:val="left"/>
      <w:pPr>
        <w:ind w:left="720" w:hanging="360"/>
      </w:pPr>
    </w:lvl>
    <w:lvl w:ilvl="1">
      <w:start w:val="2"/>
      <w:numFmt w:val="decimal"/>
      <w:isLgl/>
      <w:lvlText w:val="%1.%2."/>
      <w:lvlJc w:val="left"/>
      <w:pPr>
        <w:ind w:left="960" w:hanging="60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2">
    <w:nsid w:val="166D0550"/>
    <w:multiLevelType w:val="hybridMultilevel"/>
    <w:tmpl w:val="0EDC81C4"/>
    <w:lvl w:ilvl="0" w:tplc="D97C1CDE">
      <w:start w:val="1"/>
      <w:numFmt w:val="decimal"/>
      <w:lvlText w:val="%1."/>
      <w:lvlJc w:val="left"/>
      <w:pPr>
        <w:ind w:left="1429" w:hanging="360"/>
      </w:pPr>
      <w:rPr>
        <w:b w:val="0"/>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3">
    <w:nsid w:val="18B16E89"/>
    <w:multiLevelType w:val="hybridMultilevel"/>
    <w:tmpl w:val="9676CE26"/>
    <w:lvl w:ilvl="0" w:tplc="A6F69598">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4">
    <w:nsid w:val="1935313C"/>
    <w:multiLevelType w:val="hybridMultilevel"/>
    <w:tmpl w:val="24D088C8"/>
    <w:lvl w:ilvl="0" w:tplc="D012DCB8">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19404F14"/>
    <w:multiLevelType w:val="hybridMultilevel"/>
    <w:tmpl w:val="CE6A717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6">
    <w:nsid w:val="19AA3DD3"/>
    <w:multiLevelType w:val="hybridMultilevel"/>
    <w:tmpl w:val="FCF251D8"/>
    <w:lvl w:ilvl="0" w:tplc="13BEAA0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nsid w:val="1B9E34C4"/>
    <w:multiLevelType w:val="multilevel"/>
    <w:tmpl w:val="F2ECDCBA"/>
    <w:lvl w:ilvl="0">
      <w:start w:val="2"/>
      <w:numFmt w:val="decimal"/>
      <w:lvlText w:val="%1."/>
      <w:lvlJc w:val="left"/>
      <w:pPr>
        <w:ind w:left="1069" w:hanging="360"/>
      </w:pPr>
    </w:lvl>
    <w:lvl w:ilvl="1">
      <w:start w:val="2"/>
      <w:numFmt w:val="decimal"/>
      <w:isLgl/>
      <w:lvlText w:val="%1.%2."/>
      <w:lvlJc w:val="left"/>
      <w:pPr>
        <w:ind w:left="1489" w:hanging="360"/>
      </w:pPr>
    </w:lvl>
    <w:lvl w:ilvl="2">
      <w:start w:val="1"/>
      <w:numFmt w:val="decimal"/>
      <w:isLgl/>
      <w:lvlText w:val="%1.%2.%3."/>
      <w:lvlJc w:val="left"/>
      <w:pPr>
        <w:ind w:left="2269" w:hanging="720"/>
      </w:pPr>
      <w:rPr>
        <w:b/>
        <w:i w:val="0"/>
      </w:rPr>
    </w:lvl>
    <w:lvl w:ilvl="3">
      <w:start w:val="1"/>
      <w:numFmt w:val="decimal"/>
      <w:isLgl/>
      <w:lvlText w:val="%1.%2.%3.%4."/>
      <w:lvlJc w:val="left"/>
      <w:pPr>
        <w:ind w:left="2689" w:hanging="720"/>
      </w:pPr>
    </w:lvl>
    <w:lvl w:ilvl="4">
      <w:start w:val="1"/>
      <w:numFmt w:val="decimal"/>
      <w:isLgl/>
      <w:lvlText w:val="%1.%2.%3.%4.%5."/>
      <w:lvlJc w:val="left"/>
      <w:pPr>
        <w:ind w:left="3469" w:hanging="1080"/>
      </w:pPr>
    </w:lvl>
    <w:lvl w:ilvl="5">
      <w:start w:val="1"/>
      <w:numFmt w:val="decimal"/>
      <w:isLgl/>
      <w:lvlText w:val="%1.%2.%3.%4.%5.%6."/>
      <w:lvlJc w:val="left"/>
      <w:pPr>
        <w:ind w:left="3889" w:hanging="1080"/>
      </w:pPr>
    </w:lvl>
    <w:lvl w:ilvl="6">
      <w:start w:val="1"/>
      <w:numFmt w:val="decimal"/>
      <w:isLgl/>
      <w:lvlText w:val="%1.%2.%3.%4.%5.%6.%7."/>
      <w:lvlJc w:val="left"/>
      <w:pPr>
        <w:ind w:left="4669" w:hanging="1440"/>
      </w:pPr>
    </w:lvl>
    <w:lvl w:ilvl="7">
      <w:start w:val="1"/>
      <w:numFmt w:val="decimal"/>
      <w:isLgl/>
      <w:lvlText w:val="%1.%2.%3.%4.%5.%6.%7.%8."/>
      <w:lvlJc w:val="left"/>
      <w:pPr>
        <w:ind w:left="5089" w:hanging="1440"/>
      </w:pPr>
    </w:lvl>
    <w:lvl w:ilvl="8">
      <w:start w:val="1"/>
      <w:numFmt w:val="decimal"/>
      <w:isLgl/>
      <w:lvlText w:val="%1.%2.%3.%4.%5.%6.%7.%8.%9."/>
      <w:lvlJc w:val="left"/>
      <w:pPr>
        <w:ind w:left="5869" w:hanging="1800"/>
      </w:pPr>
    </w:lvl>
  </w:abstractNum>
  <w:abstractNum w:abstractNumId="28">
    <w:nsid w:val="1C2A21AF"/>
    <w:multiLevelType w:val="multilevel"/>
    <w:tmpl w:val="BB60E24E"/>
    <w:lvl w:ilvl="0">
      <w:start w:val="3"/>
      <w:numFmt w:val="decimal"/>
      <w:lvlText w:val="%1"/>
      <w:lvlJc w:val="left"/>
      <w:pPr>
        <w:ind w:left="660" w:hanging="660"/>
      </w:pPr>
    </w:lvl>
    <w:lvl w:ilvl="1">
      <w:start w:val="2"/>
      <w:numFmt w:val="decimal"/>
      <w:lvlText w:val="%1.%2"/>
      <w:lvlJc w:val="left"/>
      <w:pPr>
        <w:ind w:left="896" w:hanging="660"/>
      </w:pPr>
    </w:lvl>
    <w:lvl w:ilvl="2">
      <w:start w:val="2"/>
      <w:numFmt w:val="decimal"/>
      <w:lvlText w:val="%1.%2.%3"/>
      <w:lvlJc w:val="left"/>
      <w:pPr>
        <w:ind w:left="1192" w:hanging="720"/>
      </w:pPr>
    </w:lvl>
    <w:lvl w:ilvl="3">
      <w:start w:val="3"/>
      <w:numFmt w:val="decimal"/>
      <w:lvlText w:val="%1.%2.%3.%4"/>
      <w:lvlJc w:val="left"/>
      <w:pPr>
        <w:ind w:left="1428" w:hanging="720"/>
      </w:pPr>
    </w:lvl>
    <w:lvl w:ilvl="4">
      <w:start w:val="1"/>
      <w:numFmt w:val="decimal"/>
      <w:lvlText w:val="%1.%2.%3.%4.%5"/>
      <w:lvlJc w:val="left"/>
      <w:pPr>
        <w:ind w:left="2024" w:hanging="1080"/>
      </w:pPr>
    </w:lvl>
    <w:lvl w:ilvl="5">
      <w:start w:val="1"/>
      <w:numFmt w:val="decimal"/>
      <w:lvlText w:val="%1.%2.%3.%4.%5.%6"/>
      <w:lvlJc w:val="left"/>
      <w:pPr>
        <w:ind w:left="2260" w:hanging="1080"/>
      </w:pPr>
    </w:lvl>
    <w:lvl w:ilvl="6">
      <w:start w:val="1"/>
      <w:numFmt w:val="decimal"/>
      <w:lvlText w:val="%1.%2.%3.%4.%5.%6.%7"/>
      <w:lvlJc w:val="left"/>
      <w:pPr>
        <w:ind w:left="2856" w:hanging="1440"/>
      </w:pPr>
    </w:lvl>
    <w:lvl w:ilvl="7">
      <w:start w:val="1"/>
      <w:numFmt w:val="decimal"/>
      <w:lvlText w:val="%1.%2.%3.%4.%5.%6.%7.%8"/>
      <w:lvlJc w:val="left"/>
      <w:pPr>
        <w:ind w:left="3092" w:hanging="1440"/>
      </w:pPr>
    </w:lvl>
    <w:lvl w:ilvl="8">
      <w:start w:val="1"/>
      <w:numFmt w:val="decimal"/>
      <w:lvlText w:val="%1.%2.%3.%4.%5.%6.%7.%8.%9"/>
      <w:lvlJc w:val="left"/>
      <w:pPr>
        <w:ind w:left="3688" w:hanging="1800"/>
      </w:pPr>
    </w:lvl>
  </w:abstractNum>
  <w:abstractNum w:abstractNumId="29">
    <w:nsid w:val="20476A5F"/>
    <w:multiLevelType w:val="multilevel"/>
    <w:tmpl w:val="AB849AC8"/>
    <w:lvl w:ilvl="0">
      <w:start w:val="1"/>
      <w:numFmt w:val="decimal"/>
      <w:lvlText w:val="%1."/>
      <w:lvlJc w:val="left"/>
      <w:pPr>
        <w:ind w:left="1068" w:hanging="360"/>
      </w:pPr>
    </w:lvl>
    <w:lvl w:ilvl="1">
      <w:start w:val="2"/>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30">
    <w:nsid w:val="2055208B"/>
    <w:multiLevelType w:val="hybridMultilevel"/>
    <w:tmpl w:val="F244B2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nsid w:val="211E3E72"/>
    <w:multiLevelType w:val="hybridMultilevel"/>
    <w:tmpl w:val="7188E44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2">
    <w:nsid w:val="2149331C"/>
    <w:multiLevelType w:val="hybridMultilevel"/>
    <w:tmpl w:val="DD2EF0C6"/>
    <w:lvl w:ilvl="0" w:tplc="65108E7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215270E9"/>
    <w:multiLevelType w:val="hybridMultilevel"/>
    <w:tmpl w:val="B5AE6E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nsid w:val="25783754"/>
    <w:multiLevelType w:val="hybridMultilevel"/>
    <w:tmpl w:val="C544359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5">
    <w:nsid w:val="2609704C"/>
    <w:multiLevelType w:val="multilevel"/>
    <w:tmpl w:val="AB849AC8"/>
    <w:lvl w:ilvl="0">
      <w:start w:val="1"/>
      <w:numFmt w:val="decimal"/>
      <w:lvlText w:val="%1."/>
      <w:lvlJc w:val="left"/>
      <w:pPr>
        <w:ind w:left="1068" w:hanging="360"/>
      </w:pPr>
    </w:lvl>
    <w:lvl w:ilvl="1">
      <w:start w:val="2"/>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36">
    <w:nsid w:val="263325A3"/>
    <w:multiLevelType w:val="hybridMultilevel"/>
    <w:tmpl w:val="99B41CB6"/>
    <w:lvl w:ilvl="0" w:tplc="B860C68C">
      <w:start w:val="1"/>
      <w:numFmt w:val="decimal"/>
      <w:lvlText w:val="%1."/>
      <w:lvlJc w:val="left"/>
      <w:pPr>
        <w:ind w:left="720" w:hanging="360"/>
      </w:pPr>
      <w:rPr>
        <w:rFonts w:eastAsia="Calibri"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7">
    <w:nsid w:val="267A62AD"/>
    <w:multiLevelType w:val="multilevel"/>
    <w:tmpl w:val="AB849AC8"/>
    <w:lvl w:ilvl="0">
      <w:start w:val="1"/>
      <w:numFmt w:val="decimal"/>
      <w:lvlText w:val="%1."/>
      <w:lvlJc w:val="left"/>
      <w:pPr>
        <w:ind w:left="1068" w:hanging="360"/>
      </w:pPr>
    </w:lvl>
    <w:lvl w:ilvl="1">
      <w:start w:val="2"/>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38">
    <w:nsid w:val="268F79E7"/>
    <w:multiLevelType w:val="multilevel"/>
    <w:tmpl w:val="C5B67D9E"/>
    <w:lvl w:ilvl="0">
      <w:start w:val="3"/>
      <w:numFmt w:val="decimal"/>
      <w:lvlText w:val="%1."/>
      <w:lvlJc w:val="left"/>
      <w:pPr>
        <w:ind w:left="720" w:hanging="720"/>
      </w:pPr>
    </w:lvl>
    <w:lvl w:ilvl="1">
      <w:start w:val="2"/>
      <w:numFmt w:val="decimal"/>
      <w:lvlText w:val="%1.%2."/>
      <w:lvlJc w:val="left"/>
      <w:pPr>
        <w:ind w:left="720" w:hanging="720"/>
      </w:pPr>
    </w:lvl>
    <w:lvl w:ilvl="2">
      <w:start w:val="1"/>
      <w:numFmt w:val="decimal"/>
      <w:lvlText w:val="%1.%2.%3."/>
      <w:lvlJc w:val="left"/>
      <w:pPr>
        <w:ind w:left="720" w:hanging="720"/>
      </w:pPr>
    </w:lvl>
    <w:lvl w:ilvl="3">
      <w:start w:val="2"/>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9">
    <w:nsid w:val="2AB518A5"/>
    <w:multiLevelType w:val="multilevel"/>
    <w:tmpl w:val="41026CBA"/>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0">
    <w:nsid w:val="2C5D24A1"/>
    <w:multiLevelType w:val="multilevel"/>
    <w:tmpl w:val="AA2AAB0C"/>
    <w:lvl w:ilvl="0">
      <w:start w:val="1"/>
      <w:numFmt w:val="decimal"/>
      <w:lvlText w:val="%1."/>
      <w:lvlJc w:val="left"/>
      <w:pPr>
        <w:ind w:left="720" w:hanging="360"/>
      </w:pPr>
    </w:lvl>
    <w:lvl w:ilvl="1">
      <w:start w:val="1"/>
      <w:numFmt w:val="decimal"/>
      <w:isLgl/>
      <w:lvlText w:val="%1.%2"/>
      <w:lvlJc w:val="left"/>
      <w:pPr>
        <w:ind w:left="927" w:hanging="360"/>
      </w:pPr>
      <w:rPr>
        <w:b/>
      </w:rPr>
    </w:lvl>
    <w:lvl w:ilvl="2">
      <w:start w:val="1"/>
      <w:numFmt w:val="decimal"/>
      <w:isLgl/>
      <w:lvlText w:val="%1.%2.%3"/>
      <w:lvlJc w:val="left"/>
      <w:pPr>
        <w:ind w:left="1494" w:hanging="720"/>
      </w:pPr>
      <w:rPr>
        <w:b/>
      </w:rPr>
    </w:lvl>
    <w:lvl w:ilvl="3">
      <w:start w:val="1"/>
      <w:numFmt w:val="decimal"/>
      <w:isLgl/>
      <w:lvlText w:val="%1.%2.%3.%4"/>
      <w:lvlJc w:val="left"/>
      <w:pPr>
        <w:ind w:left="1701" w:hanging="720"/>
      </w:pPr>
      <w:rPr>
        <w:b/>
      </w:rPr>
    </w:lvl>
    <w:lvl w:ilvl="4">
      <w:start w:val="1"/>
      <w:numFmt w:val="decimal"/>
      <w:isLgl/>
      <w:lvlText w:val="%1.%2.%3.%4.%5"/>
      <w:lvlJc w:val="left"/>
      <w:pPr>
        <w:ind w:left="2268" w:hanging="1080"/>
      </w:pPr>
      <w:rPr>
        <w:b/>
      </w:rPr>
    </w:lvl>
    <w:lvl w:ilvl="5">
      <w:start w:val="1"/>
      <w:numFmt w:val="decimal"/>
      <w:isLgl/>
      <w:lvlText w:val="%1.%2.%3.%4.%5.%6"/>
      <w:lvlJc w:val="left"/>
      <w:pPr>
        <w:ind w:left="2475" w:hanging="1080"/>
      </w:pPr>
      <w:rPr>
        <w:b/>
      </w:rPr>
    </w:lvl>
    <w:lvl w:ilvl="6">
      <w:start w:val="1"/>
      <w:numFmt w:val="decimal"/>
      <w:isLgl/>
      <w:lvlText w:val="%1.%2.%3.%4.%5.%6.%7"/>
      <w:lvlJc w:val="left"/>
      <w:pPr>
        <w:ind w:left="3042" w:hanging="1440"/>
      </w:pPr>
      <w:rPr>
        <w:b/>
      </w:rPr>
    </w:lvl>
    <w:lvl w:ilvl="7">
      <w:start w:val="1"/>
      <w:numFmt w:val="decimal"/>
      <w:isLgl/>
      <w:lvlText w:val="%1.%2.%3.%4.%5.%6.%7.%8"/>
      <w:lvlJc w:val="left"/>
      <w:pPr>
        <w:ind w:left="3249" w:hanging="1440"/>
      </w:pPr>
      <w:rPr>
        <w:b/>
      </w:rPr>
    </w:lvl>
    <w:lvl w:ilvl="8">
      <w:start w:val="1"/>
      <w:numFmt w:val="decimal"/>
      <w:isLgl/>
      <w:lvlText w:val="%1.%2.%3.%4.%5.%6.%7.%8.%9"/>
      <w:lvlJc w:val="left"/>
      <w:pPr>
        <w:ind w:left="3816" w:hanging="1800"/>
      </w:pPr>
      <w:rPr>
        <w:b/>
      </w:rPr>
    </w:lvl>
  </w:abstractNum>
  <w:abstractNum w:abstractNumId="41">
    <w:nsid w:val="2E650C6C"/>
    <w:multiLevelType w:val="hybridMultilevel"/>
    <w:tmpl w:val="7620168C"/>
    <w:lvl w:ilvl="0" w:tplc="8296239E">
      <w:start w:val="1"/>
      <w:numFmt w:val="bullet"/>
      <w:lvlText w:val="–"/>
      <w:lvlJc w:val="left"/>
      <w:pPr>
        <w:ind w:left="644"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2F7C6B69"/>
    <w:multiLevelType w:val="multilevel"/>
    <w:tmpl w:val="AC720366"/>
    <w:lvl w:ilvl="0">
      <w:start w:val="1"/>
      <w:numFmt w:val="decimal"/>
      <w:lvlText w:val="%1."/>
      <w:lvlJc w:val="left"/>
      <w:pPr>
        <w:ind w:left="1004" w:hanging="360"/>
      </w:pPr>
      <w:rPr>
        <w:rFonts w:cs="Times New Roman"/>
      </w:rPr>
    </w:lvl>
    <w:lvl w:ilvl="1">
      <w:start w:val="1"/>
      <w:numFmt w:val="decimal"/>
      <w:isLgl/>
      <w:lvlText w:val="%1.%2."/>
      <w:lvlJc w:val="left"/>
      <w:pPr>
        <w:ind w:left="1353" w:hanging="360"/>
      </w:pPr>
    </w:lvl>
    <w:lvl w:ilvl="2">
      <w:start w:val="1"/>
      <w:numFmt w:val="decimalZero"/>
      <w:isLgl/>
      <w:lvlText w:val="%1.%2.%3."/>
      <w:lvlJc w:val="left"/>
      <w:pPr>
        <w:ind w:left="1494" w:hanging="720"/>
      </w:pPr>
    </w:lvl>
    <w:lvl w:ilvl="3">
      <w:start w:val="1"/>
      <w:numFmt w:val="decimal"/>
      <w:isLgl/>
      <w:lvlText w:val="%1.%2.%3.%4."/>
      <w:lvlJc w:val="left"/>
      <w:pPr>
        <w:ind w:left="1559" w:hanging="720"/>
      </w:pPr>
    </w:lvl>
    <w:lvl w:ilvl="4">
      <w:start w:val="1"/>
      <w:numFmt w:val="decimal"/>
      <w:isLgl/>
      <w:lvlText w:val="%1.%2.%3.%4.%5."/>
      <w:lvlJc w:val="left"/>
      <w:pPr>
        <w:ind w:left="1984" w:hanging="1080"/>
      </w:pPr>
    </w:lvl>
    <w:lvl w:ilvl="5">
      <w:start w:val="1"/>
      <w:numFmt w:val="decimal"/>
      <w:isLgl/>
      <w:lvlText w:val="%1.%2.%3.%4.%5.%6."/>
      <w:lvlJc w:val="left"/>
      <w:pPr>
        <w:ind w:left="2049" w:hanging="1080"/>
      </w:pPr>
    </w:lvl>
    <w:lvl w:ilvl="6">
      <w:start w:val="1"/>
      <w:numFmt w:val="decimal"/>
      <w:isLgl/>
      <w:lvlText w:val="%1.%2.%3.%4.%5.%6.%7."/>
      <w:lvlJc w:val="left"/>
      <w:pPr>
        <w:ind w:left="2474" w:hanging="1440"/>
      </w:pPr>
    </w:lvl>
    <w:lvl w:ilvl="7">
      <w:start w:val="1"/>
      <w:numFmt w:val="decimal"/>
      <w:isLgl/>
      <w:lvlText w:val="%1.%2.%3.%4.%5.%6.%7.%8."/>
      <w:lvlJc w:val="left"/>
      <w:pPr>
        <w:ind w:left="2539" w:hanging="1440"/>
      </w:pPr>
    </w:lvl>
    <w:lvl w:ilvl="8">
      <w:start w:val="1"/>
      <w:numFmt w:val="decimal"/>
      <w:isLgl/>
      <w:lvlText w:val="%1.%2.%3.%4.%5.%6.%7.%8.%9."/>
      <w:lvlJc w:val="left"/>
      <w:pPr>
        <w:ind w:left="2964" w:hanging="1800"/>
      </w:pPr>
    </w:lvl>
  </w:abstractNum>
  <w:abstractNum w:abstractNumId="43">
    <w:nsid w:val="32674742"/>
    <w:multiLevelType w:val="hybridMultilevel"/>
    <w:tmpl w:val="E5EC2D12"/>
    <w:lvl w:ilvl="0" w:tplc="A6F69598">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nsid w:val="33AB7708"/>
    <w:multiLevelType w:val="hybridMultilevel"/>
    <w:tmpl w:val="5A8C477A"/>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5">
    <w:nsid w:val="33B847B3"/>
    <w:multiLevelType w:val="hybridMultilevel"/>
    <w:tmpl w:val="DD42BA4E"/>
    <w:lvl w:ilvl="0" w:tplc="07AC90F0">
      <w:start w:val="1"/>
      <w:numFmt w:val="decimal"/>
      <w:lvlText w:val="%1"/>
      <w:lvlJc w:val="center"/>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6">
    <w:nsid w:val="34985853"/>
    <w:multiLevelType w:val="hybridMultilevel"/>
    <w:tmpl w:val="AD8E99D2"/>
    <w:lvl w:ilvl="0" w:tplc="767E417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nsid w:val="37EC0FB5"/>
    <w:multiLevelType w:val="hybridMultilevel"/>
    <w:tmpl w:val="7FCAE25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nsid w:val="39EE23F3"/>
    <w:multiLevelType w:val="hybridMultilevel"/>
    <w:tmpl w:val="DA5C9F58"/>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9">
    <w:nsid w:val="3B0323A8"/>
    <w:multiLevelType w:val="hybridMultilevel"/>
    <w:tmpl w:val="50DEB9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nsid w:val="3D5E7A02"/>
    <w:multiLevelType w:val="hybridMultilevel"/>
    <w:tmpl w:val="F40AEEC2"/>
    <w:lvl w:ilvl="0" w:tplc="A0A0B1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nsid w:val="3D896823"/>
    <w:multiLevelType w:val="hybridMultilevel"/>
    <w:tmpl w:val="C97875AA"/>
    <w:lvl w:ilvl="0" w:tplc="875AFDD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2">
    <w:nsid w:val="3F573FF6"/>
    <w:multiLevelType w:val="hybridMultilevel"/>
    <w:tmpl w:val="F81E2BD4"/>
    <w:lvl w:ilvl="0" w:tplc="47586BB2">
      <w:start w:val="1"/>
      <w:numFmt w:val="bullet"/>
      <w:lvlText w:val="-"/>
      <w:lvlJc w:val="left"/>
      <w:pPr>
        <w:tabs>
          <w:tab w:val="num" w:pos="900"/>
        </w:tabs>
        <w:ind w:left="900" w:hanging="360"/>
      </w:pPr>
      <w:rPr>
        <w:rFonts w:ascii="Times New Roman" w:eastAsia="Times New Roman" w:hAnsi="Times New Roman" w:cs="Times New Roman" w:hint="default"/>
      </w:rPr>
    </w:lvl>
    <w:lvl w:ilvl="1" w:tplc="04190003">
      <w:start w:val="1"/>
      <w:numFmt w:val="bullet"/>
      <w:lvlText w:val="o"/>
      <w:lvlJc w:val="left"/>
      <w:pPr>
        <w:tabs>
          <w:tab w:val="num" w:pos="1620"/>
        </w:tabs>
        <w:ind w:left="1620" w:hanging="360"/>
      </w:pPr>
      <w:rPr>
        <w:rFonts w:ascii="Courier New" w:hAnsi="Courier New" w:cs="Times New Roman" w:hint="default"/>
      </w:rPr>
    </w:lvl>
    <w:lvl w:ilvl="2" w:tplc="04190005">
      <w:start w:val="1"/>
      <w:numFmt w:val="bullet"/>
      <w:lvlText w:val=""/>
      <w:lvlJc w:val="left"/>
      <w:pPr>
        <w:tabs>
          <w:tab w:val="num" w:pos="2340"/>
        </w:tabs>
        <w:ind w:left="2340" w:hanging="360"/>
      </w:pPr>
      <w:rPr>
        <w:rFonts w:ascii="Wingdings" w:hAnsi="Wingdings" w:hint="default"/>
      </w:rPr>
    </w:lvl>
    <w:lvl w:ilvl="3" w:tplc="04190001">
      <w:start w:val="1"/>
      <w:numFmt w:val="bullet"/>
      <w:lvlText w:val=""/>
      <w:lvlJc w:val="left"/>
      <w:pPr>
        <w:tabs>
          <w:tab w:val="num" w:pos="3060"/>
        </w:tabs>
        <w:ind w:left="3060" w:hanging="360"/>
      </w:pPr>
      <w:rPr>
        <w:rFonts w:ascii="Symbol" w:hAnsi="Symbol" w:hint="default"/>
      </w:rPr>
    </w:lvl>
    <w:lvl w:ilvl="4" w:tplc="04190003">
      <w:start w:val="1"/>
      <w:numFmt w:val="bullet"/>
      <w:lvlText w:val="o"/>
      <w:lvlJc w:val="left"/>
      <w:pPr>
        <w:tabs>
          <w:tab w:val="num" w:pos="3780"/>
        </w:tabs>
        <w:ind w:left="3780" w:hanging="360"/>
      </w:pPr>
      <w:rPr>
        <w:rFonts w:ascii="Courier New" w:hAnsi="Courier New" w:cs="Times New Roman" w:hint="default"/>
      </w:rPr>
    </w:lvl>
    <w:lvl w:ilvl="5" w:tplc="04190005">
      <w:start w:val="1"/>
      <w:numFmt w:val="bullet"/>
      <w:lvlText w:val=""/>
      <w:lvlJc w:val="left"/>
      <w:pPr>
        <w:tabs>
          <w:tab w:val="num" w:pos="4500"/>
        </w:tabs>
        <w:ind w:left="4500" w:hanging="360"/>
      </w:pPr>
      <w:rPr>
        <w:rFonts w:ascii="Wingdings" w:hAnsi="Wingdings" w:hint="default"/>
      </w:rPr>
    </w:lvl>
    <w:lvl w:ilvl="6" w:tplc="04190001">
      <w:start w:val="1"/>
      <w:numFmt w:val="bullet"/>
      <w:lvlText w:val=""/>
      <w:lvlJc w:val="left"/>
      <w:pPr>
        <w:tabs>
          <w:tab w:val="num" w:pos="5220"/>
        </w:tabs>
        <w:ind w:left="5220" w:hanging="360"/>
      </w:pPr>
      <w:rPr>
        <w:rFonts w:ascii="Symbol" w:hAnsi="Symbol" w:hint="default"/>
      </w:rPr>
    </w:lvl>
    <w:lvl w:ilvl="7" w:tplc="04190003">
      <w:start w:val="1"/>
      <w:numFmt w:val="bullet"/>
      <w:lvlText w:val="o"/>
      <w:lvlJc w:val="left"/>
      <w:pPr>
        <w:tabs>
          <w:tab w:val="num" w:pos="5940"/>
        </w:tabs>
        <w:ind w:left="5940" w:hanging="360"/>
      </w:pPr>
      <w:rPr>
        <w:rFonts w:ascii="Courier New" w:hAnsi="Courier New" w:cs="Times New Roman" w:hint="default"/>
      </w:rPr>
    </w:lvl>
    <w:lvl w:ilvl="8" w:tplc="04190005">
      <w:start w:val="1"/>
      <w:numFmt w:val="bullet"/>
      <w:lvlText w:val=""/>
      <w:lvlJc w:val="left"/>
      <w:pPr>
        <w:tabs>
          <w:tab w:val="num" w:pos="6660"/>
        </w:tabs>
        <w:ind w:left="6660" w:hanging="360"/>
      </w:pPr>
      <w:rPr>
        <w:rFonts w:ascii="Wingdings" w:hAnsi="Wingdings" w:hint="default"/>
      </w:rPr>
    </w:lvl>
  </w:abstractNum>
  <w:abstractNum w:abstractNumId="53">
    <w:nsid w:val="40AA70EA"/>
    <w:multiLevelType w:val="multilevel"/>
    <w:tmpl w:val="6B68EE72"/>
    <w:lvl w:ilvl="0">
      <w:start w:val="3"/>
      <w:numFmt w:val="decimal"/>
      <w:lvlText w:val="%1."/>
      <w:lvlJc w:val="left"/>
      <w:pPr>
        <w:ind w:left="1235" w:hanging="525"/>
      </w:pPr>
      <w:rPr>
        <w:rFonts w:cs="Times New Roman"/>
      </w:rPr>
    </w:lvl>
    <w:lvl w:ilvl="1">
      <w:start w:val="1"/>
      <w:numFmt w:val="decimal"/>
      <w:lvlText w:val="%1.%2."/>
      <w:lvlJc w:val="left"/>
      <w:pPr>
        <w:ind w:left="720" w:hanging="720"/>
      </w:pPr>
      <w:rPr>
        <w:rFonts w:cs="Times New Roman"/>
        <w:i w:val="0"/>
        <w:color w:val="auto"/>
        <w:sz w:val="24"/>
      </w:rPr>
    </w:lvl>
    <w:lvl w:ilvl="2">
      <w:start w:val="1"/>
      <w:numFmt w:val="decimal"/>
      <w:lvlText w:val="%1.%2.%3."/>
      <w:lvlJc w:val="left"/>
      <w:pPr>
        <w:ind w:left="720" w:hanging="720"/>
      </w:pPr>
      <w:rPr>
        <w:rFonts w:cs="Times New Roman"/>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54">
    <w:nsid w:val="40FF49F0"/>
    <w:multiLevelType w:val="hybridMultilevel"/>
    <w:tmpl w:val="AD8E99D2"/>
    <w:lvl w:ilvl="0" w:tplc="767E417A">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5">
    <w:nsid w:val="42866203"/>
    <w:multiLevelType w:val="hybridMultilevel"/>
    <w:tmpl w:val="D2627F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6">
    <w:nsid w:val="42A74ADE"/>
    <w:multiLevelType w:val="hybridMultilevel"/>
    <w:tmpl w:val="C7743D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7">
    <w:nsid w:val="42F913DE"/>
    <w:multiLevelType w:val="hybridMultilevel"/>
    <w:tmpl w:val="169A5976"/>
    <w:lvl w:ilvl="0" w:tplc="13BEAA0C">
      <w:start w:val="1"/>
      <w:numFmt w:val="bullet"/>
      <w:suff w:val="space"/>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8">
    <w:nsid w:val="439E4447"/>
    <w:multiLevelType w:val="multilevel"/>
    <w:tmpl w:val="913C4A80"/>
    <w:lvl w:ilvl="0">
      <w:start w:val="1"/>
      <w:numFmt w:val="decimal"/>
      <w:lvlText w:val="%1."/>
      <w:lvlJc w:val="left"/>
      <w:pPr>
        <w:ind w:left="720" w:hanging="360"/>
      </w:pPr>
    </w:lvl>
    <w:lvl w:ilvl="1">
      <w:start w:val="2"/>
      <w:numFmt w:val="decimal"/>
      <w:isLgl/>
      <w:lvlText w:val="%1.%2."/>
      <w:lvlJc w:val="left"/>
      <w:pPr>
        <w:ind w:left="960" w:hanging="60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9">
    <w:nsid w:val="4426224F"/>
    <w:multiLevelType w:val="hybridMultilevel"/>
    <w:tmpl w:val="22160758"/>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0">
    <w:nsid w:val="44605C17"/>
    <w:multiLevelType w:val="hybridMultilevel"/>
    <w:tmpl w:val="767CD9A8"/>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1">
    <w:nsid w:val="446C1BB2"/>
    <w:multiLevelType w:val="hybridMultilevel"/>
    <w:tmpl w:val="38AC6774"/>
    <w:lvl w:ilvl="0" w:tplc="850C9C28">
      <w:start w:val="1"/>
      <w:numFmt w:val="decimal"/>
      <w:lvlText w:val="%1."/>
      <w:lvlJc w:val="left"/>
      <w:pPr>
        <w:ind w:left="4123" w:hanging="360"/>
      </w:pPr>
    </w:lvl>
    <w:lvl w:ilvl="1" w:tplc="04190019">
      <w:start w:val="1"/>
      <w:numFmt w:val="lowerLetter"/>
      <w:lvlText w:val="%2."/>
      <w:lvlJc w:val="left"/>
      <w:pPr>
        <w:ind w:left="4843" w:hanging="360"/>
      </w:pPr>
    </w:lvl>
    <w:lvl w:ilvl="2" w:tplc="0419001B">
      <w:start w:val="1"/>
      <w:numFmt w:val="lowerRoman"/>
      <w:lvlText w:val="%3."/>
      <w:lvlJc w:val="right"/>
      <w:pPr>
        <w:ind w:left="5563" w:hanging="180"/>
      </w:pPr>
    </w:lvl>
    <w:lvl w:ilvl="3" w:tplc="0419000F">
      <w:start w:val="1"/>
      <w:numFmt w:val="decimal"/>
      <w:lvlText w:val="%4."/>
      <w:lvlJc w:val="left"/>
      <w:pPr>
        <w:ind w:left="6283" w:hanging="360"/>
      </w:pPr>
    </w:lvl>
    <w:lvl w:ilvl="4" w:tplc="04190019">
      <w:start w:val="1"/>
      <w:numFmt w:val="lowerLetter"/>
      <w:lvlText w:val="%5."/>
      <w:lvlJc w:val="left"/>
      <w:pPr>
        <w:ind w:left="7003" w:hanging="360"/>
      </w:pPr>
    </w:lvl>
    <w:lvl w:ilvl="5" w:tplc="0419001B">
      <w:start w:val="1"/>
      <w:numFmt w:val="lowerRoman"/>
      <w:lvlText w:val="%6."/>
      <w:lvlJc w:val="right"/>
      <w:pPr>
        <w:ind w:left="7723" w:hanging="180"/>
      </w:pPr>
    </w:lvl>
    <w:lvl w:ilvl="6" w:tplc="0419000F">
      <w:start w:val="1"/>
      <w:numFmt w:val="decimal"/>
      <w:lvlText w:val="%7."/>
      <w:lvlJc w:val="left"/>
      <w:pPr>
        <w:ind w:left="8443" w:hanging="360"/>
      </w:pPr>
    </w:lvl>
    <w:lvl w:ilvl="7" w:tplc="04190019">
      <w:start w:val="1"/>
      <w:numFmt w:val="lowerLetter"/>
      <w:lvlText w:val="%8."/>
      <w:lvlJc w:val="left"/>
      <w:pPr>
        <w:ind w:left="9163" w:hanging="360"/>
      </w:pPr>
    </w:lvl>
    <w:lvl w:ilvl="8" w:tplc="0419001B">
      <w:start w:val="1"/>
      <w:numFmt w:val="lowerRoman"/>
      <w:lvlText w:val="%9."/>
      <w:lvlJc w:val="right"/>
      <w:pPr>
        <w:ind w:left="9883" w:hanging="180"/>
      </w:pPr>
    </w:lvl>
  </w:abstractNum>
  <w:abstractNum w:abstractNumId="62">
    <w:nsid w:val="466D0BEB"/>
    <w:multiLevelType w:val="multilevel"/>
    <w:tmpl w:val="201C27BE"/>
    <w:lvl w:ilvl="0">
      <w:start w:val="1"/>
      <w:numFmt w:val="decimal"/>
      <w:lvlText w:val="%1."/>
      <w:lvlJc w:val="left"/>
      <w:pPr>
        <w:ind w:left="720" w:hanging="360"/>
      </w:pPr>
    </w:lvl>
    <w:lvl w:ilvl="1">
      <w:start w:val="2"/>
      <w:numFmt w:val="decimal"/>
      <w:isLgl/>
      <w:lvlText w:val="%1.%2."/>
      <w:lvlJc w:val="left"/>
      <w:pPr>
        <w:ind w:left="960" w:hanging="60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63">
    <w:nsid w:val="4686538B"/>
    <w:multiLevelType w:val="multilevel"/>
    <w:tmpl w:val="AB3C933E"/>
    <w:lvl w:ilvl="0">
      <w:start w:val="1"/>
      <w:numFmt w:val="decimal"/>
      <w:lvlText w:val="%1."/>
      <w:lvlJc w:val="left"/>
      <w:pPr>
        <w:ind w:left="420" w:hanging="420"/>
      </w:pPr>
      <w:rPr>
        <w:rFonts w:cs="Times New Roman"/>
      </w:rPr>
    </w:lvl>
    <w:lvl w:ilvl="1">
      <w:start w:val="1"/>
      <w:numFmt w:val="decimal"/>
      <w:lvlText w:val="%1.%2."/>
      <w:lvlJc w:val="left"/>
      <w:pPr>
        <w:ind w:left="1129" w:hanging="4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64">
    <w:nsid w:val="48BD36E0"/>
    <w:multiLevelType w:val="hybridMultilevel"/>
    <w:tmpl w:val="F2FAE718"/>
    <w:lvl w:ilvl="0" w:tplc="13BEAA0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5">
    <w:nsid w:val="4A210841"/>
    <w:multiLevelType w:val="hybridMultilevel"/>
    <w:tmpl w:val="EAF8EE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6">
    <w:nsid w:val="4BD02E50"/>
    <w:multiLevelType w:val="hybridMultilevel"/>
    <w:tmpl w:val="E190D342"/>
    <w:lvl w:ilvl="0" w:tplc="50E0279C">
      <w:start w:val="1"/>
      <w:numFmt w:val="decimal"/>
      <w:lvlText w:val="%1."/>
      <w:lvlJc w:val="left"/>
      <w:pPr>
        <w:ind w:left="720" w:hanging="360"/>
      </w:pPr>
      <w:rPr>
        <w:rFonts w:eastAsia="Calibri"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7">
    <w:nsid w:val="4C356487"/>
    <w:multiLevelType w:val="hybridMultilevel"/>
    <w:tmpl w:val="BCE07088"/>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8">
    <w:nsid w:val="4CCD0F9C"/>
    <w:multiLevelType w:val="hybridMultilevel"/>
    <w:tmpl w:val="002CD82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9">
    <w:nsid w:val="4E4F6D5C"/>
    <w:multiLevelType w:val="hybridMultilevel"/>
    <w:tmpl w:val="80E2DE60"/>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0">
    <w:nsid w:val="4E597556"/>
    <w:multiLevelType w:val="hybridMultilevel"/>
    <w:tmpl w:val="603A051E"/>
    <w:lvl w:ilvl="0" w:tplc="13BEAA0C">
      <w:start w:val="1"/>
      <w:numFmt w:val="bullet"/>
      <w:lvlText w:val="−"/>
      <w:lvlJc w:val="left"/>
      <w:pPr>
        <w:ind w:left="1429" w:hanging="360"/>
      </w:pPr>
      <w:rPr>
        <w:rFonts w:ascii="Times New Roman" w:hAnsi="Times New Roman" w:cs="Times New Roma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1">
    <w:nsid w:val="4F0C505D"/>
    <w:multiLevelType w:val="hybridMultilevel"/>
    <w:tmpl w:val="6E8A3166"/>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2">
    <w:nsid w:val="508D7DA2"/>
    <w:multiLevelType w:val="hybridMultilevel"/>
    <w:tmpl w:val="19E8462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73">
    <w:nsid w:val="54550FE2"/>
    <w:multiLevelType w:val="multilevel"/>
    <w:tmpl w:val="3F949768"/>
    <w:lvl w:ilvl="0">
      <w:start w:val="1"/>
      <w:numFmt w:val="decimal"/>
      <w:lvlText w:val="%1."/>
      <w:lvlJc w:val="left"/>
      <w:pPr>
        <w:ind w:left="720" w:hanging="360"/>
      </w:pPr>
    </w:lvl>
    <w:lvl w:ilvl="1">
      <w:start w:val="2"/>
      <w:numFmt w:val="decimal"/>
      <w:isLgl/>
      <w:lvlText w:val="%1.%2."/>
      <w:lvlJc w:val="left"/>
      <w:pPr>
        <w:ind w:left="1089" w:hanging="555"/>
      </w:pPr>
    </w:lvl>
    <w:lvl w:ilvl="2">
      <w:start w:val="1"/>
      <w:numFmt w:val="decimal"/>
      <w:isLgl/>
      <w:lvlText w:val="%1.%2.%3."/>
      <w:lvlJc w:val="left"/>
      <w:pPr>
        <w:ind w:left="1428" w:hanging="720"/>
      </w:pPr>
    </w:lvl>
    <w:lvl w:ilvl="3">
      <w:start w:val="1"/>
      <w:numFmt w:val="decimal"/>
      <w:isLgl/>
      <w:lvlText w:val="%1.%2.%3.%4."/>
      <w:lvlJc w:val="left"/>
      <w:pPr>
        <w:ind w:left="1602" w:hanging="720"/>
      </w:pPr>
    </w:lvl>
    <w:lvl w:ilvl="4">
      <w:start w:val="1"/>
      <w:numFmt w:val="decimal"/>
      <w:isLgl/>
      <w:lvlText w:val="%1.%2.%3.%4.%5."/>
      <w:lvlJc w:val="left"/>
      <w:pPr>
        <w:ind w:left="2136" w:hanging="1080"/>
      </w:pPr>
    </w:lvl>
    <w:lvl w:ilvl="5">
      <w:start w:val="1"/>
      <w:numFmt w:val="decimal"/>
      <w:isLgl/>
      <w:lvlText w:val="%1.%2.%3.%4.%5.%6."/>
      <w:lvlJc w:val="left"/>
      <w:pPr>
        <w:ind w:left="2310" w:hanging="1080"/>
      </w:pPr>
    </w:lvl>
    <w:lvl w:ilvl="6">
      <w:start w:val="1"/>
      <w:numFmt w:val="decimal"/>
      <w:isLgl/>
      <w:lvlText w:val="%1.%2.%3.%4.%5.%6.%7."/>
      <w:lvlJc w:val="left"/>
      <w:pPr>
        <w:ind w:left="2844" w:hanging="1440"/>
      </w:pPr>
    </w:lvl>
    <w:lvl w:ilvl="7">
      <w:start w:val="1"/>
      <w:numFmt w:val="decimal"/>
      <w:isLgl/>
      <w:lvlText w:val="%1.%2.%3.%4.%5.%6.%7.%8."/>
      <w:lvlJc w:val="left"/>
      <w:pPr>
        <w:ind w:left="3018" w:hanging="1440"/>
      </w:pPr>
    </w:lvl>
    <w:lvl w:ilvl="8">
      <w:start w:val="1"/>
      <w:numFmt w:val="decimal"/>
      <w:isLgl/>
      <w:lvlText w:val="%1.%2.%3.%4.%5.%6.%7.%8.%9."/>
      <w:lvlJc w:val="left"/>
      <w:pPr>
        <w:ind w:left="3552" w:hanging="1800"/>
      </w:pPr>
    </w:lvl>
  </w:abstractNum>
  <w:abstractNum w:abstractNumId="74">
    <w:nsid w:val="572205C8"/>
    <w:multiLevelType w:val="hybridMultilevel"/>
    <w:tmpl w:val="4088011A"/>
    <w:lvl w:ilvl="0" w:tplc="7534B8DA">
      <w:start w:val="1"/>
      <w:numFmt w:val="decimal"/>
      <w:lvlText w:val="%1."/>
      <w:lvlJc w:val="left"/>
      <w:pPr>
        <w:ind w:left="720" w:hanging="360"/>
      </w:pPr>
      <w:rPr>
        <w:i w:val="0"/>
        <w:iCs/>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5">
    <w:nsid w:val="575E0044"/>
    <w:multiLevelType w:val="hybridMultilevel"/>
    <w:tmpl w:val="D1009850"/>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6">
    <w:nsid w:val="5900164D"/>
    <w:multiLevelType w:val="multilevel"/>
    <w:tmpl w:val="0F5C8882"/>
    <w:lvl w:ilvl="0">
      <w:start w:val="1"/>
      <w:numFmt w:val="decimal"/>
      <w:lvlText w:val="%1."/>
      <w:lvlJc w:val="left"/>
      <w:pPr>
        <w:ind w:left="720" w:hanging="360"/>
      </w:pPr>
    </w:lvl>
    <w:lvl w:ilvl="1">
      <w:start w:val="2"/>
      <w:numFmt w:val="decimal"/>
      <w:isLgl/>
      <w:lvlText w:val="%1.%2."/>
      <w:lvlJc w:val="left"/>
      <w:pPr>
        <w:ind w:left="960" w:hanging="600"/>
      </w:pPr>
    </w:lvl>
    <w:lvl w:ilvl="2">
      <w:start w:val="2"/>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77">
    <w:nsid w:val="594E3DEA"/>
    <w:multiLevelType w:val="multilevel"/>
    <w:tmpl w:val="D9926F72"/>
    <w:lvl w:ilvl="0">
      <w:start w:val="1"/>
      <w:numFmt w:val="decimal"/>
      <w:lvlText w:val="%1."/>
      <w:lvlJc w:val="left"/>
      <w:pPr>
        <w:ind w:left="360" w:hanging="360"/>
      </w:pPr>
      <w:rPr>
        <w:b/>
      </w:rPr>
    </w:lvl>
    <w:lvl w:ilvl="1">
      <w:start w:val="1"/>
      <w:numFmt w:val="decimal"/>
      <w:lvlText w:val="%1.%2."/>
      <w:lvlJc w:val="left"/>
      <w:pPr>
        <w:ind w:left="927" w:hanging="360"/>
      </w:pPr>
      <w:rPr>
        <w:b/>
      </w:rPr>
    </w:lvl>
    <w:lvl w:ilvl="2">
      <w:start w:val="1"/>
      <w:numFmt w:val="decimal"/>
      <w:lvlText w:val="%1.%2.%3."/>
      <w:lvlJc w:val="left"/>
      <w:pPr>
        <w:ind w:left="1854" w:hanging="720"/>
      </w:pPr>
      <w:rPr>
        <w:b/>
      </w:rPr>
    </w:lvl>
    <w:lvl w:ilvl="3">
      <w:start w:val="1"/>
      <w:numFmt w:val="decimal"/>
      <w:lvlText w:val="%1.%2.%3.%4."/>
      <w:lvlJc w:val="left"/>
      <w:pPr>
        <w:ind w:left="2421" w:hanging="720"/>
      </w:pPr>
      <w:rPr>
        <w:b/>
      </w:rPr>
    </w:lvl>
    <w:lvl w:ilvl="4">
      <w:start w:val="1"/>
      <w:numFmt w:val="decimal"/>
      <w:lvlText w:val="%1.%2.%3.%4.%5."/>
      <w:lvlJc w:val="left"/>
      <w:pPr>
        <w:ind w:left="3348" w:hanging="1080"/>
      </w:pPr>
      <w:rPr>
        <w:b/>
      </w:rPr>
    </w:lvl>
    <w:lvl w:ilvl="5">
      <w:start w:val="1"/>
      <w:numFmt w:val="decimal"/>
      <w:lvlText w:val="%1.%2.%3.%4.%5.%6."/>
      <w:lvlJc w:val="left"/>
      <w:pPr>
        <w:ind w:left="3915" w:hanging="1080"/>
      </w:pPr>
      <w:rPr>
        <w:b/>
      </w:rPr>
    </w:lvl>
    <w:lvl w:ilvl="6">
      <w:start w:val="1"/>
      <w:numFmt w:val="decimal"/>
      <w:lvlText w:val="%1.%2.%3.%4.%5.%6.%7."/>
      <w:lvlJc w:val="left"/>
      <w:pPr>
        <w:ind w:left="4842" w:hanging="1440"/>
      </w:pPr>
      <w:rPr>
        <w:b/>
      </w:rPr>
    </w:lvl>
    <w:lvl w:ilvl="7">
      <w:start w:val="1"/>
      <w:numFmt w:val="decimal"/>
      <w:lvlText w:val="%1.%2.%3.%4.%5.%6.%7.%8."/>
      <w:lvlJc w:val="left"/>
      <w:pPr>
        <w:ind w:left="5409" w:hanging="1440"/>
      </w:pPr>
      <w:rPr>
        <w:b/>
      </w:rPr>
    </w:lvl>
    <w:lvl w:ilvl="8">
      <w:start w:val="1"/>
      <w:numFmt w:val="decimal"/>
      <w:lvlText w:val="%1.%2.%3.%4.%5.%6.%7.%8.%9."/>
      <w:lvlJc w:val="left"/>
      <w:pPr>
        <w:ind w:left="6336" w:hanging="1800"/>
      </w:pPr>
      <w:rPr>
        <w:b/>
      </w:rPr>
    </w:lvl>
  </w:abstractNum>
  <w:abstractNum w:abstractNumId="78">
    <w:nsid w:val="5A216F47"/>
    <w:multiLevelType w:val="hybridMultilevel"/>
    <w:tmpl w:val="3E8C06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9">
    <w:nsid w:val="5AC32131"/>
    <w:multiLevelType w:val="hybridMultilevel"/>
    <w:tmpl w:val="3EA0D684"/>
    <w:lvl w:ilvl="0" w:tplc="0F0A4BD2">
      <w:start w:val="1"/>
      <w:numFmt w:val="decimal"/>
      <w:lvlText w:val="%1."/>
      <w:lvlJc w:val="left"/>
      <w:pPr>
        <w:tabs>
          <w:tab w:val="num" w:pos="720"/>
        </w:tabs>
        <w:ind w:left="720" w:hanging="360"/>
      </w:pPr>
      <w:rPr>
        <w:rFonts w:ascii="Times New Roman" w:eastAsia="Calibri" w:hAnsi="Times New Roman" w:cs="Times New Roman"/>
        <w:color w:val="auto"/>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80">
    <w:nsid w:val="5ACA3091"/>
    <w:multiLevelType w:val="hybridMultilevel"/>
    <w:tmpl w:val="3C54CF30"/>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1">
    <w:nsid w:val="5B731D86"/>
    <w:multiLevelType w:val="hybridMultilevel"/>
    <w:tmpl w:val="C01EC98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2">
    <w:nsid w:val="5BA75FB6"/>
    <w:multiLevelType w:val="hybridMultilevel"/>
    <w:tmpl w:val="77125784"/>
    <w:lvl w:ilvl="0" w:tplc="ED94F7CC">
      <w:start w:val="1"/>
      <w:numFmt w:val="decimal"/>
      <w:lvlText w:val="%1."/>
      <w:lvlJc w:val="left"/>
      <w:pPr>
        <w:ind w:left="1415" w:hanging="705"/>
      </w:pPr>
      <w:rPr>
        <w:rFonts w:ascii="Times New Roman" w:eastAsia="Times New Roman" w:hAnsi="Times New Roman" w:cs="Times New Roman" w:hint="default"/>
        <w:color w:val="auto"/>
        <w:sz w:val="32"/>
        <w:szCs w:val="32"/>
      </w:r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83">
    <w:nsid w:val="5BB04948"/>
    <w:multiLevelType w:val="hybridMultilevel"/>
    <w:tmpl w:val="01267906"/>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84">
    <w:nsid w:val="600563A9"/>
    <w:multiLevelType w:val="hybridMultilevel"/>
    <w:tmpl w:val="473E873E"/>
    <w:lvl w:ilvl="0" w:tplc="0419000F">
      <w:start w:val="1"/>
      <w:numFmt w:val="decimal"/>
      <w:lvlText w:val="%1."/>
      <w:lvlJc w:val="left"/>
      <w:pPr>
        <w:ind w:left="720"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5">
    <w:nsid w:val="607E7ECA"/>
    <w:multiLevelType w:val="multilevel"/>
    <w:tmpl w:val="9F006CD0"/>
    <w:lvl w:ilvl="0">
      <w:start w:val="1"/>
      <w:numFmt w:val="decimal"/>
      <w:lvlText w:val="%1."/>
      <w:lvlJc w:val="left"/>
      <w:pPr>
        <w:ind w:left="1480" w:hanging="360"/>
      </w:pPr>
      <w:rPr>
        <w:rFonts w:ascii="Times New Roman" w:eastAsia="Times New Roman" w:hAnsi="Times New Roman" w:cs="Times New Roman"/>
      </w:rPr>
    </w:lvl>
    <w:lvl w:ilvl="1">
      <w:start w:val="1"/>
      <w:numFmt w:val="lowerLetter"/>
      <w:lvlText w:val="%2."/>
      <w:lvlJc w:val="left"/>
      <w:pPr>
        <w:ind w:left="2200" w:hanging="360"/>
      </w:pPr>
    </w:lvl>
    <w:lvl w:ilvl="2">
      <w:start w:val="1"/>
      <w:numFmt w:val="lowerRoman"/>
      <w:lvlText w:val="%3."/>
      <w:lvlJc w:val="right"/>
      <w:pPr>
        <w:ind w:left="2920" w:hanging="180"/>
      </w:pPr>
    </w:lvl>
    <w:lvl w:ilvl="3">
      <w:start w:val="1"/>
      <w:numFmt w:val="decimal"/>
      <w:lvlText w:val="%4."/>
      <w:lvlJc w:val="left"/>
      <w:pPr>
        <w:ind w:left="3640" w:hanging="360"/>
      </w:pPr>
    </w:lvl>
    <w:lvl w:ilvl="4">
      <w:start w:val="1"/>
      <w:numFmt w:val="lowerLetter"/>
      <w:lvlText w:val="%5."/>
      <w:lvlJc w:val="left"/>
      <w:pPr>
        <w:ind w:left="4360" w:hanging="360"/>
      </w:pPr>
    </w:lvl>
    <w:lvl w:ilvl="5">
      <w:start w:val="1"/>
      <w:numFmt w:val="lowerRoman"/>
      <w:lvlText w:val="%6."/>
      <w:lvlJc w:val="right"/>
      <w:pPr>
        <w:ind w:left="5080" w:hanging="180"/>
      </w:pPr>
    </w:lvl>
    <w:lvl w:ilvl="6">
      <w:start w:val="1"/>
      <w:numFmt w:val="decimal"/>
      <w:lvlText w:val="%7."/>
      <w:lvlJc w:val="left"/>
      <w:pPr>
        <w:ind w:left="5800" w:hanging="360"/>
      </w:pPr>
    </w:lvl>
    <w:lvl w:ilvl="7">
      <w:start w:val="1"/>
      <w:numFmt w:val="lowerLetter"/>
      <w:lvlText w:val="%8."/>
      <w:lvlJc w:val="left"/>
      <w:pPr>
        <w:ind w:left="6520" w:hanging="360"/>
      </w:pPr>
    </w:lvl>
    <w:lvl w:ilvl="8">
      <w:start w:val="1"/>
      <w:numFmt w:val="lowerRoman"/>
      <w:lvlText w:val="%9."/>
      <w:lvlJc w:val="right"/>
      <w:pPr>
        <w:ind w:left="7240" w:hanging="180"/>
      </w:pPr>
    </w:lvl>
  </w:abstractNum>
  <w:abstractNum w:abstractNumId="86">
    <w:nsid w:val="60D9315B"/>
    <w:multiLevelType w:val="hybridMultilevel"/>
    <w:tmpl w:val="674AEC68"/>
    <w:lvl w:ilvl="0" w:tplc="8296239E">
      <w:start w:val="1"/>
      <w:numFmt w:val="bullet"/>
      <w:lvlText w:val="–"/>
      <w:lvlJc w:val="left"/>
      <w:pPr>
        <w:ind w:left="1068" w:hanging="360"/>
      </w:pPr>
      <w:rPr>
        <w:rFonts w:ascii="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87">
    <w:nsid w:val="6118119F"/>
    <w:multiLevelType w:val="hybridMultilevel"/>
    <w:tmpl w:val="3E26836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8">
    <w:nsid w:val="627A37E1"/>
    <w:multiLevelType w:val="hybridMultilevel"/>
    <w:tmpl w:val="E058416E"/>
    <w:lvl w:ilvl="0" w:tplc="EAA6A57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89">
    <w:nsid w:val="62E8235D"/>
    <w:multiLevelType w:val="hybridMultilevel"/>
    <w:tmpl w:val="EB2ECEA6"/>
    <w:lvl w:ilvl="0" w:tplc="037CF1B2">
      <w:start w:val="1"/>
      <w:numFmt w:val="decimal"/>
      <w:lvlText w:val="%1."/>
      <w:lvlJc w:val="left"/>
      <w:pPr>
        <w:ind w:left="720" w:hanging="360"/>
      </w:pPr>
      <w:rPr>
        <w:rFonts w:eastAsia="Calibri" w:cs="Times New Roman"/>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0">
    <w:nsid w:val="632127E8"/>
    <w:multiLevelType w:val="hybridMultilevel"/>
    <w:tmpl w:val="6AFCE1D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1">
    <w:nsid w:val="647C378E"/>
    <w:multiLevelType w:val="multilevel"/>
    <w:tmpl w:val="E1B2F32A"/>
    <w:lvl w:ilvl="0">
      <w:start w:val="1"/>
      <w:numFmt w:val="decimal"/>
      <w:lvlText w:val="%1."/>
      <w:lvlJc w:val="left"/>
      <w:pPr>
        <w:ind w:left="360" w:hanging="360"/>
      </w:pPr>
    </w:lvl>
    <w:lvl w:ilvl="1">
      <w:start w:val="2"/>
      <w:numFmt w:val="decimal"/>
      <w:lvlText w:val="%1.%2."/>
      <w:lvlJc w:val="left"/>
      <w:pPr>
        <w:ind w:left="1620" w:hanging="360"/>
      </w:pPr>
    </w:lvl>
    <w:lvl w:ilvl="2">
      <w:start w:val="1"/>
      <w:numFmt w:val="decimal"/>
      <w:lvlText w:val="%1.%2.%3."/>
      <w:lvlJc w:val="left"/>
      <w:pPr>
        <w:ind w:left="3240" w:hanging="720"/>
      </w:pPr>
    </w:lvl>
    <w:lvl w:ilvl="3">
      <w:start w:val="1"/>
      <w:numFmt w:val="decimal"/>
      <w:lvlText w:val="%1.%2.%3.%4."/>
      <w:lvlJc w:val="left"/>
      <w:pPr>
        <w:ind w:left="4500" w:hanging="720"/>
      </w:pPr>
    </w:lvl>
    <w:lvl w:ilvl="4">
      <w:start w:val="1"/>
      <w:numFmt w:val="decimal"/>
      <w:lvlText w:val="%1.%2.%3.%4.%5."/>
      <w:lvlJc w:val="left"/>
      <w:pPr>
        <w:ind w:left="6120" w:hanging="1080"/>
      </w:pPr>
    </w:lvl>
    <w:lvl w:ilvl="5">
      <w:start w:val="1"/>
      <w:numFmt w:val="decimal"/>
      <w:lvlText w:val="%1.%2.%3.%4.%5.%6."/>
      <w:lvlJc w:val="left"/>
      <w:pPr>
        <w:ind w:left="7380" w:hanging="1080"/>
      </w:pPr>
    </w:lvl>
    <w:lvl w:ilvl="6">
      <w:start w:val="1"/>
      <w:numFmt w:val="decimal"/>
      <w:lvlText w:val="%1.%2.%3.%4.%5.%6.%7."/>
      <w:lvlJc w:val="left"/>
      <w:pPr>
        <w:ind w:left="9000" w:hanging="1440"/>
      </w:pPr>
    </w:lvl>
    <w:lvl w:ilvl="7">
      <w:start w:val="1"/>
      <w:numFmt w:val="decimal"/>
      <w:lvlText w:val="%1.%2.%3.%4.%5.%6.%7.%8."/>
      <w:lvlJc w:val="left"/>
      <w:pPr>
        <w:ind w:left="10260" w:hanging="1440"/>
      </w:pPr>
    </w:lvl>
    <w:lvl w:ilvl="8">
      <w:start w:val="1"/>
      <w:numFmt w:val="decimal"/>
      <w:lvlText w:val="%1.%2.%3.%4.%5.%6.%7.%8.%9."/>
      <w:lvlJc w:val="left"/>
      <w:pPr>
        <w:ind w:left="11880" w:hanging="1800"/>
      </w:pPr>
    </w:lvl>
  </w:abstractNum>
  <w:abstractNum w:abstractNumId="92">
    <w:nsid w:val="6654782F"/>
    <w:multiLevelType w:val="hybridMultilevel"/>
    <w:tmpl w:val="C4BC0BDC"/>
    <w:lvl w:ilvl="0" w:tplc="70F27CE4">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3">
    <w:nsid w:val="66941213"/>
    <w:multiLevelType w:val="hybridMultilevel"/>
    <w:tmpl w:val="4A2CE9DE"/>
    <w:lvl w:ilvl="0" w:tplc="13BEAA0C">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4">
    <w:nsid w:val="67BB4739"/>
    <w:multiLevelType w:val="hybridMultilevel"/>
    <w:tmpl w:val="028C287A"/>
    <w:lvl w:ilvl="0" w:tplc="FCFE2446">
      <w:start w:val="1"/>
      <w:numFmt w:val="decimal"/>
      <w:lvlText w:val="%1."/>
      <w:lvlJc w:val="left"/>
      <w:pPr>
        <w:ind w:left="382" w:hanging="360"/>
      </w:pPr>
    </w:lvl>
    <w:lvl w:ilvl="1" w:tplc="04190019">
      <w:start w:val="1"/>
      <w:numFmt w:val="lowerLetter"/>
      <w:lvlText w:val="%2."/>
      <w:lvlJc w:val="left"/>
      <w:pPr>
        <w:ind w:left="1102" w:hanging="360"/>
      </w:pPr>
    </w:lvl>
    <w:lvl w:ilvl="2" w:tplc="0419001B">
      <w:start w:val="1"/>
      <w:numFmt w:val="lowerRoman"/>
      <w:lvlText w:val="%3."/>
      <w:lvlJc w:val="right"/>
      <w:pPr>
        <w:ind w:left="1822" w:hanging="180"/>
      </w:pPr>
    </w:lvl>
    <w:lvl w:ilvl="3" w:tplc="0419000F">
      <w:start w:val="1"/>
      <w:numFmt w:val="decimal"/>
      <w:lvlText w:val="%4."/>
      <w:lvlJc w:val="left"/>
      <w:pPr>
        <w:ind w:left="2542" w:hanging="360"/>
      </w:pPr>
    </w:lvl>
    <w:lvl w:ilvl="4" w:tplc="04190019">
      <w:start w:val="1"/>
      <w:numFmt w:val="lowerLetter"/>
      <w:lvlText w:val="%5."/>
      <w:lvlJc w:val="left"/>
      <w:pPr>
        <w:ind w:left="3262" w:hanging="360"/>
      </w:pPr>
    </w:lvl>
    <w:lvl w:ilvl="5" w:tplc="0419001B">
      <w:start w:val="1"/>
      <w:numFmt w:val="lowerRoman"/>
      <w:lvlText w:val="%6."/>
      <w:lvlJc w:val="right"/>
      <w:pPr>
        <w:ind w:left="3982" w:hanging="180"/>
      </w:pPr>
    </w:lvl>
    <w:lvl w:ilvl="6" w:tplc="0419000F">
      <w:start w:val="1"/>
      <w:numFmt w:val="decimal"/>
      <w:lvlText w:val="%7."/>
      <w:lvlJc w:val="left"/>
      <w:pPr>
        <w:ind w:left="4702" w:hanging="360"/>
      </w:pPr>
    </w:lvl>
    <w:lvl w:ilvl="7" w:tplc="04190019">
      <w:start w:val="1"/>
      <w:numFmt w:val="lowerLetter"/>
      <w:lvlText w:val="%8."/>
      <w:lvlJc w:val="left"/>
      <w:pPr>
        <w:ind w:left="5422" w:hanging="360"/>
      </w:pPr>
    </w:lvl>
    <w:lvl w:ilvl="8" w:tplc="0419001B">
      <w:start w:val="1"/>
      <w:numFmt w:val="lowerRoman"/>
      <w:lvlText w:val="%9."/>
      <w:lvlJc w:val="right"/>
      <w:pPr>
        <w:ind w:left="6142" w:hanging="180"/>
      </w:pPr>
    </w:lvl>
  </w:abstractNum>
  <w:abstractNum w:abstractNumId="95">
    <w:nsid w:val="68875DF3"/>
    <w:multiLevelType w:val="multilevel"/>
    <w:tmpl w:val="AB849AC8"/>
    <w:lvl w:ilvl="0">
      <w:start w:val="1"/>
      <w:numFmt w:val="decimal"/>
      <w:lvlText w:val="%1."/>
      <w:lvlJc w:val="left"/>
      <w:pPr>
        <w:ind w:left="1068" w:hanging="360"/>
      </w:pPr>
    </w:lvl>
    <w:lvl w:ilvl="1">
      <w:start w:val="2"/>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96">
    <w:nsid w:val="68DF6FC7"/>
    <w:multiLevelType w:val="hybridMultilevel"/>
    <w:tmpl w:val="F57AEC5A"/>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7">
    <w:nsid w:val="69C21119"/>
    <w:multiLevelType w:val="multilevel"/>
    <w:tmpl w:val="3796F3BA"/>
    <w:lvl w:ilvl="0">
      <w:start w:val="3"/>
      <w:numFmt w:val="decimal"/>
      <w:lvlText w:val="%1."/>
      <w:lvlJc w:val="left"/>
      <w:pPr>
        <w:ind w:left="540" w:hanging="540"/>
      </w:pPr>
      <w:rPr>
        <w:b/>
        <w:i w:val="0"/>
      </w:rPr>
    </w:lvl>
    <w:lvl w:ilvl="1">
      <w:start w:val="2"/>
      <w:numFmt w:val="decimal"/>
      <w:lvlText w:val="%1.%2."/>
      <w:lvlJc w:val="left"/>
      <w:pPr>
        <w:ind w:left="540" w:hanging="540"/>
      </w:pPr>
      <w:rPr>
        <w:b/>
        <w:i w:val="0"/>
      </w:rPr>
    </w:lvl>
    <w:lvl w:ilvl="2">
      <w:start w:val="2"/>
      <w:numFmt w:val="decimal"/>
      <w:lvlText w:val="%1.%2.%3."/>
      <w:lvlJc w:val="left"/>
      <w:pPr>
        <w:ind w:left="720" w:hanging="720"/>
      </w:pPr>
      <w:rPr>
        <w:b/>
        <w:i w:val="0"/>
      </w:rPr>
    </w:lvl>
    <w:lvl w:ilvl="3">
      <w:start w:val="1"/>
      <w:numFmt w:val="decimal"/>
      <w:lvlText w:val="%1.%2.%3.%4."/>
      <w:lvlJc w:val="left"/>
      <w:pPr>
        <w:ind w:left="720" w:hanging="720"/>
      </w:pPr>
      <w:rPr>
        <w:b/>
        <w:i w:val="0"/>
      </w:rPr>
    </w:lvl>
    <w:lvl w:ilvl="4">
      <w:start w:val="1"/>
      <w:numFmt w:val="decimal"/>
      <w:lvlText w:val="%1.%2.%3.%4.%5."/>
      <w:lvlJc w:val="left"/>
      <w:pPr>
        <w:ind w:left="1080" w:hanging="1080"/>
      </w:pPr>
      <w:rPr>
        <w:b/>
        <w:i w:val="0"/>
      </w:rPr>
    </w:lvl>
    <w:lvl w:ilvl="5">
      <w:start w:val="1"/>
      <w:numFmt w:val="decimal"/>
      <w:lvlText w:val="%1.%2.%3.%4.%5.%6."/>
      <w:lvlJc w:val="left"/>
      <w:pPr>
        <w:ind w:left="1080" w:hanging="1080"/>
      </w:pPr>
      <w:rPr>
        <w:b/>
        <w:i w:val="0"/>
      </w:rPr>
    </w:lvl>
    <w:lvl w:ilvl="6">
      <w:start w:val="1"/>
      <w:numFmt w:val="decimal"/>
      <w:lvlText w:val="%1.%2.%3.%4.%5.%6.%7."/>
      <w:lvlJc w:val="left"/>
      <w:pPr>
        <w:ind w:left="1440" w:hanging="1440"/>
      </w:pPr>
      <w:rPr>
        <w:b/>
        <w:i w:val="0"/>
      </w:rPr>
    </w:lvl>
    <w:lvl w:ilvl="7">
      <w:start w:val="1"/>
      <w:numFmt w:val="decimal"/>
      <w:lvlText w:val="%1.%2.%3.%4.%5.%6.%7.%8."/>
      <w:lvlJc w:val="left"/>
      <w:pPr>
        <w:ind w:left="1440" w:hanging="1440"/>
      </w:pPr>
      <w:rPr>
        <w:b/>
        <w:i w:val="0"/>
      </w:rPr>
    </w:lvl>
    <w:lvl w:ilvl="8">
      <w:start w:val="1"/>
      <w:numFmt w:val="decimal"/>
      <w:lvlText w:val="%1.%2.%3.%4.%5.%6.%7.%8.%9."/>
      <w:lvlJc w:val="left"/>
      <w:pPr>
        <w:ind w:left="1800" w:hanging="1800"/>
      </w:pPr>
      <w:rPr>
        <w:b/>
        <w:i w:val="0"/>
      </w:rPr>
    </w:lvl>
  </w:abstractNum>
  <w:abstractNum w:abstractNumId="98">
    <w:nsid w:val="69D54DCB"/>
    <w:multiLevelType w:val="hybridMultilevel"/>
    <w:tmpl w:val="84785CE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9">
    <w:nsid w:val="6AB97FAD"/>
    <w:multiLevelType w:val="hybridMultilevel"/>
    <w:tmpl w:val="EAF8EE38"/>
    <w:lvl w:ilvl="0" w:tplc="0419000F">
      <w:start w:val="1"/>
      <w:numFmt w:val="decimal"/>
      <w:lvlText w:val="%1."/>
      <w:lvlJc w:val="left"/>
      <w:pPr>
        <w:ind w:left="3054" w:hanging="360"/>
      </w:pPr>
    </w:lvl>
    <w:lvl w:ilvl="1" w:tplc="04190019">
      <w:start w:val="1"/>
      <w:numFmt w:val="lowerLetter"/>
      <w:lvlText w:val="%2."/>
      <w:lvlJc w:val="left"/>
      <w:pPr>
        <w:ind w:left="3774" w:hanging="360"/>
      </w:pPr>
    </w:lvl>
    <w:lvl w:ilvl="2" w:tplc="0419001B">
      <w:start w:val="1"/>
      <w:numFmt w:val="lowerRoman"/>
      <w:lvlText w:val="%3."/>
      <w:lvlJc w:val="right"/>
      <w:pPr>
        <w:ind w:left="4494" w:hanging="180"/>
      </w:pPr>
    </w:lvl>
    <w:lvl w:ilvl="3" w:tplc="0419000F">
      <w:start w:val="1"/>
      <w:numFmt w:val="decimal"/>
      <w:lvlText w:val="%4."/>
      <w:lvlJc w:val="left"/>
      <w:pPr>
        <w:ind w:left="5214" w:hanging="360"/>
      </w:pPr>
    </w:lvl>
    <w:lvl w:ilvl="4" w:tplc="04190019">
      <w:start w:val="1"/>
      <w:numFmt w:val="lowerLetter"/>
      <w:lvlText w:val="%5."/>
      <w:lvlJc w:val="left"/>
      <w:pPr>
        <w:ind w:left="5934" w:hanging="360"/>
      </w:pPr>
    </w:lvl>
    <w:lvl w:ilvl="5" w:tplc="0419001B">
      <w:start w:val="1"/>
      <w:numFmt w:val="lowerRoman"/>
      <w:lvlText w:val="%6."/>
      <w:lvlJc w:val="right"/>
      <w:pPr>
        <w:ind w:left="6654" w:hanging="180"/>
      </w:pPr>
    </w:lvl>
    <w:lvl w:ilvl="6" w:tplc="0419000F">
      <w:start w:val="1"/>
      <w:numFmt w:val="decimal"/>
      <w:lvlText w:val="%7."/>
      <w:lvlJc w:val="left"/>
      <w:pPr>
        <w:ind w:left="7374" w:hanging="360"/>
      </w:pPr>
    </w:lvl>
    <w:lvl w:ilvl="7" w:tplc="04190019">
      <w:start w:val="1"/>
      <w:numFmt w:val="lowerLetter"/>
      <w:lvlText w:val="%8."/>
      <w:lvlJc w:val="left"/>
      <w:pPr>
        <w:ind w:left="8094" w:hanging="360"/>
      </w:pPr>
    </w:lvl>
    <w:lvl w:ilvl="8" w:tplc="0419001B">
      <w:start w:val="1"/>
      <w:numFmt w:val="lowerRoman"/>
      <w:lvlText w:val="%9."/>
      <w:lvlJc w:val="right"/>
      <w:pPr>
        <w:ind w:left="8814" w:hanging="180"/>
      </w:pPr>
    </w:lvl>
  </w:abstractNum>
  <w:abstractNum w:abstractNumId="100">
    <w:nsid w:val="6B1A1AAF"/>
    <w:multiLevelType w:val="hybridMultilevel"/>
    <w:tmpl w:val="BB5412B2"/>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1">
    <w:nsid w:val="6BD236E0"/>
    <w:multiLevelType w:val="hybridMultilevel"/>
    <w:tmpl w:val="C6A429C4"/>
    <w:lvl w:ilvl="0" w:tplc="ECA65476">
      <w:start w:val="1"/>
      <w:numFmt w:val="decimal"/>
      <w:lvlText w:val="%1."/>
      <w:lvlJc w:val="left"/>
      <w:pPr>
        <w:ind w:left="390" w:hanging="360"/>
      </w:pPr>
    </w:lvl>
    <w:lvl w:ilvl="1" w:tplc="04190019">
      <w:start w:val="1"/>
      <w:numFmt w:val="lowerLetter"/>
      <w:lvlText w:val="%2."/>
      <w:lvlJc w:val="left"/>
      <w:pPr>
        <w:ind w:left="1110" w:hanging="360"/>
      </w:pPr>
    </w:lvl>
    <w:lvl w:ilvl="2" w:tplc="0419001B">
      <w:start w:val="1"/>
      <w:numFmt w:val="lowerRoman"/>
      <w:lvlText w:val="%3."/>
      <w:lvlJc w:val="right"/>
      <w:pPr>
        <w:ind w:left="1830" w:hanging="180"/>
      </w:pPr>
    </w:lvl>
    <w:lvl w:ilvl="3" w:tplc="0419000F">
      <w:start w:val="1"/>
      <w:numFmt w:val="decimal"/>
      <w:lvlText w:val="%4."/>
      <w:lvlJc w:val="left"/>
      <w:pPr>
        <w:ind w:left="2550" w:hanging="360"/>
      </w:pPr>
    </w:lvl>
    <w:lvl w:ilvl="4" w:tplc="04190019">
      <w:start w:val="1"/>
      <w:numFmt w:val="lowerLetter"/>
      <w:lvlText w:val="%5."/>
      <w:lvlJc w:val="left"/>
      <w:pPr>
        <w:ind w:left="3270" w:hanging="360"/>
      </w:pPr>
    </w:lvl>
    <w:lvl w:ilvl="5" w:tplc="0419001B">
      <w:start w:val="1"/>
      <w:numFmt w:val="lowerRoman"/>
      <w:lvlText w:val="%6."/>
      <w:lvlJc w:val="right"/>
      <w:pPr>
        <w:ind w:left="3990" w:hanging="180"/>
      </w:pPr>
    </w:lvl>
    <w:lvl w:ilvl="6" w:tplc="0419000F">
      <w:start w:val="1"/>
      <w:numFmt w:val="decimal"/>
      <w:lvlText w:val="%7."/>
      <w:lvlJc w:val="left"/>
      <w:pPr>
        <w:ind w:left="4710" w:hanging="360"/>
      </w:pPr>
    </w:lvl>
    <w:lvl w:ilvl="7" w:tplc="04190019">
      <w:start w:val="1"/>
      <w:numFmt w:val="lowerLetter"/>
      <w:lvlText w:val="%8."/>
      <w:lvlJc w:val="left"/>
      <w:pPr>
        <w:ind w:left="5430" w:hanging="360"/>
      </w:pPr>
    </w:lvl>
    <w:lvl w:ilvl="8" w:tplc="0419001B">
      <w:start w:val="1"/>
      <w:numFmt w:val="lowerRoman"/>
      <w:lvlText w:val="%9."/>
      <w:lvlJc w:val="right"/>
      <w:pPr>
        <w:ind w:left="6150" w:hanging="180"/>
      </w:pPr>
    </w:lvl>
  </w:abstractNum>
  <w:abstractNum w:abstractNumId="102">
    <w:nsid w:val="6D2021AA"/>
    <w:multiLevelType w:val="hybridMultilevel"/>
    <w:tmpl w:val="61E2A3D6"/>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3">
    <w:nsid w:val="6E190531"/>
    <w:multiLevelType w:val="hybridMultilevel"/>
    <w:tmpl w:val="A46C3E3A"/>
    <w:lvl w:ilvl="0" w:tplc="8296239E">
      <w:start w:val="1"/>
      <w:numFmt w:val="bullet"/>
      <w:lvlText w:val="–"/>
      <w:lvlJc w:val="left"/>
      <w:pPr>
        <w:ind w:left="1428" w:hanging="360"/>
      </w:pPr>
      <w:rPr>
        <w:rFonts w:ascii="Times New Roman" w:hAnsi="Times New Roman" w:cs="Times New Roman"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hint="default"/>
      </w:rPr>
    </w:lvl>
  </w:abstractNum>
  <w:abstractNum w:abstractNumId="104">
    <w:nsid w:val="6E561DDD"/>
    <w:multiLevelType w:val="multilevel"/>
    <w:tmpl w:val="41026CBA"/>
    <w:lvl w:ilvl="0">
      <w:start w:val="1"/>
      <w:numFmt w:val="decimal"/>
      <w:lvlText w:val="%1."/>
      <w:lvlJc w:val="left"/>
      <w:pPr>
        <w:ind w:left="720" w:hanging="360"/>
      </w:pPr>
    </w:lvl>
    <w:lvl w:ilvl="1">
      <w:start w:val="3"/>
      <w:numFmt w:val="decimal"/>
      <w:isLgl/>
      <w:lvlText w:val="%1.%2"/>
      <w:lvlJc w:val="left"/>
      <w:pPr>
        <w:ind w:left="900" w:hanging="54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05">
    <w:nsid w:val="6E6314B3"/>
    <w:multiLevelType w:val="hybridMultilevel"/>
    <w:tmpl w:val="A47A745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6">
    <w:nsid w:val="70123CA4"/>
    <w:multiLevelType w:val="hybridMultilevel"/>
    <w:tmpl w:val="51E06D30"/>
    <w:lvl w:ilvl="0" w:tplc="8296239E">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7">
    <w:nsid w:val="712C7B2F"/>
    <w:multiLevelType w:val="multilevel"/>
    <w:tmpl w:val="D2CC7F60"/>
    <w:lvl w:ilvl="0">
      <w:start w:val="5"/>
      <w:numFmt w:val="decimal"/>
      <w:lvlText w:val="%1."/>
      <w:lvlJc w:val="left"/>
      <w:pPr>
        <w:ind w:left="659" w:hanging="375"/>
      </w:pPr>
    </w:lvl>
    <w:lvl w:ilvl="1">
      <w:start w:val="2"/>
      <w:numFmt w:val="decimal"/>
      <w:isLgl/>
      <w:lvlText w:val="%1.%2."/>
      <w:lvlJc w:val="left"/>
      <w:pPr>
        <w:ind w:left="1216" w:hanging="720"/>
      </w:pPr>
      <w:rPr>
        <w:b/>
      </w:rPr>
    </w:lvl>
    <w:lvl w:ilvl="2">
      <w:start w:val="3"/>
      <w:numFmt w:val="decimal"/>
      <w:isLgl/>
      <w:lvlText w:val="%1.%2.%3."/>
      <w:lvlJc w:val="left"/>
      <w:pPr>
        <w:ind w:left="1428" w:hanging="720"/>
      </w:pPr>
      <w:rPr>
        <w:b/>
      </w:rPr>
    </w:lvl>
    <w:lvl w:ilvl="3">
      <w:start w:val="1"/>
      <w:numFmt w:val="decimal"/>
      <w:isLgl/>
      <w:lvlText w:val="%1.%2.%3.%4."/>
      <w:lvlJc w:val="left"/>
      <w:pPr>
        <w:ind w:left="2000" w:hanging="1080"/>
      </w:pPr>
      <w:rPr>
        <w:b/>
      </w:rPr>
    </w:lvl>
    <w:lvl w:ilvl="4">
      <w:start w:val="1"/>
      <w:numFmt w:val="decimal"/>
      <w:isLgl/>
      <w:lvlText w:val="%1.%2.%3.%4.%5."/>
      <w:lvlJc w:val="left"/>
      <w:pPr>
        <w:ind w:left="2212" w:hanging="1080"/>
      </w:pPr>
      <w:rPr>
        <w:b/>
      </w:rPr>
    </w:lvl>
    <w:lvl w:ilvl="5">
      <w:start w:val="1"/>
      <w:numFmt w:val="decimal"/>
      <w:isLgl/>
      <w:lvlText w:val="%1.%2.%3.%4.%5.%6."/>
      <w:lvlJc w:val="left"/>
      <w:pPr>
        <w:ind w:left="2784" w:hanging="1440"/>
      </w:pPr>
      <w:rPr>
        <w:b/>
      </w:rPr>
    </w:lvl>
    <w:lvl w:ilvl="6">
      <w:start w:val="1"/>
      <w:numFmt w:val="decimal"/>
      <w:isLgl/>
      <w:lvlText w:val="%1.%2.%3.%4.%5.%6.%7."/>
      <w:lvlJc w:val="left"/>
      <w:pPr>
        <w:ind w:left="3356" w:hanging="1800"/>
      </w:pPr>
      <w:rPr>
        <w:b/>
      </w:rPr>
    </w:lvl>
    <w:lvl w:ilvl="7">
      <w:start w:val="1"/>
      <w:numFmt w:val="decimal"/>
      <w:isLgl/>
      <w:lvlText w:val="%1.%2.%3.%4.%5.%6.%7.%8."/>
      <w:lvlJc w:val="left"/>
      <w:pPr>
        <w:ind w:left="3568" w:hanging="1800"/>
      </w:pPr>
      <w:rPr>
        <w:b/>
      </w:rPr>
    </w:lvl>
    <w:lvl w:ilvl="8">
      <w:start w:val="1"/>
      <w:numFmt w:val="decimal"/>
      <w:isLgl/>
      <w:lvlText w:val="%1.%2.%3.%4.%5.%6.%7.%8.%9."/>
      <w:lvlJc w:val="left"/>
      <w:pPr>
        <w:ind w:left="4140" w:hanging="2160"/>
      </w:pPr>
      <w:rPr>
        <w:b/>
      </w:rPr>
    </w:lvl>
  </w:abstractNum>
  <w:abstractNum w:abstractNumId="108">
    <w:nsid w:val="716E4A7E"/>
    <w:multiLevelType w:val="hybridMultilevel"/>
    <w:tmpl w:val="0852AA94"/>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9">
    <w:nsid w:val="719D7551"/>
    <w:multiLevelType w:val="multilevel"/>
    <w:tmpl w:val="AB849AC8"/>
    <w:lvl w:ilvl="0">
      <w:start w:val="1"/>
      <w:numFmt w:val="decimal"/>
      <w:lvlText w:val="%1."/>
      <w:lvlJc w:val="left"/>
      <w:pPr>
        <w:ind w:left="1068" w:hanging="360"/>
      </w:pPr>
    </w:lvl>
    <w:lvl w:ilvl="1">
      <w:start w:val="2"/>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10">
    <w:nsid w:val="71AE72D6"/>
    <w:multiLevelType w:val="hybridMultilevel"/>
    <w:tmpl w:val="BD7268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1">
    <w:nsid w:val="71EF3616"/>
    <w:multiLevelType w:val="hybridMultilevel"/>
    <w:tmpl w:val="53A2D2E6"/>
    <w:lvl w:ilvl="0" w:tplc="76EA61A4">
      <w:start w:val="1"/>
      <w:numFmt w:val="bullet"/>
      <w:lvlText w:val=""/>
      <w:lvlJc w:val="left"/>
      <w:pPr>
        <w:ind w:left="720" w:hanging="360"/>
      </w:pPr>
      <w:rPr>
        <w:rFonts w:ascii="Symbol" w:hAnsi="Symbol" w:hint="default"/>
        <w:sz w:val="28"/>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2">
    <w:nsid w:val="73FC5049"/>
    <w:multiLevelType w:val="hybridMultilevel"/>
    <w:tmpl w:val="D8ACF45A"/>
    <w:lvl w:ilvl="0" w:tplc="0C38440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3">
    <w:nsid w:val="762C4696"/>
    <w:multiLevelType w:val="hybridMultilevel"/>
    <w:tmpl w:val="3328CB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4">
    <w:nsid w:val="7639382F"/>
    <w:multiLevelType w:val="hybridMultilevel"/>
    <w:tmpl w:val="52EEE9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5">
    <w:nsid w:val="796C7627"/>
    <w:multiLevelType w:val="hybridMultilevel"/>
    <w:tmpl w:val="14C4063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6">
    <w:nsid w:val="797D71C1"/>
    <w:multiLevelType w:val="hybridMultilevel"/>
    <w:tmpl w:val="84566298"/>
    <w:lvl w:ilvl="0" w:tplc="8296239E">
      <w:start w:val="1"/>
      <w:numFmt w:val="bullet"/>
      <w:lvlText w:val="–"/>
      <w:lvlJc w:val="left"/>
      <w:pPr>
        <w:ind w:left="1429" w:hanging="360"/>
      </w:pPr>
      <w:rPr>
        <w:rFonts w:ascii="Times New Roman" w:hAnsi="Times New Roman" w:cs="Times New Roman" w:hint="default"/>
      </w:rPr>
    </w:lvl>
    <w:lvl w:ilvl="1" w:tplc="EAA6A57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7">
    <w:nsid w:val="79B30C19"/>
    <w:multiLevelType w:val="hybridMultilevel"/>
    <w:tmpl w:val="882CA4B4"/>
    <w:lvl w:ilvl="0" w:tplc="7EE2391E">
      <w:start w:val="2"/>
      <w:numFmt w:val="decimal"/>
      <w:lvlText w:val="%1."/>
      <w:lvlJc w:val="left"/>
      <w:pPr>
        <w:ind w:left="1004" w:hanging="360"/>
      </w:pPr>
    </w:lvl>
    <w:lvl w:ilvl="1" w:tplc="04190019">
      <w:start w:val="1"/>
      <w:numFmt w:val="lowerLetter"/>
      <w:lvlText w:val="%2."/>
      <w:lvlJc w:val="left"/>
      <w:pPr>
        <w:ind w:left="1724" w:hanging="360"/>
      </w:pPr>
    </w:lvl>
    <w:lvl w:ilvl="2" w:tplc="0419001B">
      <w:start w:val="1"/>
      <w:numFmt w:val="lowerRoman"/>
      <w:lvlText w:val="%3."/>
      <w:lvlJc w:val="right"/>
      <w:pPr>
        <w:ind w:left="2444" w:hanging="180"/>
      </w:pPr>
    </w:lvl>
    <w:lvl w:ilvl="3" w:tplc="0419000F">
      <w:start w:val="1"/>
      <w:numFmt w:val="decimal"/>
      <w:lvlText w:val="%4."/>
      <w:lvlJc w:val="left"/>
      <w:pPr>
        <w:ind w:left="3164" w:hanging="360"/>
      </w:pPr>
    </w:lvl>
    <w:lvl w:ilvl="4" w:tplc="04190019">
      <w:start w:val="1"/>
      <w:numFmt w:val="lowerLetter"/>
      <w:lvlText w:val="%5."/>
      <w:lvlJc w:val="left"/>
      <w:pPr>
        <w:ind w:left="3884" w:hanging="360"/>
      </w:pPr>
    </w:lvl>
    <w:lvl w:ilvl="5" w:tplc="0419001B">
      <w:start w:val="1"/>
      <w:numFmt w:val="lowerRoman"/>
      <w:lvlText w:val="%6."/>
      <w:lvlJc w:val="right"/>
      <w:pPr>
        <w:ind w:left="4604" w:hanging="180"/>
      </w:pPr>
    </w:lvl>
    <w:lvl w:ilvl="6" w:tplc="0419000F">
      <w:start w:val="1"/>
      <w:numFmt w:val="decimal"/>
      <w:lvlText w:val="%7."/>
      <w:lvlJc w:val="left"/>
      <w:pPr>
        <w:ind w:left="5324" w:hanging="360"/>
      </w:pPr>
    </w:lvl>
    <w:lvl w:ilvl="7" w:tplc="04190019">
      <w:start w:val="1"/>
      <w:numFmt w:val="lowerLetter"/>
      <w:lvlText w:val="%8."/>
      <w:lvlJc w:val="left"/>
      <w:pPr>
        <w:ind w:left="6044" w:hanging="360"/>
      </w:pPr>
    </w:lvl>
    <w:lvl w:ilvl="8" w:tplc="0419001B">
      <w:start w:val="1"/>
      <w:numFmt w:val="lowerRoman"/>
      <w:lvlText w:val="%9."/>
      <w:lvlJc w:val="right"/>
      <w:pPr>
        <w:ind w:left="6764" w:hanging="180"/>
      </w:pPr>
    </w:lvl>
  </w:abstractNum>
  <w:abstractNum w:abstractNumId="118">
    <w:nsid w:val="7AD646FE"/>
    <w:multiLevelType w:val="multilevel"/>
    <w:tmpl w:val="AB849AC8"/>
    <w:lvl w:ilvl="0">
      <w:start w:val="1"/>
      <w:numFmt w:val="decimal"/>
      <w:lvlText w:val="%1."/>
      <w:lvlJc w:val="left"/>
      <w:pPr>
        <w:ind w:left="1068" w:hanging="360"/>
      </w:pPr>
    </w:lvl>
    <w:lvl w:ilvl="1">
      <w:start w:val="2"/>
      <w:numFmt w:val="decimal"/>
      <w:isLgl/>
      <w:lvlText w:val="%1.%2"/>
      <w:lvlJc w:val="left"/>
      <w:pPr>
        <w:ind w:left="106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19">
    <w:nsid w:val="7B2B74C0"/>
    <w:multiLevelType w:val="hybridMultilevel"/>
    <w:tmpl w:val="52D07646"/>
    <w:lvl w:ilvl="0" w:tplc="FB988A08">
      <w:start w:val="1"/>
      <w:numFmt w:val="decimal"/>
      <w:lvlText w:val="%1."/>
      <w:lvlJc w:val="left"/>
      <w:pPr>
        <w:tabs>
          <w:tab w:val="num" w:pos="0"/>
        </w:tabs>
        <w:ind w:left="720" w:hanging="360"/>
      </w:pPr>
      <w:rPr>
        <w:rFonts w:ascii="Times New Roman" w:hAnsi="Times New Roman" w:cs="Times New Roman"/>
        <w:b/>
        <w:sz w:val="24"/>
        <w:szCs w:val="24"/>
      </w:rPr>
    </w:lvl>
    <w:lvl w:ilvl="1" w:tplc="EC3AF87E">
      <w:start w:val="1"/>
      <w:numFmt w:val="bullet"/>
      <w:lvlText w:val="o"/>
      <w:lvlJc w:val="left"/>
      <w:pPr>
        <w:ind w:left="1440" w:hanging="360"/>
      </w:pPr>
      <w:rPr>
        <w:rFonts w:ascii="Courier New" w:eastAsia="Courier New" w:hAnsi="Courier New" w:cs="Courier New" w:hint="default"/>
      </w:rPr>
    </w:lvl>
    <w:lvl w:ilvl="2" w:tplc="C23AA27A">
      <w:start w:val="1"/>
      <w:numFmt w:val="bullet"/>
      <w:lvlText w:val="§"/>
      <w:lvlJc w:val="left"/>
      <w:pPr>
        <w:ind w:left="2160" w:hanging="360"/>
      </w:pPr>
      <w:rPr>
        <w:rFonts w:ascii="Wingdings" w:eastAsia="Wingdings" w:hAnsi="Wingdings" w:cs="Wingdings" w:hint="default"/>
      </w:rPr>
    </w:lvl>
    <w:lvl w:ilvl="3" w:tplc="AACABD36">
      <w:start w:val="1"/>
      <w:numFmt w:val="bullet"/>
      <w:lvlText w:val="·"/>
      <w:lvlJc w:val="left"/>
      <w:pPr>
        <w:ind w:left="2880" w:hanging="360"/>
      </w:pPr>
      <w:rPr>
        <w:rFonts w:ascii="Symbol" w:eastAsia="Symbol" w:hAnsi="Symbol" w:cs="Symbol" w:hint="default"/>
      </w:rPr>
    </w:lvl>
    <w:lvl w:ilvl="4" w:tplc="78D27762">
      <w:start w:val="1"/>
      <w:numFmt w:val="bullet"/>
      <w:lvlText w:val="o"/>
      <w:lvlJc w:val="left"/>
      <w:pPr>
        <w:ind w:left="3600" w:hanging="360"/>
      </w:pPr>
      <w:rPr>
        <w:rFonts w:ascii="Courier New" w:eastAsia="Courier New" w:hAnsi="Courier New" w:cs="Courier New" w:hint="default"/>
      </w:rPr>
    </w:lvl>
    <w:lvl w:ilvl="5" w:tplc="8B00288E">
      <w:start w:val="1"/>
      <w:numFmt w:val="bullet"/>
      <w:lvlText w:val="§"/>
      <w:lvlJc w:val="left"/>
      <w:pPr>
        <w:ind w:left="4320" w:hanging="360"/>
      </w:pPr>
      <w:rPr>
        <w:rFonts w:ascii="Wingdings" w:eastAsia="Wingdings" w:hAnsi="Wingdings" w:cs="Wingdings" w:hint="default"/>
      </w:rPr>
    </w:lvl>
    <w:lvl w:ilvl="6" w:tplc="3F1A1686">
      <w:start w:val="1"/>
      <w:numFmt w:val="bullet"/>
      <w:lvlText w:val="·"/>
      <w:lvlJc w:val="left"/>
      <w:pPr>
        <w:ind w:left="5040" w:hanging="360"/>
      </w:pPr>
      <w:rPr>
        <w:rFonts w:ascii="Symbol" w:eastAsia="Symbol" w:hAnsi="Symbol" w:cs="Symbol" w:hint="default"/>
      </w:rPr>
    </w:lvl>
    <w:lvl w:ilvl="7" w:tplc="5122FC4C">
      <w:start w:val="1"/>
      <w:numFmt w:val="bullet"/>
      <w:lvlText w:val="o"/>
      <w:lvlJc w:val="left"/>
      <w:pPr>
        <w:ind w:left="5760" w:hanging="360"/>
      </w:pPr>
      <w:rPr>
        <w:rFonts w:ascii="Courier New" w:eastAsia="Courier New" w:hAnsi="Courier New" w:cs="Courier New" w:hint="default"/>
      </w:rPr>
    </w:lvl>
    <w:lvl w:ilvl="8" w:tplc="8102B038">
      <w:start w:val="1"/>
      <w:numFmt w:val="bullet"/>
      <w:lvlText w:val="§"/>
      <w:lvlJc w:val="left"/>
      <w:pPr>
        <w:ind w:left="6480" w:hanging="360"/>
      </w:pPr>
      <w:rPr>
        <w:rFonts w:ascii="Wingdings" w:eastAsia="Wingdings" w:hAnsi="Wingdings" w:cs="Wingdings" w:hint="default"/>
      </w:rPr>
    </w:lvl>
  </w:abstractNum>
  <w:abstractNum w:abstractNumId="120">
    <w:nsid w:val="7D0A45D1"/>
    <w:multiLevelType w:val="hybridMultilevel"/>
    <w:tmpl w:val="3FFC3198"/>
    <w:lvl w:ilvl="0" w:tplc="EAA6A57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num w:numId="1">
    <w:abstractNumId w:val="57"/>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7"/>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0"/>
  </w:num>
  <w:num w:numId="8">
    <w:abstractNumId w:val="64"/>
  </w:num>
  <w:num w:numId="9">
    <w:abstractNumId w:val="107"/>
    <w:lvlOverride w:ilvl="0">
      <w:startOverride w:val="5"/>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2"/>
  </w:num>
  <w:num w:numId="1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5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3"/>
    </w:lvlOverride>
    <w:lvlOverride w:ilvl="1">
      <w:startOverride w:val="2"/>
    </w:lvlOverride>
    <w:lvlOverride w:ilvl="2">
      <w:startOverride w:val="1"/>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2"/>
  </w:num>
  <w:num w:numId="23">
    <w:abstractNumId w:val="58"/>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6"/>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6"/>
  </w:num>
  <w:num w:numId="31">
    <w:abstractNumId w:val="10"/>
  </w:num>
  <w:num w:numId="32">
    <w:abstractNumId w:val="86"/>
  </w:num>
  <w:num w:numId="33">
    <w:abstractNumId w:val="10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6"/>
  </w:num>
  <w:num w:numId="40">
    <w:abstractNumId w:val="93"/>
  </w:num>
  <w:num w:numId="4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9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7"/>
  </w:num>
  <w:num w:numId="53">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8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7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41"/>
  </w:num>
  <w:num w:numId="67">
    <w:abstractNumId w:val="37"/>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11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0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8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1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16"/>
  </w:num>
  <w:num w:numId="76">
    <w:abstractNumId w:val="120"/>
  </w:num>
  <w:num w:numId="77">
    <w:abstractNumId w:val="20"/>
  </w:num>
  <w:num w:numId="78">
    <w:abstractNumId w:val="14"/>
  </w:num>
  <w:num w:numId="79">
    <w:abstractNumId w:val="10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67"/>
  </w:num>
  <w:num w:numId="86">
    <w:abstractNumId w:val="111"/>
  </w:num>
  <w:num w:numId="8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4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2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19"/>
    <w:lvlOverride w:ilvl="0">
      <w:startOverride w:val="1"/>
    </w:lvlOverride>
    <w:lvlOverride w:ilvl="1"/>
    <w:lvlOverride w:ilvl="2"/>
    <w:lvlOverride w:ilvl="3"/>
    <w:lvlOverride w:ilvl="4"/>
    <w:lvlOverride w:ilvl="5"/>
    <w:lvlOverride w:ilvl="6"/>
    <w:lvlOverride w:ilvl="7"/>
    <w:lvlOverride w:ilvl="8"/>
  </w:num>
  <w:num w:numId="93">
    <w:abstractNumId w:val="48"/>
  </w:num>
  <w:num w:numId="94">
    <w:abstractNumId w:val="59"/>
  </w:num>
  <w:num w:numId="95">
    <w:abstractNumId w:val="88"/>
  </w:num>
  <w:num w:numId="96">
    <w:abstractNumId w:val="60"/>
  </w:num>
  <w:num w:numId="97">
    <w:abstractNumId w:val="75"/>
  </w:num>
  <w:num w:numId="98">
    <w:abstractNumId w:val="100"/>
  </w:num>
  <w:num w:numId="99">
    <w:abstractNumId w:val="71"/>
  </w:num>
  <w:num w:numId="100">
    <w:abstractNumId w:val="69"/>
  </w:num>
  <w:num w:numId="101">
    <w:abstractNumId w:val="3"/>
  </w:num>
  <w:num w:numId="10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3"/>
  </w:num>
  <w:num w:numId="105">
    <w:abstractNumId w:val="43"/>
  </w:num>
  <w:num w:numId="1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5"/>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5"/>
  </w:num>
  <w:num w:numId="112">
    <w:abstractNumId w:val="106"/>
  </w:num>
  <w:num w:numId="113">
    <w:abstractNumId w:val="54"/>
    <w:lvlOverride w:ilvl="0">
      <w:startOverride w:val="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28"/>
    <w:lvlOverride w:ilvl="0">
      <w:startOverride w:val="3"/>
    </w:lvlOverride>
    <w:lvlOverride w:ilvl="1">
      <w:startOverride w:val="2"/>
    </w:lvlOverride>
    <w:lvlOverride w:ilvl="2">
      <w:startOverride w:val="2"/>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97"/>
    <w:lvlOverride w:ilvl="0">
      <w:startOverride w:val="3"/>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54"/>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21"/>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39"/>
  </w:num>
  <w:num w:numId="121">
    <w:abstractNumId w:val="103"/>
  </w:num>
  <w:num w:numId="122">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32"/>
  </w:num>
  <w:num w:numId="12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54"/>
  </w:num>
  <w:num w:numId="126">
    <w:abstractNumId w:val="46"/>
  </w:num>
  <w:numIdMacAtCleanup w:val="1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defaultTabStop w:val="708"/>
  <w:characterSpacingControl w:val="doNotCompress"/>
  <w:footnotePr>
    <w:footnote w:id="-1"/>
    <w:footnote w:id="0"/>
  </w:footnotePr>
  <w:endnotePr>
    <w:endnote w:id="-1"/>
    <w:endnote w:id="0"/>
  </w:endnotePr>
  <w:compat/>
  <w:rsids>
    <w:rsidRoot w:val="00D00B6F"/>
    <w:rsid w:val="000568D1"/>
    <w:rsid w:val="001051B3"/>
    <w:rsid w:val="0010534E"/>
    <w:rsid w:val="001B231A"/>
    <w:rsid w:val="00292F4F"/>
    <w:rsid w:val="002F0AAD"/>
    <w:rsid w:val="002F4E15"/>
    <w:rsid w:val="00370978"/>
    <w:rsid w:val="003B4AB3"/>
    <w:rsid w:val="00443355"/>
    <w:rsid w:val="00493F4A"/>
    <w:rsid w:val="004C048F"/>
    <w:rsid w:val="00622BAE"/>
    <w:rsid w:val="006A1B27"/>
    <w:rsid w:val="006A56C6"/>
    <w:rsid w:val="00725BE7"/>
    <w:rsid w:val="00806AEF"/>
    <w:rsid w:val="008C084B"/>
    <w:rsid w:val="008F0180"/>
    <w:rsid w:val="00921361"/>
    <w:rsid w:val="00943361"/>
    <w:rsid w:val="009F13D6"/>
    <w:rsid w:val="00A26F0F"/>
    <w:rsid w:val="00A37E02"/>
    <w:rsid w:val="00A43055"/>
    <w:rsid w:val="00A818A1"/>
    <w:rsid w:val="00AC2D05"/>
    <w:rsid w:val="00BA321C"/>
    <w:rsid w:val="00BF684B"/>
    <w:rsid w:val="00C55D39"/>
    <w:rsid w:val="00C8027B"/>
    <w:rsid w:val="00C92B21"/>
    <w:rsid w:val="00CD7B47"/>
    <w:rsid w:val="00D00B6F"/>
    <w:rsid w:val="00D15FB5"/>
    <w:rsid w:val="00E67AEF"/>
    <w:rsid w:val="00E83F14"/>
    <w:rsid w:val="00F73E96"/>
    <w:rsid w:val="00FA4D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0" w:qFormat="1"/>
    <w:lsdException w:name="heading 6" w:uiPriority="0" w:qFormat="1"/>
    <w:lsdException w:name="heading 7" w:qFormat="1"/>
    <w:lsdException w:name="heading 8" w:uiPriority="9" w:qFormat="1"/>
    <w:lsdException w:name="heading 9" w:uiPriority="9" w:qFormat="1"/>
    <w:lsdException w:name="toc 1" w:uiPriority="39" w:qFormat="1"/>
    <w:lsdException w:name="toc 2" w:uiPriority="39"/>
    <w:lsdException w:name="toc 3" w:uiPriority="39"/>
    <w:lsdException w:name="footnote text" w:qFormat="1"/>
    <w:lsdException w:name="annotation text" w:qFormat="1"/>
    <w:lsdException w:name="footer" w:qFormat="1"/>
    <w:lsdException w:name="caption" w:uiPriority="35" w:qFormat="1"/>
    <w:lsdException w:name="annotation reference" w:qFormat="1"/>
    <w:lsdException w:name="page number" w:uiPriority="0"/>
    <w:lsdException w:name="List" w:uiPriority="0"/>
    <w:lsdException w:name="List 2"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2" w:qFormat="1"/>
    <w:lsdException w:name="Body Text Indent 2" w:qFormat="1"/>
    <w:lsdException w:name="Strong" w:semiHidden="0" w:uiPriority="22" w:unhideWhenUsed="0" w:qFormat="1"/>
    <w:lsdException w:name="Emphasis" w:semiHidden="0" w:uiPriority="0" w:unhideWhenUsed="0" w:qFormat="1"/>
    <w:lsdException w:name="Normal (Web)"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3E96"/>
  </w:style>
  <w:style w:type="paragraph" w:styleId="1">
    <w:name w:val="heading 1"/>
    <w:basedOn w:val="a"/>
    <w:next w:val="a"/>
    <w:link w:val="10"/>
    <w:qFormat/>
    <w:rsid w:val="00C8027B"/>
    <w:pPr>
      <w:keepNext/>
      <w:keepLines/>
      <w:spacing w:before="240" w:after="0" w:line="256" w:lineRule="auto"/>
      <w:outlineLvl w:val="0"/>
    </w:pPr>
    <w:rPr>
      <w:rFonts w:ascii="Calibri Light" w:eastAsia="Times New Roman" w:hAnsi="Calibri Light" w:cs="Times New Roman"/>
      <w:color w:val="2F5496" w:themeColor="accent1" w:themeShade="BF"/>
      <w:sz w:val="32"/>
      <w:szCs w:val="32"/>
    </w:rPr>
  </w:style>
  <w:style w:type="paragraph" w:styleId="2">
    <w:name w:val="heading 2"/>
    <w:basedOn w:val="a"/>
    <w:next w:val="a"/>
    <w:link w:val="20"/>
    <w:uiPriority w:val="99"/>
    <w:semiHidden/>
    <w:unhideWhenUsed/>
    <w:qFormat/>
    <w:rsid w:val="00C8027B"/>
    <w:pPr>
      <w:keepNext/>
      <w:keepLines/>
      <w:spacing w:before="200" w:after="0" w:line="240" w:lineRule="auto"/>
      <w:jc w:val="center"/>
      <w:outlineLvl w:val="1"/>
    </w:pPr>
    <w:rPr>
      <w:rFonts w:ascii="Times New Roman" w:eastAsia="Calibri" w:hAnsi="Times New Roman" w:cs="Times New Roman"/>
      <w:b/>
      <w:bCs/>
      <w:kern w:val="24"/>
      <w:sz w:val="28"/>
      <w:szCs w:val="26"/>
      <w:lang w:eastAsia="ru-RU"/>
    </w:rPr>
  </w:style>
  <w:style w:type="paragraph" w:styleId="3">
    <w:name w:val="heading 3"/>
    <w:basedOn w:val="a"/>
    <w:next w:val="a"/>
    <w:link w:val="30"/>
    <w:uiPriority w:val="99"/>
    <w:semiHidden/>
    <w:unhideWhenUsed/>
    <w:qFormat/>
    <w:rsid w:val="00C8027B"/>
    <w:pPr>
      <w:keepNext/>
      <w:keepLines/>
      <w:spacing w:before="280" w:after="80" w:line="276" w:lineRule="auto"/>
      <w:outlineLvl w:val="2"/>
    </w:pPr>
    <w:rPr>
      <w:rFonts w:ascii="Calibri" w:eastAsia="Times New Roman" w:hAnsi="Calibri" w:cs="Times New Roman"/>
      <w:b/>
      <w:sz w:val="28"/>
      <w:szCs w:val="28"/>
      <w:lang w:eastAsia="ru-RU"/>
    </w:rPr>
  </w:style>
  <w:style w:type="paragraph" w:styleId="4">
    <w:name w:val="heading 4"/>
    <w:basedOn w:val="a"/>
    <w:next w:val="a"/>
    <w:link w:val="40"/>
    <w:uiPriority w:val="99"/>
    <w:semiHidden/>
    <w:unhideWhenUsed/>
    <w:qFormat/>
    <w:rsid w:val="00E83F14"/>
    <w:pPr>
      <w:keepNext/>
      <w:keepLines/>
      <w:spacing w:before="40" w:after="0"/>
      <w:outlineLvl w:val="3"/>
    </w:pPr>
    <w:rPr>
      <w:rFonts w:ascii="Cambria" w:eastAsia="Times New Roman" w:hAnsi="Cambria" w:cs="Times New Roman"/>
      <w:i/>
      <w:iCs/>
      <w:color w:val="365F91"/>
      <w:sz w:val="24"/>
      <w:szCs w:val="24"/>
      <w:lang w:eastAsia="ru-RU"/>
    </w:rPr>
  </w:style>
  <w:style w:type="paragraph" w:styleId="5">
    <w:name w:val="heading 5"/>
    <w:basedOn w:val="a"/>
    <w:next w:val="a"/>
    <w:link w:val="50"/>
    <w:semiHidden/>
    <w:unhideWhenUsed/>
    <w:qFormat/>
    <w:rsid w:val="00C8027B"/>
    <w:pPr>
      <w:keepNext/>
      <w:keepLines/>
      <w:spacing w:before="200" w:after="0" w:line="240" w:lineRule="auto"/>
      <w:outlineLvl w:val="4"/>
    </w:pPr>
    <w:rPr>
      <w:rFonts w:ascii="Cambria" w:eastAsia="Calibri" w:hAnsi="Cambria" w:cs="Times New Roman"/>
      <w:color w:val="243F60"/>
      <w:kern w:val="24"/>
      <w:sz w:val="24"/>
      <w:szCs w:val="24"/>
      <w:lang w:eastAsia="ru-RU"/>
    </w:rPr>
  </w:style>
  <w:style w:type="paragraph" w:styleId="6">
    <w:name w:val="heading 6"/>
    <w:basedOn w:val="a"/>
    <w:next w:val="a"/>
    <w:link w:val="60"/>
    <w:semiHidden/>
    <w:unhideWhenUsed/>
    <w:qFormat/>
    <w:rsid w:val="00C8027B"/>
    <w:pPr>
      <w:keepNext/>
      <w:keepLines/>
      <w:spacing w:before="40" w:after="0"/>
      <w:outlineLvl w:val="5"/>
    </w:pPr>
    <w:rPr>
      <w:rFonts w:ascii="Cambria" w:eastAsia="Times New Roman" w:hAnsi="Cambria" w:cs="Times New Roman"/>
      <w:i/>
      <w:iCs/>
      <w:color w:val="243F60"/>
      <w:kern w:val="24"/>
      <w:sz w:val="24"/>
      <w:szCs w:val="24"/>
      <w:lang w:eastAsia="ru-RU"/>
    </w:rPr>
  </w:style>
  <w:style w:type="paragraph" w:styleId="7">
    <w:name w:val="heading 7"/>
    <w:basedOn w:val="a"/>
    <w:next w:val="a"/>
    <w:link w:val="70"/>
    <w:uiPriority w:val="99"/>
    <w:semiHidden/>
    <w:unhideWhenUsed/>
    <w:qFormat/>
    <w:rsid w:val="00C8027B"/>
    <w:pPr>
      <w:keepNext/>
      <w:keepLines/>
      <w:spacing w:before="40" w:after="0"/>
      <w:outlineLvl w:val="6"/>
    </w:pPr>
    <w:rPr>
      <w:rFonts w:ascii="Cambria" w:eastAsia="Times New Roman" w:hAnsi="Cambria" w:cs="Times New Roman"/>
      <w:i/>
      <w:iCs/>
      <w:color w:val="404040"/>
      <w:kern w:val="24"/>
      <w:sz w:val="24"/>
      <w:szCs w:val="24"/>
      <w:lang w:eastAsia="ru-RU"/>
    </w:rPr>
  </w:style>
  <w:style w:type="paragraph" w:styleId="8">
    <w:name w:val="heading 8"/>
    <w:basedOn w:val="a"/>
    <w:next w:val="a"/>
    <w:link w:val="80"/>
    <w:uiPriority w:val="99"/>
    <w:semiHidden/>
    <w:unhideWhenUsed/>
    <w:qFormat/>
    <w:rsid w:val="00370978"/>
    <w:pPr>
      <w:keepNext/>
      <w:keepLines/>
      <w:spacing w:before="40" w:after="0"/>
      <w:outlineLvl w:val="7"/>
    </w:pPr>
    <w:rPr>
      <w:rFonts w:ascii="Cambria" w:eastAsia="Times New Roman" w:hAnsi="Cambria" w:cs="Times New Roman"/>
      <w:color w:val="404040"/>
      <w:kern w:val="24"/>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C8027B"/>
    <w:rPr>
      <w:rFonts w:ascii="Calibri Light" w:eastAsia="Times New Roman" w:hAnsi="Calibri Light" w:cs="Times New Roman"/>
      <w:color w:val="2F5496" w:themeColor="accent1" w:themeShade="BF"/>
      <w:sz w:val="32"/>
      <w:szCs w:val="32"/>
    </w:rPr>
  </w:style>
  <w:style w:type="character" w:customStyle="1" w:styleId="30">
    <w:name w:val="Заголовок 3 Знак"/>
    <w:basedOn w:val="a0"/>
    <w:link w:val="3"/>
    <w:uiPriority w:val="99"/>
    <w:semiHidden/>
    <w:qFormat/>
    <w:rsid w:val="00C8027B"/>
    <w:rPr>
      <w:rFonts w:ascii="Calibri" w:eastAsia="Times New Roman" w:hAnsi="Calibri" w:cs="Times New Roman"/>
      <w:b/>
      <w:sz w:val="28"/>
      <w:szCs w:val="28"/>
      <w:lang w:eastAsia="ru-RU"/>
    </w:rPr>
  </w:style>
  <w:style w:type="numbering" w:customStyle="1" w:styleId="11">
    <w:name w:val="Нет списка1"/>
    <w:next w:val="a2"/>
    <w:uiPriority w:val="99"/>
    <w:semiHidden/>
    <w:unhideWhenUsed/>
    <w:rsid w:val="00C8027B"/>
  </w:style>
  <w:style w:type="character" w:styleId="a3">
    <w:name w:val="Hyperlink"/>
    <w:uiPriority w:val="99"/>
    <w:semiHidden/>
    <w:unhideWhenUsed/>
    <w:rsid w:val="00C8027B"/>
    <w:rPr>
      <w:color w:val="0000FF"/>
      <w:u w:val="single"/>
    </w:rPr>
  </w:style>
  <w:style w:type="character" w:styleId="a4">
    <w:name w:val="FollowedHyperlink"/>
    <w:basedOn w:val="a0"/>
    <w:uiPriority w:val="99"/>
    <w:semiHidden/>
    <w:unhideWhenUsed/>
    <w:rsid w:val="00C8027B"/>
    <w:rPr>
      <w:color w:val="954F72" w:themeColor="followedHyperlink"/>
      <w:u w:val="single"/>
    </w:rPr>
  </w:style>
  <w:style w:type="character" w:styleId="a5">
    <w:name w:val="Emphasis"/>
    <w:qFormat/>
    <w:rsid w:val="00C8027B"/>
    <w:rPr>
      <w:rFonts w:ascii="Times New Roman" w:hAnsi="Times New Roman" w:cs="Times New Roman" w:hint="default"/>
      <w:i/>
      <w:iCs w:val="0"/>
    </w:rPr>
  </w:style>
  <w:style w:type="character" w:customStyle="1" w:styleId="a6">
    <w:name w:val="Обычный (веб)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7"/>
    <w:locked/>
    <w:rsid w:val="00C8027B"/>
    <w:rPr>
      <w:rFonts w:ascii="Times New Roman" w:eastAsia="Times New Roman" w:hAnsi="Times New Roman" w:cs="Times New Roman"/>
      <w:sz w:val="24"/>
      <w:szCs w:val="24"/>
      <w:lang w:eastAsia="ru-RU"/>
    </w:rPr>
  </w:style>
  <w:style w:type="paragraph" w:styleId="a7">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1"/>
    <w:next w:val="a"/>
    <w:link w:val="a6"/>
    <w:autoRedefine/>
    <w:uiPriority w:val="99"/>
    <w:semiHidden/>
    <w:unhideWhenUsed/>
    <w:qFormat/>
    <w:rsid w:val="00C8027B"/>
    <w:pPr>
      <w:outlineLvl w:val="9"/>
    </w:pPr>
    <w:rPr>
      <w:rFonts w:ascii="Times New Roman" w:hAnsi="Times New Roman"/>
      <w:color w:val="auto"/>
      <w:sz w:val="24"/>
      <w:szCs w:val="24"/>
      <w:lang w:eastAsia="ru-RU"/>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semiHidden/>
    <w:qFormat/>
    <w:locked/>
    <w:rsid w:val="00C8027B"/>
    <w:rPr>
      <w:sz w:val="20"/>
      <w:szCs w:val="20"/>
    </w:rPr>
  </w:style>
  <w:style w:type="character" w:customStyle="1" w:styleId="aa">
    <w:name w:val="Верхний колонтитул Знак"/>
    <w:basedOn w:val="a0"/>
    <w:link w:val="ab"/>
    <w:uiPriority w:val="99"/>
    <w:qFormat/>
    <w:locked/>
    <w:rsid w:val="00C8027B"/>
  </w:style>
  <w:style w:type="character" w:customStyle="1" w:styleId="ac">
    <w:name w:val="Нижний колонтитул Знак"/>
    <w:aliases w:val="Нижний колонтитул Знак Знак Знак Знак,Нижний колонтитул Знак Знак Знак1"/>
    <w:basedOn w:val="a0"/>
    <w:link w:val="ad"/>
    <w:uiPriority w:val="99"/>
    <w:semiHidden/>
    <w:qFormat/>
    <w:locked/>
    <w:rsid w:val="00C8027B"/>
  </w:style>
  <w:style w:type="character" w:customStyle="1" w:styleId="ae">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f"/>
    <w:uiPriority w:val="99"/>
    <w:qFormat/>
    <w:locked/>
    <w:rsid w:val="00C8027B"/>
    <w:rPr>
      <w:rFonts w:ascii="Calibri" w:eastAsia="Times New Roman" w:hAnsi="Calibri" w:cs="Times New Roman"/>
      <w:lang w:eastAsia="ar-SA"/>
    </w:rPr>
  </w:style>
  <w:style w:type="paragraph" w:styleId="af">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e"/>
    <w:autoRedefine/>
    <w:uiPriority w:val="99"/>
    <w:qFormat/>
    <w:rsid w:val="00C8027B"/>
    <w:pPr>
      <w:suppressAutoHyphens/>
      <w:spacing w:after="200" w:line="276" w:lineRule="auto"/>
      <w:ind w:left="708"/>
    </w:pPr>
    <w:rPr>
      <w:rFonts w:ascii="Calibri" w:eastAsia="Times New Roman" w:hAnsi="Calibri" w:cs="Times New Roman"/>
      <w:lang w:eastAsia="ar-SA"/>
    </w:rPr>
  </w:style>
  <w:style w:type="character" w:styleId="af0">
    <w:name w:val="footnote reference"/>
    <w:uiPriority w:val="99"/>
    <w:semiHidden/>
    <w:unhideWhenUsed/>
    <w:rsid w:val="00C8027B"/>
    <w:rPr>
      <w:rFonts w:ascii="Times New Roman" w:hAnsi="Times New Roman" w:cs="Times New Roman" w:hint="default"/>
      <w:vertAlign w:val="superscript"/>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semiHidden/>
    <w:unhideWhenUsed/>
    <w:qFormat/>
    <w:rsid w:val="00C8027B"/>
    <w:pPr>
      <w:spacing w:after="0" w:line="240" w:lineRule="auto"/>
    </w:pPr>
    <w:rPr>
      <w:sz w:val="20"/>
      <w:szCs w:val="20"/>
    </w:rPr>
  </w:style>
  <w:style w:type="character" w:customStyle="1" w:styleId="12">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C8027B"/>
    <w:rPr>
      <w:sz w:val="20"/>
      <w:szCs w:val="20"/>
    </w:rPr>
  </w:style>
  <w:style w:type="paragraph" w:styleId="ab">
    <w:name w:val="header"/>
    <w:basedOn w:val="a"/>
    <w:link w:val="aa"/>
    <w:uiPriority w:val="99"/>
    <w:semiHidden/>
    <w:unhideWhenUsed/>
    <w:rsid w:val="00C8027B"/>
    <w:pPr>
      <w:tabs>
        <w:tab w:val="center" w:pos="4677"/>
        <w:tab w:val="right" w:pos="9355"/>
      </w:tabs>
      <w:spacing w:after="0" w:line="240" w:lineRule="auto"/>
    </w:pPr>
  </w:style>
  <w:style w:type="character" w:customStyle="1" w:styleId="13">
    <w:name w:val="Верхний колонтитул Знак1"/>
    <w:basedOn w:val="a0"/>
    <w:uiPriority w:val="99"/>
    <w:semiHidden/>
    <w:rsid w:val="00C8027B"/>
  </w:style>
  <w:style w:type="paragraph" w:styleId="ad">
    <w:name w:val="footer"/>
    <w:aliases w:val="Нижний колонтитул Знак Знак Знак,Нижний колонтитул Знак Знак"/>
    <w:basedOn w:val="a"/>
    <w:link w:val="ac"/>
    <w:uiPriority w:val="99"/>
    <w:semiHidden/>
    <w:unhideWhenUsed/>
    <w:qFormat/>
    <w:rsid w:val="00C8027B"/>
    <w:pPr>
      <w:tabs>
        <w:tab w:val="center" w:pos="4677"/>
        <w:tab w:val="right" w:pos="9355"/>
      </w:tabs>
      <w:spacing w:after="0" w:line="240" w:lineRule="auto"/>
    </w:pPr>
  </w:style>
  <w:style w:type="character" w:customStyle="1" w:styleId="14">
    <w:name w:val="Нижний колонтитул Знак1"/>
    <w:aliases w:val="Нижний колонтитул Знак Знак Знак Знак1,Нижний колонтитул Знак Знак Знак2,Нижний колонтитул1 Знак1"/>
    <w:basedOn w:val="a0"/>
    <w:uiPriority w:val="99"/>
    <w:semiHidden/>
    <w:rsid w:val="00C8027B"/>
  </w:style>
  <w:style w:type="character" w:customStyle="1" w:styleId="fontstyle01">
    <w:name w:val="fontstyle01"/>
    <w:basedOn w:val="a0"/>
    <w:qFormat/>
    <w:rsid w:val="00C8027B"/>
    <w:rPr>
      <w:rFonts w:ascii="ArialMT" w:hAnsi="ArialMT" w:hint="default"/>
      <w:b w:val="0"/>
      <w:bCs w:val="0"/>
      <w:i w:val="0"/>
      <w:iCs w:val="0"/>
      <w:color w:val="000000"/>
      <w:sz w:val="30"/>
      <w:szCs w:val="30"/>
    </w:rPr>
  </w:style>
  <w:style w:type="table" w:styleId="af1">
    <w:name w:val="Table Grid"/>
    <w:basedOn w:val="a1"/>
    <w:uiPriority w:val="59"/>
    <w:rsid w:val="00C8027B"/>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uiPriority w:val="39"/>
    <w:rsid w:val="00C8027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5">
    <w:name w:val="toc 1"/>
    <w:basedOn w:val="a"/>
    <w:next w:val="a"/>
    <w:autoRedefine/>
    <w:uiPriority w:val="39"/>
    <w:semiHidden/>
    <w:unhideWhenUsed/>
    <w:qFormat/>
    <w:rsid w:val="00C8027B"/>
    <w:pPr>
      <w:spacing w:after="100" w:line="256" w:lineRule="auto"/>
    </w:pPr>
    <w:rPr>
      <w:rFonts w:ascii="Calibri" w:eastAsia="Times New Roman" w:hAnsi="Calibri" w:cs="Times New Roman"/>
      <w:lang w:eastAsia="ru-RU"/>
    </w:rPr>
  </w:style>
  <w:style w:type="paragraph" w:styleId="21">
    <w:name w:val="toc 2"/>
    <w:basedOn w:val="a"/>
    <w:next w:val="a"/>
    <w:autoRedefine/>
    <w:uiPriority w:val="39"/>
    <w:semiHidden/>
    <w:unhideWhenUsed/>
    <w:rsid w:val="00C8027B"/>
    <w:pPr>
      <w:spacing w:after="100" w:line="256" w:lineRule="auto"/>
      <w:ind w:left="220"/>
    </w:pPr>
    <w:rPr>
      <w:rFonts w:ascii="Calibri" w:eastAsia="Times New Roman" w:hAnsi="Calibri" w:cs="Times New Roman"/>
      <w:lang w:eastAsia="ru-RU"/>
    </w:rPr>
  </w:style>
  <w:style w:type="paragraph" w:styleId="31">
    <w:name w:val="toc 3"/>
    <w:basedOn w:val="a"/>
    <w:next w:val="a"/>
    <w:autoRedefine/>
    <w:uiPriority w:val="39"/>
    <w:semiHidden/>
    <w:unhideWhenUsed/>
    <w:rsid w:val="00C8027B"/>
    <w:pPr>
      <w:spacing w:after="100" w:line="256" w:lineRule="auto"/>
      <w:ind w:left="440"/>
    </w:pPr>
    <w:rPr>
      <w:rFonts w:ascii="Calibri" w:eastAsia="Times New Roman" w:hAnsi="Calibri" w:cs="Times New Roman"/>
      <w:lang w:eastAsia="ru-RU"/>
    </w:rPr>
  </w:style>
  <w:style w:type="paragraph" w:styleId="af2">
    <w:name w:val="No Spacing"/>
    <w:uiPriority w:val="1"/>
    <w:qFormat/>
    <w:rsid w:val="00C8027B"/>
    <w:pPr>
      <w:spacing w:after="0" w:line="240" w:lineRule="auto"/>
    </w:pPr>
    <w:rPr>
      <w:rFonts w:ascii="Calibri" w:eastAsia="Times New Roman" w:hAnsi="Calibri" w:cs="Times New Roman"/>
      <w:lang w:eastAsia="ru-RU"/>
    </w:rPr>
  </w:style>
  <w:style w:type="paragraph" w:styleId="af3">
    <w:name w:val="TOC Heading"/>
    <w:basedOn w:val="1"/>
    <w:next w:val="a"/>
    <w:uiPriority w:val="39"/>
    <w:semiHidden/>
    <w:unhideWhenUsed/>
    <w:qFormat/>
    <w:rsid w:val="00C8027B"/>
    <w:pPr>
      <w:outlineLvl w:val="9"/>
    </w:pPr>
    <w:rPr>
      <w:lang w:eastAsia="ru-RU"/>
    </w:rPr>
  </w:style>
  <w:style w:type="numbering" w:customStyle="1" w:styleId="22">
    <w:name w:val="Нет списка2"/>
    <w:next w:val="a2"/>
    <w:uiPriority w:val="99"/>
    <w:semiHidden/>
    <w:unhideWhenUsed/>
    <w:rsid w:val="00C8027B"/>
  </w:style>
  <w:style w:type="paragraph" w:customStyle="1" w:styleId="msonormal0">
    <w:name w:val="msonormal"/>
    <w:basedOn w:val="a"/>
    <w:uiPriority w:val="99"/>
    <w:rsid w:val="00C8027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6">
    <w:name w:val="Сетка таблицы1"/>
    <w:basedOn w:val="a1"/>
    <w:next w:val="af1"/>
    <w:uiPriority w:val="59"/>
    <w:rsid w:val="00C8027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uiPriority w:val="39"/>
    <w:rsid w:val="00C8027B"/>
    <w:pPr>
      <w:spacing w:after="0" w:line="240" w:lineRule="auto"/>
    </w:pPr>
    <w:rPr>
      <w:rFonts w:ascii="Times New Roman" w:eastAsia="Times New Roman" w:hAnsi="Times New Roman" w:cs="Times New Roman"/>
      <w:kern w:val="24"/>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Сетка таблицы41"/>
    <w:basedOn w:val="a1"/>
    <w:uiPriority w:val="39"/>
    <w:qFormat/>
    <w:rsid w:val="00C8027B"/>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9"/>
    <w:semiHidden/>
    <w:qFormat/>
    <w:rsid w:val="00C8027B"/>
    <w:rPr>
      <w:rFonts w:ascii="Times New Roman" w:eastAsia="Calibri" w:hAnsi="Times New Roman" w:cs="Times New Roman"/>
      <w:b/>
      <w:bCs/>
      <w:kern w:val="24"/>
      <w:sz w:val="28"/>
      <w:szCs w:val="26"/>
      <w:lang w:eastAsia="ru-RU"/>
    </w:rPr>
  </w:style>
  <w:style w:type="character" w:customStyle="1" w:styleId="50">
    <w:name w:val="Заголовок 5 Знак"/>
    <w:basedOn w:val="a0"/>
    <w:link w:val="5"/>
    <w:semiHidden/>
    <w:rsid w:val="00C8027B"/>
    <w:rPr>
      <w:rFonts w:ascii="Cambria" w:eastAsia="Calibri" w:hAnsi="Cambria" w:cs="Times New Roman"/>
      <w:color w:val="243F60"/>
      <w:kern w:val="24"/>
      <w:sz w:val="24"/>
      <w:szCs w:val="24"/>
      <w:lang w:eastAsia="ru-RU"/>
    </w:rPr>
  </w:style>
  <w:style w:type="paragraph" w:customStyle="1" w:styleId="61">
    <w:name w:val="Заголовок 61"/>
    <w:basedOn w:val="a"/>
    <w:next w:val="a"/>
    <w:link w:val="Heading6Char"/>
    <w:uiPriority w:val="9"/>
    <w:unhideWhenUsed/>
    <w:qFormat/>
    <w:rsid w:val="00C8027B"/>
    <w:pPr>
      <w:keepNext/>
      <w:keepLines/>
      <w:spacing w:before="200" w:after="0" w:line="240" w:lineRule="auto"/>
      <w:outlineLvl w:val="5"/>
    </w:pPr>
    <w:rPr>
      <w:rFonts w:ascii="Cambria" w:eastAsia="Times New Roman" w:hAnsi="Cambria" w:cs="Times New Roman"/>
      <w:i/>
      <w:iCs/>
      <w:color w:val="243F60"/>
      <w:kern w:val="24"/>
      <w:sz w:val="24"/>
      <w:szCs w:val="24"/>
      <w:lang w:eastAsia="ru-RU"/>
    </w:rPr>
  </w:style>
  <w:style w:type="paragraph" w:customStyle="1" w:styleId="71">
    <w:name w:val="Заголовок 71"/>
    <w:basedOn w:val="a"/>
    <w:next w:val="a"/>
    <w:link w:val="Heading7Char"/>
    <w:uiPriority w:val="9"/>
    <w:unhideWhenUsed/>
    <w:qFormat/>
    <w:rsid w:val="00C8027B"/>
    <w:pPr>
      <w:keepNext/>
      <w:keepLines/>
      <w:spacing w:before="200" w:after="0" w:line="240" w:lineRule="auto"/>
      <w:outlineLvl w:val="6"/>
    </w:pPr>
    <w:rPr>
      <w:rFonts w:ascii="Cambria" w:eastAsia="Times New Roman" w:hAnsi="Cambria" w:cs="Times New Roman"/>
      <w:i/>
      <w:iCs/>
      <w:color w:val="404040"/>
      <w:kern w:val="24"/>
      <w:sz w:val="24"/>
      <w:szCs w:val="24"/>
      <w:lang w:eastAsia="ru-RU"/>
    </w:rPr>
  </w:style>
  <w:style w:type="numbering" w:customStyle="1" w:styleId="32">
    <w:name w:val="Нет списка3"/>
    <w:next w:val="a2"/>
    <w:uiPriority w:val="99"/>
    <w:semiHidden/>
    <w:unhideWhenUsed/>
    <w:rsid w:val="00C8027B"/>
  </w:style>
  <w:style w:type="character" w:customStyle="1" w:styleId="60">
    <w:name w:val="Заголовок 6 Знак"/>
    <w:basedOn w:val="a0"/>
    <w:link w:val="6"/>
    <w:semiHidden/>
    <w:rsid w:val="00C8027B"/>
    <w:rPr>
      <w:rFonts w:ascii="Cambria" w:eastAsia="Times New Roman" w:hAnsi="Cambria" w:cs="Times New Roman"/>
      <w:i/>
      <w:iCs/>
      <w:color w:val="243F60"/>
      <w:kern w:val="24"/>
      <w:sz w:val="24"/>
      <w:szCs w:val="24"/>
      <w:lang w:eastAsia="ru-RU"/>
    </w:rPr>
  </w:style>
  <w:style w:type="character" w:customStyle="1" w:styleId="70">
    <w:name w:val="Заголовок 7 Знак"/>
    <w:basedOn w:val="a0"/>
    <w:link w:val="7"/>
    <w:uiPriority w:val="99"/>
    <w:semiHidden/>
    <w:rsid w:val="00C8027B"/>
    <w:rPr>
      <w:rFonts w:ascii="Cambria" w:eastAsia="Times New Roman" w:hAnsi="Cambria" w:cs="Times New Roman"/>
      <w:i/>
      <w:iCs/>
      <w:color w:val="404040"/>
      <w:kern w:val="24"/>
      <w:sz w:val="24"/>
      <w:szCs w:val="24"/>
      <w:lang w:eastAsia="ru-RU"/>
    </w:rPr>
  </w:style>
  <w:style w:type="paragraph" w:styleId="af4">
    <w:name w:val="annotation text"/>
    <w:basedOn w:val="a"/>
    <w:link w:val="af5"/>
    <w:uiPriority w:val="99"/>
    <w:semiHidden/>
    <w:unhideWhenUsed/>
    <w:qFormat/>
    <w:rsid w:val="00C8027B"/>
    <w:pPr>
      <w:spacing w:after="0" w:line="240" w:lineRule="auto"/>
    </w:pPr>
    <w:rPr>
      <w:rFonts w:ascii="Times New Roman" w:eastAsia="Times New Roman" w:hAnsi="Times New Roman" w:cs="Times New Roman"/>
      <w:sz w:val="20"/>
      <w:szCs w:val="20"/>
      <w:lang w:eastAsia="ru-RU"/>
    </w:rPr>
  </w:style>
  <w:style w:type="character" w:customStyle="1" w:styleId="af5">
    <w:name w:val="Текст примечания Знак"/>
    <w:basedOn w:val="a0"/>
    <w:link w:val="af4"/>
    <w:uiPriority w:val="99"/>
    <w:semiHidden/>
    <w:qFormat/>
    <w:rsid w:val="00C8027B"/>
    <w:rPr>
      <w:rFonts w:ascii="Times New Roman" w:eastAsia="Times New Roman" w:hAnsi="Times New Roman" w:cs="Times New Roman"/>
      <w:sz w:val="20"/>
      <w:szCs w:val="20"/>
      <w:lang w:eastAsia="ru-RU"/>
    </w:rPr>
  </w:style>
  <w:style w:type="paragraph" w:styleId="af6">
    <w:name w:val="Body Text"/>
    <w:basedOn w:val="a"/>
    <w:link w:val="af7"/>
    <w:uiPriority w:val="99"/>
    <w:semiHidden/>
    <w:unhideWhenUsed/>
    <w:qFormat/>
    <w:rsid w:val="00C8027B"/>
    <w:pPr>
      <w:spacing w:after="120" w:line="240" w:lineRule="auto"/>
    </w:pPr>
    <w:rPr>
      <w:rFonts w:ascii="Times New Roman" w:eastAsia="Calibri" w:hAnsi="Times New Roman" w:cs="Times New Roman"/>
      <w:kern w:val="24"/>
      <w:sz w:val="24"/>
      <w:szCs w:val="24"/>
      <w:lang w:eastAsia="ru-RU"/>
    </w:rPr>
  </w:style>
  <w:style w:type="character" w:customStyle="1" w:styleId="af7">
    <w:name w:val="Основной текст Знак"/>
    <w:basedOn w:val="a0"/>
    <w:link w:val="af6"/>
    <w:uiPriority w:val="99"/>
    <w:semiHidden/>
    <w:qFormat/>
    <w:rsid w:val="00C8027B"/>
    <w:rPr>
      <w:rFonts w:ascii="Times New Roman" w:eastAsia="Calibri" w:hAnsi="Times New Roman" w:cs="Times New Roman"/>
      <w:kern w:val="24"/>
      <w:sz w:val="24"/>
      <w:szCs w:val="24"/>
      <w:lang w:eastAsia="ru-RU"/>
    </w:rPr>
  </w:style>
  <w:style w:type="paragraph" w:styleId="af8">
    <w:name w:val="Body Text Indent"/>
    <w:basedOn w:val="a"/>
    <w:link w:val="af9"/>
    <w:uiPriority w:val="99"/>
    <w:semiHidden/>
    <w:unhideWhenUsed/>
    <w:rsid w:val="00C8027B"/>
    <w:pPr>
      <w:spacing w:after="120" w:line="240" w:lineRule="auto"/>
      <w:ind w:left="283"/>
    </w:pPr>
    <w:rPr>
      <w:rFonts w:ascii="Times New Roman" w:eastAsia="Calibri" w:hAnsi="Times New Roman" w:cs="Times New Roman"/>
      <w:kern w:val="24"/>
      <w:sz w:val="24"/>
      <w:szCs w:val="24"/>
      <w:lang w:eastAsia="ru-RU"/>
    </w:rPr>
  </w:style>
  <w:style w:type="character" w:customStyle="1" w:styleId="af9">
    <w:name w:val="Основной текст с отступом Знак"/>
    <w:basedOn w:val="a0"/>
    <w:link w:val="af8"/>
    <w:uiPriority w:val="99"/>
    <w:semiHidden/>
    <w:rsid w:val="00C8027B"/>
    <w:rPr>
      <w:rFonts w:ascii="Times New Roman" w:eastAsia="Calibri" w:hAnsi="Times New Roman" w:cs="Times New Roman"/>
      <w:kern w:val="24"/>
      <w:sz w:val="24"/>
      <w:szCs w:val="24"/>
      <w:lang w:eastAsia="ru-RU"/>
    </w:rPr>
  </w:style>
  <w:style w:type="paragraph" w:styleId="afa">
    <w:name w:val="Subtitle"/>
    <w:basedOn w:val="a"/>
    <w:next w:val="a"/>
    <w:link w:val="afb"/>
    <w:uiPriority w:val="11"/>
    <w:qFormat/>
    <w:rsid w:val="00C8027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b">
    <w:name w:val="Подзаголовок Знак"/>
    <w:basedOn w:val="a0"/>
    <w:link w:val="afa"/>
    <w:uiPriority w:val="11"/>
    <w:qFormat/>
    <w:rsid w:val="00C8027B"/>
    <w:rPr>
      <w:rFonts w:ascii="Calibri Light" w:eastAsia="Times New Roman" w:hAnsi="Calibri Light" w:cs="Times New Roman"/>
      <w:sz w:val="24"/>
      <w:szCs w:val="24"/>
      <w:lang w:eastAsia="ru-RU"/>
    </w:rPr>
  </w:style>
  <w:style w:type="paragraph" w:styleId="23">
    <w:name w:val="Body Text 2"/>
    <w:basedOn w:val="a"/>
    <w:link w:val="24"/>
    <w:uiPriority w:val="99"/>
    <w:semiHidden/>
    <w:unhideWhenUsed/>
    <w:qFormat/>
    <w:rsid w:val="00C8027B"/>
    <w:pPr>
      <w:spacing w:after="120" w:line="480" w:lineRule="auto"/>
    </w:pPr>
    <w:rPr>
      <w:rFonts w:ascii="Times New Roman" w:eastAsia="Calibri" w:hAnsi="Times New Roman" w:cs="Times New Roman"/>
      <w:kern w:val="24"/>
      <w:sz w:val="24"/>
      <w:szCs w:val="24"/>
      <w:lang w:eastAsia="ru-RU"/>
    </w:rPr>
  </w:style>
  <w:style w:type="character" w:customStyle="1" w:styleId="24">
    <w:name w:val="Основной текст 2 Знак"/>
    <w:basedOn w:val="a0"/>
    <w:link w:val="23"/>
    <w:uiPriority w:val="99"/>
    <w:qFormat/>
    <w:rsid w:val="00C8027B"/>
    <w:rPr>
      <w:rFonts w:ascii="Times New Roman" w:eastAsia="Calibri" w:hAnsi="Times New Roman" w:cs="Times New Roman"/>
      <w:kern w:val="24"/>
      <w:sz w:val="24"/>
      <w:szCs w:val="24"/>
      <w:lang w:eastAsia="ru-RU"/>
    </w:rPr>
  </w:style>
  <w:style w:type="paragraph" w:styleId="afc">
    <w:name w:val="annotation subject"/>
    <w:basedOn w:val="af4"/>
    <w:next w:val="af4"/>
    <w:link w:val="afd"/>
    <w:uiPriority w:val="99"/>
    <w:semiHidden/>
    <w:unhideWhenUsed/>
    <w:qFormat/>
    <w:rsid w:val="00C8027B"/>
    <w:rPr>
      <w:rFonts w:eastAsia="Calibri"/>
      <w:b/>
      <w:bCs/>
      <w:kern w:val="24"/>
    </w:rPr>
  </w:style>
  <w:style w:type="character" w:customStyle="1" w:styleId="afd">
    <w:name w:val="Тема примечания Знак"/>
    <w:basedOn w:val="af5"/>
    <w:link w:val="afc"/>
    <w:uiPriority w:val="99"/>
    <w:qFormat/>
    <w:rsid w:val="00C8027B"/>
    <w:rPr>
      <w:rFonts w:ascii="Times New Roman" w:eastAsia="Calibri" w:hAnsi="Times New Roman" w:cs="Times New Roman"/>
      <w:b/>
      <w:bCs/>
      <w:kern w:val="24"/>
      <w:sz w:val="20"/>
      <w:szCs w:val="20"/>
      <w:lang w:eastAsia="ru-RU"/>
    </w:rPr>
  </w:style>
  <w:style w:type="paragraph" w:styleId="afe">
    <w:name w:val="Balloon Text"/>
    <w:basedOn w:val="a"/>
    <w:link w:val="aff"/>
    <w:uiPriority w:val="99"/>
    <w:semiHidden/>
    <w:unhideWhenUsed/>
    <w:qFormat/>
    <w:rsid w:val="00C8027B"/>
    <w:pPr>
      <w:spacing w:after="0" w:line="240" w:lineRule="auto"/>
    </w:pPr>
    <w:rPr>
      <w:rFonts w:ascii="Tahoma" w:eastAsia="Calibri" w:hAnsi="Tahoma" w:cs="Tahoma"/>
      <w:kern w:val="24"/>
      <w:sz w:val="16"/>
      <w:szCs w:val="16"/>
      <w:lang w:eastAsia="ru-RU"/>
    </w:rPr>
  </w:style>
  <w:style w:type="character" w:customStyle="1" w:styleId="aff">
    <w:name w:val="Текст выноски Знак"/>
    <w:basedOn w:val="a0"/>
    <w:link w:val="afe"/>
    <w:uiPriority w:val="99"/>
    <w:qFormat/>
    <w:rsid w:val="00C8027B"/>
    <w:rPr>
      <w:rFonts w:ascii="Tahoma" w:eastAsia="Calibri" w:hAnsi="Tahoma" w:cs="Tahoma"/>
      <w:kern w:val="24"/>
      <w:sz w:val="16"/>
      <w:szCs w:val="16"/>
      <w:lang w:eastAsia="ru-RU"/>
    </w:rPr>
  </w:style>
  <w:style w:type="paragraph" w:styleId="aff0">
    <w:name w:val="Revision"/>
    <w:uiPriority w:val="99"/>
    <w:semiHidden/>
    <w:rsid w:val="00C8027B"/>
    <w:pPr>
      <w:spacing w:after="0" w:line="240" w:lineRule="auto"/>
    </w:pPr>
    <w:rPr>
      <w:rFonts w:ascii="Times New Roman" w:eastAsia="Calibri" w:hAnsi="Times New Roman" w:cs="Times New Roman"/>
      <w:kern w:val="24"/>
      <w:sz w:val="24"/>
      <w:szCs w:val="24"/>
      <w:lang w:eastAsia="ru-RU"/>
    </w:rPr>
  </w:style>
  <w:style w:type="paragraph" w:customStyle="1" w:styleId="17">
    <w:name w:val="Без интервала1"/>
    <w:uiPriority w:val="99"/>
    <w:rsid w:val="00C8027B"/>
    <w:pPr>
      <w:spacing w:after="0" w:line="240" w:lineRule="auto"/>
    </w:pPr>
    <w:rPr>
      <w:rFonts w:ascii="Times New Roman" w:eastAsia="Calibri" w:hAnsi="Times New Roman" w:cs="Times New Roman"/>
      <w:kern w:val="24"/>
      <w:sz w:val="24"/>
      <w:lang w:eastAsia="ru-RU"/>
    </w:rPr>
  </w:style>
  <w:style w:type="paragraph" w:customStyle="1" w:styleId="18">
    <w:name w:val="Абзац списка1"/>
    <w:basedOn w:val="a"/>
    <w:link w:val="ListParagraphChar"/>
    <w:uiPriority w:val="99"/>
    <w:qFormat/>
    <w:rsid w:val="00C8027B"/>
    <w:pPr>
      <w:spacing w:after="0" w:line="240" w:lineRule="auto"/>
      <w:ind w:left="720"/>
      <w:contextualSpacing/>
    </w:pPr>
    <w:rPr>
      <w:rFonts w:ascii="Times New Roman" w:eastAsia="Calibri" w:hAnsi="Times New Roman" w:cs="Times New Roman"/>
      <w:kern w:val="24"/>
      <w:sz w:val="24"/>
      <w:szCs w:val="24"/>
      <w:lang w:eastAsia="ru-RU"/>
    </w:rPr>
  </w:style>
  <w:style w:type="paragraph" w:customStyle="1" w:styleId="19">
    <w:name w:val="Заголовок оглавления1"/>
    <w:basedOn w:val="1"/>
    <w:next w:val="a"/>
    <w:uiPriority w:val="99"/>
    <w:rsid w:val="00C8027B"/>
    <w:pPr>
      <w:spacing w:before="480" w:line="276" w:lineRule="auto"/>
      <w:outlineLvl w:val="9"/>
    </w:pPr>
    <w:rPr>
      <w:rFonts w:ascii="Cambria" w:eastAsia="Calibri" w:hAnsi="Cambria"/>
      <w:b/>
      <w:bCs/>
      <w:color w:val="365F91"/>
      <w:kern w:val="24"/>
      <w:sz w:val="28"/>
      <w:szCs w:val="28"/>
    </w:rPr>
  </w:style>
  <w:style w:type="character" w:customStyle="1" w:styleId="aff1">
    <w:name w:val="Новый экспесс стиль Знак"/>
    <w:basedOn w:val="a0"/>
    <w:link w:val="aff2"/>
    <w:locked/>
    <w:rsid w:val="00C8027B"/>
  </w:style>
  <w:style w:type="paragraph" w:customStyle="1" w:styleId="aff2">
    <w:name w:val="Новый экспесс стиль"/>
    <w:basedOn w:val="a"/>
    <w:link w:val="aff1"/>
    <w:qFormat/>
    <w:rsid w:val="00C8027B"/>
    <w:pPr>
      <w:spacing w:after="0" w:line="276" w:lineRule="auto"/>
      <w:ind w:firstLine="709"/>
      <w:jc w:val="both"/>
    </w:pPr>
  </w:style>
  <w:style w:type="paragraph" w:customStyle="1" w:styleId="xl65">
    <w:name w:val="xl65"/>
    <w:basedOn w:val="a"/>
    <w:uiPriority w:val="99"/>
    <w:rsid w:val="00C8027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uiPriority w:val="99"/>
    <w:rsid w:val="00C8027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basedOn w:val="a"/>
    <w:uiPriority w:val="99"/>
    <w:rsid w:val="00C8027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basedOn w:val="a"/>
    <w:uiPriority w:val="99"/>
    <w:rsid w:val="00C8027B"/>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9">
    <w:name w:val="xl69"/>
    <w:basedOn w:val="a"/>
    <w:uiPriority w:val="99"/>
    <w:rsid w:val="00C80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0">
    <w:name w:val="xl70"/>
    <w:basedOn w:val="a"/>
    <w:uiPriority w:val="99"/>
    <w:rsid w:val="00C80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uiPriority w:val="99"/>
    <w:rsid w:val="00C802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aff3">
    <w:name w:val="Основной текст_"/>
    <w:link w:val="25"/>
    <w:locked/>
    <w:rsid w:val="00C8027B"/>
    <w:rPr>
      <w:rFonts w:ascii="Times New Roman" w:eastAsia="Times New Roman" w:hAnsi="Times New Roman" w:cs="Times New Roman"/>
      <w:sz w:val="23"/>
      <w:szCs w:val="23"/>
      <w:shd w:val="clear" w:color="auto" w:fill="FFFFFF"/>
    </w:rPr>
  </w:style>
  <w:style w:type="paragraph" w:customStyle="1" w:styleId="25">
    <w:name w:val="Основной текст2"/>
    <w:basedOn w:val="a"/>
    <w:link w:val="aff3"/>
    <w:rsid w:val="00C8027B"/>
    <w:pPr>
      <w:shd w:val="clear" w:color="auto" w:fill="FFFFFF"/>
      <w:spacing w:after="0" w:line="0" w:lineRule="atLeast"/>
    </w:pPr>
    <w:rPr>
      <w:rFonts w:ascii="Times New Roman" w:eastAsia="Times New Roman" w:hAnsi="Times New Roman" w:cs="Times New Roman"/>
      <w:sz w:val="23"/>
      <w:szCs w:val="23"/>
    </w:rPr>
  </w:style>
  <w:style w:type="character" w:customStyle="1" w:styleId="33">
    <w:name w:val="Основной текст (3)_"/>
    <w:link w:val="34"/>
    <w:locked/>
    <w:rsid w:val="00C8027B"/>
    <w:rPr>
      <w:rFonts w:ascii="Times New Roman" w:eastAsia="Times New Roman" w:hAnsi="Times New Roman" w:cs="Times New Roman"/>
      <w:sz w:val="23"/>
      <w:szCs w:val="23"/>
      <w:shd w:val="clear" w:color="auto" w:fill="FFFFFF"/>
    </w:rPr>
  </w:style>
  <w:style w:type="paragraph" w:customStyle="1" w:styleId="34">
    <w:name w:val="Основной текст (3)"/>
    <w:basedOn w:val="a"/>
    <w:link w:val="33"/>
    <w:rsid w:val="00C8027B"/>
    <w:pPr>
      <w:shd w:val="clear" w:color="auto" w:fill="FFFFFF"/>
      <w:spacing w:after="0" w:line="254" w:lineRule="exact"/>
      <w:jc w:val="center"/>
    </w:pPr>
    <w:rPr>
      <w:rFonts w:ascii="Times New Roman" w:eastAsia="Times New Roman" w:hAnsi="Times New Roman" w:cs="Times New Roman"/>
      <w:sz w:val="23"/>
      <w:szCs w:val="23"/>
    </w:rPr>
  </w:style>
  <w:style w:type="paragraph" w:customStyle="1" w:styleId="s1">
    <w:name w:val="s_1"/>
    <w:basedOn w:val="a"/>
    <w:uiPriority w:val="99"/>
    <w:qFormat/>
    <w:rsid w:val="00C8027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4">
    <w:name w:val="annotation reference"/>
    <w:uiPriority w:val="99"/>
    <w:semiHidden/>
    <w:unhideWhenUsed/>
    <w:qFormat/>
    <w:rsid w:val="00C8027B"/>
    <w:rPr>
      <w:sz w:val="16"/>
      <w:szCs w:val="16"/>
    </w:rPr>
  </w:style>
  <w:style w:type="character" w:styleId="aff5">
    <w:name w:val="Placeholder Text"/>
    <w:basedOn w:val="a0"/>
    <w:uiPriority w:val="99"/>
    <w:semiHidden/>
    <w:rsid w:val="00C8027B"/>
    <w:rPr>
      <w:color w:val="808080"/>
    </w:rPr>
  </w:style>
  <w:style w:type="character" w:customStyle="1" w:styleId="apple-style-span">
    <w:name w:val="apple-style-span"/>
    <w:rsid w:val="00C8027B"/>
    <w:rPr>
      <w:rFonts w:ascii="Times New Roman" w:hAnsi="Times New Roman" w:cs="Times New Roman" w:hint="default"/>
    </w:rPr>
  </w:style>
  <w:style w:type="character" w:customStyle="1" w:styleId="apple-converted-space">
    <w:name w:val="apple-converted-space"/>
    <w:qFormat/>
    <w:rsid w:val="00C8027B"/>
    <w:rPr>
      <w:rFonts w:ascii="Times New Roman" w:hAnsi="Times New Roman" w:cs="Times New Roman" w:hint="default"/>
    </w:rPr>
  </w:style>
  <w:style w:type="character" w:customStyle="1" w:styleId="c3">
    <w:name w:val="c3"/>
    <w:basedOn w:val="a0"/>
    <w:rsid w:val="00C8027B"/>
  </w:style>
  <w:style w:type="character" w:customStyle="1" w:styleId="probnums">
    <w:name w:val="prob_nums"/>
    <w:basedOn w:val="a0"/>
    <w:rsid w:val="00C8027B"/>
  </w:style>
  <w:style w:type="character" w:customStyle="1" w:styleId="extendedtext-short">
    <w:name w:val="extendedtext-short"/>
    <w:basedOn w:val="a0"/>
    <w:rsid w:val="00C8027B"/>
  </w:style>
  <w:style w:type="table" w:customStyle="1" w:styleId="26">
    <w:name w:val="Сетка таблицы2"/>
    <w:basedOn w:val="a1"/>
    <w:next w:val="af1"/>
    <w:uiPriority w:val="59"/>
    <w:rsid w:val="00C8027B"/>
    <w:pPr>
      <w:spacing w:after="0" w:line="240" w:lineRule="auto"/>
    </w:pPr>
    <w:rPr>
      <w:rFonts w:ascii="Times New Roman" w:eastAsia="Times New Roman" w:hAnsi="Times New Roman" w:cs="Times New Roman"/>
      <w:kern w:val="24"/>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2"/>
    <w:basedOn w:val="a1"/>
    <w:uiPriority w:val="39"/>
    <w:rsid w:val="00C8027B"/>
    <w:pPr>
      <w:spacing w:after="0" w:line="240" w:lineRule="auto"/>
    </w:pPr>
    <w:rPr>
      <w:rFonts w:ascii="Calibri" w:eastAsia="Calibri" w:hAnsi="Calibri" w:cs="Times New Roman"/>
      <w:kern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610">
    <w:name w:val="Заголовок 6 Знак1"/>
    <w:basedOn w:val="a0"/>
    <w:link w:val="6"/>
    <w:uiPriority w:val="9"/>
    <w:semiHidden/>
    <w:rsid w:val="00C8027B"/>
    <w:rPr>
      <w:rFonts w:asciiTheme="majorHAnsi" w:eastAsiaTheme="majorEastAsia" w:hAnsiTheme="majorHAnsi" w:cstheme="majorBidi"/>
      <w:color w:val="1F3763" w:themeColor="accent1" w:themeShade="7F"/>
    </w:rPr>
  </w:style>
  <w:style w:type="character" w:customStyle="1" w:styleId="710">
    <w:name w:val="Заголовок 7 Знак1"/>
    <w:basedOn w:val="a0"/>
    <w:link w:val="7"/>
    <w:uiPriority w:val="9"/>
    <w:semiHidden/>
    <w:rsid w:val="00C8027B"/>
    <w:rPr>
      <w:rFonts w:asciiTheme="majorHAnsi" w:eastAsiaTheme="majorEastAsia" w:hAnsiTheme="majorHAnsi" w:cstheme="majorBidi"/>
      <w:i/>
      <w:iCs/>
      <w:color w:val="1F3763" w:themeColor="accent1" w:themeShade="7F"/>
    </w:rPr>
  </w:style>
  <w:style w:type="character" w:customStyle="1" w:styleId="1a">
    <w:name w:val="Текст выноски Знак1"/>
    <w:basedOn w:val="a0"/>
    <w:uiPriority w:val="99"/>
    <w:semiHidden/>
    <w:rsid w:val="00C8027B"/>
    <w:rPr>
      <w:rFonts w:ascii="Segoe UI" w:hAnsi="Segoe UI" w:cs="Segoe UI"/>
      <w:sz w:val="18"/>
      <w:szCs w:val="18"/>
    </w:rPr>
  </w:style>
  <w:style w:type="numbering" w:customStyle="1" w:styleId="43">
    <w:name w:val="Нет списка4"/>
    <w:next w:val="a2"/>
    <w:uiPriority w:val="99"/>
    <w:semiHidden/>
    <w:unhideWhenUsed/>
    <w:rsid w:val="00370978"/>
  </w:style>
  <w:style w:type="table" w:customStyle="1" w:styleId="35">
    <w:name w:val="Сетка таблицы3"/>
    <w:basedOn w:val="a1"/>
    <w:next w:val="af1"/>
    <w:uiPriority w:val="59"/>
    <w:rsid w:val="0037097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1"/>
    <w:uiPriority w:val="39"/>
    <w:rsid w:val="0037097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81">
    <w:name w:val="Заголовок 81"/>
    <w:basedOn w:val="a"/>
    <w:next w:val="a"/>
    <w:link w:val="Heading8Char"/>
    <w:uiPriority w:val="9"/>
    <w:unhideWhenUsed/>
    <w:qFormat/>
    <w:rsid w:val="00370978"/>
    <w:pPr>
      <w:keepNext/>
      <w:keepLines/>
      <w:spacing w:before="200" w:after="0" w:line="240" w:lineRule="auto"/>
      <w:outlineLvl w:val="7"/>
    </w:pPr>
    <w:rPr>
      <w:rFonts w:ascii="Cambria" w:eastAsia="Times New Roman" w:hAnsi="Cambria" w:cs="Times New Roman"/>
      <w:color w:val="404040"/>
      <w:kern w:val="24"/>
      <w:sz w:val="20"/>
      <w:szCs w:val="20"/>
      <w:lang w:eastAsia="ru-RU"/>
    </w:rPr>
  </w:style>
  <w:style w:type="numbering" w:customStyle="1" w:styleId="51">
    <w:name w:val="Нет списка5"/>
    <w:next w:val="a2"/>
    <w:uiPriority w:val="99"/>
    <w:semiHidden/>
    <w:unhideWhenUsed/>
    <w:rsid w:val="00370978"/>
  </w:style>
  <w:style w:type="character" w:customStyle="1" w:styleId="80">
    <w:name w:val="Заголовок 8 Знак"/>
    <w:basedOn w:val="a0"/>
    <w:link w:val="8"/>
    <w:uiPriority w:val="99"/>
    <w:semiHidden/>
    <w:rsid w:val="00370978"/>
    <w:rPr>
      <w:rFonts w:ascii="Cambria" w:eastAsia="Times New Roman" w:hAnsi="Cambria" w:cs="Times New Roman"/>
      <w:color w:val="404040"/>
      <w:kern w:val="24"/>
      <w:sz w:val="20"/>
      <w:szCs w:val="20"/>
      <w:lang w:eastAsia="ru-RU"/>
    </w:rPr>
  </w:style>
  <w:style w:type="paragraph" w:styleId="HTML">
    <w:name w:val="HTML Preformatted"/>
    <w:basedOn w:val="a"/>
    <w:link w:val="HTML0"/>
    <w:uiPriority w:val="99"/>
    <w:semiHidden/>
    <w:unhideWhenUsed/>
    <w:rsid w:val="003709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70978"/>
    <w:rPr>
      <w:rFonts w:ascii="Courier New" w:eastAsia="Times New Roman" w:hAnsi="Courier New" w:cs="Courier New"/>
      <w:sz w:val="20"/>
      <w:szCs w:val="20"/>
      <w:lang w:eastAsia="ru-RU"/>
    </w:rPr>
  </w:style>
  <w:style w:type="paragraph" w:customStyle="1" w:styleId="mtb0">
    <w:name w:val="mtb0"/>
    <w:basedOn w:val="a"/>
    <w:uiPriority w:val="99"/>
    <w:semiHidden/>
    <w:rsid w:val="003709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b0">
    <w:name w:val="mb0"/>
    <w:basedOn w:val="a"/>
    <w:uiPriority w:val="99"/>
    <w:semiHidden/>
    <w:rsid w:val="003709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y2iqfc">
    <w:name w:val="y2iqfc"/>
    <w:basedOn w:val="a0"/>
    <w:rsid w:val="00370978"/>
  </w:style>
  <w:style w:type="table" w:customStyle="1" w:styleId="52">
    <w:name w:val="Сетка таблицы5"/>
    <w:basedOn w:val="a1"/>
    <w:next w:val="af1"/>
    <w:rsid w:val="00370978"/>
    <w:pPr>
      <w:spacing w:after="0" w:line="240" w:lineRule="auto"/>
    </w:pPr>
    <w:rPr>
      <w:rFonts w:ascii="Times New Roman" w:eastAsia="Times New Roman" w:hAnsi="Times New Roman" w:cs="Times New Roman"/>
      <w:kern w:val="24"/>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basedOn w:val="a1"/>
    <w:uiPriority w:val="39"/>
    <w:rsid w:val="00370978"/>
    <w:pPr>
      <w:spacing w:after="0" w:line="240" w:lineRule="auto"/>
    </w:pPr>
    <w:rPr>
      <w:rFonts w:ascii="Calibri" w:eastAsia="Calibri" w:hAnsi="Calibri" w:cs="Times New Roman"/>
      <w:kern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10">
    <w:name w:val="Заголовок 8 Знак1"/>
    <w:basedOn w:val="a0"/>
    <w:link w:val="8"/>
    <w:uiPriority w:val="9"/>
    <w:semiHidden/>
    <w:rsid w:val="00370978"/>
    <w:rPr>
      <w:rFonts w:asciiTheme="majorHAnsi" w:eastAsiaTheme="majorEastAsia" w:hAnsiTheme="majorHAnsi" w:cstheme="majorBidi"/>
      <w:color w:val="272727" w:themeColor="text1" w:themeTint="D8"/>
      <w:sz w:val="21"/>
      <w:szCs w:val="21"/>
    </w:rPr>
  </w:style>
  <w:style w:type="numbering" w:customStyle="1" w:styleId="62">
    <w:name w:val="Нет списка6"/>
    <w:next w:val="a2"/>
    <w:uiPriority w:val="99"/>
    <w:semiHidden/>
    <w:unhideWhenUsed/>
    <w:rsid w:val="00FA4D40"/>
  </w:style>
  <w:style w:type="character" w:customStyle="1" w:styleId="1b">
    <w:name w:val="Текст примечания Знак1"/>
    <w:basedOn w:val="a0"/>
    <w:uiPriority w:val="99"/>
    <w:qFormat/>
    <w:rsid w:val="00FA4D40"/>
    <w:rPr>
      <w:rFonts w:ascii="Calibri" w:eastAsia="Calibri" w:hAnsi="Calibri" w:cs="Times New Roman"/>
      <w:sz w:val="20"/>
      <w:szCs w:val="20"/>
    </w:rPr>
  </w:style>
  <w:style w:type="character" w:customStyle="1" w:styleId="1c">
    <w:name w:val="Тема примечания Знак1"/>
    <w:basedOn w:val="1b"/>
    <w:uiPriority w:val="99"/>
    <w:qFormat/>
    <w:rsid w:val="00FA4D40"/>
    <w:rPr>
      <w:rFonts w:ascii="Calibri" w:eastAsia="Calibri" w:hAnsi="Calibri" w:cs="Times New Roman"/>
      <w:b/>
      <w:bCs/>
      <w:sz w:val="20"/>
      <w:szCs w:val="20"/>
    </w:rPr>
  </w:style>
  <w:style w:type="table" w:customStyle="1" w:styleId="63">
    <w:name w:val="Сетка таблицы6"/>
    <w:basedOn w:val="a1"/>
    <w:next w:val="af1"/>
    <w:uiPriority w:val="59"/>
    <w:rsid w:val="00FA4D4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4"/>
    <w:basedOn w:val="a1"/>
    <w:uiPriority w:val="39"/>
    <w:rsid w:val="00FA4D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
    <w:name w:val="Сетка таблицы45"/>
    <w:basedOn w:val="a1"/>
    <w:uiPriority w:val="39"/>
    <w:rsid w:val="00FA4D40"/>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2">
    <w:name w:val="Нет списка7"/>
    <w:next w:val="a2"/>
    <w:uiPriority w:val="99"/>
    <w:semiHidden/>
    <w:unhideWhenUsed/>
    <w:rsid w:val="00FA4D40"/>
  </w:style>
  <w:style w:type="table" w:customStyle="1" w:styleId="73">
    <w:name w:val="Сетка таблицы7"/>
    <w:basedOn w:val="a1"/>
    <w:next w:val="af1"/>
    <w:uiPriority w:val="59"/>
    <w:rsid w:val="00FA4D40"/>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6"/>
    <w:basedOn w:val="a1"/>
    <w:uiPriority w:val="39"/>
    <w:rsid w:val="00FA4D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
    <w:next w:val="a2"/>
    <w:uiPriority w:val="99"/>
    <w:semiHidden/>
    <w:unhideWhenUsed/>
    <w:rsid w:val="00FA4D40"/>
  </w:style>
  <w:style w:type="character" w:customStyle="1" w:styleId="aff6">
    <w:name w:val="Текст концевой сноски Знак"/>
    <w:basedOn w:val="a0"/>
    <w:link w:val="aff7"/>
    <w:uiPriority w:val="99"/>
    <w:semiHidden/>
    <w:qFormat/>
    <w:locked/>
    <w:rsid w:val="00FA4D40"/>
    <w:rPr>
      <w:sz w:val="20"/>
      <w:szCs w:val="20"/>
    </w:rPr>
  </w:style>
  <w:style w:type="paragraph" w:customStyle="1" w:styleId="ConsPlusTitlePage">
    <w:name w:val="ConsPlusTitlePage"/>
    <w:autoRedefine/>
    <w:uiPriority w:val="99"/>
    <w:qFormat/>
    <w:rsid w:val="00FA4D4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1d">
    <w:name w:val="Основной текст1"/>
    <w:basedOn w:val="a"/>
    <w:autoRedefine/>
    <w:qFormat/>
    <w:rsid w:val="00FA4D40"/>
    <w:pPr>
      <w:widowControl w:val="0"/>
      <w:shd w:val="clear" w:color="auto" w:fill="FFFFFF"/>
      <w:spacing w:after="240" w:line="252" w:lineRule="auto"/>
      <w:ind w:firstLine="400"/>
    </w:pPr>
    <w:rPr>
      <w:rFonts w:ascii="Arial" w:eastAsia="Arial" w:hAnsi="Arial" w:cs="Arial"/>
      <w:sz w:val="28"/>
      <w:szCs w:val="28"/>
    </w:rPr>
  </w:style>
  <w:style w:type="character" w:customStyle="1" w:styleId="27">
    <w:name w:val="Заголовок №2_"/>
    <w:basedOn w:val="a0"/>
    <w:link w:val="28"/>
    <w:semiHidden/>
    <w:locked/>
    <w:rsid w:val="00FA4D40"/>
    <w:rPr>
      <w:rFonts w:ascii="Arial" w:eastAsia="Arial" w:hAnsi="Arial" w:cs="Arial"/>
      <w:b/>
      <w:bCs/>
      <w:color w:val="231F20"/>
      <w:shd w:val="clear" w:color="auto" w:fill="FFFFFF"/>
    </w:rPr>
  </w:style>
  <w:style w:type="paragraph" w:customStyle="1" w:styleId="28">
    <w:name w:val="Заголовок №2"/>
    <w:basedOn w:val="a"/>
    <w:link w:val="27"/>
    <w:autoRedefine/>
    <w:semiHidden/>
    <w:qFormat/>
    <w:rsid w:val="00FA4D40"/>
    <w:pPr>
      <w:widowControl w:val="0"/>
      <w:shd w:val="clear" w:color="auto" w:fill="FFFFFF"/>
      <w:spacing w:line="240" w:lineRule="auto"/>
      <w:jc w:val="center"/>
      <w:outlineLvl w:val="1"/>
    </w:pPr>
    <w:rPr>
      <w:rFonts w:ascii="Arial" w:eastAsia="Arial" w:hAnsi="Arial" w:cs="Arial"/>
      <w:b/>
      <w:bCs/>
      <w:color w:val="231F20"/>
    </w:rPr>
  </w:style>
  <w:style w:type="paragraph" w:customStyle="1" w:styleId="ConsPlusNormal">
    <w:name w:val="ConsPlusNormal"/>
    <w:autoRedefine/>
    <w:uiPriority w:val="99"/>
    <w:qFormat/>
    <w:rsid w:val="00FA4D4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autoRedefine/>
    <w:uiPriority w:val="99"/>
    <w:qFormat/>
    <w:rsid w:val="00FA4D4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autoRedefine/>
    <w:uiPriority w:val="99"/>
    <w:qFormat/>
    <w:rsid w:val="00FA4D40"/>
    <w:pPr>
      <w:widowControl w:val="0"/>
      <w:autoSpaceDE w:val="0"/>
      <w:autoSpaceDN w:val="0"/>
      <w:spacing w:after="0" w:line="240" w:lineRule="auto"/>
    </w:pPr>
    <w:rPr>
      <w:rFonts w:ascii="Calibri" w:eastAsia="Times New Roman" w:hAnsi="Calibri" w:cs="Calibri"/>
      <w:b/>
      <w:szCs w:val="20"/>
      <w:lang w:eastAsia="ru-RU"/>
    </w:rPr>
  </w:style>
  <w:style w:type="paragraph" w:customStyle="1" w:styleId="TableParagraph">
    <w:name w:val="Table Paragraph"/>
    <w:basedOn w:val="a"/>
    <w:autoRedefine/>
    <w:uiPriority w:val="1"/>
    <w:qFormat/>
    <w:rsid w:val="00FA4D40"/>
    <w:pPr>
      <w:widowControl w:val="0"/>
      <w:autoSpaceDE w:val="0"/>
      <w:autoSpaceDN w:val="0"/>
      <w:spacing w:after="0" w:line="240" w:lineRule="auto"/>
    </w:pPr>
    <w:rPr>
      <w:rFonts w:ascii="Times New Roman" w:eastAsia="Times New Roman" w:hAnsi="Times New Roman" w:cs="Times New Roman"/>
    </w:rPr>
  </w:style>
  <w:style w:type="paragraph" w:customStyle="1" w:styleId="body">
    <w:name w:val="body"/>
    <w:basedOn w:val="a"/>
    <w:next w:val="a"/>
    <w:autoRedefine/>
    <w:uiPriority w:val="99"/>
    <w:qFormat/>
    <w:rsid w:val="00FA4D40"/>
    <w:pPr>
      <w:widowControl w:val="0"/>
      <w:autoSpaceDE w:val="0"/>
      <w:autoSpaceDN w:val="0"/>
      <w:adjustRightInd w:val="0"/>
      <w:spacing w:after="0" w:line="240" w:lineRule="atLeast"/>
      <w:ind w:firstLine="227"/>
      <w:jc w:val="both"/>
    </w:pPr>
    <w:rPr>
      <w:rFonts w:ascii="SchoolBookSanPin" w:eastAsia="Times New Roman" w:hAnsi="SchoolBookSanPin" w:cs="SchoolBookSanPin"/>
      <w:color w:val="000000"/>
      <w:sz w:val="20"/>
      <w:szCs w:val="20"/>
      <w:lang w:eastAsia="ru-RU"/>
    </w:rPr>
  </w:style>
  <w:style w:type="character" w:styleId="aff8">
    <w:name w:val="endnote reference"/>
    <w:basedOn w:val="a0"/>
    <w:uiPriority w:val="99"/>
    <w:semiHidden/>
    <w:unhideWhenUsed/>
    <w:rsid w:val="00FA4D40"/>
    <w:rPr>
      <w:vertAlign w:val="superscript"/>
    </w:rPr>
  </w:style>
  <w:style w:type="paragraph" w:styleId="aff7">
    <w:name w:val="endnote text"/>
    <w:basedOn w:val="a"/>
    <w:link w:val="aff6"/>
    <w:uiPriority w:val="99"/>
    <w:semiHidden/>
    <w:unhideWhenUsed/>
    <w:rsid w:val="00FA4D40"/>
    <w:pPr>
      <w:spacing w:after="0" w:line="240" w:lineRule="auto"/>
    </w:pPr>
    <w:rPr>
      <w:sz w:val="20"/>
      <w:szCs w:val="20"/>
    </w:rPr>
  </w:style>
  <w:style w:type="character" w:customStyle="1" w:styleId="1e">
    <w:name w:val="Текст концевой сноски Знак1"/>
    <w:basedOn w:val="a0"/>
    <w:uiPriority w:val="99"/>
    <w:semiHidden/>
    <w:rsid w:val="00FA4D40"/>
    <w:rPr>
      <w:sz w:val="20"/>
      <w:szCs w:val="20"/>
    </w:rPr>
  </w:style>
  <w:style w:type="character" w:customStyle="1" w:styleId="organictextcontentspan">
    <w:name w:val="organictextcontentspan"/>
    <w:basedOn w:val="a0"/>
    <w:rsid w:val="00FA4D40"/>
  </w:style>
  <w:style w:type="character" w:customStyle="1" w:styleId="aff9">
    <w:name w:val="Основной текст + Курсив"/>
    <w:rsid w:val="00FA4D40"/>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4">
    <w:name w:val="Основной текст7"/>
    <w:rsid w:val="00FA4D40"/>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f">
    <w:name w:val="Основной текст Знак1"/>
    <w:basedOn w:val="a0"/>
    <w:semiHidden/>
    <w:rsid w:val="00FA4D40"/>
    <w:rPr>
      <w:rFonts w:ascii="Calibri" w:eastAsia="Calibri" w:hAnsi="Calibri" w:cs="Times New Roman"/>
    </w:rPr>
  </w:style>
  <w:style w:type="table" w:customStyle="1" w:styleId="83">
    <w:name w:val="Сетка таблицы8"/>
    <w:basedOn w:val="a1"/>
    <w:next w:val="af1"/>
    <w:uiPriority w:val="59"/>
    <w:rsid w:val="00FA4D40"/>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1"/>
    <w:uiPriority w:val="59"/>
    <w:rsid w:val="00FA4D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7"/>
    <w:basedOn w:val="a1"/>
    <w:uiPriority w:val="39"/>
    <w:rsid w:val="00FA4D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qFormat/>
    <w:rsid w:val="00FA4D40"/>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412">
    <w:name w:val="Сетка таблицы412"/>
    <w:basedOn w:val="a1"/>
    <w:uiPriority w:val="39"/>
    <w:rsid w:val="00FA4D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
    <w:name w:val="Нет списка9"/>
    <w:next w:val="a2"/>
    <w:uiPriority w:val="99"/>
    <w:semiHidden/>
    <w:unhideWhenUsed/>
    <w:rsid w:val="00FA4D40"/>
  </w:style>
  <w:style w:type="paragraph" w:customStyle="1" w:styleId="affa">
    <w:name w:val="Прижатый влево"/>
    <w:basedOn w:val="a"/>
    <w:next w:val="a"/>
    <w:uiPriority w:val="99"/>
    <w:qFormat/>
    <w:rsid w:val="00FA4D40"/>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customStyle="1" w:styleId="Default">
    <w:name w:val="Default"/>
    <w:uiPriority w:val="99"/>
    <w:qFormat/>
    <w:rsid w:val="00FA4D40"/>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character" w:customStyle="1" w:styleId="fontstyle21">
    <w:name w:val="fontstyle21"/>
    <w:basedOn w:val="a0"/>
    <w:rsid w:val="00FA4D40"/>
    <w:rPr>
      <w:b w:val="0"/>
      <w:bCs w:val="0"/>
      <w:i w:val="0"/>
      <w:iCs w:val="0"/>
      <w:color w:val="242021"/>
      <w:sz w:val="22"/>
      <w:szCs w:val="22"/>
    </w:rPr>
  </w:style>
  <w:style w:type="table" w:customStyle="1" w:styleId="90">
    <w:name w:val="Сетка таблицы9"/>
    <w:basedOn w:val="a1"/>
    <w:next w:val="af1"/>
    <w:rsid w:val="00FA4D40"/>
    <w:pPr>
      <w:spacing w:after="0" w:line="240" w:lineRule="auto"/>
    </w:pPr>
    <w:rPr>
      <w:rFonts w:ascii="Times New Roman" w:eastAsia="Times New Roman" w:hAnsi="Times New Roman" w:cs="Times New Roman"/>
      <w:kern w:val="24"/>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
    <w:name w:val="Сетка таблицы48"/>
    <w:basedOn w:val="a1"/>
    <w:uiPriority w:val="39"/>
    <w:rsid w:val="00FA4D40"/>
    <w:pPr>
      <w:spacing w:after="0" w:line="240" w:lineRule="auto"/>
    </w:pPr>
    <w:rPr>
      <w:rFonts w:ascii="Calibri" w:eastAsia="Calibri" w:hAnsi="Calibri" w:cs="Times New Roman"/>
      <w:kern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0">
    <w:name w:val="Нет списка10"/>
    <w:next w:val="a2"/>
    <w:uiPriority w:val="99"/>
    <w:semiHidden/>
    <w:unhideWhenUsed/>
    <w:rsid w:val="00FA4D40"/>
  </w:style>
  <w:style w:type="table" w:customStyle="1" w:styleId="101">
    <w:name w:val="Сетка таблицы10"/>
    <w:basedOn w:val="a1"/>
    <w:next w:val="af1"/>
    <w:uiPriority w:val="59"/>
    <w:rsid w:val="00FA4D40"/>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
    <w:name w:val="Сетка таблицы49"/>
    <w:basedOn w:val="a1"/>
    <w:uiPriority w:val="39"/>
    <w:rsid w:val="00FA4D40"/>
    <w:pPr>
      <w:spacing w:after="0" w:line="240" w:lineRule="auto"/>
    </w:pPr>
    <w:rPr>
      <w:rFonts w:ascii="Calibri" w:eastAsia="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uiPriority w:val="59"/>
    <w:rsid w:val="00FA4D4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
    <w:name w:val="Нет списка11"/>
    <w:next w:val="a2"/>
    <w:uiPriority w:val="99"/>
    <w:semiHidden/>
    <w:unhideWhenUsed/>
    <w:rsid w:val="006A56C6"/>
  </w:style>
  <w:style w:type="character" w:customStyle="1" w:styleId="1f0">
    <w:name w:val="Неразрешенное упоминание1"/>
    <w:basedOn w:val="a0"/>
    <w:qFormat/>
    <w:rsid w:val="006A56C6"/>
    <w:rPr>
      <w:color w:val="605E5C"/>
      <w:shd w:val="clear" w:color="auto" w:fill="E1DFDD"/>
    </w:rPr>
  </w:style>
  <w:style w:type="table" w:customStyle="1" w:styleId="140">
    <w:name w:val="Сетка таблицы14"/>
    <w:basedOn w:val="a1"/>
    <w:next w:val="af1"/>
    <w:uiPriority w:val="39"/>
    <w:rsid w:val="006A56C6"/>
    <w:pPr>
      <w:spacing w:after="0" w:line="240" w:lineRule="auto"/>
    </w:pPr>
    <w:rPr>
      <w:rFonts w:ascii="Times New Roman" w:eastAsia="Times New Roman" w:hAnsi="Times New Roman" w:cs="Times New Roman"/>
      <w:kern w:val="24"/>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413">
    <w:name w:val="Заголовок 41"/>
    <w:basedOn w:val="a"/>
    <w:next w:val="a"/>
    <w:link w:val="Heading4Char"/>
    <w:uiPriority w:val="9"/>
    <w:unhideWhenUsed/>
    <w:qFormat/>
    <w:rsid w:val="00E83F14"/>
    <w:pPr>
      <w:keepNext/>
      <w:keepLines/>
      <w:spacing w:before="40" w:after="0" w:line="240" w:lineRule="auto"/>
      <w:outlineLvl w:val="3"/>
    </w:pPr>
    <w:rPr>
      <w:rFonts w:ascii="Cambria" w:eastAsia="Times New Roman" w:hAnsi="Cambria" w:cs="Times New Roman"/>
      <w:i/>
      <w:iCs/>
      <w:color w:val="365F91"/>
      <w:sz w:val="24"/>
      <w:szCs w:val="24"/>
      <w:lang w:eastAsia="ru-RU"/>
    </w:rPr>
  </w:style>
  <w:style w:type="numbering" w:customStyle="1" w:styleId="121">
    <w:name w:val="Нет списка12"/>
    <w:next w:val="a2"/>
    <w:uiPriority w:val="99"/>
    <w:semiHidden/>
    <w:unhideWhenUsed/>
    <w:rsid w:val="00E83F14"/>
  </w:style>
  <w:style w:type="character" w:customStyle="1" w:styleId="40">
    <w:name w:val="Заголовок 4 Знак"/>
    <w:basedOn w:val="a0"/>
    <w:link w:val="4"/>
    <w:uiPriority w:val="99"/>
    <w:semiHidden/>
    <w:qFormat/>
    <w:rsid w:val="00E83F14"/>
    <w:rPr>
      <w:rFonts w:ascii="Cambria" w:eastAsia="Times New Roman" w:hAnsi="Cambria" w:cs="Times New Roman"/>
      <w:i/>
      <w:iCs/>
      <w:color w:val="365F91"/>
      <w:sz w:val="24"/>
      <w:szCs w:val="24"/>
      <w:lang w:eastAsia="ru-RU"/>
    </w:rPr>
  </w:style>
  <w:style w:type="paragraph" w:styleId="29">
    <w:name w:val="Body Text Indent 2"/>
    <w:basedOn w:val="a"/>
    <w:link w:val="2a"/>
    <w:uiPriority w:val="99"/>
    <w:semiHidden/>
    <w:unhideWhenUsed/>
    <w:qFormat/>
    <w:rsid w:val="00E83F14"/>
    <w:pPr>
      <w:spacing w:after="120" w:line="480" w:lineRule="auto"/>
      <w:ind w:left="283"/>
    </w:pPr>
    <w:rPr>
      <w:rFonts w:ascii="Times New Roman" w:eastAsia="Times New Roman" w:hAnsi="Times New Roman" w:cs="Times New Roman"/>
      <w:sz w:val="24"/>
      <w:szCs w:val="24"/>
      <w:lang w:eastAsia="ru-RU"/>
    </w:rPr>
  </w:style>
  <w:style w:type="character" w:customStyle="1" w:styleId="2a">
    <w:name w:val="Основной текст с отступом 2 Знак"/>
    <w:basedOn w:val="a0"/>
    <w:link w:val="29"/>
    <w:uiPriority w:val="99"/>
    <w:qFormat/>
    <w:rsid w:val="00E83F14"/>
    <w:rPr>
      <w:rFonts w:ascii="Times New Roman" w:eastAsia="Times New Roman" w:hAnsi="Times New Roman" w:cs="Times New Roman"/>
      <w:sz w:val="24"/>
      <w:szCs w:val="24"/>
      <w:lang w:eastAsia="ru-RU"/>
    </w:rPr>
  </w:style>
  <w:style w:type="paragraph" w:customStyle="1" w:styleId="affb">
    <w:name w:val="Работа"/>
    <w:basedOn w:val="a"/>
    <w:uiPriority w:val="99"/>
    <w:qFormat/>
    <w:rsid w:val="00E83F14"/>
    <w:pPr>
      <w:spacing w:after="0" w:line="360" w:lineRule="auto"/>
      <w:ind w:firstLine="709"/>
      <w:jc w:val="both"/>
    </w:pPr>
    <w:rPr>
      <w:rFonts w:ascii="Arial" w:eastAsia="Times New Roman" w:hAnsi="Arial" w:cs="Times New Roman"/>
      <w:sz w:val="24"/>
      <w:szCs w:val="24"/>
      <w:lang w:eastAsia="ru-RU"/>
    </w:rPr>
  </w:style>
  <w:style w:type="paragraph" w:customStyle="1" w:styleId="c5">
    <w:name w:val="c5"/>
    <w:basedOn w:val="a"/>
    <w:uiPriority w:val="99"/>
    <w:rsid w:val="00E83F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t0xe">
    <w:name w:val="trt0xe"/>
    <w:basedOn w:val="a"/>
    <w:uiPriority w:val="99"/>
    <w:rsid w:val="00E83F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quesmarg">
    <w:name w:val="ques_marg"/>
    <w:basedOn w:val="a"/>
    <w:uiPriority w:val="99"/>
    <w:rsid w:val="00E83F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8">
    <w:name w:val="font_8"/>
    <w:basedOn w:val="a"/>
    <w:uiPriority w:val="99"/>
    <w:rsid w:val="00E83F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ticleintro">
    <w:name w:val="article_intro"/>
    <w:basedOn w:val="a"/>
    <w:uiPriority w:val="99"/>
    <w:rsid w:val="00E83F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uiPriority w:val="99"/>
    <w:rsid w:val="00E83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extended-textshort">
    <w:name w:val="extended-text__short"/>
    <w:basedOn w:val="a0"/>
    <w:rsid w:val="00E83F14"/>
  </w:style>
  <w:style w:type="character" w:customStyle="1" w:styleId="210">
    <w:name w:val="Основной текст с отступом 2 Знак1"/>
    <w:basedOn w:val="a0"/>
    <w:semiHidden/>
    <w:rsid w:val="00E83F14"/>
  </w:style>
  <w:style w:type="character" w:customStyle="1" w:styleId="c9">
    <w:name w:val="c9"/>
    <w:basedOn w:val="a0"/>
    <w:rsid w:val="00E83F14"/>
  </w:style>
  <w:style w:type="paragraph" w:styleId="z-">
    <w:name w:val="HTML Top of Form"/>
    <w:basedOn w:val="a"/>
    <w:next w:val="a"/>
    <w:link w:val="z-0"/>
    <w:hidden/>
    <w:uiPriority w:val="99"/>
    <w:semiHidden/>
    <w:unhideWhenUsed/>
    <w:rsid w:val="00E83F14"/>
    <w:pPr>
      <w:pBdr>
        <w:bottom w:val="single" w:sz="6" w:space="1" w:color="auto"/>
      </w:pBdr>
      <w:spacing w:after="0" w:line="240" w:lineRule="auto"/>
      <w:jc w:val="center"/>
    </w:pPr>
    <w:rPr>
      <w:rFonts w:ascii="Arial" w:eastAsia="Calibri" w:hAnsi="Arial" w:cs="Arial"/>
      <w:vanish/>
      <w:kern w:val="24"/>
      <w:sz w:val="16"/>
      <w:szCs w:val="16"/>
      <w:lang w:eastAsia="ru-RU"/>
    </w:rPr>
  </w:style>
  <w:style w:type="character" w:customStyle="1" w:styleId="z-0">
    <w:name w:val="z-Начало формы Знак"/>
    <w:basedOn w:val="a0"/>
    <w:link w:val="z-"/>
    <w:uiPriority w:val="99"/>
    <w:semiHidden/>
    <w:rsid w:val="00E83F14"/>
    <w:rPr>
      <w:rFonts w:ascii="Arial" w:eastAsia="Calibri" w:hAnsi="Arial" w:cs="Arial"/>
      <w:vanish/>
      <w:kern w:val="24"/>
      <w:sz w:val="16"/>
      <w:szCs w:val="16"/>
      <w:lang w:eastAsia="ru-RU"/>
    </w:rPr>
  </w:style>
  <w:style w:type="paragraph" w:styleId="z-1">
    <w:name w:val="HTML Bottom of Form"/>
    <w:basedOn w:val="a"/>
    <w:next w:val="a"/>
    <w:link w:val="z-2"/>
    <w:hidden/>
    <w:uiPriority w:val="99"/>
    <w:semiHidden/>
    <w:unhideWhenUsed/>
    <w:rsid w:val="00E83F14"/>
    <w:pPr>
      <w:pBdr>
        <w:top w:val="single" w:sz="6" w:space="1" w:color="auto"/>
      </w:pBdr>
      <w:spacing w:after="0" w:line="240" w:lineRule="auto"/>
      <w:jc w:val="center"/>
    </w:pPr>
    <w:rPr>
      <w:rFonts w:ascii="Arial" w:eastAsia="Calibri" w:hAnsi="Arial" w:cs="Arial"/>
      <w:vanish/>
      <w:kern w:val="24"/>
      <w:sz w:val="16"/>
      <w:szCs w:val="16"/>
      <w:lang w:eastAsia="ru-RU"/>
    </w:rPr>
  </w:style>
  <w:style w:type="character" w:customStyle="1" w:styleId="z-2">
    <w:name w:val="z-Конец формы Знак"/>
    <w:basedOn w:val="a0"/>
    <w:link w:val="z-1"/>
    <w:uiPriority w:val="99"/>
    <w:semiHidden/>
    <w:rsid w:val="00E83F14"/>
    <w:rPr>
      <w:rFonts w:ascii="Arial" w:eastAsia="Calibri" w:hAnsi="Arial" w:cs="Arial"/>
      <w:vanish/>
      <w:kern w:val="24"/>
      <w:sz w:val="16"/>
      <w:szCs w:val="16"/>
      <w:lang w:eastAsia="ru-RU"/>
    </w:rPr>
  </w:style>
  <w:style w:type="character" w:customStyle="1" w:styleId="termtext">
    <w:name w:val="termtext"/>
    <w:basedOn w:val="a0"/>
    <w:rsid w:val="00E83F14"/>
  </w:style>
  <w:style w:type="character" w:customStyle="1" w:styleId="ipa">
    <w:name w:val="ipa"/>
    <w:basedOn w:val="a0"/>
    <w:rsid w:val="00E83F14"/>
  </w:style>
  <w:style w:type="character" w:customStyle="1" w:styleId="HTML1">
    <w:name w:val="Стандартный HTML Знак1"/>
    <w:basedOn w:val="a0"/>
    <w:semiHidden/>
    <w:rsid w:val="00E83F14"/>
    <w:rPr>
      <w:rFonts w:ascii="Consolas" w:hAnsi="Consolas" w:hint="default"/>
      <w:sz w:val="20"/>
      <w:szCs w:val="20"/>
    </w:rPr>
  </w:style>
  <w:style w:type="character" w:customStyle="1" w:styleId="c1">
    <w:name w:val="c1"/>
    <w:basedOn w:val="a0"/>
    <w:rsid w:val="00E83F14"/>
  </w:style>
  <w:style w:type="character" w:customStyle="1" w:styleId="uiqtextrenderedqtext">
    <w:name w:val="ui_qtext_rendered_qtext"/>
    <w:basedOn w:val="a0"/>
    <w:rsid w:val="00E83F14"/>
  </w:style>
  <w:style w:type="character" w:customStyle="1" w:styleId="transcription">
    <w:name w:val="transcription"/>
    <w:basedOn w:val="a0"/>
    <w:rsid w:val="00E83F14"/>
  </w:style>
  <w:style w:type="character" w:customStyle="1" w:styleId="exercisetext">
    <w:name w:val="exercise_text"/>
    <w:basedOn w:val="a0"/>
    <w:rsid w:val="00E83F14"/>
  </w:style>
  <w:style w:type="character" w:customStyle="1" w:styleId="transcribedword">
    <w:name w:val="transcribed_word"/>
    <w:basedOn w:val="a0"/>
    <w:rsid w:val="00E83F14"/>
  </w:style>
  <w:style w:type="character" w:customStyle="1" w:styleId="nontranscriptable">
    <w:name w:val="nontranscriptable"/>
    <w:basedOn w:val="a0"/>
    <w:rsid w:val="00E83F14"/>
  </w:style>
  <w:style w:type="character" w:customStyle="1" w:styleId="question">
    <w:name w:val="question"/>
    <w:basedOn w:val="a0"/>
    <w:rsid w:val="00E83F14"/>
  </w:style>
  <w:style w:type="character" w:customStyle="1" w:styleId="gapspan">
    <w:name w:val="gapspan"/>
    <w:basedOn w:val="a0"/>
    <w:rsid w:val="00E83F14"/>
  </w:style>
  <w:style w:type="character" w:customStyle="1" w:styleId="dropcap">
    <w:name w:val="dropcap"/>
    <w:basedOn w:val="a0"/>
    <w:rsid w:val="00E83F14"/>
  </w:style>
  <w:style w:type="character" w:customStyle="1" w:styleId="bold">
    <w:name w:val="bold"/>
    <w:basedOn w:val="a0"/>
    <w:rsid w:val="00E83F14"/>
  </w:style>
  <w:style w:type="character" w:customStyle="1" w:styleId="eng">
    <w:name w:val="eng"/>
    <w:basedOn w:val="a0"/>
    <w:rsid w:val="00E83F14"/>
  </w:style>
  <w:style w:type="character" w:customStyle="1" w:styleId="rus">
    <w:name w:val="rus"/>
    <w:basedOn w:val="a0"/>
    <w:rsid w:val="00E83F14"/>
  </w:style>
  <w:style w:type="character" w:customStyle="1" w:styleId="2b">
    <w:name w:val="Неразрешенное упоминание2"/>
    <w:basedOn w:val="a0"/>
    <w:uiPriority w:val="99"/>
    <w:semiHidden/>
    <w:rsid w:val="00E83F14"/>
    <w:rPr>
      <w:color w:val="605E5C"/>
      <w:shd w:val="clear" w:color="auto" w:fill="E1DFDD"/>
    </w:rPr>
  </w:style>
  <w:style w:type="character" w:customStyle="1" w:styleId="sg-text">
    <w:name w:val="sg-text"/>
    <w:basedOn w:val="a0"/>
    <w:rsid w:val="00E83F14"/>
  </w:style>
  <w:style w:type="character" w:customStyle="1" w:styleId="songtexttrans">
    <w:name w:val="songtexttrans"/>
    <w:basedOn w:val="a0"/>
    <w:rsid w:val="00E83F14"/>
  </w:style>
  <w:style w:type="character" w:customStyle="1" w:styleId="c4">
    <w:name w:val="c4"/>
    <w:basedOn w:val="a0"/>
    <w:rsid w:val="00E83F14"/>
  </w:style>
  <w:style w:type="table" w:customStyle="1" w:styleId="150">
    <w:name w:val="Сетка таблицы15"/>
    <w:basedOn w:val="a1"/>
    <w:next w:val="af1"/>
    <w:rsid w:val="00E83F14"/>
    <w:pPr>
      <w:spacing w:after="0" w:line="240" w:lineRule="auto"/>
    </w:pPr>
    <w:rPr>
      <w:rFonts w:ascii="Times New Roman" w:eastAsia="Times New Roman" w:hAnsi="Times New Roman" w:cs="Times New Roman"/>
      <w:kern w:val="24"/>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0">
    <w:name w:val="Сетка таблицы16"/>
    <w:basedOn w:val="a1"/>
    <w:uiPriority w:val="59"/>
    <w:rsid w:val="00E83F14"/>
    <w:pPr>
      <w:spacing w:after="0" w:line="240" w:lineRule="auto"/>
    </w:pPr>
    <w:rPr>
      <w:rFonts w:ascii="Calibri" w:eastAsia="Calibri" w:hAnsi="Calibri" w:cs="Times New Roman"/>
      <w:kern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
    <w:name w:val="Сетка таблицы21"/>
    <w:basedOn w:val="a1"/>
    <w:uiPriority w:val="39"/>
    <w:rsid w:val="00E83F14"/>
    <w:pPr>
      <w:spacing w:after="0" w:line="240" w:lineRule="auto"/>
    </w:pPr>
    <w:rPr>
      <w:rFonts w:ascii="Calibri" w:eastAsia="Calibri" w:hAnsi="Calibri" w:cs="Times New Roman"/>
      <w:kern w:val="24"/>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
    <w:name w:val="Сетка таблицы31"/>
    <w:basedOn w:val="a1"/>
    <w:rsid w:val="00E83F14"/>
    <w:pPr>
      <w:spacing w:after="0" w:line="240" w:lineRule="auto"/>
    </w:pPr>
    <w:rPr>
      <w:rFonts w:ascii="Calibri" w:eastAsia="Calibri" w:hAnsi="Calibri" w:cs="Times New Roman"/>
      <w:kern w:val="24"/>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rsid w:val="00E83F14"/>
    <w:pPr>
      <w:spacing w:after="0" w:line="240" w:lineRule="auto"/>
    </w:pPr>
    <w:rPr>
      <w:rFonts w:ascii="Times New Roman" w:eastAsia="Times New Roman" w:hAnsi="Times New Roman" w:cs="Times New Roman"/>
      <w:kern w:val="24"/>
      <w:sz w:val="24"/>
      <w:szCs w:val="24"/>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414">
    <w:name w:val="Заголовок 4 Знак1"/>
    <w:basedOn w:val="a0"/>
    <w:link w:val="4"/>
    <w:uiPriority w:val="9"/>
    <w:semiHidden/>
    <w:rsid w:val="00E83F14"/>
    <w:rPr>
      <w:rFonts w:asciiTheme="majorHAnsi" w:eastAsiaTheme="majorEastAsia" w:hAnsiTheme="majorHAnsi" w:cstheme="majorBidi"/>
      <w:i/>
      <w:iCs/>
      <w:color w:val="2F5496" w:themeColor="accent1" w:themeShade="BF"/>
    </w:rPr>
  </w:style>
  <w:style w:type="numbering" w:customStyle="1" w:styleId="131">
    <w:name w:val="Нет списка13"/>
    <w:next w:val="a2"/>
    <w:uiPriority w:val="99"/>
    <w:semiHidden/>
    <w:unhideWhenUsed/>
    <w:rsid w:val="00E83F14"/>
  </w:style>
  <w:style w:type="character" w:customStyle="1" w:styleId="2c">
    <w:name w:val="Текст примечания Знак2"/>
    <w:basedOn w:val="a0"/>
    <w:uiPriority w:val="99"/>
    <w:semiHidden/>
    <w:locked/>
    <w:rsid w:val="00E83F14"/>
    <w:rPr>
      <w:rFonts w:ascii="Calibri" w:eastAsia="Times New Roman" w:hAnsi="Calibri" w:cs="Times New Roman"/>
      <w:sz w:val="20"/>
      <w:szCs w:val="20"/>
    </w:rPr>
  </w:style>
  <w:style w:type="character" w:customStyle="1" w:styleId="affc">
    <w:name w:val="Название Знак"/>
    <w:link w:val="affd"/>
    <w:uiPriority w:val="10"/>
    <w:locked/>
    <w:rsid w:val="00E83F14"/>
    <w:rPr>
      <w:rFonts w:ascii="Calibri" w:eastAsia="Times New Roman" w:hAnsi="Calibri" w:cs="Times New Roman"/>
      <w:sz w:val="48"/>
      <w:szCs w:val="48"/>
    </w:rPr>
  </w:style>
  <w:style w:type="character" w:customStyle="1" w:styleId="1f1">
    <w:name w:val="Подзаголовок Знак1"/>
    <w:uiPriority w:val="11"/>
    <w:locked/>
    <w:rsid w:val="00E83F14"/>
  </w:style>
  <w:style w:type="character" w:customStyle="1" w:styleId="212">
    <w:name w:val="Основной текст 2 Знак1"/>
    <w:basedOn w:val="a0"/>
    <w:semiHidden/>
    <w:locked/>
    <w:rsid w:val="00E83F14"/>
    <w:rPr>
      <w:rFonts w:ascii="Times New Roman" w:eastAsia="Times New Roman" w:hAnsi="Times New Roman" w:cs="Times New Roman"/>
    </w:rPr>
  </w:style>
  <w:style w:type="character" w:customStyle="1" w:styleId="2d">
    <w:name w:val="Тема примечания Знак2"/>
    <w:basedOn w:val="2c"/>
    <w:uiPriority w:val="99"/>
    <w:semiHidden/>
    <w:locked/>
    <w:rsid w:val="00E83F14"/>
    <w:rPr>
      <w:rFonts w:ascii="Calibri" w:eastAsia="Times New Roman" w:hAnsi="Calibri" w:cs="Times New Roman"/>
      <w:b/>
      <w:bCs/>
      <w:sz w:val="20"/>
      <w:szCs w:val="20"/>
    </w:rPr>
  </w:style>
  <w:style w:type="character" w:customStyle="1" w:styleId="2e">
    <w:name w:val="Цитата 2 Знак"/>
    <w:basedOn w:val="a0"/>
    <w:link w:val="2f"/>
    <w:uiPriority w:val="29"/>
    <w:locked/>
    <w:rsid w:val="00E83F14"/>
    <w:rPr>
      <w:rFonts w:ascii="Calibri" w:eastAsia="Times New Roman" w:hAnsi="Calibri" w:cs="Times New Roman"/>
      <w:i/>
    </w:rPr>
  </w:style>
  <w:style w:type="character" w:customStyle="1" w:styleId="affe">
    <w:name w:val="Выделенная цитата Знак"/>
    <w:basedOn w:val="a0"/>
    <w:link w:val="afff"/>
    <w:uiPriority w:val="30"/>
    <w:locked/>
    <w:rsid w:val="00E83F14"/>
    <w:rPr>
      <w:rFonts w:ascii="Calibri" w:eastAsia="Times New Roman" w:hAnsi="Calibri" w:cs="Times New Roman"/>
      <w:i/>
      <w:shd w:val="clear" w:color="auto" w:fill="F2F2F2"/>
    </w:rPr>
  </w:style>
  <w:style w:type="character" w:customStyle="1" w:styleId="Heading5Char">
    <w:name w:val="Heading 5 Char"/>
    <w:link w:val="510"/>
    <w:uiPriority w:val="9"/>
    <w:locked/>
    <w:rsid w:val="00E83F14"/>
    <w:rPr>
      <w:rFonts w:ascii="Arial" w:eastAsia="Arial" w:hAnsi="Arial" w:cs="Arial"/>
      <w:b/>
      <w:bCs/>
    </w:rPr>
  </w:style>
  <w:style w:type="paragraph" w:customStyle="1" w:styleId="510">
    <w:name w:val="Заголовок 51"/>
    <w:basedOn w:val="a"/>
    <w:next w:val="a"/>
    <w:link w:val="Heading5Char"/>
    <w:uiPriority w:val="9"/>
    <w:qFormat/>
    <w:rsid w:val="00E83F14"/>
    <w:pPr>
      <w:keepNext/>
      <w:keepLines/>
      <w:spacing w:before="320" w:after="200" w:line="276" w:lineRule="auto"/>
      <w:outlineLvl w:val="4"/>
    </w:pPr>
    <w:rPr>
      <w:rFonts w:ascii="Arial" w:eastAsia="Arial" w:hAnsi="Arial" w:cs="Arial"/>
      <w:b/>
      <w:bCs/>
    </w:rPr>
  </w:style>
  <w:style w:type="character" w:customStyle="1" w:styleId="Heading6Char">
    <w:name w:val="Heading 6 Char"/>
    <w:link w:val="61"/>
    <w:uiPriority w:val="9"/>
    <w:locked/>
    <w:rsid w:val="00E83F14"/>
    <w:rPr>
      <w:rFonts w:ascii="Cambria" w:eastAsia="Times New Roman" w:hAnsi="Cambria" w:cs="Times New Roman"/>
      <w:i/>
      <w:iCs/>
      <w:color w:val="243F60"/>
      <w:kern w:val="24"/>
      <w:sz w:val="24"/>
      <w:szCs w:val="24"/>
      <w:lang w:eastAsia="ru-RU"/>
    </w:rPr>
  </w:style>
  <w:style w:type="character" w:customStyle="1" w:styleId="Heading7Char">
    <w:name w:val="Heading 7 Char"/>
    <w:link w:val="71"/>
    <w:uiPriority w:val="9"/>
    <w:locked/>
    <w:rsid w:val="00E83F14"/>
    <w:rPr>
      <w:rFonts w:ascii="Cambria" w:eastAsia="Times New Roman" w:hAnsi="Cambria" w:cs="Times New Roman"/>
      <w:i/>
      <w:iCs/>
      <w:color w:val="404040"/>
      <w:kern w:val="24"/>
      <w:sz w:val="24"/>
      <w:szCs w:val="24"/>
      <w:lang w:eastAsia="ru-RU"/>
    </w:rPr>
  </w:style>
  <w:style w:type="character" w:customStyle="1" w:styleId="Heading8Char">
    <w:name w:val="Heading 8 Char"/>
    <w:link w:val="81"/>
    <w:uiPriority w:val="9"/>
    <w:locked/>
    <w:rsid w:val="00E83F14"/>
    <w:rPr>
      <w:rFonts w:ascii="Cambria" w:eastAsia="Times New Roman" w:hAnsi="Cambria" w:cs="Times New Roman"/>
      <w:color w:val="404040"/>
      <w:kern w:val="24"/>
      <w:sz w:val="20"/>
      <w:szCs w:val="20"/>
      <w:lang w:eastAsia="ru-RU"/>
    </w:rPr>
  </w:style>
  <w:style w:type="character" w:customStyle="1" w:styleId="Heading9Char">
    <w:name w:val="Heading 9 Char"/>
    <w:link w:val="91"/>
    <w:uiPriority w:val="9"/>
    <w:locked/>
    <w:rsid w:val="00E83F14"/>
    <w:rPr>
      <w:rFonts w:ascii="Arial" w:eastAsia="Arial" w:hAnsi="Arial" w:cs="Arial"/>
      <w:i/>
      <w:iCs/>
      <w:sz w:val="21"/>
      <w:szCs w:val="21"/>
    </w:rPr>
  </w:style>
  <w:style w:type="paragraph" w:customStyle="1" w:styleId="91">
    <w:name w:val="Заголовок 91"/>
    <w:basedOn w:val="a"/>
    <w:next w:val="a"/>
    <w:link w:val="Heading9Char"/>
    <w:uiPriority w:val="9"/>
    <w:qFormat/>
    <w:rsid w:val="00E83F14"/>
    <w:pPr>
      <w:keepNext/>
      <w:keepLines/>
      <w:spacing w:before="320" w:after="200" w:line="276" w:lineRule="auto"/>
      <w:outlineLvl w:val="8"/>
    </w:pPr>
    <w:rPr>
      <w:rFonts w:ascii="Arial" w:eastAsia="Arial" w:hAnsi="Arial" w:cs="Arial"/>
      <w:i/>
      <w:iCs/>
      <w:sz w:val="21"/>
      <w:szCs w:val="21"/>
    </w:rPr>
  </w:style>
  <w:style w:type="character" w:customStyle="1" w:styleId="Heading1Char">
    <w:name w:val="Heading 1 Char"/>
    <w:link w:val="112"/>
    <w:uiPriority w:val="9"/>
    <w:locked/>
    <w:rsid w:val="00E83F14"/>
    <w:rPr>
      <w:rFonts w:ascii="Arial" w:eastAsia="Arial" w:hAnsi="Arial" w:cs="Arial"/>
      <w:sz w:val="40"/>
      <w:szCs w:val="40"/>
    </w:rPr>
  </w:style>
  <w:style w:type="paragraph" w:customStyle="1" w:styleId="112">
    <w:name w:val="Заголовок 11"/>
    <w:basedOn w:val="a"/>
    <w:next w:val="a"/>
    <w:link w:val="Heading1Char"/>
    <w:uiPriority w:val="9"/>
    <w:qFormat/>
    <w:rsid w:val="00E83F14"/>
    <w:pPr>
      <w:keepNext/>
      <w:tabs>
        <w:tab w:val="num" w:pos="0"/>
      </w:tabs>
      <w:spacing w:before="240" w:after="120" w:line="240" w:lineRule="auto"/>
      <w:ind w:firstLine="709"/>
      <w:outlineLvl w:val="0"/>
    </w:pPr>
    <w:rPr>
      <w:rFonts w:ascii="Arial" w:eastAsia="Arial" w:hAnsi="Arial" w:cs="Arial"/>
      <w:sz w:val="40"/>
      <w:szCs w:val="40"/>
    </w:rPr>
  </w:style>
  <w:style w:type="character" w:customStyle="1" w:styleId="Heading2Char">
    <w:name w:val="Heading 2 Char"/>
    <w:link w:val="213"/>
    <w:uiPriority w:val="9"/>
    <w:locked/>
    <w:rsid w:val="00E83F14"/>
    <w:rPr>
      <w:rFonts w:ascii="Arial" w:eastAsia="Arial" w:hAnsi="Arial" w:cs="Arial"/>
      <w:sz w:val="34"/>
    </w:rPr>
  </w:style>
  <w:style w:type="paragraph" w:customStyle="1" w:styleId="213">
    <w:name w:val="Заголовок 21"/>
    <w:basedOn w:val="a"/>
    <w:next w:val="a"/>
    <w:link w:val="Heading2Char"/>
    <w:uiPriority w:val="9"/>
    <w:qFormat/>
    <w:rsid w:val="00E83F14"/>
    <w:pPr>
      <w:keepNext/>
      <w:tabs>
        <w:tab w:val="num" w:pos="0"/>
      </w:tabs>
      <w:spacing w:before="240" w:after="60" w:line="240" w:lineRule="auto"/>
      <w:outlineLvl w:val="1"/>
    </w:pPr>
    <w:rPr>
      <w:rFonts w:ascii="Arial" w:eastAsia="Arial" w:hAnsi="Arial" w:cs="Arial"/>
      <w:sz w:val="34"/>
    </w:rPr>
  </w:style>
  <w:style w:type="character" w:customStyle="1" w:styleId="Heading3Char">
    <w:name w:val="Heading 3 Char"/>
    <w:link w:val="311"/>
    <w:uiPriority w:val="9"/>
    <w:locked/>
    <w:rsid w:val="00E83F14"/>
    <w:rPr>
      <w:rFonts w:ascii="Arial" w:eastAsia="Arial" w:hAnsi="Arial" w:cs="Arial"/>
      <w:sz w:val="30"/>
      <w:szCs w:val="30"/>
    </w:rPr>
  </w:style>
  <w:style w:type="paragraph" w:customStyle="1" w:styleId="311">
    <w:name w:val="Заголовок 31"/>
    <w:basedOn w:val="a"/>
    <w:next w:val="a"/>
    <w:link w:val="Heading3Char"/>
    <w:uiPriority w:val="9"/>
    <w:qFormat/>
    <w:rsid w:val="00E83F14"/>
    <w:pPr>
      <w:keepNext/>
      <w:tabs>
        <w:tab w:val="num" w:pos="0"/>
      </w:tabs>
      <w:spacing w:before="240" w:after="60" w:line="240" w:lineRule="auto"/>
      <w:outlineLvl w:val="2"/>
    </w:pPr>
    <w:rPr>
      <w:rFonts w:ascii="Arial" w:eastAsia="Arial" w:hAnsi="Arial" w:cs="Arial"/>
      <w:sz w:val="30"/>
      <w:szCs w:val="30"/>
    </w:rPr>
  </w:style>
  <w:style w:type="character" w:customStyle="1" w:styleId="Heading4Char">
    <w:name w:val="Heading 4 Char"/>
    <w:link w:val="413"/>
    <w:uiPriority w:val="9"/>
    <w:locked/>
    <w:rsid w:val="00E83F14"/>
    <w:rPr>
      <w:rFonts w:ascii="Cambria" w:eastAsia="Times New Roman" w:hAnsi="Cambria" w:cs="Times New Roman"/>
      <w:i/>
      <w:iCs/>
      <w:color w:val="365F91"/>
      <w:sz w:val="24"/>
      <w:szCs w:val="24"/>
      <w:lang w:eastAsia="ru-RU"/>
    </w:rPr>
  </w:style>
  <w:style w:type="paragraph" w:customStyle="1" w:styleId="Heading">
    <w:name w:val="Heading"/>
    <w:basedOn w:val="a"/>
    <w:next w:val="a"/>
    <w:qFormat/>
    <w:rsid w:val="00E83F14"/>
    <w:pPr>
      <w:spacing w:after="120" w:line="276" w:lineRule="auto"/>
      <w:ind w:firstLine="709"/>
      <w:outlineLvl w:val="0"/>
    </w:pPr>
    <w:rPr>
      <w:rFonts w:ascii="Times New Roman" w:eastAsia="Times New Roman" w:hAnsi="Times New Roman" w:cs="Times New Roman"/>
      <w:sz w:val="24"/>
      <w:szCs w:val="24"/>
      <w:lang w:eastAsia="zh-CN"/>
    </w:rPr>
  </w:style>
  <w:style w:type="paragraph" w:customStyle="1" w:styleId="1f2">
    <w:name w:val="Название объекта1"/>
    <w:basedOn w:val="a"/>
    <w:qFormat/>
    <w:rsid w:val="00E83F14"/>
    <w:pPr>
      <w:suppressLineNumbers/>
      <w:spacing w:before="120" w:after="120" w:line="276" w:lineRule="auto"/>
    </w:pPr>
    <w:rPr>
      <w:rFonts w:ascii="Calibri" w:eastAsia="Times New Roman" w:hAnsi="Calibri" w:cs="Times New Roman"/>
      <w:i/>
      <w:iCs/>
      <w:sz w:val="24"/>
      <w:szCs w:val="24"/>
      <w:lang w:eastAsia="zh-CN"/>
    </w:rPr>
  </w:style>
  <w:style w:type="paragraph" w:customStyle="1" w:styleId="Index">
    <w:name w:val="Index"/>
    <w:basedOn w:val="a"/>
    <w:qFormat/>
    <w:rsid w:val="00E83F14"/>
    <w:pPr>
      <w:suppressLineNumbers/>
      <w:spacing w:after="200" w:line="276" w:lineRule="auto"/>
    </w:pPr>
    <w:rPr>
      <w:rFonts w:ascii="Calibri" w:eastAsia="Times New Roman" w:hAnsi="Calibri" w:cs="Times New Roman"/>
      <w:lang w:eastAsia="zh-CN"/>
    </w:rPr>
  </w:style>
  <w:style w:type="paragraph" w:customStyle="1" w:styleId="HeaderandFooter">
    <w:name w:val="Header and Footer"/>
    <w:basedOn w:val="a"/>
    <w:qFormat/>
    <w:rsid w:val="00E83F14"/>
    <w:pPr>
      <w:suppressLineNumbers/>
      <w:tabs>
        <w:tab w:val="center" w:pos="4819"/>
        <w:tab w:val="right" w:pos="9638"/>
      </w:tabs>
      <w:spacing w:after="200" w:line="276" w:lineRule="auto"/>
    </w:pPr>
    <w:rPr>
      <w:rFonts w:ascii="Calibri" w:eastAsia="Times New Roman" w:hAnsi="Calibri" w:cs="Times New Roman"/>
      <w:lang w:eastAsia="zh-CN"/>
    </w:rPr>
  </w:style>
  <w:style w:type="character" w:customStyle="1" w:styleId="CaptionChar">
    <w:name w:val="Caption Char"/>
    <w:link w:val="1f3"/>
    <w:uiPriority w:val="99"/>
    <w:locked/>
    <w:rsid w:val="00E83F14"/>
  </w:style>
  <w:style w:type="paragraph" w:customStyle="1" w:styleId="1f3">
    <w:name w:val="Нижний колонтитул1"/>
    <w:basedOn w:val="a"/>
    <w:link w:val="CaptionChar"/>
    <w:uiPriority w:val="99"/>
    <w:qFormat/>
    <w:rsid w:val="00E83F14"/>
    <w:pPr>
      <w:tabs>
        <w:tab w:val="center" w:pos="4677"/>
        <w:tab w:val="right" w:pos="9355"/>
      </w:tabs>
      <w:spacing w:before="120" w:after="120" w:line="240" w:lineRule="auto"/>
    </w:pPr>
  </w:style>
  <w:style w:type="paragraph" w:customStyle="1" w:styleId="afff0">
    <w:name w:val="Обычный (Интернет)"/>
    <w:basedOn w:val="a"/>
    <w:qFormat/>
    <w:rsid w:val="00E83F14"/>
    <w:pPr>
      <w:widowControl w:val="0"/>
      <w:spacing w:after="0" w:line="240" w:lineRule="auto"/>
    </w:pPr>
    <w:rPr>
      <w:rFonts w:ascii="Times New Roman" w:eastAsia="Times New Roman" w:hAnsi="Times New Roman" w:cs="Times New Roman"/>
      <w:sz w:val="24"/>
      <w:szCs w:val="24"/>
      <w:lang w:val="en-US" w:eastAsia="zh-CN"/>
    </w:rPr>
  </w:style>
  <w:style w:type="character" w:customStyle="1" w:styleId="HeaderChar">
    <w:name w:val="Header Char"/>
    <w:link w:val="1f4"/>
    <w:uiPriority w:val="99"/>
    <w:locked/>
    <w:rsid w:val="00E83F14"/>
  </w:style>
  <w:style w:type="paragraph" w:customStyle="1" w:styleId="1f4">
    <w:name w:val="Верхний колонтитул1"/>
    <w:basedOn w:val="a"/>
    <w:link w:val="HeaderChar"/>
    <w:uiPriority w:val="99"/>
    <w:qFormat/>
    <w:rsid w:val="00E83F14"/>
    <w:pPr>
      <w:tabs>
        <w:tab w:val="center" w:pos="4677"/>
        <w:tab w:val="right" w:pos="9355"/>
      </w:tabs>
      <w:spacing w:after="0" w:line="240" w:lineRule="auto"/>
    </w:pPr>
  </w:style>
  <w:style w:type="paragraph" w:customStyle="1" w:styleId="afff1">
    <w:name w:val="Внимание"/>
    <w:basedOn w:val="a"/>
    <w:next w:val="a"/>
    <w:uiPriority w:val="99"/>
    <w:qFormat/>
    <w:rsid w:val="00E83F14"/>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zh-CN"/>
    </w:rPr>
  </w:style>
  <w:style w:type="paragraph" w:customStyle="1" w:styleId="afff2">
    <w:name w:val="Внимание: криминал!!"/>
    <w:basedOn w:val="afff1"/>
    <w:next w:val="a"/>
    <w:uiPriority w:val="99"/>
    <w:qFormat/>
    <w:rsid w:val="00E83F14"/>
  </w:style>
  <w:style w:type="paragraph" w:customStyle="1" w:styleId="afff3">
    <w:name w:val="Внимание: недобросовестность!"/>
    <w:basedOn w:val="afff1"/>
    <w:next w:val="a"/>
    <w:uiPriority w:val="99"/>
    <w:qFormat/>
    <w:rsid w:val="00E83F14"/>
  </w:style>
  <w:style w:type="paragraph" w:customStyle="1" w:styleId="afff4">
    <w:name w:val="Дочерний элемент списка"/>
    <w:basedOn w:val="a"/>
    <w:next w:val="a"/>
    <w:uiPriority w:val="99"/>
    <w:qFormat/>
    <w:rsid w:val="00E83F14"/>
    <w:pPr>
      <w:widowControl w:val="0"/>
      <w:spacing w:after="0" w:line="360" w:lineRule="auto"/>
      <w:jc w:val="both"/>
    </w:pPr>
    <w:rPr>
      <w:rFonts w:ascii="Times New Roman" w:eastAsia="Times New Roman" w:hAnsi="Times New Roman" w:cs="Times New Roman"/>
      <w:color w:val="868381"/>
      <w:sz w:val="20"/>
      <w:szCs w:val="20"/>
      <w:lang w:eastAsia="zh-CN"/>
    </w:rPr>
  </w:style>
  <w:style w:type="paragraph" w:customStyle="1" w:styleId="afff5">
    <w:name w:val="Основное меню (преемственное)"/>
    <w:basedOn w:val="a"/>
    <w:next w:val="a"/>
    <w:uiPriority w:val="99"/>
    <w:qFormat/>
    <w:rsid w:val="00E83F14"/>
    <w:pPr>
      <w:widowControl w:val="0"/>
      <w:spacing w:after="0" w:line="360" w:lineRule="auto"/>
      <w:ind w:firstLine="720"/>
      <w:jc w:val="both"/>
    </w:pPr>
    <w:rPr>
      <w:rFonts w:ascii="Verdana" w:eastAsia="Times New Roman" w:hAnsi="Verdana" w:cs="Verdana"/>
      <w:lang w:eastAsia="zh-CN"/>
    </w:rPr>
  </w:style>
  <w:style w:type="paragraph" w:customStyle="1" w:styleId="1f5">
    <w:name w:val="Заголовок1"/>
    <w:basedOn w:val="afff5"/>
    <w:next w:val="a"/>
    <w:uiPriority w:val="99"/>
    <w:qFormat/>
    <w:rsid w:val="00E83F14"/>
    <w:pPr>
      <w:shd w:val="clear" w:color="auto" w:fill="ECE9D8"/>
    </w:pPr>
    <w:rPr>
      <w:b/>
      <w:bCs/>
      <w:color w:val="0058A9"/>
    </w:rPr>
  </w:style>
  <w:style w:type="paragraph" w:customStyle="1" w:styleId="afff6">
    <w:name w:val="Заголовок группы контролов"/>
    <w:basedOn w:val="a"/>
    <w:next w:val="a"/>
    <w:uiPriority w:val="99"/>
    <w:qFormat/>
    <w:rsid w:val="00E83F14"/>
    <w:pPr>
      <w:widowControl w:val="0"/>
      <w:spacing w:after="0" w:line="360" w:lineRule="auto"/>
      <w:ind w:firstLine="720"/>
      <w:jc w:val="both"/>
    </w:pPr>
    <w:rPr>
      <w:rFonts w:ascii="Times New Roman" w:eastAsia="Times New Roman" w:hAnsi="Times New Roman" w:cs="Times New Roman"/>
      <w:b/>
      <w:bCs/>
      <w:color w:val="000000"/>
      <w:sz w:val="24"/>
      <w:szCs w:val="24"/>
      <w:lang w:eastAsia="zh-CN"/>
    </w:rPr>
  </w:style>
  <w:style w:type="paragraph" w:customStyle="1" w:styleId="afff7">
    <w:name w:val="Заголовок для информации об изменениях"/>
    <w:basedOn w:val="112"/>
    <w:next w:val="a"/>
    <w:uiPriority w:val="99"/>
    <w:qFormat/>
    <w:rsid w:val="00E83F14"/>
    <w:pPr>
      <w:keepLines/>
      <w:shd w:val="clear" w:color="auto" w:fill="FFFFFF"/>
      <w:tabs>
        <w:tab w:val="clear" w:pos="0"/>
      </w:tabs>
      <w:spacing w:before="0" w:after="240" w:line="360" w:lineRule="auto"/>
      <w:jc w:val="center"/>
    </w:pPr>
    <w:rPr>
      <w:b/>
      <w:bCs/>
      <w:sz w:val="18"/>
      <w:szCs w:val="18"/>
    </w:rPr>
  </w:style>
  <w:style w:type="paragraph" w:customStyle="1" w:styleId="afff8">
    <w:name w:val="Заголовок распахивающейся части диалога"/>
    <w:basedOn w:val="a"/>
    <w:next w:val="a"/>
    <w:uiPriority w:val="99"/>
    <w:qFormat/>
    <w:rsid w:val="00E83F14"/>
    <w:pPr>
      <w:widowControl w:val="0"/>
      <w:spacing w:after="0" w:line="360" w:lineRule="auto"/>
      <w:ind w:firstLine="720"/>
      <w:jc w:val="both"/>
    </w:pPr>
    <w:rPr>
      <w:rFonts w:ascii="Times New Roman" w:eastAsia="Times New Roman" w:hAnsi="Times New Roman" w:cs="Times New Roman"/>
      <w:i/>
      <w:iCs/>
      <w:color w:val="000080"/>
      <w:lang w:eastAsia="zh-CN"/>
    </w:rPr>
  </w:style>
  <w:style w:type="paragraph" w:customStyle="1" w:styleId="afff9">
    <w:name w:val="Заголовок статьи"/>
    <w:basedOn w:val="a"/>
    <w:next w:val="a"/>
    <w:uiPriority w:val="99"/>
    <w:qFormat/>
    <w:rsid w:val="00E83F14"/>
    <w:pPr>
      <w:widowControl w:val="0"/>
      <w:spacing w:after="0" w:line="360" w:lineRule="auto"/>
      <w:ind w:left="1612" w:hanging="892"/>
      <w:jc w:val="both"/>
    </w:pPr>
    <w:rPr>
      <w:rFonts w:ascii="Times New Roman" w:eastAsia="Times New Roman" w:hAnsi="Times New Roman" w:cs="Times New Roman"/>
      <w:sz w:val="24"/>
      <w:szCs w:val="24"/>
      <w:lang w:eastAsia="zh-CN"/>
    </w:rPr>
  </w:style>
  <w:style w:type="paragraph" w:customStyle="1" w:styleId="afffa">
    <w:name w:val="Заголовок ЭР (левое окно)"/>
    <w:basedOn w:val="a"/>
    <w:next w:val="a"/>
    <w:uiPriority w:val="99"/>
    <w:qFormat/>
    <w:rsid w:val="00E83F14"/>
    <w:pPr>
      <w:widowControl w:val="0"/>
      <w:spacing w:before="300" w:after="250" w:line="360" w:lineRule="auto"/>
      <w:jc w:val="center"/>
    </w:pPr>
    <w:rPr>
      <w:rFonts w:ascii="Times New Roman" w:eastAsia="Times New Roman" w:hAnsi="Times New Roman" w:cs="Times New Roman"/>
      <w:b/>
      <w:bCs/>
      <w:color w:val="26282F"/>
      <w:sz w:val="26"/>
      <w:szCs w:val="26"/>
      <w:lang w:eastAsia="zh-CN"/>
    </w:rPr>
  </w:style>
  <w:style w:type="paragraph" w:customStyle="1" w:styleId="afffb">
    <w:name w:val="Заголовок ЭР (правое окно)"/>
    <w:basedOn w:val="afffa"/>
    <w:next w:val="a"/>
    <w:uiPriority w:val="99"/>
    <w:qFormat/>
    <w:rsid w:val="00E83F14"/>
    <w:pPr>
      <w:spacing w:after="0"/>
      <w:jc w:val="left"/>
    </w:pPr>
  </w:style>
  <w:style w:type="paragraph" w:customStyle="1" w:styleId="afffc">
    <w:name w:val="Интерактивный заголовок"/>
    <w:basedOn w:val="1f5"/>
    <w:next w:val="a"/>
    <w:uiPriority w:val="99"/>
    <w:qFormat/>
    <w:rsid w:val="00E83F14"/>
    <w:rPr>
      <w:u w:val="single"/>
    </w:rPr>
  </w:style>
  <w:style w:type="paragraph" w:customStyle="1" w:styleId="afffd">
    <w:name w:val="Текст информации об изменениях"/>
    <w:basedOn w:val="a"/>
    <w:next w:val="a"/>
    <w:uiPriority w:val="99"/>
    <w:qFormat/>
    <w:rsid w:val="00E83F14"/>
    <w:pPr>
      <w:widowControl w:val="0"/>
      <w:spacing w:after="0" w:line="360" w:lineRule="auto"/>
      <w:ind w:firstLine="720"/>
      <w:jc w:val="both"/>
    </w:pPr>
    <w:rPr>
      <w:rFonts w:ascii="Times New Roman" w:eastAsia="Times New Roman" w:hAnsi="Times New Roman" w:cs="Times New Roman"/>
      <w:color w:val="353842"/>
      <w:sz w:val="18"/>
      <w:szCs w:val="18"/>
      <w:lang w:eastAsia="zh-CN"/>
    </w:rPr>
  </w:style>
  <w:style w:type="paragraph" w:customStyle="1" w:styleId="afffe">
    <w:name w:val="Информация об изменениях"/>
    <w:basedOn w:val="afffd"/>
    <w:next w:val="a"/>
    <w:uiPriority w:val="99"/>
    <w:qFormat/>
    <w:rsid w:val="00E83F14"/>
  </w:style>
  <w:style w:type="paragraph" w:customStyle="1" w:styleId="affff">
    <w:name w:val="Текст (справка)"/>
    <w:basedOn w:val="a"/>
    <w:next w:val="a"/>
    <w:uiPriority w:val="99"/>
    <w:qFormat/>
    <w:rsid w:val="00E83F14"/>
    <w:pPr>
      <w:widowControl w:val="0"/>
      <w:spacing w:after="0" w:line="360" w:lineRule="auto"/>
      <w:ind w:left="170" w:right="170"/>
    </w:pPr>
    <w:rPr>
      <w:rFonts w:ascii="Times New Roman" w:eastAsia="Times New Roman" w:hAnsi="Times New Roman" w:cs="Times New Roman"/>
      <w:sz w:val="24"/>
      <w:szCs w:val="24"/>
      <w:lang w:eastAsia="zh-CN"/>
    </w:rPr>
  </w:style>
  <w:style w:type="paragraph" w:customStyle="1" w:styleId="affff0">
    <w:name w:val="Комментарий"/>
    <w:basedOn w:val="affff"/>
    <w:next w:val="a"/>
    <w:uiPriority w:val="99"/>
    <w:qFormat/>
    <w:rsid w:val="00E83F14"/>
    <w:pPr>
      <w:shd w:val="clear" w:color="auto" w:fill="F0F0F0"/>
      <w:spacing w:before="75"/>
      <w:ind w:right="0"/>
      <w:jc w:val="both"/>
    </w:pPr>
    <w:rPr>
      <w:color w:val="353842"/>
    </w:rPr>
  </w:style>
  <w:style w:type="paragraph" w:customStyle="1" w:styleId="affff1">
    <w:name w:val="Информация об изменениях документа"/>
    <w:basedOn w:val="affff0"/>
    <w:next w:val="a"/>
    <w:uiPriority w:val="99"/>
    <w:qFormat/>
    <w:rsid w:val="00E83F14"/>
    <w:rPr>
      <w:i/>
      <w:iCs/>
    </w:rPr>
  </w:style>
  <w:style w:type="paragraph" w:customStyle="1" w:styleId="affff2">
    <w:name w:val="Текст (лев. подпись)"/>
    <w:basedOn w:val="a"/>
    <w:next w:val="a"/>
    <w:uiPriority w:val="99"/>
    <w:qFormat/>
    <w:rsid w:val="00E83F14"/>
    <w:pPr>
      <w:widowControl w:val="0"/>
      <w:spacing w:after="0" w:line="360" w:lineRule="auto"/>
    </w:pPr>
    <w:rPr>
      <w:rFonts w:ascii="Times New Roman" w:eastAsia="Times New Roman" w:hAnsi="Times New Roman" w:cs="Times New Roman"/>
      <w:sz w:val="24"/>
      <w:szCs w:val="24"/>
      <w:lang w:eastAsia="zh-CN"/>
    </w:rPr>
  </w:style>
  <w:style w:type="paragraph" w:customStyle="1" w:styleId="affff3">
    <w:name w:val="Колонтитул (левый)"/>
    <w:basedOn w:val="affff2"/>
    <w:next w:val="a"/>
    <w:uiPriority w:val="99"/>
    <w:qFormat/>
    <w:rsid w:val="00E83F14"/>
    <w:rPr>
      <w:sz w:val="14"/>
      <w:szCs w:val="14"/>
    </w:rPr>
  </w:style>
  <w:style w:type="paragraph" w:customStyle="1" w:styleId="affff4">
    <w:name w:val="Текст (прав. подпись)"/>
    <w:basedOn w:val="a"/>
    <w:next w:val="a"/>
    <w:uiPriority w:val="99"/>
    <w:qFormat/>
    <w:rsid w:val="00E83F14"/>
    <w:pPr>
      <w:widowControl w:val="0"/>
      <w:spacing w:after="0" w:line="360" w:lineRule="auto"/>
      <w:jc w:val="right"/>
    </w:pPr>
    <w:rPr>
      <w:rFonts w:ascii="Times New Roman" w:eastAsia="Times New Roman" w:hAnsi="Times New Roman" w:cs="Times New Roman"/>
      <w:sz w:val="24"/>
      <w:szCs w:val="24"/>
      <w:lang w:eastAsia="zh-CN"/>
    </w:rPr>
  </w:style>
  <w:style w:type="paragraph" w:customStyle="1" w:styleId="affff5">
    <w:name w:val="Колонтитул (правый)"/>
    <w:basedOn w:val="affff4"/>
    <w:next w:val="a"/>
    <w:uiPriority w:val="99"/>
    <w:qFormat/>
    <w:rsid w:val="00E83F14"/>
    <w:rPr>
      <w:sz w:val="14"/>
      <w:szCs w:val="14"/>
    </w:rPr>
  </w:style>
  <w:style w:type="paragraph" w:customStyle="1" w:styleId="affff6">
    <w:name w:val="Комментарий пользователя"/>
    <w:basedOn w:val="affff0"/>
    <w:next w:val="a"/>
    <w:uiPriority w:val="99"/>
    <w:qFormat/>
    <w:rsid w:val="00E83F14"/>
    <w:pPr>
      <w:shd w:val="clear" w:color="auto" w:fill="FFDFE0"/>
      <w:jc w:val="left"/>
    </w:pPr>
  </w:style>
  <w:style w:type="paragraph" w:customStyle="1" w:styleId="affff7">
    <w:name w:val="Куда обратиться?"/>
    <w:basedOn w:val="afff1"/>
    <w:next w:val="a"/>
    <w:uiPriority w:val="99"/>
    <w:qFormat/>
    <w:rsid w:val="00E83F14"/>
  </w:style>
  <w:style w:type="paragraph" w:customStyle="1" w:styleId="affff8">
    <w:name w:val="Моноширинный"/>
    <w:basedOn w:val="a"/>
    <w:next w:val="a"/>
    <w:uiPriority w:val="99"/>
    <w:qFormat/>
    <w:rsid w:val="00E83F14"/>
    <w:pPr>
      <w:widowControl w:val="0"/>
      <w:spacing w:after="0" w:line="360" w:lineRule="auto"/>
    </w:pPr>
    <w:rPr>
      <w:rFonts w:ascii="Courier New" w:eastAsia="Times New Roman" w:hAnsi="Courier New" w:cs="Courier New"/>
      <w:sz w:val="24"/>
      <w:szCs w:val="24"/>
      <w:lang w:eastAsia="zh-CN"/>
    </w:rPr>
  </w:style>
  <w:style w:type="paragraph" w:customStyle="1" w:styleId="affff9">
    <w:name w:val="Напишите нам"/>
    <w:basedOn w:val="a"/>
    <w:next w:val="a"/>
    <w:uiPriority w:val="99"/>
    <w:qFormat/>
    <w:rsid w:val="00E83F14"/>
    <w:pPr>
      <w:widowControl w:val="0"/>
      <w:shd w:val="clear" w:color="auto" w:fill="EFFFAD"/>
      <w:spacing w:before="90" w:after="90" w:line="360" w:lineRule="auto"/>
      <w:ind w:left="180" w:right="180"/>
      <w:jc w:val="both"/>
    </w:pPr>
    <w:rPr>
      <w:rFonts w:ascii="Times New Roman" w:eastAsia="Times New Roman" w:hAnsi="Times New Roman" w:cs="Times New Roman"/>
      <w:sz w:val="20"/>
      <w:szCs w:val="20"/>
      <w:lang w:eastAsia="zh-CN"/>
    </w:rPr>
  </w:style>
  <w:style w:type="paragraph" w:customStyle="1" w:styleId="affffa">
    <w:name w:val="Необходимые документы"/>
    <w:basedOn w:val="afff1"/>
    <w:next w:val="a"/>
    <w:uiPriority w:val="99"/>
    <w:qFormat/>
    <w:rsid w:val="00E83F14"/>
    <w:pPr>
      <w:ind w:firstLine="118"/>
    </w:pPr>
  </w:style>
  <w:style w:type="paragraph" w:customStyle="1" w:styleId="affffb">
    <w:name w:val="Нормальный (таблица)"/>
    <w:basedOn w:val="a"/>
    <w:next w:val="a"/>
    <w:uiPriority w:val="99"/>
    <w:qFormat/>
    <w:rsid w:val="00E83F14"/>
    <w:pPr>
      <w:widowControl w:val="0"/>
      <w:spacing w:after="0" w:line="360" w:lineRule="auto"/>
      <w:jc w:val="both"/>
    </w:pPr>
    <w:rPr>
      <w:rFonts w:ascii="Times New Roman" w:eastAsia="Times New Roman" w:hAnsi="Times New Roman" w:cs="Times New Roman"/>
      <w:sz w:val="24"/>
      <w:szCs w:val="24"/>
      <w:lang w:eastAsia="zh-CN"/>
    </w:rPr>
  </w:style>
  <w:style w:type="paragraph" w:customStyle="1" w:styleId="affffc">
    <w:name w:val="Таблицы (моноширинный)"/>
    <w:basedOn w:val="a"/>
    <w:next w:val="a"/>
    <w:uiPriority w:val="99"/>
    <w:qFormat/>
    <w:rsid w:val="00E83F14"/>
    <w:pPr>
      <w:widowControl w:val="0"/>
      <w:spacing w:after="0" w:line="360" w:lineRule="auto"/>
    </w:pPr>
    <w:rPr>
      <w:rFonts w:ascii="Courier New" w:eastAsia="Times New Roman" w:hAnsi="Courier New" w:cs="Courier New"/>
      <w:sz w:val="24"/>
      <w:szCs w:val="24"/>
      <w:lang w:eastAsia="zh-CN"/>
    </w:rPr>
  </w:style>
  <w:style w:type="paragraph" w:customStyle="1" w:styleId="affffd">
    <w:name w:val="Оглавление"/>
    <w:basedOn w:val="affffc"/>
    <w:next w:val="a"/>
    <w:uiPriority w:val="99"/>
    <w:qFormat/>
    <w:rsid w:val="00E83F14"/>
  </w:style>
  <w:style w:type="paragraph" w:customStyle="1" w:styleId="affffe">
    <w:name w:val="Переменная часть"/>
    <w:basedOn w:val="afff5"/>
    <w:next w:val="a"/>
    <w:uiPriority w:val="99"/>
    <w:qFormat/>
    <w:rsid w:val="00E83F14"/>
    <w:rPr>
      <w:sz w:val="18"/>
      <w:szCs w:val="18"/>
    </w:rPr>
  </w:style>
  <w:style w:type="paragraph" w:customStyle="1" w:styleId="afffff">
    <w:name w:val="Подвал для информации об изменениях"/>
    <w:basedOn w:val="112"/>
    <w:next w:val="a"/>
    <w:uiPriority w:val="99"/>
    <w:qFormat/>
    <w:rsid w:val="00E83F14"/>
    <w:pPr>
      <w:keepLines/>
      <w:tabs>
        <w:tab w:val="clear" w:pos="0"/>
      </w:tabs>
      <w:spacing w:before="480" w:after="240" w:line="360" w:lineRule="auto"/>
      <w:jc w:val="center"/>
    </w:pPr>
    <w:rPr>
      <w:b/>
      <w:bCs/>
      <w:sz w:val="18"/>
      <w:szCs w:val="18"/>
    </w:rPr>
  </w:style>
  <w:style w:type="paragraph" w:customStyle="1" w:styleId="afffff0">
    <w:name w:val="Подзаголовок для информации об изменениях"/>
    <w:basedOn w:val="afffd"/>
    <w:next w:val="a"/>
    <w:uiPriority w:val="99"/>
    <w:qFormat/>
    <w:rsid w:val="00E83F14"/>
  </w:style>
  <w:style w:type="paragraph" w:customStyle="1" w:styleId="afffff1">
    <w:name w:val="Подчёркнуный текст"/>
    <w:basedOn w:val="a"/>
    <w:next w:val="a"/>
    <w:uiPriority w:val="99"/>
    <w:qFormat/>
    <w:rsid w:val="00E83F14"/>
    <w:pPr>
      <w:widowControl w:val="0"/>
      <w:pBdr>
        <w:bottom w:val="single" w:sz="4" w:space="0" w:color="000000"/>
      </w:pBdr>
      <w:spacing w:after="0" w:line="360" w:lineRule="auto"/>
      <w:ind w:firstLine="720"/>
      <w:jc w:val="both"/>
    </w:pPr>
    <w:rPr>
      <w:rFonts w:ascii="Times New Roman" w:eastAsia="Times New Roman" w:hAnsi="Times New Roman" w:cs="Times New Roman"/>
      <w:sz w:val="24"/>
      <w:szCs w:val="24"/>
      <w:lang w:eastAsia="zh-CN"/>
    </w:rPr>
  </w:style>
  <w:style w:type="paragraph" w:customStyle="1" w:styleId="afffff2">
    <w:name w:val="Постоянная часть"/>
    <w:basedOn w:val="afff5"/>
    <w:next w:val="a"/>
    <w:uiPriority w:val="99"/>
    <w:qFormat/>
    <w:rsid w:val="00E83F14"/>
    <w:rPr>
      <w:sz w:val="20"/>
      <w:szCs w:val="20"/>
    </w:rPr>
  </w:style>
  <w:style w:type="paragraph" w:customStyle="1" w:styleId="afffff3">
    <w:name w:val="Пример."/>
    <w:basedOn w:val="afff1"/>
    <w:next w:val="a"/>
    <w:uiPriority w:val="99"/>
    <w:qFormat/>
    <w:rsid w:val="00E83F14"/>
  </w:style>
  <w:style w:type="paragraph" w:customStyle="1" w:styleId="afffff4">
    <w:name w:val="Примечание."/>
    <w:basedOn w:val="afff1"/>
    <w:next w:val="a"/>
    <w:uiPriority w:val="99"/>
    <w:qFormat/>
    <w:rsid w:val="00E83F14"/>
  </w:style>
  <w:style w:type="paragraph" w:customStyle="1" w:styleId="afffff5">
    <w:name w:val="Словарная статья"/>
    <w:basedOn w:val="a"/>
    <w:next w:val="a"/>
    <w:uiPriority w:val="99"/>
    <w:qFormat/>
    <w:rsid w:val="00E83F14"/>
    <w:pPr>
      <w:widowControl w:val="0"/>
      <w:spacing w:after="0" w:line="360" w:lineRule="auto"/>
      <w:ind w:right="118"/>
      <w:jc w:val="both"/>
    </w:pPr>
    <w:rPr>
      <w:rFonts w:ascii="Times New Roman" w:eastAsia="Times New Roman" w:hAnsi="Times New Roman" w:cs="Times New Roman"/>
      <w:sz w:val="24"/>
      <w:szCs w:val="24"/>
      <w:lang w:eastAsia="zh-CN"/>
    </w:rPr>
  </w:style>
  <w:style w:type="paragraph" w:customStyle="1" w:styleId="afffff6">
    <w:name w:val="Ссылка на официальную публикацию"/>
    <w:basedOn w:val="a"/>
    <w:next w:val="a"/>
    <w:uiPriority w:val="99"/>
    <w:qFormat/>
    <w:rsid w:val="00E83F14"/>
    <w:pPr>
      <w:widowControl w:val="0"/>
      <w:spacing w:after="0" w:line="360" w:lineRule="auto"/>
      <w:ind w:firstLine="720"/>
      <w:jc w:val="both"/>
    </w:pPr>
    <w:rPr>
      <w:rFonts w:ascii="Times New Roman" w:eastAsia="Times New Roman" w:hAnsi="Times New Roman" w:cs="Times New Roman"/>
      <w:sz w:val="24"/>
      <w:szCs w:val="24"/>
      <w:lang w:eastAsia="zh-CN"/>
    </w:rPr>
  </w:style>
  <w:style w:type="paragraph" w:customStyle="1" w:styleId="afffff7">
    <w:name w:val="Текст в таблице"/>
    <w:basedOn w:val="affffb"/>
    <w:next w:val="a"/>
    <w:uiPriority w:val="99"/>
    <w:qFormat/>
    <w:rsid w:val="00E83F14"/>
    <w:pPr>
      <w:ind w:firstLine="500"/>
    </w:pPr>
  </w:style>
  <w:style w:type="paragraph" w:customStyle="1" w:styleId="afffff8">
    <w:name w:val="Текст ЭР (см. также)"/>
    <w:basedOn w:val="a"/>
    <w:next w:val="a"/>
    <w:uiPriority w:val="99"/>
    <w:qFormat/>
    <w:rsid w:val="00E83F14"/>
    <w:pPr>
      <w:widowControl w:val="0"/>
      <w:spacing w:before="200" w:after="0" w:line="360" w:lineRule="auto"/>
    </w:pPr>
    <w:rPr>
      <w:rFonts w:ascii="Times New Roman" w:eastAsia="Times New Roman" w:hAnsi="Times New Roman" w:cs="Times New Roman"/>
      <w:sz w:val="20"/>
      <w:szCs w:val="20"/>
      <w:lang w:eastAsia="zh-CN"/>
    </w:rPr>
  </w:style>
  <w:style w:type="paragraph" w:customStyle="1" w:styleId="afffff9">
    <w:name w:val="Технический комментарий"/>
    <w:basedOn w:val="a"/>
    <w:next w:val="a"/>
    <w:uiPriority w:val="99"/>
    <w:qFormat/>
    <w:rsid w:val="00E83F14"/>
    <w:pPr>
      <w:widowControl w:val="0"/>
      <w:shd w:val="clear" w:color="auto" w:fill="FFFFA6"/>
      <w:spacing w:after="0" w:line="360" w:lineRule="auto"/>
    </w:pPr>
    <w:rPr>
      <w:rFonts w:ascii="Times New Roman" w:eastAsia="Times New Roman" w:hAnsi="Times New Roman" w:cs="Times New Roman"/>
      <w:color w:val="463F31"/>
      <w:sz w:val="24"/>
      <w:szCs w:val="24"/>
      <w:lang w:eastAsia="zh-CN"/>
    </w:rPr>
  </w:style>
  <w:style w:type="paragraph" w:customStyle="1" w:styleId="afffffa">
    <w:name w:val="Формула"/>
    <w:basedOn w:val="a"/>
    <w:next w:val="a"/>
    <w:uiPriority w:val="99"/>
    <w:qFormat/>
    <w:rsid w:val="00E83F14"/>
    <w:pPr>
      <w:widowControl w:val="0"/>
      <w:shd w:val="clear" w:color="auto" w:fill="F5F3DA"/>
      <w:spacing w:before="240" w:after="240" w:line="360" w:lineRule="auto"/>
      <w:ind w:left="420" w:right="420" w:firstLine="300"/>
      <w:jc w:val="both"/>
    </w:pPr>
    <w:rPr>
      <w:rFonts w:ascii="Times New Roman" w:eastAsia="Times New Roman" w:hAnsi="Times New Roman" w:cs="Times New Roman"/>
      <w:sz w:val="24"/>
      <w:szCs w:val="24"/>
      <w:lang w:eastAsia="zh-CN"/>
    </w:rPr>
  </w:style>
  <w:style w:type="paragraph" w:customStyle="1" w:styleId="afffffb">
    <w:name w:val="Центрированный (таблица)"/>
    <w:basedOn w:val="affffb"/>
    <w:next w:val="a"/>
    <w:uiPriority w:val="99"/>
    <w:qFormat/>
    <w:rsid w:val="00E83F14"/>
    <w:pPr>
      <w:jc w:val="center"/>
    </w:pPr>
  </w:style>
  <w:style w:type="paragraph" w:customStyle="1" w:styleId="-">
    <w:name w:val="ЭР-содержание (правое окно)"/>
    <w:basedOn w:val="a"/>
    <w:next w:val="a"/>
    <w:uiPriority w:val="99"/>
    <w:qFormat/>
    <w:rsid w:val="00E83F14"/>
    <w:pPr>
      <w:widowControl w:val="0"/>
      <w:spacing w:before="300" w:after="0" w:line="360" w:lineRule="auto"/>
    </w:pPr>
    <w:rPr>
      <w:rFonts w:ascii="Times New Roman" w:eastAsia="Times New Roman" w:hAnsi="Times New Roman" w:cs="Times New Roman"/>
      <w:sz w:val="24"/>
      <w:szCs w:val="24"/>
      <w:lang w:eastAsia="zh-CN"/>
    </w:rPr>
  </w:style>
  <w:style w:type="paragraph" w:customStyle="1" w:styleId="122">
    <w:name w:val="таблСлева12"/>
    <w:basedOn w:val="a"/>
    <w:uiPriority w:val="3"/>
    <w:qFormat/>
    <w:rsid w:val="00E83F14"/>
    <w:pPr>
      <w:spacing w:after="0" w:line="240" w:lineRule="auto"/>
    </w:pPr>
    <w:rPr>
      <w:rFonts w:ascii="Times New Roman" w:eastAsia="Times New Roman" w:hAnsi="Times New Roman" w:cs="Times New Roman"/>
      <w:iCs/>
      <w:sz w:val="24"/>
      <w:szCs w:val="28"/>
      <w:lang w:eastAsia="zh-CN"/>
    </w:rPr>
  </w:style>
  <w:style w:type="paragraph" w:customStyle="1" w:styleId="TableContents">
    <w:name w:val="Table Contents"/>
    <w:basedOn w:val="a"/>
    <w:qFormat/>
    <w:rsid w:val="00E83F14"/>
    <w:pPr>
      <w:widowControl w:val="0"/>
      <w:suppressLineNumbers/>
      <w:spacing w:after="200" w:line="276" w:lineRule="auto"/>
    </w:pPr>
    <w:rPr>
      <w:rFonts w:ascii="Calibri" w:eastAsia="Times New Roman" w:hAnsi="Calibri" w:cs="Times New Roman"/>
      <w:lang w:eastAsia="zh-CN"/>
    </w:rPr>
  </w:style>
  <w:style w:type="paragraph" w:customStyle="1" w:styleId="TableHeading">
    <w:name w:val="Table Heading"/>
    <w:basedOn w:val="TableContents"/>
    <w:qFormat/>
    <w:rsid w:val="00E83F14"/>
    <w:pPr>
      <w:jc w:val="center"/>
    </w:pPr>
    <w:rPr>
      <w:b/>
      <w:bCs/>
    </w:rPr>
  </w:style>
  <w:style w:type="paragraph" w:customStyle="1" w:styleId="paragraph">
    <w:name w:val="paragraph"/>
    <w:basedOn w:val="a"/>
    <w:qFormat/>
    <w:rsid w:val="00E83F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c">
    <w:name w:val="page number"/>
    <w:semiHidden/>
    <w:unhideWhenUsed/>
    <w:rsid w:val="00E83F14"/>
    <w:rPr>
      <w:rFonts w:ascii="Times New Roman" w:hAnsi="Times New Roman" w:cs="Times New Roman" w:hint="default"/>
    </w:rPr>
  </w:style>
  <w:style w:type="character" w:styleId="afffffd">
    <w:name w:val="Subtle Emphasis"/>
    <w:uiPriority w:val="19"/>
    <w:qFormat/>
    <w:rsid w:val="00E83F14"/>
    <w:rPr>
      <w:i/>
      <w:iCs/>
      <w:color w:val="404040"/>
    </w:rPr>
  </w:style>
  <w:style w:type="character" w:customStyle="1" w:styleId="afffffe">
    <w:name w:val="Заголовок Знак"/>
    <w:basedOn w:val="a0"/>
    <w:uiPriority w:val="10"/>
    <w:qFormat/>
    <w:rsid w:val="00E83F14"/>
    <w:rPr>
      <w:rFonts w:ascii="Arial" w:eastAsia="Times New Roman" w:hAnsi="Arial" w:cs="Times New Roman" w:hint="default"/>
      <w:spacing w:val="-10"/>
      <w:kern w:val="28"/>
      <w:sz w:val="56"/>
      <w:szCs w:val="56"/>
      <w:lang w:val="ru-RU" w:bidi="ar-SA"/>
    </w:rPr>
  </w:style>
  <w:style w:type="paragraph" w:styleId="affd">
    <w:name w:val="Title"/>
    <w:basedOn w:val="a"/>
    <w:next w:val="a"/>
    <w:link w:val="affc"/>
    <w:uiPriority w:val="10"/>
    <w:qFormat/>
    <w:rsid w:val="00E83F14"/>
    <w:pPr>
      <w:spacing w:before="300" w:after="200" w:line="276" w:lineRule="auto"/>
      <w:contextualSpacing/>
    </w:pPr>
    <w:rPr>
      <w:rFonts w:ascii="Calibri" w:eastAsia="Times New Roman" w:hAnsi="Calibri" w:cs="Times New Roman"/>
      <w:sz w:val="48"/>
      <w:szCs w:val="48"/>
    </w:rPr>
  </w:style>
  <w:style w:type="character" w:customStyle="1" w:styleId="2f0">
    <w:name w:val="Заголовок Знак2"/>
    <w:basedOn w:val="a0"/>
    <w:uiPriority w:val="10"/>
    <w:rsid w:val="00E83F14"/>
    <w:rPr>
      <w:rFonts w:asciiTheme="majorHAnsi" w:eastAsiaTheme="majorEastAsia" w:hAnsiTheme="majorHAnsi" w:cstheme="majorBidi"/>
      <w:spacing w:val="-10"/>
      <w:kern w:val="28"/>
      <w:sz w:val="56"/>
      <w:szCs w:val="56"/>
    </w:rPr>
  </w:style>
  <w:style w:type="paragraph" w:styleId="2f">
    <w:name w:val="Quote"/>
    <w:basedOn w:val="a"/>
    <w:next w:val="a"/>
    <w:link w:val="2e"/>
    <w:uiPriority w:val="29"/>
    <w:qFormat/>
    <w:rsid w:val="00E83F14"/>
    <w:pPr>
      <w:spacing w:after="200" w:line="276" w:lineRule="auto"/>
      <w:ind w:left="720" w:right="720"/>
    </w:pPr>
    <w:rPr>
      <w:rFonts w:ascii="Calibri" w:eastAsia="Times New Roman" w:hAnsi="Calibri" w:cs="Times New Roman"/>
      <w:i/>
    </w:rPr>
  </w:style>
  <w:style w:type="character" w:customStyle="1" w:styleId="214">
    <w:name w:val="Цитата 2 Знак1"/>
    <w:basedOn w:val="a0"/>
    <w:uiPriority w:val="29"/>
    <w:rsid w:val="00E83F14"/>
    <w:rPr>
      <w:i/>
      <w:iCs/>
      <w:color w:val="404040" w:themeColor="text1" w:themeTint="BF"/>
    </w:rPr>
  </w:style>
  <w:style w:type="paragraph" w:styleId="afff">
    <w:name w:val="Intense Quote"/>
    <w:basedOn w:val="a"/>
    <w:next w:val="a"/>
    <w:link w:val="affe"/>
    <w:uiPriority w:val="30"/>
    <w:qFormat/>
    <w:rsid w:val="00E83F14"/>
    <w:pPr>
      <w:pBdr>
        <w:top w:val="single" w:sz="4" w:space="5" w:color="FFFFFF"/>
        <w:left w:val="single" w:sz="4" w:space="10" w:color="FFFFFF"/>
        <w:bottom w:val="single" w:sz="4" w:space="5" w:color="FFFFFF"/>
        <w:right w:val="single" w:sz="4" w:space="10" w:color="FFFFFF"/>
      </w:pBdr>
      <w:shd w:val="clear" w:color="auto" w:fill="F2F2F2"/>
      <w:spacing w:after="200" w:line="276" w:lineRule="auto"/>
      <w:ind w:left="720" w:right="720"/>
    </w:pPr>
    <w:rPr>
      <w:rFonts w:ascii="Calibri" w:eastAsia="Times New Roman" w:hAnsi="Calibri" w:cs="Times New Roman"/>
      <w:i/>
    </w:rPr>
  </w:style>
  <w:style w:type="character" w:customStyle="1" w:styleId="1f6">
    <w:name w:val="Выделенная цитата Знак1"/>
    <w:basedOn w:val="a0"/>
    <w:uiPriority w:val="30"/>
    <w:rsid w:val="00E83F14"/>
    <w:rPr>
      <w:i/>
      <w:iCs/>
      <w:color w:val="4472C4" w:themeColor="accent1"/>
    </w:rPr>
  </w:style>
  <w:style w:type="character" w:customStyle="1" w:styleId="FooterChar">
    <w:name w:val="Footer Char"/>
    <w:uiPriority w:val="99"/>
    <w:rsid w:val="00E83F14"/>
  </w:style>
  <w:style w:type="character" w:customStyle="1" w:styleId="WW8Num1z0">
    <w:name w:val="WW8Num1z0"/>
    <w:qFormat/>
    <w:rsid w:val="00E83F14"/>
  </w:style>
  <w:style w:type="character" w:customStyle="1" w:styleId="WW8Num2z0">
    <w:name w:val="WW8Num2z0"/>
    <w:qFormat/>
    <w:rsid w:val="00E83F14"/>
  </w:style>
  <w:style w:type="character" w:customStyle="1" w:styleId="WW8Num3z0">
    <w:name w:val="WW8Num3z0"/>
    <w:qFormat/>
    <w:rsid w:val="00E83F14"/>
  </w:style>
  <w:style w:type="character" w:customStyle="1" w:styleId="WW8Num4z0">
    <w:name w:val="WW8Num4z0"/>
    <w:qFormat/>
    <w:rsid w:val="00E83F14"/>
  </w:style>
  <w:style w:type="character" w:customStyle="1" w:styleId="WW8Num5z0">
    <w:name w:val="WW8Num5z0"/>
    <w:qFormat/>
    <w:rsid w:val="00E83F14"/>
    <w:rPr>
      <w:rFonts w:ascii="Symbol" w:hAnsi="Symbol" w:cs="Symbol" w:hint="default"/>
    </w:rPr>
  </w:style>
  <w:style w:type="character" w:customStyle="1" w:styleId="WW8Num6z0">
    <w:name w:val="WW8Num6z0"/>
    <w:qFormat/>
    <w:rsid w:val="00E83F14"/>
    <w:rPr>
      <w:rFonts w:ascii="Symbol" w:hAnsi="Symbol" w:cs="Symbol" w:hint="default"/>
    </w:rPr>
  </w:style>
  <w:style w:type="character" w:customStyle="1" w:styleId="WW8Num7z0">
    <w:name w:val="WW8Num7z0"/>
    <w:qFormat/>
    <w:rsid w:val="00E83F14"/>
    <w:rPr>
      <w:rFonts w:ascii="Symbol" w:hAnsi="Symbol" w:cs="Symbol" w:hint="default"/>
    </w:rPr>
  </w:style>
  <w:style w:type="character" w:customStyle="1" w:styleId="WW8Num8z0">
    <w:name w:val="WW8Num8z0"/>
    <w:qFormat/>
    <w:rsid w:val="00E83F14"/>
    <w:rPr>
      <w:rFonts w:ascii="Symbol" w:hAnsi="Symbol" w:cs="Symbol" w:hint="default"/>
    </w:rPr>
  </w:style>
  <w:style w:type="character" w:customStyle="1" w:styleId="WW8Num9z0">
    <w:name w:val="WW8Num9z0"/>
    <w:qFormat/>
    <w:rsid w:val="00E83F14"/>
    <w:rPr>
      <w:rFonts w:ascii="Symbol" w:hAnsi="Symbol" w:cs="Symbol" w:hint="default"/>
    </w:rPr>
  </w:style>
  <w:style w:type="character" w:customStyle="1" w:styleId="WW8Num10z0">
    <w:name w:val="WW8Num10z0"/>
    <w:qFormat/>
    <w:rsid w:val="00E83F14"/>
    <w:rPr>
      <w:rFonts w:ascii="Symbol" w:hAnsi="Symbol" w:cs="Symbol" w:hint="default"/>
    </w:rPr>
  </w:style>
  <w:style w:type="character" w:customStyle="1" w:styleId="WW8Num10z1">
    <w:name w:val="WW8Num10z1"/>
    <w:qFormat/>
    <w:rsid w:val="00E83F14"/>
    <w:rPr>
      <w:rFonts w:ascii="Courier New" w:hAnsi="Courier New" w:cs="Courier New" w:hint="default"/>
    </w:rPr>
  </w:style>
  <w:style w:type="character" w:customStyle="1" w:styleId="WW8Num10z2">
    <w:name w:val="WW8Num10z2"/>
    <w:qFormat/>
    <w:rsid w:val="00E83F14"/>
    <w:rPr>
      <w:rFonts w:ascii="Wingdings" w:hAnsi="Wingdings" w:cs="Wingdings" w:hint="default"/>
    </w:rPr>
  </w:style>
  <w:style w:type="character" w:customStyle="1" w:styleId="WW8Num11z0">
    <w:name w:val="WW8Num11z0"/>
    <w:qFormat/>
    <w:rsid w:val="00E83F14"/>
    <w:rPr>
      <w:rFonts w:ascii="Times New Roman" w:hAnsi="Times New Roman" w:cs="Times New Roman" w:hint="default"/>
      <w:b/>
      <w:bCs w:val="0"/>
      <w:sz w:val="24"/>
      <w:szCs w:val="24"/>
    </w:rPr>
  </w:style>
  <w:style w:type="character" w:customStyle="1" w:styleId="WW8Num11z1">
    <w:name w:val="WW8Num11z1"/>
    <w:qFormat/>
    <w:rsid w:val="00E83F14"/>
    <w:rPr>
      <w:i w:val="0"/>
      <w:iCs w:val="0"/>
    </w:rPr>
  </w:style>
  <w:style w:type="character" w:customStyle="1" w:styleId="WW8Num12z0">
    <w:name w:val="WW8Num12z0"/>
    <w:qFormat/>
    <w:rsid w:val="00E83F14"/>
    <w:rPr>
      <w:rFonts w:ascii="Times New Roman" w:hAnsi="Times New Roman" w:cs="Times New Roman" w:hint="default"/>
      <w:b/>
      <w:bCs w:val="0"/>
    </w:rPr>
  </w:style>
  <w:style w:type="character" w:customStyle="1" w:styleId="WW8Num12z1">
    <w:name w:val="WW8Num12z1"/>
    <w:qFormat/>
    <w:rsid w:val="00E83F14"/>
  </w:style>
  <w:style w:type="character" w:customStyle="1" w:styleId="WW8Num13z0">
    <w:name w:val="WW8Num13z0"/>
    <w:qFormat/>
    <w:rsid w:val="00E83F14"/>
    <w:rPr>
      <w:rFonts w:ascii="Symbol" w:hAnsi="Symbol" w:cs="Symbol" w:hint="default"/>
    </w:rPr>
  </w:style>
  <w:style w:type="character" w:customStyle="1" w:styleId="WW8Num13z1">
    <w:name w:val="WW8Num13z1"/>
    <w:qFormat/>
    <w:rsid w:val="00E83F14"/>
    <w:rPr>
      <w:rFonts w:ascii="Courier New" w:hAnsi="Courier New" w:cs="Courier New" w:hint="default"/>
    </w:rPr>
  </w:style>
  <w:style w:type="character" w:customStyle="1" w:styleId="WW8Num13z2">
    <w:name w:val="WW8Num13z2"/>
    <w:qFormat/>
    <w:rsid w:val="00E83F14"/>
    <w:rPr>
      <w:rFonts w:ascii="Wingdings" w:hAnsi="Wingdings" w:cs="Wingdings" w:hint="default"/>
    </w:rPr>
  </w:style>
  <w:style w:type="character" w:customStyle="1" w:styleId="WW8Num14z0">
    <w:name w:val="WW8Num14z0"/>
    <w:qFormat/>
    <w:rsid w:val="00E83F14"/>
    <w:rPr>
      <w:rFonts w:ascii="Symbol" w:hAnsi="Symbol" w:cs="Symbol" w:hint="default"/>
    </w:rPr>
  </w:style>
  <w:style w:type="character" w:customStyle="1" w:styleId="WW8Num14z1">
    <w:name w:val="WW8Num14z1"/>
    <w:qFormat/>
    <w:rsid w:val="00E83F14"/>
    <w:rPr>
      <w:rFonts w:ascii="Courier New" w:hAnsi="Courier New" w:cs="Courier New" w:hint="default"/>
    </w:rPr>
  </w:style>
  <w:style w:type="character" w:customStyle="1" w:styleId="WW8Num14z2">
    <w:name w:val="WW8Num14z2"/>
    <w:qFormat/>
    <w:rsid w:val="00E83F14"/>
    <w:rPr>
      <w:rFonts w:ascii="Wingdings" w:hAnsi="Wingdings" w:cs="Wingdings" w:hint="default"/>
    </w:rPr>
  </w:style>
  <w:style w:type="character" w:customStyle="1" w:styleId="WW8Num15z0">
    <w:name w:val="WW8Num15z0"/>
    <w:qFormat/>
    <w:rsid w:val="00E83F14"/>
    <w:rPr>
      <w:rFonts w:ascii="Symbol" w:hAnsi="Symbol" w:cs="Symbol" w:hint="default"/>
    </w:rPr>
  </w:style>
  <w:style w:type="character" w:customStyle="1" w:styleId="WW8Num15z1">
    <w:name w:val="WW8Num15z1"/>
    <w:qFormat/>
    <w:rsid w:val="00E83F14"/>
    <w:rPr>
      <w:rFonts w:ascii="Courier New" w:hAnsi="Courier New" w:cs="Courier New" w:hint="default"/>
    </w:rPr>
  </w:style>
  <w:style w:type="character" w:customStyle="1" w:styleId="WW8Num15z2">
    <w:name w:val="WW8Num15z2"/>
    <w:qFormat/>
    <w:rsid w:val="00E83F14"/>
    <w:rPr>
      <w:rFonts w:ascii="Wingdings" w:hAnsi="Wingdings" w:cs="Wingdings" w:hint="default"/>
    </w:rPr>
  </w:style>
  <w:style w:type="character" w:customStyle="1" w:styleId="WW8Num16z0">
    <w:name w:val="WW8Num16z0"/>
    <w:qFormat/>
    <w:rsid w:val="00E83F14"/>
  </w:style>
  <w:style w:type="character" w:customStyle="1" w:styleId="WW8Num16z1">
    <w:name w:val="WW8Num16z1"/>
    <w:qFormat/>
    <w:rsid w:val="00E83F14"/>
  </w:style>
  <w:style w:type="character" w:customStyle="1" w:styleId="WW8Num16z2">
    <w:name w:val="WW8Num16z2"/>
    <w:qFormat/>
    <w:rsid w:val="00E83F14"/>
  </w:style>
  <w:style w:type="character" w:customStyle="1" w:styleId="WW8Num16z3">
    <w:name w:val="WW8Num16z3"/>
    <w:qFormat/>
    <w:rsid w:val="00E83F14"/>
  </w:style>
  <w:style w:type="character" w:customStyle="1" w:styleId="WW8Num16z4">
    <w:name w:val="WW8Num16z4"/>
    <w:qFormat/>
    <w:rsid w:val="00E83F14"/>
  </w:style>
  <w:style w:type="character" w:customStyle="1" w:styleId="WW8Num16z5">
    <w:name w:val="WW8Num16z5"/>
    <w:qFormat/>
    <w:rsid w:val="00E83F14"/>
  </w:style>
  <w:style w:type="character" w:customStyle="1" w:styleId="WW8Num16z6">
    <w:name w:val="WW8Num16z6"/>
    <w:qFormat/>
    <w:rsid w:val="00E83F14"/>
  </w:style>
  <w:style w:type="character" w:customStyle="1" w:styleId="WW8Num16z7">
    <w:name w:val="WW8Num16z7"/>
    <w:qFormat/>
    <w:rsid w:val="00E83F14"/>
  </w:style>
  <w:style w:type="character" w:customStyle="1" w:styleId="WW8Num16z8">
    <w:name w:val="WW8Num16z8"/>
    <w:qFormat/>
    <w:rsid w:val="00E83F14"/>
  </w:style>
  <w:style w:type="character" w:customStyle="1" w:styleId="WW8Num17z0">
    <w:name w:val="WW8Num17z0"/>
    <w:qFormat/>
    <w:rsid w:val="00E83F14"/>
    <w:rPr>
      <w:rFonts w:ascii="Symbol" w:hAnsi="Symbol" w:cs="Symbol" w:hint="default"/>
    </w:rPr>
  </w:style>
  <w:style w:type="character" w:customStyle="1" w:styleId="WW8Num17z1">
    <w:name w:val="WW8Num17z1"/>
    <w:qFormat/>
    <w:rsid w:val="00E83F14"/>
    <w:rPr>
      <w:rFonts w:ascii="Courier New" w:hAnsi="Courier New" w:cs="Courier New" w:hint="default"/>
    </w:rPr>
  </w:style>
  <w:style w:type="character" w:customStyle="1" w:styleId="WW8Num17z2">
    <w:name w:val="WW8Num17z2"/>
    <w:qFormat/>
    <w:rsid w:val="00E83F14"/>
    <w:rPr>
      <w:rFonts w:ascii="Wingdings" w:hAnsi="Wingdings" w:cs="Wingdings" w:hint="default"/>
    </w:rPr>
  </w:style>
  <w:style w:type="character" w:customStyle="1" w:styleId="WW8Num18z0">
    <w:name w:val="WW8Num18z0"/>
    <w:qFormat/>
    <w:rsid w:val="00E83F14"/>
  </w:style>
  <w:style w:type="character" w:customStyle="1" w:styleId="WW8Num18z1">
    <w:name w:val="WW8Num18z1"/>
    <w:qFormat/>
    <w:rsid w:val="00E83F14"/>
    <w:rPr>
      <w:b/>
      <w:bCs w:val="0"/>
      <w:color w:val="000000"/>
    </w:rPr>
  </w:style>
  <w:style w:type="character" w:customStyle="1" w:styleId="WW8Num18z2">
    <w:name w:val="WW8Num18z2"/>
    <w:qFormat/>
    <w:rsid w:val="00E83F14"/>
    <w:rPr>
      <w:b/>
      <w:bCs w:val="0"/>
    </w:rPr>
  </w:style>
  <w:style w:type="character" w:customStyle="1" w:styleId="WW8Num19z0">
    <w:name w:val="WW8Num19z0"/>
    <w:qFormat/>
    <w:rsid w:val="00E83F14"/>
    <w:rPr>
      <w:rFonts w:ascii="Symbol" w:hAnsi="Symbol" w:cs="Symbol" w:hint="default"/>
    </w:rPr>
  </w:style>
  <w:style w:type="character" w:customStyle="1" w:styleId="WW8Num19z1">
    <w:name w:val="WW8Num19z1"/>
    <w:qFormat/>
    <w:rsid w:val="00E83F14"/>
    <w:rPr>
      <w:rFonts w:ascii="Courier New" w:hAnsi="Courier New" w:cs="Courier New" w:hint="default"/>
    </w:rPr>
  </w:style>
  <w:style w:type="character" w:customStyle="1" w:styleId="WW8Num19z2">
    <w:name w:val="WW8Num19z2"/>
    <w:qFormat/>
    <w:rsid w:val="00E83F14"/>
    <w:rPr>
      <w:rFonts w:ascii="Wingdings" w:hAnsi="Wingdings" w:cs="Wingdings" w:hint="default"/>
    </w:rPr>
  </w:style>
  <w:style w:type="character" w:customStyle="1" w:styleId="WW8Num20z0">
    <w:name w:val="WW8Num20z0"/>
    <w:qFormat/>
    <w:rsid w:val="00E83F14"/>
  </w:style>
  <w:style w:type="character" w:customStyle="1" w:styleId="WW8Num21z0">
    <w:name w:val="WW8Num21z0"/>
    <w:qFormat/>
    <w:rsid w:val="00E83F14"/>
  </w:style>
  <w:style w:type="character" w:customStyle="1" w:styleId="WW8Num21z1">
    <w:name w:val="WW8Num21z1"/>
    <w:qFormat/>
    <w:rsid w:val="00E83F14"/>
  </w:style>
  <w:style w:type="character" w:customStyle="1" w:styleId="WW8Num21z2">
    <w:name w:val="WW8Num21z2"/>
    <w:qFormat/>
    <w:rsid w:val="00E83F14"/>
  </w:style>
  <w:style w:type="character" w:customStyle="1" w:styleId="WW8Num21z3">
    <w:name w:val="WW8Num21z3"/>
    <w:qFormat/>
    <w:rsid w:val="00E83F14"/>
  </w:style>
  <w:style w:type="character" w:customStyle="1" w:styleId="WW8Num21z4">
    <w:name w:val="WW8Num21z4"/>
    <w:qFormat/>
    <w:rsid w:val="00E83F14"/>
  </w:style>
  <w:style w:type="character" w:customStyle="1" w:styleId="WW8Num21z5">
    <w:name w:val="WW8Num21z5"/>
    <w:qFormat/>
    <w:rsid w:val="00E83F14"/>
  </w:style>
  <w:style w:type="character" w:customStyle="1" w:styleId="WW8Num21z6">
    <w:name w:val="WW8Num21z6"/>
    <w:qFormat/>
    <w:rsid w:val="00E83F14"/>
  </w:style>
  <w:style w:type="character" w:customStyle="1" w:styleId="WW8Num21z7">
    <w:name w:val="WW8Num21z7"/>
    <w:qFormat/>
    <w:rsid w:val="00E83F14"/>
  </w:style>
  <w:style w:type="character" w:customStyle="1" w:styleId="WW8Num21z8">
    <w:name w:val="WW8Num21z8"/>
    <w:qFormat/>
    <w:rsid w:val="00E83F14"/>
  </w:style>
  <w:style w:type="character" w:customStyle="1" w:styleId="WW8Num22z0">
    <w:name w:val="WW8Num22z0"/>
    <w:qFormat/>
    <w:rsid w:val="00E83F14"/>
    <w:rPr>
      <w:rFonts w:ascii="Symbol" w:hAnsi="Symbol" w:cs="Symbol" w:hint="default"/>
    </w:rPr>
  </w:style>
  <w:style w:type="character" w:customStyle="1" w:styleId="WW8Num22z1">
    <w:name w:val="WW8Num22z1"/>
    <w:qFormat/>
    <w:rsid w:val="00E83F14"/>
    <w:rPr>
      <w:rFonts w:ascii="Courier New" w:hAnsi="Courier New" w:cs="Courier New" w:hint="default"/>
    </w:rPr>
  </w:style>
  <w:style w:type="character" w:customStyle="1" w:styleId="WW8Num22z2">
    <w:name w:val="WW8Num22z2"/>
    <w:qFormat/>
    <w:rsid w:val="00E83F14"/>
    <w:rPr>
      <w:rFonts w:ascii="Wingdings" w:hAnsi="Wingdings" w:cs="Wingdings" w:hint="default"/>
    </w:rPr>
  </w:style>
  <w:style w:type="character" w:customStyle="1" w:styleId="WW8Num23z0">
    <w:name w:val="WW8Num23z0"/>
    <w:qFormat/>
    <w:rsid w:val="00E83F14"/>
  </w:style>
  <w:style w:type="character" w:customStyle="1" w:styleId="WW8Num24z0">
    <w:name w:val="WW8Num24z0"/>
    <w:qFormat/>
    <w:rsid w:val="00E83F14"/>
  </w:style>
  <w:style w:type="character" w:customStyle="1" w:styleId="WW8Num25z0">
    <w:name w:val="WW8Num25z0"/>
    <w:qFormat/>
    <w:rsid w:val="00E83F14"/>
  </w:style>
  <w:style w:type="character" w:customStyle="1" w:styleId="WW8Num25z1">
    <w:name w:val="WW8Num25z1"/>
    <w:qFormat/>
    <w:rsid w:val="00E83F14"/>
  </w:style>
  <w:style w:type="character" w:customStyle="1" w:styleId="WW8Num25z2">
    <w:name w:val="WW8Num25z2"/>
    <w:qFormat/>
    <w:rsid w:val="00E83F14"/>
  </w:style>
  <w:style w:type="character" w:customStyle="1" w:styleId="WW8Num25z3">
    <w:name w:val="WW8Num25z3"/>
    <w:qFormat/>
    <w:rsid w:val="00E83F14"/>
  </w:style>
  <w:style w:type="character" w:customStyle="1" w:styleId="WW8Num25z4">
    <w:name w:val="WW8Num25z4"/>
    <w:qFormat/>
    <w:rsid w:val="00E83F14"/>
  </w:style>
  <w:style w:type="character" w:customStyle="1" w:styleId="WW8Num25z5">
    <w:name w:val="WW8Num25z5"/>
    <w:qFormat/>
    <w:rsid w:val="00E83F14"/>
  </w:style>
  <w:style w:type="character" w:customStyle="1" w:styleId="WW8Num25z6">
    <w:name w:val="WW8Num25z6"/>
    <w:qFormat/>
    <w:rsid w:val="00E83F14"/>
  </w:style>
  <w:style w:type="character" w:customStyle="1" w:styleId="WW8Num25z7">
    <w:name w:val="WW8Num25z7"/>
    <w:qFormat/>
    <w:rsid w:val="00E83F14"/>
  </w:style>
  <w:style w:type="character" w:customStyle="1" w:styleId="WW8Num25z8">
    <w:name w:val="WW8Num25z8"/>
    <w:qFormat/>
    <w:rsid w:val="00E83F14"/>
  </w:style>
  <w:style w:type="character" w:customStyle="1" w:styleId="WW8Num26z0">
    <w:name w:val="WW8Num26z0"/>
    <w:qFormat/>
    <w:rsid w:val="00E83F14"/>
  </w:style>
  <w:style w:type="character" w:customStyle="1" w:styleId="WW8Num26z1">
    <w:name w:val="WW8Num26z1"/>
    <w:qFormat/>
    <w:rsid w:val="00E83F14"/>
  </w:style>
  <w:style w:type="character" w:customStyle="1" w:styleId="WW8Num26z2">
    <w:name w:val="WW8Num26z2"/>
    <w:qFormat/>
    <w:rsid w:val="00E83F14"/>
  </w:style>
  <w:style w:type="character" w:customStyle="1" w:styleId="WW8Num26z3">
    <w:name w:val="WW8Num26z3"/>
    <w:qFormat/>
    <w:rsid w:val="00E83F14"/>
  </w:style>
  <w:style w:type="character" w:customStyle="1" w:styleId="WW8Num26z4">
    <w:name w:val="WW8Num26z4"/>
    <w:qFormat/>
    <w:rsid w:val="00E83F14"/>
  </w:style>
  <w:style w:type="character" w:customStyle="1" w:styleId="WW8Num26z5">
    <w:name w:val="WW8Num26z5"/>
    <w:qFormat/>
    <w:rsid w:val="00E83F14"/>
  </w:style>
  <w:style w:type="character" w:customStyle="1" w:styleId="WW8Num26z6">
    <w:name w:val="WW8Num26z6"/>
    <w:qFormat/>
    <w:rsid w:val="00E83F14"/>
  </w:style>
  <w:style w:type="character" w:customStyle="1" w:styleId="WW8Num26z7">
    <w:name w:val="WW8Num26z7"/>
    <w:qFormat/>
    <w:rsid w:val="00E83F14"/>
  </w:style>
  <w:style w:type="character" w:customStyle="1" w:styleId="WW8Num26z8">
    <w:name w:val="WW8Num26z8"/>
    <w:qFormat/>
    <w:rsid w:val="00E83F14"/>
  </w:style>
  <w:style w:type="character" w:customStyle="1" w:styleId="WW8Num27z0">
    <w:name w:val="WW8Num27z0"/>
    <w:qFormat/>
    <w:rsid w:val="00E83F14"/>
    <w:rPr>
      <w:rFonts w:ascii="Symbol" w:hAnsi="Symbol" w:cs="Symbol" w:hint="default"/>
    </w:rPr>
  </w:style>
  <w:style w:type="character" w:customStyle="1" w:styleId="WW8Num27z1">
    <w:name w:val="WW8Num27z1"/>
    <w:qFormat/>
    <w:rsid w:val="00E83F14"/>
    <w:rPr>
      <w:rFonts w:ascii="Courier New" w:hAnsi="Courier New" w:cs="Courier New" w:hint="default"/>
    </w:rPr>
  </w:style>
  <w:style w:type="character" w:customStyle="1" w:styleId="WW8Num27z2">
    <w:name w:val="WW8Num27z2"/>
    <w:qFormat/>
    <w:rsid w:val="00E83F14"/>
    <w:rPr>
      <w:rFonts w:ascii="Wingdings" w:hAnsi="Wingdings" w:cs="Wingdings" w:hint="default"/>
    </w:rPr>
  </w:style>
  <w:style w:type="character" w:customStyle="1" w:styleId="WW8Num28z0">
    <w:name w:val="WW8Num28z0"/>
    <w:qFormat/>
    <w:rsid w:val="00E83F14"/>
    <w:rPr>
      <w:rFonts w:ascii="Times New Roman" w:eastAsia="Times New Roman" w:hAnsi="Times New Roman" w:cs="Times New Roman" w:hint="default"/>
    </w:rPr>
  </w:style>
  <w:style w:type="character" w:customStyle="1" w:styleId="WW8Num28z1">
    <w:name w:val="WW8Num28z1"/>
    <w:qFormat/>
    <w:rsid w:val="00E83F14"/>
    <w:rPr>
      <w:rFonts w:ascii="Courier New" w:hAnsi="Courier New" w:cs="Courier New" w:hint="default"/>
    </w:rPr>
  </w:style>
  <w:style w:type="character" w:customStyle="1" w:styleId="WW8Num28z2">
    <w:name w:val="WW8Num28z2"/>
    <w:qFormat/>
    <w:rsid w:val="00E83F14"/>
    <w:rPr>
      <w:rFonts w:ascii="Wingdings" w:hAnsi="Wingdings" w:cs="Wingdings" w:hint="default"/>
    </w:rPr>
  </w:style>
  <w:style w:type="character" w:customStyle="1" w:styleId="WW8Num28z3">
    <w:name w:val="WW8Num28z3"/>
    <w:qFormat/>
    <w:rsid w:val="00E83F14"/>
    <w:rPr>
      <w:rFonts w:ascii="Symbol" w:hAnsi="Symbol" w:cs="Symbol" w:hint="default"/>
    </w:rPr>
  </w:style>
  <w:style w:type="character" w:customStyle="1" w:styleId="WW8Num29z0">
    <w:name w:val="WW8Num29z0"/>
    <w:qFormat/>
    <w:rsid w:val="00E83F14"/>
    <w:rPr>
      <w:rFonts w:ascii="Symbol" w:hAnsi="Symbol" w:cs="Symbol" w:hint="default"/>
    </w:rPr>
  </w:style>
  <w:style w:type="character" w:customStyle="1" w:styleId="WW8Num29z1">
    <w:name w:val="WW8Num29z1"/>
    <w:qFormat/>
    <w:rsid w:val="00E83F14"/>
    <w:rPr>
      <w:rFonts w:ascii="Courier New" w:hAnsi="Courier New" w:cs="Courier New" w:hint="default"/>
    </w:rPr>
  </w:style>
  <w:style w:type="character" w:customStyle="1" w:styleId="WW8Num29z2">
    <w:name w:val="WW8Num29z2"/>
    <w:qFormat/>
    <w:rsid w:val="00E83F14"/>
    <w:rPr>
      <w:rFonts w:ascii="Wingdings" w:hAnsi="Wingdings" w:cs="Wingdings" w:hint="default"/>
    </w:rPr>
  </w:style>
  <w:style w:type="character" w:customStyle="1" w:styleId="WW8Num30z0">
    <w:name w:val="WW8Num30z0"/>
    <w:qFormat/>
    <w:rsid w:val="00E83F14"/>
    <w:rPr>
      <w:rFonts w:ascii="Symbol" w:hAnsi="Symbol" w:cs="Symbol" w:hint="default"/>
    </w:rPr>
  </w:style>
  <w:style w:type="character" w:customStyle="1" w:styleId="WW8Num30z1">
    <w:name w:val="WW8Num30z1"/>
    <w:qFormat/>
    <w:rsid w:val="00E83F14"/>
    <w:rPr>
      <w:rFonts w:ascii="Courier New" w:hAnsi="Courier New" w:cs="Courier New" w:hint="default"/>
    </w:rPr>
  </w:style>
  <w:style w:type="character" w:customStyle="1" w:styleId="WW8Num30z2">
    <w:name w:val="WW8Num30z2"/>
    <w:qFormat/>
    <w:rsid w:val="00E83F14"/>
    <w:rPr>
      <w:rFonts w:ascii="Wingdings" w:hAnsi="Wingdings" w:cs="Wingdings" w:hint="default"/>
    </w:rPr>
  </w:style>
  <w:style w:type="character" w:customStyle="1" w:styleId="WW8Num31z0">
    <w:name w:val="WW8Num31z0"/>
    <w:qFormat/>
    <w:rsid w:val="00E83F14"/>
    <w:rPr>
      <w:rFonts w:ascii="Symbol" w:hAnsi="Symbol" w:cs="Symbol" w:hint="default"/>
    </w:rPr>
  </w:style>
  <w:style w:type="character" w:customStyle="1" w:styleId="WW8Num31z1">
    <w:name w:val="WW8Num31z1"/>
    <w:qFormat/>
    <w:rsid w:val="00E83F14"/>
    <w:rPr>
      <w:rFonts w:ascii="Courier New" w:hAnsi="Courier New" w:cs="Courier New" w:hint="default"/>
    </w:rPr>
  </w:style>
  <w:style w:type="character" w:customStyle="1" w:styleId="WW8Num31z2">
    <w:name w:val="WW8Num31z2"/>
    <w:qFormat/>
    <w:rsid w:val="00E83F14"/>
    <w:rPr>
      <w:rFonts w:ascii="Wingdings" w:hAnsi="Wingdings" w:cs="Wingdings" w:hint="default"/>
    </w:rPr>
  </w:style>
  <w:style w:type="character" w:customStyle="1" w:styleId="WW8Num32z0">
    <w:name w:val="WW8Num32z0"/>
    <w:qFormat/>
    <w:rsid w:val="00E83F14"/>
    <w:rPr>
      <w:rFonts w:ascii="Symbol" w:hAnsi="Symbol" w:cs="Symbol" w:hint="default"/>
    </w:rPr>
  </w:style>
  <w:style w:type="character" w:customStyle="1" w:styleId="WW8Num32z1">
    <w:name w:val="WW8Num32z1"/>
    <w:qFormat/>
    <w:rsid w:val="00E83F14"/>
    <w:rPr>
      <w:rFonts w:ascii="Courier New" w:hAnsi="Courier New" w:cs="Courier New" w:hint="default"/>
    </w:rPr>
  </w:style>
  <w:style w:type="character" w:customStyle="1" w:styleId="WW8Num32z2">
    <w:name w:val="WW8Num32z2"/>
    <w:qFormat/>
    <w:rsid w:val="00E83F14"/>
    <w:rPr>
      <w:rFonts w:ascii="Wingdings" w:hAnsi="Wingdings" w:cs="Wingdings" w:hint="default"/>
    </w:rPr>
  </w:style>
  <w:style w:type="character" w:customStyle="1" w:styleId="WW8Num33z0">
    <w:name w:val="WW8Num33z0"/>
    <w:qFormat/>
    <w:rsid w:val="00E83F14"/>
    <w:rPr>
      <w:rFonts w:ascii="Times New Roman" w:hAnsi="Times New Roman" w:cs="Times New Roman" w:hint="default"/>
      <w:b/>
      <w:bCs w:val="0"/>
      <w:sz w:val="24"/>
      <w:szCs w:val="24"/>
    </w:rPr>
  </w:style>
  <w:style w:type="character" w:customStyle="1" w:styleId="WW8Num33z1">
    <w:name w:val="WW8Num33z1"/>
    <w:qFormat/>
    <w:rsid w:val="00E83F14"/>
  </w:style>
  <w:style w:type="character" w:customStyle="1" w:styleId="WW8Num33z2">
    <w:name w:val="WW8Num33z2"/>
    <w:qFormat/>
    <w:rsid w:val="00E83F14"/>
  </w:style>
  <w:style w:type="character" w:customStyle="1" w:styleId="WW8Num33z3">
    <w:name w:val="WW8Num33z3"/>
    <w:qFormat/>
    <w:rsid w:val="00E83F14"/>
  </w:style>
  <w:style w:type="character" w:customStyle="1" w:styleId="WW8Num33z4">
    <w:name w:val="WW8Num33z4"/>
    <w:qFormat/>
    <w:rsid w:val="00E83F14"/>
  </w:style>
  <w:style w:type="character" w:customStyle="1" w:styleId="WW8Num33z5">
    <w:name w:val="WW8Num33z5"/>
    <w:qFormat/>
    <w:rsid w:val="00E83F14"/>
  </w:style>
  <w:style w:type="character" w:customStyle="1" w:styleId="WW8Num33z6">
    <w:name w:val="WW8Num33z6"/>
    <w:qFormat/>
    <w:rsid w:val="00E83F14"/>
  </w:style>
  <w:style w:type="character" w:customStyle="1" w:styleId="WW8Num33z7">
    <w:name w:val="WW8Num33z7"/>
    <w:qFormat/>
    <w:rsid w:val="00E83F14"/>
  </w:style>
  <w:style w:type="character" w:customStyle="1" w:styleId="WW8Num33z8">
    <w:name w:val="WW8Num33z8"/>
    <w:qFormat/>
    <w:rsid w:val="00E83F14"/>
  </w:style>
  <w:style w:type="character" w:customStyle="1" w:styleId="WW8Num34z0">
    <w:name w:val="WW8Num34z0"/>
    <w:qFormat/>
    <w:rsid w:val="00E83F14"/>
  </w:style>
  <w:style w:type="character" w:customStyle="1" w:styleId="WW8Num34z1">
    <w:name w:val="WW8Num34z1"/>
    <w:qFormat/>
    <w:rsid w:val="00E83F14"/>
  </w:style>
  <w:style w:type="character" w:customStyle="1" w:styleId="WW8Num34z2">
    <w:name w:val="WW8Num34z2"/>
    <w:qFormat/>
    <w:rsid w:val="00E83F14"/>
  </w:style>
  <w:style w:type="character" w:customStyle="1" w:styleId="WW8Num34z3">
    <w:name w:val="WW8Num34z3"/>
    <w:qFormat/>
    <w:rsid w:val="00E83F14"/>
  </w:style>
  <w:style w:type="character" w:customStyle="1" w:styleId="WW8Num34z4">
    <w:name w:val="WW8Num34z4"/>
    <w:qFormat/>
    <w:rsid w:val="00E83F14"/>
  </w:style>
  <w:style w:type="character" w:customStyle="1" w:styleId="WW8Num34z5">
    <w:name w:val="WW8Num34z5"/>
    <w:qFormat/>
    <w:rsid w:val="00E83F14"/>
  </w:style>
  <w:style w:type="character" w:customStyle="1" w:styleId="WW8Num34z6">
    <w:name w:val="WW8Num34z6"/>
    <w:qFormat/>
    <w:rsid w:val="00E83F14"/>
  </w:style>
  <w:style w:type="character" w:customStyle="1" w:styleId="WW8Num34z7">
    <w:name w:val="WW8Num34z7"/>
    <w:qFormat/>
    <w:rsid w:val="00E83F14"/>
  </w:style>
  <w:style w:type="character" w:customStyle="1" w:styleId="WW8Num34z8">
    <w:name w:val="WW8Num34z8"/>
    <w:qFormat/>
    <w:rsid w:val="00E83F14"/>
  </w:style>
  <w:style w:type="character" w:customStyle="1" w:styleId="WW8Num35z0">
    <w:name w:val="WW8Num35z0"/>
    <w:qFormat/>
    <w:rsid w:val="00E83F14"/>
    <w:rPr>
      <w:rFonts w:ascii="Symbol" w:hAnsi="Symbol" w:cs="Symbol" w:hint="default"/>
    </w:rPr>
  </w:style>
  <w:style w:type="character" w:customStyle="1" w:styleId="WW8Num35z1">
    <w:name w:val="WW8Num35z1"/>
    <w:qFormat/>
    <w:rsid w:val="00E83F14"/>
    <w:rPr>
      <w:rFonts w:ascii="Courier New" w:hAnsi="Courier New" w:cs="Courier New" w:hint="default"/>
    </w:rPr>
  </w:style>
  <w:style w:type="character" w:customStyle="1" w:styleId="WW8Num35z2">
    <w:name w:val="WW8Num35z2"/>
    <w:qFormat/>
    <w:rsid w:val="00E83F14"/>
    <w:rPr>
      <w:rFonts w:ascii="Wingdings" w:hAnsi="Wingdings" w:cs="Wingdings" w:hint="default"/>
    </w:rPr>
  </w:style>
  <w:style w:type="character" w:customStyle="1" w:styleId="WW8Num36z0">
    <w:name w:val="WW8Num36z0"/>
    <w:qFormat/>
    <w:rsid w:val="00E83F14"/>
    <w:rPr>
      <w:rFonts w:ascii="Symbol" w:hAnsi="Symbol" w:cs="Symbol" w:hint="default"/>
    </w:rPr>
  </w:style>
  <w:style w:type="character" w:customStyle="1" w:styleId="WW8Num36z1">
    <w:name w:val="WW8Num36z1"/>
    <w:qFormat/>
    <w:rsid w:val="00E83F14"/>
    <w:rPr>
      <w:rFonts w:ascii="Courier New" w:hAnsi="Courier New" w:cs="Courier New" w:hint="default"/>
    </w:rPr>
  </w:style>
  <w:style w:type="character" w:customStyle="1" w:styleId="WW8Num36z2">
    <w:name w:val="WW8Num36z2"/>
    <w:qFormat/>
    <w:rsid w:val="00E83F14"/>
    <w:rPr>
      <w:rFonts w:ascii="Wingdings" w:hAnsi="Wingdings" w:cs="Wingdings" w:hint="default"/>
    </w:rPr>
  </w:style>
  <w:style w:type="character" w:customStyle="1" w:styleId="WW8Num37z0">
    <w:name w:val="WW8Num37z0"/>
    <w:qFormat/>
    <w:rsid w:val="00E83F14"/>
  </w:style>
  <w:style w:type="character" w:customStyle="1" w:styleId="WW8Num38z0">
    <w:name w:val="WW8Num38z0"/>
    <w:qFormat/>
    <w:rsid w:val="00E83F14"/>
    <w:rPr>
      <w:rFonts w:ascii="Symbol" w:hAnsi="Symbol" w:cs="Symbol" w:hint="default"/>
    </w:rPr>
  </w:style>
  <w:style w:type="character" w:customStyle="1" w:styleId="WW8Num38z1">
    <w:name w:val="WW8Num38z1"/>
    <w:qFormat/>
    <w:rsid w:val="00E83F14"/>
    <w:rPr>
      <w:rFonts w:ascii="Courier New" w:hAnsi="Courier New" w:cs="Courier New" w:hint="default"/>
    </w:rPr>
  </w:style>
  <w:style w:type="character" w:customStyle="1" w:styleId="WW8Num38z2">
    <w:name w:val="WW8Num38z2"/>
    <w:qFormat/>
    <w:rsid w:val="00E83F14"/>
    <w:rPr>
      <w:rFonts w:ascii="Wingdings" w:hAnsi="Wingdings" w:cs="Wingdings" w:hint="default"/>
    </w:rPr>
  </w:style>
  <w:style w:type="character" w:customStyle="1" w:styleId="WW8Num39z0">
    <w:name w:val="WW8Num39z0"/>
    <w:qFormat/>
    <w:rsid w:val="00E83F14"/>
    <w:rPr>
      <w:rFonts w:ascii="Symbol" w:hAnsi="Symbol" w:cs="Symbol" w:hint="default"/>
    </w:rPr>
  </w:style>
  <w:style w:type="character" w:customStyle="1" w:styleId="WW8Num39z1">
    <w:name w:val="WW8Num39z1"/>
    <w:qFormat/>
    <w:rsid w:val="00E83F14"/>
    <w:rPr>
      <w:rFonts w:ascii="Courier New" w:hAnsi="Courier New" w:cs="Courier New" w:hint="default"/>
    </w:rPr>
  </w:style>
  <w:style w:type="character" w:customStyle="1" w:styleId="WW8Num39z2">
    <w:name w:val="WW8Num39z2"/>
    <w:qFormat/>
    <w:rsid w:val="00E83F14"/>
    <w:rPr>
      <w:rFonts w:ascii="Wingdings" w:hAnsi="Wingdings" w:cs="Wingdings" w:hint="default"/>
    </w:rPr>
  </w:style>
  <w:style w:type="character" w:customStyle="1" w:styleId="blk">
    <w:name w:val="blk"/>
    <w:qFormat/>
    <w:rsid w:val="00E83F14"/>
  </w:style>
  <w:style w:type="character" w:customStyle="1" w:styleId="1f7">
    <w:name w:val="Номер страницы1"/>
    <w:rsid w:val="00E83F14"/>
    <w:rPr>
      <w:rFonts w:ascii="Times New Roman" w:hAnsi="Times New Roman" w:cs="Times New Roman" w:hint="default"/>
    </w:rPr>
  </w:style>
  <w:style w:type="character" w:customStyle="1" w:styleId="FootnoteCharacters">
    <w:name w:val="Footnote Characters"/>
    <w:qFormat/>
    <w:rsid w:val="00E83F14"/>
    <w:rPr>
      <w:rFonts w:ascii="Times New Roman" w:hAnsi="Times New Roman" w:cs="Times New Roman" w:hint="default"/>
      <w:vertAlign w:val="superscript"/>
    </w:rPr>
  </w:style>
  <w:style w:type="character" w:customStyle="1" w:styleId="FootnoteTextChar">
    <w:name w:val="Footnote Text Char"/>
    <w:qFormat/>
    <w:rsid w:val="00E83F14"/>
    <w:rPr>
      <w:rFonts w:ascii="Times New Roman" w:hAnsi="Times New Roman" w:cs="Times New Roman" w:hint="default"/>
      <w:sz w:val="20"/>
      <w:lang w:val="en-US"/>
    </w:rPr>
  </w:style>
  <w:style w:type="character" w:customStyle="1" w:styleId="113">
    <w:name w:val="Текст примечания Знак11"/>
    <w:uiPriority w:val="99"/>
    <w:qFormat/>
    <w:rsid w:val="00E83F14"/>
    <w:rPr>
      <w:rFonts w:ascii="Times New Roman" w:hAnsi="Times New Roman" w:cs="Times New Roman" w:hint="default"/>
      <w:sz w:val="20"/>
      <w:szCs w:val="20"/>
    </w:rPr>
  </w:style>
  <w:style w:type="character" w:customStyle="1" w:styleId="114">
    <w:name w:val="Тема примечания Знак11"/>
    <w:uiPriority w:val="99"/>
    <w:qFormat/>
    <w:rsid w:val="00E83F14"/>
    <w:rPr>
      <w:rFonts w:ascii="Times New Roman" w:hAnsi="Times New Roman" w:cs="Times New Roman" w:hint="default"/>
      <w:b/>
      <w:bCs/>
      <w:sz w:val="20"/>
      <w:szCs w:val="20"/>
    </w:rPr>
  </w:style>
  <w:style w:type="character" w:customStyle="1" w:styleId="affffff">
    <w:name w:val="Цветовое выделение"/>
    <w:uiPriority w:val="99"/>
    <w:qFormat/>
    <w:rsid w:val="00E83F14"/>
    <w:rPr>
      <w:b/>
      <w:bCs w:val="0"/>
      <w:color w:val="26282F"/>
    </w:rPr>
  </w:style>
  <w:style w:type="character" w:customStyle="1" w:styleId="affffff0">
    <w:name w:val="Гипертекстовая ссылка"/>
    <w:uiPriority w:val="99"/>
    <w:qFormat/>
    <w:rsid w:val="00E83F14"/>
    <w:rPr>
      <w:b/>
      <w:bCs w:val="0"/>
      <w:color w:val="106BBE"/>
    </w:rPr>
  </w:style>
  <w:style w:type="character" w:customStyle="1" w:styleId="affffff1">
    <w:name w:val="Активная гипертекстовая ссылка"/>
    <w:uiPriority w:val="99"/>
    <w:qFormat/>
    <w:rsid w:val="00E83F14"/>
    <w:rPr>
      <w:b/>
      <w:bCs w:val="0"/>
      <w:color w:val="106BBE"/>
      <w:u w:val="single"/>
    </w:rPr>
  </w:style>
  <w:style w:type="character" w:customStyle="1" w:styleId="affffff2">
    <w:name w:val="Выделение для Базового Поиска"/>
    <w:uiPriority w:val="99"/>
    <w:qFormat/>
    <w:rsid w:val="00E83F14"/>
    <w:rPr>
      <w:b/>
      <w:bCs w:val="0"/>
      <w:color w:val="0058A9"/>
    </w:rPr>
  </w:style>
  <w:style w:type="character" w:customStyle="1" w:styleId="affffff3">
    <w:name w:val="Выделение для Базового Поиска (курсив)"/>
    <w:uiPriority w:val="99"/>
    <w:qFormat/>
    <w:rsid w:val="00E83F14"/>
    <w:rPr>
      <w:b/>
      <w:bCs w:val="0"/>
      <w:i/>
      <w:iCs w:val="0"/>
      <w:color w:val="0058A9"/>
    </w:rPr>
  </w:style>
  <w:style w:type="character" w:customStyle="1" w:styleId="affffff4">
    <w:name w:val="Заголовок своего сообщения"/>
    <w:uiPriority w:val="99"/>
    <w:qFormat/>
    <w:rsid w:val="00E83F14"/>
    <w:rPr>
      <w:b/>
      <w:bCs w:val="0"/>
      <w:color w:val="26282F"/>
    </w:rPr>
  </w:style>
  <w:style w:type="character" w:customStyle="1" w:styleId="affffff5">
    <w:name w:val="Заголовок чужого сообщения"/>
    <w:uiPriority w:val="99"/>
    <w:qFormat/>
    <w:rsid w:val="00E83F14"/>
    <w:rPr>
      <w:b/>
      <w:bCs w:val="0"/>
      <w:color w:val="FF0000"/>
    </w:rPr>
  </w:style>
  <w:style w:type="character" w:customStyle="1" w:styleId="affffff6">
    <w:name w:val="Найденные слова"/>
    <w:uiPriority w:val="99"/>
    <w:qFormat/>
    <w:rsid w:val="00E83F14"/>
    <w:rPr>
      <w:b/>
      <w:bCs w:val="0"/>
      <w:color w:val="26282F"/>
      <w:shd w:val="clear" w:color="auto" w:fill="FFF580"/>
    </w:rPr>
  </w:style>
  <w:style w:type="character" w:customStyle="1" w:styleId="affffff7">
    <w:name w:val="Не вступил в силу"/>
    <w:uiPriority w:val="99"/>
    <w:qFormat/>
    <w:rsid w:val="00E83F14"/>
    <w:rPr>
      <w:b/>
      <w:bCs w:val="0"/>
      <w:color w:val="000000"/>
      <w:shd w:val="clear" w:color="auto" w:fill="D8EDE8"/>
    </w:rPr>
  </w:style>
  <w:style w:type="character" w:customStyle="1" w:styleId="affffff8">
    <w:name w:val="Опечатки"/>
    <w:uiPriority w:val="99"/>
    <w:qFormat/>
    <w:rsid w:val="00E83F14"/>
    <w:rPr>
      <w:color w:val="FF0000"/>
    </w:rPr>
  </w:style>
  <w:style w:type="character" w:customStyle="1" w:styleId="affffff9">
    <w:name w:val="Продолжение ссылки"/>
    <w:uiPriority w:val="99"/>
    <w:qFormat/>
    <w:rsid w:val="00E83F14"/>
  </w:style>
  <w:style w:type="character" w:customStyle="1" w:styleId="affffffa">
    <w:name w:val="Сравнение редакций"/>
    <w:uiPriority w:val="99"/>
    <w:qFormat/>
    <w:rsid w:val="00E83F14"/>
    <w:rPr>
      <w:b/>
      <w:bCs w:val="0"/>
      <w:color w:val="26282F"/>
    </w:rPr>
  </w:style>
  <w:style w:type="character" w:customStyle="1" w:styleId="affffffb">
    <w:name w:val="Сравнение редакций. Добавленный фрагмент"/>
    <w:uiPriority w:val="99"/>
    <w:qFormat/>
    <w:rsid w:val="00E83F14"/>
    <w:rPr>
      <w:color w:val="000000"/>
      <w:shd w:val="clear" w:color="auto" w:fill="C1D7FF"/>
    </w:rPr>
  </w:style>
  <w:style w:type="character" w:customStyle="1" w:styleId="affffffc">
    <w:name w:val="Сравнение редакций. Удаленный фрагмент"/>
    <w:uiPriority w:val="99"/>
    <w:qFormat/>
    <w:rsid w:val="00E83F14"/>
    <w:rPr>
      <w:color w:val="000000"/>
      <w:shd w:val="clear" w:color="auto" w:fill="C4C413"/>
    </w:rPr>
  </w:style>
  <w:style w:type="character" w:customStyle="1" w:styleId="affffffd">
    <w:name w:val="Ссылка на утративший силу документ"/>
    <w:uiPriority w:val="99"/>
    <w:qFormat/>
    <w:rsid w:val="00E83F14"/>
    <w:rPr>
      <w:b/>
      <w:bCs w:val="0"/>
      <w:color w:val="749232"/>
    </w:rPr>
  </w:style>
  <w:style w:type="character" w:customStyle="1" w:styleId="affffffe">
    <w:name w:val="Утратил силу"/>
    <w:uiPriority w:val="99"/>
    <w:qFormat/>
    <w:rsid w:val="00E83F14"/>
    <w:rPr>
      <w:b/>
      <w:bCs w:val="0"/>
      <w:strike/>
      <w:color w:val="666600"/>
    </w:rPr>
  </w:style>
  <w:style w:type="character" w:customStyle="1" w:styleId="EndnoteCharacters">
    <w:name w:val="Endnote Characters"/>
    <w:qFormat/>
    <w:rsid w:val="00E83F14"/>
    <w:rPr>
      <w:rFonts w:ascii="Times New Roman" w:hAnsi="Times New Roman" w:cs="Times New Roman" w:hint="default"/>
      <w:vertAlign w:val="superscript"/>
    </w:rPr>
  </w:style>
  <w:style w:type="character" w:customStyle="1" w:styleId="afffffff">
    <w:name w:val="Обычный (Интернет) Знак"/>
    <w:qFormat/>
    <w:rsid w:val="00E83F14"/>
    <w:rPr>
      <w:rFonts w:ascii="Times New Roman" w:hAnsi="Times New Roman" w:cs="Times New Roman" w:hint="default"/>
      <w:sz w:val="24"/>
      <w:szCs w:val="24"/>
      <w:lang w:val="en-US"/>
    </w:rPr>
  </w:style>
  <w:style w:type="character" w:customStyle="1" w:styleId="StrongEmphasis">
    <w:name w:val="Strong Emphasis"/>
    <w:qFormat/>
    <w:rsid w:val="00E83F14"/>
    <w:rPr>
      <w:b/>
      <w:bCs/>
    </w:rPr>
  </w:style>
  <w:style w:type="character" w:customStyle="1" w:styleId="FootnoteAnchor">
    <w:name w:val="Footnote Anchor"/>
    <w:rsid w:val="00E83F14"/>
    <w:rPr>
      <w:vertAlign w:val="superscript"/>
    </w:rPr>
  </w:style>
  <w:style w:type="character" w:customStyle="1" w:styleId="EndnoteAnchor">
    <w:name w:val="Endnote Anchor"/>
    <w:rsid w:val="00E83F14"/>
    <w:rPr>
      <w:vertAlign w:val="superscript"/>
    </w:rPr>
  </w:style>
  <w:style w:type="character" w:customStyle="1" w:styleId="220">
    <w:name w:val="Основной текст 2 Знак2"/>
    <w:basedOn w:val="a0"/>
    <w:semiHidden/>
    <w:rsid w:val="00E83F14"/>
    <w:rPr>
      <w:rFonts w:ascii="Calibri" w:eastAsia="Times New Roman" w:hAnsi="Calibri" w:cs="Times New Roman"/>
      <w:lang w:eastAsia="zh-CN"/>
    </w:rPr>
  </w:style>
  <w:style w:type="character" w:customStyle="1" w:styleId="2f1">
    <w:name w:val="Текст выноски Знак2"/>
    <w:basedOn w:val="a0"/>
    <w:uiPriority w:val="99"/>
    <w:semiHidden/>
    <w:rsid w:val="00E83F14"/>
    <w:rPr>
      <w:rFonts w:ascii="Segoe UI" w:eastAsia="Times New Roman" w:hAnsi="Segoe UI" w:cs="Segoe UI"/>
      <w:sz w:val="18"/>
      <w:szCs w:val="18"/>
      <w:lang w:eastAsia="zh-CN"/>
    </w:rPr>
  </w:style>
  <w:style w:type="character" w:customStyle="1" w:styleId="36">
    <w:name w:val="Тема примечания Знак3"/>
    <w:basedOn w:val="af5"/>
    <w:uiPriority w:val="99"/>
    <w:semiHidden/>
    <w:rsid w:val="00E83F14"/>
    <w:rPr>
      <w:rFonts w:ascii="Calibri" w:eastAsia="Times New Roman" w:hAnsi="Calibri" w:cs="Times New Roman"/>
      <w:b/>
      <w:bCs/>
      <w:sz w:val="20"/>
      <w:szCs w:val="20"/>
      <w:lang w:eastAsia="zh-CN"/>
    </w:rPr>
  </w:style>
  <w:style w:type="character" w:customStyle="1" w:styleId="221">
    <w:name w:val="Основной текст с отступом 2 Знак2"/>
    <w:basedOn w:val="a0"/>
    <w:semiHidden/>
    <w:rsid w:val="00E83F14"/>
    <w:rPr>
      <w:rFonts w:ascii="Calibri" w:eastAsia="Times New Roman" w:hAnsi="Calibri" w:cs="Times New Roman"/>
      <w:lang w:eastAsia="zh-CN"/>
    </w:rPr>
  </w:style>
  <w:style w:type="character" w:customStyle="1" w:styleId="2f2">
    <w:name w:val="Текст концевой сноски Знак2"/>
    <w:basedOn w:val="a0"/>
    <w:uiPriority w:val="99"/>
    <w:semiHidden/>
    <w:rsid w:val="00E83F14"/>
    <w:rPr>
      <w:rFonts w:ascii="Calibri" w:eastAsia="Times New Roman" w:hAnsi="Calibri" w:cs="Times New Roman" w:hint="default"/>
      <w:sz w:val="20"/>
      <w:szCs w:val="20"/>
      <w:lang w:val="ru-RU" w:bidi="ar-SA"/>
    </w:rPr>
  </w:style>
  <w:style w:type="character" w:customStyle="1" w:styleId="2f3">
    <w:name w:val="Подзаголовок Знак2"/>
    <w:basedOn w:val="a0"/>
    <w:uiPriority w:val="11"/>
    <w:rsid w:val="00E83F14"/>
    <w:rPr>
      <w:rFonts w:ascii="Arial" w:eastAsia="Times New Roman" w:hAnsi="Arial" w:cs="Times New Roman" w:hint="default"/>
      <w:color w:val="5A5A5A"/>
      <w:spacing w:val="15"/>
      <w:sz w:val="22"/>
      <w:szCs w:val="22"/>
      <w:lang w:val="ru-RU" w:bidi="ar-SA"/>
    </w:rPr>
  </w:style>
  <w:style w:type="character" w:customStyle="1" w:styleId="normaltextrun">
    <w:name w:val="normaltextrun"/>
    <w:basedOn w:val="a0"/>
    <w:rsid w:val="00E83F14"/>
  </w:style>
  <w:style w:type="character" w:customStyle="1" w:styleId="eop">
    <w:name w:val="eop"/>
    <w:basedOn w:val="a0"/>
    <w:rsid w:val="00E83F14"/>
  </w:style>
  <w:style w:type="character" w:customStyle="1" w:styleId="contextualspellingandgrammarerror">
    <w:name w:val="contextualspellingandgrammarerror"/>
    <w:basedOn w:val="a0"/>
    <w:rsid w:val="00E83F14"/>
  </w:style>
  <w:style w:type="character" w:customStyle="1" w:styleId="115">
    <w:name w:val="Заголовок 1 Знак1"/>
    <w:basedOn w:val="a0"/>
    <w:uiPriority w:val="9"/>
    <w:rsid w:val="00E83F14"/>
    <w:rPr>
      <w:rFonts w:ascii="Arial" w:eastAsia="Times New Roman" w:hAnsi="Arial" w:cs="Times New Roman" w:hint="default"/>
      <w:color w:val="365F91"/>
      <w:sz w:val="32"/>
      <w:szCs w:val="32"/>
      <w:lang w:val="ru-RU" w:bidi="ar-SA"/>
    </w:rPr>
  </w:style>
  <w:style w:type="character" w:customStyle="1" w:styleId="2f4">
    <w:name w:val="Верхний колонтитул Знак2"/>
    <w:basedOn w:val="a0"/>
    <w:uiPriority w:val="99"/>
    <w:semiHidden/>
    <w:rsid w:val="00E83F14"/>
    <w:rPr>
      <w:rFonts w:ascii="Calibri" w:eastAsia="Times New Roman" w:hAnsi="Calibri" w:cs="Times New Roman"/>
      <w:lang w:eastAsia="zh-CN"/>
    </w:rPr>
  </w:style>
  <w:style w:type="character" w:customStyle="1" w:styleId="215">
    <w:name w:val="Заголовок 2 Знак1"/>
    <w:basedOn w:val="a0"/>
    <w:uiPriority w:val="9"/>
    <w:semiHidden/>
    <w:rsid w:val="00E83F14"/>
    <w:rPr>
      <w:rFonts w:ascii="Arial" w:eastAsia="Times New Roman" w:hAnsi="Arial" w:cs="Times New Roman" w:hint="default"/>
      <w:color w:val="365F91"/>
      <w:sz w:val="26"/>
      <w:szCs w:val="26"/>
      <w:lang w:val="ru-RU" w:bidi="ar-SA"/>
    </w:rPr>
  </w:style>
  <w:style w:type="character" w:customStyle="1" w:styleId="312">
    <w:name w:val="Заголовок 3 Знак1"/>
    <w:basedOn w:val="a0"/>
    <w:uiPriority w:val="9"/>
    <w:semiHidden/>
    <w:rsid w:val="00E83F14"/>
    <w:rPr>
      <w:rFonts w:ascii="Arial" w:eastAsia="Times New Roman" w:hAnsi="Arial" w:cs="Times New Roman" w:hint="default"/>
      <w:color w:val="243F60"/>
      <w:lang w:val="ru-RU" w:bidi="ar-SA"/>
    </w:rPr>
  </w:style>
  <w:style w:type="table" w:customStyle="1" w:styleId="170">
    <w:name w:val="Сетка таблицы17"/>
    <w:next w:val="af1"/>
    <w:uiPriority w:val="59"/>
    <w:rsid w:val="00E83F14"/>
    <w:pPr>
      <w:spacing w:after="0" w:line="240" w:lineRule="auto"/>
    </w:pPr>
    <w:rPr>
      <w:rFonts w:ascii="Times New Roman" w:eastAsia="DejaVu Sans" w:hAnsi="Times New Roman" w:cs="DejaVu Sans"/>
      <w:sz w:val="24"/>
      <w:szCs w:val="24"/>
      <w:lang w:val="en-US" w:eastAsia="zh-CN" w:bidi="hi-I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PlainTable3">
    <w:name w:val="Plain Table 3"/>
    <w:basedOn w:val="a1"/>
    <w:uiPriority w:val="43"/>
    <w:rsid w:val="00E83F14"/>
    <w:pPr>
      <w:spacing w:after="0" w:line="240" w:lineRule="auto"/>
    </w:pPr>
    <w:rPr>
      <w:rFonts w:ascii="Calibri" w:eastAsia="Times New Roman" w:hAnsi="Calibri" w:cs="Times New Roman"/>
      <w:sz w:val="20"/>
      <w:szCs w:val="20"/>
      <w:lang w:val="en-US" w:eastAsia="zh-CN" w:bidi="hi-IN"/>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GridLight">
    <w:name w:val="Table Grid Light"/>
    <w:uiPriority w:val="59"/>
    <w:rsid w:val="00E83F14"/>
    <w:pPr>
      <w:spacing w:after="0" w:line="240" w:lineRule="auto"/>
    </w:pPr>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116">
    <w:name w:val="Таблица простая 11"/>
    <w:uiPriority w:val="59"/>
    <w:rsid w:val="00E83F14"/>
    <w:pPr>
      <w:spacing w:after="0" w:line="240" w:lineRule="auto"/>
    </w:pPr>
    <w:rPr>
      <w:rFonts w:ascii="Times New Roman" w:eastAsia="DejaVu Sans" w:hAnsi="Times New Roman" w:cs="DejaVu Sans"/>
      <w:sz w:val="24"/>
      <w:szCs w:val="24"/>
      <w:lang w:val="en-US" w:eastAsia="zh-CN" w:bidi="hi-I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16">
    <w:name w:val="Таблица простая 21"/>
    <w:uiPriority w:val="59"/>
    <w:rsid w:val="00E83F14"/>
    <w:pPr>
      <w:spacing w:after="0" w:line="240" w:lineRule="auto"/>
    </w:pPr>
    <w:rPr>
      <w:rFonts w:ascii="Times New Roman" w:eastAsia="DejaVu Sans" w:hAnsi="Times New Roman" w:cs="DejaVu Sans"/>
      <w:sz w:val="24"/>
      <w:szCs w:val="24"/>
      <w:lang w:val="en-US" w:eastAsia="zh-CN" w:bidi="hi-IN"/>
    </w:rPr>
    <w:tblPr>
      <w:tblBorders>
        <w:top w:val="single" w:sz="4" w:space="0" w:color="000000"/>
        <w:bottom w:val="single" w:sz="4" w:space="0" w:color="000000"/>
      </w:tblBorders>
      <w:tblCellMar>
        <w:top w:w="0" w:type="dxa"/>
        <w:left w:w="108" w:type="dxa"/>
        <w:bottom w:w="0" w:type="dxa"/>
        <w:right w:w="108" w:type="dxa"/>
      </w:tblCellMar>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3">
    <w:name w:val="Таблица простая 3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415">
    <w:name w:val="Таблица простая 4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1">
    <w:name w:val="Таблица простая 5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
    <w:name w:val="Таблица-сетка 1 светлая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b/>
        <w:color w:val="404040"/>
      </w:rPr>
      <w:tblPr/>
      <w:tcPr>
        <w:tcBorders>
          <w:bottom w:val="single" w:sz="12" w:space="0" w:color="97B4D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GridTable1Light-Accent2">
    <w:name w:val="Grid Table 1 Light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b/>
        <w:color w:val="404040"/>
      </w:rPr>
      <w:tblPr/>
      <w:tcPr>
        <w:tcBorders>
          <w:bottom w:val="single" w:sz="12" w:space="0" w:color="DA989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GridTable1Light-Accent3">
    <w:name w:val="Grid Table 1 Light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b/>
        <w:color w:val="404040"/>
      </w:rPr>
      <w:tblPr/>
      <w:tcPr>
        <w:tcBorders>
          <w:bottom w:val="single" w:sz="12" w:space="0" w:color="C4D79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GridTable1Light-Accent4">
    <w:name w:val="Grid Table 1 Light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b/>
        <w:color w:val="404040"/>
      </w:rPr>
      <w:tblPr/>
      <w:tcPr>
        <w:tcBorders>
          <w:bottom w:val="single" w:sz="12" w:space="0" w:color="B4A4C8"/>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GridTable1Light-Accent5">
    <w:name w:val="Grid Table 1 Light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b/>
        <w:color w:val="404040"/>
      </w:rPr>
      <w:tblPr/>
      <w:tcPr>
        <w:tcBorders>
          <w:bottom w:val="single" w:sz="12" w:space="0" w:color="95CEDD"/>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GridTable1Light-Accent6">
    <w:name w:val="Grid Table 1 Light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b/>
        <w:color w:val="404040"/>
      </w:rPr>
      <w:tblPr/>
      <w:tcPr>
        <w:tcBorders>
          <w:bottom w:val="single" w:sz="12" w:space="0" w:color="FAC192"/>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21">
    <w:name w:val="Таблица-сетка 2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2-Accent1">
    <w:name w:val="Grid Table 2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5D8AC2"/>
          <w:right w:val="none" w:sz="0" w:space="0" w:color="auto"/>
        </w:tcBorders>
        <w:shd w:val="clear" w:color="auto" w:fill="auto"/>
      </w:tcPr>
    </w:tblStylePr>
    <w:tblStylePr w:type="lastRow">
      <w:rPr>
        <w:b/>
        <w:color w:val="404040"/>
      </w:rPr>
      <w:tblPr/>
      <w:tcPr>
        <w:tcBorders>
          <w:top w:val="single" w:sz="4" w:space="0" w:color="5D8AC2"/>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2-Accent2">
    <w:name w:val="Grid Table 2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D99695"/>
          <w:right w:val="none" w:sz="0" w:space="0" w:color="auto"/>
        </w:tcBorders>
        <w:shd w:val="clear" w:color="auto" w:fill="auto"/>
      </w:tcPr>
    </w:tblStylePr>
    <w:tblStylePr w:type="lastRow">
      <w:rPr>
        <w:b/>
        <w:color w:val="404040"/>
      </w:rPr>
      <w:tblPr/>
      <w:tcPr>
        <w:tcBorders>
          <w:top w:val="single" w:sz="4" w:space="0" w:color="D9969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2-Accent3">
    <w:name w:val="Grid Table 2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9ABB59"/>
          <w:right w:val="none" w:sz="0" w:space="0" w:color="auto"/>
        </w:tcBorders>
        <w:shd w:val="clear" w:color="auto" w:fill="auto"/>
      </w:tcPr>
    </w:tblStylePr>
    <w:tblStylePr w:type="lastRow">
      <w:rPr>
        <w:b/>
        <w:color w:val="404040"/>
      </w:rPr>
      <w:tblPr/>
      <w:tcPr>
        <w:tcBorders>
          <w:top w:val="single" w:sz="4" w:space="0" w:color="9ABB59"/>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2-Accent4">
    <w:name w:val="Grid Table 2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B2A1C6"/>
          <w:right w:val="none" w:sz="0" w:space="0" w:color="auto"/>
        </w:tcBorders>
        <w:shd w:val="clear" w:color="auto" w:fill="auto"/>
      </w:tcPr>
    </w:tblStylePr>
    <w:tblStylePr w:type="lastRow">
      <w:rPr>
        <w:b/>
        <w:color w:val="404040"/>
      </w:rPr>
      <w:tblPr/>
      <w:tcPr>
        <w:tcBorders>
          <w:top w:val="single" w:sz="4" w:space="0" w:color="B2A1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2-Accent5">
    <w:name w:val="Grid Table 2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4BACC6"/>
          <w:right w:val="none" w:sz="0" w:space="0" w:color="auto"/>
        </w:tcBorders>
        <w:shd w:val="clear" w:color="auto" w:fill="auto"/>
      </w:tcPr>
    </w:tblStylePr>
    <w:tblStylePr w:type="lastRow">
      <w:rPr>
        <w:b/>
        <w:color w:val="404040"/>
      </w:rPr>
      <w:tblPr/>
      <w:tcPr>
        <w:tcBorders>
          <w:top w:val="single" w:sz="4" w:space="0" w:color="4BACC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2-Accent6">
    <w:name w:val="Grid Table 2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12" w:space="0" w:color="F79646"/>
          <w:right w:val="none" w:sz="0" w:space="0" w:color="auto"/>
        </w:tcBorders>
        <w:shd w:val="clear" w:color="auto" w:fill="auto"/>
      </w:tcPr>
    </w:tblStylePr>
    <w:tblStylePr w:type="lastRow">
      <w:rPr>
        <w:b/>
        <w:color w:val="404040"/>
      </w:rPr>
      <w:tblPr/>
      <w:tcPr>
        <w:tcBorders>
          <w:top w:val="single" w:sz="4" w:space="0" w:color="F79646"/>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31">
    <w:name w:val="Таблица-сетка 3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3-Accent1">
    <w:name w:val="Grid Table 3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5F1"/>
      </w:tcPr>
    </w:tblStylePr>
    <w:tblStylePr w:type="band1Horz">
      <w:rPr>
        <w:rFonts w:ascii="Arial" w:hAnsi="Arial" w:cs="Arial" w:hint="default"/>
        <w:color w:val="404040"/>
        <w:sz w:val="22"/>
        <w:szCs w:val="22"/>
      </w:rPr>
      <w:tblPr/>
      <w:tcPr>
        <w:shd w:val="clear" w:color="auto" w:fill="DAE5F1"/>
      </w:tcPr>
    </w:tblStylePr>
  </w:style>
  <w:style w:type="table" w:customStyle="1" w:styleId="GridTable3-Accent2">
    <w:name w:val="Grid Table 3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3-Accent3">
    <w:name w:val="Grid Table 3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3-Accent4">
    <w:name w:val="Grid Table 3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3-Accent5">
    <w:name w:val="Grid Table 3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3-Accent6">
    <w:name w:val="Grid Table 3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41">
    <w:name w:val="Таблица-сетка 41"/>
    <w:uiPriority w:val="5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4-Accent1">
    <w:name w:val="Grid Table 4 - Accent 1"/>
    <w:uiPriority w:val="5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5D8AC2"/>
          <w:left w:val="single" w:sz="4" w:space="0" w:color="5D8AC2"/>
          <w:bottom w:val="single" w:sz="4" w:space="0" w:color="5D8AC2"/>
          <w:right w:val="single" w:sz="4" w:space="0" w:color="5D8AC2"/>
        </w:tcBorders>
        <w:shd w:val="clear" w:color="auto" w:fill="5D8AC2"/>
      </w:tcPr>
    </w:tblStylePr>
    <w:tblStylePr w:type="lastRow">
      <w:rPr>
        <w:b/>
        <w:color w:val="404040"/>
      </w:rPr>
      <w:tblPr/>
      <w:tcPr>
        <w:tcBorders>
          <w:top w:val="single" w:sz="4" w:space="0" w:color="5D8AC2"/>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CE6F2"/>
      </w:tcPr>
    </w:tblStylePr>
    <w:tblStylePr w:type="band1Horz">
      <w:rPr>
        <w:rFonts w:ascii="Arial" w:hAnsi="Arial" w:cs="Arial" w:hint="default"/>
        <w:color w:val="404040"/>
        <w:sz w:val="22"/>
        <w:szCs w:val="22"/>
      </w:rPr>
      <w:tblPr/>
      <w:tcPr>
        <w:shd w:val="clear" w:color="auto" w:fill="DCE6F2"/>
      </w:tcPr>
    </w:tblStylePr>
  </w:style>
  <w:style w:type="table" w:customStyle="1" w:styleId="GridTable4-Accent2">
    <w:name w:val="Grid Table 4 - Accent 2"/>
    <w:uiPriority w:val="5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D99695"/>
          <w:left w:val="single" w:sz="4" w:space="0" w:color="D99695"/>
          <w:bottom w:val="single" w:sz="4" w:space="0" w:color="D99695"/>
          <w:right w:val="single" w:sz="4" w:space="0" w:color="D99695"/>
        </w:tcBorders>
        <w:shd w:val="clear" w:color="auto" w:fill="D99695"/>
      </w:tcPr>
    </w:tblStylePr>
    <w:tblStylePr w:type="lastRow">
      <w:rPr>
        <w:b/>
        <w:color w:val="404040"/>
      </w:rPr>
      <w:tblPr/>
      <w:tcPr>
        <w:tcBorders>
          <w:top w:val="single" w:sz="4" w:space="0" w:color="D9969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Pr/>
      <w:tcPr>
        <w:shd w:val="clear" w:color="auto" w:fill="F2DCDC"/>
      </w:tcPr>
    </w:tblStylePr>
  </w:style>
  <w:style w:type="table" w:customStyle="1" w:styleId="GridTable4-Accent3">
    <w:name w:val="Grid Table 4 - Accent 3"/>
    <w:uiPriority w:val="5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9ABB59"/>
          <w:left w:val="single" w:sz="4" w:space="0" w:color="9ABB59"/>
          <w:bottom w:val="single" w:sz="4" w:space="0" w:color="9ABB59"/>
          <w:right w:val="single" w:sz="4" w:space="0" w:color="9ABB59"/>
        </w:tcBorders>
        <w:shd w:val="clear" w:color="auto" w:fill="9ABB59"/>
      </w:tcPr>
    </w:tblStylePr>
    <w:tblStylePr w:type="lastRow">
      <w:rPr>
        <w:b/>
        <w:color w:val="404040"/>
      </w:rPr>
      <w:tblPr/>
      <w:tcPr>
        <w:tcBorders>
          <w:top w:val="single" w:sz="4" w:space="0" w:color="9ABB59"/>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Pr/>
      <w:tcPr>
        <w:shd w:val="clear" w:color="auto" w:fill="EAF1DC"/>
      </w:tcPr>
    </w:tblStylePr>
  </w:style>
  <w:style w:type="table" w:customStyle="1" w:styleId="GridTable4-Accent4">
    <w:name w:val="Grid Table 4 - Accent 4"/>
    <w:uiPriority w:val="5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B2A1C6"/>
          <w:left w:val="single" w:sz="4" w:space="0" w:color="B2A1C6"/>
          <w:bottom w:val="single" w:sz="4" w:space="0" w:color="B2A1C6"/>
          <w:right w:val="single" w:sz="4" w:space="0" w:color="B2A1C6"/>
        </w:tcBorders>
        <w:shd w:val="clear" w:color="auto" w:fill="B2A1C6"/>
      </w:tcPr>
    </w:tblStylePr>
    <w:tblStylePr w:type="lastRow">
      <w:rPr>
        <w:b/>
        <w:color w:val="404040"/>
      </w:rPr>
      <w:tblPr/>
      <w:tcPr>
        <w:tcBorders>
          <w:top w:val="single" w:sz="4" w:space="0" w:color="B2A1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Pr/>
      <w:tcPr>
        <w:shd w:val="clear" w:color="auto" w:fill="E5DFEC"/>
      </w:tcPr>
    </w:tblStylePr>
  </w:style>
  <w:style w:type="table" w:customStyle="1" w:styleId="GridTable4-Accent5">
    <w:name w:val="Grid Table 4 - Accent 5"/>
    <w:uiPriority w:val="5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4BACC6"/>
          <w:left w:val="single" w:sz="4" w:space="0" w:color="4BACC6"/>
          <w:bottom w:val="single" w:sz="4" w:space="0" w:color="4BACC6"/>
          <w:right w:val="single" w:sz="4" w:space="0" w:color="4BACC6"/>
        </w:tcBorders>
        <w:shd w:val="clear" w:color="auto" w:fill="4BACC6"/>
      </w:tcPr>
    </w:tblStylePr>
    <w:tblStylePr w:type="lastRow">
      <w:rPr>
        <w:b/>
        <w:color w:val="404040"/>
      </w:rPr>
      <w:tblPr/>
      <w:tcPr>
        <w:tcBorders>
          <w:top w:val="single" w:sz="4" w:space="0" w:color="4BACC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Pr/>
      <w:tcPr>
        <w:shd w:val="clear" w:color="auto" w:fill="DAEEF3"/>
      </w:tcPr>
    </w:tblStylePr>
  </w:style>
  <w:style w:type="table" w:customStyle="1" w:styleId="GridTable4-Accent6">
    <w:name w:val="Grid Table 4 - Accent 6"/>
    <w:uiPriority w:val="5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4" w:space="0" w:color="F79646"/>
          <w:left w:val="single" w:sz="4" w:space="0" w:color="F79646"/>
          <w:bottom w:val="single" w:sz="4" w:space="0" w:color="F79646"/>
          <w:right w:val="single" w:sz="4" w:space="0" w:color="F79646"/>
        </w:tcBorders>
        <w:shd w:val="clear" w:color="auto" w:fill="F79646"/>
      </w:tcPr>
    </w:tblStylePr>
    <w:tblStylePr w:type="lastRow">
      <w:rPr>
        <w:b/>
        <w:color w:val="404040"/>
      </w:rPr>
      <w:tblPr/>
      <w:tcPr>
        <w:tcBorders>
          <w:top w:val="single" w:sz="4" w:space="0" w:color="F79646"/>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Pr/>
      <w:tcPr>
        <w:shd w:val="clear" w:color="auto" w:fill="FDE9D8"/>
      </w:tcPr>
    </w:tblStylePr>
  </w:style>
  <w:style w:type="table" w:customStyle="1" w:styleId="-51">
    <w:name w:val="Таблица-сетка 5 темная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F81BD"/>
      </w:tcPr>
    </w:tblStylePr>
    <w:tblStylePr w:type="lastRow">
      <w:rPr>
        <w:rFonts w:ascii="Arial" w:hAnsi="Arial" w:cs="Arial" w:hint="default"/>
        <w:b/>
        <w:color w:val="FFFFFF"/>
        <w:sz w:val="22"/>
        <w:szCs w:val="22"/>
      </w:rPr>
      <w:tblPr/>
      <w:tcPr>
        <w:tcBorders>
          <w:top w:val="single" w:sz="4" w:space="0" w:color="FFFFFF"/>
        </w:tcBorders>
        <w:shd w:val="clear" w:color="auto" w:fill="4F81BD"/>
      </w:tcPr>
    </w:tblStylePr>
    <w:tblStylePr w:type="firstCol">
      <w:rPr>
        <w:rFonts w:ascii="Arial" w:hAnsi="Arial" w:cs="Arial" w:hint="default"/>
        <w:b/>
        <w:color w:val="FFFFFF"/>
        <w:sz w:val="22"/>
        <w:szCs w:val="22"/>
      </w:rPr>
      <w:tblPr/>
      <w:tcPr>
        <w:shd w:val="clear" w:color="auto" w:fill="4F81BD"/>
      </w:tcPr>
    </w:tblStylePr>
    <w:tblStylePr w:type="lastCol">
      <w:rPr>
        <w:rFonts w:ascii="Arial" w:hAnsi="Arial" w:cs="Arial" w:hint="default"/>
        <w:b/>
        <w:color w:val="FFFFFF"/>
        <w:sz w:val="22"/>
        <w:szCs w:val="22"/>
      </w:rPr>
      <w:tblPr/>
      <w:tcPr>
        <w:shd w:val="clear" w:color="auto" w:fill="4F81BD"/>
      </w:tcPr>
    </w:tblStylePr>
    <w:tblStylePr w:type="band1Vert">
      <w:tblPr/>
      <w:tcPr>
        <w:shd w:val="clear" w:color="auto" w:fill="AEC4E0"/>
      </w:tcPr>
    </w:tblStylePr>
    <w:tblStylePr w:type="band1Horz">
      <w:tblPr/>
      <w:tcPr>
        <w:shd w:val="clear" w:color="auto" w:fill="AEC4E0"/>
      </w:tcPr>
    </w:tblStylePr>
  </w:style>
  <w:style w:type="table" w:customStyle="1" w:styleId="GridTable5Dark-Accent2">
    <w:name w:val="Grid Table 5 Dark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C0504D"/>
      </w:tcPr>
    </w:tblStylePr>
    <w:tblStylePr w:type="lastRow">
      <w:rPr>
        <w:rFonts w:ascii="Arial" w:hAnsi="Arial" w:cs="Arial" w:hint="default"/>
        <w:b/>
        <w:color w:val="FFFFFF"/>
        <w:sz w:val="22"/>
        <w:szCs w:val="22"/>
      </w:rPr>
      <w:tblPr/>
      <w:tcPr>
        <w:tcBorders>
          <w:top w:val="single" w:sz="4" w:space="0" w:color="FFFFFF"/>
        </w:tcBorders>
        <w:shd w:val="clear" w:color="auto" w:fill="C0504D"/>
      </w:tcPr>
    </w:tblStylePr>
    <w:tblStylePr w:type="firstCol">
      <w:rPr>
        <w:rFonts w:ascii="Arial" w:hAnsi="Arial" w:cs="Arial" w:hint="default"/>
        <w:b/>
        <w:color w:val="FFFFFF"/>
        <w:sz w:val="22"/>
        <w:szCs w:val="22"/>
      </w:rPr>
      <w:tblPr/>
      <w:tcPr>
        <w:shd w:val="clear" w:color="auto" w:fill="C0504D"/>
      </w:tcPr>
    </w:tblStylePr>
    <w:tblStylePr w:type="lastCol">
      <w:rPr>
        <w:rFonts w:ascii="Arial" w:hAnsi="Arial" w:cs="Arial" w:hint="default"/>
        <w:b/>
        <w:color w:val="FFFFFF"/>
        <w:sz w:val="22"/>
        <w:szCs w:val="22"/>
      </w:rPr>
      <w:tblPr/>
      <w:tcPr>
        <w:shd w:val="clear" w:color="auto" w:fill="C0504D"/>
      </w:tcPr>
    </w:tblStylePr>
    <w:tblStylePr w:type="band1Vert">
      <w:tblPr/>
      <w:tcPr>
        <w:shd w:val="clear" w:color="auto" w:fill="E2AEAD"/>
      </w:tcPr>
    </w:tblStylePr>
    <w:tblStylePr w:type="band1Horz">
      <w:tblPr/>
      <w:tcPr>
        <w:shd w:val="clear" w:color="auto" w:fill="E2AEAD"/>
      </w:tcPr>
    </w:tblStylePr>
  </w:style>
  <w:style w:type="table" w:customStyle="1" w:styleId="GridTable5Dark-Accent3">
    <w:name w:val="Grid Table 5 Dark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9BBB59"/>
      </w:tcPr>
    </w:tblStylePr>
    <w:tblStylePr w:type="lastRow">
      <w:rPr>
        <w:rFonts w:ascii="Arial" w:hAnsi="Arial" w:cs="Arial" w:hint="default"/>
        <w:b/>
        <w:color w:val="FFFFFF"/>
        <w:sz w:val="22"/>
        <w:szCs w:val="22"/>
      </w:rPr>
      <w:tblPr/>
      <w:tcPr>
        <w:tcBorders>
          <w:top w:val="single" w:sz="4" w:space="0" w:color="FFFFFF"/>
        </w:tcBorders>
        <w:shd w:val="clear" w:color="auto" w:fill="9BBB59"/>
      </w:tcPr>
    </w:tblStylePr>
    <w:tblStylePr w:type="firstCol">
      <w:rPr>
        <w:rFonts w:ascii="Arial" w:hAnsi="Arial" w:cs="Arial" w:hint="default"/>
        <w:b/>
        <w:color w:val="FFFFFF"/>
        <w:sz w:val="22"/>
        <w:szCs w:val="22"/>
      </w:rPr>
      <w:tblPr/>
      <w:tcPr>
        <w:shd w:val="clear" w:color="auto" w:fill="9BBB59"/>
      </w:tcPr>
    </w:tblStylePr>
    <w:tblStylePr w:type="lastCol">
      <w:rPr>
        <w:rFonts w:ascii="Arial" w:hAnsi="Arial" w:cs="Arial" w:hint="default"/>
        <w:b/>
        <w:color w:val="FFFFFF"/>
        <w:sz w:val="22"/>
        <w:szCs w:val="22"/>
      </w:rPr>
      <w:tblPr/>
      <w:tcPr>
        <w:shd w:val="clear" w:color="auto" w:fill="9BBB59"/>
      </w:tcPr>
    </w:tblStylePr>
    <w:tblStylePr w:type="band1Vert">
      <w:tblPr/>
      <w:tcPr>
        <w:shd w:val="clear" w:color="auto" w:fill="D0DFB2"/>
      </w:tcPr>
    </w:tblStylePr>
    <w:tblStylePr w:type="band1Horz">
      <w:tblPr/>
      <w:tcPr>
        <w:shd w:val="clear" w:color="auto" w:fill="D0DFB2"/>
      </w:tcPr>
    </w:tblStylePr>
  </w:style>
  <w:style w:type="table" w:customStyle="1" w:styleId="GridTable5Dark-Accent4">
    <w:name w:val="Grid Table 5 Dark-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8064A2"/>
      </w:tcPr>
    </w:tblStylePr>
    <w:tblStylePr w:type="lastRow">
      <w:rPr>
        <w:rFonts w:ascii="Arial" w:hAnsi="Arial" w:cs="Arial" w:hint="default"/>
        <w:b/>
        <w:color w:val="FFFFFF"/>
        <w:sz w:val="22"/>
        <w:szCs w:val="22"/>
      </w:rPr>
      <w:tblPr/>
      <w:tcPr>
        <w:tcBorders>
          <w:top w:val="single" w:sz="4" w:space="0" w:color="FFFFFF"/>
        </w:tcBorders>
        <w:shd w:val="clear" w:color="auto" w:fill="8064A2"/>
      </w:tcPr>
    </w:tblStylePr>
    <w:tblStylePr w:type="firstCol">
      <w:rPr>
        <w:rFonts w:ascii="Arial" w:hAnsi="Arial" w:cs="Arial" w:hint="default"/>
        <w:b/>
        <w:color w:val="FFFFFF"/>
        <w:sz w:val="22"/>
        <w:szCs w:val="22"/>
      </w:rPr>
      <w:tblPr/>
      <w:tcPr>
        <w:shd w:val="clear" w:color="auto" w:fill="8064A2"/>
      </w:tcPr>
    </w:tblStylePr>
    <w:tblStylePr w:type="lastCol">
      <w:rPr>
        <w:rFonts w:ascii="Arial" w:hAnsi="Arial" w:cs="Arial" w:hint="default"/>
        <w:b/>
        <w:color w:val="FFFFFF"/>
        <w:sz w:val="22"/>
        <w:szCs w:val="22"/>
      </w:rPr>
      <w:tblPr/>
      <w:tcPr>
        <w:shd w:val="clear" w:color="auto" w:fill="8064A2"/>
      </w:tcPr>
    </w:tblStylePr>
    <w:tblStylePr w:type="band1Vert">
      <w:tblPr/>
      <w:tcPr>
        <w:shd w:val="clear" w:color="auto" w:fill="C4B7D4"/>
      </w:tcPr>
    </w:tblStylePr>
    <w:tblStylePr w:type="band1Horz">
      <w:tblPr/>
      <w:tcPr>
        <w:shd w:val="clear" w:color="auto" w:fill="C4B7D4"/>
      </w:tcPr>
    </w:tblStylePr>
  </w:style>
  <w:style w:type="table" w:customStyle="1" w:styleId="GridTable5Dark-Accent5">
    <w:name w:val="Grid Table 5 Dark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BACC6"/>
      </w:tcPr>
    </w:tblStylePr>
    <w:tblStylePr w:type="lastRow">
      <w:rPr>
        <w:rFonts w:ascii="Arial" w:hAnsi="Arial" w:cs="Arial" w:hint="default"/>
        <w:b/>
        <w:color w:val="FFFFFF"/>
        <w:sz w:val="22"/>
        <w:szCs w:val="22"/>
      </w:rPr>
      <w:tblPr/>
      <w:tcPr>
        <w:tcBorders>
          <w:top w:val="single" w:sz="4" w:space="0" w:color="FFFFFF"/>
        </w:tcBorders>
        <w:shd w:val="clear" w:color="auto" w:fill="4BACC6"/>
      </w:tcPr>
    </w:tblStylePr>
    <w:tblStylePr w:type="firstCol">
      <w:rPr>
        <w:rFonts w:ascii="Arial" w:hAnsi="Arial" w:cs="Arial" w:hint="default"/>
        <w:b/>
        <w:color w:val="FFFFFF"/>
        <w:sz w:val="22"/>
        <w:szCs w:val="22"/>
      </w:rPr>
      <w:tblPr/>
      <w:tcPr>
        <w:shd w:val="clear" w:color="auto" w:fill="4BACC6"/>
      </w:tcPr>
    </w:tblStylePr>
    <w:tblStylePr w:type="lastCol">
      <w:rPr>
        <w:rFonts w:ascii="Arial" w:hAnsi="Arial" w:cs="Arial" w:hint="default"/>
        <w:b/>
        <w:color w:val="FFFFFF"/>
        <w:sz w:val="22"/>
        <w:szCs w:val="22"/>
      </w:rPr>
      <w:tblPr/>
      <w:tcPr>
        <w:shd w:val="clear" w:color="auto" w:fill="4BACC6"/>
      </w:tcPr>
    </w:tblStylePr>
    <w:tblStylePr w:type="band1Vert">
      <w:tblPr/>
      <w:tcPr>
        <w:shd w:val="clear" w:color="auto" w:fill="ACD8E4"/>
      </w:tcPr>
    </w:tblStylePr>
    <w:tblStylePr w:type="band1Horz">
      <w:tblPr/>
      <w:tcPr>
        <w:shd w:val="clear" w:color="auto" w:fill="ACD8E4"/>
      </w:tcPr>
    </w:tblStylePr>
  </w:style>
  <w:style w:type="table" w:customStyle="1" w:styleId="GridTable5Dark-Accent6">
    <w:name w:val="Grid Table 5 Dark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F79646"/>
      </w:tcPr>
    </w:tblStylePr>
    <w:tblStylePr w:type="lastRow">
      <w:rPr>
        <w:rFonts w:ascii="Arial" w:hAnsi="Arial" w:cs="Arial" w:hint="default"/>
        <w:b/>
        <w:color w:val="FFFFFF"/>
        <w:sz w:val="22"/>
        <w:szCs w:val="22"/>
      </w:rPr>
      <w:tblPr/>
      <w:tcPr>
        <w:tcBorders>
          <w:top w:val="single" w:sz="4" w:space="0" w:color="FFFFFF"/>
        </w:tcBorders>
        <w:shd w:val="clear" w:color="auto" w:fill="F79646"/>
      </w:tcPr>
    </w:tblStylePr>
    <w:tblStylePr w:type="firstCol">
      <w:rPr>
        <w:rFonts w:ascii="Arial" w:hAnsi="Arial" w:cs="Arial" w:hint="default"/>
        <w:b/>
        <w:color w:val="FFFFFF"/>
        <w:sz w:val="22"/>
        <w:szCs w:val="22"/>
      </w:rPr>
      <w:tblPr/>
      <w:tcPr>
        <w:shd w:val="clear" w:color="auto" w:fill="F79646"/>
      </w:tcPr>
    </w:tblStylePr>
    <w:tblStylePr w:type="lastCol">
      <w:rPr>
        <w:rFonts w:ascii="Arial" w:hAnsi="Arial" w:cs="Arial" w:hint="default"/>
        <w:b/>
        <w:color w:val="FFFFFF"/>
        <w:sz w:val="22"/>
        <w:szCs w:val="22"/>
      </w:rPr>
      <w:tblPr/>
      <w:tcPr>
        <w:shd w:val="clear" w:color="auto" w:fill="F79646"/>
      </w:tcPr>
    </w:tblStylePr>
    <w:tblStylePr w:type="band1Vert">
      <w:tblPr/>
      <w:tcPr>
        <w:shd w:val="clear" w:color="auto" w:fill="FBCEAA"/>
      </w:tcPr>
    </w:tblStylePr>
    <w:tblStylePr w:type="band1Horz">
      <w:tblPr/>
      <w:tcPr>
        <w:shd w:val="clear" w:color="auto" w:fill="FBCEAA"/>
      </w:tcPr>
    </w:tblStylePr>
  </w:style>
  <w:style w:type="table" w:customStyle="1" w:styleId="-61">
    <w:name w:val="Таблица-сетка 6 цветная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GridTable6Colorful-Accent1">
    <w:name w:val="Grid Table 6 Colorful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b/>
        <w:color w:val="A6BFDD"/>
      </w:rPr>
      <w:tblPr/>
      <w:tcPr>
        <w:tcBorders>
          <w:bottom w:val="single" w:sz="12" w:space="0" w:color="A6BFDD"/>
        </w:tcBorders>
      </w:tcPr>
    </w:tblStylePr>
    <w:tblStylePr w:type="lastRow">
      <w:rPr>
        <w:b/>
        <w:color w:val="A6BFDD"/>
      </w:rPr>
    </w:tblStylePr>
    <w:tblStylePr w:type="firstCol">
      <w:rPr>
        <w:b/>
        <w:color w:val="A6BFDD"/>
      </w:rPr>
    </w:tblStylePr>
    <w:tblStylePr w:type="lastCol">
      <w:rPr>
        <w:b/>
        <w:color w:val="A6BFDD"/>
      </w:r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6Colorful-Accent2">
    <w:name w:val="Grid Table 6 Colorful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b/>
        <w:color w:val="D99695"/>
      </w:rPr>
      <w:tblPr/>
      <w:tcPr>
        <w:tcBorders>
          <w:bottom w:val="single" w:sz="12" w:space="0" w:color="D99695"/>
        </w:tcBorders>
      </w:tcPr>
    </w:tblStylePr>
    <w:tblStylePr w:type="lastRow">
      <w:rPr>
        <w:b/>
        <w:color w:val="D99695"/>
      </w:rPr>
    </w:tblStylePr>
    <w:tblStylePr w:type="firstCol">
      <w:rPr>
        <w:b/>
        <w:color w:val="D99695"/>
      </w:rPr>
    </w:tblStylePr>
    <w:tblStylePr w:type="lastCol">
      <w:rPr>
        <w:b/>
        <w:color w:val="D99695"/>
      </w:r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6Colorful-Accent3">
    <w:name w:val="Grid Table 6 Colorful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b/>
        <w:color w:val="9ABB59"/>
      </w:rPr>
      <w:tblPr/>
      <w:tcPr>
        <w:tcBorders>
          <w:bottom w:val="single" w:sz="12" w:space="0" w:color="9ABB59"/>
        </w:tcBorders>
      </w:tcPr>
    </w:tblStylePr>
    <w:tblStylePr w:type="lastRow">
      <w:rPr>
        <w:b/>
        <w:color w:val="9ABB59"/>
      </w:rPr>
    </w:tblStylePr>
    <w:tblStylePr w:type="firstCol">
      <w:rPr>
        <w:b/>
        <w:color w:val="9ABB59"/>
      </w:rPr>
    </w:tblStylePr>
    <w:tblStylePr w:type="lastCol">
      <w:rPr>
        <w:b/>
        <w:color w:val="9ABB59"/>
      </w:r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6Colorful-Accent4">
    <w:name w:val="Grid Table 6 Colorful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b/>
        <w:color w:val="B2A1C6"/>
      </w:rPr>
      <w:tblPr/>
      <w:tcPr>
        <w:tcBorders>
          <w:bottom w:val="single" w:sz="12" w:space="0" w:color="B2A1C6"/>
        </w:tcBorders>
      </w:tcPr>
    </w:tblStylePr>
    <w:tblStylePr w:type="lastRow">
      <w:rPr>
        <w:b/>
        <w:color w:val="B2A1C6"/>
      </w:rPr>
    </w:tblStylePr>
    <w:tblStylePr w:type="firstCol">
      <w:rPr>
        <w:b/>
        <w:color w:val="B2A1C6"/>
      </w:rPr>
    </w:tblStylePr>
    <w:tblStylePr w:type="lastCol">
      <w:rPr>
        <w:b/>
        <w:color w:val="B2A1C6"/>
      </w:r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6Colorful-Accent5">
    <w:name w:val="Grid Table 6 Colorful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tblStylePr w:type="firstRow">
      <w:rPr>
        <w:b/>
        <w:color w:val="266779"/>
      </w:rPr>
      <w:tblPr/>
      <w:tcPr>
        <w:tcBorders>
          <w:bottom w:val="single" w:sz="12" w:space="0" w:color="4BACC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6Colorful-Accent6">
    <w:name w:val="Grid Table 6 Colorful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tblStylePr w:type="firstRow">
      <w:rPr>
        <w:b/>
        <w:color w:val="266779"/>
      </w:rPr>
      <w:tblPr/>
      <w:tcPr>
        <w:tcBorders>
          <w:bottom w:val="single" w:sz="12" w:space="0" w:color="F79646"/>
        </w:tcBorders>
      </w:tcPr>
    </w:tblStylePr>
    <w:tblStylePr w:type="lastRow">
      <w:rPr>
        <w:b/>
        <w:color w:val="266779"/>
      </w:rPr>
    </w:tblStylePr>
    <w:tblStylePr w:type="firstCol">
      <w:rPr>
        <w:b/>
        <w:color w:val="266779"/>
      </w:rPr>
    </w:tblStylePr>
    <w:tblStylePr w:type="lastCol">
      <w:rPr>
        <w:b/>
        <w:color w:val="266779"/>
      </w:rPr>
    </w:tblStylePr>
    <w:tblStylePr w:type="band1Vert">
      <w:tblPr/>
      <w:tcPr>
        <w:shd w:val="clear" w:color="auto" w:fill="FDE9D8"/>
      </w:tcPr>
    </w:tblStylePr>
    <w:tblStylePr w:type="band1Horz">
      <w:rPr>
        <w:rFonts w:ascii="Arial" w:hAnsi="Arial" w:cs="Arial" w:hint="default"/>
        <w:color w:val="266779"/>
        <w:sz w:val="22"/>
        <w:szCs w:val="22"/>
      </w:rPr>
      <w:tblPr/>
      <w:tcPr>
        <w:shd w:val="clear" w:color="auto" w:fill="FDE9D8"/>
      </w:tcPr>
    </w:tblStylePr>
    <w:tblStylePr w:type="band2Horz">
      <w:rPr>
        <w:rFonts w:ascii="Arial" w:hAnsi="Arial" w:cs="Arial" w:hint="default"/>
        <w:color w:val="266779"/>
        <w:sz w:val="22"/>
        <w:szCs w:val="22"/>
      </w:rPr>
    </w:tblStylePr>
  </w:style>
  <w:style w:type="table" w:customStyle="1" w:styleId="-71">
    <w:name w:val="Таблица-сетка 7 цветная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GridTable7Colorful-Accent1">
    <w:name w:val="Grid Table 7 Colorful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tblStylePr w:type="firstRow">
      <w:rPr>
        <w:rFonts w:ascii="Arial" w:hAnsi="Arial" w:cs="Arial" w:hint="default"/>
        <w:b/>
        <w:color w:val="A6BFDD"/>
        <w:sz w:val="22"/>
        <w:szCs w:val="22"/>
      </w:rPr>
      <w:tblPr/>
      <w:tcPr>
        <w:tcBorders>
          <w:top w:val="none" w:sz="0" w:space="0" w:color="auto"/>
          <w:left w:val="none" w:sz="0" w:space="0" w:color="auto"/>
          <w:bottom w:val="single" w:sz="4" w:space="0" w:color="A6BFDD"/>
          <w:right w:val="none" w:sz="0" w:space="0" w:color="auto"/>
        </w:tcBorders>
        <w:shd w:val="clear" w:color="auto" w:fill="FFFFFF"/>
      </w:tcPr>
    </w:tblStylePr>
    <w:tblStylePr w:type="lastRow">
      <w:rPr>
        <w:rFonts w:ascii="Arial" w:hAnsi="Arial" w:cs="Arial" w:hint="default"/>
        <w:b/>
        <w:color w:val="A6BFDD"/>
        <w:sz w:val="22"/>
        <w:szCs w:val="22"/>
      </w:rPr>
      <w:tblPr/>
      <w:tcPr>
        <w:tcBorders>
          <w:top w:val="single" w:sz="4" w:space="0" w:color="A6BFD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6BFDD"/>
        <w:sz w:val="22"/>
        <w:szCs w:val="22"/>
      </w:rPr>
      <w:tblPr/>
      <w:tcPr>
        <w:tcBorders>
          <w:top w:val="none" w:sz="0" w:space="0" w:color="auto"/>
          <w:left w:val="none" w:sz="0" w:space="0" w:color="auto"/>
          <w:bottom w:val="none" w:sz="0" w:space="0" w:color="auto"/>
          <w:right w:val="single" w:sz="4" w:space="0" w:color="A6BFDD"/>
        </w:tcBorders>
        <w:shd w:val="clear" w:color="auto" w:fill="auto"/>
      </w:tcPr>
    </w:tblStylePr>
    <w:tblStylePr w:type="lastCol">
      <w:rPr>
        <w:rFonts w:ascii="Arial" w:hAnsi="Arial" w:cs="Arial" w:hint="default"/>
        <w:i/>
        <w:color w:val="A6BFDD"/>
        <w:sz w:val="22"/>
        <w:szCs w:val="22"/>
      </w:rPr>
      <w:tblPr/>
      <w:tcPr>
        <w:tcBorders>
          <w:top w:val="none" w:sz="0" w:space="0" w:color="auto"/>
          <w:left w:val="single" w:sz="4" w:space="0" w:color="A6BFDD"/>
          <w:bottom w:val="none" w:sz="0" w:space="0" w:color="auto"/>
          <w:right w:val="none" w:sz="0" w:space="0" w:color="auto"/>
        </w:tcBorders>
        <w:shd w:val="clear" w:color="auto" w:fill="auto"/>
      </w:tcPr>
    </w:tblStylePr>
    <w:tblStylePr w:type="band1Vert">
      <w:tblPr/>
      <w:tcPr>
        <w:shd w:val="clear" w:color="auto" w:fill="DAE5F1"/>
      </w:tcPr>
    </w:tblStylePr>
    <w:tblStylePr w:type="band1Horz">
      <w:rPr>
        <w:rFonts w:ascii="Arial" w:hAnsi="Arial" w:cs="Arial" w:hint="default"/>
        <w:color w:val="A6BFDD"/>
        <w:sz w:val="22"/>
        <w:szCs w:val="22"/>
      </w:rPr>
      <w:tblPr/>
      <w:tcPr>
        <w:shd w:val="clear" w:color="auto" w:fill="DAE5F1"/>
      </w:tcPr>
    </w:tblStylePr>
    <w:tblStylePr w:type="band2Horz">
      <w:rPr>
        <w:rFonts w:ascii="Arial" w:hAnsi="Arial" w:cs="Arial" w:hint="default"/>
        <w:color w:val="A6BFDD"/>
        <w:sz w:val="22"/>
        <w:szCs w:val="22"/>
      </w:rPr>
    </w:tblStylePr>
  </w:style>
  <w:style w:type="table" w:customStyle="1" w:styleId="GridTable7Colorful-Accent2">
    <w:name w:val="Grid Table 7 Colorful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tblStylePr w:type="firstRow">
      <w:rPr>
        <w:rFonts w:ascii="Arial" w:hAnsi="Arial" w:cs="Arial" w:hint="default"/>
        <w:b/>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b/>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F2DCDC"/>
      </w:tcPr>
    </w:tblStylePr>
    <w:tblStylePr w:type="band1Horz">
      <w:rPr>
        <w:rFonts w:ascii="Arial" w:hAnsi="Arial" w:cs="Arial" w:hint="default"/>
        <w:color w:val="D99695"/>
        <w:sz w:val="22"/>
        <w:szCs w:val="22"/>
      </w:rPr>
      <w:tblPr/>
      <w:tcPr>
        <w:shd w:val="clear" w:color="auto" w:fill="F2DCDC"/>
      </w:tcPr>
    </w:tblStylePr>
    <w:tblStylePr w:type="band2Horz">
      <w:rPr>
        <w:rFonts w:ascii="Arial" w:hAnsi="Arial" w:cs="Arial" w:hint="default"/>
        <w:color w:val="D99695"/>
        <w:sz w:val="22"/>
        <w:szCs w:val="22"/>
      </w:rPr>
    </w:tblStylePr>
  </w:style>
  <w:style w:type="table" w:customStyle="1" w:styleId="GridTable7Colorful-Accent3">
    <w:name w:val="Grid Table 7 Colorful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tblStylePr w:type="firstRow">
      <w:rPr>
        <w:rFonts w:ascii="Arial" w:hAnsi="Arial" w:cs="Arial" w:hint="default"/>
        <w:b/>
        <w:color w:val="9ABB59"/>
        <w:sz w:val="22"/>
        <w:szCs w:val="22"/>
      </w:rPr>
      <w:tblPr/>
      <w:tcPr>
        <w:tcBorders>
          <w:top w:val="none" w:sz="0" w:space="0" w:color="auto"/>
          <w:left w:val="none" w:sz="0" w:space="0" w:color="auto"/>
          <w:bottom w:val="single" w:sz="4" w:space="0" w:color="9ABB59"/>
          <w:right w:val="none" w:sz="0" w:space="0" w:color="auto"/>
        </w:tcBorders>
        <w:shd w:val="clear" w:color="auto" w:fill="FFFFFF"/>
      </w:tcPr>
    </w:tblStylePr>
    <w:tblStylePr w:type="lastRow">
      <w:rPr>
        <w:rFonts w:ascii="Arial" w:hAnsi="Arial" w:cs="Arial" w:hint="default"/>
        <w:b/>
        <w:color w:val="9ABB59"/>
        <w:sz w:val="22"/>
        <w:szCs w:val="22"/>
      </w:rPr>
      <w:tblPr/>
      <w:tcPr>
        <w:tcBorders>
          <w:top w:val="single" w:sz="4" w:space="0" w:color="9ABB5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ABB59"/>
        <w:sz w:val="22"/>
        <w:szCs w:val="22"/>
      </w:rPr>
      <w:tblPr/>
      <w:tcPr>
        <w:tcBorders>
          <w:top w:val="none" w:sz="0" w:space="0" w:color="auto"/>
          <w:left w:val="none" w:sz="0" w:space="0" w:color="auto"/>
          <w:bottom w:val="none" w:sz="0" w:space="0" w:color="auto"/>
          <w:right w:val="single" w:sz="4" w:space="0" w:color="9ABB59"/>
        </w:tcBorders>
        <w:shd w:val="clear" w:color="auto" w:fill="auto"/>
      </w:tcPr>
    </w:tblStylePr>
    <w:tblStylePr w:type="lastCol">
      <w:rPr>
        <w:rFonts w:ascii="Arial" w:hAnsi="Arial" w:cs="Arial" w:hint="default"/>
        <w:i/>
        <w:color w:val="9ABB59"/>
        <w:sz w:val="22"/>
        <w:szCs w:val="22"/>
      </w:rPr>
      <w:tblPr/>
      <w:tcPr>
        <w:tcBorders>
          <w:top w:val="none" w:sz="0" w:space="0" w:color="auto"/>
          <w:left w:val="single" w:sz="4" w:space="0" w:color="9ABB59"/>
          <w:bottom w:val="none" w:sz="0" w:space="0" w:color="auto"/>
          <w:right w:val="none" w:sz="0" w:space="0" w:color="auto"/>
        </w:tcBorders>
        <w:shd w:val="clear" w:color="auto" w:fill="auto"/>
      </w:tcPr>
    </w:tblStylePr>
    <w:tblStylePr w:type="band1Vert">
      <w:tblPr/>
      <w:tcPr>
        <w:shd w:val="clear" w:color="auto" w:fill="EAF1DC"/>
      </w:tcPr>
    </w:tblStylePr>
    <w:tblStylePr w:type="band1Horz">
      <w:rPr>
        <w:rFonts w:ascii="Arial" w:hAnsi="Arial" w:cs="Arial" w:hint="default"/>
        <w:color w:val="9ABB59"/>
        <w:sz w:val="22"/>
        <w:szCs w:val="22"/>
      </w:rPr>
      <w:tblPr/>
      <w:tcPr>
        <w:shd w:val="clear" w:color="auto" w:fill="EAF1DC"/>
      </w:tcPr>
    </w:tblStylePr>
    <w:tblStylePr w:type="band2Horz">
      <w:rPr>
        <w:rFonts w:ascii="Arial" w:hAnsi="Arial" w:cs="Arial" w:hint="default"/>
        <w:color w:val="9ABB59"/>
        <w:sz w:val="22"/>
        <w:szCs w:val="22"/>
      </w:rPr>
    </w:tblStylePr>
  </w:style>
  <w:style w:type="table" w:customStyle="1" w:styleId="GridTable7Colorful-Accent4">
    <w:name w:val="Grid Table 7 Colorful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tblStylePr w:type="firstRow">
      <w:rPr>
        <w:rFonts w:ascii="Arial" w:hAnsi="Arial" w:cs="Arial" w:hint="default"/>
        <w:b/>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b/>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E5DFEC"/>
      </w:tcPr>
    </w:tblStylePr>
    <w:tblStylePr w:type="band1Horz">
      <w:rPr>
        <w:rFonts w:ascii="Arial" w:hAnsi="Arial" w:cs="Arial" w:hint="default"/>
        <w:color w:val="B2A1C6"/>
        <w:sz w:val="22"/>
        <w:szCs w:val="22"/>
      </w:rPr>
      <w:tblPr/>
      <w:tcPr>
        <w:shd w:val="clear" w:color="auto" w:fill="E5DFEC"/>
      </w:tcPr>
    </w:tblStylePr>
    <w:tblStylePr w:type="band2Horz">
      <w:rPr>
        <w:rFonts w:ascii="Arial" w:hAnsi="Arial" w:cs="Arial" w:hint="default"/>
        <w:color w:val="B2A1C6"/>
        <w:sz w:val="22"/>
        <w:szCs w:val="22"/>
      </w:rPr>
    </w:tblStylePr>
  </w:style>
  <w:style w:type="table" w:customStyle="1" w:styleId="GridTable7Colorful-Accent5">
    <w:name w:val="Grid Table 7 Colorful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tblStylePr w:type="firstRow">
      <w:rPr>
        <w:rFonts w:ascii="Arial" w:hAnsi="Arial" w:cs="Arial" w:hint="default"/>
        <w:b/>
        <w:color w:val="266779"/>
        <w:sz w:val="22"/>
        <w:szCs w:val="22"/>
      </w:rPr>
      <w:tblPr/>
      <w:tcPr>
        <w:tcBorders>
          <w:top w:val="none" w:sz="0" w:space="0" w:color="auto"/>
          <w:left w:val="none" w:sz="0" w:space="0" w:color="auto"/>
          <w:bottom w:val="single" w:sz="4" w:space="0" w:color="99D0DE"/>
          <w:right w:val="none" w:sz="0" w:space="0" w:color="auto"/>
        </w:tcBorders>
        <w:shd w:val="clear" w:color="auto" w:fill="FFFFFF"/>
      </w:tcPr>
    </w:tblStylePr>
    <w:tblStylePr w:type="lastRow">
      <w:rPr>
        <w:rFonts w:ascii="Arial" w:hAnsi="Arial" w:cs="Arial" w:hint="default"/>
        <w:b/>
        <w:color w:val="266779"/>
        <w:sz w:val="22"/>
        <w:szCs w:val="22"/>
      </w:rPr>
      <w:tblPr/>
      <w:tcPr>
        <w:tcBorders>
          <w:top w:val="single" w:sz="4" w:space="0" w:color="99D0D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66779"/>
        <w:sz w:val="22"/>
        <w:szCs w:val="22"/>
      </w:rPr>
      <w:tblPr/>
      <w:tcPr>
        <w:tcBorders>
          <w:top w:val="none" w:sz="0" w:space="0" w:color="auto"/>
          <w:left w:val="none" w:sz="0" w:space="0" w:color="auto"/>
          <w:bottom w:val="none" w:sz="0" w:space="0" w:color="auto"/>
          <w:right w:val="single" w:sz="4" w:space="0" w:color="99D0DE"/>
        </w:tcBorders>
        <w:shd w:val="clear" w:color="auto" w:fill="auto"/>
      </w:tcPr>
    </w:tblStylePr>
    <w:tblStylePr w:type="lastCol">
      <w:rPr>
        <w:rFonts w:ascii="Arial" w:hAnsi="Arial" w:cs="Arial" w:hint="default"/>
        <w:i/>
        <w:color w:val="266779"/>
        <w:sz w:val="22"/>
        <w:szCs w:val="22"/>
      </w:rPr>
      <w:tblPr/>
      <w:tcPr>
        <w:tcBorders>
          <w:top w:val="none" w:sz="0" w:space="0" w:color="auto"/>
          <w:left w:val="single" w:sz="4" w:space="0" w:color="99D0DE"/>
          <w:bottom w:val="none" w:sz="0" w:space="0" w:color="auto"/>
          <w:right w:val="none" w:sz="0" w:space="0" w:color="auto"/>
        </w:tcBorders>
        <w:shd w:val="clear" w:color="auto" w:fill="auto"/>
      </w:tcPr>
    </w:tblStylePr>
    <w:tblStylePr w:type="band1Vert">
      <w:tblPr/>
      <w:tcPr>
        <w:shd w:val="clear" w:color="auto" w:fill="DAEEF3"/>
      </w:tcPr>
    </w:tblStylePr>
    <w:tblStylePr w:type="band1Horz">
      <w:rPr>
        <w:rFonts w:ascii="Arial" w:hAnsi="Arial" w:cs="Arial" w:hint="default"/>
        <w:color w:val="266779"/>
        <w:sz w:val="22"/>
        <w:szCs w:val="22"/>
      </w:rPr>
      <w:tblPr/>
      <w:tcPr>
        <w:shd w:val="clear" w:color="auto" w:fill="DAEEF3"/>
      </w:tcPr>
    </w:tblStylePr>
    <w:tblStylePr w:type="band2Horz">
      <w:rPr>
        <w:rFonts w:ascii="Arial" w:hAnsi="Arial" w:cs="Arial" w:hint="default"/>
        <w:color w:val="266779"/>
        <w:sz w:val="22"/>
        <w:szCs w:val="22"/>
      </w:rPr>
    </w:tblStylePr>
  </w:style>
  <w:style w:type="table" w:customStyle="1" w:styleId="GridTable7Colorful-Accent6">
    <w:name w:val="Grid Table 7 Colorful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tblStylePr w:type="firstRow">
      <w:rPr>
        <w:rFonts w:ascii="Arial" w:hAnsi="Arial" w:cs="Arial" w:hint="default"/>
        <w:b/>
        <w:color w:val="B15407"/>
        <w:sz w:val="22"/>
        <w:szCs w:val="22"/>
      </w:rPr>
      <w:tblPr/>
      <w:tcPr>
        <w:tcBorders>
          <w:top w:val="none" w:sz="0" w:space="0" w:color="auto"/>
          <w:left w:val="none" w:sz="0" w:space="0" w:color="auto"/>
          <w:bottom w:val="single" w:sz="4" w:space="0" w:color="FAC396"/>
          <w:right w:val="none" w:sz="0" w:space="0" w:color="auto"/>
        </w:tcBorders>
        <w:shd w:val="clear" w:color="auto" w:fill="FFFFFF"/>
      </w:tcPr>
    </w:tblStylePr>
    <w:tblStylePr w:type="lastRow">
      <w:rPr>
        <w:rFonts w:ascii="Arial" w:hAnsi="Arial" w:cs="Arial" w:hint="default"/>
        <w:b/>
        <w:color w:val="B15407"/>
        <w:sz w:val="22"/>
        <w:szCs w:val="22"/>
      </w:rPr>
      <w:tblPr/>
      <w:tcPr>
        <w:tcBorders>
          <w:top w:val="single" w:sz="4" w:space="0" w:color="FAC39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15407"/>
        <w:sz w:val="22"/>
        <w:szCs w:val="22"/>
      </w:rPr>
      <w:tblPr/>
      <w:tcPr>
        <w:tcBorders>
          <w:top w:val="none" w:sz="0" w:space="0" w:color="auto"/>
          <w:left w:val="none" w:sz="0" w:space="0" w:color="auto"/>
          <w:bottom w:val="none" w:sz="0" w:space="0" w:color="auto"/>
          <w:right w:val="single" w:sz="4" w:space="0" w:color="FAC396"/>
        </w:tcBorders>
        <w:shd w:val="clear" w:color="auto" w:fill="auto"/>
      </w:tcPr>
    </w:tblStylePr>
    <w:tblStylePr w:type="lastCol">
      <w:rPr>
        <w:rFonts w:ascii="Arial" w:hAnsi="Arial" w:cs="Arial" w:hint="default"/>
        <w:i/>
        <w:color w:val="B15407"/>
        <w:sz w:val="22"/>
        <w:szCs w:val="22"/>
      </w:rPr>
      <w:tblPr/>
      <w:tcPr>
        <w:tcBorders>
          <w:top w:val="none" w:sz="0" w:space="0" w:color="auto"/>
          <w:left w:val="single" w:sz="4" w:space="0" w:color="FAC396"/>
          <w:bottom w:val="none" w:sz="0" w:space="0" w:color="auto"/>
          <w:right w:val="none" w:sz="0" w:space="0" w:color="auto"/>
        </w:tcBorders>
        <w:shd w:val="clear" w:color="auto" w:fill="auto"/>
      </w:tcPr>
    </w:tblStylePr>
    <w:tblStylePr w:type="band1Vert">
      <w:tblPr/>
      <w:tcPr>
        <w:shd w:val="clear" w:color="auto" w:fill="FDE9D8"/>
      </w:tcPr>
    </w:tblStylePr>
    <w:tblStylePr w:type="band1Horz">
      <w:rPr>
        <w:rFonts w:ascii="Arial" w:hAnsi="Arial" w:cs="Arial" w:hint="default"/>
        <w:color w:val="B15407"/>
        <w:sz w:val="22"/>
        <w:szCs w:val="22"/>
      </w:rPr>
      <w:tblPr/>
      <w:tcPr>
        <w:shd w:val="clear" w:color="auto" w:fill="FDE9D8"/>
      </w:tcPr>
    </w:tblStylePr>
    <w:tblStylePr w:type="band2Horz">
      <w:rPr>
        <w:rFonts w:ascii="Arial" w:hAnsi="Arial" w:cs="Arial" w:hint="default"/>
        <w:color w:val="B15407"/>
        <w:sz w:val="22"/>
        <w:szCs w:val="22"/>
      </w:rPr>
    </w:tblStylePr>
  </w:style>
  <w:style w:type="table" w:customStyle="1" w:styleId="-110">
    <w:name w:val="Список-таблица 1 светлая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
    <w:name w:val="List Table 1 Light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4F81BD"/>
          <w:right w:val="none" w:sz="0" w:space="0" w:color="auto"/>
        </w:tcBorders>
      </w:tcPr>
    </w:tblStylePr>
    <w:tblStylePr w:type="lastRow">
      <w:rPr>
        <w:b/>
        <w:color w:val="404040"/>
      </w:rPr>
      <w:tblPr/>
      <w:tcPr>
        <w:tcBorders>
          <w:top w:val="single" w:sz="4" w:space="0" w:color="4F81B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2DFEE"/>
      </w:tcPr>
    </w:tblStylePr>
    <w:tblStylePr w:type="band1Horz">
      <w:tblPr/>
      <w:tcPr>
        <w:shd w:val="clear" w:color="auto" w:fill="D2DFEE"/>
      </w:tcPr>
    </w:tblStylePr>
  </w:style>
  <w:style w:type="table" w:customStyle="1" w:styleId="ListTable1Light-Accent2">
    <w:name w:val="List Table 1 Light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C0504D"/>
          <w:right w:val="none" w:sz="0" w:space="0" w:color="auto"/>
        </w:tcBorders>
      </w:tcPr>
    </w:tblStylePr>
    <w:tblStylePr w:type="lastRow">
      <w:rPr>
        <w:b/>
        <w:color w:val="404040"/>
      </w:rPr>
      <w:tblPr/>
      <w:tcPr>
        <w:tcBorders>
          <w:top w:val="single" w:sz="4" w:space="0" w:color="C0504D"/>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FD2D2"/>
      </w:tcPr>
    </w:tblStylePr>
    <w:tblStylePr w:type="band1Horz">
      <w:tblPr/>
      <w:tcPr>
        <w:shd w:val="clear" w:color="auto" w:fill="EFD2D2"/>
      </w:tcPr>
    </w:tblStylePr>
  </w:style>
  <w:style w:type="table" w:customStyle="1" w:styleId="ListTable1Light-Accent3">
    <w:name w:val="List Table 1 Light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9BBB59"/>
          <w:right w:val="none" w:sz="0" w:space="0" w:color="auto"/>
        </w:tcBorders>
      </w:tcPr>
    </w:tblStylePr>
    <w:tblStylePr w:type="lastRow">
      <w:rPr>
        <w:b/>
        <w:color w:val="404040"/>
      </w:rPr>
      <w:tblPr/>
      <w:tcPr>
        <w:tcBorders>
          <w:top w:val="single" w:sz="4" w:space="0" w:color="9BBB59"/>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5EED5"/>
      </w:tcPr>
    </w:tblStylePr>
    <w:tblStylePr w:type="band1Horz">
      <w:tblPr/>
      <w:tcPr>
        <w:shd w:val="clear" w:color="auto" w:fill="E5EED5"/>
      </w:tcPr>
    </w:tblStylePr>
  </w:style>
  <w:style w:type="table" w:customStyle="1" w:styleId="ListTable1Light-Accent4">
    <w:name w:val="List Table 1 Light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8064A2"/>
          <w:right w:val="none" w:sz="0" w:space="0" w:color="auto"/>
        </w:tcBorders>
      </w:tcPr>
    </w:tblStylePr>
    <w:tblStylePr w:type="lastRow">
      <w:rPr>
        <w:b/>
        <w:color w:val="404040"/>
      </w:rPr>
      <w:tblPr/>
      <w:tcPr>
        <w:tcBorders>
          <w:top w:val="single" w:sz="4" w:space="0" w:color="8064A2"/>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FD8E7"/>
      </w:tcPr>
    </w:tblStylePr>
    <w:tblStylePr w:type="band1Horz">
      <w:tblPr/>
      <w:tcPr>
        <w:shd w:val="clear" w:color="auto" w:fill="DFD8E7"/>
      </w:tcPr>
    </w:tblStylePr>
  </w:style>
  <w:style w:type="table" w:customStyle="1" w:styleId="ListTable1Light-Accent5">
    <w:name w:val="List Table 1 Light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4BACC6"/>
          <w:right w:val="none" w:sz="0" w:space="0" w:color="auto"/>
        </w:tcBorders>
      </w:tcPr>
    </w:tblStylePr>
    <w:tblStylePr w:type="lastRow">
      <w:rPr>
        <w:b/>
        <w:color w:val="404040"/>
      </w:rPr>
      <w:tblPr/>
      <w:tcPr>
        <w:tcBorders>
          <w:top w:val="single" w:sz="4" w:space="0" w:color="4BACC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1EAF0"/>
      </w:tcPr>
    </w:tblStylePr>
    <w:tblStylePr w:type="band1Horz">
      <w:tblPr/>
      <w:tcPr>
        <w:shd w:val="clear" w:color="auto" w:fill="D1EAF0"/>
      </w:tcPr>
    </w:tblStylePr>
  </w:style>
  <w:style w:type="table" w:customStyle="1" w:styleId="ListTable1Light-Accent6">
    <w:name w:val="List Table 1 Light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CellMar>
        <w:top w:w="0" w:type="dxa"/>
        <w:left w:w="0" w:type="dxa"/>
        <w:bottom w:w="0" w:type="dxa"/>
        <w:right w:w="0" w:type="dxa"/>
      </w:tblCellMar>
    </w:tblPr>
    <w:tblStylePr w:type="firstRow">
      <w:rPr>
        <w:b/>
        <w:color w:val="404040"/>
      </w:rPr>
      <w:tblPr/>
      <w:tcPr>
        <w:tcBorders>
          <w:top w:val="none" w:sz="0" w:space="0" w:color="auto"/>
          <w:left w:val="none" w:sz="0" w:space="0" w:color="auto"/>
          <w:bottom w:val="single" w:sz="4" w:space="0" w:color="F79646"/>
          <w:right w:val="none" w:sz="0" w:space="0" w:color="auto"/>
        </w:tcBorders>
      </w:tcPr>
    </w:tblStylePr>
    <w:tblStylePr w:type="lastRow">
      <w:rPr>
        <w:b/>
        <w:color w:val="404040"/>
      </w:rPr>
      <w:tblPr/>
      <w:tcPr>
        <w:tcBorders>
          <w:top w:val="single" w:sz="4" w:space="0" w:color="F79646"/>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DE4D0"/>
      </w:tcPr>
    </w:tblStylePr>
    <w:tblStylePr w:type="band1Horz">
      <w:tblPr/>
      <w:tcPr>
        <w:shd w:val="clear" w:color="auto" w:fill="FDE4D0"/>
      </w:tcPr>
    </w:tblStylePr>
  </w:style>
  <w:style w:type="table" w:customStyle="1" w:styleId="-210">
    <w:name w:val="Список-таблица 2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2-Accent1">
    <w:name w:val="List Table 2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lastRow">
      <w:rPr>
        <w:rFonts w:ascii="Arial" w:hAnsi="Arial" w:cs="Arial" w:hint="default"/>
        <w:b/>
        <w:color w:val="404040"/>
        <w:sz w:val="22"/>
        <w:szCs w:val="22"/>
      </w:rPr>
      <w:tblPr/>
      <w:tcPr>
        <w:tcBorders>
          <w:top w:val="single" w:sz="4" w:space="0" w:color="9BB7D9"/>
          <w:left w:val="none" w:sz="0" w:space="0" w:color="auto"/>
          <w:bottom w:val="single" w:sz="4" w:space="0" w:color="9BB7D9"/>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2-Accent2">
    <w:name w:val="List Table 2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lastRow">
      <w:rPr>
        <w:rFonts w:ascii="Arial" w:hAnsi="Arial" w:cs="Arial" w:hint="default"/>
        <w:b/>
        <w:color w:val="404040"/>
        <w:sz w:val="22"/>
        <w:szCs w:val="22"/>
      </w:rPr>
      <w:tblPr/>
      <w:tcPr>
        <w:tcBorders>
          <w:top w:val="single" w:sz="4" w:space="0" w:color="DB9B9A"/>
          <w:left w:val="none" w:sz="0" w:space="0" w:color="auto"/>
          <w:bottom w:val="single" w:sz="4" w:space="0" w:color="DB9B9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2-Accent3">
    <w:name w:val="List Table 2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lastRow">
      <w:rPr>
        <w:rFonts w:ascii="Arial" w:hAnsi="Arial" w:cs="Arial" w:hint="default"/>
        <w:b/>
        <w:color w:val="404040"/>
        <w:sz w:val="22"/>
        <w:szCs w:val="22"/>
      </w:rPr>
      <w:tblPr/>
      <w:tcPr>
        <w:tcBorders>
          <w:top w:val="single" w:sz="4" w:space="0" w:color="C6D8A1"/>
          <w:left w:val="none" w:sz="0" w:space="0" w:color="auto"/>
          <w:bottom w:val="single" w:sz="4" w:space="0" w:color="C6D8A1"/>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2-Accent4">
    <w:name w:val="List Table 2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lastRow">
      <w:rPr>
        <w:rFonts w:ascii="Arial" w:hAnsi="Arial" w:cs="Arial" w:hint="default"/>
        <w:b/>
        <w:color w:val="404040"/>
        <w:sz w:val="22"/>
        <w:szCs w:val="22"/>
      </w:rPr>
      <w:tblPr/>
      <w:tcPr>
        <w:tcBorders>
          <w:top w:val="single" w:sz="4" w:space="0" w:color="B7A7CA"/>
          <w:left w:val="none" w:sz="0" w:space="0" w:color="auto"/>
          <w:bottom w:val="single" w:sz="4" w:space="0" w:color="B7A7C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2-Accent5">
    <w:name w:val="List Table 2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lastRow">
      <w:rPr>
        <w:rFonts w:ascii="Arial" w:hAnsi="Arial" w:cs="Arial" w:hint="default"/>
        <w:b/>
        <w:color w:val="404040"/>
        <w:sz w:val="22"/>
        <w:szCs w:val="22"/>
      </w:rPr>
      <w:tblPr/>
      <w:tcPr>
        <w:tcBorders>
          <w:top w:val="single" w:sz="4" w:space="0" w:color="99D0DE"/>
          <w:left w:val="none" w:sz="0" w:space="0" w:color="auto"/>
          <w:bottom w:val="single" w:sz="4" w:space="0" w:color="99D0DE"/>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2-Accent6">
    <w:name w:val="List Table 2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tblStylePr w:type="fir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lastRow">
      <w:rPr>
        <w:rFonts w:ascii="Arial" w:hAnsi="Arial" w:cs="Arial" w:hint="default"/>
        <w:b/>
        <w:color w:val="404040"/>
        <w:sz w:val="22"/>
        <w:szCs w:val="22"/>
      </w:rPr>
      <w:tblPr/>
      <w:tcPr>
        <w:tcBorders>
          <w:top w:val="single" w:sz="4" w:space="0" w:color="FAC396"/>
          <w:left w:val="none" w:sz="0" w:space="0" w:color="auto"/>
          <w:bottom w:val="single" w:sz="4" w:space="0" w:color="FAC396"/>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310">
    <w:name w:val="Список-таблица 3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ListTable3-Accent1">
    <w:name w:val="List Table 3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F81BD"/>
          <w:right w:val="single" w:sz="4" w:space="0" w:color="4F81BD"/>
        </w:tcBorders>
      </w:tcPr>
    </w:tblStylePr>
    <w:tblStylePr w:type="band1Horz">
      <w:rPr>
        <w:rFonts w:ascii="Arial" w:hAnsi="Arial" w:cs="Arial" w:hint="default"/>
        <w:color w:val="404040"/>
        <w:sz w:val="22"/>
        <w:szCs w:val="22"/>
      </w:rPr>
      <w:tblPr/>
      <w:tcPr>
        <w:tcBorders>
          <w:top w:val="single" w:sz="4" w:space="0" w:color="4F81BD"/>
          <w:bottom w:val="single" w:sz="4" w:space="0" w:color="4F81BD"/>
        </w:tcBorders>
      </w:tcPr>
    </w:tblStylePr>
  </w:style>
  <w:style w:type="table" w:customStyle="1" w:styleId="ListTable3-Accent2">
    <w:name w:val="List Table 3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D9969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D99695"/>
          <w:right w:val="single" w:sz="4" w:space="0" w:color="D99695"/>
        </w:tcBorders>
      </w:tcPr>
    </w:tblStylePr>
    <w:tblStylePr w:type="band1Horz">
      <w:rPr>
        <w:rFonts w:ascii="Arial" w:hAnsi="Arial" w:cs="Arial" w:hint="default"/>
        <w:color w:val="404040"/>
        <w:sz w:val="22"/>
        <w:szCs w:val="22"/>
      </w:rPr>
      <w:tblPr/>
      <w:tcPr>
        <w:tcBorders>
          <w:top w:val="single" w:sz="4" w:space="0" w:color="D99695"/>
          <w:bottom w:val="single" w:sz="4" w:space="0" w:color="D99695"/>
        </w:tcBorders>
      </w:tcPr>
    </w:tblStylePr>
  </w:style>
  <w:style w:type="table" w:customStyle="1" w:styleId="ListTable3-Accent3">
    <w:name w:val="List Table 3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C3D69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3D69B"/>
          <w:right w:val="single" w:sz="4" w:space="0" w:color="C3D69B"/>
        </w:tcBorders>
      </w:tcPr>
    </w:tblStylePr>
    <w:tblStylePr w:type="band1Horz">
      <w:rPr>
        <w:rFonts w:ascii="Arial" w:hAnsi="Arial" w:cs="Arial" w:hint="default"/>
        <w:color w:val="404040"/>
        <w:sz w:val="22"/>
        <w:szCs w:val="22"/>
      </w:rPr>
      <w:tblPr/>
      <w:tcPr>
        <w:tcBorders>
          <w:top w:val="single" w:sz="4" w:space="0" w:color="C3D69B"/>
          <w:bottom w:val="single" w:sz="4" w:space="0" w:color="C3D69B"/>
        </w:tcBorders>
      </w:tcPr>
    </w:tblStylePr>
  </w:style>
  <w:style w:type="table" w:customStyle="1" w:styleId="ListTable3-Accent4">
    <w:name w:val="List Table 3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B2A1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B2A1C6"/>
          <w:right w:val="single" w:sz="4" w:space="0" w:color="B2A1C6"/>
        </w:tcBorders>
      </w:tcPr>
    </w:tblStylePr>
    <w:tblStylePr w:type="band1Horz">
      <w:rPr>
        <w:rFonts w:ascii="Arial" w:hAnsi="Arial" w:cs="Arial" w:hint="default"/>
        <w:color w:val="404040"/>
        <w:sz w:val="22"/>
        <w:szCs w:val="22"/>
      </w:rPr>
      <w:tblPr/>
      <w:tcPr>
        <w:tcBorders>
          <w:top w:val="single" w:sz="4" w:space="0" w:color="B2A1C6"/>
          <w:bottom w:val="single" w:sz="4" w:space="0" w:color="B2A1C6"/>
        </w:tcBorders>
      </w:tcPr>
    </w:tblStylePr>
  </w:style>
  <w:style w:type="table" w:customStyle="1" w:styleId="ListTable3-Accent5">
    <w:name w:val="List Table 3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92CCDC"/>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2CCDC"/>
          <w:right w:val="single" w:sz="4" w:space="0" w:color="92CCDC"/>
        </w:tcBorders>
      </w:tcPr>
    </w:tblStylePr>
    <w:tblStylePr w:type="band1Horz">
      <w:rPr>
        <w:rFonts w:ascii="Arial" w:hAnsi="Arial" w:cs="Arial" w:hint="default"/>
        <w:color w:val="404040"/>
        <w:sz w:val="22"/>
        <w:szCs w:val="22"/>
      </w:rPr>
      <w:tblPr/>
      <w:tcPr>
        <w:tcBorders>
          <w:top w:val="single" w:sz="4" w:space="0" w:color="92CCDC"/>
          <w:bottom w:val="single" w:sz="4" w:space="0" w:color="92CCDC"/>
        </w:tcBorders>
      </w:tcPr>
    </w:tblStylePr>
  </w:style>
  <w:style w:type="table" w:customStyle="1" w:styleId="ListTable3-Accent6">
    <w:name w:val="List Table 3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FAC09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AC090"/>
          <w:right w:val="single" w:sz="4" w:space="0" w:color="FAC090"/>
        </w:tcBorders>
      </w:tcPr>
    </w:tblStylePr>
    <w:tblStylePr w:type="band1Horz">
      <w:rPr>
        <w:rFonts w:ascii="Arial" w:hAnsi="Arial" w:cs="Arial" w:hint="default"/>
        <w:color w:val="404040"/>
        <w:sz w:val="22"/>
        <w:szCs w:val="22"/>
      </w:rPr>
      <w:tblPr/>
      <w:tcPr>
        <w:tcBorders>
          <w:top w:val="single" w:sz="4" w:space="0" w:color="FAC090"/>
          <w:bottom w:val="single" w:sz="4" w:space="0" w:color="FAC090"/>
        </w:tcBorders>
      </w:tcPr>
    </w:tblStylePr>
  </w:style>
  <w:style w:type="table" w:customStyle="1" w:styleId="-410">
    <w:name w:val="Список-таблица 4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4-Accent1">
    <w:name w:val="List Table 4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F81B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2DFEE"/>
      </w:tcPr>
    </w:tblStylePr>
    <w:tblStylePr w:type="band1Horz">
      <w:rPr>
        <w:rFonts w:ascii="Arial" w:hAnsi="Arial" w:cs="Arial" w:hint="default"/>
        <w:color w:val="404040"/>
        <w:sz w:val="22"/>
        <w:szCs w:val="22"/>
      </w:rPr>
      <w:tblPr/>
      <w:tcPr>
        <w:shd w:val="clear" w:color="auto" w:fill="D2DFEE"/>
      </w:tcPr>
    </w:tblStylePr>
  </w:style>
  <w:style w:type="table" w:customStyle="1" w:styleId="ListTable4-Accent2">
    <w:name w:val="List Table 4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C0504D"/>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FD2D2"/>
      </w:tcPr>
    </w:tblStylePr>
    <w:tblStylePr w:type="band1Horz">
      <w:rPr>
        <w:rFonts w:ascii="Arial" w:hAnsi="Arial" w:cs="Arial" w:hint="default"/>
        <w:color w:val="404040"/>
        <w:sz w:val="22"/>
        <w:szCs w:val="22"/>
      </w:rPr>
      <w:tblPr/>
      <w:tcPr>
        <w:shd w:val="clear" w:color="auto" w:fill="EFD2D2"/>
      </w:tcPr>
    </w:tblStylePr>
  </w:style>
  <w:style w:type="table" w:customStyle="1" w:styleId="ListTable4-Accent3">
    <w:name w:val="List Table 4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9BBB5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5EED5"/>
      </w:tcPr>
    </w:tblStylePr>
    <w:tblStylePr w:type="band1Horz">
      <w:rPr>
        <w:rFonts w:ascii="Arial" w:hAnsi="Arial" w:cs="Arial" w:hint="default"/>
        <w:color w:val="404040"/>
        <w:sz w:val="22"/>
        <w:szCs w:val="22"/>
      </w:rPr>
      <w:tblPr/>
      <w:tcPr>
        <w:shd w:val="clear" w:color="auto" w:fill="E5EED5"/>
      </w:tcPr>
    </w:tblStylePr>
  </w:style>
  <w:style w:type="table" w:customStyle="1" w:styleId="ListTable4-Accent4">
    <w:name w:val="List Table 4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8064A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FD8E7"/>
      </w:tcPr>
    </w:tblStylePr>
    <w:tblStylePr w:type="band1Horz">
      <w:rPr>
        <w:rFonts w:ascii="Arial" w:hAnsi="Arial" w:cs="Arial" w:hint="default"/>
        <w:color w:val="404040"/>
        <w:sz w:val="22"/>
        <w:szCs w:val="22"/>
      </w:rPr>
      <w:tblPr/>
      <w:tcPr>
        <w:shd w:val="clear" w:color="auto" w:fill="DFD8E7"/>
      </w:tcPr>
    </w:tblStylePr>
  </w:style>
  <w:style w:type="table" w:customStyle="1" w:styleId="ListTable4-Accent5">
    <w:name w:val="List Table 4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4BACC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1EAF0"/>
      </w:tcPr>
    </w:tblStylePr>
    <w:tblStylePr w:type="band1Horz">
      <w:rPr>
        <w:rFonts w:ascii="Arial" w:hAnsi="Arial" w:cs="Arial" w:hint="default"/>
        <w:color w:val="404040"/>
        <w:sz w:val="22"/>
        <w:szCs w:val="22"/>
      </w:rPr>
      <w:tblPr/>
      <w:tcPr>
        <w:shd w:val="clear" w:color="auto" w:fill="D1EAF0"/>
      </w:tcPr>
    </w:tblStylePr>
  </w:style>
  <w:style w:type="table" w:customStyle="1" w:styleId="ListTable4-Accent6">
    <w:name w:val="List Table 4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tblStylePr w:type="firstRow">
      <w:rPr>
        <w:rFonts w:ascii="Arial" w:hAnsi="Arial" w:cs="Arial" w:hint="default"/>
        <w:b/>
        <w:color w:val="FFFFFF"/>
        <w:sz w:val="22"/>
        <w:szCs w:val="22"/>
      </w:rPr>
      <w:tblPr/>
      <w:tcPr>
        <w:shd w:val="clear" w:color="auto" w:fill="F7964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DE4D0"/>
      </w:tcPr>
    </w:tblStylePr>
    <w:tblStylePr w:type="band1Horz">
      <w:rPr>
        <w:rFonts w:ascii="Arial" w:hAnsi="Arial" w:cs="Arial" w:hint="default"/>
        <w:color w:val="404040"/>
        <w:sz w:val="22"/>
        <w:szCs w:val="22"/>
      </w:rPr>
      <w:tblPr/>
      <w:tcPr>
        <w:shd w:val="clear" w:color="auto" w:fill="FDE4D0"/>
      </w:tcPr>
    </w:tblStylePr>
  </w:style>
  <w:style w:type="table" w:customStyle="1" w:styleId="-510">
    <w:name w:val="Список-таблица 5 темная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7F7F7F"/>
        <w:left w:val="single" w:sz="36" w:space="0" w:color="7F7F7F"/>
        <w:bottom w:val="single" w:sz="36" w:space="0" w:color="7F7F7F"/>
        <w:right w:val="single" w:sz="36" w:space="0" w:color="7F7F7F"/>
      </w:tblBorders>
      <w:shd w:val="clear" w:color="auto" w:fill="7F7F7F"/>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
    <w:name w:val="List Table 5 Dark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4F81BD"/>
        <w:left w:val="single" w:sz="36" w:space="0" w:color="4F81BD"/>
        <w:bottom w:val="single" w:sz="36" w:space="0" w:color="4F81BD"/>
        <w:right w:val="single" w:sz="36" w:space="0" w:color="4F81BD"/>
      </w:tblBorders>
      <w:shd w:val="clear" w:color="auto" w:fill="4F81BD"/>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4F81BD"/>
          <w:bottom w:val="single" w:sz="12" w:space="0" w:color="FFFFFF"/>
        </w:tcBorders>
        <w:shd w:val="clear" w:color="auto" w:fill="4F81BD"/>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F81BD"/>
          <w:right w:val="single" w:sz="4" w:space="0" w:color="FFFFFF"/>
        </w:tcBorders>
      </w:tcPr>
    </w:tblStylePr>
    <w:tblStylePr w:type="lastCol">
      <w:tblPr/>
      <w:tcPr>
        <w:tcBorders>
          <w:left w:val="single" w:sz="4" w:space="0" w:color="FFFFFF"/>
          <w:right w:val="single" w:sz="36" w:space="0" w:color="4F81BD"/>
        </w:tcBorders>
      </w:tcPr>
    </w:tblStylePr>
    <w:tblStylePr w:type="band1Vert">
      <w:tblPr/>
      <w:tcPr>
        <w:tcBorders>
          <w:left w:val="single" w:sz="4" w:space="0" w:color="FFFFFF"/>
          <w:right w:val="single" w:sz="4" w:space="0" w:color="FFFFFF"/>
        </w:tcBorders>
        <w:shd w:val="clear" w:color="auto" w:fill="4F81BD"/>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F81BD"/>
      </w:tcPr>
    </w:tblStylePr>
    <w:tblStylePr w:type="band2Horz">
      <w:tblPr/>
      <w:tcPr>
        <w:tcBorders>
          <w:top w:val="single" w:sz="4" w:space="0" w:color="FFFFFF"/>
          <w:bottom w:val="single" w:sz="4" w:space="0" w:color="FFFFFF"/>
        </w:tcBorders>
        <w:shd w:val="clear" w:color="auto" w:fill="4F81BD"/>
      </w:tcPr>
    </w:tblStylePr>
  </w:style>
  <w:style w:type="table" w:customStyle="1" w:styleId="ListTable5Dark-Accent2">
    <w:name w:val="List Table 5 Dark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D99695"/>
        <w:left w:val="single" w:sz="36" w:space="0" w:color="D99695"/>
        <w:bottom w:val="single" w:sz="36" w:space="0" w:color="D99695"/>
        <w:right w:val="single" w:sz="36" w:space="0" w:color="D99695"/>
      </w:tblBorders>
      <w:shd w:val="clear" w:color="auto" w:fill="D99695"/>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D99695"/>
          <w:bottom w:val="single" w:sz="12" w:space="0" w:color="FFFFFF"/>
        </w:tcBorders>
        <w:shd w:val="clear" w:color="auto" w:fill="D9969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D99695"/>
          <w:right w:val="single" w:sz="4" w:space="0" w:color="FFFFFF"/>
        </w:tcBorders>
      </w:tcPr>
    </w:tblStylePr>
    <w:tblStylePr w:type="lastCol">
      <w:tblPr/>
      <w:tcPr>
        <w:tcBorders>
          <w:left w:val="single" w:sz="4" w:space="0" w:color="FFFFFF"/>
          <w:right w:val="single" w:sz="36" w:space="0" w:color="D99695"/>
        </w:tcBorders>
      </w:tcPr>
    </w:tblStylePr>
    <w:tblStylePr w:type="band1Vert">
      <w:tblPr/>
      <w:tcPr>
        <w:tcBorders>
          <w:left w:val="single" w:sz="4" w:space="0" w:color="FFFFFF"/>
          <w:right w:val="single" w:sz="4" w:space="0" w:color="FFFFFF"/>
        </w:tcBorders>
        <w:shd w:val="clear" w:color="auto" w:fill="D9969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D99695"/>
      </w:tcPr>
    </w:tblStylePr>
    <w:tblStylePr w:type="band2Horz">
      <w:tblPr/>
      <w:tcPr>
        <w:tcBorders>
          <w:top w:val="single" w:sz="4" w:space="0" w:color="FFFFFF"/>
          <w:bottom w:val="single" w:sz="4" w:space="0" w:color="FFFFFF"/>
        </w:tcBorders>
        <w:shd w:val="clear" w:color="auto" w:fill="D99695"/>
      </w:tcPr>
    </w:tblStylePr>
  </w:style>
  <w:style w:type="table" w:customStyle="1" w:styleId="ListTable5Dark-Accent3">
    <w:name w:val="List Table 5 Dark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C3D69B"/>
        <w:left w:val="single" w:sz="36" w:space="0" w:color="C3D69B"/>
        <w:bottom w:val="single" w:sz="36" w:space="0" w:color="C3D69B"/>
        <w:right w:val="single" w:sz="36" w:space="0" w:color="C3D69B"/>
      </w:tblBorders>
      <w:shd w:val="clear" w:color="auto" w:fill="C3D69B"/>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C3D69B"/>
          <w:bottom w:val="single" w:sz="12" w:space="0" w:color="FFFFFF"/>
        </w:tcBorders>
        <w:shd w:val="clear" w:color="auto" w:fill="C3D69B"/>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3D69B"/>
          <w:right w:val="single" w:sz="4" w:space="0" w:color="FFFFFF"/>
        </w:tcBorders>
      </w:tcPr>
    </w:tblStylePr>
    <w:tblStylePr w:type="lastCol">
      <w:tblPr/>
      <w:tcPr>
        <w:tcBorders>
          <w:left w:val="single" w:sz="4" w:space="0" w:color="FFFFFF"/>
          <w:right w:val="single" w:sz="36" w:space="0" w:color="C3D69B"/>
        </w:tcBorders>
      </w:tcPr>
    </w:tblStylePr>
    <w:tblStylePr w:type="band1Vert">
      <w:tblPr/>
      <w:tcPr>
        <w:tcBorders>
          <w:left w:val="single" w:sz="4" w:space="0" w:color="FFFFFF"/>
          <w:right w:val="single" w:sz="4" w:space="0" w:color="FFFFFF"/>
        </w:tcBorders>
        <w:shd w:val="clear" w:color="auto" w:fill="C3D69B"/>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3D69B"/>
      </w:tcPr>
    </w:tblStylePr>
    <w:tblStylePr w:type="band2Horz">
      <w:tblPr/>
      <w:tcPr>
        <w:tcBorders>
          <w:top w:val="single" w:sz="4" w:space="0" w:color="FFFFFF"/>
          <w:bottom w:val="single" w:sz="4" w:space="0" w:color="FFFFFF"/>
        </w:tcBorders>
        <w:shd w:val="clear" w:color="auto" w:fill="C3D69B"/>
      </w:tcPr>
    </w:tblStylePr>
  </w:style>
  <w:style w:type="table" w:customStyle="1" w:styleId="ListTable5Dark-Accent4">
    <w:name w:val="List Table 5 Dark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B2A1C6"/>
        <w:left w:val="single" w:sz="36" w:space="0" w:color="B2A1C6"/>
        <w:bottom w:val="single" w:sz="36" w:space="0" w:color="B2A1C6"/>
        <w:right w:val="single" w:sz="36" w:space="0" w:color="B2A1C6"/>
      </w:tblBorders>
      <w:shd w:val="clear" w:color="auto" w:fill="B2A1C6"/>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B2A1C6"/>
          <w:bottom w:val="single" w:sz="12" w:space="0" w:color="FFFFFF"/>
        </w:tcBorders>
        <w:shd w:val="clear" w:color="auto" w:fill="B2A1C6"/>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B2A1C6"/>
          <w:right w:val="single" w:sz="4" w:space="0" w:color="FFFFFF"/>
        </w:tcBorders>
      </w:tcPr>
    </w:tblStylePr>
    <w:tblStylePr w:type="lastCol">
      <w:tblPr/>
      <w:tcPr>
        <w:tcBorders>
          <w:left w:val="single" w:sz="4" w:space="0" w:color="FFFFFF"/>
          <w:right w:val="single" w:sz="36" w:space="0" w:color="B2A1C6"/>
        </w:tcBorders>
      </w:tcPr>
    </w:tblStylePr>
    <w:tblStylePr w:type="band1Vert">
      <w:tblPr/>
      <w:tcPr>
        <w:tcBorders>
          <w:left w:val="single" w:sz="4" w:space="0" w:color="FFFFFF"/>
          <w:right w:val="single" w:sz="4" w:space="0" w:color="FFFFFF"/>
        </w:tcBorders>
        <w:shd w:val="clear" w:color="auto" w:fill="B2A1C6"/>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B2A1C6"/>
      </w:tcPr>
    </w:tblStylePr>
    <w:tblStylePr w:type="band2Horz">
      <w:tblPr/>
      <w:tcPr>
        <w:tcBorders>
          <w:top w:val="single" w:sz="4" w:space="0" w:color="FFFFFF"/>
          <w:bottom w:val="single" w:sz="4" w:space="0" w:color="FFFFFF"/>
        </w:tcBorders>
        <w:shd w:val="clear" w:color="auto" w:fill="B2A1C6"/>
      </w:tcPr>
    </w:tblStylePr>
  </w:style>
  <w:style w:type="table" w:customStyle="1" w:styleId="ListTable5Dark-Accent5">
    <w:name w:val="List Table 5 Dark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92CCDC"/>
        <w:left w:val="single" w:sz="36" w:space="0" w:color="92CCDC"/>
        <w:bottom w:val="single" w:sz="36" w:space="0" w:color="92CCDC"/>
        <w:right w:val="single" w:sz="36" w:space="0" w:color="92CCDC"/>
      </w:tblBorders>
      <w:shd w:val="clear" w:color="auto" w:fill="92CCDC"/>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92CCDC"/>
          <w:bottom w:val="single" w:sz="12" w:space="0" w:color="FFFFFF"/>
        </w:tcBorders>
        <w:shd w:val="clear" w:color="auto" w:fill="92CCDC"/>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2CCDC"/>
          <w:right w:val="single" w:sz="4" w:space="0" w:color="FFFFFF"/>
        </w:tcBorders>
      </w:tcPr>
    </w:tblStylePr>
    <w:tblStylePr w:type="lastCol">
      <w:tblPr/>
      <w:tcPr>
        <w:tcBorders>
          <w:left w:val="single" w:sz="4" w:space="0" w:color="FFFFFF"/>
          <w:right w:val="single" w:sz="36" w:space="0" w:color="92CCDC"/>
        </w:tcBorders>
      </w:tcPr>
    </w:tblStylePr>
    <w:tblStylePr w:type="band1Vert">
      <w:tblPr/>
      <w:tcPr>
        <w:tcBorders>
          <w:left w:val="single" w:sz="4" w:space="0" w:color="FFFFFF"/>
          <w:right w:val="single" w:sz="4" w:space="0" w:color="FFFFFF"/>
        </w:tcBorders>
        <w:shd w:val="clear" w:color="auto" w:fill="92CCDC"/>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2CCDC"/>
      </w:tcPr>
    </w:tblStylePr>
    <w:tblStylePr w:type="band2Horz">
      <w:tblPr/>
      <w:tcPr>
        <w:tcBorders>
          <w:top w:val="single" w:sz="4" w:space="0" w:color="FFFFFF"/>
          <w:bottom w:val="single" w:sz="4" w:space="0" w:color="FFFFFF"/>
        </w:tcBorders>
        <w:shd w:val="clear" w:color="auto" w:fill="92CCDC"/>
      </w:tcPr>
    </w:tblStylePr>
  </w:style>
  <w:style w:type="table" w:customStyle="1" w:styleId="ListTable5Dark-Accent6">
    <w:name w:val="List Table 5 Dark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36" w:space="0" w:color="FAC090"/>
        <w:left w:val="single" w:sz="36" w:space="0" w:color="FAC090"/>
        <w:bottom w:val="single" w:sz="36" w:space="0" w:color="FAC090"/>
        <w:right w:val="single" w:sz="36" w:space="0" w:color="FAC090"/>
      </w:tblBorders>
      <w:shd w:val="clear" w:color="auto" w:fill="FAC090"/>
      <w:tblCellMar>
        <w:top w:w="0" w:type="dxa"/>
        <w:left w:w="0" w:type="dxa"/>
        <w:bottom w:w="0" w:type="dxa"/>
        <w:right w:w="0" w:type="dxa"/>
      </w:tblCellMar>
    </w:tblPr>
    <w:tblStylePr w:type="firstRow">
      <w:rPr>
        <w:rFonts w:ascii="Arial" w:hAnsi="Arial" w:cs="Arial" w:hint="default"/>
        <w:b/>
        <w:color w:val="FFFFFF"/>
        <w:sz w:val="22"/>
        <w:szCs w:val="22"/>
      </w:rPr>
      <w:tblPr/>
      <w:tcPr>
        <w:tcBorders>
          <w:top w:val="single" w:sz="36" w:space="0" w:color="FAC090"/>
          <w:bottom w:val="single" w:sz="12" w:space="0" w:color="FFFFFF"/>
        </w:tcBorders>
        <w:shd w:val="clear" w:color="auto" w:fill="FAC090"/>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AC090"/>
          <w:right w:val="single" w:sz="4" w:space="0" w:color="FFFFFF"/>
        </w:tcBorders>
      </w:tcPr>
    </w:tblStylePr>
    <w:tblStylePr w:type="lastCol">
      <w:tblPr/>
      <w:tcPr>
        <w:tcBorders>
          <w:left w:val="single" w:sz="4" w:space="0" w:color="FFFFFF"/>
          <w:right w:val="single" w:sz="36" w:space="0" w:color="FAC090"/>
        </w:tcBorders>
      </w:tcPr>
    </w:tblStylePr>
    <w:tblStylePr w:type="band1Vert">
      <w:tblPr/>
      <w:tcPr>
        <w:tcBorders>
          <w:left w:val="single" w:sz="4" w:space="0" w:color="FFFFFF"/>
          <w:right w:val="single" w:sz="4" w:space="0" w:color="FFFFFF"/>
        </w:tcBorders>
        <w:shd w:val="clear" w:color="auto" w:fill="FAC090"/>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AC090"/>
      </w:tcPr>
    </w:tblStylePr>
    <w:tblStylePr w:type="band2Horz">
      <w:tblPr/>
      <w:tcPr>
        <w:tcBorders>
          <w:top w:val="single" w:sz="4" w:space="0" w:color="FFFFFF"/>
          <w:bottom w:val="single" w:sz="4" w:space="0" w:color="FFFFFF"/>
        </w:tcBorders>
        <w:shd w:val="clear" w:color="auto" w:fill="FAC090"/>
      </w:tcPr>
    </w:tblStylePr>
  </w:style>
  <w:style w:type="table" w:customStyle="1" w:styleId="-610">
    <w:name w:val="Список-таблица 6 цветная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ListTable6Colorful-Accent1">
    <w:name w:val="List Table 6 Colorful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tblStylePr w:type="firstRow">
      <w:rPr>
        <w:b/>
        <w:color w:val="2A4A71"/>
      </w:rPr>
      <w:tblPr/>
      <w:tcPr>
        <w:tcBorders>
          <w:bottom w:val="single" w:sz="4" w:space="0" w:color="4F81BD"/>
        </w:tcBorders>
      </w:tcPr>
    </w:tblStylePr>
    <w:tblStylePr w:type="lastRow">
      <w:rPr>
        <w:b/>
        <w:color w:val="2A4A71"/>
      </w:rPr>
      <w:tblPr/>
      <w:tcPr>
        <w:tcBorders>
          <w:top w:val="single" w:sz="4" w:space="0" w:color="4F81BD"/>
        </w:tcBorders>
      </w:tcPr>
    </w:tblStylePr>
    <w:tblStylePr w:type="firstCol">
      <w:rPr>
        <w:b/>
        <w:color w:val="2A4A71"/>
      </w:rPr>
    </w:tblStylePr>
    <w:tblStylePr w:type="lastCol">
      <w:rPr>
        <w:b/>
        <w:color w:val="2A4A71"/>
      </w:r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6Colorful-Accent2">
    <w:name w:val="List Table 6 Colorful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tblStylePr w:type="firstRow">
      <w:rPr>
        <w:b/>
        <w:color w:val="D99695"/>
      </w:rPr>
      <w:tblPr/>
      <w:tcPr>
        <w:tcBorders>
          <w:bottom w:val="single" w:sz="4" w:space="0" w:color="D99695"/>
        </w:tcBorders>
      </w:tcPr>
    </w:tblStylePr>
    <w:tblStylePr w:type="lastRow">
      <w:rPr>
        <w:b/>
        <w:color w:val="D99695"/>
      </w:rPr>
      <w:tblPr/>
      <w:tcPr>
        <w:tcBorders>
          <w:top w:val="single" w:sz="4" w:space="0" w:color="D99695"/>
        </w:tcBorders>
      </w:tcPr>
    </w:tblStylePr>
    <w:tblStylePr w:type="firstCol">
      <w:rPr>
        <w:b/>
        <w:color w:val="D99695"/>
      </w:rPr>
    </w:tblStylePr>
    <w:tblStylePr w:type="lastCol">
      <w:rPr>
        <w:b/>
        <w:color w:val="D99695"/>
      </w:r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6Colorful-Accent3">
    <w:name w:val="List Table 6 Colorful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tblStylePr w:type="firstRow">
      <w:rPr>
        <w:b/>
        <w:color w:val="C3D69B"/>
      </w:rPr>
      <w:tblPr/>
      <w:tcPr>
        <w:tcBorders>
          <w:bottom w:val="single" w:sz="4" w:space="0" w:color="C3D69B"/>
        </w:tcBorders>
      </w:tcPr>
    </w:tblStylePr>
    <w:tblStylePr w:type="lastRow">
      <w:rPr>
        <w:b/>
        <w:color w:val="C3D69B"/>
      </w:rPr>
      <w:tblPr/>
      <w:tcPr>
        <w:tcBorders>
          <w:top w:val="single" w:sz="4" w:space="0" w:color="C3D69B"/>
        </w:tcBorders>
      </w:tcPr>
    </w:tblStylePr>
    <w:tblStylePr w:type="firstCol">
      <w:rPr>
        <w:b/>
        <w:color w:val="C3D69B"/>
      </w:rPr>
    </w:tblStylePr>
    <w:tblStylePr w:type="lastCol">
      <w:rPr>
        <w:b/>
        <w:color w:val="C3D69B"/>
      </w:r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6Colorful-Accent4">
    <w:name w:val="List Table 6 Colorful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tblStylePr w:type="firstRow">
      <w:rPr>
        <w:b/>
        <w:color w:val="B2A1C6"/>
      </w:rPr>
      <w:tblPr/>
      <w:tcPr>
        <w:tcBorders>
          <w:bottom w:val="single" w:sz="4" w:space="0" w:color="B2A1C6"/>
        </w:tcBorders>
      </w:tcPr>
    </w:tblStylePr>
    <w:tblStylePr w:type="lastRow">
      <w:rPr>
        <w:b/>
        <w:color w:val="B2A1C6"/>
      </w:rPr>
      <w:tblPr/>
      <w:tcPr>
        <w:tcBorders>
          <w:top w:val="single" w:sz="4" w:space="0" w:color="B2A1C6"/>
        </w:tcBorders>
      </w:tcPr>
    </w:tblStylePr>
    <w:tblStylePr w:type="firstCol">
      <w:rPr>
        <w:b/>
        <w:color w:val="B2A1C6"/>
      </w:rPr>
    </w:tblStylePr>
    <w:tblStylePr w:type="lastCol">
      <w:rPr>
        <w:b/>
        <w:color w:val="B2A1C6"/>
      </w:r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6Colorful-Accent5">
    <w:name w:val="List Table 6 Colorful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tblStylePr w:type="firstRow">
      <w:rPr>
        <w:b/>
        <w:color w:val="92CCDC"/>
      </w:rPr>
      <w:tblPr/>
      <w:tcPr>
        <w:tcBorders>
          <w:bottom w:val="single" w:sz="4" w:space="0" w:color="92CCDC"/>
        </w:tcBorders>
      </w:tcPr>
    </w:tblStylePr>
    <w:tblStylePr w:type="lastRow">
      <w:rPr>
        <w:b/>
        <w:color w:val="92CCDC"/>
      </w:rPr>
      <w:tblPr/>
      <w:tcPr>
        <w:tcBorders>
          <w:top w:val="single" w:sz="4" w:space="0" w:color="92CCDC"/>
        </w:tcBorders>
      </w:tcPr>
    </w:tblStylePr>
    <w:tblStylePr w:type="firstCol">
      <w:rPr>
        <w:b/>
        <w:color w:val="92CCDC"/>
      </w:rPr>
    </w:tblStylePr>
    <w:tblStylePr w:type="lastCol">
      <w:rPr>
        <w:b/>
        <w:color w:val="92CCDC"/>
      </w:r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6Colorful-Accent6">
    <w:name w:val="List Table 6 Colorful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tblStylePr w:type="firstRow">
      <w:rPr>
        <w:b/>
        <w:color w:val="FAC090"/>
      </w:rPr>
      <w:tblPr/>
      <w:tcPr>
        <w:tcBorders>
          <w:bottom w:val="single" w:sz="4" w:space="0" w:color="FAC090"/>
        </w:tcBorders>
      </w:tcPr>
    </w:tblStylePr>
    <w:tblStylePr w:type="lastRow">
      <w:rPr>
        <w:b/>
        <w:color w:val="FAC090"/>
      </w:rPr>
      <w:tblPr/>
      <w:tcPr>
        <w:tcBorders>
          <w:top w:val="single" w:sz="4" w:space="0" w:color="FAC090"/>
        </w:tcBorders>
      </w:tcPr>
    </w:tblStylePr>
    <w:tblStylePr w:type="firstCol">
      <w:rPr>
        <w:b/>
        <w:color w:val="FAC090"/>
      </w:rPr>
    </w:tblStylePr>
    <w:tblStylePr w:type="lastCol">
      <w:rPr>
        <w:b/>
        <w:color w:val="FAC090"/>
      </w:r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710">
    <w:name w:val="Список-таблица 7 цветная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7F7F7F"/>
      </w:tblBorders>
      <w:tblCellMar>
        <w:top w:w="0" w:type="dxa"/>
        <w:left w:w="0" w:type="dxa"/>
        <w:bottom w:w="0" w:type="dxa"/>
        <w:right w:w="0" w:type="dxa"/>
      </w:tblCellMar>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ListTable7Colorful-Accent1">
    <w:name w:val="List Table 7 Colorful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4F81BD"/>
      </w:tblBorders>
      <w:tblCellMar>
        <w:top w:w="0" w:type="dxa"/>
        <w:left w:w="0" w:type="dxa"/>
        <w:bottom w:w="0" w:type="dxa"/>
        <w:right w:w="0" w:type="dxa"/>
      </w:tblCellMar>
    </w:tblPr>
    <w:tblStylePr w:type="firstRow">
      <w:rPr>
        <w:rFonts w:ascii="Arial" w:hAnsi="Arial" w:cs="Arial" w:hint="default"/>
        <w:i/>
        <w:color w:val="2A4A71"/>
        <w:sz w:val="22"/>
        <w:szCs w:val="22"/>
      </w:rPr>
      <w:tblPr/>
      <w:tcPr>
        <w:tcBorders>
          <w:top w:val="none" w:sz="0" w:space="0" w:color="auto"/>
          <w:left w:val="none" w:sz="0" w:space="0" w:color="auto"/>
          <w:bottom w:val="single" w:sz="4" w:space="0" w:color="4F81BD"/>
          <w:right w:val="none" w:sz="0" w:space="0" w:color="auto"/>
        </w:tcBorders>
        <w:shd w:val="clear" w:color="auto" w:fill="FFFFFF"/>
      </w:tcPr>
    </w:tblStylePr>
    <w:tblStylePr w:type="lastRow">
      <w:rPr>
        <w:rFonts w:ascii="Arial" w:hAnsi="Arial" w:cs="Arial" w:hint="default"/>
        <w:i/>
        <w:color w:val="2A4A71"/>
        <w:sz w:val="22"/>
        <w:szCs w:val="22"/>
      </w:rPr>
      <w:tblPr/>
      <w:tcPr>
        <w:tcBorders>
          <w:top w:val="single" w:sz="4" w:space="0" w:color="4F81BD"/>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A4A71"/>
        <w:sz w:val="22"/>
        <w:szCs w:val="22"/>
      </w:rPr>
      <w:tblPr/>
      <w:tcPr>
        <w:tcBorders>
          <w:top w:val="none" w:sz="0" w:space="0" w:color="auto"/>
          <w:left w:val="none" w:sz="0" w:space="0" w:color="auto"/>
          <w:bottom w:val="none" w:sz="0" w:space="0" w:color="auto"/>
          <w:right w:val="single" w:sz="4" w:space="0" w:color="4F81BD"/>
        </w:tcBorders>
        <w:shd w:val="clear" w:color="auto" w:fill="auto"/>
      </w:tcPr>
    </w:tblStylePr>
    <w:tblStylePr w:type="lastCol">
      <w:rPr>
        <w:rFonts w:ascii="Arial" w:hAnsi="Arial" w:cs="Arial" w:hint="default"/>
        <w:i/>
        <w:color w:val="2A4A71"/>
        <w:sz w:val="22"/>
        <w:szCs w:val="22"/>
      </w:rPr>
      <w:tblPr/>
      <w:tcPr>
        <w:tcBorders>
          <w:top w:val="none" w:sz="0" w:space="0" w:color="auto"/>
          <w:left w:val="single" w:sz="4" w:space="0" w:color="4F81BD"/>
          <w:bottom w:val="none" w:sz="0" w:space="0" w:color="auto"/>
          <w:right w:val="none" w:sz="0" w:space="0" w:color="auto"/>
        </w:tcBorders>
        <w:shd w:val="clear" w:color="auto" w:fill="auto"/>
      </w:tcPr>
    </w:tblStylePr>
    <w:tblStylePr w:type="band1Vert">
      <w:tblPr/>
      <w:tcPr>
        <w:shd w:val="clear" w:color="auto" w:fill="D2DFEE"/>
      </w:tcPr>
    </w:tblStylePr>
    <w:tblStylePr w:type="band1Horz">
      <w:rPr>
        <w:rFonts w:ascii="Arial" w:hAnsi="Arial" w:cs="Arial" w:hint="default"/>
        <w:color w:val="2A4A71"/>
        <w:sz w:val="22"/>
        <w:szCs w:val="22"/>
      </w:rPr>
      <w:tblPr/>
      <w:tcPr>
        <w:shd w:val="clear" w:color="auto" w:fill="D2DFEE"/>
      </w:tcPr>
    </w:tblStylePr>
    <w:tblStylePr w:type="band2Horz">
      <w:rPr>
        <w:rFonts w:ascii="Arial" w:hAnsi="Arial" w:cs="Arial" w:hint="default"/>
        <w:color w:val="2A4A71"/>
        <w:sz w:val="22"/>
        <w:szCs w:val="22"/>
      </w:rPr>
    </w:tblStylePr>
  </w:style>
  <w:style w:type="table" w:customStyle="1" w:styleId="ListTable7Colorful-Accent2">
    <w:name w:val="List Table 7 Colorful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D99695"/>
      </w:tblBorders>
      <w:tblCellMar>
        <w:top w:w="0" w:type="dxa"/>
        <w:left w:w="0" w:type="dxa"/>
        <w:bottom w:w="0" w:type="dxa"/>
        <w:right w:w="0" w:type="dxa"/>
      </w:tblCellMar>
    </w:tblPr>
    <w:tblStylePr w:type="firstRow">
      <w:rPr>
        <w:rFonts w:ascii="Arial" w:hAnsi="Arial" w:cs="Arial" w:hint="default"/>
        <w:i/>
        <w:color w:val="D99695"/>
        <w:sz w:val="22"/>
        <w:szCs w:val="22"/>
      </w:rPr>
      <w:tblPr/>
      <w:tcPr>
        <w:tcBorders>
          <w:top w:val="none" w:sz="0" w:space="0" w:color="auto"/>
          <w:left w:val="none" w:sz="0" w:space="0" w:color="auto"/>
          <w:bottom w:val="single" w:sz="4" w:space="0" w:color="D99695"/>
          <w:right w:val="none" w:sz="0" w:space="0" w:color="auto"/>
        </w:tcBorders>
        <w:shd w:val="clear" w:color="auto" w:fill="FFFFFF"/>
      </w:tcPr>
    </w:tblStylePr>
    <w:tblStylePr w:type="lastRow">
      <w:rPr>
        <w:rFonts w:ascii="Arial" w:hAnsi="Arial" w:cs="Arial" w:hint="default"/>
        <w:i/>
        <w:color w:val="D99695"/>
        <w:sz w:val="22"/>
        <w:szCs w:val="22"/>
      </w:rPr>
      <w:tblPr/>
      <w:tcPr>
        <w:tcBorders>
          <w:top w:val="single" w:sz="4" w:space="0" w:color="D9969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D99695"/>
        <w:sz w:val="22"/>
        <w:szCs w:val="22"/>
      </w:rPr>
      <w:tblPr/>
      <w:tcPr>
        <w:tcBorders>
          <w:top w:val="none" w:sz="0" w:space="0" w:color="auto"/>
          <w:left w:val="none" w:sz="0" w:space="0" w:color="auto"/>
          <w:bottom w:val="none" w:sz="0" w:space="0" w:color="auto"/>
          <w:right w:val="single" w:sz="4" w:space="0" w:color="D99695"/>
        </w:tcBorders>
        <w:shd w:val="clear" w:color="auto" w:fill="auto"/>
      </w:tcPr>
    </w:tblStylePr>
    <w:tblStylePr w:type="lastCol">
      <w:rPr>
        <w:rFonts w:ascii="Arial" w:hAnsi="Arial" w:cs="Arial" w:hint="default"/>
        <w:i/>
        <w:color w:val="D99695"/>
        <w:sz w:val="22"/>
        <w:szCs w:val="22"/>
      </w:rPr>
      <w:tblPr/>
      <w:tcPr>
        <w:tcBorders>
          <w:top w:val="none" w:sz="0" w:space="0" w:color="auto"/>
          <w:left w:val="single" w:sz="4" w:space="0" w:color="D99695"/>
          <w:bottom w:val="none" w:sz="0" w:space="0" w:color="auto"/>
          <w:right w:val="none" w:sz="0" w:space="0" w:color="auto"/>
        </w:tcBorders>
        <w:shd w:val="clear" w:color="auto" w:fill="auto"/>
      </w:tcPr>
    </w:tblStylePr>
    <w:tblStylePr w:type="band1Vert">
      <w:tblPr/>
      <w:tcPr>
        <w:shd w:val="clear" w:color="auto" w:fill="EFD2D2"/>
      </w:tcPr>
    </w:tblStylePr>
    <w:tblStylePr w:type="band1Horz">
      <w:rPr>
        <w:rFonts w:ascii="Arial" w:hAnsi="Arial" w:cs="Arial" w:hint="default"/>
        <w:color w:val="D99695"/>
        <w:sz w:val="22"/>
        <w:szCs w:val="22"/>
      </w:rPr>
      <w:tblPr/>
      <w:tcPr>
        <w:shd w:val="clear" w:color="auto" w:fill="EFD2D2"/>
      </w:tcPr>
    </w:tblStylePr>
    <w:tblStylePr w:type="band2Horz">
      <w:rPr>
        <w:rFonts w:ascii="Arial" w:hAnsi="Arial" w:cs="Arial" w:hint="default"/>
        <w:color w:val="D99695"/>
        <w:sz w:val="22"/>
        <w:szCs w:val="22"/>
      </w:rPr>
    </w:tblStylePr>
  </w:style>
  <w:style w:type="table" w:customStyle="1" w:styleId="ListTable7Colorful-Accent3">
    <w:name w:val="List Table 7 Colorful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C3D69B"/>
      </w:tblBorders>
      <w:tblCellMar>
        <w:top w:w="0" w:type="dxa"/>
        <w:left w:w="0" w:type="dxa"/>
        <w:bottom w:w="0" w:type="dxa"/>
        <w:right w:w="0" w:type="dxa"/>
      </w:tblCellMar>
    </w:tblPr>
    <w:tblStylePr w:type="firstRow">
      <w:rPr>
        <w:rFonts w:ascii="Arial" w:hAnsi="Arial" w:cs="Arial" w:hint="default"/>
        <w:i/>
        <w:color w:val="C3D69B"/>
        <w:sz w:val="22"/>
        <w:szCs w:val="22"/>
      </w:rPr>
      <w:tblPr/>
      <w:tcPr>
        <w:tcBorders>
          <w:top w:val="none" w:sz="0" w:space="0" w:color="auto"/>
          <w:left w:val="none" w:sz="0" w:space="0" w:color="auto"/>
          <w:bottom w:val="single" w:sz="4" w:space="0" w:color="C3D69B"/>
          <w:right w:val="none" w:sz="0" w:space="0" w:color="auto"/>
        </w:tcBorders>
        <w:shd w:val="clear" w:color="auto" w:fill="FFFFFF"/>
      </w:tcPr>
    </w:tblStylePr>
    <w:tblStylePr w:type="lastRow">
      <w:rPr>
        <w:rFonts w:ascii="Arial" w:hAnsi="Arial" w:cs="Arial" w:hint="default"/>
        <w:i/>
        <w:color w:val="C3D69B"/>
        <w:sz w:val="22"/>
        <w:szCs w:val="22"/>
      </w:rPr>
      <w:tblPr/>
      <w:tcPr>
        <w:tcBorders>
          <w:top w:val="single" w:sz="4" w:space="0" w:color="C3D69B"/>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3D69B"/>
        <w:sz w:val="22"/>
        <w:szCs w:val="22"/>
      </w:rPr>
      <w:tblPr/>
      <w:tcPr>
        <w:tcBorders>
          <w:top w:val="none" w:sz="0" w:space="0" w:color="auto"/>
          <w:left w:val="none" w:sz="0" w:space="0" w:color="auto"/>
          <w:bottom w:val="none" w:sz="0" w:space="0" w:color="auto"/>
          <w:right w:val="single" w:sz="4" w:space="0" w:color="C3D69B"/>
        </w:tcBorders>
        <w:shd w:val="clear" w:color="auto" w:fill="auto"/>
      </w:tcPr>
    </w:tblStylePr>
    <w:tblStylePr w:type="lastCol">
      <w:rPr>
        <w:rFonts w:ascii="Arial" w:hAnsi="Arial" w:cs="Arial" w:hint="default"/>
        <w:i/>
        <w:color w:val="C3D69B"/>
        <w:sz w:val="22"/>
        <w:szCs w:val="22"/>
      </w:rPr>
      <w:tblPr/>
      <w:tcPr>
        <w:tcBorders>
          <w:top w:val="none" w:sz="0" w:space="0" w:color="auto"/>
          <w:left w:val="single" w:sz="4" w:space="0" w:color="C3D69B"/>
          <w:bottom w:val="none" w:sz="0" w:space="0" w:color="auto"/>
          <w:right w:val="none" w:sz="0" w:space="0" w:color="auto"/>
        </w:tcBorders>
        <w:shd w:val="clear" w:color="auto" w:fill="auto"/>
      </w:tcPr>
    </w:tblStylePr>
    <w:tblStylePr w:type="band1Vert">
      <w:tblPr/>
      <w:tcPr>
        <w:shd w:val="clear" w:color="auto" w:fill="E5EED5"/>
      </w:tcPr>
    </w:tblStylePr>
    <w:tblStylePr w:type="band1Horz">
      <w:rPr>
        <w:rFonts w:ascii="Arial" w:hAnsi="Arial" w:cs="Arial" w:hint="default"/>
        <w:color w:val="C3D69B"/>
        <w:sz w:val="22"/>
        <w:szCs w:val="22"/>
      </w:rPr>
      <w:tblPr/>
      <w:tcPr>
        <w:shd w:val="clear" w:color="auto" w:fill="E5EED5"/>
      </w:tcPr>
    </w:tblStylePr>
    <w:tblStylePr w:type="band2Horz">
      <w:rPr>
        <w:rFonts w:ascii="Arial" w:hAnsi="Arial" w:cs="Arial" w:hint="default"/>
        <w:color w:val="C3D69B"/>
        <w:sz w:val="22"/>
        <w:szCs w:val="22"/>
      </w:rPr>
    </w:tblStylePr>
  </w:style>
  <w:style w:type="table" w:customStyle="1" w:styleId="ListTable7Colorful-Accent4">
    <w:name w:val="List Table 7 Colorful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B2A1C6"/>
      </w:tblBorders>
      <w:tblCellMar>
        <w:top w:w="0" w:type="dxa"/>
        <w:left w:w="0" w:type="dxa"/>
        <w:bottom w:w="0" w:type="dxa"/>
        <w:right w:w="0" w:type="dxa"/>
      </w:tblCellMar>
    </w:tblPr>
    <w:tblStylePr w:type="firstRow">
      <w:rPr>
        <w:rFonts w:ascii="Arial" w:hAnsi="Arial" w:cs="Arial" w:hint="default"/>
        <w:i/>
        <w:color w:val="B2A1C6"/>
        <w:sz w:val="22"/>
        <w:szCs w:val="22"/>
      </w:rPr>
      <w:tblPr/>
      <w:tcPr>
        <w:tcBorders>
          <w:top w:val="none" w:sz="0" w:space="0" w:color="auto"/>
          <w:left w:val="none" w:sz="0" w:space="0" w:color="auto"/>
          <w:bottom w:val="single" w:sz="4" w:space="0" w:color="B2A1C6"/>
          <w:right w:val="none" w:sz="0" w:space="0" w:color="auto"/>
        </w:tcBorders>
        <w:shd w:val="clear" w:color="auto" w:fill="FFFFFF"/>
      </w:tcPr>
    </w:tblStylePr>
    <w:tblStylePr w:type="lastRow">
      <w:rPr>
        <w:rFonts w:ascii="Arial" w:hAnsi="Arial" w:cs="Arial" w:hint="default"/>
        <w:i/>
        <w:color w:val="B2A1C6"/>
        <w:sz w:val="22"/>
        <w:szCs w:val="22"/>
      </w:rPr>
      <w:tblPr/>
      <w:tcPr>
        <w:tcBorders>
          <w:top w:val="single" w:sz="4" w:space="0" w:color="B2A1C6"/>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B2A1C6"/>
        <w:sz w:val="22"/>
        <w:szCs w:val="22"/>
      </w:rPr>
      <w:tblPr/>
      <w:tcPr>
        <w:tcBorders>
          <w:top w:val="none" w:sz="0" w:space="0" w:color="auto"/>
          <w:left w:val="none" w:sz="0" w:space="0" w:color="auto"/>
          <w:bottom w:val="none" w:sz="0" w:space="0" w:color="auto"/>
          <w:right w:val="single" w:sz="4" w:space="0" w:color="B2A1C6"/>
        </w:tcBorders>
        <w:shd w:val="clear" w:color="auto" w:fill="auto"/>
      </w:tcPr>
    </w:tblStylePr>
    <w:tblStylePr w:type="lastCol">
      <w:rPr>
        <w:rFonts w:ascii="Arial" w:hAnsi="Arial" w:cs="Arial" w:hint="default"/>
        <w:i/>
        <w:color w:val="B2A1C6"/>
        <w:sz w:val="22"/>
        <w:szCs w:val="22"/>
      </w:rPr>
      <w:tblPr/>
      <w:tcPr>
        <w:tcBorders>
          <w:top w:val="none" w:sz="0" w:space="0" w:color="auto"/>
          <w:left w:val="single" w:sz="4" w:space="0" w:color="B2A1C6"/>
          <w:bottom w:val="none" w:sz="0" w:space="0" w:color="auto"/>
          <w:right w:val="none" w:sz="0" w:space="0" w:color="auto"/>
        </w:tcBorders>
        <w:shd w:val="clear" w:color="auto" w:fill="auto"/>
      </w:tcPr>
    </w:tblStylePr>
    <w:tblStylePr w:type="band1Vert">
      <w:tblPr/>
      <w:tcPr>
        <w:shd w:val="clear" w:color="auto" w:fill="DFD8E7"/>
      </w:tcPr>
    </w:tblStylePr>
    <w:tblStylePr w:type="band1Horz">
      <w:rPr>
        <w:rFonts w:ascii="Arial" w:hAnsi="Arial" w:cs="Arial" w:hint="default"/>
        <w:color w:val="B2A1C6"/>
        <w:sz w:val="22"/>
        <w:szCs w:val="22"/>
      </w:rPr>
      <w:tblPr/>
      <w:tcPr>
        <w:shd w:val="clear" w:color="auto" w:fill="DFD8E7"/>
      </w:tcPr>
    </w:tblStylePr>
    <w:tblStylePr w:type="band2Horz">
      <w:rPr>
        <w:rFonts w:ascii="Arial" w:hAnsi="Arial" w:cs="Arial" w:hint="default"/>
        <w:color w:val="B2A1C6"/>
        <w:sz w:val="22"/>
        <w:szCs w:val="22"/>
      </w:rPr>
    </w:tblStylePr>
  </w:style>
  <w:style w:type="table" w:customStyle="1" w:styleId="ListTable7Colorful-Accent5">
    <w:name w:val="List Table 7 Colorful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92CCDC"/>
      </w:tblBorders>
      <w:tblCellMar>
        <w:top w:w="0" w:type="dxa"/>
        <w:left w:w="0" w:type="dxa"/>
        <w:bottom w:w="0" w:type="dxa"/>
        <w:right w:w="0" w:type="dxa"/>
      </w:tblCellMar>
    </w:tblPr>
    <w:tblStylePr w:type="firstRow">
      <w:rPr>
        <w:rFonts w:ascii="Arial" w:hAnsi="Arial" w:cs="Arial" w:hint="default"/>
        <w:i/>
        <w:color w:val="92CCDC"/>
        <w:sz w:val="22"/>
        <w:szCs w:val="22"/>
      </w:rPr>
      <w:tblPr/>
      <w:tcPr>
        <w:tcBorders>
          <w:top w:val="none" w:sz="0" w:space="0" w:color="auto"/>
          <w:left w:val="none" w:sz="0" w:space="0" w:color="auto"/>
          <w:bottom w:val="single" w:sz="4" w:space="0" w:color="92CCDC"/>
          <w:right w:val="none" w:sz="0" w:space="0" w:color="auto"/>
        </w:tcBorders>
        <w:shd w:val="clear" w:color="auto" w:fill="FFFFFF"/>
      </w:tcPr>
    </w:tblStylePr>
    <w:tblStylePr w:type="lastRow">
      <w:rPr>
        <w:rFonts w:ascii="Arial" w:hAnsi="Arial" w:cs="Arial" w:hint="default"/>
        <w:i/>
        <w:color w:val="92CCDC"/>
        <w:sz w:val="22"/>
        <w:szCs w:val="22"/>
      </w:rPr>
      <w:tblPr/>
      <w:tcPr>
        <w:tcBorders>
          <w:top w:val="single" w:sz="4" w:space="0" w:color="92CCDC"/>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2CCDC"/>
        <w:sz w:val="22"/>
        <w:szCs w:val="22"/>
      </w:rPr>
      <w:tblPr/>
      <w:tcPr>
        <w:tcBorders>
          <w:top w:val="none" w:sz="0" w:space="0" w:color="auto"/>
          <w:left w:val="none" w:sz="0" w:space="0" w:color="auto"/>
          <w:bottom w:val="none" w:sz="0" w:space="0" w:color="auto"/>
          <w:right w:val="single" w:sz="4" w:space="0" w:color="92CCDC"/>
        </w:tcBorders>
        <w:shd w:val="clear" w:color="auto" w:fill="auto"/>
      </w:tcPr>
    </w:tblStylePr>
    <w:tblStylePr w:type="lastCol">
      <w:rPr>
        <w:rFonts w:ascii="Arial" w:hAnsi="Arial" w:cs="Arial" w:hint="default"/>
        <w:i/>
        <w:color w:val="92CCDC"/>
        <w:sz w:val="22"/>
        <w:szCs w:val="22"/>
      </w:rPr>
      <w:tblPr/>
      <w:tcPr>
        <w:tcBorders>
          <w:top w:val="none" w:sz="0" w:space="0" w:color="auto"/>
          <w:left w:val="single" w:sz="4" w:space="0" w:color="92CCDC"/>
          <w:bottom w:val="none" w:sz="0" w:space="0" w:color="auto"/>
          <w:right w:val="none" w:sz="0" w:space="0" w:color="auto"/>
        </w:tcBorders>
        <w:shd w:val="clear" w:color="auto" w:fill="auto"/>
      </w:tcPr>
    </w:tblStylePr>
    <w:tblStylePr w:type="band1Vert">
      <w:tblPr/>
      <w:tcPr>
        <w:shd w:val="clear" w:color="auto" w:fill="D1EAF0"/>
      </w:tcPr>
    </w:tblStylePr>
    <w:tblStylePr w:type="band1Horz">
      <w:rPr>
        <w:rFonts w:ascii="Arial" w:hAnsi="Arial" w:cs="Arial" w:hint="default"/>
        <w:color w:val="92CCDC"/>
        <w:sz w:val="22"/>
        <w:szCs w:val="22"/>
      </w:rPr>
      <w:tblPr/>
      <w:tcPr>
        <w:shd w:val="clear" w:color="auto" w:fill="D1EAF0"/>
      </w:tcPr>
    </w:tblStylePr>
    <w:tblStylePr w:type="band2Horz">
      <w:rPr>
        <w:rFonts w:ascii="Arial" w:hAnsi="Arial" w:cs="Arial" w:hint="default"/>
        <w:color w:val="92CCDC"/>
        <w:sz w:val="22"/>
        <w:szCs w:val="22"/>
      </w:rPr>
    </w:tblStylePr>
  </w:style>
  <w:style w:type="table" w:customStyle="1" w:styleId="ListTable7Colorful-Accent6">
    <w:name w:val="List Table 7 Colorful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right w:val="single" w:sz="4" w:space="0" w:color="FAC090"/>
      </w:tblBorders>
      <w:tblCellMar>
        <w:top w:w="0" w:type="dxa"/>
        <w:left w:w="0" w:type="dxa"/>
        <w:bottom w:w="0" w:type="dxa"/>
        <w:right w:w="0" w:type="dxa"/>
      </w:tblCellMar>
    </w:tblPr>
    <w:tblStylePr w:type="firstRow">
      <w:rPr>
        <w:rFonts w:ascii="Arial" w:hAnsi="Arial" w:cs="Arial" w:hint="default"/>
        <w:i/>
        <w:color w:val="FAC090"/>
        <w:sz w:val="22"/>
        <w:szCs w:val="22"/>
      </w:rPr>
      <w:tblPr/>
      <w:tcPr>
        <w:tcBorders>
          <w:top w:val="none" w:sz="0" w:space="0" w:color="auto"/>
          <w:left w:val="none" w:sz="0" w:space="0" w:color="auto"/>
          <w:bottom w:val="single" w:sz="4" w:space="0" w:color="FAC090"/>
          <w:right w:val="none" w:sz="0" w:space="0" w:color="auto"/>
        </w:tcBorders>
        <w:shd w:val="clear" w:color="auto" w:fill="FFFFFF"/>
      </w:tcPr>
    </w:tblStylePr>
    <w:tblStylePr w:type="lastRow">
      <w:rPr>
        <w:rFonts w:ascii="Arial" w:hAnsi="Arial" w:cs="Arial" w:hint="default"/>
        <w:i/>
        <w:color w:val="FAC090"/>
        <w:sz w:val="22"/>
        <w:szCs w:val="22"/>
      </w:rPr>
      <w:tblPr/>
      <w:tcPr>
        <w:tcBorders>
          <w:top w:val="single" w:sz="4" w:space="0" w:color="FAC090"/>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AC090"/>
        <w:sz w:val="22"/>
        <w:szCs w:val="22"/>
      </w:rPr>
      <w:tblPr/>
      <w:tcPr>
        <w:tcBorders>
          <w:top w:val="none" w:sz="0" w:space="0" w:color="auto"/>
          <w:left w:val="none" w:sz="0" w:space="0" w:color="auto"/>
          <w:bottom w:val="none" w:sz="0" w:space="0" w:color="auto"/>
          <w:right w:val="single" w:sz="4" w:space="0" w:color="FAC090"/>
        </w:tcBorders>
        <w:shd w:val="clear" w:color="auto" w:fill="auto"/>
      </w:tcPr>
    </w:tblStylePr>
    <w:tblStylePr w:type="lastCol">
      <w:rPr>
        <w:rFonts w:ascii="Arial" w:hAnsi="Arial" w:cs="Arial" w:hint="default"/>
        <w:i/>
        <w:color w:val="FAC090"/>
        <w:sz w:val="22"/>
        <w:szCs w:val="22"/>
      </w:rPr>
      <w:tblPr/>
      <w:tcPr>
        <w:tcBorders>
          <w:top w:val="none" w:sz="0" w:space="0" w:color="auto"/>
          <w:left w:val="single" w:sz="4" w:space="0" w:color="FAC090"/>
          <w:bottom w:val="none" w:sz="0" w:space="0" w:color="auto"/>
          <w:right w:val="none" w:sz="0" w:space="0" w:color="auto"/>
        </w:tcBorders>
        <w:shd w:val="clear" w:color="auto" w:fill="auto"/>
      </w:tcPr>
    </w:tblStylePr>
    <w:tblStylePr w:type="band1Vert">
      <w:tblPr/>
      <w:tcPr>
        <w:shd w:val="clear" w:color="auto" w:fill="FDE4D0"/>
      </w:tcPr>
    </w:tblStylePr>
    <w:tblStylePr w:type="band1Horz">
      <w:rPr>
        <w:rFonts w:ascii="Arial" w:hAnsi="Arial" w:cs="Arial" w:hint="default"/>
        <w:color w:val="FAC090"/>
        <w:sz w:val="22"/>
        <w:szCs w:val="22"/>
      </w:rPr>
      <w:tblPr/>
      <w:tcPr>
        <w:shd w:val="clear" w:color="auto" w:fill="FDE4D0"/>
      </w:tcPr>
    </w:tblStylePr>
    <w:tblStylePr w:type="band2Horz">
      <w:rPr>
        <w:rFonts w:ascii="Arial" w:hAnsi="Arial" w:cs="Arial" w:hint="default"/>
        <w:color w:val="FAC090"/>
        <w:sz w:val="22"/>
        <w:szCs w:val="22"/>
      </w:rPr>
    </w:tblStylePr>
  </w:style>
  <w:style w:type="table" w:customStyle="1" w:styleId="Lined-Accent">
    <w:name w:val="Lined - Accent"/>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
    <w:name w:val="Lined - Accent 1"/>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Lined-Accent2">
    <w:name w:val="Lined - Accent 2"/>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Lined-Accent3">
    <w:name w:val="Lined - Accent 3"/>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Lined-Accent4">
    <w:name w:val="Lined - Accent 4"/>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Lined-Accent5">
    <w:name w:val="Lined - Accent 5"/>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Lined-Accent6">
    <w:name w:val="Lined - Accent 6"/>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Lined-Accent">
    <w:name w:val="Bordered &amp; Lined - Accent"/>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
    <w:name w:val="Bordered &amp; Lined - Accent 1"/>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5D8AC2"/>
      </w:tcPr>
    </w:tblStylePr>
    <w:tblStylePr w:type="lastRow">
      <w:rPr>
        <w:rFonts w:ascii="Arial" w:hAnsi="Arial" w:cs="Arial" w:hint="default"/>
        <w:color w:val="F2F2F2"/>
        <w:sz w:val="22"/>
        <w:szCs w:val="22"/>
      </w:rPr>
      <w:tblPr/>
      <w:tcPr>
        <w:shd w:val="clear" w:color="auto" w:fill="5D8AC2"/>
      </w:tcPr>
    </w:tblStylePr>
    <w:tblStylePr w:type="firstCol">
      <w:rPr>
        <w:rFonts w:ascii="Arial" w:hAnsi="Arial" w:cs="Arial" w:hint="default"/>
        <w:color w:val="F2F2F2"/>
        <w:sz w:val="22"/>
        <w:szCs w:val="22"/>
      </w:rPr>
      <w:tblPr/>
      <w:tcPr>
        <w:shd w:val="clear" w:color="auto" w:fill="5D8AC2"/>
      </w:tcPr>
    </w:tblStylePr>
    <w:tblStylePr w:type="lastCol">
      <w:rPr>
        <w:rFonts w:ascii="Arial" w:hAnsi="Arial" w:cs="Arial" w:hint="default"/>
        <w:color w:val="F2F2F2"/>
        <w:sz w:val="22"/>
        <w:szCs w:val="22"/>
      </w:rPr>
      <w:tblPr/>
      <w:tcPr>
        <w:shd w:val="clear" w:color="auto" w:fill="5D8AC2"/>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7D7EA"/>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7D7EA"/>
      </w:tcPr>
    </w:tblStylePr>
  </w:style>
  <w:style w:type="table" w:customStyle="1" w:styleId="BorderedLined-Accent2">
    <w:name w:val="Bordered &amp; Lined - Accent 2"/>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D99695"/>
      </w:tcPr>
    </w:tblStylePr>
    <w:tblStylePr w:type="lastRow">
      <w:rPr>
        <w:rFonts w:ascii="Arial" w:hAnsi="Arial" w:cs="Arial" w:hint="default"/>
        <w:color w:val="F2F2F2"/>
        <w:sz w:val="22"/>
        <w:szCs w:val="22"/>
      </w:rPr>
      <w:tblPr/>
      <w:tcPr>
        <w:shd w:val="clear" w:color="auto" w:fill="D99695"/>
      </w:tcPr>
    </w:tblStylePr>
    <w:tblStylePr w:type="firstCol">
      <w:rPr>
        <w:rFonts w:ascii="Arial" w:hAnsi="Arial" w:cs="Arial" w:hint="default"/>
        <w:color w:val="F2F2F2"/>
        <w:sz w:val="22"/>
        <w:szCs w:val="22"/>
      </w:rPr>
      <w:tblPr/>
      <w:tcPr>
        <w:shd w:val="clear" w:color="auto" w:fill="D99695"/>
      </w:tcPr>
    </w:tblStylePr>
    <w:tblStylePr w:type="lastCol">
      <w:rPr>
        <w:rFonts w:ascii="Arial" w:hAnsi="Arial" w:cs="Arial" w:hint="default"/>
        <w:color w:val="F2F2F2"/>
        <w:sz w:val="22"/>
        <w:szCs w:val="22"/>
      </w:rPr>
      <w:tblPr/>
      <w:tcPr>
        <w:shd w:val="clear" w:color="auto" w:fill="D9969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DC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DCDC"/>
      </w:tcPr>
    </w:tblStylePr>
  </w:style>
  <w:style w:type="table" w:customStyle="1" w:styleId="BorderedLined-Accent3">
    <w:name w:val="Bordered &amp; Lined - Accent 3"/>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9ABB59"/>
      </w:tcPr>
    </w:tblStylePr>
    <w:tblStylePr w:type="lastRow">
      <w:rPr>
        <w:rFonts w:ascii="Arial" w:hAnsi="Arial" w:cs="Arial" w:hint="default"/>
        <w:color w:val="F2F2F2"/>
        <w:sz w:val="22"/>
        <w:szCs w:val="22"/>
      </w:rPr>
      <w:tblPr/>
      <w:tcPr>
        <w:shd w:val="clear" w:color="auto" w:fill="9ABB59"/>
      </w:tcPr>
    </w:tblStylePr>
    <w:tblStylePr w:type="firstCol">
      <w:rPr>
        <w:rFonts w:ascii="Arial" w:hAnsi="Arial" w:cs="Arial" w:hint="default"/>
        <w:color w:val="F2F2F2"/>
        <w:sz w:val="22"/>
        <w:szCs w:val="22"/>
      </w:rPr>
      <w:tblPr/>
      <w:tcPr>
        <w:shd w:val="clear" w:color="auto" w:fill="9ABB59"/>
      </w:tcPr>
    </w:tblStylePr>
    <w:tblStylePr w:type="lastCol">
      <w:rPr>
        <w:rFonts w:ascii="Arial" w:hAnsi="Arial" w:cs="Arial" w:hint="default"/>
        <w:color w:val="F2F2F2"/>
        <w:sz w:val="22"/>
        <w:szCs w:val="22"/>
      </w:rPr>
      <w:tblPr/>
      <w:tcPr>
        <w:shd w:val="clear" w:color="auto" w:fill="9ABB59"/>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AF1D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AF1DC"/>
      </w:tcPr>
    </w:tblStylePr>
  </w:style>
  <w:style w:type="table" w:customStyle="1" w:styleId="BorderedLined-Accent4">
    <w:name w:val="Bordered &amp; Lined - Accent 4"/>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B2A1C6"/>
      </w:tcPr>
    </w:tblStylePr>
    <w:tblStylePr w:type="lastRow">
      <w:rPr>
        <w:rFonts w:ascii="Arial" w:hAnsi="Arial" w:cs="Arial" w:hint="default"/>
        <w:color w:val="F2F2F2"/>
        <w:sz w:val="22"/>
        <w:szCs w:val="22"/>
      </w:rPr>
      <w:tblPr/>
      <w:tcPr>
        <w:shd w:val="clear" w:color="auto" w:fill="B2A1C6"/>
      </w:tcPr>
    </w:tblStylePr>
    <w:tblStylePr w:type="firstCol">
      <w:rPr>
        <w:rFonts w:ascii="Arial" w:hAnsi="Arial" w:cs="Arial" w:hint="default"/>
        <w:color w:val="F2F2F2"/>
        <w:sz w:val="22"/>
        <w:szCs w:val="22"/>
      </w:rPr>
      <w:tblPr/>
      <w:tcPr>
        <w:shd w:val="clear" w:color="auto" w:fill="B2A1C6"/>
      </w:tcPr>
    </w:tblStylePr>
    <w:tblStylePr w:type="lastCol">
      <w:rPr>
        <w:rFonts w:ascii="Arial" w:hAnsi="Arial" w:cs="Arial" w:hint="default"/>
        <w:color w:val="F2F2F2"/>
        <w:sz w:val="22"/>
        <w:szCs w:val="22"/>
      </w:rPr>
      <w:tblPr/>
      <w:tcPr>
        <w:shd w:val="clear" w:color="auto" w:fill="B2A1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5DF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5DFEC"/>
      </w:tcPr>
    </w:tblStylePr>
  </w:style>
  <w:style w:type="table" w:customStyle="1" w:styleId="BorderedLined-Accent5">
    <w:name w:val="Bordered &amp; Lined - Accent 5"/>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4BACC6"/>
      </w:tcPr>
    </w:tblStylePr>
    <w:tblStylePr w:type="lastRow">
      <w:rPr>
        <w:rFonts w:ascii="Arial" w:hAnsi="Arial" w:cs="Arial" w:hint="default"/>
        <w:color w:val="F2F2F2"/>
        <w:sz w:val="22"/>
        <w:szCs w:val="22"/>
      </w:rPr>
      <w:tblPr/>
      <w:tcPr>
        <w:shd w:val="clear" w:color="auto" w:fill="4BACC6"/>
      </w:tcPr>
    </w:tblStylePr>
    <w:tblStylePr w:type="firstCol">
      <w:rPr>
        <w:rFonts w:ascii="Arial" w:hAnsi="Arial" w:cs="Arial" w:hint="default"/>
        <w:color w:val="F2F2F2"/>
        <w:sz w:val="22"/>
        <w:szCs w:val="22"/>
      </w:rPr>
      <w:tblPr/>
      <w:tcPr>
        <w:shd w:val="clear" w:color="auto" w:fill="4BACC6"/>
      </w:tcPr>
    </w:tblStylePr>
    <w:tblStylePr w:type="lastCol">
      <w:rPr>
        <w:rFonts w:ascii="Arial" w:hAnsi="Arial" w:cs="Arial" w:hint="default"/>
        <w:color w:val="F2F2F2"/>
        <w:sz w:val="22"/>
        <w:szCs w:val="22"/>
      </w:rPr>
      <w:tblPr/>
      <w:tcPr>
        <w:shd w:val="clear" w:color="auto" w:fill="4BACC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AEEF3"/>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AEEF3"/>
      </w:tcPr>
    </w:tblStylePr>
  </w:style>
  <w:style w:type="table" w:customStyle="1" w:styleId="BorderedLined-Accent6">
    <w:name w:val="Bordered &amp; Lined - Accent 6"/>
    <w:uiPriority w:val="99"/>
    <w:rsid w:val="00E83F14"/>
    <w:pPr>
      <w:spacing w:after="0" w:line="240" w:lineRule="auto"/>
    </w:pPr>
    <w:rPr>
      <w:rFonts w:ascii="Times New Roman" w:eastAsia="DejaVu Sans" w:hAnsi="Times New Roman" w:cs="DejaVu Sans"/>
      <w:color w:val="404040"/>
      <w:sz w:val="20"/>
      <w:szCs w:val="20"/>
      <w:lang w:val="en-US" w:eastAsia="zh-CN" w:bidi="hi-IN"/>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tblStylePr w:type="firstRow">
      <w:rPr>
        <w:rFonts w:ascii="Arial" w:hAnsi="Arial" w:cs="Arial" w:hint="default"/>
        <w:color w:val="F2F2F2"/>
        <w:sz w:val="22"/>
        <w:szCs w:val="22"/>
      </w:rPr>
      <w:tblPr/>
      <w:tcPr>
        <w:shd w:val="clear" w:color="auto" w:fill="F79646"/>
      </w:tcPr>
    </w:tblStylePr>
    <w:tblStylePr w:type="lastRow">
      <w:rPr>
        <w:rFonts w:ascii="Arial" w:hAnsi="Arial" w:cs="Arial" w:hint="default"/>
        <w:color w:val="F2F2F2"/>
        <w:sz w:val="22"/>
        <w:szCs w:val="22"/>
      </w:rPr>
      <w:tblPr/>
      <w:tcPr>
        <w:shd w:val="clear" w:color="auto" w:fill="F79646"/>
      </w:tcPr>
    </w:tblStylePr>
    <w:tblStylePr w:type="firstCol">
      <w:rPr>
        <w:rFonts w:ascii="Arial" w:hAnsi="Arial" w:cs="Arial" w:hint="default"/>
        <w:color w:val="F2F2F2"/>
        <w:sz w:val="22"/>
        <w:szCs w:val="22"/>
      </w:rPr>
      <w:tblPr/>
      <w:tcPr>
        <w:shd w:val="clear" w:color="auto" w:fill="F79646"/>
      </w:tcPr>
    </w:tblStylePr>
    <w:tblStylePr w:type="lastCol">
      <w:rPr>
        <w:rFonts w:ascii="Arial" w:hAnsi="Arial" w:cs="Arial" w:hint="default"/>
        <w:color w:val="F2F2F2"/>
        <w:sz w:val="22"/>
        <w:szCs w:val="22"/>
      </w:rPr>
      <w:tblPr/>
      <w:tcPr>
        <w:shd w:val="clear" w:color="auto" w:fill="F79646"/>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DE9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DE9D8"/>
      </w:tcPr>
    </w:tblStylePr>
  </w:style>
  <w:style w:type="table" w:customStyle="1" w:styleId="Bordered">
    <w:name w:val="Bordered"/>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4F81BD"/>
        </w:tcBorders>
      </w:tcPr>
    </w:tblStylePr>
    <w:tblStylePr w:type="lastRow">
      <w:rPr>
        <w:rFonts w:ascii="Arial" w:hAnsi="Arial" w:cs="Arial" w:hint="default"/>
        <w:color w:val="404040"/>
        <w:sz w:val="22"/>
        <w:szCs w:val="22"/>
      </w:rPr>
      <w:tblPr/>
      <w:tcPr>
        <w:tcBorders>
          <w:top w:val="single" w:sz="12" w:space="0" w:color="4F81BD"/>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F81BD"/>
        </w:tcBorders>
      </w:tcPr>
    </w:tblStylePr>
    <w:tblStylePr w:type="band1Horz">
      <w:rPr>
        <w:rFonts w:ascii="Arial" w:hAnsi="Arial" w:cs="Arial" w:hint="default"/>
        <w:color w:val="404040"/>
        <w:sz w:val="22"/>
        <w:szCs w:val="22"/>
      </w:rPr>
      <w:tblPr/>
      <w:tcPr>
        <w:tcBorders>
          <w:top w:val="single" w:sz="4" w:space="0" w:color="B7CBE4"/>
          <w:left w:val="single" w:sz="4" w:space="0" w:color="B7CBE4"/>
          <w:bottom w:val="single" w:sz="4" w:space="0" w:color="B7CBE4"/>
          <w:right w:val="single" w:sz="4" w:space="0" w:color="B7CBE4"/>
        </w:tcBorders>
      </w:tcPr>
    </w:tblStylePr>
  </w:style>
  <w:style w:type="table" w:customStyle="1" w:styleId="Bordered-Accent2">
    <w:name w:val="Bordered - Accent 2"/>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D99695"/>
        </w:tcBorders>
      </w:tcPr>
    </w:tblStylePr>
    <w:tblStylePr w:type="lastRow">
      <w:rPr>
        <w:rFonts w:ascii="Arial" w:hAnsi="Arial" w:cs="Arial" w:hint="default"/>
        <w:color w:val="404040"/>
        <w:sz w:val="22"/>
        <w:szCs w:val="22"/>
      </w:rPr>
      <w:tblPr/>
      <w:tcPr>
        <w:tcBorders>
          <w:top w:val="single" w:sz="12" w:space="0" w:color="D9969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D99695"/>
        </w:tcBorders>
      </w:tcPr>
    </w:tblStylePr>
    <w:tblStylePr w:type="band1Horz">
      <w:rPr>
        <w:rFonts w:ascii="Arial" w:hAnsi="Arial" w:cs="Arial" w:hint="default"/>
        <w:color w:val="404040"/>
        <w:sz w:val="22"/>
        <w:szCs w:val="22"/>
      </w:rPr>
      <w:tblPr/>
      <w:tcPr>
        <w:tcBorders>
          <w:top w:val="single" w:sz="4" w:space="0" w:color="E5B7B6"/>
          <w:left w:val="single" w:sz="4" w:space="0" w:color="E5B7B6"/>
          <w:bottom w:val="single" w:sz="4" w:space="0" w:color="E5B7B6"/>
          <w:right w:val="single" w:sz="4" w:space="0" w:color="E5B7B6"/>
        </w:tcBorders>
      </w:tcPr>
    </w:tblStylePr>
  </w:style>
  <w:style w:type="table" w:customStyle="1" w:styleId="Bordered-Accent3">
    <w:name w:val="Bordered - Accent 3"/>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C3D69B"/>
        </w:tcBorders>
      </w:tcPr>
    </w:tblStylePr>
    <w:tblStylePr w:type="lastRow">
      <w:rPr>
        <w:rFonts w:ascii="Arial" w:hAnsi="Arial" w:cs="Arial" w:hint="default"/>
        <w:color w:val="404040"/>
        <w:sz w:val="22"/>
        <w:szCs w:val="22"/>
      </w:rPr>
      <w:tblPr/>
      <w:tcPr>
        <w:tcBorders>
          <w:top w:val="single" w:sz="12" w:space="0" w:color="C3D69B"/>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3D69B"/>
        </w:tcBorders>
      </w:tcPr>
    </w:tblStylePr>
    <w:tblStylePr w:type="band1Horz">
      <w:rPr>
        <w:rFonts w:ascii="Arial" w:hAnsi="Arial" w:cs="Arial" w:hint="default"/>
        <w:color w:val="404040"/>
        <w:sz w:val="22"/>
        <w:szCs w:val="22"/>
      </w:rPr>
      <w:tblPr/>
      <w:tcPr>
        <w:tcBorders>
          <w:top w:val="single" w:sz="4" w:space="0" w:color="D6E3BB"/>
          <w:left w:val="single" w:sz="4" w:space="0" w:color="D6E3BB"/>
          <w:bottom w:val="single" w:sz="4" w:space="0" w:color="D6E3BB"/>
          <w:right w:val="single" w:sz="4" w:space="0" w:color="D6E3BB"/>
        </w:tcBorders>
      </w:tcPr>
    </w:tblStylePr>
  </w:style>
  <w:style w:type="table" w:customStyle="1" w:styleId="Bordered-Accent4">
    <w:name w:val="Bordered - Accent 4"/>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B2A1C6"/>
        </w:tcBorders>
      </w:tcPr>
    </w:tblStylePr>
    <w:tblStylePr w:type="lastRow">
      <w:rPr>
        <w:rFonts w:ascii="Arial" w:hAnsi="Arial" w:cs="Arial" w:hint="default"/>
        <w:color w:val="404040"/>
        <w:sz w:val="22"/>
        <w:szCs w:val="22"/>
      </w:rPr>
      <w:tblPr/>
      <w:tcPr>
        <w:tcBorders>
          <w:top w:val="single" w:sz="12" w:space="0" w:color="B2A1C6"/>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B2A1C6"/>
        </w:tcBorders>
      </w:tcPr>
    </w:tblStylePr>
    <w:tblStylePr w:type="band1Horz">
      <w:rPr>
        <w:rFonts w:ascii="Arial" w:hAnsi="Arial" w:cs="Arial" w:hint="default"/>
        <w:color w:val="404040"/>
        <w:sz w:val="22"/>
        <w:szCs w:val="22"/>
      </w:rPr>
      <w:tblPr/>
      <w:tcPr>
        <w:tcBorders>
          <w:top w:val="single" w:sz="4" w:space="0" w:color="CBC0D9"/>
          <w:left w:val="single" w:sz="4" w:space="0" w:color="CBC0D9"/>
          <w:bottom w:val="single" w:sz="4" w:space="0" w:color="CBC0D9"/>
          <w:right w:val="single" w:sz="4" w:space="0" w:color="CBC0D9"/>
        </w:tcBorders>
      </w:tcPr>
    </w:tblStylePr>
  </w:style>
  <w:style w:type="table" w:customStyle="1" w:styleId="Bordered-Accent5">
    <w:name w:val="Bordered - Accent 5"/>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92CCDC"/>
        </w:tcBorders>
      </w:tcPr>
    </w:tblStylePr>
    <w:tblStylePr w:type="lastRow">
      <w:rPr>
        <w:rFonts w:ascii="Arial" w:hAnsi="Arial" w:cs="Arial" w:hint="default"/>
        <w:color w:val="404040"/>
        <w:sz w:val="22"/>
        <w:szCs w:val="22"/>
      </w:rPr>
      <w:tblPr/>
      <w:tcPr>
        <w:tcBorders>
          <w:top w:val="single" w:sz="12" w:space="0" w:color="92CCDC"/>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2CCDC"/>
        </w:tcBorders>
      </w:tcPr>
    </w:tblStylePr>
    <w:tblStylePr w:type="band1Horz">
      <w:rPr>
        <w:rFonts w:ascii="Arial" w:hAnsi="Arial" w:cs="Arial" w:hint="default"/>
        <w:color w:val="404040"/>
        <w:sz w:val="22"/>
        <w:szCs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uiPriority w:val="99"/>
    <w:rsid w:val="00E83F14"/>
    <w:pPr>
      <w:spacing w:after="0" w:line="240" w:lineRule="auto"/>
    </w:pPr>
    <w:rPr>
      <w:rFonts w:ascii="Times New Roman" w:eastAsia="DejaVu Sans" w:hAnsi="Times New Roman" w:cs="DejaVu Sans"/>
      <w:sz w:val="24"/>
      <w:szCs w:val="24"/>
      <w:lang w:val="en-US" w:eastAsia="zh-CN" w:bidi="hi-I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tblStylePr w:type="firstRow">
      <w:rPr>
        <w:rFonts w:ascii="Arial" w:hAnsi="Arial" w:cs="Arial" w:hint="default"/>
        <w:color w:val="404040"/>
        <w:sz w:val="22"/>
        <w:szCs w:val="22"/>
      </w:rPr>
      <w:tblPr/>
      <w:tcPr>
        <w:tcBorders>
          <w:bottom w:val="single" w:sz="12" w:space="0" w:color="FAC090"/>
        </w:tcBorders>
      </w:tcPr>
    </w:tblStylePr>
    <w:tblStylePr w:type="lastRow">
      <w:rPr>
        <w:rFonts w:ascii="Arial" w:hAnsi="Arial" w:cs="Arial" w:hint="default"/>
        <w:color w:val="404040"/>
        <w:sz w:val="22"/>
        <w:szCs w:val="22"/>
      </w:rPr>
      <w:tblPr/>
      <w:tcPr>
        <w:tcBorders>
          <w:top w:val="single" w:sz="12" w:space="0" w:color="FAC090"/>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AC090"/>
        </w:tcBorders>
      </w:tcPr>
    </w:tblStylePr>
    <w:tblStylePr w:type="band1Horz">
      <w:rPr>
        <w:rFonts w:ascii="Arial" w:hAnsi="Arial" w:cs="Arial" w:hint="default"/>
        <w:color w:val="404040"/>
        <w:sz w:val="22"/>
        <w:szCs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180">
    <w:name w:val="Сетка таблицы18"/>
    <w:basedOn w:val="a1"/>
    <w:uiPriority w:val="39"/>
    <w:locked/>
    <w:rsid w:val="00E83F14"/>
    <w:pPr>
      <w:spacing w:after="0" w:line="240" w:lineRule="auto"/>
    </w:pPr>
    <w:rPr>
      <w:rFonts w:ascii="Calibri" w:eastAsia="Times New Roman" w:hAnsi="Calibri" w:cs="Times New Roman"/>
      <w:sz w:val="20"/>
      <w:szCs w:val="20"/>
      <w:lang w:val="en-US"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qFormat/>
    <w:rsid w:val="00E83F14"/>
    <w:pPr>
      <w:widowControl w:val="0"/>
      <w:autoSpaceDE w:val="0"/>
      <w:autoSpaceDN w:val="0"/>
      <w:spacing w:after="0" w:line="240" w:lineRule="auto"/>
    </w:pPr>
    <w:rPr>
      <w:rFonts w:ascii="Calibri" w:eastAsia="Calibri" w:hAnsi="Calibri" w:cs="Times New Roman"/>
      <w:lang w:val="en-US" w:bidi="hi-IN"/>
    </w:rPr>
    <w:tblPr>
      <w:tblCellMar>
        <w:top w:w="0" w:type="dxa"/>
        <w:left w:w="0" w:type="dxa"/>
        <w:bottom w:w="0" w:type="dxa"/>
        <w:right w:w="0" w:type="dxa"/>
      </w:tblCellMar>
    </w:tblPr>
  </w:style>
  <w:style w:type="table" w:customStyle="1" w:styleId="1120">
    <w:name w:val="Сетка таблицы112"/>
    <w:basedOn w:val="a1"/>
    <w:uiPriority w:val="39"/>
    <w:rsid w:val="00E83F14"/>
    <w:pPr>
      <w:spacing w:after="0" w:line="240" w:lineRule="auto"/>
    </w:pPr>
    <w:rPr>
      <w:rFonts w:ascii="Calibri" w:eastAsia="Calibri" w:hAnsi="Calibri" w:cs="Times New Roman"/>
      <w:lang w:val="en-US"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
    <w:name w:val="Сетка таблицы22"/>
    <w:basedOn w:val="a1"/>
    <w:uiPriority w:val="39"/>
    <w:rsid w:val="00E83F14"/>
    <w:pPr>
      <w:spacing w:after="0" w:line="240" w:lineRule="auto"/>
    </w:pPr>
    <w:rPr>
      <w:rFonts w:ascii="Calibri" w:eastAsia="Calibri" w:hAnsi="Calibri" w:cs="Times New Roman"/>
      <w:lang w:val="en-US" w:bidi="hi-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
    <w:next w:val="a"/>
    <w:autoRedefine/>
    <w:uiPriority w:val="99"/>
    <w:semiHidden/>
    <w:unhideWhenUsed/>
    <w:rsid w:val="00E83F14"/>
    <w:pPr>
      <w:spacing w:after="0" w:line="240" w:lineRule="auto"/>
      <w:ind w:left="720"/>
    </w:pPr>
    <w:rPr>
      <w:rFonts w:ascii="Calibri" w:eastAsia="Times New Roman" w:hAnsi="Calibri" w:cs="Calibri"/>
      <w:sz w:val="20"/>
      <w:szCs w:val="20"/>
      <w:lang w:eastAsia="zh-CN"/>
    </w:rPr>
  </w:style>
  <w:style w:type="paragraph" w:styleId="53">
    <w:name w:val="toc 5"/>
    <w:basedOn w:val="a"/>
    <w:next w:val="a"/>
    <w:autoRedefine/>
    <w:uiPriority w:val="99"/>
    <w:semiHidden/>
    <w:unhideWhenUsed/>
    <w:rsid w:val="00E83F14"/>
    <w:pPr>
      <w:spacing w:after="0" w:line="240" w:lineRule="auto"/>
      <w:ind w:left="960"/>
    </w:pPr>
    <w:rPr>
      <w:rFonts w:ascii="Calibri" w:eastAsia="Times New Roman" w:hAnsi="Calibri" w:cs="Calibri"/>
      <w:sz w:val="20"/>
      <w:szCs w:val="20"/>
      <w:lang w:eastAsia="zh-CN"/>
    </w:rPr>
  </w:style>
  <w:style w:type="paragraph" w:styleId="64">
    <w:name w:val="toc 6"/>
    <w:basedOn w:val="a"/>
    <w:next w:val="a"/>
    <w:autoRedefine/>
    <w:uiPriority w:val="99"/>
    <w:semiHidden/>
    <w:unhideWhenUsed/>
    <w:rsid w:val="00E83F14"/>
    <w:pPr>
      <w:spacing w:after="0" w:line="240" w:lineRule="auto"/>
      <w:ind w:left="1200"/>
    </w:pPr>
    <w:rPr>
      <w:rFonts w:ascii="Calibri" w:eastAsia="Times New Roman" w:hAnsi="Calibri" w:cs="Calibri"/>
      <w:sz w:val="20"/>
      <w:szCs w:val="20"/>
      <w:lang w:eastAsia="zh-CN"/>
    </w:rPr>
  </w:style>
  <w:style w:type="paragraph" w:styleId="75">
    <w:name w:val="toc 7"/>
    <w:basedOn w:val="a"/>
    <w:next w:val="a"/>
    <w:autoRedefine/>
    <w:uiPriority w:val="99"/>
    <w:semiHidden/>
    <w:unhideWhenUsed/>
    <w:rsid w:val="00E83F14"/>
    <w:pPr>
      <w:spacing w:after="0" w:line="240" w:lineRule="auto"/>
      <w:ind w:left="1440"/>
    </w:pPr>
    <w:rPr>
      <w:rFonts w:ascii="Calibri" w:eastAsia="Times New Roman" w:hAnsi="Calibri" w:cs="Calibri"/>
      <w:sz w:val="20"/>
      <w:szCs w:val="20"/>
      <w:lang w:eastAsia="zh-CN"/>
    </w:rPr>
  </w:style>
  <w:style w:type="paragraph" w:styleId="84">
    <w:name w:val="toc 8"/>
    <w:basedOn w:val="a"/>
    <w:next w:val="a"/>
    <w:autoRedefine/>
    <w:uiPriority w:val="99"/>
    <w:semiHidden/>
    <w:unhideWhenUsed/>
    <w:rsid w:val="00E83F14"/>
    <w:pPr>
      <w:spacing w:after="0" w:line="240" w:lineRule="auto"/>
      <w:ind w:left="1680"/>
    </w:pPr>
    <w:rPr>
      <w:rFonts w:ascii="Calibri" w:eastAsia="Times New Roman" w:hAnsi="Calibri" w:cs="Calibri"/>
      <w:sz w:val="20"/>
      <w:szCs w:val="20"/>
      <w:lang w:eastAsia="zh-CN"/>
    </w:rPr>
  </w:style>
  <w:style w:type="paragraph" w:styleId="92">
    <w:name w:val="toc 9"/>
    <w:basedOn w:val="a"/>
    <w:next w:val="a"/>
    <w:autoRedefine/>
    <w:uiPriority w:val="99"/>
    <w:semiHidden/>
    <w:unhideWhenUsed/>
    <w:rsid w:val="00E83F14"/>
    <w:pPr>
      <w:spacing w:after="0" w:line="240" w:lineRule="auto"/>
      <w:ind w:left="1920"/>
    </w:pPr>
    <w:rPr>
      <w:rFonts w:ascii="Calibri" w:eastAsia="Times New Roman" w:hAnsi="Calibri" w:cs="Calibri"/>
      <w:sz w:val="20"/>
      <w:szCs w:val="20"/>
      <w:lang w:eastAsia="zh-CN"/>
    </w:rPr>
  </w:style>
  <w:style w:type="paragraph" w:styleId="afffffff0">
    <w:name w:val="table of figures"/>
    <w:basedOn w:val="a"/>
    <w:next w:val="a"/>
    <w:uiPriority w:val="99"/>
    <w:semiHidden/>
    <w:unhideWhenUsed/>
    <w:rsid w:val="00E83F14"/>
    <w:pPr>
      <w:spacing w:after="0" w:line="276" w:lineRule="auto"/>
    </w:pPr>
    <w:rPr>
      <w:rFonts w:ascii="Calibri" w:eastAsia="Times New Roman" w:hAnsi="Calibri" w:cs="Times New Roman"/>
      <w:lang w:eastAsia="zh-CN"/>
    </w:rPr>
  </w:style>
  <w:style w:type="paragraph" w:styleId="afffffff1">
    <w:name w:val="List"/>
    <w:basedOn w:val="af6"/>
    <w:semiHidden/>
    <w:unhideWhenUsed/>
    <w:rsid w:val="00E83F14"/>
    <w:pPr>
      <w:spacing w:after="0"/>
    </w:pPr>
    <w:rPr>
      <w:rFonts w:eastAsia="Times New Roman"/>
      <w:kern w:val="0"/>
      <w:lang w:val="en-US" w:eastAsia="zh-CN"/>
    </w:rPr>
  </w:style>
  <w:style w:type="paragraph" w:styleId="2f5">
    <w:name w:val="List 2"/>
    <w:basedOn w:val="a"/>
    <w:uiPriority w:val="99"/>
    <w:semiHidden/>
    <w:unhideWhenUsed/>
    <w:qFormat/>
    <w:rsid w:val="00E83F14"/>
    <w:pPr>
      <w:spacing w:before="120" w:after="120" w:line="240" w:lineRule="auto"/>
      <w:ind w:left="720" w:hanging="360"/>
      <w:jc w:val="both"/>
    </w:pPr>
    <w:rPr>
      <w:rFonts w:ascii="Arial" w:eastAsia="Batang;?????????¬??¬???¬µ??¬???" w:hAnsi="Arial" w:cs="Arial"/>
      <w:sz w:val="20"/>
      <w:szCs w:val="24"/>
      <w:lang w:eastAsia="ko-KR"/>
    </w:rPr>
  </w:style>
  <w:style w:type="numbering" w:customStyle="1" w:styleId="141">
    <w:name w:val="Нет списка14"/>
    <w:next w:val="a2"/>
    <w:uiPriority w:val="99"/>
    <w:semiHidden/>
    <w:unhideWhenUsed/>
    <w:rsid w:val="00493F4A"/>
  </w:style>
  <w:style w:type="character" w:customStyle="1" w:styleId="ListParagraphChar">
    <w:name w:val="List Paragraph Char"/>
    <w:link w:val="18"/>
    <w:locked/>
    <w:rsid w:val="00493F4A"/>
    <w:rPr>
      <w:rFonts w:ascii="Times New Roman" w:eastAsia="Calibri" w:hAnsi="Times New Roman" w:cs="Times New Roman"/>
      <w:kern w:val="24"/>
      <w:sz w:val="24"/>
      <w:szCs w:val="24"/>
      <w:lang w:eastAsia="ru-RU"/>
    </w:rPr>
  </w:style>
  <w:style w:type="character" w:customStyle="1" w:styleId="c10">
    <w:name w:val="c10"/>
    <w:rsid w:val="00493F4A"/>
  </w:style>
  <w:style w:type="table" w:customStyle="1" w:styleId="190">
    <w:name w:val="Сетка таблицы19"/>
    <w:basedOn w:val="a1"/>
    <w:next w:val="af1"/>
    <w:uiPriority w:val="39"/>
    <w:rsid w:val="00493F4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Таблица простая 32"/>
    <w:basedOn w:val="a1"/>
    <w:next w:val="PlainTable3"/>
    <w:uiPriority w:val="43"/>
    <w:rsid w:val="00493F4A"/>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2">
    <w:name w:val="Table Normal2"/>
    <w:uiPriority w:val="2"/>
    <w:semiHidden/>
    <w:qFormat/>
    <w:rsid w:val="00493F4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00">
    <w:name w:val="Сетка таблицы110"/>
    <w:basedOn w:val="a1"/>
    <w:uiPriority w:val="39"/>
    <w:rsid w:val="00493F4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uiPriority w:val="39"/>
    <w:rsid w:val="00493F4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
    <w:name w:val="Нет списка15"/>
    <w:next w:val="a2"/>
    <w:uiPriority w:val="99"/>
    <w:semiHidden/>
    <w:unhideWhenUsed/>
    <w:rsid w:val="003B4AB3"/>
  </w:style>
  <w:style w:type="table" w:customStyle="1" w:styleId="200">
    <w:name w:val="Сетка таблицы20"/>
    <w:basedOn w:val="a1"/>
    <w:next w:val="af1"/>
    <w:uiPriority w:val="39"/>
    <w:rsid w:val="003B4AB3"/>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Таблица простая 33"/>
    <w:basedOn w:val="a1"/>
    <w:next w:val="PlainTable3"/>
    <w:uiPriority w:val="43"/>
    <w:rsid w:val="003B4AB3"/>
    <w:pPr>
      <w:spacing w:after="0" w:line="240" w:lineRule="auto"/>
    </w:pPr>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3">
    <w:name w:val="Table Normal3"/>
    <w:uiPriority w:val="2"/>
    <w:semiHidden/>
    <w:qFormat/>
    <w:rsid w:val="003B4AB3"/>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1130">
    <w:name w:val="Сетка таблицы113"/>
    <w:basedOn w:val="a1"/>
    <w:uiPriority w:val="39"/>
    <w:rsid w:val="003B4A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0">
    <w:name w:val="Сетка таблицы24"/>
    <w:basedOn w:val="a1"/>
    <w:uiPriority w:val="39"/>
    <w:rsid w:val="003B4AB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6973878">
      <w:bodyDiv w:val="1"/>
      <w:marLeft w:val="0"/>
      <w:marRight w:val="0"/>
      <w:marTop w:val="0"/>
      <w:marBottom w:val="0"/>
      <w:divBdr>
        <w:top w:val="none" w:sz="0" w:space="0" w:color="auto"/>
        <w:left w:val="none" w:sz="0" w:space="0" w:color="auto"/>
        <w:bottom w:val="none" w:sz="0" w:space="0" w:color="auto"/>
        <w:right w:val="none" w:sz="0" w:space="0" w:color="auto"/>
      </w:divBdr>
    </w:div>
    <w:div w:id="48844724">
      <w:bodyDiv w:val="1"/>
      <w:marLeft w:val="0"/>
      <w:marRight w:val="0"/>
      <w:marTop w:val="0"/>
      <w:marBottom w:val="0"/>
      <w:divBdr>
        <w:top w:val="none" w:sz="0" w:space="0" w:color="auto"/>
        <w:left w:val="none" w:sz="0" w:space="0" w:color="auto"/>
        <w:bottom w:val="none" w:sz="0" w:space="0" w:color="auto"/>
        <w:right w:val="none" w:sz="0" w:space="0" w:color="auto"/>
      </w:divBdr>
    </w:div>
    <w:div w:id="64423400">
      <w:bodyDiv w:val="1"/>
      <w:marLeft w:val="0"/>
      <w:marRight w:val="0"/>
      <w:marTop w:val="0"/>
      <w:marBottom w:val="0"/>
      <w:divBdr>
        <w:top w:val="none" w:sz="0" w:space="0" w:color="auto"/>
        <w:left w:val="none" w:sz="0" w:space="0" w:color="auto"/>
        <w:bottom w:val="none" w:sz="0" w:space="0" w:color="auto"/>
        <w:right w:val="none" w:sz="0" w:space="0" w:color="auto"/>
      </w:divBdr>
    </w:div>
    <w:div w:id="123814710">
      <w:bodyDiv w:val="1"/>
      <w:marLeft w:val="0"/>
      <w:marRight w:val="0"/>
      <w:marTop w:val="0"/>
      <w:marBottom w:val="0"/>
      <w:divBdr>
        <w:top w:val="none" w:sz="0" w:space="0" w:color="auto"/>
        <w:left w:val="none" w:sz="0" w:space="0" w:color="auto"/>
        <w:bottom w:val="none" w:sz="0" w:space="0" w:color="auto"/>
        <w:right w:val="none" w:sz="0" w:space="0" w:color="auto"/>
      </w:divBdr>
    </w:div>
    <w:div w:id="215513590">
      <w:bodyDiv w:val="1"/>
      <w:marLeft w:val="0"/>
      <w:marRight w:val="0"/>
      <w:marTop w:val="0"/>
      <w:marBottom w:val="0"/>
      <w:divBdr>
        <w:top w:val="none" w:sz="0" w:space="0" w:color="auto"/>
        <w:left w:val="none" w:sz="0" w:space="0" w:color="auto"/>
        <w:bottom w:val="none" w:sz="0" w:space="0" w:color="auto"/>
        <w:right w:val="none" w:sz="0" w:space="0" w:color="auto"/>
      </w:divBdr>
    </w:div>
    <w:div w:id="253394121">
      <w:bodyDiv w:val="1"/>
      <w:marLeft w:val="0"/>
      <w:marRight w:val="0"/>
      <w:marTop w:val="0"/>
      <w:marBottom w:val="0"/>
      <w:divBdr>
        <w:top w:val="none" w:sz="0" w:space="0" w:color="auto"/>
        <w:left w:val="none" w:sz="0" w:space="0" w:color="auto"/>
        <w:bottom w:val="none" w:sz="0" w:space="0" w:color="auto"/>
        <w:right w:val="none" w:sz="0" w:space="0" w:color="auto"/>
      </w:divBdr>
    </w:div>
    <w:div w:id="289940447">
      <w:bodyDiv w:val="1"/>
      <w:marLeft w:val="0"/>
      <w:marRight w:val="0"/>
      <w:marTop w:val="0"/>
      <w:marBottom w:val="0"/>
      <w:divBdr>
        <w:top w:val="none" w:sz="0" w:space="0" w:color="auto"/>
        <w:left w:val="none" w:sz="0" w:space="0" w:color="auto"/>
        <w:bottom w:val="none" w:sz="0" w:space="0" w:color="auto"/>
        <w:right w:val="none" w:sz="0" w:space="0" w:color="auto"/>
      </w:divBdr>
    </w:div>
    <w:div w:id="563563617">
      <w:bodyDiv w:val="1"/>
      <w:marLeft w:val="0"/>
      <w:marRight w:val="0"/>
      <w:marTop w:val="0"/>
      <w:marBottom w:val="0"/>
      <w:divBdr>
        <w:top w:val="none" w:sz="0" w:space="0" w:color="auto"/>
        <w:left w:val="none" w:sz="0" w:space="0" w:color="auto"/>
        <w:bottom w:val="none" w:sz="0" w:space="0" w:color="auto"/>
        <w:right w:val="none" w:sz="0" w:space="0" w:color="auto"/>
      </w:divBdr>
    </w:div>
    <w:div w:id="580649897">
      <w:bodyDiv w:val="1"/>
      <w:marLeft w:val="0"/>
      <w:marRight w:val="0"/>
      <w:marTop w:val="0"/>
      <w:marBottom w:val="0"/>
      <w:divBdr>
        <w:top w:val="none" w:sz="0" w:space="0" w:color="auto"/>
        <w:left w:val="none" w:sz="0" w:space="0" w:color="auto"/>
        <w:bottom w:val="none" w:sz="0" w:space="0" w:color="auto"/>
        <w:right w:val="none" w:sz="0" w:space="0" w:color="auto"/>
      </w:divBdr>
    </w:div>
    <w:div w:id="584874460">
      <w:bodyDiv w:val="1"/>
      <w:marLeft w:val="0"/>
      <w:marRight w:val="0"/>
      <w:marTop w:val="0"/>
      <w:marBottom w:val="0"/>
      <w:divBdr>
        <w:top w:val="none" w:sz="0" w:space="0" w:color="auto"/>
        <w:left w:val="none" w:sz="0" w:space="0" w:color="auto"/>
        <w:bottom w:val="none" w:sz="0" w:space="0" w:color="auto"/>
        <w:right w:val="none" w:sz="0" w:space="0" w:color="auto"/>
      </w:divBdr>
    </w:div>
    <w:div w:id="607782051">
      <w:bodyDiv w:val="1"/>
      <w:marLeft w:val="0"/>
      <w:marRight w:val="0"/>
      <w:marTop w:val="0"/>
      <w:marBottom w:val="0"/>
      <w:divBdr>
        <w:top w:val="none" w:sz="0" w:space="0" w:color="auto"/>
        <w:left w:val="none" w:sz="0" w:space="0" w:color="auto"/>
        <w:bottom w:val="none" w:sz="0" w:space="0" w:color="auto"/>
        <w:right w:val="none" w:sz="0" w:space="0" w:color="auto"/>
      </w:divBdr>
    </w:div>
    <w:div w:id="745611833">
      <w:bodyDiv w:val="1"/>
      <w:marLeft w:val="0"/>
      <w:marRight w:val="0"/>
      <w:marTop w:val="0"/>
      <w:marBottom w:val="0"/>
      <w:divBdr>
        <w:top w:val="none" w:sz="0" w:space="0" w:color="auto"/>
        <w:left w:val="none" w:sz="0" w:space="0" w:color="auto"/>
        <w:bottom w:val="none" w:sz="0" w:space="0" w:color="auto"/>
        <w:right w:val="none" w:sz="0" w:space="0" w:color="auto"/>
      </w:divBdr>
    </w:div>
    <w:div w:id="753093057">
      <w:bodyDiv w:val="1"/>
      <w:marLeft w:val="0"/>
      <w:marRight w:val="0"/>
      <w:marTop w:val="0"/>
      <w:marBottom w:val="0"/>
      <w:divBdr>
        <w:top w:val="none" w:sz="0" w:space="0" w:color="auto"/>
        <w:left w:val="none" w:sz="0" w:space="0" w:color="auto"/>
        <w:bottom w:val="none" w:sz="0" w:space="0" w:color="auto"/>
        <w:right w:val="none" w:sz="0" w:space="0" w:color="auto"/>
      </w:divBdr>
    </w:div>
    <w:div w:id="801582953">
      <w:bodyDiv w:val="1"/>
      <w:marLeft w:val="0"/>
      <w:marRight w:val="0"/>
      <w:marTop w:val="0"/>
      <w:marBottom w:val="0"/>
      <w:divBdr>
        <w:top w:val="none" w:sz="0" w:space="0" w:color="auto"/>
        <w:left w:val="none" w:sz="0" w:space="0" w:color="auto"/>
        <w:bottom w:val="none" w:sz="0" w:space="0" w:color="auto"/>
        <w:right w:val="none" w:sz="0" w:space="0" w:color="auto"/>
      </w:divBdr>
    </w:div>
    <w:div w:id="842669992">
      <w:bodyDiv w:val="1"/>
      <w:marLeft w:val="0"/>
      <w:marRight w:val="0"/>
      <w:marTop w:val="0"/>
      <w:marBottom w:val="0"/>
      <w:divBdr>
        <w:top w:val="none" w:sz="0" w:space="0" w:color="auto"/>
        <w:left w:val="none" w:sz="0" w:space="0" w:color="auto"/>
        <w:bottom w:val="none" w:sz="0" w:space="0" w:color="auto"/>
        <w:right w:val="none" w:sz="0" w:space="0" w:color="auto"/>
      </w:divBdr>
    </w:div>
    <w:div w:id="869991456">
      <w:bodyDiv w:val="1"/>
      <w:marLeft w:val="0"/>
      <w:marRight w:val="0"/>
      <w:marTop w:val="0"/>
      <w:marBottom w:val="0"/>
      <w:divBdr>
        <w:top w:val="none" w:sz="0" w:space="0" w:color="auto"/>
        <w:left w:val="none" w:sz="0" w:space="0" w:color="auto"/>
        <w:bottom w:val="none" w:sz="0" w:space="0" w:color="auto"/>
        <w:right w:val="none" w:sz="0" w:space="0" w:color="auto"/>
      </w:divBdr>
    </w:div>
    <w:div w:id="898057737">
      <w:bodyDiv w:val="1"/>
      <w:marLeft w:val="0"/>
      <w:marRight w:val="0"/>
      <w:marTop w:val="0"/>
      <w:marBottom w:val="0"/>
      <w:divBdr>
        <w:top w:val="none" w:sz="0" w:space="0" w:color="auto"/>
        <w:left w:val="none" w:sz="0" w:space="0" w:color="auto"/>
        <w:bottom w:val="none" w:sz="0" w:space="0" w:color="auto"/>
        <w:right w:val="none" w:sz="0" w:space="0" w:color="auto"/>
      </w:divBdr>
    </w:div>
    <w:div w:id="992761070">
      <w:bodyDiv w:val="1"/>
      <w:marLeft w:val="0"/>
      <w:marRight w:val="0"/>
      <w:marTop w:val="0"/>
      <w:marBottom w:val="0"/>
      <w:divBdr>
        <w:top w:val="none" w:sz="0" w:space="0" w:color="auto"/>
        <w:left w:val="none" w:sz="0" w:space="0" w:color="auto"/>
        <w:bottom w:val="none" w:sz="0" w:space="0" w:color="auto"/>
        <w:right w:val="none" w:sz="0" w:space="0" w:color="auto"/>
      </w:divBdr>
    </w:div>
    <w:div w:id="1005405650">
      <w:bodyDiv w:val="1"/>
      <w:marLeft w:val="0"/>
      <w:marRight w:val="0"/>
      <w:marTop w:val="0"/>
      <w:marBottom w:val="0"/>
      <w:divBdr>
        <w:top w:val="none" w:sz="0" w:space="0" w:color="auto"/>
        <w:left w:val="none" w:sz="0" w:space="0" w:color="auto"/>
        <w:bottom w:val="none" w:sz="0" w:space="0" w:color="auto"/>
        <w:right w:val="none" w:sz="0" w:space="0" w:color="auto"/>
      </w:divBdr>
    </w:div>
    <w:div w:id="1122770473">
      <w:bodyDiv w:val="1"/>
      <w:marLeft w:val="0"/>
      <w:marRight w:val="0"/>
      <w:marTop w:val="0"/>
      <w:marBottom w:val="0"/>
      <w:divBdr>
        <w:top w:val="none" w:sz="0" w:space="0" w:color="auto"/>
        <w:left w:val="none" w:sz="0" w:space="0" w:color="auto"/>
        <w:bottom w:val="none" w:sz="0" w:space="0" w:color="auto"/>
        <w:right w:val="none" w:sz="0" w:space="0" w:color="auto"/>
      </w:divBdr>
    </w:div>
    <w:div w:id="1236938975">
      <w:bodyDiv w:val="1"/>
      <w:marLeft w:val="0"/>
      <w:marRight w:val="0"/>
      <w:marTop w:val="0"/>
      <w:marBottom w:val="0"/>
      <w:divBdr>
        <w:top w:val="none" w:sz="0" w:space="0" w:color="auto"/>
        <w:left w:val="none" w:sz="0" w:space="0" w:color="auto"/>
        <w:bottom w:val="none" w:sz="0" w:space="0" w:color="auto"/>
        <w:right w:val="none" w:sz="0" w:space="0" w:color="auto"/>
      </w:divBdr>
    </w:div>
    <w:div w:id="1299382762">
      <w:bodyDiv w:val="1"/>
      <w:marLeft w:val="0"/>
      <w:marRight w:val="0"/>
      <w:marTop w:val="0"/>
      <w:marBottom w:val="0"/>
      <w:divBdr>
        <w:top w:val="none" w:sz="0" w:space="0" w:color="auto"/>
        <w:left w:val="none" w:sz="0" w:space="0" w:color="auto"/>
        <w:bottom w:val="none" w:sz="0" w:space="0" w:color="auto"/>
        <w:right w:val="none" w:sz="0" w:space="0" w:color="auto"/>
      </w:divBdr>
    </w:div>
    <w:div w:id="1303657158">
      <w:bodyDiv w:val="1"/>
      <w:marLeft w:val="0"/>
      <w:marRight w:val="0"/>
      <w:marTop w:val="0"/>
      <w:marBottom w:val="0"/>
      <w:divBdr>
        <w:top w:val="none" w:sz="0" w:space="0" w:color="auto"/>
        <w:left w:val="none" w:sz="0" w:space="0" w:color="auto"/>
        <w:bottom w:val="none" w:sz="0" w:space="0" w:color="auto"/>
        <w:right w:val="none" w:sz="0" w:space="0" w:color="auto"/>
      </w:divBdr>
    </w:div>
    <w:div w:id="1308819545">
      <w:bodyDiv w:val="1"/>
      <w:marLeft w:val="0"/>
      <w:marRight w:val="0"/>
      <w:marTop w:val="0"/>
      <w:marBottom w:val="0"/>
      <w:divBdr>
        <w:top w:val="none" w:sz="0" w:space="0" w:color="auto"/>
        <w:left w:val="none" w:sz="0" w:space="0" w:color="auto"/>
        <w:bottom w:val="none" w:sz="0" w:space="0" w:color="auto"/>
        <w:right w:val="none" w:sz="0" w:space="0" w:color="auto"/>
      </w:divBdr>
    </w:div>
    <w:div w:id="1315373721">
      <w:bodyDiv w:val="1"/>
      <w:marLeft w:val="0"/>
      <w:marRight w:val="0"/>
      <w:marTop w:val="0"/>
      <w:marBottom w:val="0"/>
      <w:divBdr>
        <w:top w:val="none" w:sz="0" w:space="0" w:color="auto"/>
        <w:left w:val="none" w:sz="0" w:space="0" w:color="auto"/>
        <w:bottom w:val="none" w:sz="0" w:space="0" w:color="auto"/>
        <w:right w:val="none" w:sz="0" w:space="0" w:color="auto"/>
      </w:divBdr>
    </w:div>
    <w:div w:id="1345787980">
      <w:bodyDiv w:val="1"/>
      <w:marLeft w:val="0"/>
      <w:marRight w:val="0"/>
      <w:marTop w:val="0"/>
      <w:marBottom w:val="0"/>
      <w:divBdr>
        <w:top w:val="none" w:sz="0" w:space="0" w:color="auto"/>
        <w:left w:val="none" w:sz="0" w:space="0" w:color="auto"/>
        <w:bottom w:val="none" w:sz="0" w:space="0" w:color="auto"/>
        <w:right w:val="none" w:sz="0" w:space="0" w:color="auto"/>
      </w:divBdr>
    </w:div>
    <w:div w:id="1399860234">
      <w:bodyDiv w:val="1"/>
      <w:marLeft w:val="0"/>
      <w:marRight w:val="0"/>
      <w:marTop w:val="0"/>
      <w:marBottom w:val="0"/>
      <w:divBdr>
        <w:top w:val="none" w:sz="0" w:space="0" w:color="auto"/>
        <w:left w:val="none" w:sz="0" w:space="0" w:color="auto"/>
        <w:bottom w:val="none" w:sz="0" w:space="0" w:color="auto"/>
        <w:right w:val="none" w:sz="0" w:space="0" w:color="auto"/>
      </w:divBdr>
    </w:div>
    <w:div w:id="1571770936">
      <w:bodyDiv w:val="1"/>
      <w:marLeft w:val="0"/>
      <w:marRight w:val="0"/>
      <w:marTop w:val="0"/>
      <w:marBottom w:val="0"/>
      <w:divBdr>
        <w:top w:val="none" w:sz="0" w:space="0" w:color="auto"/>
        <w:left w:val="none" w:sz="0" w:space="0" w:color="auto"/>
        <w:bottom w:val="none" w:sz="0" w:space="0" w:color="auto"/>
        <w:right w:val="none" w:sz="0" w:space="0" w:color="auto"/>
      </w:divBdr>
    </w:div>
    <w:div w:id="1633975594">
      <w:bodyDiv w:val="1"/>
      <w:marLeft w:val="0"/>
      <w:marRight w:val="0"/>
      <w:marTop w:val="0"/>
      <w:marBottom w:val="0"/>
      <w:divBdr>
        <w:top w:val="none" w:sz="0" w:space="0" w:color="auto"/>
        <w:left w:val="none" w:sz="0" w:space="0" w:color="auto"/>
        <w:bottom w:val="none" w:sz="0" w:space="0" w:color="auto"/>
        <w:right w:val="none" w:sz="0" w:space="0" w:color="auto"/>
      </w:divBdr>
    </w:div>
    <w:div w:id="1812484227">
      <w:bodyDiv w:val="1"/>
      <w:marLeft w:val="0"/>
      <w:marRight w:val="0"/>
      <w:marTop w:val="0"/>
      <w:marBottom w:val="0"/>
      <w:divBdr>
        <w:top w:val="none" w:sz="0" w:space="0" w:color="auto"/>
        <w:left w:val="none" w:sz="0" w:space="0" w:color="auto"/>
        <w:bottom w:val="none" w:sz="0" w:space="0" w:color="auto"/>
        <w:right w:val="none" w:sz="0" w:space="0" w:color="auto"/>
      </w:divBdr>
    </w:div>
    <w:div w:id="1850824899">
      <w:bodyDiv w:val="1"/>
      <w:marLeft w:val="0"/>
      <w:marRight w:val="0"/>
      <w:marTop w:val="0"/>
      <w:marBottom w:val="0"/>
      <w:divBdr>
        <w:top w:val="none" w:sz="0" w:space="0" w:color="auto"/>
        <w:left w:val="none" w:sz="0" w:space="0" w:color="auto"/>
        <w:bottom w:val="none" w:sz="0" w:space="0" w:color="auto"/>
        <w:right w:val="none" w:sz="0" w:space="0" w:color="auto"/>
      </w:divBdr>
    </w:div>
    <w:div w:id="1903178130">
      <w:bodyDiv w:val="1"/>
      <w:marLeft w:val="0"/>
      <w:marRight w:val="0"/>
      <w:marTop w:val="0"/>
      <w:marBottom w:val="0"/>
      <w:divBdr>
        <w:top w:val="none" w:sz="0" w:space="0" w:color="auto"/>
        <w:left w:val="none" w:sz="0" w:space="0" w:color="auto"/>
        <w:bottom w:val="none" w:sz="0" w:space="0" w:color="auto"/>
        <w:right w:val="none" w:sz="0" w:space="0" w:color="auto"/>
      </w:divBdr>
    </w:div>
    <w:div w:id="1960531266">
      <w:bodyDiv w:val="1"/>
      <w:marLeft w:val="0"/>
      <w:marRight w:val="0"/>
      <w:marTop w:val="0"/>
      <w:marBottom w:val="0"/>
      <w:divBdr>
        <w:top w:val="none" w:sz="0" w:space="0" w:color="auto"/>
        <w:left w:val="none" w:sz="0" w:space="0" w:color="auto"/>
        <w:bottom w:val="none" w:sz="0" w:space="0" w:color="auto"/>
        <w:right w:val="none" w:sz="0" w:space="0" w:color="auto"/>
      </w:divBdr>
    </w:div>
    <w:div w:id="1981113359">
      <w:bodyDiv w:val="1"/>
      <w:marLeft w:val="0"/>
      <w:marRight w:val="0"/>
      <w:marTop w:val="0"/>
      <w:marBottom w:val="0"/>
      <w:divBdr>
        <w:top w:val="none" w:sz="0" w:space="0" w:color="auto"/>
        <w:left w:val="none" w:sz="0" w:space="0" w:color="auto"/>
        <w:bottom w:val="none" w:sz="0" w:space="0" w:color="auto"/>
        <w:right w:val="none" w:sz="0" w:space="0" w:color="auto"/>
      </w:divBdr>
    </w:div>
    <w:div w:id="212481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xfordlearnersdictionaries.com/" TargetMode="External"/><Relationship Id="rId18" Type="http://schemas.openxmlformats.org/officeDocument/2006/relationships/hyperlink" Target="https://infourok.ru/go.html?href=http%3A%2F%2Fwww.rae.ru%2Ffs%2F%3Fsection%3Dcontent%26op%3Dshow_article%26article_id%3D9999560" TargetMode="External"/><Relationship Id="rId26" Type="http://schemas.openxmlformats.org/officeDocument/2006/relationships/hyperlink" Target="https://www.tmk-group.ru/" TargetMode="External"/><Relationship Id="rId39" Type="http://schemas.openxmlformats.org/officeDocument/2006/relationships/hyperlink" Target="file:///G:\&#1055;&#1056;&#1054;&#1060;&#1045;&#1057;&#1057;&#1048;&#1054;&#1053;&#1040;&#1051;&#1048;&#1058;&#1045;&#1058;\4.%20&#1056;&#1040;&#1041;&#1054;&#1063;&#1048;&#1045;%20&#1055;&#1056;&#1054;&#1043;&#1056;&#1040;&#1052;&#1052;&#1067;%20&#1074;%20&#1085;&#1086;&#1074;&#1086;&#1084;%20&#1096;&#1072;&#1073;&#1083;&#1086;&#1085;&#1077;\15.02.16%20&#1058;&#1077;&#1093;&#1085;&#1086;&#1083;&#1086;&#1075;&#1080;&#1103;%20&#1084;&#1072;&#1096;&#1080;&#1085;&#1086;&#1089;&#1090;&#1088;&#1086;&#1077;&#1085;&#1080;&#1103;\+%20&#1056;&#1055;_&#1054;&#1055;.10_&#1054;&#1093;&#1088;&#1072;&#1085;&#1072;%20&#1090;&#1088;&#1091;&#1076;&#1072;_15.02.12_&#1043;&#1086;&#1083;&#1086;&#1074;&#1072;&#1095;&#1105;&#1074;&#1072;_2022_&#1055;&#1088;&#1086;&#1092;&#1077;&#1089;&#1089;&#1080;&#1086;&#1085;&#1072;&#1083;&#1080;&#1090;&#1077;&#1090;.doc" TargetMode="External"/><Relationship Id="rId3" Type="http://schemas.openxmlformats.org/officeDocument/2006/relationships/settings" Target="settings.xml"/><Relationship Id="rId21" Type="http://schemas.openxmlformats.org/officeDocument/2006/relationships/hyperlink" Target="https://infourok.ru/go.html?href=http%3A%2F%2Fwww.best-about.bcardbook.com%2Fvizitka%2F1.htm" TargetMode="External"/><Relationship Id="rId34" Type="http://schemas.openxmlformats.org/officeDocument/2006/relationships/hyperlink" Target="http://www.knigafund.ru" TargetMode="External"/><Relationship Id="rId42" Type="http://schemas.openxmlformats.org/officeDocument/2006/relationships/hyperlink" Target="https://cybersteel.com/" TargetMode="External"/><Relationship Id="rId47" Type="http://schemas.openxmlformats.org/officeDocument/2006/relationships/hyperlink" Target="http://www.teorver.ru/" TargetMode="External"/><Relationship Id="rId50" Type="http://schemas.openxmlformats.org/officeDocument/2006/relationships/fontTable" Target="fontTable.xml"/><Relationship Id="rId7" Type="http://schemas.openxmlformats.org/officeDocument/2006/relationships/hyperlink" Target="https://www.iprbookshop.ru/104903.html" TargetMode="External"/><Relationship Id="rId12" Type="http://schemas.openxmlformats.org/officeDocument/2006/relationships/hyperlink" Target="https://www.iprbookshop.ru/99937.html" TargetMode="External"/><Relationship Id="rId17" Type="http://schemas.openxmlformats.org/officeDocument/2006/relationships/hyperlink" Target="https://infourok.ru/go.html?href=http%3A%2F%2Fru.wikipedia.org%2Fwiki%2F%D0%9A%D0%BE%D1%80%D0%BF%D0%BE%D1%80%D0%B0%D1%82%D0%B8%D0%B2%D0%BD%D0%B0%D1%8F_%D0%BA%D1%83%D0%BB%D1%8C%D1%82%D1%83%D1%80%D0%B0" TargetMode="External"/><Relationship Id="rId25" Type="http://schemas.openxmlformats.org/officeDocument/2006/relationships/hyperlink" Target="https://nlmk.com/ru/" TargetMode="External"/><Relationship Id="rId33" Type="http://schemas.openxmlformats.org/officeDocument/2006/relationships/hyperlink" Target="http://images.wikia.com/" TargetMode="External"/><Relationship Id="rId38" Type="http://schemas.openxmlformats.org/officeDocument/2006/relationships/hyperlink" Target="http://www.bbmprof.ru" TargetMode="External"/><Relationship Id="rId46" Type="http://schemas.openxmlformats.org/officeDocument/2006/relationships/hyperlink" Target="http://www.rsl.ru" TargetMode="External"/><Relationship Id="rId2" Type="http://schemas.openxmlformats.org/officeDocument/2006/relationships/styles" Target="styles.xml"/><Relationship Id="rId16" Type="http://schemas.openxmlformats.org/officeDocument/2006/relationships/hyperlink" Target="http://www.wkazarin.ru/" TargetMode="External"/><Relationship Id="rId20" Type="http://schemas.openxmlformats.org/officeDocument/2006/relationships/hyperlink" Target="https://infourok.ru/go.html?href=http%3A%2F%2Fpsyera.ru%2Fklassifikaciya-organizacionnyh-kultur-2250.htm" TargetMode="External"/><Relationship Id="rId29" Type="http://schemas.openxmlformats.org/officeDocument/2006/relationships/hyperlink" Target="http://www.iprbookshop.ru" TargetMode="External"/><Relationship Id="rId41" Type="http://schemas.openxmlformats.org/officeDocument/2006/relationships/hyperlink" Target="http://window.edu.ru/catalog/pdf2txt/441/73441/52264"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iprbookshop.ru/104904.html" TargetMode="External"/><Relationship Id="rId24" Type="http://schemas.openxmlformats.org/officeDocument/2006/relationships/hyperlink" Target="https://cybersteel.com/" TargetMode="External"/><Relationship Id="rId32" Type="http://schemas.openxmlformats.org/officeDocument/2006/relationships/hyperlink" Target="http://www.gumer.info/bibliotek_Buks/Science/metr/01.php" TargetMode="External"/><Relationship Id="rId37" Type="http://schemas.openxmlformats.org/officeDocument/2006/relationships/hyperlink" Target="http://www.chelpipe.ru/about/" TargetMode="External"/><Relationship Id="rId40" Type="http://schemas.openxmlformats.org/officeDocument/2006/relationships/hyperlink" Target="file:///G:\&#1055;&#1056;&#1054;&#1060;&#1045;&#1057;&#1057;&#1048;&#1054;&#1053;&#1040;&#1051;&#1048;&#1058;&#1045;&#1058;\4.%20&#1056;&#1040;&#1041;&#1054;&#1063;&#1048;&#1045;%20&#1055;&#1056;&#1054;&#1043;&#1056;&#1040;&#1052;&#1052;&#1067;%20&#1074;%20&#1085;&#1086;&#1074;&#1086;&#1084;%20&#1096;&#1072;&#1073;&#1083;&#1086;&#1085;&#1077;\15.02.16%20&#1058;&#1077;&#1093;&#1085;&#1086;&#1083;&#1086;&#1075;&#1080;&#1103;%20&#1084;&#1072;&#1096;&#1080;&#1085;&#1086;&#1089;&#1090;&#1088;&#1086;&#1077;&#1085;&#1080;&#1103;\+%20&#1056;&#1055;_&#1054;&#1055;.10_&#1054;&#1093;&#1088;&#1072;&#1085;&#1072;%20&#1090;&#1088;&#1091;&#1076;&#1072;_15.02.12_&#1043;&#1086;&#1083;&#1086;&#1074;&#1072;&#1095;&#1105;&#1074;&#1072;_2022_&#1055;&#1088;&#1086;&#1092;&#1077;&#1089;&#1089;&#1080;&#1086;&#1085;&#1072;&#1083;&#1080;&#1090;&#1077;&#1090;.doc" TargetMode="External"/><Relationship Id="rId45" Type="http://schemas.openxmlformats.org/officeDocument/2006/relationships/hyperlink" Target="http://portal.tpu.ru:7777/SHARED/k/KONVAL/Sites/Russian_sites/01.htm" TargetMode="External"/><Relationship Id="rId5" Type="http://schemas.openxmlformats.org/officeDocument/2006/relationships/footnotes" Target="footnotes.xml"/><Relationship Id="rId15" Type="http://schemas.openxmlformats.org/officeDocument/2006/relationships/hyperlink" Target="http://www.leanbase.ru/" TargetMode="External"/><Relationship Id="rId23" Type="http://schemas.openxmlformats.org/officeDocument/2006/relationships/hyperlink" Target="https://infourok.ru/go.html?href=http%3A%2F%2Fwww.30n.ru%2F5%2F9.html" TargetMode="External"/><Relationship Id="rId28" Type="http://schemas.openxmlformats.org/officeDocument/2006/relationships/hyperlink" Target="http://www.iprbookshop.ru/58853.html" TargetMode="External"/><Relationship Id="rId36" Type="http://schemas.openxmlformats.org/officeDocument/2006/relationships/hyperlink" Target="http://www.xumuk.ru/ssm/" TargetMode="External"/><Relationship Id="rId49" Type="http://schemas.openxmlformats.org/officeDocument/2006/relationships/hyperlink" Target="http://www.bbmprof.ru" TargetMode="External"/><Relationship Id="rId10" Type="http://schemas.openxmlformats.org/officeDocument/2006/relationships/hyperlink" Target="https://doi.org/10.23682/106618" TargetMode="External"/><Relationship Id="rId19" Type="http://schemas.openxmlformats.org/officeDocument/2006/relationships/hyperlink" Target="https://infourok.ru/go.html?href=http%3A%2F%2Fwww.0ck.ru%2Fmenedzhment_i_trudovye_otnosheniya%2Fosobennosti_formirovaniya_2.html" TargetMode="External"/><Relationship Id="rId31" Type="http://schemas.openxmlformats.org/officeDocument/2006/relationships/hyperlink" Target="http://www.bbmprof.ru" TargetMode="External"/><Relationship Id="rId44" Type="http://schemas.openxmlformats.org/officeDocument/2006/relationships/hyperlink" Target="http://portal.tpu.ru:7777/SHARED/k/KONVAL/Sites/Russian_sites/index1.htm"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iprbookshop.ru/106618.html" TargetMode="External"/><Relationship Id="rId14" Type="http://schemas.openxmlformats.org/officeDocument/2006/relationships/hyperlink" Target="http://www.center-kaizen.ru" TargetMode="External"/><Relationship Id="rId22" Type="http://schemas.openxmlformats.org/officeDocument/2006/relationships/hyperlink" Target="https://infourok.ru/go.html?href=http%3A%2F%2Fmanagepeople.ru%2Fmanagement126.htm" TargetMode="External"/><Relationship Id="rId27" Type="http://schemas.openxmlformats.org/officeDocument/2006/relationships/hyperlink" Target="http://www.academia-moscow.ru/" TargetMode="External"/><Relationship Id="rId30" Type="http://schemas.openxmlformats.org/officeDocument/2006/relationships/hyperlink" Target="http://www.chelpipe.ru/about/" TargetMode="External"/><Relationship Id="rId35" Type="http://schemas.openxmlformats.org/officeDocument/2006/relationships/hyperlink" Target="http://www.bibliotech.ru" TargetMode="External"/><Relationship Id="rId43" Type="http://schemas.openxmlformats.org/officeDocument/2006/relationships/hyperlink" Target="http://www.bbmprof.ru" TargetMode="External"/><Relationship Id="rId48" Type="http://schemas.openxmlformats.org/officeDocument/2006/relationships/hyperlink" Target="http://www.chelpipe.ru/about/" TargetMode="External"/><Relationship Id="rId8" Type="http://schemas.openxmlformats.org/officeDocument/2006/relationships/hyperlink" Target="https://www.iprbookshop.ru/106826.html" TargetMode="External"/><Relationship Id="rId51"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B84D86F4313E4788A1D315CEA4EF106B"/>
        <w:category>
          <w:name w:val="Общие"/>
          <w:gallery w:val="placeholder"/>
        </w:category>
        <w:types>
          <w:type w:val="bbPlcHdr"/>
        </w:types>
        <w:behaviors>
          <w:behavior w:val="content"/>
        </w:behaviors>
        <w:guid w:val="{59BE3042-CB65-4184-839A-2B1C17398E8A}"/>
      </w:docPartPr>
      <w:docPartBody>
        <w:p w:rsidR="0019613D" w:rsidRDefault="0019613D" w:rsidP="0019613D">
          <w:pPr>
            <w:pStyle w:val="B84D86F4313E4788A1D315CEA4EF106B"/>
          </w:pPr>
          <w:r>
            <w:rPr>
              <w:rStyle w:val="a3"/>
              <w:vanish/>
            </w:rPr>
            <w:t>Выберите элемент.</w:t>
          </w:r>
        </w:p>
      </w:docPartBody>
    </w:docPart>
    <w:docPart>
      <w:docPartPr>
        <w:name w:val="BF63E010B24B459EBBEE7B6B68871652"/>
        <w:category>
          <w:name w:val="Общие"/>
          <w:gallery w:val="placeholder"/>
        </w:category>
        <w:types>
          <w:type w:val="bbPlcHdr"/>
        </w:types>
        <w:behaviors>
          <w:behavior w:val="content"/>
        </w:behaviors>
        <w:guid w:val="{4F6A3B05-2E54-4C0E-9912-CAE86AA7AEA7}"/>
      </w:docPartPr>
      <w:docPartBody>
        <w:p w:rsidR="0019613D" w:rsidRDefault="0019613D" w:rsidP="0019613D">
          <w:pPr>
            <w:pStyle w:val="BF63E010B24B459EBBEE7B6B68871652"/>
          </w:pPr>
          <w:r>
            <w:rPr>
              <w:rStyle w:val="a3"/>
            </w:rPr>
            <w:t>Выберите элемент.</w:t>
          </w:r>
        </w:p>
      </w:docPartBody>
    </w:docPart>
    <w:docPart>
      <w:docPartPr>
        <w:name w:val="B908E04DD73340A28957D30EEB798C79"/>
        <w:category>
          <w:name w:val="Общие"/>
          <w:gallery w:val="placeholder"/>
        </w:category>
        <w:types>
          <w:type w:val="bbPlcHdr"/>
        </w:types>
        <w:behaviors>
          <w:behavior w:val="content"/>
        </w:behaviors>
        <w:guid w:val="{3F086496-4669-4930-A40A-6F883E18AF7B}"/>
      </w:docPartPr>
      <w:docPartBody>
        <w:p w:rsidR="0019613D" w:rsidRDefault="0019613D" w:rsidP="0019613D">
          <w:pPr>
            <w:pStyle w:val="B908E04DD73340A28957D30EEB798C79"/>
          </w:pPr>
          <w:r>
            <w:rPr>
              <w:rStyle w:val="a3"/>
            </w:rPr>
            <w:t>Место для ввода текста.</w:t>
          </w:r>
        </w:p>
      </w:docPartBody>
    </w:docPart>
    <w:docPart>
      <w:docPartPr>
        <w:name w:val="0643E725B89348DAB4D9E13BE0B67859"/>
        <w:category>
          <w:name w:val="Общие"/>
          <w:gallery w:val="placeholder"/>
        </w:category>
        <w:types>
          <w:type w:val="bbPlcHdr"/>
        </w:types>
        <w:behaviors>
          <w:behavior w:val="content"/>
        </w:behaviors>
        <w:guid w:val="{470C1CA1-45FD-4310-826E-6DC7519D984A}"/>
      </w:docPartPr>
      <w:docPartBody>
        <w:p w:rsidR="0019613D" w:rsidRDefault="0019613D" w:rsidP="0019613D">
          <w:pPr>
            <w:pStyle w:val="0643E725B89348DAB4D9E13BE0B67859"/>
          </w:pPr>
          <w:r>
            <w:rPr>
              <w:rStyle w:val="a3"/>
            </w:rPr>
            <w:t>Место для ввода текста.</w:t>
          </w:r>
        </w:p>
      </w:docPartBody>
    </w:docPart>
    <w:docPart>
      <w:docPartPr>
        <w:name w:val="381AF564BE6748E9A505407B842AD333"/>
        <w:category>
          <w:name w:val="Общие"/>
          <w:gallery w:val="placeholder"/>
        </w:category>
        <w:types>
          <w:type w:val="bbPlcHdr"/>
        </w:types>
        <w:behaviors>
          <w:behavior w:val="content"/>
        </w:behaviors>
        <w:guid w:val="{DF6567B1-DFDA-46B7-9D06-CF4E732BCFCA}"/>
      </w:docPartPr>
      <w:docPartBody>
        <w:p w:rsidR="0019613D" w:rsidRDefault="0019613D" w:rsidP="0019613D">
          <w:pPr>
            <w:pStyle w:val="381AF564BE6748E9A505407B842AD333"/>
          </w:pPr>
          <w:r>
            <w:rPr>
              <w:rStyle w:val="a3"/>
            </w:rPr>
            <w:t>Место для ввода текста.</w:t>
          </w:r>
        </w:p>
      </w:docPartBody>
    </w:docPart>
    <w:docPart>
      <w:docPartPr>
        <w:name w:val="40D9A7159F0B4A50A33544A8D1B53A28"/>
        <w:category>
          <w:name w:val="Общие"/>
          <w:gallery w:val="placeholder"/>
        </w:category>
        <w:types>
          <w:type w:val="bbPlcHdr"/>
        </w:types>
        <w:behaviors>
          <w:behavior w:val="content"/>
        </w:behaviors>
        <w:guid w:val="{F3EF544F-2E1D-4AA4-B12C-69490389E6A8}"/>
      </w:docPartPr>
      <w:docPartBody>
        <w:p w:rsidR="0019613D" w:rsidRDefault="0019613D" w:rsidP="0019613D">
          <w:pPr>
            <w:pStyle w:val="40D9A7159F0B4A50A33544A8D1B53A28"/>
          </w:pPr>
          <w:r>
            <w:rPr>
              <w:rStyle w:val="a3"/>
            </w:rPr>
            <w:t>Место для ввода текста.</w:t>
          </w:r>
        </w:p>
      </w:docPartBody>
    </w:docPart>
    <w:docPart>
      <w:docPartPr>
        <w:name w:val="B8D125823DAA4C2CA8C4CB6ECAA6B49F"/>
        <w:category>
          <w:name w:val="Общие"/>
          <w:gallery w:val="placeholder"/>
        </w:category>
        <w:types>
          <w:type w:val="bbPlcHdr"/>
        </w:types>
        <w:behaviors>
          <w:behavior w:val="content"/>
        </w:behaviors>
        <w:guid w:val="{2EEF5413-438D-4527-83A0-DA54D04C9E42}"/>
      </w:docPartPr>
      <w:docPartBody>
        <w:p w:rsidR="0019613D" w:rsidRDefault="0019613D" w:rsidP="0019613D">
          <w:pPr>
            <w:pStyle w:val="B8D125823DAA4C2CA8C4CB6ECAA6B49F"/>
          </w:pPr>
          <w:r>
            <w:rPr>
              <w:rStyle w:val="a3"/>
            </w:rPr>
            <w:t>Место для ввода текста.</w:t>
          </w:r>
        </w:p>
      </w:docPartBody>
    </w:docPart>
    <w:docPart>
      <w:docPartPr>
        <w:name w:val="6321E97DE25144E685BEFDB3A3DF461C"/>
        <w:category>
          <w:name w:val="Общие"/>
          <w:gallery w:val="placeholder"/>
        </w:category>
        <w:types>
          <w:type w:val="bbPlcHdr"/>
        </w:types>
        <w:behaviors>
          <w:behavior w:val="content"/>
        </w:behaviors>
        <w:guid w:val="{3969D691-2E87-4C52-8E9B-7F699D7C10E0}"/>
      </w:docPartPr>
      <w:docPartBody>
        <w:p w:rsidR="0019613D" w:rsidRDefault="0019613D" w:rsidP="0019613D">
          <w:pPr>
            <w:pStyle w:val="6321E97DE25144E685BEFDB3A3DF461C"/>
          </w:pPr>
          <w:r>
            <w:rPr>
              <w:rStyle w:val="a3"/>
            </w:rPr>
            <w:t>Место для ввода текста.</w:t>
          </w:r>
        </w:p>
      </w:docPartBody>
    </w:docPart>
    <w:docPart>
      <w:docPartPr>
        <w:name w:val="674754B6BA474407883801B00548846B"/>
        <w:category>
          <w:name w:val="Общие"/>
          <w:gallery w:val="placeholder"/>
        </w:category>
        <w:types>
          <w:type w:val="bbPlcHdr"/>
        </w:types>
        <w:behaviors>
          <w:behavior w:val="content"/>
        </w:behaviors>
        <w:guid w:val="{74E0B2B3-99A4-45E0-A94C-6307E737B7AF}"/>
      </w:docPartPr>
      <w:docPartBody>
        <w:p w:rsidR="0019613D" w:rsidRDefault="0019613D" w:rsidP="0019613D">
          <w:pPr>
            <w:pStyle w:val="674754B6BA474407883801B00548846B"/>
          </w:pPr>
          <w:r>
            <w:rPr>
              <w:rStyle w:val="a3"/>
            </w:rPr>
            <w:t>Место для ввода текста.</w:t>
          </w:r>
        </w:p>
      </w:docPartBody>
    </w:docPart>
    <w:docPart>
      <w:docPartPr>
        <w:name w:val="12526FBCA2AF4662BC5E4EE8CBE01946"/>
        <w:category>
          <w:name w:val="Общие"/>
          <w:gallery w:val="placeholder"/>
        </w:category>
        <w:types>
          <w:type w:val="bbPlcHdr"/>
        </w:types>
        <w:behaviors>
          <w:behavior w:val="content"/>
        </w:behaviors>
        <w:guid w:val="{85E861D8-C2F7-495B-B0D0-D99128707C7E}"/>
      </w:docPartPr>
      <w:docPartBody>
        <w:p w:rsidR="0019613D" w:rsidRDefault="0019613D" w:rsidP="0019613D">
          <w:pPr>
            <w:pStyle w:val="12526FBCA2AF4662BC5E4EE8CBE01946"/>
          </w:pPr>
          <w:r>
            <w:rPr>
              <w:rStyle w:val="a3"/>
            </w:rPr>
            <w:t>Место для ввода текста.</w:t>
          </w:r>
        </w:p>
      </w:docPartBody>
    </w:docPart>
    <w:docPart>
      <w:docPartPr>
        <w:name w:val="F64D6C30BC7B42CCBC4F458486241CC4"/>
        <w:category>
          <w:name w:val="Общие"/>
          <w:gallery w:val="placeholder"/>
        </w:category>
        <w:types>
          <w:type w:val="bbPlcHdr"/>
        </w:types>
        <w:behaviors>
          <w:behavior w:val="content"/>
        </w:behaviors>
        <w:guid w:val="{E11C1B1C-9517-4442-A7C5-625DD6DDCDD0}"/>
      </w:docPartPr>
      <w:docPartBody>
        <w:p w:rsidR="0019613D" w:rsidRDefault="0019613D" w:rsidP="0019613D">
          <w:pPr>
            <w:pStyle w:val="F64D6C30BC7B42CCBC4F458486241CC4"/>
          </w:pPr>
          <w:r>
            <w:rPr>
              <w:rStyle w:val="a3"/>
            </w:rPr>
            <w:t>Место для ввода текста.</w:t>
          </w:r>
        </w:p>
      </w:docPartBody>
    </w:docPart>
    <w:docPart>
      <w:docPartPr>
        <w:name w:val="01E111B809DC47C0A734CD1A6A5C4514"/>
        <w:category>
          <w:name w:val="Общие"/>
          <w:gallery w:val="placeholder"/>
        </w:category>
        <w:types>
          <w:type w:val="bbPlcHdr"/>
        </w:types>
        <w:behaviors>
          <w:behavior w:val="content"/>
        </w:behaviors>
        <w:guid w:val="{BBD6C1AB-D8EB-4536-9194-393B512F8BC3}"/>
      </w:docPartPr>
      <w:docPartBody>
        <w:p w:rsidR="0019613D" w:rsidRDefault="0019613D" w:rsidP="0019613D">
          <w:pPr>
            <w:pStyle w:val="01E111B809DC47C0A734CD1A6A5C4514"/>
          </w:pPr>
          <w:r>
            <w:rPr>
              <w:rStyle w:val="a3"/>
            </w:rPr>
            <w:t>Место для ввода текста.</w:t>
          </w:r>
        </w:p>
      </w:docPartBody>
    </w:docPart>
  </w:docParts>
</w:glossaryDocument>
</file>

<file path=word/glossary/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choolBookSanPin">
    <w:altName w:val="Cambria"/>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Verdana">
    <w:panose1 w:val="020B0604030504040204"/>
    <w:charset w:val="CC"/>
    <w:family w:val="swiss"/>
    <w:pitch w:val="variable"/>
    <w:sig w:usb0="A00006FF" w:usb1="4000205B" w:usb2="00000010" w:usb3="00000000" w:csb0="0000019F" w:csb1="00000000"/>
  </w:font>
  <w:font w:name="DejaVu Sans">
    <w:altName w:val="Malgun Gothic"/>
    <w:charset w:val="00"/>
    <w:family w:val="auto"/>
    <w:pitch w:val="default"/>
    <w:sig w:usb0="00000000" w:usb1="00000000" w:usb2="00000000" w:usb3="00000000" w:csb0="00000000" w:csb1="00000000"/>
  </w:font>
  <w:font w:name="Batang;?????????¬??¬???¬µ??¬???">
    <w:panose1 w:val="00000000000000000000"/>
    <w:charset w:val="00"/>
    <w:family w:val="roman"/>
    <w:notTrueType/>
    <w:pitch w:val="default"/>
    <w:sig w:usb0="00000000" w:usb1="00000000" w:usb2="00000000" w:usb3="00000000" w:csb0="000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19613D"/>
    <w:rsid w:val="0019613D"/>
    <w:rsid w:val="002D29B4"/>
    <w:rsid w:val="00860A41"/>
    <w:rsid w:val="00A809D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9B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19613D"/>
  </w:style>
  <w:style w:type="paragraph" w:customStyle="1" w:styleId="FD233A4A92434F87ADD98A3756780C6A">
    <w:name w:val="FD233A4A92434F87ADD98A3756780C6A"/>
    <w:rsid w:val="0019613D"/>
  </w:style>
  <w:style w:type="paragraph" w:customStyle="1" w:styleId="5D15D84A01E8415691A72EA3514F8642">
    <w:name w:val="5D15D84A01E8415691A72EA3514F8642"/>
    <w:rsid w:val="0019613D"/>
  </w:style>
  <w:style w:type="paragraph" w:customStyle="1" w:styleId="52C903A3C4A34423B76675A7C617E93B">
    <w:name w:val="52C903A3C4A34423B76675A7C617E93B"/>
    <w:rsid w:val="0019613D"/>
  </w:style>
  <w:style w:type="paragraph" w:customStyle="1" w:styleId="24F66029D0DB4EA7AF772D4A689685A9">
    <w:name w:val="24F66029D0DB4EA7AF772D4A689685A9"/>
    <w:rsid w:val="0019613D"/>
  </w:style>
  <w:style w:type="paragraph" w:customStyle="1" w:styleId="5F0A2D0D5AEC40F19D3666EDE7CD2DBE">
    <w:name w:val="5F0A2D0D5AEC40F19D3666EDE7CD2DBE"/>
    <w:rsid w:val="0019613D"/>
  </w:style>
  <w:style w:type="paragraph" w:customStyle="1" w:styleId="439A1F5581C4480D8BA5488B85D079DB">
    <w:name w:val="439A1F5581C4480D8BA5488B85D079DB"/>
    <w:rsid w:val="0019613D"/>
  </w:style>
  <w:style w:type="paragraph" w:customStyle="1" w:styleId="D0A957C6D82B43EDB30B1473BF6786C3">
    <w:name w:val="D0A957C6D82B43EDB30B1473BF6786C3"/>
    <w:rsid w:val="0019613D"/>
  </w:style>
  <w:style w:type="paragraph" w:customStyle="1" w:styleId="17F06BA892324121808AC9CEBB3E6027">
    <w:name w:val="17F06BA892324121808AC9CEBB3E6027"/>
    <w:rsid w:val="0019613D"/>
  </w:style>
  <w:style w:type="paragraph" w:customStyle="1" w:styleId="C1656B83B90940AB96A52C822BEF7278">
    <w:name w:val="C1656B83B90940AB96A52C822BEF7278"/>
    <w:rsid w:val="0019613D"/>
  </w:style>
  <w:style w:type="paragraph" w:customStyle="1" w:styleId="2CD9CE3D81154B638EB649CF39ADFC7B">
    <w:name w:val="2CD9CE3D81154B638EB649CF39ADFC7B"/>
    <w:rsid w:val="0019613D"/>
  </w:style>
  <w:style w:type="paragraph" w:customStyle="1" w:styleId="4AF56EAF66D146669438AD772B240BF9">
    <w:name w:val="4AF56EAF66D146669438AD772B240BF9"/>
    <w:rsid w:val="0019613D"/>
  </w:style>
  <w:style w:type="paragraph" w:customStyle="1" w:styleId="9F2AD428A54C44D39BF7E79098AD2415">
    <w:name w:val="9F2AD428A54C44D39BF7E79098AD2415"/>
    <w:rsid w:val="0019613D"/>
  </w:style>
  <w:style w:type="paragraph" w:customStyle="1" w:styleId="D187FE28C27646CDA231835B66D7255E">
    <w:name w:val="D187FE28C27646CDA231835B66D7255E"/>
    <w:rsid w:val="0019613D"/>
  </w:style>
  <w:style w:type="paragraph" w:customStyle="1" w:styleId="12D3F2989FA1455A8D005813CF898D16">
    <w:name w:val="12D3F2989FA1455A8D005813CF898D16"/>
    <w:rsid w:val="0019613D"/>
  </w:style>
  <w:style w:type="paragraph" w:customStyle="1" w:styleId="3C4CEA7079C1404C91BBE2DE07D4E3D9">
    <w:name w:val="3C4CEA7079C1404C91BBE2DE07D4E3D9"/>
    <w:rsid w:val="0019613D"/>
  </w:style>
  <w:style w:type="paragraph" w:customStyle="1" w:styleId="ED8DF93207014F6589B1BBA76AB532E1">
    <w:name w:val="ED8DF93207014F6589B1BBA76AB532E1"/>
    <w:rsid w:val="0019613D"/>
  </w:style>
  <w:style w:type="paragraph" w:customStyle="1" w:styleId="3AFB592B990E4E309C1DBFAB529A3BA8">
    <w:name w:val="3AFB592B990E4E309C1DBFAB529A3BA8"/>
    <w:rsid w:val="0019613D"/>
  </w:style>
  <w:style w:type="paragraph" w:customStyle="1" w:styleId="C2B19A9A78C6497781393712621AF9CE">
    <w:name w:val="C2B19A9A78C6497781393712621AF9CE"/>
    <w:rsid w:val="0019613D"/>
  </w:style>
  <w:style w:type="paragraph" w:customStyle="1" w:styleId="EEC694D745A640F9AA7BC02E964F4078">
    <w:name w:val="EEC694D745A640F9AA7BC02E964F4078"/>
    <w:rsid w:val="0019613D"/>
  </w:style>
  <w:style w:type="paragraph" w:customStyle="1" w:styleId="B95E08033624429094FBF5752E835A70">
    <w:name w:val="B95E08033624429094FBF5752E835A70"/>
    <w:rsid w:val="0019613D"/>
  </w:style>
  <w:style w:type="paragraph" w:customStyle="1" w:styleId="5D8C8A3C66564A3890517C7ED920779A">
    <w:name w:val="5D8C8A3C66564A3890517C7ED920779A"/>
    <w:rsid w:val="0019613D"/>
  </w:style>
  <w:style w:type="paragraph" w:customStyle="1" w:styleId="6A1A723981404116822255FE15025FD7">
    <w:name w:val="6A1A723981404116822255FE15025FD7"/>
    <w:rsid w:val="0019613D"/>
  </w:style>
  <w:style w:type="paragraph" w:customStyle="1" w:styleId="02013139FF324A93B565F317B1E2C940">
    <w:name w:val="02013139FF324A93B565F317B1E2C940"/>
    <w:rsid w:val="0019613D"/>
  </w:style>
  <w:style w:type="paragraph" w:customStyle="1" w:styleId="4EDCAB1A5AE84258A7A3F99773933AA2">
    <w:name w:val="4EDCAB1A5AE84258A7A3F99773933AA2"/>
    <w:rsid w:val="0019613D"/>
  </w:style>
  <w:style w:type="paragraph" w:customStyle="1" w:styleId="55A8D4ED5F4F4F17845D27A32DD2AA17">
    <w:name w:val="55A8D4ED5F4F4F17845D27A32DD2AA17"/>
    <w:rsid w:val="0019613D"/>
  </w:style>
  <w:style w:type="paragraph" w:customStyle="1" w:styleId="F7730FE13A6B4423A9F07A1FE4C3B269">
    <w:name w:val="F7730FE13A6B4423A9F07A1FE4C3B269"/>
    <w:rsid w:val="0019613D"/>
  </w:style>
  <w:style w:type="paragraph" w:customStyle="1" w:styleId="7C16035F69A94B65960E92BFF63CFD3C">
    <w:name w:val="7C16035F69A94B65960E92BFF63CFD3C"/>
    <w:rsid w:val="0019613D"/>
  </w:style>
  <w:style w:type="paragraph" w:customStyle="1" w:styleId="FB315B6E9DC747AFA4B3677E57E597DC">
    <w:name w:val="FB315B6E9DC747AFA4B3677E57E597DC"/>
    <w:rsid w:val="0019613D"/>
  </w:style>
  <w:style w:type="paragraph" w:customStyle="1" w:styleId="53E33CD02E7948EB8568C60B75193CE6">
    <w:name w:val="53E33CD02E7948EB8568C60B75193CE6"/>
    <w:rsid w:val="0019613D"/>
  </w:style>
  <w:style w:type="paragraph" w:customStyle="1" w:styleId="B004535ECDCF4F12AAEAFBEF2BB0F062">
    <w:name w:val="B004535ECDCF4F12AAEAFBEF2BB0F062"/>
    <w:rsid w:val="0019613D"/>
  </w:style>
  <w:style w:type="paragraph" w:customStyle="1" w:styleId="67B955412B7D485FB407856815AAF87B">
    <w:name w:val="67B955412B7D485FB407856815AAF87B"/>
    <w:rsid w:val="0019613D"/>
  </w:style>
  <w:style w:type="paragraph" w:customStyle="1" w:styleId="7F668BD67FC348AF9B01ACE93F284220">
    <w:name w:val="7F668BD67FC348AF9B01ACE93F284220"/>
    <w:rsid w:val="0019613D"/>
  </w:style>
  <w:style w:type="paragraph" w:customStyle="1" w:styleId="7EF641501C854745B0FB6625B8217F69">
    <w:name w:val="7EF641501C854745B0FB6625B8217F69"/>
    <w:rsid w:val="0019613D"/>
  </w:style>
  <w:style w:type="paragraph" w:customStyle="1" w:styleId="0E66A1F4F6AA4735BF3DEDD9FDFE4BCB">
    <w:name w:val="0E66A1F4F6AA4735BF3DEDD9FDFE4BCB"/>
    <w:rsid w:val="0019613D"/>
  </w:style>
  <w:style w:type="paragraph" w:customStyle="1" w:styleId="B144175071FF4C4D881B85E752953DD7">
    <w:name w:val="B144175071FF4C4D881B85E752953DD7"/>
    <w:rsid w:val="0019613D"/>
  </w:style>
  <w:style w:type="paragraph" w:customStyle="1" w:styleId="3A8945540C1F43E58D68AAF3ABA765F6">
    <w:name w:val="3A8945540C1F43E58D68AAF3ABA765F6"/>
    <w:rsid w:val="0019613D"/>
  </w:style>
  <w:style w:type="paragraph" w:customStyle="1" w:styleId="B44D6AE58EF744A79A6B98D32F638238">
    <w:name w:val="B44D6AE58EF744A79A6B98D32F638238"/>
    <w:rsid w:val="0019613D"/>
  </w:style>
  <w:style w:type="paragraph" w:customStyle="1" w:styleId="FEE991C69ABE4C19ACABD222DA43524E">
    <w:name w:val="FEE991C69ABE4C19ACABD222DA43524E"/>
    <w:rsid w:val="0019613D"/>
  </w:style>
  <w:style w:type="paragraph" w:customStyle="1" w:styleId="0A5102CD645D4A4B8C58D6A7EAB7CA76">
    <w:name w:val="0A5102CD645D4A4B8C58D6A7EAB7CA76"/>
    <w:rsid w:val="0019613D"/>
  </w:style>
  <w:style w:type="paragraph" w:customStyle="1" w:styleId="57D99F3CCE71450FAAFA27F35D47D441">
    <w:name w:val="57D99F3CCE71450FAAFA27F35D47D441"/>
    <w:rsid w:val="0019613D"/>
  </w:style>
  <w:style w:type="paragraph" w:customStyle="1" w:styleId="F9CC161742684B68817389102A128BA9">
    <w:name w:val="F9CC161742684B68817389102A128BA9"/>
    <w:rsid w:val="0019613D"/>
  </w:style>
  <w:style w:type="paragraph" w:customStyle="1" w:styleId="F7910A3735524DA7A1637438A90E69BC">
    <w:name w:val="F7910A3735524DA7A1637438A90E69BC"/>
    <w:rsid w:val="0019613D"/>
  </w:style>
  <w:style w:type="paragraph" w:customStyle="1" w:styleId="D90AF2D26FA24C2AA8ECAE684753F429">
    <w:name w:val="D90AF2D26FA24C2AA8ECAE684753F429"/>
    <w:rsid w:val="0019613D"/>
  </w:style>
  <w:style w:type="paragraph" w:customStyle="1" w:styleId="70E59A416C4D4E2A8710D51715A04703">
    <w:name w:val="70E59A416C4D4E2A8710D51715A04703"/>
    <w:rsid w:val="0019613D"/>
  </w:style>
  <w:style w:type="paragraph" w:customStyle="1" w:styleId="C758D820A9EE46B4AC14807ADB282001">
    <w:name w:val="C758D820A9EE46B4AC14807ADB282001"/>
    <w:rsid w:val="0019613D"/>
  </w:style>
  <w:style w:type="paragraph" w:customStyle="1" w:styleId="CE4232684855408A98C16A48DD815621">
    <w:name w:val="CE4232684855408A98C16A48DD815621"/>
    <w:rsid w:val="0019613D"/>
  </w:style>
  <w:style w:type="paragraph" w:customStyle="1" w:styleId="762FE71C31A44A1E973A9E35E0855050">
    <w:name w:val="762FE71C31A44A1E973A9E35E0855050"/>
    <w:rsid w:val="0019613D"/>
  </w:style>
  <w:style w:type="paragraph" w:customStyle="1" w:styleId="3B4E7F59F73E49BCA9C4B4842AF934D3">
    <w:name w:val="3B4E7F59F73E49BCA9C4B4842AF934D3"/>
    <w:rsid w:val="0019613D"/>
  </w:style>
  <w:style w:type="paragraph" w:customStyle="1" w:styleId="542F943E1E654CF5A442B8613F470546">
    <w:name w:val="542F943E1E654CF5A442B8613F470546"/>
    <w:rsid w:val="0019613D"/>
  </w:style>
  <w:style w:type="paragraph" w:customStyle="1" w:styleId="10A250212C9F4FF598D12191E9DC841B">
    <w:name w:val="10A250212C9F4FF598D12191E9DC841B"/>
    <w:rsid w:val="0019613D"/>
  </w:style>
  <w:style w:type="paragraph" w:customStyle="1" w:styleId="D6182BAF8AB845F58B2167BACA929BD7">
    <w:name w:val="D6182BAF8AB845F58B2167BACA929BD7"/>
    <w:rsid w:val="0019613D"/>
  </w:style>
  <w:style w:type="paragraph" w:customStyle="1" w:styleId="75779C385B654A248FA6607488B486A3">
    <w:name w:val="75779C385B654A248FA6607488B486A3"/>
    <w:rsid w:val="0019613D"/>
  </w:style>
  <w:style w:type="paragraph" w:customStyle="1" w:styleId="1F66DB356A9B4C9CB8365F9691800FC0">
    <w:name w:val="1F66DB356A9B4C9CB8365F9691800FC0"/>
    <w:rsid w:val="0019613D"/>
  </w:style>
  <w:style w:type="paragraph" w:customStyle="1" w:styleId="E256C8982D764C5B90A0D888EDB05628">
    <w:name w:val="E256C8982D764C5B90A0D888EDB05628"/>
    <w:rsid w:val="0019613D"/>
  </w:style>
  <w:style w:type="paragraph" w:customStyle="1" w:styleId="29D5BCC3EFE147ADA2CE073E202FC85C">
    <w:name w:val="29D5BCC3EFE147ADA2CE073E202FC85C"/>
    <w:rsid w:val="0019613D"/>
  </w:style>
  <w:style w:type="paragraph" w:customStyle="1" w:styleId="3122A0366F514CC0B4E0CB6463BAB404">
    <w:name w:val="3122A0366F514CC0B4E0CB6463BAB404"/>
    <w:rsid w:val="0019613D"/>
  </w:style>
  <w:style w:type="paragraph" w:customStyle="1" w:styleId="31904988D3384E969FAC58B0B3E7CED1">
    <w:name w:val="31904988D3384E969FAC58B0B3E7CED1"/>
    <w:rsid w:val="0019613D"/>
  </w:style>
  <w:style w:type="paragraph" w:customStyle="1" w:styleId="C19F62826347468180195C8D57C5DE73">
    <w:name w:val="C19F62826347468180195C8D57C5DE73"/>
    <w:rsid w:val="0019613D"/>
  </w:style>
  <w:style w:type="paragraph" w:customStyle="1" w:styleId="D87A528310034FBFBAC3EB2ED59677CF">
    <w:name w:val="D87A528310034FBFBAC3EB2ED59677CF"/>
    <w:rsid w:val="0019613D"/>
  </w:style>
  <w:style w:type="paragraph" w:customStyle="1" w:styleId="1EEEED8AAA3F4E9C89A80A72EB9C2302">
    <w:name w:val="1EEEED8AAA3F4E9C89A80A72EB9C2302"/>
    <w:rsid w:val="0019613D"/>
  </w:style>
  <w:style w:type="paragraph" w:customStyle="1" w:styleId="9CEA981677CB4E63AE24DA20889E88DD">
    <w:name w:val="9CEA981677CB4E63AE24DA20889E88DD"/>
    <w:rsid w:val="0019613D"/>
  </w:style>
  <w:style w:type="paragraph" w:customStyle="1" w:styleId="BE3F26CB52414C75A18BE7D57688EA21">
    <w:name w:val="BE3F26CB52414C75A18BE7D57688EA21"/>
    <w:rsid w:val="0019613D"/>
  </w:style>
  <w:style w:type="paragraph" w:customStyle="1" w:styleId="D55FA6FE66A3431E982B4DD3DC95C70B">
    <w:name w:val="D55FA6FE66A3431E982B4DD3DC95C70B"/>
    <w:rsid w:val="0019613D"/>
  </w:style>
  <w:style w:type="paragraph" w:customStyle="1" w:styleId="B58D2078D280462BA6C460A1D6234C26">
    <w:name w:val="B58D2078D280462BA6C460A1D6234C26"/>
    <w:rsid w:val="0019613D"/>
  </w:style>
  <w:style w:type="paragraph" w:customStyle="1" w:styleId="B0F0645AD8E1463285A2527C5FF694AD">
    <w:name w:val="B0F0645AD8E1463285A2527C5FF694AD"/>
    <w:rsid w:val="0019613D"/>
  </w:style>
  <w:style w:type="paragraph" w:customStyle="1" w:styleId="C4B0D2E40D4C4F95B61DAA7359023123">
    <w:name w:val="C4B0D2E40D4C4F95B61DAA7359023123"/>
    <w:rsid w:val="0019613D"/>
  </w:style>
  <w:style w:type="paragraph" w:customStyle="1" w:styleId="A27B54482DEC404D9D2B7CEA128C811E">
    <w:name w:val="A27B54482DEC404D9D2B7CEA128C811E"/>
    <w:rsid w:val="0019613D"/>
  </w:style>
  <w:style w:type="paragraph" w:customStyle="1" w:styleId="CF90C30EC19E49AEB3DBB6901F7D7C56">
    <w:name w:val="CF90C30EC19E49AEB3DBB6901F7D7C56"/>
    <w:rsid w:val="0019613D"/>
  </w:style>
  <w:style w:type="paragraph" w:customStyle="1" w:styleId="F2FAEB34045341B3AC9172796D60D266">
    <w:name w:val="F2FAEB34045341B3AC9172796D60D266"/>
    <w:rsid w:val="0019613D"/>
  </w:style>
  <w:style w:type="paragraph" w:customStyle="1" w:styleId="2B7C26B48CF8433395BA99CC4B41BEC7">
    <w:name w:val="2B7C26B48CF8433395BA99CC4B41BEC7"/>
    <w:rsid w:val="0019613D"/>
  </w:style>
  <w:style w:type="paragraph" w:customStyle="1" w:styleId="75CE520ADCB84B278DA85901DE52F1C1">
    <w:name w:val="75CE520ADCB84B278DA85901DE52F1C1"/>
    <w:rsid w:val="0019613D"/>
  </w:style>
  <w:style w:type="paragraph" w:customStyle="1" w:styleId="CFAF58083A064B869F73125FFE26028B">
    <w:name w:val="CFAF58083A064B869F73125FFE26028B"/>
    <w:rsid w:val="0019613D"/>
  </w:style>
  <w:style w:type="paragraph" w:customStyle="1" w:styleId="DD0EBC1D3949486E9DB8D474DAC80E53">
    <w:name w:val="DD0EBC1D3949486E9DB8D474DAC80E53"/>
    <w:rsid w:val="0019613D"/>
  </w:style>
  <w:style w:type="paragraph" w:customStyle="1" w:styleId="89F78BEB17DF4C1F86798B6FD0C2F9D3">
    <w:name w:val="89F78BEB17DF4C1F86798B6FD0C2F9D3"/>
    <w:rsid w:val="0019613D"/>
  </w:style>
  <w:style w:type="paragraph" w:customStyle="1" w:styleId="0CCE9CFCA3AF453F9DC64C6373387D34">
    <w:name w:val="0CCE9CFCA3AF453F9DC64C6373387D34"/>
    <w:rsid w:val="0019613D"/>
  </w:style>
  <w:style w:type="paragraph" w:customStyle="1" w:styleId="42DB5D07A43E45B99F546CA5F696BBBA">
    <w:name w:val="42DB5D07A43E45B99F546CA5F696BBBA"/>
    <w:rsid w:val="0019613D"/>
  </w:style>
  <w:style w:type="paragraph" w:customStyle="1" w:styleId="0525E199003048168C6F8032EB6C583A">
    <w:name w:val="0525E199003048168C6F8032EB6C583A"/>
    <w:rsid w:val="0019613D"/>
  </w:style>
  <w:style w:type="paragraph" w:customStyle="1" w:styleId="B9A7608B77F84D599973DB479AFEE3E4">
    <w:name w:val="B9A7608B77F84D599973DB479AFEE3E4"/>
    <w:rsid w:val="0019613D"/>
  </w:style>
  <w:style w:type="paragraph" w:customStyle="1" w:styleId="5DC587D10D614830BD365B34ABC7A79C">
    <w:name w:val="5DC587D10D614830BD365B34ABC7A79C"/>
    <w:rsid w:val="0019613D"/>
  </w:style>
  <w:style w:type="paragraph" w:customStyle="1" w:styleId="9FFFD93B8D9048BE94945315FF65D811">
    <w:name w:val="9FFFD93B8D9048BE94945315FF65D811"/>
    <w:rsid w:val="0019613D"/>
  </w:style>
  <w:style w:type="paragraph" w:customStyle="1" w:styleId="124D4C2141F940399AD6097E0DF1E510">
    <w:name w:val="124D4C2141F940399AD6097E0DF1E510"/>
    <w:rsid w:val="0019613D"/>
  </w:style>
  <w:style w:type="paragraph" w:customStyle="1" w:styleId="0D693325E3F04BA2AC1A98D8E7247EBA">
    <w:name w:val="0D693325E3F04BA2AC1A98D8E7247EBA"/>
    <w:rsid w:val="0019613D"/>
  </w:style>
  <w:style w:type="paragraph" w:customStyle="1" w:styleId="D7656152F6464B98A84F7867EE3F4F8D">
    <w:name w:val="D7656152F6464B98A84F7867EE3F4F8D"/>
    <w:rsid w:val="0019613D"/>
  </w:style>
  <w:style w:type="paragraph" w:customStyle="1" w:styleId="C561D0E43128449DAB5D1C59A697E070">
    <w:name w:val="C561D0E43128449DAB5D1C59A697E070"/>
    <w:rsid w:val="0019613D"/>
  </w:style>
  <w:style w:type="paragraph" w:customStyle="1" w:styleId="446C7039EA4D4AEB9E30E8D33A641631">
    <w:name w:val="446C7039EA4D4AEB9E30E8D33A641631"/>
    <w:rsid w:val="0019613D"/>
  </w:style>
  <w:style w:type="paragraph" w:customStyle="1" w:styleId="797D3D7F635947BA8D67226309FE4968">
    <w:name w:val="797D3D7F635947BA8D67226309FE4968"/>
    <w:rsid w:val="0019613D"/>
  </w:style>
  <w:style w:type="paragraph" w:customStyle="1" w:styleId="56E70E4A0F194B38ADAB4F511FF0F1B3">
    <w:name w:val="56E70E4A0F194B38ADAB4F511FF0F1B3"/>
    <w:rsid w:val="0019613D"/>
  </w:style>
  <w:style w:type="paragraph" w:customStyle="1" w:styleId="EA68502D249746A5BAD6CEE38266F903">
    <w:name w:val="EA68502D249746A5BAD6CEE38266F903"/>
    <w:rsid w:val="0019613D"/>
  </w:style>
  <w:style w:type="paragraph" w:customStyle="1" w:styleId="603A63B7344A410FA5C8E0F7DE100DDA">
    <w:name w:val="603A63B7344A410FA5C8E0F7DE100DDA"/>
    <w:rsid w:val="0019613D"/>
  </w:style>
  <w:style w:type="paragraph" w:customStyle="1" w:styleId="67E0067CF9DA4A0AB126F5A3404F0244">
    <w:name w:val="67E0067CF9DA4A0AB126F5A3404F0244"/>
    <w:rsid w:val="0019613D"/>
  </w:style>
  <w:style w:type="paragraph" w:customStyle="1" w:styleId="7F301DE357DE4C90B8ED7D1E77DCD80E">
    <w:name w:val="7F301DE357DE4C90B8ED7D1E77DCD80E"/>
    <w:rsid w:val="0019613D"/>
  </w:style>
  <w:style w:type="paragraph" w:customStyle="1" w:styleId="313BFCC3E1914FB68A9A4F793D8CC3AF">
    <w:name w:val="313BFCC3E1914FB68A9A4F793D8CC3AF"/>
    <w:rsid w:val="0019613D"/>
  </w:style>
  <w:style w:type="paragraph" w:customStyle="1" w:styleId="E32C9CB72420417D83A061D3A84D42DC">
    <w:name w:val="E32C9CB72420417D83A061D3A84D42DC"/>
    <w:rsid w:val="0019613D"/>
  </w:style>
  <w:style w:type="paragraph" w:customStyle="1" w:styleId="DA92A5031E7C48BE95428B3B69D7557F">
    <w:name w:val="DA92A5031E7C48BE95428B3B69D7557F"/>
    <w:rsid w:val="0019613D"/>
  </w:style>
  <w:style w:type="paragraph" w:customStyle="1" w:styleId="FA166E96F8E8441EBE46A70C7A3D0E5F">
    <w:name w:val="FA166E96F8E8441EBE46A70C7A3D0E5F"/>
    <w:rsid w:val="0019613D"/>
  </w:style>
  <w:style w:type="paragraph" w:customStyle="1" w:styleId="913FD5F73AA544B8BE3D8A241B644C2C">
    <w:name w:val="913FD5F73AA544B8BE3D8A241B644C2C"/>
    <w:rsid w:val="0019613D"/>
  </w:style>
  <w:style w:type="paragraph" w:customStyle="1" w:styleId="9A930795B0144C63A02AA0E74B6151AA">
    <w:name w:val="9A930795B0144C63A02AA0E74B6151AA"/>
    <w:rsid w:val="0019613D"/>
  </w:style>
  <w:style w:type="paragraph" w:customStyle="1" w:styleId="902E38E82E1C45B0A728DB1946912994">
    <w:name w:val="902E38E82E1C45B0A728DB1946912994"/>
    <w:rsid w:val="0019613D"/>
  </w:style>
  <w:style w:type="paragraph" w:customStyle="1" w:styleId="581393946BC243488BFEF1A2FBCF3A1D">
    <w:name w:val="581393946BC243488BFEF1A2FBCF3A1D"/>
    <w:rsid w:val="0019613D"/>
  </w:style>
  <w:style w:type="paragraph" w:customStyle="1" w:styleId="C6A9BC2008F94506BD2CF059FB3F1A92">
    <w:name w:val="C6A9BC2008F94506BD2CF059FB3F1A92"/>
    <w:rsid w:val="0019613D"/>
  </w:style>
  <w:style w:type="paragraph" w:customStyle="1" w:styleId="CD7CCB5457174184B76C681233AD1322">
    <w:name w:val="CD7CCB5457174184B76C681233AD1322"/>
    <w:rsid w:val="0019613D"/>
  </w:style>
  <w:style w:type="paragraph" w:customStyle="1" w:styleId="7FFA8ED385BC42F89752667B959C3A3A">
    <w:name w:val="7FFA8ED385BC42F89752667B959C3A3A"/>
    <w:rsid w:val="0019613D"/>
  </w:style>
  <w:style w:type="paragraph" w:customStyle="1" w:styleId="554792AB90FE4C78A3A27604057F60E5">
    <w:name w:val="554792AB90FE4C78A3A27604057F60E5"/>
    <w:rsid w:val="0019613D"/>
  </w:style>
  <w:style w:type="paragraph" w:customStyle="1" w:styleId="62DF95AE9F584D02B9AC55BE87BD96BD">
    <w:name w:val="62DF95AE9F584D02B9AC55BE87BD96BD"/>
    <w:rsid w:val="0019613D"/>
  </w:style>
  <w:style w:type="paragraph" w:customStyle="1" w:styleId="EC3F05B6FCBB4C3E8DDCB46986C53838">
    <w:name w:val="EC3F05B6FCBB4C3E8DDCB46986C53838"/>
    <w:rsid w:val="0019613D"/>
  </w:style>
  <w:style w:type="paragraph" w:customStyle="1" w:styleId="6366924B847044D7B8358BE9C40934C4">
    <w:name w:val="6366924B847044D7B8358BE9C40934C4"/>
    <w:rsid w:val="0019613D"/>
  </w:style>
  <w:style w:type="paragraph" w:customStyle="1" w:styleId="72C572E8AC4E4B48A9582F961AD97689">
    <w:name w:val="72C572E8AC4E4B48A9582F961AD97689"/>
    <w:rsid w:val="0019613D"/>
  </w:style>
  <w:style w:type="paragraph" w:customStyle="1" w:styleId="AD8CAD8A2D5D4C7895984F8CE830C759">
    <w:name w:val="AD8CAD8A2D5D4C7895984F8CE830C759"/>
    <w:rsid w:val="0019613D"/>
  </w:style>
  <w:style w:type="paragraph" w:customStyle="1" w:styleId="68179560324B4679B1587719529AAFB4">
    <w:name w:val="68179560324B4679B1587719529AAFB4"/>
    <w:rsid w:val="0019613D"/>
  </w:style>
  <w:style w:type="paragraph" w:customStyle="1" w:styleId="A5B68D2109674CE4A16F644978CD6DB3">
    <w:name w:val="A5B68D2109674CE4A16F644978CD6DB3"/>
    <w:rsid w:val="0019613D"/>
  </w:style>
  <w:style w:type="paragraph" w:customStyle="1" w:styleId="2A1F9B39F2EE41B39B66CD075FC19DE6">
    <w:name w:val="2A1F9B39F2EE41B39B66CD075FC19DE6"/>
    <w:rsid w:val="0019613D"/>
  </w:style>
  <w:style w:type="paragraph" w:customStyle="1" w:styleId="D283925E89384178A69B301C8C1C64C4">
    <w:name w:val="D283925E89384178A69B301C8C1C64C4"/>
    <w:rsid w:val="0019613D"/>
  </w:style>
  <w:style w:type="paragraph" w:customStyle="1" w:styleId="06E66F9AFED4433F8E81BE68ECE472A8">
    <w:name w:val="06E66F9AFED4433F8E81BE68ECE472A8"/>
    <w:rsid w:val="0019613D"/>
  </w:style>
  <w:style w:type="paragraph" w:customStyle="1" w:styleId="EC211B7613AF4881AE2BA8A8AD25016C">
    <w:name w:val="EC211B7613AF4881AE2BA8A8AD25016C"/>
    <w:rsid w:val="0019613D"/>
  </w:style>
  <w:style w:type="paragraph" w:customStyle="1" w:styleId="F1392EF861D644BABE743B924DBD0850">
    <w:name w:val="F1392EF861D644BABE743B924DBD0850"/>
    <w:rsid w:val="0019613D"/>
  </w:style>
  <w:style w:type="paragraph" w:customStyle="1" w:styleId="95F35696562D4984AE3B4BF439AD4615">
    <w:name w:val="95F35696562D4984AE3B4BF439AD4615"/>
    <w:rsid w:val="0019613D"/>
  </w:style>
  <w:style w:type="paragraph" w:customStyle="1" w:styleId="9B7F3BE632AC498886AC3A082964F6A7">
    <w:name w:val="9B7F3BE632AC498886AC3A082964F6A7"/>
    <w:rsid w:val="0019613D"/>
  </w:style>
  <w:style w:type="paragraph" w:customStyle="1" w:styleId="E446B5891BB74BD2BD35B6DE84CE2CC9">
    <w:name w:val="E446B5891BB74BD2BD35B6DE84CE2CC9"/>
    <w:rsid w:val="0019613D"/>
  </w:style>
  <w:style w:type="paragraph" w:customStyle="1" w:styleId="B90D4DCB4BCE4EDE8DFE4F051F06BCB4">
    <w:name w:val="B90D4DCB4BCE4EDE8DFE4F051F06BCB4"/>
    <w:rsid w:val="0019613D"/>
  </w:style>
  <w:style w:type="paragraph" w:customStyle="1" w:styleId="07CD8E5EC51B4A318CDC043303116C80">
    <w:name w:val="07CD8E5EC51B4A318CDC043303116C80"/>
    <w:rsid w:val="0019613D"/>
  </w:style>
  <w:style w:type="paragraph" w:customStyle="1" w:styleId="EFD81B206D9749F6802A6FDA158E74D1">
    <w:name w:val="EFD81B206D9749F6802A6FDA158E74D1"/>
    <w:rsid w:val="0019613D"/>
  </w:style>
  <w:style w:type="paragraph" w:customStyle="1" w:styleId="2F59ED3B5914485BA261EB89C59E461C">
    <w:name w:val="2F59ED3B5914485BA261EB89C59E461C"/>
    <w:rsid w:val="0019613D"/>
  </w:style>
  <w:style w:type="paragraph" w:customStyle="1" w:styleId="2DF3F7B034834579ACE4892CD07949CB">
    <w:name w:val="2DF3F7B034834579ACE4892CD07949CB"/>
    <w:rsid w:val="0019613D"/>
  </w:style>
  <w:style w:type="paragraph" w:customStyle="1" w:styleId="79A5891E8A8C4973897DF068730D54DB">
    <w:name w:val="79A5891E8A8C4973897DF068730D54DB"/>
    <w:rsid w:val="0019613D"/>
  </w:style>
  <w:style w:type="paragraph" w:customStyle="1" w:styleId="95D7A3088156478A91484423B7786B26">
    <w:name w:val="95D7A3088156478A91484423B7786B26"/>
    <w:rsid w:val="0019613D"/>
  </w:style>
  <w:style w:type="paragraph" w:customStyle="1" w:styleId="7A946A55AECF4456ABBC4FCFA88A8BD7">
    <w:name w:val="7A946A55AECF4456ABBC4FCFA88A8BD7"/>
    <w:rsid w:val="0019613D"/>
  </w:style>
  <w:style w:type="paragraph" w:customStyle="1" w:styleId="7E94074DFB264AEB8EA3F738D383914F">
    <w:name w:val="7E94074DFB264AEB8EA3F738D383914F"/>
    <w:rsid w:val="0019613D"/>
  </w:style>
  <w:style w:type="paragraph" w:customStyle="1" w:styleId="D18D31FDC0A04CDE899849702391037A">
    <w:name w:val="D18D31FDC0A04CDE899849702391037A"/>
    <w:rsid w:val="0019613D"/>
  </w:style>
  <w:style w:type="paragraph" w:customStyle="1" w:styleId="5F301DE67DA7458887F6A0758DAE7B13">
    <w:name w:val="5F301DE67DA7458887F6A0758DAE7B13"/>
    <w:rsid w:val="0019613D"/>
  </w:style>
  <w:style w:type="paragraph" w:customStyle="1" w:styleId="F53ED432442F41EBB2441C3CF268E0B6">
    <w:name w:val="F53ED432442F41EBB2441C3CF268E0B6"/>
    <w:rsid w:val="0019613D"/>
  </w:style>
  <w:style w:type="paragraph" w:customStyle="1" w:styleId="B508143D93364782888FB2D67EB0C362">
    <w:name w:val="B508143D93364782888FB2D67EB0C362"/>
    <w:rsid w:val="0019613D"/>
  </w:style>
  <w:style w:type="paragraph" w:customStyle="1" w:styleId="1A90F41E84914DBAA60EC29547C118BC">
    <w:name w:val="1A90F41E84914DBAA60EC29547C118BC"/>
    <w:rsid w:val="0019613D"/>
  </w:style>
  <w:style w:type="paragraph" w:customStyle="1" w:styleId="0830C004360C4B99BEF903BB74DF9CAA">
    <w:name w:val="0830C004360C4B99BEF903BB74DF9CAA"/>
    <w:rsid w:val="0019613D"/>
  </w:style>
  <w:style w:type="paragraph" w:customStyle="1" w:styleId="FBE617DE423144DD905A9E78F0669AF4">
    <w:name w:val="FBE617DE423144DD905A9E78F0669AF4"/>
    <w:rsid w:val="0019613D"/>
  </w:style>
  <w:style w:type="paragraph" w:customStyle="1" w:styleId="DC14F3FCA8FC4959A500B97C280EF935">
    <w:name w:val="DC14F3FCA8FC4959A500B97C280EF935"/>
    <w:rsid w:val="0019613D"/>
  </w:style>
  <w:style w:type="paragraph" w:customStyle="1" w:styleId="38CFE0A04B224A30902FD6C56AC54841">
    <w:name w:val="38CFE0A04B224A30902FD6C56AC54841"/>
    <w:rsid w:val="0019613D"/>
  </w:style>
  <w:style w:type="paragraph" w:customStyle="1" w:styleId="A6251EAFA4C44F8AABCD55DF7447B585">
    <w:name w:val="A6251EAFA4C44F8AABCD55DF7447B585"/>
    <w:rsid w:val="0019613D"/>
  </w:style>
  <w:style w:type="paragraph" w:customStyle="1" w:styleId="881E501657F94B8887FEEE5955EF9474">
    <w:name w:val="881E501657F94B8887FEEE5955EF9474"/>
    <w:rsid w:val="0019613D"/>
  </w:style>
  <w:style w:type="paragraph" w:customStyle="1" w:styleId="94711BB3A5CB47EEB709099B1D247ECB">
    <w:name w:val="94711BB3A5CB47EEB709099B1D247ECB"/>
    <w:rsid w:val="0019613D"/>
  </w:style>
  <w:style w:type="paragraph" w:customStyle="1" w:styleId="4C8C1ACF33C44EEB8B1F3F79198F3F9F">
    <w:name w:val="4C8C1ACF33C44EEB8B1F3F79198F3F9F"/>
    <w:rsid w:val="0019613D"/>
  </w:style>
  <w:style w:type="paragraph" w:customStyle="1" w:styleId="2A821E74318644A69F5F67D62D751582">
    <w:name w:val="2A821E74318644A69F5F67D62D751582"/>
    <w:rsid w:val="0019613D"/>
  </w:style>
  <w:style w:type="paragraph" w:customStyle="1" w:styleId="071C8B179B76451C8E4E10275D283C0F">
    <w:name w:val="071C8B179B76451C8E4E10275D283C0F"/>
    <w:rsid w:val="0019613D"/>
  </w:style>
  <w:style w:type="paragraph" w:customStyle="1" w:styleId="6D8DDA5E8617454C8080884CAE592AD4">
    <w:name w:val="6D8DDA5E8617454C8080884CAE592AD4"/>
    <w:rsid w:val="0019613D"/>
  </w:style>
  <w:style w:type="paragraph" w:customStyle="1" w:styleId="02D7EFF1C5374E63A9CF6AA151F0F174">
    <w:name w:val="02D7EFF1C5374E63A9CF6AA151F0F174"/>
    <w:rsid w:val="0019613D"/>
  </w:style>
  <w:style w:type="paragraph" w:customStyle="1" w:styleId="FA444C8F9A9148B8AFAD5E08A1BE1952">
    <w:name w:val="FA444C8F9A9148B8AFAD5E08A1BE1952"/>
    <w:rsid w:val="0019613D"/>
  </w:style>
  <w:style w:type="paragraph" w:customStyle="1" w:styleId="7B8EC81A0A964BF7AABCCC2ED56F77A5">
    <w:name w:val="7B8EC81A0A964BF7AABCCC2ED56F77A5"/>
    <w:rsid w:val="0019613D"/>
  </w:style>
  <w:style w:type="paragraph" w:customStyle="1" w:styleId="D9B347E301924D5FAA7BD3AEB9539B6F">
    <w:name w:val="D9B347E301924D5FAA7BD3AEB9539B6F"/>
    <w:rsid w:val="0019613D"/>
  </w:style>
  <w:style w:type="paragraph" w:customStyle="1" w:styleId="158B052FFC804A4AA4EE3D5F05DF3CBF">
    <w:name w:val="158B052FFC804A4AA4EE3D5F05DF3CBF"/>
    <w:rsid w:val="0019613D"/>
  </w:style>
  <w:style w:type="paragraph" w:customStyle="1" w:styleId="D028574239FF47ACBA751456969FAF74">
    <w:name w:val="D028574239FF47ACBA751456969FAF74"/>
    <w:rsid w:val="0019613D"/>
  </w:style>
  <w:style w:type="paragraph" w:customStyle="1" w:styleId="ED9CA8F922C6481EA75883071B0FE39A">
    <w:name w:val="ED9CA8F922C6481EA75883071B0FE39A"/>
    <w:rsid w:val="0019613D"/>
  </w:style>
  <w:style w:type="paragraph" w:customStyle="1" w:styleId="C79D03A969864883ADB63BC261B75D4B">
    <w:name w:val="C79D03A969864883ADB63BC261B75D4B"/>
    <w:rsid w:val="0019613D"/>
  </w:style>
  <w:style w:type="paragraph" w:customStyle="1" w:styleId="7CF4A7768F43430EB385A1C03B2A26A3">
    <w:name w:val="7CF4A7768F43430EB385A1C03B2A26A3"/>
    <w:rsid w:val="0019613D"/>
  </w:style>
  <w:style w:type="paragraph" w:customStyle="1" w:styleId="714C00EB6FF44F52AD57E3D6AFD2F038">
    <w:name w:val="714C00EB6FF44F52AD57E3D6AFD2F038"/>
    <w:rsid w:val="0019613D"/>
  </w:style>
  <w:style w:type="paragraph" w:customStyle="1" w:styleId="F85021029CA840C28056B17B53AABA48">
    <w:name w:val="F85021029CA840C28056B17B53AABA48"/>
    <w:rsid w:val="0019613D"/>
  </w:style>
  <w:style w:type="paragraph" w:customStyle="1" w:styleId="247BCA11B69746F58F4BB0C4BE041BA3">
    <w:name w:val="247BCA11B69746F58F4BB0C4BE041BA3"/>
    <w:rsid w:val="0019613D"/>
  </w:style>
  <w:style w:type="paragraph" w:customStyle="1" w:styleId="7F30A939831040E58A8CE71356DE3CCF">
    <w:name w:val="7F30A939831040E58A8CE71356DE3CCF"/>
    <w:rsid w:val="0019613D"/>
  </w:style>
  <w:style w:type="paragraph" w:customStyle="1" w:styleId="6AF243B01C3543979B55C9A0A2057D69">
    <w:name w:val="6AF243B01C3543979B55C9A0A2057D69"/>
    <w:rsid w:val="0019613D"/>
  </w:style>
  <w:style w:type="paragraph" w:customStyle="1" w:styleId="FF833CB7AB6342478BD5064EE732E8DA">
    <w:name w:val="FF833CB7AB6342478BD5064EE732E8DA"/>
    <w:rsid w:val="0019613D"/>
  </w:style>
  <w:style w:type="paragraph" w:customStyle="1" w:styleId="5AC05528473345DC81B63CAE959546F8">
    <w:name w:val="5AC05528473345DC81B63CAE959546F8"/>
    <w:rsid w:val="0019613D"/>
  </w:style>
  <w:style w:type="paragraph" w:customStyle="1" w:styleId="C60CA58C87C949658EB52C659DDD5062">
    <w:name w:val="C60CA58C87C949658EB52C659DDD5062"/>
    <w:rsid w:val="0019613D"/>
  </w:style>
  <w:style w:type="paragraph" w:customStyle="1" w:styleId="1E44F627E7274D0A896D8CD0959CAB75">
    <w:name w:val="1E44F627E7274D0A896D8CD0959CAB75"/>
    <w:rsid w:val="0019613D"/>
  </w:style>
  <w:style w:type="paragraph" w:customStyle="1" w:styleId="AE4FC4C1AC5F40218A2B4DB2D51CB470">
    <w:name w:val="AE4FC4C1AC5F40218A2B4DB2D51CB470"/>
    <w:rsid w:val="0019613D"/>
  </w:style>
  <w:style w:type="paragraph" w:customStyle="1" w:styleId="477F75B058754CF3A7673672240AA529">
    <w:name w:val="477F75B058754CF3A7673672240AA529"/>
    <w:rsid w:val="0019613D"/>
  </w:style>
  <w:style w:type="paragraph" w:customStyle="1" w:styleId="C6A311B8C3F84EFC8F6163EDEF227805">
    <w:name w:val="C6A311B8C3F84EFC8F6163EDEF227805"/>
    <w:rsid w:val="0019613D"/>
  </w:style>
  <w:style w:type="paragraph" w:customStyle="1" w:styleId="D551512D99BA4712ADABA10C7FE1F4DB">
    <w:name w:val="D551512D99BA4712ADABA10C7FE1F4DB"/>
    <w:rsid w:val="0019613D"/>
  </w:style>
  <w:style w:type="paragraph" w:customStyle="1" w:styleId="05C30F4840E449A8A15EFDB693609D2A">
    <w:name w:val="05C30F4840E449A8A15EFDB693609D2A"/>
    <w:rsid w:val="0019613D"/>
  </w:style>
  <w:style w:type="paragraph" w:customStyle="1" w:styleId="7A4A0EAE467D49D994897AF0C340262E">
    <w:name w:val="7A4A0EAE467D49D994897AF0C340262E"/>
    <w:rsid w:val="0019613D"/>
  </w:style>
  <w:style w:type="paragraph" w:customStyle="1" w:styleId="8F7447BBC439411FA43A7F5B7C6710F9">
    <w:name w:val="8F7447BBC439411FA43A7F5B7C6710F9"/>
    <w:rsid w:val="0019613D"/>
  </w:style>
  <w:style w:type="paragraph" w:customStyle="1" w:styleId="9611F1E428E14BEBADFFAC6B51EBDC6C">
    <w:name w:val="9611F1E428E14BEBADFFAC6B51EBDC6C"/>
    <w:rsid w:val="0019613D"/>
  </w:style>
  <w:style w:type="paragraph" w:customStyle="1" w:styleId="EF384C1281774470B310B3867242F525">
    <w:name w:val="EF384C1281774470B310B3867242F525"/>
    <w:rsid w:val="0019613D"/>
  </w:style>
  <w:style w:type="paragraph" w:customStyle="1" w:styleId="E58B3BB3262F4FFCAA05FDFD7394EAA2">
    <w:name w:val="E58B3BB3262F4FFCAA05FDFD7394EAA2"/>
    <w:rsid w:val="0019613D"/>
  </w:style>
  <w:style w:type="paragraph" w:customStyle="1" w:styleId="AB9CE80237CA4E8F962D23201589D5E2">
    <w:name w:val="AB9CE80237CA4E8F962D23201589D5E2"/>
    <w:rsid w:val="0019613D"/>
  </w:style>
  <w:style w:type="paragraph" w:customStyle="1" w:styleId="2000071FCB4C4ABE89F687A488134000">
    <w:name w:val="2000071FCB4C4ABE89F687A488134000"/>
    <w:rsid w:val="0019613D"/>
  </w:style>
  <w:style w:type="paragraph" w:customStyle="1" w:styleId="6AE3B1B8A3874B778B271483CAE55204">
    <w:name w:val="6AE3B1B8A3874B778B271483CAE55204"/>
    <w:rsid w:val="0019613D"/>
  </w:style>
  <w:style w:type="paragraph" w:customStyle="1" w:styleId="28D9D3AC64DD43D1B7333411763BEF9D">
    <w:name w:val="28D9D3AC64DD43D1B7333411763BEF9D"/>
    <w:rsid w:val="0019613D"/>
  </w:style>
  <w:style w:type="paragraph" w:customStyle="1" w:styleId="70BEEE4A05C841949FEC55BFFE32D005">
    <w:name w:val="70BEEE4A05C841949FEC55BFFE32D005"/>
    <w:rsid w:val="0019613D"/>
  </w:style>
  <w:style w:type="paragraph" w:customStyle="1" w:styleId="ED1E70717707440C839722503EE032F3">
    <w:name w:val="ED1E70717707440C839722503EE032F3"/>
    <w:rsid w:val="0019613D"/>
  </w:style>
  <w:style w:type="paragraph" w:customStyle="1" w:styleId="8B74B16D668E4F6481F78798D61DD900">
    <w:name w:val="8B74B16D668E4F6481F78798D61DD900"/>
    <w:rsid w:val="0019613D"/>
  </w:style>
  <w:style w:type="paragraph" w:customStyle="1" w:styleId="D4564132B0174B8493CBC92D90D187CD">
    <w:name w:val="D4564132B0174B8493CBC92D90D187CD"/>
    <w:rsid w:val="0019613D"/>
  </w:style>
  <w:style w:type="paragraph" w:customStyle="1" w:styleId="F79334A5048645FBB62E53F5396C58CE">
    <w:name w:val="F79334A5048645FBB62E53F5396C58CE"/>
    <w:rsid w:val="0019613D"/>
  </w:style>
  <w:style w:type="paragraph" w:customStyle="1" w:styleId="AAD97E24A49F4917B6439FF212ADB499">
    <w:name w:val="AAD97E24A49F4917B6439FF212ADB499"/>
    <w:rsid w:val="0019613D"/>
  </w:style>
  <w:style w:type="paragraph" w:customStyle="1" w:styleId="9D5518B6011E49019250725019EC9E3F">
    <w:name w:val="9D5518B6011E49019250725019EC9E3F"/>
    <w:rsid w:val="0019613D"/>
  </w:style>
  <w:style w:type="paragraph" w:customStyle="1" w:styleId="B055F61BAD1A4718BCEFD853AE663D7A">
    <w:name w:val="B055F61BAD1A4718BCEFD853AE663D7A"/>
    <w:rsid w:val="0019613D"/>
  </w:style>
  <w:style w:type="paragraph" w:customStyle="1" w:styleId="FF13F88F0B4A4E75A935AE8B42F61382">
    <w:name w:val="FF13F88F0B4A4E75A935AE8B42F61382"/>
    <w:rsid w:val="0019613D"/>
  </w:style>
  <w:style w:type="paragraph" w:customStyle="1" w:styleId="1D8385328AF14E5E93B155E9FC5A8A87">
    <w:name w:val="1D8385328AF14E5E93B155E9FC5A8A87"/>
    <w:rsid w:val="0019613D"/>
  </w:style>
  <w:style w:type="paragraph" w:customStyle="1" w:styleId="CD9ADA0765EC4C69BAF0347E5A1D7870">
    <w:name w:val="CD9ADA0765EC4C69BAF0347E5A1D7870"/>
    <w:rsid w:val="0019613D"/>
  </w:style>
  <w:style w:type="paragraph" w:customStyle="1" w:styleId="BF6C1BAC21BA4A298800F50307190187">
    <w:name w:val="BF6C1BAC21BA4A298800F50307190187"/>
    <w:rsid w:val="0019613D"/>
  </w:style>
  <w:style w:type="paragraph" w:customStyle="1" w:styleId="6D0F14BFDE314746AEC339299DD02232">
    <w:name w:val="6D0F14BFDE314746AEC339299DD02232"/>
    <w:rsid w:val="0019613D"/>
  </w:style>
  <w:style w:type="paragraph" w:customStyle="1" w:styleId="722540AD851541438544EB0D45419B1F">
    <w:name w:val="722540AD851541438544EB0D45419B1F"/>
    <w:rsid w:val="0019613D"/>
  </w:style>
  <w:style w:type="paragraph" w:customStyle="1" w:styleId="27154829CCE24F1497186953F25343C2">
    <w:name w:val="27154829CCE24F1497186953F25343C2"/>
    <w:rsid w:val="0019613D"/>
  </w:style>
  <w:style w:type="paragraph" w:customStyle="1" w:styleId="19A4C60947654D58A7C70EE92B0A9B3D">
    <w:name w:val="19A4C60947654D58A7C70EE92B0A9B3D"/>
    <w:rsid w:val="0019613D"/>
  </w:style>
  <w:style w:type="paragraph" w:customStyle="1" w:styleId="E50AB85DC918438CB77D51D0D7FE3811">
    <w:name w:val="E50AB85DC918438CB77D51D0D7FE3811"/>
    <w:rsid w:val="0019613D"/>
  </w:style>
  <w:style w:type="paragraph" w:customStyle="1" w:styleId="9C6E77230F584C86BFEBDDE80A021F22">
    <w:name w:val="9C6E77230F584C86BFEBDDE80A021F22"/>
    <w:rsid w:val="0019613D"/>
  </w:style>
  <w:style w:type="paragraph" w:customStyle="1" w:styleId="5DCA090D3B9443B2893AFD5D73B30390">
    <w:name w:val="5DCA090D3B9443B2893AFD5D73B30390"/>
    <w:rsid w:val="0019613D"/>
  </w:style>
  <w:style w:type="paragraph" w:customStyle="1" w:styleId="2E43C0D8864F486F82667B044CB22F43">
    <w:name w:val="2E43C0D8864F486F82667B044CB22F43"/>
    <w:rsid w:val="0019613D"/>
  </w:style>
  <w:style w:type="paragraph" w:customStyle="1" w:styleId="C22A8B631B854F8680E19DF1E81034DD">
    <w:name w:val="C22A8B631B854F8680E19DF1E81034DD"/>
    <w:rsid w:val="0019613D"/>
  </w:style>
  <w:style w:type="paragraph" w:customStyle="1" w:styleId="F781B0D3B4874E6A9B994A017BAFDA21">
    <w:name w:val="F781B0D3B4874E6A9B994A017BAFDA21"/>
    <w:rsid w:val="0019613D"/>
  </w:style>
  <w:style w:type="paragraph" w:customStyle="1" w:styleId="484A99C51F5646BB9CE2C4E2DB396F5F">
    <w:name w:val="484A99C51F5646BB9CE2C4E2DB396F5F"/>
    <w:rsid w:val="0019613D"/>
  </w:style>
  <w:style w:type="paragraph" w:customStyle="1" w:styleId="0B3D5FD7EA974EF394BF6EF6EA035073">
    <w:name w:val="0B3D5FD7EA974EF394BF6EF6EA035073"/>
    <w:rsid w:val="0019613D"/>
  </w:style>
  <w:style w:type="paragraph" w:customStyle="1" w:styleId="9625C9F4161E4010B233139ACC7A59B7">
    <w:name w:val="9625C9F4161E4010B233139ACC7A59B7"/>
    <w:rsid w:val="0019613D"/>
  </w:style>
  <w:style w:type="paragraph" w:customStyle="1" w:styleId="01AF796750E744B48EFF7B74C25E2CE5">
    <w:name w:val="01AF796750E744B48EFF7B74C25E2CE5"/>
    <w:rsid w:val="0019613D"/>
  </w:style>
  <w:style w:type="paragraph" w:customStyle="1" w:styleId="B84D86F4313E4788A1D315CEA4EF106B">
    <w:name w:val="B84D86F4313E4788A1D315CEA4EF106B"/>
    <w:rsid w:val="0019613D"/>
  </w:style>
  <w:style w:type="paragraph" w:customStyle="1" w:styleId="BF63E010B24B459EBBEE7B6B68871652">
    <w:name w:val="BF63E010B24B459EBBEE7B6B68871652"/>
    <w:rsid w:val="0019613D"/>
  </w:style>
  <w:style w:type="paragraph" w:customStyle="1" w:styleId="B908E04DD73340A28957D30EEB798C79">
    <w:name w:val="B908E04DD73340A28957D30EEB798C79"/>
    <w:rsid w:val="0019613D"/>
  </w:style>
  <w:style w:type="paragraph" w:customStyle="1" w:styleId="0643E725B89348DAB4D9E13BE0B67859">
    <w:name w:val="0643E725B89348DAB4D9E13BE0B67859"/>
    <w:rsid w:val="0019613D"/>
  </w:style>
  <w:style w:type="paragraph" w:customStyle="1" w:styleId="381AF564BE6748E9A505407B842AD333">
    <w:name w:val="381AF564BE6748E9A505407B842AD333"/>
    <w:rsid w:val="0019613D"/>
  </w:style>
  <w:style w:type="paragraph" w:customStyle="1" w:styleId="40D9A7159F0B4A50A33544A8D1B53A28">
    <w:name w:val="40D9A7159F0B4A50A33544A8D1B53A28"/>
    <w:rsid w:val="0019613D"/>
  </w:style>
  <w:style w:type="paragraph" w:customStyle="1" w:styleId="B8D125823DAA4C2CA8C4CB6ECAA6B49F">
    <w:name w:val="B8D125823DAA4C2CA8C4CB6ECAA6B49F"/>
    <w:rsid w:val="0019613D"/>
  </w:style>
  <w:style w:type="paragraph" w:customStyle="1" w:styleId="6321E97DE25144E685BEFDB3A3DF461C">
    <w:name w:val="6321E97DE25144E685BEFDB3A3DF461C"/>
    <w:rsid w:val="0019613D"/>
  </w:style>
  <w:style w:type="paragraph" w:customStyle="1" w:styleId="674754B6BA474407883801B00548846B">
    <w:name w:val="674754B6BA474407883801B00548846B"/>
    <w:rsid w:val="0019613D"/>
  </w:style>
  <w:style w:type="paragraph" w:customStyle="1" w:styleId="12526FBCA2AF4662BC5E4EE8CBE01946">
    <w:name w:val="12526FBCA2AF4662BC5E4EE8CBE01946"/>
    <w:rsid w:val="0019613D"/>
  </w:style>
  <w:style w:type="paragraph" w:customStyle="1" w:styleId="F64D6C30BC7B42CCBC4F458486241CC4">
    <w:name w:val="F64D6C30BC7B42CCBC4F458486241CC4"/>
    <w:rsid w:val="0019613D"/>
  </w:style>
  <w:style w:type="paragraph" w:customStyle="1" w:styleId="01E111B809DC47C0A734CD1A6A5C4514">
    <w:name w:val="01E111B809DC47C0A734CD1A6A5C4514"/>
    <w:rsid w:val="0019613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208</Pages>
  <Words>48072</Words>
  <Characters>274012</Characters>
  <Application>Microsoft Office Word</Application>
  <DocSecurity>0</DocSecurity>
  <Lines>2283</Lines>
  <Paragraphs>642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Кириллова Екатерина Евгеньевна</dc:creator>
  <cp:lastModifiedBy>Мельникова С.В.</cp:lastModifiedBy>
  <cp:revision>2</cp:revision>
  <dcterms:created xsi:type="dcterms:W3CDTF">2022-07-27T14:23:00Z</dcterms:created>
  <dcterms:modified xsi:type="dcterms:W3CDTF">2022-07-27T14:23:00Z</dcterms:modified>
</cp:coreProperties>
</file>