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4C48C" w14:textId="77777777" w:rsidR="00CC034C" w:rsidRDefault="00DA540E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</w:t>
      </w:r>
    </w:p>
    <w:p w14:paraId="28C4E868" w14:textId="77777777" w:rsidR="00CC034C" w:rsidRDefault="00DA540E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bookmarkStart w:id="0" w:name="_Hlk170469913"/>
      <w:bookmarkEnd w:id="0"/>
      <w:r>
        <w:rPr>
          <w:rFonts w:ascii="Times New Roman" w:hAnsi="Times New Roman"/>
          <w:b/>
          <w:sz w:val="24"/>
        </w:rPr>
        <w:t xml:space="preserve">к ПОП-П по специальности </w:t>
      </w:r>
      <w:r>
        <w:rPr>
          <w:rFonts w:ascii="Times New Roman" w:hAnsi="Times New Roman"/>
          <w:b/>
          <w:sz w:val="24"/>
        </w:rPr>
        <w:br/>
        <w:t>08.02.12 Строительство и эксплуатация автомобильных дорог, аэродромов и городских путей сообщения</w:t>
      </w:r>
    </w:p>
    <w:p w14:paraId="2514A471" w14:textId="77777777" w:rsidR="00CC034C" w:rsidRDefault="00CC034C"/>
    <w:p w14:paraId="23F5418B" w14:textId="77777777" w:rsidR="00CC034C" w:rsidRDefault="00DA540E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РАБОЧИЕ ПРОГРАММЫ ДИСЦИПЛИН</w:t>
      </w:r>
    </w:p>
    <w:p w14:paraId="12E037B5" w14:textId="77777777" w:rsidR="00CC034C" w:rsidRDefault="00CC034C">
      <w:pPr>
        <w:jc w:val="center"/>
        <w:rPr>
          <w:rFonts w:ascii="Times New Roman" w:hAnsi="Times New Roman"/>
          <w:sz w:val="24"/>
        </w:rPr>
      </w:pPr>
    </w:p>
    <w:p w14:paraId="3EC5D5CC" w14:textId="77777777" w:rsidR="00CC034C" w:rsidRDefault="00DA540E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ОГЛАВЛЕНИЕ</w:t>
      </w:r>
    </w:p>
    <w:p w14:paraId="2623F717" w14:textId="77777777" w:rsidR="00ED396F" w:rsidRDefault="00ED396F" w:rsidP="00ED396F">
      <w:pPr>
        <w:tabs>
          <w:tab w:val="left" w:pos="251"/>
        </w:tabs>
        <w:rPr>
          <w:rFonts w:ascii="Times New Roman" w:hAnsi="Times New Roman"/>
          <w:b/>
          <w:i/>
          <w:sz w:val="24"/>
        </w:rPr>
      </w:pPr>
    </w:p>
    <w:p w14:paraId="0627CAB1" w14:textId="607EF4F1" w:rsidR="00ED396F" w:rsidRPr="00ED396F" w:rsidRDefault="00ED396F" w:rsidP="00ED396F">
      <w:pPr>
        <w:tabs>
          <w:tab w:val="left" w:pos="251"/>
        </w:tabs>
        <w:rPr>
          <w:rFonts w:ascii="Times New Roman" w:hAnsi="Times New Roman"/>
          <w:b/>
          <w:iCs/>
          <w:szCs w:val="22"/>
        </w:rPr>
      </w:pPr>
      <w:r w:rsidRPr="00ED396F">
        <w:rPr>
          <w:rFonts w:ascii="Times New Roman" w:hAnsi="Times New Roman"/>
          <w:b/>
          <w:iCs/>
          <w:szCs w:val="22"/>
        </w:rPr>
        <w:t>ОП.01</w:t>
      </w:r>
      <w:r w:rsidRPr="00ED396F">
        <w:rPr>
          <w:rFonts w:ascii="Times New Roman" w:hAnsi="Times New Roman"/>
          <w:b/>
          <w:iCs/>
          <w:szCs w:val="22"/>
        </w:rPr>
        <w:tab/>
        <w:t>ИНЖЕНЕРНАЯ ГРАФИКА</w:t>
      </w:r>
      <w:r>
        <w:rPr>
          <w:rFonts w:ascii="Times New Roman" w:hAnsi="Times New Roman"/>
          <w:b/>
          <w:iCs/>
          <w:szCs w:val="22"/>
        </w:rPr>
        <w:t>……………………………………………………………………..2</w:t>
      </w:r>
    </w:p>
    <w:p w14:paraId="3F9797E1" w14:textId="01879B05" w:rsidR="00ED396F" w:rsidRPr="00ED396F" w:rsidRDefault="00ED396F" w:rsidP="00ED396F">
      <w:pPr>
        <w:tabs>
          <w:tab w:val="left" w:pos="251"/>
        </w:tabs>
        <w:rPr>
          <w:rFonts w:ascii="Times New Roman" w:hAnsi="Times New Roman"/>
          <w:b/>
          <w:iCs/>
          <w:szCs w:val="22"/>
        </w:rPr>
      </w:pPr>
      <w:r w:rsidRPr="00ED396F">
        <w:rPr>
          <w:rFonts w:ascii="Times New Roman" w:hAnsi="Times New Roman"/>
          <w:b/>
          <w:iCs/>
          <w:szCs w:val="22"/>
        </w:rPr>
        <w:t>ОП.02 ТЕХНИЧЕСКАЯ МЕХАНИКА</w:t>
      </w:r>
      <w:r>
        <w:rPr>
          <w:rFonts w:ascii="Times New Roman" w:hAnsi="Times New Roman"/>
          <w:b/>
          <w:iCs/>
          <w:szCs w:val="22"/>
        </w:rPr>
        <w:t>………………………………………………………………....14</w:t>
      </w:r>
    </w:p>
    <w:p w14:paraId="35AA79B1" w14:textId="4A52C91C" w:rsidR="00ED396F" w:rsidRPr="00ED396F" w:rsidRDefault="00ED396F" w:rsidP="00ED396F">
      <w:pPr>
        <w:tabs>
          <w:tab w:val="left" w:pos="251"/>
        </w:tabs>
        <w:rPr>
          <w:rFonts w:ascii="Times New Roman" w:hAnsi="Times New Roman"/>
          <w:b/>
          <w:iCs/>
          <w:szCs w:val="22"/>
        </w:rPr>
      </w:pPr>
      <w:r w:rsidRPr="00ED396F">
        <w:rPr>
          <w:rFonts w:ascii="Times New Roman" w:hAnsi="Times New Roman"/>
          <w:b/>
          <w:iCs/>
          <w:szCs w:val="22"/>
        </w:rPr>
        <w:t>ОП.03</w:t>
      </w:r>
      <w:r w:rsidRPr="00ED396F">
        <w:rPr>
          <w:rFonts w:ascii="Times New Roman" w:hAnsi="Times New Roman"/>
          <w:b/>
          <w:iCs/>
          <w:szCs w:val="22"/>
        </w:rPr>
        <w:tab/>
        <w:t>ЭЛЕКТРОТЕХНИКА</w:t>
      </w:r>
      <w:r>
        <w:rPr>
          <w:rFonts w:ascii="Times New Roman" w:hAnsi="Times New Roman"/>
          <w:b/>
          <w:iCs/>
          <w:szCs w:val="22"/>
        </w:rPr>
        <w:t>…………………………………………………………………………….27</w:t>
      </w:r>
    </w:p>
    <w:p w14:paraId="680B44CE" w14:textId="3589BF50" w:rsidR="00ED396F" w:rsidRPr="00ED396F" w:rsidRDefault="00ED396F" w:rsidP="00ED396F">
      <w:pPr>
        <w:tabs>
          <w:tab w:val="left" w:pos="251"/>
        </w:tabs>
        <w:rPr>
          <w:rFonts w:ascii="Times New Roman" w:hAnsi="Times New Roman"/>
          <w:b/>
          <w:iCs/>
          <w:szCs w:val="22"/>
        </w:rPr>
      </w:pPr>
      <w:r w:rsidRPr="00ED396F">
        <w:rPr>
          <w:rFonts w:ascii="Times New Roman" w:hAnsi="Times New Roman"/>
          <w:b/>
          <w:iCs/>
          <w:szCs w:val="22"/>
        </w:rPr>
        <w:t>ОП.04</w:t>
      </w:r>
      <w:r w:rsidRPr="00ED396F">
        <w:rPr>
          <w:rFonts w:ascii="Times New Roman" w:hAnsi="Times New Roman"/>
          <w:b/>
          <w:iCs/>
          <w:szCs w:val="22"/>
        </w:rPr>
        <w:tab/>
        <w:t>ПРИКЛАДНЫЕ КОМПЬЮТЕРНЫЕ ПРОГРАММЫ В ПРОФЕССИОНАЛЬНОЙ ДЕЯТЕЛЬНОСТИ</w:t>
      </w:r>
      <w:r>
        <w:rPr>
          <w:rFonts w:ascii="Times New Roman" w:hAnsi="Times New Roman"/>
          <w:b/>
          <w:iCs/>
          <w:szCs w:val="22"/>
        </w:rPr>
        <w:t>………………………………………………………………………………………...40</w:t>
      </w:r>
    </w:p>
    <w:p w14:paraId="135B73F2" w14:textId="64FA1D26" w:rsidR="00ED396F" w:rsidRPr="00ED396F" w:rsidRDefault="00ED396F" w:rsidP="00ED396F">
      <w:pPr>
        <w:tabs>
          <w:tab w:val="left" w:pos="251"/>
        </w:tabs>
        <w:rPr>
          <w:rFonts w:ascii="Times New Roman" w:hAnsi="Times New Roman"/>
          <w:b/>
          <w:iCs/>
          <w:szCs w:val="22"/>
        </w:rPr>
      </w:pPr>
      <w:r w:rsidRPr="00ED396F">
        <w:rPr>
          <w:rFonts w:ascii="Times New Roman" w:hAnsi="Times New Roman"/>
          <w:b/>
          <w:iCs/>
          <w:szCs w:val="22"/>
        </w:rPr>
        <w:t>ОП.05</w:t>
      </w:r>
      <w:r w:rsidRPr="00ED396F">
        <w:rPr>
          <w:rFonts w:ascii="Times New Roman" w:hAnsi="Times New Roman"/>
          <w:b/>
          <w:iCs/>
          <w:szCs w:val="22"/>
        </w:rPr>
        <w:tab/>
        <w:t>ЭКОНОМИКА ОРГАНИЗАЦИИ</w:t>
      </w:r>
      <w:r>
        <w:rPr>
          <w:rFonts w:ascii="Times New Roman" w:hAnsi="Times New Roman"/>
          <w:b/>
          <w:iCs/>
          <w:szCs w:val="22"/>
        </w:rPr>
        <w:t>……………………………………………………………….51</w:t>
      </w:r>
    </w:p>
    <w:p w14:paraId="44C4D048" w14:textId="6A3D2846" w:rsidR="00CC034C" w:rsidRPr="00ED396F" w:rsidRDefault="00ED396F" w:rsidP="00ED396F">
      <w:pPr>
        <w:tabs>
          <w:tab w:val="left" w:pos="251"/>
        </w:tabs>
        <w:rPr>
          <w:rFonts w:ascii="Times New Roman" w:hAnsi="Times New Roman"/>
          <w:b/>
          <w:iCs/>
          <w:szCs w:val="22"/>
        </w:rPr>
      </w:pPr>
      <w:r w:rsidRPr="00ED396F">
        <w:rPr>
          <w:rFonts w:ascii="Times New Roman" w:hAnsi="Times New Roman"/>
          <w:b/>
          <w:iCs/>
          <w:szCs w:val="22"/>
        </w:rPr>
        <w:t>ОП.06</w:t>
      </w:r>
      <w:r w:rsidRPr="00ED396F">
        <w:rPr>
          <w:rFonts w:ascii="Times New Roman" w:hAnsi="Times New Roman"/>
          <w:b/>
          <w:iCs/>
          <w:szCs w:val="22"/>
        </w:rPr>
        <w:tab/>
        <w:t>ОСНОВЫ СМЕТНОГО ДЕЛА</w:t>
      </w:r>
      <w:r>
        <w:rPr>
          <w:rFonts w:ascii="Times New Roman" w:hAnsi="Times New Roman"/>
          <w:b/>
          <w:iCs/>
          <w:szCs w:val="22"/>
        </w:rPr>
        <w:t>………………………………………………………………….62</w:t>
      </w:r>
    </w:p>
    <w:p w14:paraId="578D303E" w14:textId="473EEDBB" w:rsidR="00ED396F" w:rsidRPr="00ED396F" w:rsidRDefault="00ED396F" w:rsidP="00ED396F">
      <w:pPr>
        <w:tabs>
          <w:tab w:val="left" w:pos="251"/>
        </w:tabs>
        <w:rPr>
          <w:rFonts w:ascii="Times New Roman" w:hAnsi="Times New Roman"/>
          <w:b/>
          <w:iCs/>
          <w:szCs w:val="22"/>
        </w:rPr>
      </w:pPr>
      <w:r w:rsidRPr="00ED396F">
        <w:rPr>
          <w:rFonts w:ascii="Times New Roman" w:hAnsi="Times New Roman"/>
          <w:b/>
          <w:iCs/>
          <w:szCs w:val="22"/>
        </w:rPr>
        <w:t>СГ.01</w:t>
      </w:r>
      <w:r w:rsidRPr="00ED396F">
        <w:rPr>
          <w:rFonts w:ascii="Times New Roman" w:hAnsi="Times New Roman"/>
          <w:b/>
          <w:iCs/>
          <w:szCs w:val="22"/>
        </w:rPr>
        <w:tab/>
        <w:t>ИСТОРИЯ РОССИИ</w:t>
      </w:r>
      <w:r>
        <w:rPr>
          <w:rFonts w:ascii="Times New Roman" w:hAnsi="Times New Roman"/>
          <w:b/>
          <w:iCs/>
          <w:szCs w:val="22"/>
        </w:rPr>
        <w:t>……………………………………………………………………………..70</w:t>
      </w:r>
    </w:p>
    <w:p w14:paraId="5E80A97E" w14:textId="5432F2C7" w:rsidR="00ED396F" w:rsidRPr="00ED396F" w:rsidRDefault="00ED396F" w:rsidP="00ED396F">
      <w:pPr>
        <w:tabs>
          <w:tab w:val="left" w:pos="251"/>
        </w:tabs>
        <w:rPr>
          <w:rFonts w:ascii="Times New Roman" w:hAnsi="Times New Roman"/>
          <w:b/>
          <w:iCs/>
          <w:szCs w:val="22"/>
        </w:rPr>
      </w:pPr>
      <w:r w:rsidRPr="00ED396F">
        <w:rPr>
          <w:rFonts w:ascii="Times New Roman" w:hAnsi="Times New Roman"/>
          <w:b/>
          <w:iCs/>
          <w:szCs w:val="22"/>
        </w:rPr>
        <w:t>СГ.02</w:t>
      </w:r>
      <w:r w:rsidRPr="00ED396F">
        <w:rPr>
          <w:rFonts w:ascii="Times New Roman" w:hAnsi="Times New Roman"/>
          <w:b/>
          <w:iCs/>
          <w:szCs w:val="22"/>
        </w:rPr>
        <w:tab/>
        <w:t>ИНОСТРАННЫЙ ЯЗЫК В ПРОФЕССИОНАЛЬНОЙ ДЕЯТЕЛЬНОСТИ</w:t>
      </w:r>
      <w:r>
        <w:rPr>
          <w:rFonts w:ascii="Times New Roman" w:hAnsi="Times New Roman"/>
          <w:b/>
          <w:iCs/>
          <w:szCs w:val="22"/>
        </w:rPr>
        <w:t>……………...71</w:t>
      </w:r>
    </w:p>
    <w:p w14:paraId="08F320FE" w14:textId="41989FF3" w:rsidR="00ED396F" w:rsidRPr="00ED396F" w:rsidRDefault="00ED396F" w:rsidP="00ED396F">
      <w:pPr>
        <w:tabs>
          <w:tab w:val="left" w:pos="251"/>
        </w:tabs>
        <w:rPr>
          <w:rFonts w:ascii="Times New Roman" w:hAnsi="Times New Roman"/>
          <w:b/>
          <w:iCs/>
          <w:szCs w:val="22"/>
        </w:rPr>
      </w:pPr>
      <w:r w:rsidRPr="00ED396F">
        <w:rPr>
          <w:rFonts w:ascii="Times New Roman" w:hAnsi="Times New Roman"/>
          <w:b/>
          <w:iCs/>
          <w:szCs w:val="22"/>
        </w:rPr>
        <w:t>СГ.03</w:t>
      </w:r>
      <w:r w:rsidRPr="00ED396F">
        <w:rPr>
          <w:rFonts w:ascii="Times New Roman" w:hAnsi="Times New Roman"/>
          <w:b/>
          <w:iCs/>
          <w:szCs w:val="22"/>
        </w:rPr>
        <w:tab/>
        <w:t>БЕЗОПАСНОСТЬ ЖИЗНЕДЕЯТЕЛЬНОСТИ</w:t>
      </w:r>
      <w:r>
        <w:rPr>
          <w:rFonts w:ascii="Times New Roman" w:hAnsi="Times New Roman"/>
          <w:b/>
          <w:iCs/>
          <w:szCs w:val="22"/>
        </w:rPr>
        <w:t>……………………………………………….72</w:t>
      </w:r>
    </w:p>
    <w:p w14:paraId="7245580F" w14:textId="173CF716" w:rsidR="00ED396F" w:rsidRPr="00ED396F" w:rsidRDefault="00ED396F" w:rsidP="00ED396F">
      <w:pPr>
        <w:tabs>
          <w:tab w:val="left" w:pos="251"/>
        </w:tabs>
        <w:rPr>
          <w:rFonts w:ascii="Times New Roman" w:hAnsi="Times New Roman"/>
          <w:b/>
          <w:iCs/>
          <w:szCs w:val="22"/>
        </w:rPr>
      </w:pPr>
      <w:r w:rsidRPr="00ED396F">
        <w:rPr>
          <w:rFonts w:ascii="Times New Roman" w:hAnsi="Times New Roman"/>
          <w:b/>
          <w:iCs/>
          <w:szCs w:val="22"/>
        </w:rPr>
        <w:t>СГ.04</w:t>
      </w:r>
      <w:r w:rsidRPr="00ED396F">
        <w:rPr>
          <w:rFonts w:ascii="Times New Roman" w:hAnsi="Times New Roman"/>
          <w:b/>
          <w:iCs/>
          <w:szCs w:val="22"/>
        </w:rPr>
        <w:tab/>
        <w:t>ФИЗИЧЕСКАЯ КУЛЬТУРА</w:t>
      </w:r>
      <w:r>
        <w:rPr>
          <w:rFonts w:ascii="Times New Roman" w:hAnsi="Times New Roman"/>
          <w:b/>
          <w:iCs/>
          <w:szCs w:val="22"/>
        </w:rPr>
        <w:t>…………………………………………………………………….73</w:t>
      </w:r>
    </w:p>
    <w:p w14:paraId="69502298" w14:textId="18DFB740" w:rsidR="00ED396F" w:rsidRPr="00ED396F" w:rsidRDefault="00ED396F" w:rsidP="00ED396F">
      <w:pPr>
        <w:tabs>
          <w:tab w:val="left" w:pos="251"/>
        </w:tabs>
        <w:rPr>
          <w:rFonts w:ascii="Times New Roman" w:hAnsi="Times New Roman"/>
          <w:b/>
          <w:iCs/>
          <w:szCs w:val="22"/>
        </w:rPr>
      </w:pPr>
      <w:r w:rsidRPr="00ED396F">
        <w:rPr>
          <w:rFonts w:ascii="Times New Roman" w:hAnsi="Times New Roman"/>
          <w:b/>
          <w:iCs/>
          <w:szCs w:val="22"/>
        </w:rPr>
        <w:t>СГ.05</w:t>
      </w:r>
      <w:r w:rsidRPr="00ED396F">
        <w:rPr>
          <w:rFonts w:ascii="Times New Roman" w:hAnsi="Times New Roman"/>
          <w:b/>
          <w:iCs/>
          <w:szCs w:val="22"/>
        </w:rPr>
        <w:tab/>
        <w:t>ОСНОВЫ БЕРЕЖЛИВОГО ПРОИЗВОДСТВА</w:t>
      </w:r>
      <w:r>
        <w:rPr>
          <w:rFonts w:ascii="Times New Roman" w:hAnsi="Times New Roman"/>
          <w:b/>
          <w:iCs/>
          <w:szCs w:val="22"/>
        </w:rPr>
        <w:t>……………………………………………...74</w:t>
      </w:r>
    </w:p>
    <w:p w14:paraId="424C17D5" w14:textId="31630222" w:rsidR="00ED396F" w:rsidRPr="00ED396F" w:rsidRDefault="00ED396F" w:rsidP="00ED396F">
      <w:pPr>
        <w:tabs>
          <w:tab w:val="left" w:pos="251"/>
        </w:tabs>
        <w:rPr>
          <w:rFonts w:ascii="Times New Roman" w:hAnsi="Times New Roman"/>
          <w:b/>
          <w:iCs/>
          <w:szCs w:val="22"/>
        </w:rPr>
      </w:pPr>
      <w:r w:rsidRPr="00ED396F">
        <w:rPr>
          <w:rFonts w:ascii="Times New Roman" w:hAnsi="Times New Roman"/>
          <w:b/>
          <w:iCs/>
          <w:szCs w:val="22"/>
        </w:rPr>
        <w:t>СГ.06</w:t>
      </w:r>
      <w:r w:rsidRPr="00ED396F">
        <w:rPr>
          <w:rFonts w:ascii="Times New Roman" w:hAnsi="Times New Roman"/>
          <w:b/>
          <w:iCs/>
          <w:szCs w:val="22"/>
        </w:rPr>
        <w:tab/>
        <w:t>ОСНОВЫ ФИНАНСОВОЙ ГРАМОТНОСТИ</w:t>
      </w:r>
      <w:r>
        <w:rPr>
          <w:rFonts w:ascii="Times New Roman" w:hAnsi="Times New Roman"/>
          <w:b/>
          <w:iCs/>
          <w:szCs w:val="22"/>
        </w:rPr>
        <w:t>……………………………………………….75</w:t>
      </w:r>
    </w:p>
    <w:p w14:paraId="4D772682" w14:textId="7C3B0E75" w:rsidR="00CC034C" w:rsidRDefault="00CC034C" w:rsidP="00ED396F">
      <w:pPr>
        <w:tabs>
          <w:tab w:val="left" w:pos="251"/>
        </w:tabs>
        <w:rPr>
          <w:rFonts w:ascii="Times New Roman" w:hAnsi="Times New Roman"/>
          <w:b/>
          <w:i/>
          <w:sz w:val="24"/>
        </w:rPr>
      </w:pPr>
    </w:p>
    <w:p w14:paraId="6F0D2696" w14:textId="77777777" w:rsidR="00CC034C" w:rsidRDefault="00CC034C">
      <w:pPr>
        <w:jc w:val="center"/>
        <w:rPr>
          <w:rFonts w:ascii="Times New Roman" w:hAnsi="Times New Roman"/>
          <w:b/>
          <w:i/>
          <w:sz w:val="24"/>
        </w:rPr>
      </w:pPr>
    </w:p>
    <w:p w14:paraId="668E2EC4" w14:textId="77777777" w:rsidR="00CC034C" w:rsidRDefault="00CC034C">
      <w:pPr>
        <w:jc w:val="center"/>
        <w:rPr>
          <w:rFonts w:ascii="Times New Roman" w:hAnsi="Times New Roman"/>
          <w:b/>
          <w:i/>
          <w:sz w:val="24"/>
        </w:rPr>
      </w:pPr>
    </w:p>
    <w:p w14:paraId="77A51328" w14:textId="77777777" w:rsidR="00CC034C" w:rsidRDefault="00CC034C">
      <w:pPr>
        <w:jc w:val="center"/>
        <w:rPr>
          <w:rFonts w:ascii="Times New Roman" w:hAnsi="Times New Roman"/>
          <w:b/>
          <w:i/>
          <w:sz w:val="24"/>
        </w:rPr>
      </w:pPr>
    </w:p>
    <w:p w14:paraId="12DCCC56" w14:textId="77777777" w:rsidR="00CC034C" w:rsidRDefault="00CC034C">
      <w:pPr>
        <w:jc w:val="center"/>
        <w:rPr>
          <w:rFonts w:ascii="Times New Roman" w:hAnsi="Times New Roman"/>
          <w:b/>
          <w:i/>
          <w:sz w:val="24"/>
        </w:rPr>
      </w:pPr>
    </w:p>
    <w:p w14:paraId="3B97BAD0" w14:textId="77777777" w:rsidR="00CC034C" w:rsidRDefault="00CC034C">
      <w:pPr>
        <w:jc w:val="center"/>
        <w:rPr>
          <w:rFonts w:ascii="Times New Roman" w:hAnsi="Times New Roman"/>
          <w:b/>
          <w:i/>
          <w:sz w:val="24"/>
        </w:rPr>
      </w:pPr>
    </w:p>
    <w:p w14:paraId="46E6808C" w14:textId="454A001C" w:rsidR="00CC034C" w:rsidRDefault="00CC034C">
      <w:pPr>
        <w:jc w:val="center"/>
        <w:rPr>
          <w:rFonts w:ascii="Times New Roman" w:hAnsi="Times New Roman"/>
          <w:b/>
          <w:i/>
          <w:sz w:val="24"/>
        </w:rPr>
      </w:pPr>
    </w:p>
    <w:p w14:paraId="42F313E1" w14:textId="024E7330" w:rsidR="00ED396F" w:rsidRDefault="00ED396F">
      <w:pPr>
        <w:jc w:val="center"/>
        <w:rPr>
          <w:rFonts w:ascii="Times New Roman" w:hAnsi="Times New Roman"/>
          <w:b/>
          <w:i/>
          <w:sz w:val="24"/>
        </w:rPr>
      </w:pPr>
    </w:p>
    <w:p w14:paraId="16A5A0C0" w14:textId="6B14B4F3" w:rsidR="00ED396F" w:rsidRDefault="00ED396F">
      <w:pPr>
        <w:jc w:val="center"/>
        <w:rPr>
          <w:rFonts w:ascii="Times New Roman" w:hAnsi="Times New Roman"/>
          <w:b/>
          <w:i/>
          <w:sz w:val="24"/>
        </w:rPr>
      </w:pPr>
    </w:p>
    <w:p w14:paraId="146EBEE6" w14:textId="779E3154" w:rsidR="00ED396F" w:rsidRDefault="00ED396F">
      <w:pPr>
        <w:jc w:val="center"/>
        <w:rPr>
          <w:rFonts w:ascii="Times New Roman" w:hAnsi="Times New Roman"/>
          <w:b/>
          <w:i/>
          <w:sz w:val="24"/>
        </w:rPr>
      </w:pPr>
    </w:p>
    <w:p w14:paraId="0AD75110" w14:textId="014D9BDF" w:rsidR="00ED396F" w:rsidRDefault="00ED396F">
      <w:pPr>
        <w:jc w:val="center"/>
        <w:rPr>
          <w:rFonts w:ascii="Times New Roman" w:hAnsi="Times New Roman"/>
          <w:b/>
          <w:i/>
          <w:sz w:val="24"/>
        </w:rPr>
      </w:pPr>
    </w:p>
    <w:p w14:paraId="19617150" w14:textId="4A44BF7D" w:rsidR="00ED396F" w:rsidRDefault="00ED396F">
      <w:pPr>
        <w:jc w:val="center"/>
        <w:rPr>
          <w:rFonts w:ascii="Times New Roman" w:hAnsi="Times New Roman"/>
          <w:b/>
          <w:i/>
          <w:sz w:val="24"/>
        </w:rPr>
      </w:pPr>
    </w:p>
    <w:p w14:paraId="4A72F0F1" w14:textId="77777777" w:rsidR="00ED396F" w:rsidRDefault="00ED396F">
      <w:pPr>
        <w:jc w:val="center"/>
        <w:rPr>
          <w:rFonts w:ascii="Times New Roman" w:hAnsi="Times New Roman"/>
          <w:b/>
          <w:i/>
          <w:sz w:val="24"/>
        </w:rPr>
      </w:pPr>
    </w:p>
    <w:p w14:paraId="13DE638A" w14:textId="77777777" w:rsidR="00CC034C" w:rsidRDefault="00CC034C">
      <w:pPr>
        <w:jc w:val="center"/>
        <w:rPr>
          <w:rFonts w:ascii="Times New Roman" w:hAnsi="Times New Roman"/>
          <w:b/>
          <w:i/>
          <w:sz w:val="24"/>
        </w:rPr>
      </w:pPr>
    </w:p>
    <w:p w14:paraId="559D4F17" w14:textId="77777777" w:rsidR="00CC034C" w:rsidRDefault="00CC034C">
      <w:pPr>
        <w:rPr>
          <w:rFonts w:ascii="Times New Roman" w:hAnsi="Times New Roman"/>
          <w:b/>
          <w:i/>
          <w:sz w:val="24"/>
        </w:rPr>
      </w:pPr>
    </w:p>
    <w:p w14:paraId="0EF01AC5" w14:textId="77777777" w:rsidR="00CC034C" w:rsidRDefault="00CC034C">
      <w:pPr>
        <w:jc w:val="center"/>
        <w:rPr>
          <w:rFonts w:ascii="Times New Roman" w:hAnsi="Times New Roman"/>
          <w:b/>
          <w:i/>
          <w:sz w:val="24"/>
        </w:rPr>
      </w:pPr>
    </w:p>
    <w:p w14:paraId="2C3FC33F" w14:textId="77777777" w:rsidR="00CC034C" w:rsidRDefault="00DA540E">
      <w:pPr>
        <w:pStyle w:val="1ff4"/>
        <w:jc w:val="center"/>
        <w:rPr>
          <w:b/>
        </w:rPr>
      </w:pPr>
      <w:r>
        <w:rPr>
          <w:b/>
        </w:rPr>
        <w:t>2024 г.</w:t>
      </w:r>
    </w:p>
    <w:p w14:paraId="25320CE6" w14:textId="77777777" w:rsidR="00CC034C" w:rsidRDefault="00DA540E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2.1</w:t>
      </w:r>
    </w:p>
    <w:p w14:paraId="0C259233" w14:textId="77777777" w:rsidR="00CC034C" w:rsidRDefault="00DA540E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специальности </w:t>
      </w:r>
      <w:r>
        <w:rPr>
          <w:rFonts w:ascii="Times New Roman" w:hAnsi="Times New Roman"/>
          <w:b/>
          <w:sz w:val="24"/>
        </w:rPr>
        <w:br/>
        <w:t>08.02.12 Строительство и эксплуатация автомобильных дорог, аэродромов и городских путей сообщения</w:t>
      </w:r>
    </w:p>
    <w:p w14:paraId="18665C50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29F01BDE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7B69CCF7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24E91E36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1E38C879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036F8F0C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69CF5E9A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536D3055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1EE4066C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2CD71309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520203C7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3257DC62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6FAE7570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12DC41BA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26D22FC0" w14:textId="77777777" w:rsidR="00CC034C" w:rsidRDefault="00DA540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87E8E8C" w14:textId="77777777" w:rsidR="00CC034C" w:rsidRDefault="00DA540E">
      <w:pPr>
        <w:pStyle w:val="10"/>
      </w:pPr>
      <w:r>
        <w:t>«ОП.01 ИНЖЕНЕРНАЯ ГРАФИКА»</w:t>
      </w:r>
    </w:p>
    <w:p w14:paraId="5A2F7ABB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A844B05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03EFF04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BCA347D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74C78F3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BC8DE71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40A588F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BF4590A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808AE78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01A29A1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6BBDEE0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0622BF6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13D6E7B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CC45707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34B620F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DFDD455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DC79685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CE65DC3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CA7B59D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8EF3594" w14:textId="77777777" w:rsidR="00CC034C" w:rsidRDefault="00DA540E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6BE75E08" w14:textId="77777777" w:rsidR="00CC034C" w:rsidRDefault="00DA540E">
      <w:pPr>
        <w:pStyle w:val="1f4"/>
        <w:rPr>
          <w:rFonts w:ascii="Times New Roman" w:hAnsi="Times New Roman"/>
        </w:rPr>
      </w:pPr>
      <w:bookmarkStart w:id="1" w:name="__RefHeading___1"/>
      <w:bookmarkStart w:id="2" w:name="__RefHeading___22"/>
      <w:bookmarkStart w:id="3" w:name="__RefHeading___43"/>
      <w:bookmarkStart w:id="4" w:name="__RefHeading___64"/>
      <w:bookmarkStart w:id="5" w:name="__RefHeading___85"/>
      <w:bookmarkStart w:id="6" w:name="__RefHeading___111"/>
      <w:bookmarkEnd w:id="1"/>
      <w:bookmarkEnd w:id="2"/>
      <w:bookmarkEnd w:id="3"/>
      <w:bookmarkEnd w:id="4"/>
      <w:bookmarkEnd w:id="5"/>
      <w:bookmarkEnd w:id="6"/>
      <w:r>
        <w:rPr>
          <w:rFonts w:ascii="Times New Roman" w:hAnsi="Times New Roman"/>
        </w:rPr>
        <w:lastRenderedPageBreak/>
        <w:t>СОДЕРЖАНИЕ ПРОГРАММЫ</w:t>
      </w:r>
    </w:p>
    <w:p w14:paraId="260F4EFF" w14:textId="77777777" w:rsidR="00CC034C" w:rsidRDefault="00DA540E">
      <w:pPr>
        <w:pStyle w:val="1f7"/>
        <w:tabs>
          <w:tab w:val="right" w:pos="9639"/>
        </w:tabs>
      </w:pPr>
      <w:r>
        <w:fldChar w:fldCharType="begin"/>
      </w:r>
      <w:r>
        <w:instrText>TOC \h \z \n "1-2" \t "Раздел 1,1,Раздел 1.1,2"</w:instrText>
      </w:r>
      <w:r>
        <w:fldChar w:fldCharType="separate"/>
      </w:r>
      <w:hyperlink w:anchor="__RefHeading___43" w:history="1">
        <w:r>
          <w:t>СОДЕРЖАНИЕ ПРОГРАММЫ</w:t>
        </w:r>
      </w:hyperlink>
    </w:p>
    <w:p w14:paraId="34564A4E" w14:textId="77777777" w:rsidR="00CC034C" w:rsidRDefault="00ED396F">
      <w:pPr>
        <w:pStyle w:val="1f7"/>
      </w:pPr>
      <w:hyperlink w:anchor="__RefHeading___44" w:history="1">
        <w:r w:rsidR="00DA540E">
          <w:t>1.    Общая характеристика ПРИМЕРНОЙ РАБОЧЕЙ ПРОГРАММЫ УЧЕБНОЙ ДИСЦИПЛИНЫ</w:t>
        </w:r>
      </w:hyperlink>
    </w:p>
    <w:p w14:paraId="6D6D589E" w14:textId="77777777" w:rsidR="00CC034C" w:rsidRDefault="00ED396F">
      <w:pPr>
        <w:pStyle w:val="21"/>
      </w:pPr>
      <w:hyperlink w:anchor="__RefHeading___45" w:history="1">
        <w:r w:rsidR="00DA540E">
          <w:t>1.1. Цель и место дисциплины в структуре образовательной программы</w:t>
        </w:r>
      </w:hyperlink>
    </w:p>
    <w:p w14:paraId="16ED8DC7" w14:textId="77777777" w:rsidR="00CC034C" w:rsidRDefault="00ED396F">
      <w:pPr>
        <w:pStyle w:val="21"/>
      </w:pPr>
      <w:hyperlink w:anchor="__RefHeading___46" w:history="1">
        <w:r w:rsidR="00DA540E">
          <w:t>1.2. Планируемые результаты освоения дисциплины</w:t>
        </w:r>
      </w:hyperlink>
    </w:p>
    <w:p w14:paraId="3264BFD2" w14:textId="77777777" w:rsidR="00CC034C" w:rsidRDefault="00ED396F">
      <w:pPr>
        <w:pStyle w:val="1f7"/>
      </w:pPr>
      <w:hyperlink w:anchor="__RefHeading___47" w:history="1">
        <w:r w:rsidR="00DA540E">
          <w:t>2. Структура и содержание ДИСЦИПЛИНЫ</w:t>
        </w:r>
      </w:hyperlink>
    </w:p>
    <w:p w14:paraId="5E1F9B6D" w14:textId="77777777" w:rsidR="00CC034C" w:rsidRDefault="00ED396F">
      <w:pPr>
        <w:pStyle w:val="21"/>
      </w:pPr>
      <w:hyperlink w:anchor="__RefHeading___48" w:history="1">
        <w:r w:rsidR="00DA540E">
          <w:t>2.1. Трудоемкость освоения дисциплины</w:t>
        </w:r>
      </w:hyperlink>
    </w:p>
    <w:p w14:paraId="7D9A9104" w14:textId="77777777" w:rsidR="00CC034C" w:rsidRDefault="00ED396F">
      <w:pPr>
        <w:pStyle w:val="21"/>
      </w:pPr>
      <w:hyperlink w:anchor="__RefHeading___49" w:history="1">
        <w:r w:rsidR="00DA540E">
          <w:t>2.2. Примерное содержание дисциплины</w:t>
        </w:r>
      </w:hyperlink>
    </w:p>
    <w:p w14:paraId="2DBA404A" w14:textId="77777777" w:rsidR="00CC034C" w:rsidRDefault="00ED396F">
      <w:pPr>
        <w:pStyle w:val="1f7"/>
      </w:pPr>
      <w:hyperlink w:anchor="__RefHeading___50" w:history="1">
        <w:r w:rsidR="00DA540E">
          <w:t>3. Условия реализации ДИСЦИПЛИНЫ</w:t>
        </w:r>
      </w:hyperlink>
    </w:p>
    <w:p w14:paraId="5D4117D8" w14:textId="77777777" w:rsidR="00CC034C" w:rsidRDefault="00ED396F">
      <w:pPr>
        <w:pStyle w:val="21"/>
      </w:pPr>
      <w:hyperlink w:anchor="__RefHeading___51" w:history="1">
        <w:r w:rsidR="00DA540E">
          <w:t>3.1. Материально-техническое обеспечение</w:t>
        </w:r>
      </w:hyperlink>
    </w:p>
    <w:p w14:paraId="253CA5D1" w14:textId="77777777" w:rsidR="00CC034C" w:rsidRDefault="00ED396F">
      <w:pPr>
        <w:pStyle w:val="21"/>
      </w:pPr>
      <w:hyperlink w:anchor="__RefHeading___52" w:history="1">
        <w:r w:rsidR="00DA540E">
          <w:t>3.2. Учебно-методическое обеспечение</w:t>
        </w:r>
      </w:hyperlink>
    </w:p>
    <w:p w14:paraId="22B20F6E" w14:textId="77777777" w:rsidR="00CC034C" w:rsidRDefault="00ED396F">
      <w:pPr>
        <w:pStyle w:val="1f7"/>
      </w:pPr>
      <w:hyperlink w:anchor="__RefHeading___53" w:history="1">
        <w:r w:rsidR="00DA540E">
          <w:t>4. Контроль и оценка результатов освоения ДИСЦИПЛИНЫ</w:t>
        </w:r>
      </w:hyperlink>
    </w:p>
    <w:p w14:paraId="6B818C5D" w14:textId="448237AF" w:rsidR="00CC034C" w:rsidRDefault="00DA540E" w:rsidP="00ED396F">
      <w:pPr>
        <w:pStyle w:val="1f7"/>
        <w:sectPr w:rsidR="00CC034C">
          <w:headerReference w:type="even" r:id="rId8"/>
          <w:headerReference w:type="default" r:id="rId9"/>
          <w:pgSz w:w="11906" w:h="16838"/>
          <w:pgMar w:top="1134" w:right="567" w:bottom="1134" w:left="1701" w:header="709" w:footer="709" w:gutter="0"/>
          <w:cols w:space="720"/>
        </w:sectPr>
      </w:pPr>
      <w:r>
        <w:fldChar w:fldCharType="end"/>
      </w:r>
    </w:p>
    <w:p w14:paraId="63F2AAF1" w14:textId="77777777" w:rsidR="00CC034C" w:rsidRDefault="00DA540E">
      <w:pPr>
        <w:pStyle w:val="1f4"/>
        <w:numPr>
          <w:ilvl w:val="0"/>
          <w:numId w:val="1"/>
        </w:numPr>
      </w:pPr>
      <w:bookmarkStart w:id="7" w:name="__RefHeading___2"/>
      <w:bookmarkStart w:id="8" w:name="__RefHeading___23"/>
      <w:bookmarkStart w:id="9" w:name="__RefHeading___44"/>
      <w:bookmarkStart w:id="10" w:name="__RefHeading___65"/>
      <w:bookmarkStart w:id="11" w:name="__RefHeading___86"/>
      <w:bookmarkStart w:id="12" w:name="__RefHeading___112"/>
      <w:bookmarkEnd w:id="7"/>
      <w:bookmarkEnd w:id="8"/>
      <w:bookmarkEnd w:id="9"/>
      <w:bookmarkEnd w:id="10"/>
      <w:bookmarkEnd w:id="11"/>
      <w:bookmarkEnd w:id="12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6F94D3C3" w14:textId="77777777" w:rsidR="00CC034C" w:rsidRDefault="00DA540E">
      <w:pPr>
        <w:pStyle w:val="1ff4"/>
        <w:jc w:val="center"/>
        <w:rPr>
          <w:b/>
        </w:rPr>
      </w:pPr>
      <w:r>
        <w:rPr>
          <w:b/>
        </w:rPr>
        <w:t>«ОП.01 Инженерная графика»</w:t>
      </w:r>
    </w:p>
    <w:p w14:paraId="3B8CD57A" w14:textId="77777777" w:rsidR="00CC034C" w:rsidRDefault="00CC034C">
      <w:pPr>
        <w:pStyle w:val="1ff4"/>
      </w:pPr>
    </w:p>
    <w:p w14:paraId="24E68A0E" w14:textId="77777777" w:rsidR="00CC034C" w:rsidRDefault="00DA540E">
      <w:pPr>
        <w:pStyle w:val="110"/>
        <w:rPr>
          <w:rFonts w:ascii="Times New Roman" w:hAnsi="Times New Roman"/>
        </w:rPr>
      </w:pPr>
      <w:bookmarkStart w:id="13" w:name="__RefHeading___3"/>
      <w:bookmarkStart w:id="14" w:name="__RefHeading___24"/>
      <w:bookmarkStart w:id="15" w:name="__RefHeading___45"/>
      <w:bookmarkStart w:id="16" w:name="__RefHeading___66"/>
      <w:bookmarkStart w:id="17" w:name="__RefHeading___87"/>
      <w:bookmarkStart w:id="18" w:name="__RefHeading___113"/>
      <w:bookmarkEnd w:id="13"/>
      <w:bookmarkEnd w:id="14"/>
      <w:bookmarkEnd w:id="15"/>
      <w:bookmarkEnd w:id="16"/>
      <w:bookmarkEnd w:id="17"/>
      <w:bookmarkEnd w:id="18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3B4B01AB" w14:textId="77777777" w:rsidR="00CC034C" w:rsidRDefault="00DA540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«ОП.01 Инженерная графика»: выработка знаний и навыков, необходимых студентам для выполнения и чтения технических чертежей, выполнения эскизов деталей, составления конструкторской и технической документации производства. </w:t>
      </w:r>
    </w:p>
    <w:p w14:paraId="478BDB02" w14:textId="77777777" w:rsidR="00CC034C" w:rsidRDefault="00DA540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«ОП.01 Инженерная графика» включена в обязательную часть общепрофессионального цикла образовательной программы.</w:t>
      </w:r>
    </w:p>
    <w:p w14:paraId="5B5DA60E" w14:textId="77777777" w:rsidR="00CC034C" w:rsidRDefault="00CC034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32B8481F" w14:textId="77777777" w:rsidR="00CC034C" w:rsidRDefault="00DA540E">
      <w:pPr>
        <w:pStyle w:val="110"/>
        <w:rPr>
          <w:rFonts w:ascii="Times New Roman" w:hAnsi="Times New Roman"/>
        </w:rPr>
      </w:pPr>
      <w:bookmarkStart w:id="19" w:name="__RefHeading___4"/>
      <w:bookmarkStart w:id="20" w:name="__RefHeading___25"/>
      <w:bookmarkStart w:id="21" w:name="__RefHeading___46"/>
      <w:bookmarkStart w:id="22" w:name="__RefHeading___67"/>
      <w:bookmarkStart w:id="23" w:name="__RefHeading___88"/>
      <w:bookmarkStart w:id="24" w:name="__RefHeading___114"/>
      <w:bookmarkEnd w:id="19"/>
      <w:bookmarkEnd w:id="20"/>
      <w:bookmarkEnd w:id="21"/>
      <w:bookmarkEnd w:id="22"/>
      <w:bookmarkEnd w:id="23"/>
      <w:bookmarkEnd w:id="24"/>
      <w:r>
        <w:rPr>
          <w:rFonts w:ascii="Times New Roman" w:hAnsi="Times New Roman"/>
        </w:rPr>
        <w:t>1.2. Планируемые результаты освоения дисциплины</w:t>
      </w:r>
    </w:p>
    <w:p w14:paraId="62B3895A" w14:textId="77777777" w:rsidR="00CC034C" w:rsidRDefault="00DA540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CA93576" w14:textId="77777777" w:rsidR="00CC034C" w:rsidRDefault="00DA540E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694"/>
        <w:gridCol w:w="2835"/>
        <w:gridCol w:w="2835"/>
      </w:tblGrid>
      <w:tr w:rsidR="00CC034C" w14:paraId="0F7B91DA" w14:textId="77777777">
        <w:trPr>
          <w:trHeight w:val="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4BBB2" w14:textId="77777777" w:rsidR="00CC034C" w:rsidRDefault="00DA540E">
            <w:pPr>
              <w:jc w:val="center"/>
              <w:rPr>
                <w:rStyle w:val="af"/>
                <w:b/>
                <w:i w:val="0"/>
                <w:sz w:val="24"/>
                <w:highlight w:val="green"/>
              </w:rPr>
            </w:pPr>
            <w:r>
              <w:rPr>
                <w:rStyle w:val="af"/>
                <w:b/>
                <w:i w:val="0"/>
                <w:sz w:val="24"/>
              </w:rPr>
              <w:t>Код ОК,</w:t>
            </w:r>
          </w:p>
          <w:p w14:paraId="73516E9B" w14:textId="77777777" w:rsidR="00CC034C" w:rsidRDefault="00DA540E">
            <w:pPr>
              <w:jc w:val="center"/>
              <w:rPr>
                <w:rStyle w:val="af"/>
                <w:b/>
                <w:i w:val="0"/>
                <w:sz w:val="24"/>
                <w:highlight w:val="green"/>
              </w:rPr>
            </w:pPr>
            <w:r>
              <w:rPr>
                <w:rStyle w:val="af"/>
                <w:b/>
                <w:i w:val="0"/>
                <w:sz w:val="24"/>
              </w:rPr>
              <w:t>ПК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D3370" w14:textId="77777777" w:rsidR="00CC034C" w:rsidRDefault="00DA540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AFE5F" w14:textId="77777777" w:rsidR="00CC034C" w:rsidRDefault="00DA540E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D3C34" w14:textId="77777777" w:rsidR="00CC034C" w:rsidRDefault="00DA540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CC034C" w14:paraId="0341E199" w14:textId="77777777">
        <w:trPr>
          <w:trHeight w:val="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70E85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4D23E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задачу и/или проблему в профессиональном и/или социальном контексте; анализировать задачу и/или проблему и выделять её составные части; определять этапы решения задачи; выявлять и эффективно искать информацию, необходимую для решения задачи и/или проблемы;</w:t>
            </w:r>
          </w:p>
          <w:p w14:paraId="61D26AC4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составить план действия; определить необходимые ресурсы;</w:t>
            </w:r>
          </w:p>
          <w:p w14:paraId="6056BDAA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актуальными методами работы в профессиональной и смежных сферах; реализовать составленный план; 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70223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59DA01AF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алгоритмы выполнения работ в профессиональной и смежных областях; методы работы в профессиональной и смежных сферах; структуру плана для решения задач; порядок оценки результатов решения задач профессиональной деятельности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F71EA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C034C" w14:paraId="21BD221F" w14:textId="77777777">
        <w:trPr>
          <w:trHeight w:val="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857EB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ОК.02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181BA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задачи для поиска информации; определять необходимые источники информации; планировать процесс поиска; структурировать получаемую информацию; выделять наиболее значимое в перечне информации; оценивать практическую значимость результатов поиска; оформлять результаты поиска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AA59F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номенклатура информационных источников, применяемых в профессиональной деятельности; приемы структурирования информации; формат оформления результатов поиска информации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09190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C034C" w14:paraId="09BFCDD4" w14:textId="77777777">
        <w:trPr>
          <w:trHeight w:val="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2CCCF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82155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актуальность нормативно-правовой документации в профессиональной деятельности; применять современную научную профессиональную терминологию; определять и выстраивать траектории профессионального развития и самообразования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35E5F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актуальной нормативно-правовой документации; современная научная и профессиональная терминология; возможные траектории профессионального развития и самообразования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82798" w14:textId="77777777" w:rsidR="00CC034C" w:rsidRDefault="00DA540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  <w:p w14:paraId="7E93DE30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ab/>
            </w:r>
          </w:p>
        </w:tc>
      </w:tr>
      <w:tr w:rsidR="00CC034C" w14:paraId="6F76CB16" w14:textId="77777777">
        <w:trPr>
          <w:trHeight w:val="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7F132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CC0F6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работу коллектива и команды; 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3873E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основы деятельности коллектива, психологические особенности личности; основы проектной деятельности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82241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C034C" w14:paraId="32B57DB4" w14:textId="77777777">
        <w:trPr>
          <w:trHeight w:val="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A0307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2FD16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3EACA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социального и культурного контекста; правила оформления документов и построения устных сообщений.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33141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C034C" w14:paraId="6B14EB84" w14:textId="77777777">
        <w:trPr>
          <w:trHeight w:val="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43C3A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ОК.06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7751A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описывать значимость своей специальности; применять стандарты антикоррупционного поведения.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4665A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сущность гражданско-патриотической позиции, общечеловеческих ценностей; значимость профессиональной деятельности по специальности.; стандарты антикоррупционного поведения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74091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C034C" w14:paraId="175C2FB1" w14:textId="77777777">
        <w:trPr>
          <w:trHeight w:val="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C15ED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1D906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нормы экологической безопасности; определять направления ресурсосбережения в рамках профессиональной деятельности по специальности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F904D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экологической безопасности при ведении профессиональной деятельности; основные ресурсы, задействованные в профессиональной деятельности; пути обеспечения ресурсосбережения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F9AA4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C034C" w14:paraId="6F488D7F" w14:textId="77777777">
        <w:trPr>
          <w:trHeight w:val="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E5B6C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ОК.08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61FAE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целей; применять рациональные приемы двигательных функций в профессиональной деятельности; пользоваться средствами профилактики перенапряжения характерными для данной специальности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A257D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роль физической культуры в общекультурном, профессиональном и социальном развитии человека; основы здорового образа жизни; условия профессиональной деятельности и зоны риска физического здоровья для специальности; средства профилактики перенапряжения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CE6A2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C034C" w14:paraId="2B943385" w14:textId="77777777">
        <w:trPr>
          <w:trHeight w:val="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92743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4255B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информационных технологий для решения профессиональных задач; использовать современное программное обеспечение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A031A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современные средства и устройства информатизации; порядок их применения и программное обеспечение в профессиональной деятельности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5DDA0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C034C" w14:paraId="09312142" w14:textId="77777777">
        <w:trPr>
          <w:trHeight w:val="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93A79" w14:textId="77777777" w:rsidR="00CC034C" w:rsidRDefault="00CC034C">
            <w:pPr>
              <w:rPr>
                <w:rFonts w:ascii="Times New Roman" w:hAnsi="Times New Roman"/>
                <w:sz w:val="24"/>
              </w:rPr>
            </w:pPr>
          </w:p>
          <w:p w14:paraId="7E9526E5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1.1-</w:t>
            </w:r>
          </w:p>
          <w:p w14:paraId="3B02119C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A4F3C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выполнять работу по </w:t>
            </w:r>
            <w:proofErr w:type="spellStart"/>
            <w:r>
              <w:rPr>
                <w:rFonts w:ascii="Times New Roman" w:hAnsi="Times New Roman"/>
                <w:sz w:val="24"/>
              </w:rPr>
              <w:t>проложению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трассы на местности и восстановлению трассы </w:t>
            </w:r>
            <w:r>
              <w:rPr>
                <w:rFonts w:ascii="Times New Roman" w:hAnsi="Times New Roman"/>
                <w:sz w:val="24"/>
              </w:rPr>
              <w:lastRenderedPageBreak/>
              <w:t>в соответствии с проектной документацией;</w:t>
            </w:r>
          </w:p>
          <w:p w14:paraId="5E6E8829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вести и оформлять документацию изыскательской партии; </w:t>
            </w:r>
          </w:p>
          <w:p w14:paraId="516A8527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проектировать план трассы, продольные и поперечные профили дороги; </w:t>
            </w:r>
          </w:p>
          <w:p w14:paraId="7E831775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производить технико-экономические сравнения; </w:t>
            </w:r>
          </w:p>
          <w:p w14:paraId="0627F219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пользоваться современными средствами вычислительной техники; </w:t>
            </w:r>
          </w:p>
          <w:p w14:paraId="457F4FAC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пользоваться персональными компьютерами и программами к ним по проектированию автомобильных дорог и аэродромов; </w:t>
            </w:r>
          </w:p>
          <w:p w14:paraId="402041DE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проектную документацию.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BA6F5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изыскания автомобильных дорог и аэродромов, включая геодезические и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геологические изыскания; </w:t>
            </w:r>
          </w:p>
          <w:p w14:paraId="7890DF84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определение экономической эффективности проектных решений; </w:t>
            </w:r>
          </w:p>
          <w:p w14:paraId="68DBB4F9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оценку влияния разрабатываемых проектных решений на окружающую среду.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AB58F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геодезических и геологических изысканиях;</w:t>
            </w:r>
          </w:p>
          <w:p w14:paraId="48D40784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выполнении разбивочных работ.</w:t>
            </w:r>
          </w:p>
        </w:tc>
      </w:tr>
      <w:tr w:rsidR="00CC034C" w14:paraId="7344205A" w14:textId="77777777">
        <w:trPr>
          <w:trHeight w:val="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58D56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3.1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BE419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строить, содержать и ремонтировать автомобильные дороги, транспортные сооружения и аэродромы;</w:t>
            </w:r>
          </w:p>
          <w:p w14:paraId="628A7456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самостоятельно формировать задачи и определять способы их решения в рамках профессиональной компетенции.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DFE9A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положения по организации производственного процесса строительства, ремонта и содержания автомобильных дорог, транспортных сооружений и аэродромов; </w:t>
            </w:r>
          </w:p>
          <w:p w14:paraId="6C3D4158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порядок материально-технического обеспечения объектов строительства, ремонта и содержания; </w:t>
            </w:r>
          </w:p>
          <w:p w14:paraId="0500C04A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контроль за выполнением технологических операций; </w:t>
            </w:r>
          </w:p>
          <w:p w14:paraId="08DD78FB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порядок обеспечения экологической безопасности при строительстве, ремонте и содержании автомобильных дорог и аэродромов; </w:t>
            </w:r>
          </w:p>
          <w:p w14:paraId="3376DB19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порядок организации работ по обеспечению безопасности движения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02479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проектировании, организации и соблюдении технологии строительных работ;</w:t>
            </w:r>
          </w:p>
        </w:tc>
      </w:tr>
      <w:tr w:rsidR="00CC034C" w14:paraId="512B2B11" w14:textId="77777777">
        <w:trPr>
          <w:trHeight w:val="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2A012" w14:textId="1471C989" w:rsidR="00ED396F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</w:t>
            </w:r>
          </w:p>
          <w:p w14:paraId="5E5843D3" w14:textId="77777777" w:rsidR="00ED396F" w:rsidRDefault="00ED396F">
            <w:pPr>
              <w:rPr>
                <w:rFonts w:ascii="Times New Roman" w:hAnsi="Times New Roman"/>
                <w:sz w:val="24"/>
              </w:rPr>
            </w:pPr>
          </w:p>
          <w:p w14:paraId="51110175" w14:textId="77777777" w:rsidR="00ED396F" w:rsidRDefault="00ED396F">
            <w:pPr>
              <w:rPr>
                <w:rFonts w:ascii="Times New Roman" w:hAnsi="Times New Roman"/>
                <w:sz w:val="24"/>
              </w:rPr>
            </w:pPr>
          </w:p>
          <w:p w14:paraId="7E63530D" w14:textId="77777777" w:rsidR="00ED396F" w:rsidRDefault="00ED396F">
            <w:pPr>
              <w:rPr>
                <w:rFonts w:ascii="Times New Roman" w:hAnsi="Times New Roman"/>
                <w:sz w:val="24"/>
              </w:rPr>
            </w:pPr>
          </w:p>
          <w:p w14:paraId="263D5A4B" w14:textId="77777777" w:rsidR="00ED396F" w:rsidRDefault="00ED396F">
            <w:pPr>
              <w:rPr>
                <w:rFonts w:ascii="Times New Roman" w:hAnsi="Times New Roman"/>
                <w:sz w:val="24"/>
              </w:rPr>
            </w:pPr>
          </w:p>
          <w:p w14:paraId="179A1A34" w14:textId="43762384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</w:t>
            </w:r>
          </w:p>
          <w:p w14:paraId="71A337AB" w14:textId="1D9B8E83" w:rsidR="00ED396F" w:rsidRDefault="00ED396F">
            <w:pPr>
              <w:rPr>
                <w:rFonts w:ascii="Times New Roman" w:hAnsi="Times New Roman"/>
                <w:sz w:val="24"/>
              </w:rPr>
            </w:pPr>
          </w:p>
          <w:p w14:paraId="73B706F0" w14:textId="4F920CBD" w:rsidR="00ED396F" w:rsidRDefault="00ED396F">
            <w:pPr>
              <w:rPr>
                <w:rFonts w:ascii="Times New Roman" w:hAnsi="Times New Roman"/>
                <w:sz w:val="24"/>
              </w:rPr>
            </w:pPr>
          </w:p>
          <w:p w14:paraId="30FF89B3" w14:textId="5652661A" w:rsidR="00ED396F" w:rsidRDefault="00ED396F">
            <w:pPr>
              <w:rPr>
                <w:rFonts w:ascii="Times New Roman" w:hAnsi="Times New Roman"/>
                <w:sz w:val="24"/>
              </w:rPr>
            </w:pPr>
          </w:p>
          <w:p w14:paraId="3223D7A0" w14:textId="2413E959" w:rsidR="00ED396F" w:rsidRDefault="00ED396F">
            <w:pPr>
              <w:rPr>
                <w:rFonts w:ascii="Times New Roman" w:hAnsi="Times New Roman"/>
                <w:sz w:val="24"/>
              </w:rPr>
            </w:pPr>
          </w:p>
          <w:p w14:paraId="2AEBB51A" w14:textId="2F8F8202" w:rsidR="00ED396F" w:rsidRDefault="00ED396F">
            <w:pPr>
              <w:rPr>
                <w:rFonts w:ascii="Times New Roman" w:hAnsi="Times New Roman"/>
                <w:sz w:val="24"/>
              </w:rPr>
            </w:pPr>
          </w:p>
          <w:p w14:paraId="2F7B5F38" w14:textId="2B00AEAD" w:rsidR="00ED396F" w:rsidRDefault="00ED396F">
            <w:pPr>
              <w:rPr>
                <w:rFonts w:ascii="Times New Roman" w:hAnsi="Times New Roman"/>
                <w:sz w:val="24"/>
              </w:rPr>
            </w:pPr>
          </w:p>
          <w:p w14:paraId="5439F9B0" w14:textId="4F2CC2C8" w:rsidR="00ED396F" w:rsidRDefault="00ED396F">
            <w:pPr>
              <w:rPr>
                <w:rFonts w:ascii="Times New Roman" w:hAnsi="Times New Roman"/>
                <w:sz w:val="24"/>
              </w:rPr>
            </w:pPr>
          </w:p>
          <w:p w14:paraId="03395770" w14:textId="49DC22ED" w:rsidR="00ED396F" w:rsidRDefault="00ED396F">
            <w:pPr>
              <w:rPr>
                <w:rFonts w:ascii="Times New Roman" w:hAnsi="Times New Roman"/>
                <w:sz w:val="24"/>
              </w:rPr>
            </w:pPr>
          </w:p>
          <w:p w14:paraId="1D34C3A1" w14:textId="0C41C6B1" w:rsidR="00ED396F" w:rsidRDefault="00ED396F">
            <w:pPr>
              <w:rPr>
                <w:rFonts w:ascii="Times New Roman" w:hAnsi="Times New Roman"/>
                <w:sz w:val="24"/>
              </w:rPr>
            </w:pPr>
          </w:p>
          <w:p w14:paraId="0DEBF9F6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10745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оценивать и анализировать состояние автомобильных дорог и аэродромов и их сооружений; </w:t>
            </w:r>
          </w:p>
          <w:p w14:paraId="43E09EAF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разрабатывать технологическую последовательность процессов по содержанию различных типов покрытий и элементов обустройства дорог и аэродромов; </w:t>
            </w:r>
          </w:p>
          <w:p w14:paraId="1B347765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виды работ, подлежащие приемке, и оценивать качество ремонта и содержания автомобильных дорог и аэродромов.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50CAC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правила оценки состояния дорог, аэродромов и их сооружений, классификацию работ по ремонту и содержанию автомобильных дорог и аэродромов; </w:t>
            </w:r>
          </w:p>
          <w:p w14:paraId="7653F80D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технологию работ по содержанию автомобильных дорог и аэродромов; </w:t>
            </w:r>
          </w:p>
          <w:p w14:paraId="0E5FF533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технологию ремонта автомобильных дорог и аэродромов; </w:t>
            </w:r>
          </w:p>
          <w:p w14:paraId="124E5D5A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приемки и оценки качества работ </w:t>
            </w:r>
          </w:p>
          <w:p w14:paraId="63600588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 ремонту и содержанию автомобильных дорог и аэродромов; </w:t>
            </w:r>
          </w:p>
          <w:p w14:paraId="75C12951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технический учет и паспортизацию автомобильных дорог и аэродромов.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AEC62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 ремонтных работ автомобильных дорог и аэродромов.</w:t>
            </w:r>
          </w:p>
        </w:tc>
      </w:tr>
    </w:tbl>
    <w:p w14:paraId="001FFF40" w14:textId="77777777" w:rsidR="00CC034C" w:rsidRDefault="00CC034C">
      <w:pPr>
        <w:ind w:firstLine="709"/>
        <w:rPr>
          <w:rFonts w:ascii="Times New Roman" w:hAnsi="Times New Roman"/>
          <w:sz w:val="24"/>
        </w:rPr>
      </w:pPr>
    </w:p>
    <w:p w14:paraId="668FE615" w14:textId="77777777" w:rsidR="00CC034C" w:rsidRDefault="00CC034C">
      <w:pPr>
        <w:rPr>
          <w:rFonts w:ascii="Times New Roman" w:hAnsi="Times New Roman"/>
          <w:b/>
          <w:caps/>
          <w:sz w:val="24"/>
        </w:rPr>
      </w:pPr>
    </w:p>
    <w:p w14:paraId="397A9770" w14:textId="77777777" w:rsidR="00CC034C" w:rsidRDefault="00DA540E">
      <w:pPr>
        <w:pStyle w:val="1f4"/>
        <w:rPr>
          <w:rFonts w:ascii="Times New Roman" w:hAnsi="Times New Roman"/>
        </w:rPr>
      </w:pPr>
      <w:bookmarkStart w:id="25" w:name="__RefHeading___5"/>
      <w:bookmarkStart w:id="26" w:name="__RefHeading___26"/>
      <w:bookmarkStart w:id="27" w:name="__RefHeading___47"/>
      <w:bookmarkStart w:id="28" w:name="__RefHeading___68"/>
      <w:bookmarkStart w:id="29" w:name="__RefHeading___89"/>
      <w:bookmarkStart w:id="30" w:name="__RefHeading___115"/>
      <w:bookmarkEnd w:id="25"/>
      <w:bookmarkEnd w:id="26"/>
      <w:bookmarkEnd w:id="27"/>
      <w:bookmarkEnd w:id="28"/>
      <w:bookmarkEnd w:id="29"/>
      <w:bookmarkEnd w:id="30"/>
      <w:r>
        <w:rPr>
          <w:rFonts w:ascii="Times New Roman" w:hAnsi="Times New Roman"/>
        </w:rPr>
        <w:t>2. Структура и содержание ДИСЦИПЛИНЫ</w:t>
      </w:r>
    </w:p>
    <w:p w14:paraId="2F106374" w14:textId="77777777" w:rsidR="00CC034C" w:rsidRDefault="00DA540E">
      <w:pPr>
        <w:pStyle w:val="110"/>
        <w:rPr>
          <w:rFonts w:ascii="Times New Roman" w:hAnsi="Times New Roman"/>
        </w:rPr>
      </w:pPr>
      <w:bookmarkStart w:id="31" w:name="__RefHeading___6"/>
      <w:bookmarkStart w:id="32" w:name="__RefHeading___27"/>
      <w:bookmarkStart w:id="33" w:name="__RefHeading___48"/>
      <w:bookmarkStart w:id="34" w:name="__RefHeading___69"/>
      <w:bookmarkStart w:id="35" w:name="__RefHeading___90"/>
      <w:bookmarkStart w:id="36" w:name="__RefHeading___116"/>
      <w:bookmarkEnd w:id="31"/>
      <w:bookmarkEnd w:id="32"/>
      <w:bookmarkEnd w:id="33"/>
      <w:bookmarkEnd w:id="34"/>
      <w:bookmarkEnd w:id="35"/>
      <w:bookmarkEnd w:id="36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CC034C" w14:paraId="4907568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C422B9" w14:textId="77777777" w:rsidR="00CC034C" w:rsidRDefault="00DA540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74D4EB" w14:textId="77777777" w:rsidR="00CC034C" w:rsidRDefault="00DA540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920AC" w14:textId="77777777" w:rsidR="00CC034C" w:rsidRDefault="00DA540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C034C" w14:paraId="53468CE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8E5B9F" w14:textId="77777777" w:rsidR="00CC034C" w:rsidRDefault="00DA540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5DA48D" w14:textId="77777777" w:rsidR="00CC034C" w:rsidRDefault="00DA540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7E7B22" w14:textId="77777777" w:rsidR="00CC034C" w:rsidRDefault="00DA540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</w:tr>
      <w:tr w:rsidR="00CC034C" w14:paraId="5A34A1B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97A985" w14:textId="77777777" w:rsidR="00CC034C" w:rsidRDefault="00DA540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4F30FA" w14:textId="77777777" w:rsidR="00CC034C" w:rsidRDefault="00DA540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16C29B" w14:textId="77777777" w:rsidR="00CC034C" w:rsidRDefault="00DA540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C034C" w14:paraId="1429390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2C57B9" w14:textId="77777777" w:rsidR="00CC034C" w:rsidRDefault="00DA540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2E2C2D" w14:textId="77777777" w:rsidR="00CC034C" w:rsidRDefault="00DA540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617743" w14:textId="77777777" w:rsidR="00CC034C" w:rsidRDefault="00DA540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CC034C" w14:paraId="5CF4838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7DACC5" w14:textId="77777777" w:rsidR="00CC034C" w:rsidRDefault="00DA540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59B245" w14:textId="77777777" w:rsidR="00CC034C" w:rsidRDefault="00DA540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18DD74" w14:textId="77777777" w:rsidR="00CC034C" w:rsidRDefault="00DA540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60</w:t>
            </w:r>
          </w:p>
        </w:tc>
      </w:tr>
    </w:tbl>
    <w:p w14:paraId="2B67C550" w14:textId="77777777" w:rsidR="00CC034C" w:rsidRDefault="00CC034C">
      <w:pPr>
        <w:rPr>
          <w:rFonts w:ascii="Times New Roman" w:hAnsi="Times New Roman"/>
          <w:sz w:val="24"/>
        </w:rPr>
      </w:pPr>
    </w:p>
    <w:p w14:paraId="47096906" w14:textId="06AC7B36" w:rsidR="00CC034C" w:rsidRDefault="00CC034C">
      <w:pPr>
        <w:rPr>
          <w:rFonts w:ascii="Times New Roman" w:hAnsi="Times New Roman"/>
          <w:sz w:val="24"/>
        </w:rPr>
      </w:pPr>
      <w:bookmarkStart w:id="37" w:name="__RefHeading___7"/>
      <w:bookmarkStart w:id="38" w:name="__RefHeading___28"/>
      <w:bookmarkStart w:id="39" w:name="__RefHeading___49"/>
      <w:bookmarkStart w:id="40" w:name="__RefHeading___70"/>
      <w:bookmarkStart w:id="41" w:name="__RefHeading___91"/>
      <w:bookmarkStart w:id="42" w:name="__RefHeading___117"/>
      <w:bookmarkEnd w:id="37"/>
      <w:bookmarkEnd w:id="38"/>
      <w:bookmarkEnd w:id="39"/>
      <w:bookmarkEnd w:id="40"/>
      <w:bookmarkEnd w:id="41"/>
      <w:bookmarkEnd w:id="42"/>
    </w:p>
    <w:p w14:paraId="4F0EF8A6" w14:textId="77777777" w:rsidR="00CC034C" w:rsidRDefault="00DA540E">
      <w:pPr>
        <w:pStyle w:val="110"/>
        <w:rPr>
          <w:rFonts w:ascii="Times New Roman" w:hAnsi="Times New Roman"/>
        </w:rPr>
      </w:pPr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707"/>
      </w:tblGrid>
      <w:tr w:rsidR="00CC034C" w14:paraId="639CB1D2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5E09C" w14:textId="77777777" w:rsidR="00CC034C" w:rsidRDefault="00DA540E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66E27" w14:textId="77777777" w:rsidR="00CC034C" w:rsidRDefault="00DA540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CC034C" w14:paraId="05642020" w14:textId="77777777">
        <w:trPr>
          <w:trHeight w:val="20"/>
        </w:trPr>
        <w:tc>
          <w:tcPr>
            <w:tcW w:w="9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EB576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1. Геометрическое черчение</w:t>
            </w:r>
          </w:p>
        </w:tc>
      </w:tr>
      <w:tr w:rsidR="00CC034C" w14:paraId="7634E446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11E33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1.1</w:t>
            </w:r>
          </w:p>
          <w:p w14:paraId="10607BAC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Правила оформления чертежей</w:t>
            </w:r>
          </w:p>
          <w:p w14:paraId="607533C0" w14:textId="77777777" w:rsidR="00CC034C" w:rsidRDefault="00CC034C">
            <w:pPr>
              <w:rPr>
                <w:rFonts w:ascii="Times New Roman" w:hAnsi="Times New Roman"/>
              </w:rPr>
            </w:pPr>
          </w:p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F246B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Содержание учебного материала</w:t>
            </w:r>
          </w:p>
        </w:tc>
      </w:tr>
      <w:tr w:rsidR="00CC034C" w14:paraId="3AA12B4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6559A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EDEAB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Форматы. Требования, предъявляемые к оформлению чертежей. Линии. Основные надписи. Масштабы. Чертежный шрифт. Титульный лист. Нанесение размеров.</w:t>
            </w:r>
          </w:p>
        </w:tc>
      </w:tr>
      <w:tr w:rsidR="00CC034C" w14:paraId="2E105A0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5FE83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1B884" w14:textId="77777777" w:rsidR="00CC034C" w:rsidRDefault="00DA540E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C034C" w14:paraId="0B925E9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A6941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4AA9E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 Практическое занятие «Форматы. Требования, предъявляемые к оформлению чертежей».</w:t>
            </w:r>
          </w:p>
        </w:tc>
      </w:tr>
      <w:tr w:rsidR="00CC034C" w14:paraId="3E7C9B9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3B5FA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8F99C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 Практическое занятие «Линии».</w:t>
            </w:r>
          </w:p>
        </w:tc>
      </w:tr>
      <w:tr w:rsidR="00CC034C" w14:paraId="5768AB39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968A9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10AD0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 Практическое занятие «Основные надписи. Масштабы».</w:t>
            </w:r>
          </w:p>
        </w:tc>
      </w:tr>
      <w:tr w:rsidR="00CC034C" w14:paraId="4419F2F4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D857E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7202C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 Практическое занятие «Чертежный шрифт. Титульный лист».</w:t>
            </w:r>
          </w:p>
        </w:tc>
      </w:tr>
      <w:tr w:rsidR="00CC034C" w14:paraId="4EB4592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A529C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FE796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 Практическое занятие «Нанесение размеров».</w:t>
            </w:r>
          </w:p>
        </w:tc>
      </w:tr>
      <w:tr w:rsidR="00CC034C" w14:paraId="62DF342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E24EE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BBBE4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Самостоятельная работа обучающихся:</w:t>
            </w:r>
          </w:p>
          <w:p w14:paraId="5213F65D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требований Государственных Стандартов 2.301 – 68. ФОРМАТЫ; 2.302 – 68. МАСШТАБЫ; 2.303 – 68. ЛИНИИ; 2.304 – 81.  ШРИФТЫ ЧЕРТЕЖНЫЕ; 2.104 – 2006 ОСНОВНЫЕ НАДПИСИ; 2.109 – 73. ОБЩИЕ ТРЕБОВАНИЯ К ЧЕРТЕЖАМ; 2.307. НАНЕСЕНИЕ РАЗМЕРОВ И ПРЕДЕЛЬНЫХ ОТКЛОНЕНИЙ</w:t>
            </w:r>
          </w:p>
        </w:tc>
      </w:tr>
      <w:tr w:rsidR="00CC034C" w14:paraId="1082C9A9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00134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</w:t>
            </w:r>
          </w:p>
          <w:p w14:paraId="579ADD3D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Геометрические построения</w:t>
            </w:r>
          </w:p>
          <w:p w14:paraId="6B265396" w14:textId="77777777" w:rsidR="00CC034C" w:rsidRDefault="00CC034C">
            <w:pPr>
              <w:rPr>
                <w:rFonts w:ascii="Times New Roman" w:hAnsi="Times New Roman"/>
              </w:rPr>
            </w:pPr>
          </w:p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186F2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CC034C" w14:paraId="77A438B0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F0069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F6F79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Деление окружностей на равные части. Сопряжения. Лекальные кривые. Контур технической детали.</w:t>
            </w:r>
          </w:p>
        </w:tc>
      </w:tr>
      <w:tr w:rsidR="00CC034C" w14:paraId="3F2899B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FBFEE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30160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C034C" w14:paraId="0FE4342D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DD328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A588F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 Практическое занятие «Деление окружностей на равные части».</w:t>
            </w:r>
          </w:p>
        </w:tc>
      </w:tr>
      <w:tr w:rsidR="00CC034C" w14:paraId="03C1BB1F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26E1A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6A76D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 Практическое занятие «Сопряжения. Лекальные кривые».</w:t>
            </w:r>
          </w:p>
        </w:tc>
      </w:tr>
      <w:tr w:rsidR="00CC034C" w14:paraId="43530B0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4426B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4D885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 Практическое занятие «Контур технической детали».</w:t>
            </w:r>
          </w:p>
        </w:tc>
      </w:tr>
      <w:tr w:rsidR="00CC034C" w14:paraId="52184B2B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B0BE5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446CD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Самостоятельная работа обучающихся:</w:t>
            </w:r>
          </w:p>
          <w:p w14:paraId="52FD14EB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задания по делению окружностей на нечетное количество равных частей, выполнение архимедовой спирали</w:t>
            </w:r>
          </w:p>
        </w:tc>
      </w:tr>
      <w:tr w:rsidR="00CC034C" w14:paraId="77A37A9B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89B9F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1.3</w:t>
            </w:r>
          </w:p>
          <w:p w14:paraId="2A46E4ED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Геометрические построения в САПР</w:t>
            </w:r>
          </w:p>
          <w:p w14:paraId="7CC91A7B" w14:textId="77777777" w:rsidR="00CC034C" w:rsidRDefault="00CC034C">
            <w:pPr>
              <w:rPr>
                <w:rFonts w:ascii="Times New Roman" w:hAnsi="Times New Roman"/>
              </w:rPr>
            </w:pPr>
          </w:p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9DE57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CC034C" w14:paraId="03AFF2AF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385B1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CBB07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Знакомство с системами автоматизированного проектирования (САПР). Требования, предъявляемые к оформлению чертежей в САПР. Знакомство с основными командами в САПР. Выполнение элементов чертежа в САПР. Контур технической детали в САПР.</w:t>
            </w:r>
          </w:p>
        </w:tc>
      </w:tr>
      <w:tr w:rsidR="00CC034C" w14:paraId="25324994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DCFDC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BEBD0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C034C" w14:paraId="66C6810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D8364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657E2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 Практическое занятие «Знакомство с системами автоматизированного проектирования (САПР). Требования, предъявляемые к оформлению чертежей в САПР».</w:t>
            </w:r>
          </w:p>
        </w:tc>
      </w:tr>
      <w:tr w:rsidR="00CC034C" w14:paraId="3A5DA2C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089D6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4BB98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Практическое занятие «Знакомство с основными командами в САПР. Выполнение элементов чертежа в САПР». </w:t>
            </w:r>
          </w:p>
        </w:tc>
      </w:tr>
      <w:tr w:rsidR="00CC034C" w14:paraId="29B6807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B00DE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D0430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 Практическое занятие «Контур технической детали в САПР».</w:t>
            </w:r>
          </w:p>
        </w:tc>
      </w:tr>
      <w:tr w:rsidR="00CC034C" w14:paraId="39F53E91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B9665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584E0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Самостоятельная работа обучающихся:</w:t>
            </w:r>
          </w:p>
          <w:p w14:paraId="2A77333C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доклада на тему «Основные команды САПР»</w:t>
            </w:r>
          </w:p>
        </w:tc>
      </w:tr>
      <w:tr w:rsidR="00CC034C" w14:paraId="6B3E28A6" w14:textId="77777777">
        <w:trPr>
          <w:trHeight w:val="20"/>
        </w:trPr>
        <w:tc>
          <w:tcPr>
            <w:tcW w:w="9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E1C3E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2. Проекционное черчение</w:t>
            </w:r>
          </w:p>
        </w:tc>
      </w:tr>
      <w:tr w:rsidR="00CC034C" w14:paraId="419022B0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A5600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2.1</w:t>
            </w:r>
          </w:p>
          <w:p w14:paraId="03B214D9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начертательной геометрии</w:t>
            </w:r>
          </w:p>
          <w:p w14:paraId="61D669F3" w14:textId="77777777" w:rsidR="00CC034C" w:rsidRDefault="00CC034C">
            <w:pPr>
              <w:rPr>
                <w:rFonts w:ascii="Times New Roman" w:hAnsi="Times New Roman"/>
              </w:rPr>
            </w:pPr>
          </w:p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B740D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CC034C" w14:paraId="370B0610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F9F77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576CB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Основы начертательной геометрии. Проекции точки. Проекции прямой, плоскости. Геометрические тела.</w:t>
            </w:r>
          </w:p>
        </w:tc>
      </w:tr>
      <w:tr w:rsidR="00CC034C" w14:paraId="6660ADA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4761E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442BB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C034C" w14:paraId="2FD1A50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23EC7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F15BC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 Практическое занятие «Основы начертательной геометрии. Проекции точки».</w:t>
            </w:r>
          </w:p>
        </w:tc>
      </w:tr>
      <w:tr w:rsidR="00CC034C" w14:paraId="1959119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53F03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F096A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 Практическое занятие «Проекции прямой, плоскости».</w:t>
            </w:r>
          </w:p>
        </w:tc>
      </w:tr>
      <w:tr w:rsidR="00CC034C" w14:paraId="7202C65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548F2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C1307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 Практическое занятие «Геометрические тела».</w:t>
            </w:r>
          </w:p>
        </w:tc>
      </w:tr>
      <w:tr w:rsidR="00CC034C" w14:paraId="737434E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FC66D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C471A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Самостоятельная работа обучающихся:</w:t>
            </w:r>
          </w:p>
          <w:p w14:paraId="6A705B87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индивидуальных заданий по вычерчиванию пересечений геометрических тел в различных аксонометрических проекциях с построением развертки</w:t>
            </w:r>
          </w:p>
        </w:tc>
      </w:tr>
      <w:tr w:rsidR="00CC034C" w14:paraId="05D0C946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DE96B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2.2</w:t>
            </w:r>
          </w:p>
          <w:p w14:paraId="32907893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Геометрические тела в САПР</w:t>
            </w:r>
          </w:p>
          <w:p w14:paraId="6B6E7CE9" w14:textId="77777777" w:rsidR="00CC034C" w:rsidRDefault="00CC034C">
            <w:pPr>
              <w:rPr>
                <w:rFonts w:ascii="Times New Roman" w:hAnsi="Times New Roman"/>
              </w:rPr>
            </w:pPr>
          </w:p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AEADD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Содержание учебного материала</w:t>
            </w:r>
          </w:p>
        </w:tc>
      </w:tr>
      <w:tr w:rsidR="00CC034C" w14:paraId="78AEDA0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6439E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CDF4A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Геометрические тела в САПР.</w:t>
            </w:r>
          </w:p>
        </w:tc>
      </w:tr>
      <w:tr w:rsidR="00CC034C" w14:paraId="023EF08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EDE3C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09DB4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C034C" w14:paraId="206C727D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E9235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BDE50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 Практическое занятие «Геометрические тела в САПР».</w:t>
            </w:r>
          </w:p>
        </w:tc>
      </w:tr>
      <w:tr w:rsidR="00CC034C" w14:paraId="5E3807BD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ED90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6AA72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Самостоятельная работа обучающихся</w:t>
            </w:r>
            <w:r>
              <w:rPr>
                <w:rFonts w:ascii="Times New Roman" w:hAnsi="Times New Roman"/>
              </w:rPr>
              <w:t>:</w:t>
            </w:r>
          </w:p>
          <w:p w14:paraId="35D59814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индивидуальных заданий по вычерчиванию пересечений геометрических тел в различных аксонометрических проекциях с построением развертки в САПР</w:t>
            </w:r>
          </w:p>
        </w:tc>
      </w:tr>
      <w:tr w:rsidR="00CC034C" w14:paraId="263E35BE" w14:textId="77777777">
        <w:trPr>
          <w:trHeight w:val="20"/>
        </w:trPr>
        <w:tc>
          <w:tcPr>
            <w:tcW w:w="9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DBAA6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3. Машиностроительное черчение</w:t>
            </w:r>
          </w:p>
        </w:tc>
      </w:tr>
      <w:tr w:rsidR="00CC034C" w14:paraId="3B17D093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07FC8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3.1</w:t>
            </w:r>
          </w:p>
          <w:p w14:paraId="1752F99E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Виды, разрезы, сечения</w:t>
            </w:r>
          </w:p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EF3B2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CC034C" w14:paraId="0ABCDF70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97A3C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319AD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и дополнительные виды. Сечения. Разрезы. Изометрическая проекция с выемкой передней четверти.</w:t>
            </w:r>
          </w:p>
        </w:tc>
      </w:tr>
      <w:tr w:rsidR="00CC034C" w14:paraId="0E76B02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47A26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EA899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C034C" w14:paraId="17410429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189D5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1A844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 Практическое занятие «Основные и дополнительные виды».</w:t>
            </w:r>
          </w:p>
        </w:tc>
      </w:tr>
      <w:tr w:rsidR="00CC034C" w14:paraId="74440962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94900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25000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 Практическое занятие «Сечения».</w:t>
            </w:r>
          </w:p>
        </w:tc>
      </w:tr>
      <w:tr w:rsidR="00CC034C" w14:paraId="66E88A1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8D854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005BA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 Практическое занятие «Разрезы».</w:t>
            </w:r>
          </w:p>
        </w:tc>
      </w:tr>
      <w:tr w:rsidR="00CC034C" w14:paraId="7833B6D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73056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616C0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 Практическое занятие «Изометрическая проекция с выемкой передней четверти».</w:t>
            </w:r>
          </w:p>
        </w:tc>
      </w:tr>
      <w:tr w:rsidR="00CC034C" w14:paraId="380F1D3B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A46F2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0A109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Самостоятельная работа обучающихся:</w:t>
            </w:r>
          </w:p>
          <w:p w14:paraId="0FAE9823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изучение требований Государственных Стандартов 2.305 – 2008. ИЗОБРАЖЕНИЯ – ВИДЫ, РАЗРЕЗЫ, СЕЧЕНИЯ; 2.317 – 68. АКСОНОМЕТРИЧЕСКИЕ ПРОЕКЦИИ, выполнение </w:t>
            </w:r>
            <w:proofErr w:type="spellStart"/>
            <w:r>
              <w:rPr>
                <w:rFonts w:ascii="Times New Roman" w:hAnsi="Times New Roman"/>
              </w:rPr>
              <w:t>диметрической</w:t>
            </w:r>
            <w:proofErr w:type="spellEnd"/>
            <w:r>
              <w:rPr>
                <w:rFonts w:ascii="Times New Roman" w:hAnsi="Times New Roman"/>
              </w:rPr>
              <w:t xml:space="preserve"> проекции с выемкой передней четверти.</w:t>
            </w:r>
          </w:p>
        </w:tc>
      </w:tr>
      <w:tr w:rsidR="00CC034C" w14:paraId="1797A96D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121D9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3.2</w:t>
            </w:r>
          </w:p>
          <w:p w14:paraId="75DC4B42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Эскиз и технический рисунок</w:t>
            </w:r>
          </w:p>
          <w:p w14:paraId="1F40237B" w14:textId="77777777" w:rsidR="00CC034C" w:rsidRDefault="00CC034C">
            <w:pPr>
              <w:rPr>
                <w:rFonts w:ascii="Times New Roman" w:hAnsi="Times New Roman"/>
              </w:rPr>
            </w:pPr>
          </w:p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DECF0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CC034C" w14:paraId="019D055F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B865A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DF6AC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Эскиз. Технический рисунок.</w:t>
            </w:r>
          </w:p>
        </w:tc>
      </w:tr>
      <w:tr w:rsidR="00CC034C" w14:paraId="3D5D89E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3BBAA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364C4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C034C" w14:paraId="58BD6C4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FF619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10A1A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 Практическое занятие «Эскиз».</w:t>
            </w:r>
          </w:p>
        </w:tc>
      </w:tr>
      <w:tr w:rsidR="00CC034C" w14:paraId="626B0BC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08C54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461DC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 Практическое занятие «Технический рисунок».</w:t>
            </w:r>
          </w:p>
        </w:tc>
      </w:tr>
      <w:tr w:rsidR="00CC034C" w14:paraId="056A2A24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F25AF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58F5A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Самостоятельная работа обучающихся:</w:t>
            </w:r>
          </w:p>
          <w:p w14:paraId="3099554D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требований Государственных Стандартов 3.1128 – 93. ЕСТД. ОБЩИЕ ПРАВИЛА ВЫПОЛНЕНИЯ ГРАФИЧЕСКИХ ТЕХНОЛОГИЧЕСКИХ ДОКУМЕНТОВ; 2.306 – 68. ОБОЗНАЧЕНИЯ ГРАФИЧЕСКИЕ МАТЕРИАЛОВ И ПРАВИЛА ИХ НАНЕСЕНИЯ НА ЧЕРТЕЖАХ.</w:t>
            </w:r>
          </w:p>
        </w:tc>
      </w:tr>
      <w:tr w:rsidR="00CC034C" w14:paraId="181AAD27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F5F46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3.3</w:t>
            </w:r>
          </w:p>
          <w:p w14:paraId="1856E31D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Сборочный чертеж</w:t>
            </w:r>
          </w:p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38B7A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CC034C" w14:paraId="6D1789D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15EE0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18992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Порядок выполнения сборочного чертежа. Изучение изображений на чертеже. Спецификация. Выполнение сборочного чертежа по эскизам. Выполнение сборочного чертежа в САПР.</w:t>
            </w:r>
          </w:p>
        </w:tc>
      </w:tr>
      <w:tr w:rsidR="00CC034C" w14:paraId="7CA60DD4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FFB36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51511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C034C" w14:paraId="7BE2B4C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D8A83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766E1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 Практическое занятие «Порядок выполнения сборочного чертежа. Изучение изображений на чертеже. Спецификация».</w:t>
            </w:r>
          </w:p>
        </w:tc>
      </w:tr>
      <w:tr w:rsidR="00CC034C" w14:paraId="6AA182B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E3DD7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72B36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 Практическое занятие «Выполнение сборочного чертежа по эскизам».</w:t>
            </w:r>
          </w:p>
        </w:tc>
      </w:tr>
      <w:tr w:rsidR="00CC034C" w14:paraId="551220C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1A1D7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AA7C0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 Практическое занятие «Выполнение сборочного чертежа в САПР».</w:t>
            </w:r>
          </w:p>
        </w:tc>
      </w:tr>
      <w:tr w:rsidR="00CC034C" w14:paraId="48CE1101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05CB1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0C971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Самостоятельная работа обучающихся:</w:t>
            </w:r>
          </w:p>
          <w:p w14:paraId="27ECD768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требований Государственных Стандартов 2.309 – 73. ОБОЗНАЧЕНИЯ ШЕРОХОВАТОСТЕЙ ПОВЕРХНОСТЕЙ; 2.311 – 68. ОБОЗНАЧЕНИЯ РЕЗЬБЫ; 2.312 – 72. УСЛОВНОЕ ИЗОБРАЖЕНИЕ ШВОВ СВАРНЫХ СОЕДИНЕНИЙ; изучение требований Государственных Стандартов 2.108 – 68. СПЕЦИФИКАЦИЯ; 2.113 – 75*. ГРУППОВЫЕ И БАЗОВЫЕ КОНСТРУКТОРСКИЕ ДОКУМЕНТЫ;</w:t>
            </w:r>
          </w:p>
          <w:p w14:paraId="44108513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2.105 – 95. ОБЩИЕ ТРЕБОВАНИЯ К ТЕКСТОВЫМ ДОКУМЕНТАМ.</w:t>
            </w:r>
          </w:p>
        </w:tc>
      </w:tr>
      <w:tr w:rsidR="00CC034C" w14:paraId="2FFBB721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F2ACE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3.4</w:t>
            </w:r>
          </w:p>
          <w:p w14:paraId="57C9F9B3" w14:textId="77777777" w:rsidR="00CC034C" w:rsidRDefault="00DA540E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lastRenderedPageBreak/>
              <w:t>Деталирование</w:t>
            </w:r>
            <w:proofErr w:type="spellEnd"/>
            <w:r>
              <w:rPr>
                <w:rFonts w:ascii="Times New Roman" w:hAnsi="Times New Roman"/>
              </w:rPr>
              <w:t xml:space="preserve"> чертежа</w:t>
            </w:r>
          </w:p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D3233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Содержание учебного материала</w:t>
            </w:r>
          </w:p>
        </w:tc>
      </w:tr>
      <w:tr w:rsidR="00CC034C" w14:paraId="18D4AD62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D3657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AA124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Чтение сборочных чертежей и чертежей общего вида. Порядок </w:t>
            </w:r>
            <w:proofErr w:type="spellStart"/>
            <w:r>
              <w:rPr>
                <w:rFonts w:ascii="Times New Roman" w:hAnsi="Times New Roman"/>
              </w:rPr>
              <w:t>деталирования</w:t>
            </w:r>
            <w:proofErr w:type="spellEnd"/>
            <w:r>
              <w:rPr>
                <w:rFonts w:ascii="Times New Roman" w:hAnsi="Times New Roman"/>
              </w:rPr>
              <w:t xml:space="preserve"> чертежа. </w:t>
            </w:r>
            <w:proofErr w:type="spellStart"/>
            <w:r>
              <w:rPr>
                <w:rFonts w:ascii="Times New Roman" w:hAnsi="Times New Roman"/>
              </w:rPr>
              <w:t>Деталирование</w:t>
            </w:r>
            <w:proofErr w:type="spellEnd"/>
            <w:r>
              <w:rPr>
                <w:rFonts w:ascii="Times New Roman" w:hAnsi="Times New Roman"/>
              </w:rPr>
              <w:t xml:space="preserve"> чертежа. </w:t>
            </w:r>
            <w:proofErr w:type="spellStart"/>
            <w:r>
              <w:rPr>
                <w:rFonts w:ascii="Times New Roman" w:hAnsi="Times New Roman"/>
              </w:rPr>
              <w:t>Деталирование</w:t>
            </w:r>
            <w:proofErr w:type="spellEnd"/>
            <w:r>
              <w:rPr>
                <w:rFonts w:ascii="Times New Roman" w:hAnsi="Times New Roman"/>
              </w:rPr>
              <w:t xml:space="preserve"> чертежа в САПР.</w:t>
            </w:r>
          </w:p>
        </w:tc>
      </w:tr>
      <w:tr w:rsidR="00CC034C" w14:paraId="6C00B7D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C5122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15899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C034C" w14:paraId="10A8942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A10F7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9CDCB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 Практическое занятие «Чтение сборочных чертежей и чертежей общего вида. Порядок </w:t>
            </w:r>
            <w:proofErr w:type="spellStart"/>
            <w:r>
              <w:rPr>
                <w:rFonts w:ascii="Times New Roman" w:hAnsi="Times New Roman"/>
              </w:rPr>
              <w:t>деталирования</w:t>
            </w:r>
            <w:proofErr w:type="spellEnd"/>
            <w:r>
              <w:rPr>
                <w:rFonts w:ascii="Times New Roman" w:hAnsi="Times New Roman"/>
              </w:rPr>
              <w:t xml:space="preserve"> чертежа».</w:t>
            </w:r>
          </w:p>
        </w:tc>
      </w:tr>
      <w:tr w:rsidR="00CC034C" w14:paraId="5146D1C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95B5D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2D088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 Практическое занятие «</w:t>
            </w:r>
            <w:proofErr w:type="spellStart"/>
            <w:r>
              <w:rPr>
                <w:rFonts w:ascii="Times New Roman" w:hAnsi="Times New Roman"/>
              </w:rPr>
              <w:t>Деталирование</w:t>
            </w:r>
            <w:proofErr w:type="spellEnd"/>
            <w:r>
              <w:rPr>
                <w:rFonts w:ascii="Times New Roman" w:hAnsi="Times New Roman"/>
              </w:rPr>
              <w:t xml:space="preserve"> чертежа».</w:t>
            </w:r>
          </w:p>
        </w:tc>
      </w:tr>
      <w:tr w:rsidR="00CC034C" w14:paraId="5334AD7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A164F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6A0D4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 Практическое занятие «</w:t>
            </w:r>
            <w:proofErr w:type="spellStart"/>
            <w:r>
              <w:rPr>
                <w:rFonts w:ascii="Times New Roman" w:hAnsi="Times New Roman"/>
              </w:rPr>
              <w:t>Деталирование</w:t>
            </w:r>
            <w:proofErr w:type="spellEnd"/>
            <w:r>
              <w:rPr>
                <w:rFonts w:ascii="Times New Roman" w:hAnsi="Times New Roman"/>
              </w:rPr>
              <w:t xml:space="preserve"> чертежа в САПР».</w:t>
            </w:r>
          </w:p>
        </w:tc>
      </w:tr>
      <w:tr w:rsidR="00CC034C" w14:paraId="164B0EE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FC73C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B1F30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Самостоятельная работа обучающихся:</w:t>
            </w:r>
          </w:p>
          <w:p w14:paraId="40A85ED6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заданий по </w:t>
            </w:r>
            <w:proofErr w:type="spellStart"/>
            <w:r>
              <w:rPr>
                <w:rFonts w:ascii="Times New Roman" w:hAnsi="Times New Roman"/>
              </w:rPr>
              <w:t>деталированию</w:t>
            </w:r>
            <w:proofErr w:type="spellEnd"/>
            <w:r>
              <w:rPr>
                <w:rFonts w:ascii="Times New Roman" w:hAnsi="Times New Roman"/>
              </w:rPr>
              <w:t xml:space="preserve"> в аксонометрической проекции.</w:t>
            </w:r>
          </w:p>
        </w:tc>
      </w:tr>
      <w:tr w:rsidR="00CC034C" w14:paraId="480477CC" w14:textId="77777777">
        <w:trPr>
          <w:trHeight w:val="20"/>
        </w:trPr>
        <w:tc>
          <w:tcPr>
            <w:tcW w:w="9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6D775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4. Чертежи и схемы по специальности. Требования Единой системы конструкторской документации и Единой системы технологической документации</w:t>
            </w:r>
          </w:p>
        </w:tc>
      </w:tr>
      <w:tr w:rsidR="00CC034C" w14:paraId="66F1AA1B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4B435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4.1</w:t>
            </w:r>
          </w:p>
          <w:p w14:paraId="0E325310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чертежей и схем по специальности</w:t>
            </w:r>
          </w:p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93F64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CC034C" w14:paraId="3D1578AF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7B249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F8A9E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Условно-графические обозначения (УГО) в электрических схемах в ручной и машинной графике. Схема электрическая принципиальная в ручной и машинной графике. Схема электрических соединений главная в ручной и машинной графике.</w:t>
            </w:r>
          </w:p>
        </w:tc>
      </w:tr>
      <w:tr w:rsidR="00CC034C" w14:paraId="73ED2E79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3AEA2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F6D9F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C034C" w14:paraId="3BE90B6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CBD42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57D00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Практическое занятие «Топографические знаки на чертежах и схемах».</w:t>
            </w:r>
          </w:p>
        </w:tc>
      </w:tr>
      <w:tr w:rsidR="00CC034C" w14:paraId="6403240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6E37A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1C298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Практическое занятие «Топографические знаки на чертежах и схемах».</w:t>
            </w:r>
          </w:p>
        </w:tc>
      </w:tr>
      <w:tr w:rsidR="00CC034C" w14:paraId="4483133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AD09A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18188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Практическое занятие «Топографические знаки на чертежах и схемах в САПР».</w:t>
            </w:r>
          </w:p>
        </w:tc>
      </w:tr>
      <w:tr w:rsidR="00CC034C" w14:paraId="2AA1EF6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56338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C62AA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Практическое занятие «Геометрическая схема опоры ЛЭП».</w:t>
            </w:r>
          </w:p>
        </w:tc>
      </w:tr>
      <w:tr w:rsidR="00CC034C" w14:paraId="7D38EC74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9D527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2FC60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Практическое занятие «Геометрическая схема опоры ЛЭП в САПР».</w:t>
            </w:r>
          </w:p>
        </w:tc>
      </w:tr>
      <w:tr w:rsidR="00CC034C" w14:paraId="4D216FC4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40878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58D7A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Практическое занятие «Монтажная схема опоры ЛЭП».</w:t>
            </w:r>
          </w:p>
        </w:tc>
      </w:tr>
      <w:tr w:rsidR="00CC034C" w14:paraId="00D1332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98201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D24FF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 Практическое занятие «Монтажная схема опоры ЛЭП в САПР».</w:t>
            </w:r>
          </w:p>
        </w:tc>
      </w:tr>
      <w:tr w:rsidR="00CC034C" w14:paraId="41E29C94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494A4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7553B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Самостоятельная работа обучающихся:</w:t>
            </w:r>
          </w:p>
          <w:p w14:paraId="0DBDB558" w14:textId="77777777" w:rsidR="00CC034C" w:rsidRDefault="00DA540E">
            <w:pPr>
              <w:spacing w:after="200"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требований по выполнению условных знаков для топографических планов масштабов 1:5000, 1:2000, 1:1000, 1:500</w:t>
            </w:r>
          </w:p>
        </w:tc>
      </w:tr>
      <w:tr w:rsidR="00CC034C" w14:paraId="59CE1806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DA8AB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4.2</w:t>
            </w:r>
          </w:p>
          <w:p w14:paraId="145C65DD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Единой системы конструкторской документации и Единой системы технологической документации</w:t>
            </w:r>
          </w:p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C9C89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CC034C" w14:paraId="63D8EBD4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C795E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8E72A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ЕСКД и ЕСТД. Классы и группы стандартов. Правила оформления курсовых и дипломных проектов.</w:t>
            </w:r>
          </w:p>
        </w:tc>
      </w:tr>
      <w:tr w:rsidR="00CC034C" w14:paraId="125171F4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C1F5A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B726B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CC034C" w14:paraId="5EDB9FE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D5383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9B96F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 Практическое занятие «Требования ЕСКД и ЕСТД. Классы и группы стандартов. Правила оформления курсовых и дипломных проектов».</w:t>
            </w:r>
          </w:p>
        </w:tc>
      </w:tr>
      <w:tr w:rsidR="00CC034C" w14:paraId="2BB6594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347AD" w14:textId="77777777" w:rsidR="00CC034C" w:rsidRDefault="00CC034C"/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185FF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Самостоятельная работа обучающихся:</w:t>
            </w:r>
          </w:p>
          <w:p w14:paraId="59EE72C8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Положения о курсовом и дипломном проектировании в Волгоградском энергетическом колледже, методических указаний по правилам оформления курсового и дипломного проектов</w:t>
            </w:r>
          </w:p>
        </w:tc>
      </w:tr>
      <w:tr w:rsidR="00CC034C" w14:paraId="39F3A59B" w14:textId="77777777">
        <w:trPr>
          <w:trHeight w:val="20"/>
        </w:trPr>
        <w:tc>
          <w:tcPr>
            <w:tcW w:w="9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B7427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Промежуточная аттестация </w:t>
            </w:r>
          </w:p>
        </w:tc>
      </w:tr>
      <w:tr w:rsidR="00CC034C" w14:paraId="4B15D913" w14:textId="77777777">
        <w:trPr>
          <w:trHeight w:val="20"/>
        </w:trPr>
        <w:tc>
          <w:tcPr>
            <w:tcW w:w="9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4EFF1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Всего: 84</w:t>
            </w:r>
          </w:p>
        </w:tc>
      </w:tr>
    </w:tbl>
    <w:p w14:paraId="203596A8" w14:textId="77777777" w:rsidR="00CC034C" w:rsidRDefault="00CC034C">
      <w:pPr>
        <w:rPr>
          <w:rFonts w:ascii="Times New Roman" w:hAnsi="Times New Roman"/>
          <w:sz w:val="24"/>
        </w:rPr>
      </w:pPr>
    </w:p>
    <w:p w14:paraId="42E15BF6" w14:textId="77777777" w:rsidR="00CC034C" w:rsidRDefault="00DA540E">
      <w:pPr>
        <w:pStyle w:val="1f4"/>
        <w:rPr>
          <w:rFonts w:ascii="Times New Roman" w:hAnsi="Times New Roman"/>
        </w:rPr>
      </w:pPr>
      <w:bookmarkStart w:id="43" w:name="__RefHeading___8"/>
      <w:bookmarkStart w:id="44" w:name="__RefHeading___29"/>
      <w:bookmarkStart w:id="45" w:name="__RefHeading___50"/>
      <w:bookmarkStart w:id="46" w:name="__RefHeading___71"/>
      <w:bookmarkStart w:id="47" w:name="__RefHeading___92"/>
      <w:bookmarkStart w:id="48" w:name="__RefHeading___118"/>
      <w:bookmarkEnd w:id="43"/>
      <w:bookmarkEnd w:id="44"/>
      <w:bookmarkEnd w:id="45"/>
      <w:bookmarkEnd w:id="46"/>
      <w:bookmarkEnd w:id="47"/>
      <w:bookmarkEnd w:id="48"/>
      <w:r>
        <w:rPr>
          <w:rFonts w:ascii="Times New Roman" w:hAnsi="Times New Roman"/>
        </w:rPr>
        <w:t>3. Условия реализации ДИСЦИПЛИНЫ</w:t>
      </w:r>
    </w:p>
    <w:p w14:paraId="5A91B74B" w14:textId="77777777" w:rsidR="00CC034C" w:rsidRDefault="00DA540E">
      <w:pPr>
        <w:pStyle w:val="110"/>
        <w:rPr>
          <w:rFonts w:ascii="Times New Roman" w:hAnsi="Times New Roman"/>
        </w:rPr>
      </w:pPr>
      <w:bookmarkStart w:id="49" w:name="__RefHeading___9"/>
      <w:bookmarkStart w:id="50" w:name="__RefHeading___30"/>
      <w:bookmarkStart w:id="51" w:name="__RefHeading___51"/>
      <w:bookmarkStart w:id="52" w:name="__RefHeading___72"/>
      <w:bookmarkStart w:id="53" w:name="__RefHeading___93"/>
      <w:bookmarkStart w:id="54" w:name="__RefHeading___119"/>
      <w:bookmarkEnd w:id="49"/>
      <w:bookmarkEnd w:id="50"/>
      <w:bookmarkEnd w:id="51"/>
      <w:bookmarkEnd w:id="52"/>
      <w:bookmarkEnd w:id="53"/>
      <w:bookmarkEnd w:id="54"/>
      <w:r>
        <w:rPr>
          <w:rFonts w:ascii="Times New Roman" w:hAnsi="Times New Roman"/>
        </w:rPr>
        <w:t>3.1. Материально-техническое обеспечение</w:t>
      </w:r>
    </w:p>
    <w:p w14:paraId="2331AAAA" w14:textId="77777777" w:rsidR="00CC034C" w:rsidRDefault="00DA540E">
      <w:pPr>
        <w:ind w:firstLine="709"/>
        <w:jc w:val="both"/>
        <w:rPr>
          <w:rFonts w:ascii="Times New Roman" w:hAnsi="Times New Roman"/>
          <w:sz w:val="24"/>
        </w:rPr>
      </w:pPr>
      <w:bookmarkStart w:id="55" w:name="_Hlk167445062"/>
      <w:r>
        <w:rPr>
          <w:rFonts w:ascii="Times New Roman" w:hAnsi="Times New Roman"/>
          <w:sz w:val="24"/>
        </w:rPr>
        <w:t>Кабинет «общепрофессиональных дисциплин и профессиональных модулей»</w:t>
      </w:r>
      <w:r>
        <w:rPr>
          <w:rFonts w:ascii="Times New Roman" w:hAnsi="Times New Roman"/>
          <w:i/>
          <w:sz w:val="24"/>
        </w:rPr>
        <w:t xml:space="preserve">, </w:t>
      </w:r>
      <w:bookmarkEnd w:id="55"/>
      <w:r>
        <w:rPr>
          <w:rFonts w:ascii="Times New Roman" w:hAnsi="Times New Roman"/>
          <w:sz w:val="24"/>
        </w:rPr>
        <w:t xml:space="preserve">оснащенный в соответствии с приложением 3 ПОП-П. </w:t>
      </w:r>
    </w:p>
    <w:p w14:paraId="436CFD3F" w14:textId="77777777" w:rsidR="00CC034C" w:rsidRDefault="00CC034C"/>
    <w:p w14:paraId="473C2A49" w14:textId="77777777" w:rsidR="00CC034C" w:rsidRDefault="00DA540E">
      <w:pPr>
        <w:pStyle w:val="110"/>
        <w:rPr>
          <w:rFonts w:ascii="Times New Roman" w:hAnsi="Times New Roman"/>
        </w:rPr>
      </w:pPr>
      <w:bookmarkStart w:id="56" w:name="__RefHeading___10"/>
      <w:bookmarkStart w:id="57" w:name="__RefHeading___31"/>
      <w:bookmarkStart w:id="58" w:name="__RefHeading___52"/>
      <w:bookmarkStart w:id="59" w:name="__RefHeading___73"/>
      <w:bookmarkStart w:id="60" w:name="__RefHeading___94"/>
      <w:bookmarkStart w:id="61" w:name="__RefHeading___120"/>
      <w:bookmarkEnd w:id="56"/>
      <w:bookmarkEnd w:id="57"/>
      <w:bookmarkEnd w:id="58"/>
      <w:bookmarkEnd w:id="59"/>
      <w:bookmarkEnd w:id="60"/>
      <w:bookmarkEnd w:id="61"/>
      <w:r>
        <w:rPr>
          <w:rFonts w:ascii="Times New Roman" w:hAnsi="Times New Roman"/>
        </w:rPr>
        <w:t>3.2. Учебно-методическое обеспечение</w:t>
      </w:r>
    </w:p>
    <w:p w14:paraId="6A2F0889" w14:textId="77777777" w:rsidR="00CC034C" w:rsidRDefault="00DA540E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9675DB1" w14:textId="77777777" w:rsidR="00CC034C" w:rsidRDefault="00CC034C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7D8214AE" w14:textId="77777777" w:rsidR="00CC034C" w:rsidRDefault="00DA540E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02605F0F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1.Березина, Н. А., Инженерная графика</w:t>
      </w:r>
      <w:proofErr w:type="gramStart"/>
      <w:r>
        <w:rPr>
          <w:rFonts w:ascii="Times New Roman" w:hAnsi="Times New Roman"/>
          <w:sz w:val="24"/>
        </w:rPr>
        <w:t>. :</w:t>
      </w:r>
      <w:proofErr w:type="gramEnd"/>
      <w:r>
        <w:rPr>
          <w:rFonts w:ascii="Times New Roman" w:hAnsi="Times New Roman"/>
          <w:sz w:val="24"/>
        </w:rPr>
        <w:t xml:space="preserve"> учебное пособие / Н. А. Березина.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КноРус</w:t>
      </w:r>
      <w:proofErr w:type="spellEnd"/>
      <w:r>
        <w:rPr>
          <w:rFonts w:ascii="Times New Roman" w:hAnsi="Times New Roman"/>
          <w:sz w:val="24"/>
        </w:rPr>
        <w:t xml:space="preserve">, 2022. — 271 с. — ISBN 978-5-406-10095-0. — URL: https://book.ru/book/944162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электронный.</w:t>
      </w:r>
    </w:p>
    <w:p w14:paraId="462B8210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2.Бударин, О. С. Начертательная геометрия / О. С. Бударин. — 2-е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2023. — 360 с. — ISBN 978-5-507-46202-5.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https://e.lanbook.com/book/302276</w:t>
      </w:r>
    </w:p>
    <w:p w14:paraId="0E2981D3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3.Ваншина, Е. А. Инженерная графика: практикум для СПО / Е. А. </w:t>
      </w:r>
      <w:proofErr w:type="spellStart"/>
      <w:r>
        <w:rPr>
          <w:rFonts w:ascii="Times New Roman" w:hAnsi="Times New Roman"/>
          <w:sz w:val="24"/>
        </w:rPr>
        <w:t>Ваншина</w:t>
      </w:r>
      <w:proofErr w:type="spellEnd"/>
      <w:r>
        <w:rPr>
          <w:rFonts w:ascii="Times New Roman" w:hAnsi="Times New Roman"/>
          <w:sz w:val="24"/>
        </w:rPr>
        <w:t xml:space="preserve">, А. В. Кострюков, Ю. В. </w:t>
      </w:r>
      <w:proofErr w:type="spellStart"/>
      <w:r>
        <w:rPr>
          <w:rFonts w:ascii="Times New Roman" w:hAnsi="Times New Roman"/>
          <w:sz w:val="24"/>
        </w:rPr>
        <w:t>Семагина</w:t>
      </w:r>
      <w:proofErr w:type="spellEnd"/>
      <w:r>
        <w:rPr>
          <w:rFonts w:ascii="Times New Roman" w:hAnsi="Times New Roman"/>
          <w:sz w:val="24"/>
        </w:rPr>
        <w:t xml:space="preserve">. — Саратов: Профобразование, 2020. — 194 c. — ISBN 978-5-4488-0693-3. — Текст: электронный // Электронный ресурс цифровой образовательной среды СПО </w:t>
      </w:r>
      <w:proofErr w:type="spellStart"/>
      <w:r>
        <w:rPr>
          <w:rFonts w:ascii="Times New Roman" w:hAnsi="Times New Roman"/>
          <w:sz w:val="24"/>
        </w:rPr>
        <w:t>PROFобразование</w:t>
      </w:r>
      <w:proofErr w:type="spellEnd"/>
      <w:r>
        <w:rPr>
          <w:rFonts w:ascii="Times New Roman" w:hAnsi="Times New Roman"/>
          <w:sz w:val="24"/>
        </w:rPr>
        <w:t>: [сайт]. — URL: https://profspo.ru/books/91869</w:t>
      </w:r>
    </w:p>
    <w:p w14:paraId="6966363E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4.Волошинов Д. В. Инженерная компьютерная графика: учебное издание / Волошинов Д. В., Громов В. В. -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Академия, 2021. - 208 c. (Специальности среднего профессионального образования). - URL: https://academia-library.ru -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</w:t>
      </w:r>
    </w:p>
    <w:p w14:paraId="113BEA61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5.Золотарева, Н. Л. Инженерная графика: виды, разрезы, сечения: учебное пособие для СПО / составители Н. Л. Золотарева, Л. В. </w:t>
      </w:r>
      <w:proofErr w:type="spellStart"/>
      <w:r>
        <w:rPr>
          <w:rFonts w:ascii="Times New Roman" w:hAnsi="Times New Roman"/>
          <w:sz w:val="24"/>
        </w:rPr>
        <w:t>Менченко</w:t>
      </w:r>
      <w:proofErr w:type="spellEnd"/>
      <w:r>
        <w:rPr>
          <w:rFonts w:ascii="Times New Roman" w:hAnsi="Times New Roman"/>
          <w:sz w:val="24"/>
        </w:rPr>
        <w:t xml:space="preserve">. — Саратов: Профобразование, 2021. — 112 c. — ISBN 978-5-4488-1108-1. — Текст: электронный // Электронный ресурс цифровой образовательной среды СПО </w:t>
      </w:r>
      <w:proofErr w:type="spellStart"/>
      <w:r>
        <w:rPr>
          <w:rFonts w:ascii="Times New Roman" w:hAnsi="Times New Roman"/>
          <w:sz w:val="24"/>
        </w:rPr>
        <w:t>PROFобразование</w:t>
      </w:r>
      <w:proofErr w:type="spellEnd"/>
      <w:r>
        <w:rPr>
          <w:rFonts w:ascii="Times New Roman" w:hAnsi="Times New Roman"/>
          <w:sz w:val="24"/>
        </w:rPr>
        <w:t>: [сайт]. — URL: https://profspo.ru/books/104696.</w:t>
      </w:r>
    </w:p>
    <w:p w14:paraId="429B3666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6.Чекмарев, А. А. Инженерная </w:t>
      </w:r>
      <w:proofErr w:type="gramStart"/>
      <w:r>
        <w:rPr>
          <w:rFonts w:ascii="Times New Roman" w:hAnsi="Times New Roman"/>
          <w:sz w:val="24"/>
        </w:rPr>
        <w:t>графика :</w:t>
      </w:r>
      <w:proofErr w:type="gramEnd"/>
      <w:r>
        <w:rPr>
          <w:rFonts w:ascii="Times New Roman" w:hAnsi="Times New Roman"/>
          <w:sz w:val="24"/>
        </w:rPr>
        <w:t xml:space="preserve"> учебник для среднего профессионального образования / А. А. Чекмарев. — 13-е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— 355 с. — (Профессиональное образование). — ISBN 978-5-534-18482-2.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https://urait.ru/bcode/535124</w:t>
      </w:r>
    </w:p>
    <w:p w14:paraId="5782B282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7.Штейнбах, О. Л. Инженерная </w:t>
      </w:r>
      <w:proofErr w:type="gramStart"/>
      <w:r>
        <w:rPr>
          <w:rFonts w:ascii="Times New Roman" w:hAnsi="Times New Roman"/>
          <w:sz w:val="24"/>
        </w:rPr>
        <w:t>графика :</w:t>
      </w:r>
      <w:proofErr w:type="gramEnd"/>
      <w:r>
        <w:rPr>
          <w:rFonts w:ascii="Times New Roman" w:hAnsi="Times New Roman"/>
          <w:sz w:val="24"/>
        </w:rPr>
        <w:t xml:space="preserve"> учебное пособие для СПО / О. Л. </w:t>
      </w:r>
      <w:proofErr w:type="spellStart"/>
      <w:r>
        <w:rPr>
          <w:rFonts w:ascii="Times New Roman" w:hAnsi="Times New Roman"/>
          <w:sz w:val="24"/>
        </w:rPr>
        <w:t>Штейнбах</w:t>
      </w:r>
      <w:proofErr w:type="spellEnd"/>
      <w:r>
        <w:rPr>
          <w:rFonts w:ascii="Times New Roman" w:hAnsi="Times New Roman"/>
          <w:sz w:val="24"/>
        </w:rPr>
        <w:t xml:space="preserve">. — </w:t>
      </w:r>
      <w:proofErr w:type="gramStart"/>
      <w:r>
        <w:rPr>
          <w:rFonts w:ascii="Times New Roman" w:hAnsi="Times New Roman"/>
          <w:sz w:val="24"/>
        </w:rPr>
        <w:t>Саратов :</w:t>
      </w:r>
      <w:proofErr w:type="gramEnd"/>
      <w:r>
        <w:rPr>
          <w:rFonts w:ascii="Times New Roman" w:hAnsi="Times New Roman"/>
          <w:sz w:val="24"/>
        </w:rPr>
        <w:t xml:space="preserve"> Профобразование, 2021. — 100 c. — ISBN 978-5-4488-1174-6.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Электронный ресурс цифровой образовательной среды СПО </w:t>
      </w:r>
      <w:proofErr w:type="spellStart"/>
      <w:r>
        <w:rPr>
          <w:rFonts w:ascii="Times New Roman" w:hAnsi="Times New Roman"/>
          <w:sz w:val="24"/>
        </w:rPr>
        <w:t>PROFобразование</w:t>
      </w:r>
      <w:proofErr w:type="spellEnd"/>
      <w:r>
        <w:rPr>
          <w:rFonts w:ascii="Times New Roman" w:hAnsi="Times New Roman"/>
          <w:sz w:val="24"/>
        </w:rPr>
        <w:t xml:space="preserve"> : [сайт]. — URL: </w:t>
      </w:r>
      <w:hyperlink r:id="rId10" w:history="1">
        <w:r>
          <w:rPr>
            <w:rFonts w:ascii="Times New Roman" w:hAnsi="Times New Roman"/>
            <w:color w:val="0563C1"/>
            <w:sz w:val="24"/>
            <w:u w:val="single"/>
          </w:rPr>
          <w:t>https://profspo.ru/books/106614</w:t>
        </w:r>
      </w:hyperlink>
    </w:p>
    <w:p w14:paraId="4C06FBB2" w14:textId="77777777" w:rsidR="00CC034C" w:rsidRDefault="00CC034C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</w:p>
    <w:p w14:paraId="42F2A6AB" w14:textId="77777777" w:rsidR="00CC034C" w:rsidRDefault="00DA540E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71F0C124" w14:textId="77777777" w:rsidR="00CC034C" w:rsidRDefault="00DA540E">
      <w:pPr>
        <w:spacing w:line="276" w:lineRule="auto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</w:rPr>
        <w:t xml:space="preserve">1.Информационная система МЕГАНОРМ [Электронный ресурс]. URL: https://meganorm.ru/ </w:t>
      </w:r>
    </w:p>
    <w:p w14:paraId="3C2E65CF" w14:textId="77777777" w:rsidR="00CC034C" w:rsidRDefault="00DA540E">
      <w:pPr>
        <w:pStyle w:val="1f4"/>
        <w:rPr>
          <w:rFonts w:ascii="Times New Roman" w:hAnsi="Times New Roman"/>
          <w:b w:val="0"/>
        </w:rPr>
      </w:pPr>
      <w:bookmarkStart w:id="62" w:name="__RefHeading___11"/>
      <w:bookmarkStart w:id="63" w:name="__RefHeading___32"/>
      <w:bookmarkStart w:id="64" w:name="__RefHeading___53"/>
      <w:bookmarkStart w:id="65" w:name="__RefHeading___74"/>
      <w:bookmarkStart w:id="66" w:name="__RefHeading___95"/>
      <w:bookmarkStart w:id="67" w:name="__RefHeading___121"/>
      <w:bookmarkEnd w:id="62"/>
      <w:bookmarkEnd w:id="63"/>
      <w:bookmarkEnd w:id="64"/>
      <w:bookmarkEnd w:id="65"/>
      <w:bookmarkEnd w:id="66"/>
      <w:bookmarkEnd w:id="67"/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1"/>
        <w:gridCol w:w="3544"/>
        <w:gridCol w:w="3163"/>
      </w:tblGrid>
      <w:tr w:rsidR="00CC034C" w14:paraId="52444376" w14:textId="77777777">
        <w:trPr>
          <w:trHeight w:val="20"/>
        </w:trPr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4870C" w14:textId="77777777" w:rsidR="00CC034C" w:rsidRDefault="00DA540E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DB0D3" w14:textId="77777777" w:rsidR="00CC034C" w:rsidRDefault="00DA540E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63D9" w14:textId="77777777" w:rsidR="00CC034C" w:rsidRDefault="00DA540E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CC034C" w14:paraId="7BD4F270" w14:textId="77777777">
        <w:trPr>
          <w:trHeight w:val="20"/>
        </w:trPr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CF896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Знает:</w:t>
            </w:r>
          </w:p>
          <w:p w14:paraId="7B39497C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Основных правил построения чертежей и схем, способов графического представления пространственных образов, возможностей пакетов прикладных программ компьютерной графики в профессиональной деятельности, основных положений конструкторской, технологической и другой нормативной документации, основ строительной графики</w:t>
            </w:r>
          </w:p>
          <w:p w14:paraId="5FC526B0" w14:textId="77777777" w:rsidR="00CC034C" w:rsidRDefault="00CC034C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A0588" w14:textId="77777777" w:rsidR="00CC034C" w:rsidRDefault="00DA540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основных правил построения чертежей и схем, способов графического представления пространственных образов.</w:t>
            </w:r>
          </w:p>
          <w:p w14:paraId="6362F2D8" w14:textId="77777777" w:rsidR="00CC034C" w:rsidRDefault="00DA540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 использовать возможности пакетов прикладных программ компьютерной графики в профессиональной деятельности.</w:t>
            </w:r>
          </w:p>
          <w:p w14:paraId="660B2A66" w14:textId="77777777" w:rsidR="00CC034C" w:rsidRDefault="00DA540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нормативных документов, правильно использует терминологию.</w:t>
            </w:r>
          </w:p>
          <w:p w14:paraId="55667467" w14:textId="77777777" w:rsidR="00CC034C" w:rsidRDefault="00CC034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C7C17" w14:textId="77777777" w:rsidR="00CC034C" w:rsidRDefault="00DA540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результатов деятельности обучающегося при выполнении и защите практических работ, тестировании, выполнении, контрольных работ и других видов текущего контроля</w:t>
            </w:r>
          </w:p>
          <w:p w14:paraId="6681750A" w14:textId="77777777" w:rsidR="00CC034C" w:rsidRDefault="00CC034C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  <w:p w14:paraId="0F73F60C" w14:textId="77777777" w:rsidR="00CC034C" w:rsidRDefault="00CC034C">
            <w:pPr>
              <w:contextualSpacing/>
              <w:rPr>
                <w:rFonts w:ascii="Times New Roman" w:hAnsi="Times New Roman"/>
                <w:sz w:val="24"/>
              </w:rPr>
            </w:pPr>
          </w:p>
          <w:p w14:paraId="6EB2F609" w14:textId="77777777" w:rsidR="00CC034C" w:rsidRDefault="00CC034C">
            <w:pPr>
              <w:contextualSpacing/>
              <w:rPr>
                <w:rFonts w:ascii="Times New Roman" w:hAnsi="Times New Roman"/>
                <w:sz w:val="24"/>
              </w:rPr>
            </w:pPr>
          </w:p>
          <w:p w14:paraId="6295A2A4" w14:textId="77777777" w:rsidR="00CC034C" w:rsidRDefault="00CC034C">
            <w:pPr>
              <w:contextualSpacing/>
              <w:rPr>
                <w:rFonts w:ascii="Times New Roman" w:hAnsi="Times New Roman"/>
                <w:sz w:val="24"/>
              </w:rPr>
            </w:pPr>
          </w:p>
          <w:p w14:paraId="218D52A9" w14:textId="77777777" w:rsidR="00CC034C" w:rsidRDefault="00CC034C">
            <w:pPr>
              <w:contextualSpacing/>
              <w:rPr>
                <w:rFonts w:ascii="Times New Roman" w:hAnsi="Times New Roman"/>
                <w:sz w:val="24"/>
              </w:rPr>
            </w:pPr>
          </w:p>
          <w:p w14:paraId="45A8D225" w14:textId="77777777" w:rsidR="00CC034C" w:rsidRDefault="00CC034C">
            <w:pPr>
              <w:contextualSpacing/>
              <w:rPr>
                <w:rFonts w:ascii="Times New Roman" w:hAnsi="Times New Roman"/>
                <w:sz w:val="24"/>
              </w:rPr>
            </w:pPr>
          </w:p>
          <w:p w14:paraId="7892AA7B" w14:textId="77777777" w:rsidR="00CC034C" w:rsidRDefault="00CC034C">
            <w:pPr>
              <w:contextualSpacing/>
              <w:rPr>
                <w:rFonts w:ascii="Times New Roman" w:hAnsi="Times New Roman"/>
                <w:sz w:val="24"/>
              </w:rPr>
            </w:pPr>
          </w:p>
          <w:p w14:paraId="2DA3371B" w14:textId="77777777" w:rsidR="00CC034C" w:rsidRDefault="00CC034C">
            <w:pPr>
              <w:contextualSpacing/>
              <w:rPr>
                <w:rFonts w:ascii="Times New Roman" w:hAnsi="Times New Roman"/>
                <w:sz w:val="24"/>
              </w:rPr>
            </w:pPr>
          </w:p>
          <w:p w14:paraId="6985DB8D" w14:textId="77777777" w:rsidR="00CC034C" w:rsidRDefault="00CC034C">
            <w:pPr>
              <w:contextualSpacing/>
              <w:rPr>
                <w:rFonts w:ascii="Times New Roman" w:hAnsi="Times New Roman"/>
                <w:sz w:val="24"/>
              </w:rPr>
            </w:pPr>
          </w:p>
          <w:p w14:paraId="4F449AC5" w14:textId="77777777" w:rsidR="00CC034C" w:rsidRDefault="00CC034C">
            <w:pPr>
              <w:contextualSpacing/>
              <w:rPr>
                <w:rFonts w:ascii="Times New Roman" w:hAnsi="Times New Roman"/>
                <w:sz w:val="24"/>
              </w:rPr>
            </w:pPr>
          </w:p>
          <w:p w14:paraId="15F25CA6" w14:textId="77777777" w:rsidR="00CC034C" w:rsidRDefault="00CC034C">
            <w:pPr>
              <w:contextualSpacing/>
              <w:rPr>
                <w:rFonts w:ascii="Times New Roman" w:hAnsi="Times New Roman"/>
                <w:sz w:val="24"/>
              </w:rPr>
            </w:pPr>
          </w:p>
          <w:p w14:paraId="0DD9010F" w14:textId="77777777" w:rsidR="00CC034C" w:rsidRDefault="00CC034C">
            <w:pPr>
              <w:contextualSpacing/>
              <w:rPr>
                <w:rFonts w:ascii="Times New Roman" w:hAnsi="Times New Roman"/>
                <w:sz w:val="24"/>
              </w:rPr>
            </w:pPr>
          </w:p>
          <w:p w14:paraId="590A4B21" w14:textId="77777777" w:rsidR="00CC034C" w:rsidRDefault="00CC034C">
            <w:pPr>
              <w:contextualSpacing/>
              <w:rPr>
                <w:rFonts w:ascii="Times New Roman" w:hAnsi="Times New Roman"/>
                <w:sz w:val="24"/>
              </w:rPr>
            </w:pPr>
          </w:p>
          <w:p w14:paraId="7AF1110B" w14:textId="77777777" w:rsidR="00CC034C" w:rsidRDefault="00CC034C">
            <w:pPr>
              <w:contextualSpacing/>
              <w:rPr>
                <w:rFonts w:ascii="Times New Roman" w:hAnsi="Times New Roman"/>
                <w:sz w:val="24"/>
              </w:rPr>
            </w:pPr>
          </w:p>
          <w:p w14:paraId="0D27CDF5" w14:textId="77777777" w:rsidR="00CC034C" w:rsidRDefault="00CC034C">
            <w:pPr>
              <w:contextualSpacing/>
              <w:rPr>
                <w:rFonts w:ascii="Times New Roman" w:hAnsi="Times New Roman"/>
                <w:sz w:val="24"/>
              </w:rPr>
            </w:pPr>
          </w:p>
          <w:p w14:paraId="4B14E654" w14:textId="77777777" w:rsidR="00CC034C" w:rsidRDefault="00CC034C">
            <w:pPr>
              <w:rPr>
                <w:rFonts w:ascii="Times New Roman" w:hAnsi="Times New Roman"/>
                <w:sz w:val="24"/>
              </w:rPr>
            </w:pPr>
          </w:p>
        </w:tc>
      </w:tr>
      <w:tr w:rsidR="00CC034C" w14:paraId="051FA656" w14:textId="77777777">
        <w:trPr>
          <w:trHeight w:val="20"/>
        </w:trPr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5AF4B" w14:textId="77777777" w:rsidR="00CC034C" w:rsidRDefault="00DA540E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Умеет:</w:t>
            </w:r>
          </w:p>
          <w:p w14:paraId="5F02ACC8" w14:textId="77777777" w:rsidR="00CC034C" w:rsidRDefault="00DA540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Оформлять </w:t>
            </w:r>
            <w:proofErr w:type="spellStart"/>
            <w:r>
              <w:rPr>
                <w:rFonts w:ascii="Times New Roman" w:hAnsi="Times New Roman"/>
                <w:sz w:val="24"/>
                <w:highlight w:val="white"/>
              </w:rPr>
              <w:t>проектно</w:t>
            </w:r>
            <w:proofErr w:type="spellEnd"/>
            <w:r>
              <w:rPr>
                <w:rFonts w:ascii="Times New Roman" w:hAnsi="Times New Roman"/>
                <w:sz w:val="24"/>
                <w:highlight w:val="white"/>
              </w:rPr>
              <w:t xml:space="preserve"> – конструкторскую, технологическую и другую техническую документацию в соответствии с действующей нормативной базой, выполнять изображения, разрезы и сечения на чертежах, выполнять </w:t>
            </w:r>
            <w:proofErr w:type="spellStart"/>
            <w:r>
              <w:rPr>
                <w:rFonts w:ascii="Times New Roman" w:hAnsi="Times New Roman"/>
                <w:sz w:val="24"/>
                <w:highlight w:val="white"/>
              </w:rPr>
              <w:t>деталирование</w:t>
            </w:r>
            <w:proofErr w:type="spellEnd"/>
            <w:r>
              <w:rPr>
                <w:rFonts w:ascii="Times New Roman" w:hAnsi="Times New Roman"/>
                <w:sz w:val="24"/>
                <w:highlight w:val="white"/>
              </w:rPr>
              <w:t xml:space="preserve"> сборочного чертежа, решать графические задачи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B5B03" w14:textId="77777777" w:rsidR="00CC034C" w:rsidRDefault="00DA540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умение </w:t>
            </w:r>
          </w:p>
          <w:p w14:paraId="3CCF3A36" w14:textId="77777777" w:rsidR="00CC034C" w:rsidRDefault="00DA540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оформлять </w:t>
            </w:r>
            <w:proofErr w:type="spellStart"/>
            <w:r>
              <w:rPr>
                <w:rFonts w:ascii="Times New Roman" w:hAnsi="Times New Roman"/>
                <w:sz w:val="24"/>
              </w:rPr>
              <w:t>проектно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– конструкторскую, технологическую и другую техническую документацию в соответствии с действующей нормативной базой,</w:t>
            </w:r>
          </w:p>
          <w:p w14:paraId="74F90554" w14:textId="77777777" w:rsidR="00CC034C" w:rsidRDefault="00DA540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изображения, разрезы и сечения на чертежах,</w:t>
            </w:r>
          </w:p>
          <w:p w14:paraId="104E4DF2" w14:textId="77777777" w:rsidR="00CC034C" w:rsidRDefault="00DA540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</w:t>
            </w:r>
            <w:proofErr w:type="spellStart"/>
            <w:r>
              <w:rPr>
                <w:rFonts w:ascii="Times New Roman" w:hAnsi="Times New Roman"/>
                <w:sz w:val="24"/>
              </w:rPr>
              <w:t>деталирование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сборочного чертежа,</w:t>
            </w:r>
          </w:p>
          <w:p w14:paraId="2710FC15" w14:textId="77777777" w:rsidR="00CC034C" w:rsidRDefault="00DA540E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решать графические задачи.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369D3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результатов деятельности обучающегося при выполнении и защите практических и контрольных работ</w:t>
            </w:r>
          </w:p>
        </w:tc>
      </w:tr>
    </w:tbl>
    <w:p w14:paraId="2A3CED30" w14:textId="77777777" w:rsidR="00CC034C" w:rsidRDefault="00DA540E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  <w:r>
        <w:rPr>
          <w:rFonts w:ascii="Times New Roman Полужирный" w:hAnsi="Times New Roman Полужирный"/>
          <w:b/>
          <w:caps/>
          <w:sz w:val="24"/>
        </w:rPr>
        <w:br w:type="page"/>
      </w:r>
    </w:p>
    <w:p w14:paraId="7E6409E6" w14:textId="77777777" w:rsidR="00CC034C" w:rsidRDefault="00DA540E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2.2</w:t>
      </w:r>
    </w:p>
    <w:p w14:paraId="5EDCB6FC" w14:textId="77777777" w:rsidR="00CC034C" w:rsidRDefault="00DA540E">
      <w:pPr>
        <w:keepNext/>
        <w:jc w:val="right"/>
        <w:outlineLvl w:val="0"/>
      </w:pPr>
      <w:r>
        <w:rPr>
          <w:rFonts w:ascii="Times New Roman" w:hAnsi="Times New Roman"/>
          <w:b/>
          <w:sz w:val="24"/>
        </w:rPr>
        <w:t xml:space="preserve">к ПОП-П по специальности </w:t>
      </w:r>
      <w:r>
        <w:rPr>
          <w:rFonts w:ascii="Times New Roman" w:hAnsi="Times New Roman"/>
          <w:b/>
          <w:sz w:val="24"/>
        </w:rPr>
        <w:br/>
        <w:t>08.02.12 Строительство и эксплуатация автомобильных дорог, аэродромов и городских путей сообщения</w:t>
      </w:r>
    </w:p>
    <w:p w14:paraId="5464DA41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3C15E15B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2E732F8F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13F45014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1EB0BB8D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7D17D11B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15BE048E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35C165EC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576FDA43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791519C6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398AAE2D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1848C7E5" w14:textId="77777777" w:rsidR="00CC034C" w:rsidRDefault="00DA540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3B2963F9" w14:textId="77777777" w:rsidR="00CC034C" w:rsidRDefault="00DA540E">
      <w:pPr>
        <w:pStyle w:val="10"/>
      </w:pPr>
      <w:r>
        <w:t>«ОП.02 ТЕХНИЧЕСКАЯ МЕХАНИКА»</w:t>
      </w:r>
    </w:p>
    <w:p w14:paraId="3DED21BF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D347181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FF348E3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340234D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E971E1C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66AE98A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E8E5D5F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6A10AA9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B22C6B1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02D5136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5916773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63A70A7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B00BA9E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604144B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58B535F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D0A19FC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793B469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87CEE26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BC8DEA8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4128502" w14:textId="21FF711B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FA2CBE8" w14:textId="77777777" w:rsidR="00CF2C85" w:rsidRDefault="00CF2C8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5857D7C" w14:textId="77777777" w:rsidR="00CC034C" w:rsidRDefault="00DA540E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54419973" w14:textId="77777777" w:rsidR="00CC034C" w:rsidRDefault="00DA540E">
      <w:pPr>
        <w:pStyle w:val="1f4"/>
        <w:rPr>
          <w:rFonts w:ascii="Times New Roman" w:hAnsi="Times New Roman"/>
        </w:rPr>
      </w:pPr>
      <w:bookmarkStart w:id="68" w:name="__RefHeading___12"/>
      <w:bookmarkStart w:id="69" w:name="__RefHeading___33"/>
      <w:bookmarkStart w:id="70" w:name="__RefHeading___54"/>
      <w:bookmarkStart w:id="71" w:name="__RefHeading___75"/>
      <w:bookmarkStart w:id="72" w:name="__RefHeading___96"/>
      <w:bookmarkStart w:id="73" w:name="__RefHeading___122"/>
      <w:bookmarkEnd w:id="68"/>
      <w:bookmarkEnd w:id="69"/>
      <w:bookmarkEnd w:id="70"/>
      <w:bookmarkEnd w:id="71"/>
      <w:bookmarkEnd w:id="72"/>
      <w:bookmarkEnd w:id="73"/>
      <w:r>
        <w:rPr>
          <w:rFonts w:ascii="Times New Roman" w:hAnsi="Times New Roman"/>
        </w:rPr>
        <w:lastRenderedPageBreak/>
        <w:t>СОДЕРЖАНИЕ ПРОГРАММЫ</w:t>
      </w:r>
    </w:p>
    <w:p w14:paraId="73A8B939" w14:textId="77777777" w:rsidR="00CC034C" w:rsidRDefault="00DA540E">
      <w:pPr>
        <w:pStyle w:val="1f7"/>
        <w:tabs>
          <w:tab w:val="clear" w:pos="9639"/>
          <w:tab w:val="righ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64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__RefHeading___64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2AD6C7DA" w14:textId="77777777" w:rsidR="00CC034C" w:rsidRDefault="00ED396F">
      <w:pPr>
        <w:pStyle w:val="1f7"/>
        <w:tabs>
          <w:tab w:val="clear" w:pos="9639"/>
          <w:tab w:val="right" w:pos="9638"/>
        </w:tabs>
      </w:pPr>
      <w:hyperlink w:anchor="__RefHeading___65" w:history="1">
        <w:r w:rsidR="00DA540E">
          <w:t>1.    Общая характеристика ПРИМЕРНОЙ РАБОЧЕЙ ПРОГРАММЫ УЧЕБНОЙ ДИСЦИПЛИНЫ</w:t>
        </w:r>
        <w:r w:rsidR="00DA540E">
          <w:tab/>
        </w:r>
        <w:r w:rsidR="00DA540E">
          <w:fldChar w:fldCharType="begin"/>
        </w:r>
        <w:r w:rsidR="00DA540E">
          <w:instrText>PAGEREF __RefHeading___65 \h</w:instrText>
        </w:r>
        <w:r w:rsidR="00DA540E">
          <w:fldChar w:fldCharType="separate"/>
        </w:r>
        <w:r w:rsidR="00DA540E">
          <w:t>4</w:t>
        </w:r>
        <w:r w:rsidR="00DA540E">
          <w:fldChar w:fldCharType="end"/>
        </w:r>
      </w:hyperlink>
    </w:p>
    <w:p w14:paraId="0CBDD1B0" w14:textId="77777777" w:rsidR="00CC034C" w:rsidRDefault="00ED396F">
      <w:pPr>
        <w:pStyle w:val="21"/>
        <w:tabs>
          <w:tab w:val="clear" w:pos="9639"/>
          <w:tab w:val="right" w:pos="9638"/>
        </w:tabs>
      </w:pPr>
      <w:hyperlink w:anchor="__RefHeading___66" w:history="1">
        <w:r w:rsidR="00DA540E">
          <w:t>1.1. Цель и место дисциплины в структуре образовательной программы</w:t>
        </w:r>
        <w:r w:rsidR="00DA540E">
          <w:tab/>
        </w:r>
        <w:r w:rsidR="00DA540E">
          <w:fldChar w:fldCharType="begin"/>
        </w:r>
        <w:r w:rsidR="00DA540E">
          <w:instrText>PAGEREF __RefHeading___66 \h</w:instrText>
        </w:r>
        <w:r w:rsidR="00DA540E">
          <w:fldChar w:fldCharType="separate"/>
        </w:r>
        <w:r w:rsidR="00DA540E">
          <w:t>4</w:t>
        </w:r>
        <w:r w:rsidR="00DA540E">
          <w:fldChar w:fldCharType="end"/>
        </w:r>
      </w:hyperlink>
    </w:p>
    <w:p w14:paraId="6921F818" w14:textId="77777777" w:rsidR="00CC034C" w:rsidRDefault="00ED396F">
      <w:pPr>
        <w:pStyle w:val="21"/>
        <w:tabs>
          <w:tab w:val="clear" w:pos="9639"/>
          <w:tab w:val="right" w:pos="9638"/>
        </w:tabs>
      </w:pPr>
      <w:hyperlink w:anchor="__RefHeading___67" w:history="1">
        <w:r w:rsidR="00DA540E">
          <w:t>1.2. Планируемые результаты освоения дисциплины</w:t>
        </w:r>
        <w:r w:rsidR="00DA540E">
          <w:tab/>
        </w:r>
        <w:r w:rsidR="00DA540E">
          <w:fldChar w:fldCharType="begin"/>
        </w:r>
        <w:r w:rsidR="00DA540E">
          <w:instrText>PAGEREF __RefHeading___67 \h</w:instrText>
        </w:r>
        <w:r w:rsidR="00DA540E">
          <w:fldChar w:fldCharType="separate"/>
        </w:r>
        <w:r w:rsidR="00DA540E">
          <w:t>4</w:t>
        </w:r>
        <w:r w:rsidR="00DA540E">
          <w:fldChar w:fldCharType="end"/>
        </w:r>
      </w:hyperlink>
    </w:p>
    <w:p w14:paraId="5737A289" w14:textId="77777777" w:rsidR="00CC034C" w:rsidRDefault="00ED396F">
      <w:pPr>
        <w:pStyle w:val="1f7"/>
        <w:tabs>
          <w:tab w:val="clear" w:pos="9639"/>
          <w:tab w:val="right" w:pos="9638"/>
        </w:tabs>
      </w:pPr>
      <w:hyperlink w:anchor="__RefHeading___68" w:history="1">
        <w:r w:rsidR="00DA540E">
          <w:t>2. Структура и содержание ДИСЦИПЛИНЫ</w:t>
        </w:r>
        <w:r w:rsidR="00DA540E">
          <w:tab/>
        </w:r>
        <w:r w:rsidR="00DA540E">
          <w:fldChar w:fldCharType="begin"/>
        </w:r>
        <w:r w:rsidR="00DA540E">
          <w:instrText>PAGEREF __RefHeading___68 \h</w:instrText>
        </w:r>
        <w:r w:rsidR="00DA540E">
          <w:fldChar w:fldCharType="separate"/>
        </w:r>
        <w:r w:rsidR="00DA540E">
          <w:t>8</w:t>
        </w:r>
        <w:r w:rsidR="00DA540E">
          <w:fldChar w:fldCharType="end"/>
        </w:r>
      </w:hyperlink>
    </w:p>
    <w:p w14:paraId="0C63383E" w14:textId="77777777" w:rsidR="00CC034C" w:rsidRDefault="00ED396F">
      <w:pPr>
        <w:pStyle w:val="21"/>
        <w:tabs>
          <w:tab w:val="clear" w:pos="9639"/>
          <w:tab w:val="right" w:pos="9638"/>
        </w:tabs>
      </w:pPr>
      <w:hyperlink w:anchor="__RefHeading___69" w:history="1">
        <w:r w:rsidR="00DA540E">
          <w:t>2.1. Трудоемкость освоения дисциплины</w:t>
        </w:r>
        <w:r w:rsidR="00DA540E">
          <w:tab/>
        </w:r>
        <w:r w:rsidR="00DA540E">
          <w:fldChar w:fldCharType="begin"/>
        </w:r>
        <w:r w:rsidR="00DA540E">
          <w:instrText>PAGEREF __RefHeading___69 \h</w:instrText>
        </w:r>
        <w:r w:rsidR="00DA540E">
          <w:fldChar w:fldCharType="separate"/>
        </w:r>
        <w:r w:rsidR="00DA540E">
          <w:t>8</w:t>
        </w:r>
        <w:r w:rsidR="00DA540E">
          <w:fldChar w:fldCharType="end"/>
        </w:r>
      </w:hyperlink>
    </w:p>
    <w:p w14:paraId="5571472A" w14:textId="77777777" w:rsidR="00CC034C" w:rsidRDefault="00ED396F">
      <w:pPr>
        <w:pStyle w:val="21"/>
        <w:tabs>
          <w:tab w:val="clear" w:pos="9639"/>
          <w:tab w:val="right" w:pos="9638"/>
        </w:tabs>
      </w:pPr>
      <w:hyperlink w:anchor="__RefHeading___70" w:history="1">
        <w:r w:rsidR="00DA540E">
          <w:t>2.2. Примерное содержание дисциплины</w:t>
        </w:r>
        <w:r w:rsidR="00DA540E">
          <w:tab/>
        </w:r>
        <w:r w:rsidR="00DA540E">
          <w:fldChar w:fldCharType="begin"/>
        </w:r>
        <w:r w:rsidR="00DA540E">
          <w:instrText>PAGEREF __RefHeading___70 \h</w:instrText>
        </w:r>
        <w:r w:rsidR="00DA540E">
          <w:fldChar w:fldCharType="separate"/>
        </w:r>
        <w:r w:rsidR="00DA540E">
          <w:t>9</w:t>
        </w:r>
        <w:r w:rsidR="00DA540E">
          <w:fldChar w:fldCharType="end"/>
        </w:r>
      </w:hyperlink>
    </w:p>
    <w:p w14:paraId="75C3E947" w14:textId="77777777" w:rsidR="00CC034C" w:rsidRDefault="00ED396F">
      <w:pPr>
        <w:pStyle w:val="1f7"/>
        <w:tabs>
          <w:tab w:val="clear" w:pos="9639"/>
          <w:tab w:val="right" w:pos="9638"/>
        </w:tabs>
      </w:pPr>
      <w:hyperlink w:anchor="__RefHeading___71" w:history="1">
        <w:r w:rsidR="00DA540E">
          <w:t>3. Условия реализации ДИСЦИПЛИНЫ</w:t>
        </w:r>
        <w:r w:rsidR="00DA540E">
          <w:tab/>
        </w:r>
        <w:r w:rsidR="00DA540E">
          <w:fldChar w:fldCharType="begin"/>
        </w:r>
        <w:r w:rsidR="00DA540E">
          <w:instrText>PAGEREF __RefHeading___71 \h</w:instrText>
        </w:r>
        <w:r w:rsidR="00DA540E">
          <w:fldChar w:fldCharType="separate"/>
        </w:r>
        <w:r w:rsidR="00DA540E">
          <w:t>11</w:t>
        </w:r>
        <w:r w:rsidR="00DA540E">
          <w:fldChar w:fldCharType="end"/>
        </w:r>
      </w:hyperlink>
    </w:p>
    <w:p w14:paraId="77D92C85" w14:textId="77777777" w:rsidR="00CC034C" w:rsidRDefault="00ED396F">
      <w:pPr>
        <w:pStyle w:val="21"/>
        <w:tabs>
          <w:tab w:val="clear" w:pos="9639"/>
          <w:tab w:val="right" w:pos="9638"/>
        </w:tabs>
      </w:pPr>
      <w:hyperlink w:anchor="__RefHeading___72" w:history="1">
        <w:r w:rsidR="00DA540E">
          <w:t>3.1. Материально-техническое обеспечение</w:t>
        </w:r>
        <w:r w:rsidR="00DA540E">
          <w:tab/>
        </w:r>
        <w:r w:rsidR="00DA540E">
          <w:fldChar w:fldCharType="begin"/>
        </w:r>
        <w:r w:rsidR="00DA540E">
          <w:instrText>PAGEREF __RefHeading___72 \h</w:instrText>
        </w:r>
        <w:r w:rsidR="00DA540E">
          <w:fldChar w:fldCharType="separate"/>
        </w:r>
        <w:r w:rsidR="00DA540E">
          <w:t>11</w:t>
        </w:r>
        <w:r w:rsidR="00DA540E">
          <w:fldChar w:fldCharType="end"/>
        </w:r>
      </w:hyperlink>
    </w:p>
    <w:p w14:paraId="618DE187" w14:textId="77777777" w:rsidR="00CC034C" w:rsidRDefault="00ED396F">
      <w:pPr>
        <w:pStyle w:val="21"/>
        <w:tabs>
          <w:tab w:val="clear" w:pos="9639"/>
          <w:tab w:val="right" w:pos="9638"/>
        </w:tabs>
      </w:pPr>
      <w:hyperlink w:anchor="__RefHeading___73" w:history="1">
        <w:r w:rsidR="00DA540E">
          <w:t>3.2. Учебно-методическое обеспечение</w:t>
        </w:r>
        <w:r w:rsidR="00DA540E">
          <w:tab/>
        </w:r>
        <w:r w:rsidR="00DA540E">
          <w:fldChar w:fldCharType="begin"/>
        </w:r>
        <w:r w:rsidR="00DA540E">
          <w:instrText>PAGEREF __RefHeading___73 \h</w:instrText>
        </w:r>
        <w:r w:rsidR="00DA540E">
          <w:fldChar w:fldCharType="separate"/>
        </w:r>
        <w:r w:rsidR="00DA540E">
          <w:t>12</w:t>
        </w:r>
        <w:r w:rsidR="00DA540E">
          <w:fldChar w:fldCharType="end"/>
        </w:r>
      </w:hyperlink>
    </w:p>
    <w:p w14:paraId="1B11D196" w14:textId="77777777" w:rsidR="00CC034C" w:rsidRDefault="00ED396F">
      <w:pPr>
        <w:pStyle w:val="1f7"/>
        <w:tabs>
          <w:tab w:val="clear" w:pos="9639"/>
          <w:tab w:val="right" w:pos="9638"/>
        </w:tabs>
      </w:pPr>
      <w:hyperlink w:anchor="__RefHeading___74" w:history="1">
        <w:r w:rsidR="00DA540E">
          <w:t>4. Контроль и оценка результатов освоения ДИСЦИПЛИНЫ</w:t>
        </w:r>
        <w:r w:rsidR="00DA540E">
          <w:tab/>
        </w:r>
        <w:r w:rsidR="00DA540E">
          <w:fldChar w:fldCharType="begin"/>
        </w:r>
        <w:r w:rsidR="00DA540E">
          <w:instrText>PAGEREF __RefHeading___74 \h</w:instrText>
        </w:r>
        <w:r w:rsidR="00DA540E">
          <w:fldChar w:fldCharType="separate"/>
        </w:r>
        <w:r w:rsidR="00DA540E">
          <w:t>12</w:t>
        </w:r>
        <w:r w:rsidR="00DA540E">
          <w:fldChar w:fldCharType="end"/>
        </w:r>
      </w:hyperlink>
    </w:p>
    <w:p w14:paraId="15A21D4B" w14:textId="32B4D62C" w:rsidR="00CC034C" w:rsidRDefault="00ED396F">
      <w:pPr>
        <w:pStyle w:val="1f7"/>
        <w:tabs>
          <w:tab w:val="clear" w:pos="9639"/>
          <w:tab w:val="right" w:pos="9638"/>
        </w:tabs>
      </w:pPr>
      <w:hyperlink w:anchor="__RefHeading___75" w:history="1">
        <w:r w:rsidR="00DA540E">
          <w:tab/>
        </w:r>
        <w:r w:rsidR="00DA540E">
          <w:fldChar w:fldCharType="begin"/>
        </w:r>
        <w:r w:rsidR="00DA540E">
          <w:instrText>PAGEREF __RefHeading___75 \h</w:instrText>
        </w:r>
        <w:r w:rsidR="00DA540E">
          <w:fldChar w:fldCharType="separate"/>
        </w:r>
        <w:r w:rsidR="00DA540E">
          <w:t>15</w:t>
        </w:r>
        <w:r w:rsidR="00DA540E">
          <w:fldChar w:fldCharType="end"/>
        </w:r>
      </w:hyperlink>
    </w:p>
    <w:p w14:paraId="20032B54" w14:textId="77777777" w:rsidR="00CC034C" w:rsidRDefault="00DA540E">
      <w:r>
        <w:fldChar w:fldCharType="end"/>
      </w:r>
    </w:p>
    <w:p w14:paraId="34A1F295" w14:textId="77777777" w:rsidR="00CC034C" w:rsidRDefault="00CC034C">
      <w:pPr>
        <w:sectPr w:rsidR="00CC034C">
          <w:headerReference w:type="even" r:id="rId11"/>
          <w:headerReference w:type="default" r:id="rId12"/>
          <w:pgSz w:w="11906" w:h="16838"/>
          <w:pgMar w:top="1134" w:right="567" w:bottom="1134" w:left="1701" w:header="709" w:footer="709" w:gutter="0"/>
          <w:cols w:space="720"/>
        </w:sectPr>
      </w:pPr>
    </w:p>
    <w:p w14:paraId="43E41964" w14:textId="77777777" w:rsidR="00CC034C" w:rsidRDefault="00DA540E">
      <w:pPr>
        <w:pStyle w:val="1f4"/>
        <w:numPr>
          <w:ilvl w:val="0"/>
          <w:numId w:val="2"/>
        </w:numPr>
      </w:pPr>
      <w:bookmarkStart w:id="74" w:name="__RefHeading___13"/>
      <w:bookmarkStart w:id="75" w:name="__RefHeading___34"/>
      <w:bookmarkStart w:id="76" w:name="__RefHeading___55"/>
      <w:bookmarkStart w:id="77" w:name="__RefHeading___76"/>
      <w:bookmarkStart w:id="78" w:name="__RefHeading___97"/>
      <w:bookmarkStart w:id="79" w:name="__RefHeading___123"/>
      <w:bookmarkEnd w:id="74"/>
      <w:bookmarkEnd w:id="75"/>
      <w:bookmarkEnd w:id="76"/>
      <w:bookmarkEnd w:id="77"/>
      <w:bookmarkEnd w:id="78"/>
      <w:bookmarkEnd w:id="79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20AEF450" w14:textId="77777777" w:rsidR="00CC034C" w:rsidRDefault="00DA540E">
      <w:pPr>
        <w:pStyle w:val="1ff4"/>
        <w:jc w:val="center"/>
      </w:pPr>
      <w:r>
        <w:t>«ОП.02 Техническая механика»</w:t>
      </w:r>
    </w:p>
    <w:p w14:paraId="72DF5283" w14:textId="77777777" w:rsidR="00CC034C" w:rsidRDefault="00DA540E">
      <w:pPr>
        <w:pStyle w:val="110"/>
        <w:rPr>
          <w:rFonts w:ascii="Times New Roman" w:hAnsi="Times New Roman"/>
        </w:rPr>
      </w:pPr>
      <w:bookmarkStart w:id="80" w:name="__RefHeading___14"/>
      <w:bookmarkStart w:id="81" w:name="__RefHeading___35"/>
      <w:bookmarkStart w:id="82" w:name="__RefHeading___56"/>
      <w:bookmarkStart w:id="83" w:name="__RefHeading___77"/>
      <w:bookmarkStart w:id="84" w:name="__RefHeading___98"/>
      <w:bookmarkStart w:id="85" w:name="__RefHeading___124"/>
      <w:bookmarkEnd w:id="80"/>
      <w:bookmarkEnd w:id="81"/>
      <w:bookmarkEnd w:id="82"/>
      <w:bookmarkEnd w:id="83"/>
      <w:bookmarkEnd w:id="84"/>
      <w:bookmarkEnd w:id="85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7C6D674B" w14:textId="77777777" w:rsidR="00CC034C" w:rsidRDefault="00DA540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«ОП.02 Техническая механика»: освоение теоретических знаний и умение применять их в профессиональной деятельности. </w:t>
      </w:r>
    </w:p>
    <w:p w14:paraId="0C20A442" w14:textId="77777777" w:rsidR="00CC034C" w:rsidRDefault="00DA540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«ОП.02 Техническая механика» включена в обязательную часть общепрофессионального цикла образовательной программы.</w:t>
      </w:r>
    </w:p>
    <w:p w14:paraId="5B4A1CC4" w14:textId="77777777" w:rsidR="00CC034C" w:rsidRDefault="00CC034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453E6C29" w14:textId="77777777" w:rsidR="00CC034C" w:rsidRDefault="00DA540E">
      <w:pPr>
        <w:pStyle w:val="110"/>
        <w:rPr>
          <w:rFonts w:ascii="Times New Roman" w:hAnsi="Times New Roman"/>
        </w:rPr>
      </w:pPr>
      <w:bookmarkStart w:id="86" w:name="__RefHeading___15"/>
      <w:bookmarkStart w:id="87" w:name="__RefHeading___36"/>
      <w:bookmarkStart w:id="88" w:name="__RefHeading___57"/>
      <w:bookmarkStart w:id="89" w:name="__RefHeading___78"/>
      <w:bookmarkStart w:id="90" w:name="__RefHeading___99"/>
      <w:bookmarkStart w:id="91" w:name="__RefHeading___125"/>
      <w:bookmarkEnd w:id="86"/>
      <w:bookmarkEnd w:id="87"/>
      <w:bookmarkEnd w:id="88"/>
      <w:bookmarkEnd w:id="89"/>
      <w:bookmarkEnd w:id="90"/>
      <w:bookmarkEnd w:id="91"/>
      <w:r>
        <w:rPr>
          <w:rFonts w:ascii="Times New Roman" w:hAnsi="Times New Roman"/>
        </w:rPr>
        <w:t>1.2. Планируемые результаты освоения дисциплины</w:t>
      </w:r>
    </w:p>
    <w:p w14:paraId="06C83C63" w14:textId="77777777" w:rsidR="00CC034C" w:rsidRDefault="00DA540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4AC14D20" w14:textId="77777777" w:rsidR="00CC034C" w:rsidRDefault="00DA540E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2693"/>
        <w:gridCol w:w="2693"/>
        <w:gridCol w:w="2693"/>
      </w:tblGrid>
      <w:tr w:rsidR="00CC034C" w14:paraId="266E7F8B" w14:textId="77777777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89013" w14:textId="77777777" w:rsidR="00CC034C" w:rsidRDefault="00DA540E">
            <w:pPr>
              <w:jc w:val="center"/>
              <w:rPr>
                <w:rStyle w:val="af"/>
                <w:b/>
                <w:i w:val="0"/>
                <w:sz w:val="24"/>
              </w:rPr>
            </w:pPr>
            <w:r>
              <w:rPr>
                <w:rStyle w:val="af"/>
                <w:b/>
                <w:i w:val="0"/>
                <w:sz w:val="24"/>
              </w:rPr>
              <w:t>Код ОК,</w:t>
            </w:r>
          </w:p>
          <w:p w14:paraId="677C25BB" w14:textId="77777777" w:rsidR="00CC034C" w:rsidRDefault="00DA540E">
            <w:pPr>
              <w:jc w:val="center"/>
              <w:rPr>
                <w:rStyle w:val="af"/>
                <w:b/>
                <w:i w:val="0"/>
                <w:sz w:val="24"/>
                <w:highlight w:val="green"/>
              </w:rPr>
            </w:pPr>
            <w:r>
              <w:rPr>
                <w:rStyle w:val="af"/>
                <w:b/>
                <w:i w:val="0"/>
                <w:sz w:val="24"/>
              </w:rPr>
              <w:t>ПК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06874" w14:textId="77777777" w:rsidR="00CC034C" w:rsidRDefault="00DA540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3E4BD" w14:textId="77777777" w:rsidR="00CC034C" w:rsidRDefault="00DA540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ADBC9" w14:textId="77777777" w:rsidR="00CC034C" w:rsidRDefault="00DA540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CC034C" w14:paraId="42D18F68" w14:textId="77777777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FC2F2" w14:textId="77777777" w:rsidR="00CC034C" w:rsidRDefault="00DA540E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6BABE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задачу и/или проблему в профессиональном и/или социальном контексте; анализировать задачу и/или проблему и выделять её составные части; определять этапы решения задачи; выявлять и эффективно искать информацию, необходимую для решения задачи и/или проблемы;</w:t>
            </w:r>
          </w:p>
          <w:p w14:paraId="4CB6FC8A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составить план действия; определить необходимые ресурсы;</w:t>
            </w:r>
          </w:p>
          <w:p w14:paraId="23031B2B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актуальными методами работы в профессиональной и смежных сферах; реализовать составленный план; 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5FCB7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372CC5E2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алгоритмы выполнения работ в профессиональной и смежных областях; методы работы в профессиональной и смежных сферах; структуру плана для решения задач; порядок оценки результатов решения задач профессиональной деятельности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03AEE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C034C" w14:paraId="364187C2" w14:textId="77777777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7658A" w14:textId="77777777" w:rsidR="00CC034C" w:rsidRDefault="00DA540E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F5A65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актуальность </w:t>
            </w:r>
            <w:r>
              <w:rPr>
                <w:rFonts w:ascii="Times New Roman" w:hAnsi="Times New Roman"/>
                <w:sz w:val="24"/>
              </w:rPr>
              <w:lastRenderedPageBreak/>
              <w:t>нормативно-правовой документации в профессиональной деятельности; применять современную научную профессиональную терминологию; определять и выстраивать траектории профессионального развития и самообразования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B8087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содержание актуальной нормативно-правовой </w:t>
            </w:r>
            <w:r>
              <w:rPr>
                <w:rFonts w:ascii="Times New Roman" w:hAnsi="Times New Roman"/>
                <w:sz w:val="24"/>
              </w:rPr>
              <w:lastRenderedPageBreak/>
              <w:t>документации; современная научная и профессиональная терминология; возможные траектории профессионального развития и самообразования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E787C" w14:textId="77777777" w:rsidR="00CC034C" w:rsidRDefault="00DA540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  <w:p w14:paraId="42A104CA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ab/>
            </w:r>
          </w:p>
        </w:tc>
      </w:tr>
      <w:tr w:rsidR="00CC034C" w14:paraId="04CF2018" w14:textId="77777777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1F72B" w14:textId="77777777" w:rsidR="00CC034C" w:rsidRDefault="00DA540E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3F05B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описывать значимость своей специальности; применять стандарты антикоррупционного поведения.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8B4B1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сущность гражданско-патриотической позиции, общечеловеческих ценностей; значимость профессиональной деятельности по специальности.; стандарты антикоррупционного поведения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8B7C7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C034C" w14:paraId="17755605" w14:textId="77777777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EE12F" w14:textId="77777777" w:rsidR="00CC034C" w:rsidRDefault="00DA540E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17ED8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информационных технологий для решения профессиональных задач; использовать современное программное обеспечение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C1C34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современные средства и устройства информатизации; порядок их применения и программное обеспечение в профессиональной деятельности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2DAEC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C034C" w14:paraId="3BF06287" w14:textId="77777777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1BFD5" w14:textId="77777777" w:rsidR="00CC034C" w:rsidRDefault="00DA540E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902D5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строить, содержать и ремонтировать автомобильные дороги, транспортные сооружения и аэродромы;</w:t>
            </w:r>
          </w:p>
          <w:p w14:paraId="114E5E8D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самостоятельно формировать задачи и определять способы их решения в рамках профессиональной компетенции.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E1168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положения по организации производственного процесса строительства, ремонта и содержания автомобильных дорог, транспортных сооружений и аэродромов; </w:t>
            </w:r>
          </w:p>
          <w:p w14:paraId="133E6F84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порядок материально-технического обеспечения объектов строительства, ремонта и содержания; </w:t>
            </w:r>
          </w:p>
          <w:p w14:paraId="5D48DF49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контроль за выполнением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технологических операций; </w:t>
            </w:r>
          </w:p>
          <w:p w14:paraId="4FAAE689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порядок обеспечения экологической безопасности при строительстве, ремонте и содержании автомобильных дорог и аэродромов; </w:t>
            </w:r>
          </w:p>
          <w:p w14:paraId="6A5AE8A3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организации работ по обеспечению безопасности движения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B15F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проектировании, организации и соблюдении технологии строительных работ;</w:t>
            </w:r>
          </w:p>
        </w:tc>
      </w:tr>
    </w:tbl>
    <w:p w14:paraId="1000A6CB" w14:textId="77777777" w:rsidR="00CC034C" w:rsidRDefault="00CC034C">
      <w:pPr>
        <w:ind w:firstLine="709"/>
        <w:rPr>
          <w:rFonts w:ascii="Times New Roman" w:hAnsi="Times New Roman"/>
          <w:sz w:val="24"/>
        </w:rPr>
      </w:pPr>
    </w:p>
    <w:p w14:paraId="040B73BF" w14:textId="77777777" w:rsidR="00CC034C" w:rsidRDefault="00CC034C">
      <w:pPr>
        <w:rPr>
          <w:rFonts w:ascii="Times New Roman" w:hAnsi="Times New Roman"/>
          <w:b/>
          <w:caps/>
          <w:sz w:val="24"/>
        </w:rPr>
      </w:pPr>
    </w:p>
    <w:p w14:paraId="46640A21" w14:textId="77777777" w:rsidR="00CC034C" w:rsidRDefault="00DA540E">
      <w:pPr>
        <w:pStyle w:val="1f4"/>
        <w:rPr>
          <w:rFonts w:ascii="Times New Roman" w:hAnsi="Times New Roman"/>
        </w:rPr>
      </w:pPr>
      <w:bookmarkStart w:id="92" w:name="__RefHeading___16"/>
      <w:bookmarkStart w:id="93" w:name="__RefHeading___37"/>
      <w:bookmarkStart w:id="94" w:name="__RefHeading___58"/>
      <w:bookmarkStart w:id="95" w:name="__RefHeading___79"/>
      <w:bookmarkStart w:id="96" w:name="__RefHeading___100"/>
      <w:bookmarkStart w:id="97" w:name="__RefHeading___126"/>
      <w:bookmarkEnd w:id="92"/>
      <w:bookmarkEnd w:id="93"/>
      <w:bookmarkEnd w:id="94"/>
      <w:bookmarkEnd w:id="95"/>
      <w:bookmarkEnd w:id="96"/>
      <w:bookmarkEnd w:id="97"/>
      <w:r>
        <w:rPr>
          <w:rFonts w:ascii="Times New Roman" w:hAnsi="Times New Roman"/>
        </w:rPr>
        <w:t>2. Структура и содержание ДИСЦИПЛИНЫ</w:t>
      </w:r>
    </w:p>
    <w:p w14:paraId="06E5601F" w14:textId="77777777" w:rsidR="00CC034C" w:rsidRDefault="00DA540E">
      <w:pPr>
        <w:pStyle w:val="110"/>
        <w:rPr>
          <w:rFonts w:ascii="Times New Roman" w:hAnsi="Times New Roman"/>
        </w:rPr>
      </w:pPr>
      <w:bookmarkStart w:id="98" w:name="__RefHeading___17"/>
      <w:bookmarkStart w:id="99" w:name="__RefHeading___38"/>
      <w:bookmarkStart w:id="100" w:name="__RefHeading___59"/>
      <w:bookmarkStart w:id="101" w:name="__RefHeading___80"/>
      <w:bookmarkStart w:id="102" w:name="__RefHeading___101"/>
      <w:bookmarkStart w:id="103" w:name="__RefHeading___127"/>
      <w:bookmarkEnd w:id="98"/>
      <w:bookmarkEnd w:id="99"/>
      <w:bookmarkEnd w:id="100"/>
      <w:bookmarkEnd w:id="101"/>
      <w:bookmarkEnd w:id="102"/>
      <w:bookmarkEnd w:id="103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CC034C" w14:paraId="5859504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A5275B" w14:textId="77777777" w:rsidR="00CC034C" w:rsidRDefault="00DA540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E39A55" w14:textId="77777777" w:rsidR="00CC034C" w:rsidRDefault="00DA540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4ABA2" w14:textId="77777777" w:rsidR="00CC034C" w:rsidRDefault="00DA540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C034C" w14:paraId="4951317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687E63" w14:textId="77777777" w:rsidR="00CC034C" w:rsidRDefault="00DA540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C5A5AF" w14:textId="77777777" w:rsidR="00CC034C" w:rsidRDefault="00DA540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71FF04" w14:textId="77777777" w:rsidR="00CC034C" w:rsidRDefault="00DA540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</w:tr>
      <w:tr w:rsidR="00CC034C" w14:paraId="7F09B24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E47E1F" w14:textId="77777777" w:rsidR="00CC034C" w:rsidRDefault="00DA540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C752D0" w14:textId="77777777" w:rsidR="00CC034C" w:rsidRDefault="00DA540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C0D074" w14:textId="77777777" w:rsidR="00CC034C" w:rsidRDefault="00DA540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C034C" w14:paraId="5A0BADF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093A37" w14:textId="77777777" w:rsidR="00CC034C" w:rsidRDefault="00DA540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0B2387" w14:textId="77777777" w:rsidR="00CC034C" w:rsidRDefault="00DA540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5EB9D2" w14:textId="77777777" w:rsidR="00CC034C" w:rsidRDefault="00DA540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CC034C" w14:paraId="407C00F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1CCBBF" w14:textId="77777777" w:rsidR="00CC034C" w:rsidRDefault="00DA540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C12605" w14:textId="77777777" w:rsidR="00CC034C" w:rsidRDefault="00DA540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DC5A2C" w14:textId="77777777" w:rsidR="00CC034C" w:rsidRDefault="00DA540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60</w:t>
            </w:r>
          </w:p>
        </w:tc>
      </w:tr>
    </w:tbl>
    <w:p w14:paraId="18EA4074" w14:textId="77777777" w:rsidR="00CF2C85" w:rsidRDefault="00CF2C85" w:rsidP="00CF2C85">
      <w:pPr>
        <w:rPr>
          <w:rFonts w:ascii="Times New Roman" w:hAnsi="Times New Roman"/>
          <w:sz w:val="24"/>
        </w:rPr>
      </w:pPr>
    </w:p>
    <w:p w14:paraId="703E8375" w14:textId="05D3EB39" w:rsidR="00CC034C" w:rsidRDefault="00DA540E" w:rsidP="00CF2C85">
      <w:pPr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2.2. Примерное содержание дисциплины</w:t>
      </w:r>
    </w:p>
    <w:p w14:paraId="2DF398C3" w14:textId="77777777" w:rsidR="00CF2C85" w:rsidRDefault="00CF2C85" w:rsidP="00CF2C85">
      <w:pPr>
        <w:ind w:firstLine="709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CC034C" w14:paraId="59D04060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61D63" w14:textId="77777777" w:rsidR="00CC034C" w:rsidRDefault="00DA540E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21870" w14:textId="77777777" w:rsidR="00CC034C" w:rsidRDefault="00DA540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CC034C" w14:paraId="04FC0709" w14:textId="77777777">
        <w:trPr>
          <w:trHeight w:val="373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28BDB" w14:textId="77777777" w:rsidR="00CC034C" w:rsidRDefault="00DA5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1. Сопротивление материалов</w:t>
            </w:r>
          </w:p>
        </w:tc>
      </w:tr>
      <w:tr w:rsidR="00CC034C" w14:paraId="7E74DFCD" w14:textId="77777777">
        <w:trPr>
          <w:trHeight w:val="239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699C4" w14:textId="77777777" w:rsidR="00CC034C" w:rsidRDefault="00DA5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1.1.</w:t>
            </w:r>
          </w:p>
          <w:p w14:paraId="3965E891" w14:textId="77777777" w:rsidR="00CC034C" w:rsidRDefault="00DA5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Условия равновесия систем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7DFE4" w14:textId="77777777" w:rsidR="00CC034C" w:rsidRDefault="00DA5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C034C" w14:paraId="37D40DCF" w14:textId="77777777">
        <w:trPr>
          <w:trHeight w:val="3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AC198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1C373" w14:textId="77777777" w:rsidR="00CC034C" w:rsidRDefault="00DA5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1.Плоская система сходящихся сил. Проекции сил.  Понятие пары сил, момента, правило знаков. Сложение пар сил, условие равновесия пар сил, момент силы относительно точки и оси. Виды нагрузок и опор. Понятие плоской системы произвольно расположенных сил.  Условия равновесия плоской системы произвольно расположенных сил.</w:t>
            </w:r>
          </w:p>
        </w:tc>
      </w:tr>
      <w:tr w:rsidR="00CC034C" w14:paraId="7E01E84A" w14:textId="77777777">
        <w:trPr>
          <w:trHeight w:val="31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2A1ED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AF83D" w14:textId="77777777" w:rsidR="00CC034C" w:rsidRDefault="00DA5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В том числе, практических занятий и лабораторных работ</w:t>
            </w:r>
          </w:p>
        </w:tc>
      </w:tr>
      <w:tr w:rsidR="00CC034C" w14:paraId="33908DEA" w14:textId="77777777">
        <w:trPr>
          <w:trHeight w:val="29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95E90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D8191" w14:textId="77777777" w:rsidR="00CC034C" w:rsidRDefault="00DA5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1.Практическое занятие </w:t>
            </w:r>
            <w:r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  <w:sz w:val="24"/>
              </w:rPr>
              <w:t>Определение опорных реакций статически определимых балок</w:t>
            </w:r>
            <w:r>
              <w:rPr>
                <w:rFonts w:ascii="Times New Roman" w:hAnsi="Times New Roman"/>
              </w:rPr>
              <w:t>»</w:t>
            </w:r>
          </w:p>
        </w:tc>
      </w:tr>
      <w:tr w:rsidR="00CC034C" w14:paraId="002490CC" w14:textId="77777777">
        <w:trPr>
          <w:trHeight w:val="3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115C3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CA5D0" w14:textId="77777777" w:rsidR="00CC034C" w:rsidRDefault="00DA540E">
            <w:pPr>
              <w:tabs>
                <w:tab w:val="left" w:pos="183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 обучающихся:</w:t>
            </w:r>
          </w:p>
          <w:p w14:paraId="2F0223CF" w14:textId="77777777" w:rsidR="00CC034C" w:rsidRDefault="00DA5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оформление отчета по практическому занятию</w:t>
            </w:r>
          </w:p>
        </w:tc>
      </w:tr>
      <w:tr w:rsidR="00CC034C" w14:paraId="277C19F9" w14:textId="77777777">
        <w:trPr>
          <w:trHeight w:val="119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3985C" w14:textId="77777777" w:rsidR="00CC034C" w:rsidRDefault="00DA5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1.2. </w:t>
            </w:r>
            <w:r>
              <w:rPr>
                <w:rFonts w:ascii="Times New Roman" w:hAnsi="Times New Roman"/>
                <w:sz w:val="24"/>
              </w:rPr>
              <w:t>Основные                 положения сопротивление материалов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8C861" w14:textId="77777777" w:rsidR="00CC034C" w:rsidRDefault="00DA540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C034C" w14:paraId="0F145BA8" w14:textId="77777777">
        <w:trPr>
          <w:trHeight w:val="3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D1E53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15130" w14:textId="77777777" w:rsidR="00CC034C" w:rsidRDefault="00DA540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1.Роль, место и основные задачи сопротивления материалов. Деформации упругие и пластические. Основные гипотезы и допущения. Классификация нагрузок и элементов конструкции. Силы внешние и внутренние. Метод сечений. Напряжение полное, нормальное, касательное.</w:t>
            </w:r>
          </w:p>
        </w:tc>
      </w:tr>
      <w:tr w:rsidR="00CC034C" w14:paraId="1A4D9C7A" w14:textId="77777777">
        <w:trPr>
          <w:trHeight w:val="333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CFEDF" w14:textId="77777777" w:rsidR="00CC034C" w:rsidRDefault="00DA5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1.3.</w:t>
            </w:r>
          </w:p>
          <w:p w14:paraId="5C9A6563" w14:textId="77777777" w:rsidR="00CC034C" w:rsidRDefault="00DA5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Растяжение и сжатие</w:t>
            </w:r>
          </w:p>
          <w:p w14:paraId="2A305F88" w14:textId="77777777" w:rsidR="00CC034C" w:rsidRDefault="00CC03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DB2B5" w14:textId="77777777" w:rsidR="00CC034C" w:rsidRDefault="00DA540E">
            <w:pPr>
              <w:tabs>
                <w:tab w:val="left" w:pos="1832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</w:tr>
      <w:tr w:rsidR="00CC034C" w14:paraId="3E766A4E" w14:textId="77777777">
        <w:trPr>
          <w:trHeight w:val="33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8BC2E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7EB9A" w14:textId="77777777" w:rsidR="00CC034C" w:rsidRDefault="00DA540E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 Внутренние силовые факторы при растяжении и сжатии. Эпюры продольных сил. Нормальное напряжение. Эпюры нормальных напряжений. Продольные и поперечные деформации. Закон Гука и следствие из него. Коэффициент Пуассона. Механические характеристики. Виды испытаний материалов. Напряжения предельные, допускаемые и расчетные. Коэффициент запаса прочности. Условие прочности, расчеты на прочность. </w:t>
            </w:r>
          </w:p>
        </w:tc>
      </w:tr>
      <w:tr w:rsidR="00CC034C" w14:paraId="4398336A" w14:textId="77777777">
        <w:trPr>
          <w:trHeight w:val="33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919BC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D349D" w14:textId="77777777" w:rsidR="00CC034C" w:rsidRDefault="00DA540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В том числе, практических занятий и лабораторных работ</w:t>
            </w:r>
          </w:p>
        </w:tc>
      </w:tr>
      <w:tr w:rsidR="00CC034C" w14:paraId="622094BB" w14:textId="77777777">
        <w:trPr>
          <w:trHeight w:val="33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9552E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5A03A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Практическое занятие </w:t>
            </w:r>
            <w:r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  <w:sz w:val="24"/>
              </w:rPr>
              <w:t>Расчёт статически определимых систем на растяжение и сжатие</w:t>
            </w:r>
            <w:r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CC034C" w14:paraId="503DEE68" w14:textId="77777777">
        <w:trPr>
          <w:trHeight w:val="33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6A49A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5532F" w14:textId="77777777" w:rsidR="00CC034C" w:rsidRDefault="00DA540E">
            <w:pPr>
              <w:tabs>
                <w:tab w:val="left" w:pos="183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 обучающихся:</w:t>
            </w:r>
          </w:p>
          <w:p w14:paraId="4024DE22" w14:textId="77777777" w:rsidR="00CC034C" w:rsidRDefault="00DA5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-подготовка к практическим занятиям;</w:t>
            </w:r>
          </w:p>
          <w:p w14:paraId="616A90B2" w14:textId="77777777" w:rsidR="00CC034C" w:rsidRDefault="00DA540E">
            <w:pPr>
              <w:tabs>
                <w:tab w:val="left" w:pos="183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-составление проекта (презентации) по теме: «Испытание пластичных и хрупких материалов на сжатие».</w:t>
            </w:r>
          </w:p>
        </w:tc>
      </w:tr>
      <w:tr w:rsidR="00CC034C" w14:paraId="54408574" w14:textId="77777777">
        <w:trPr>
          <w:trHeight w:val="352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FDB47" w14:textId="77777777" w:rsidR="00CC034C" w:rsidRDefault="00CC03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</w:p>
          <w:p w14:paraId="76BC2847" w14:textId="77777777" w:rsidR="00CC034C" w:rsidRDefault="00DA5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1.4.</w:t>
            </w:r>
          </w:p>
          <w:p w14:paraId="2B6224CE" w14:textId="77777777" w:rsidR="00CC034C" w:rsidRDefault="00DA5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Практические расчеты на срез и смятие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AB3CC" w14:textId="77777777" w:rsidR="00CC034C" w:rsidRDefault="00DA540E">
            <w:pPr>
              <w:tabs>
                <w:tab w:val="left" w:pos="1832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C034C" w14:paraId="62DA58B5" w14:textId="77777777">
        <w:trPr>
          <w:trHeight w:val="53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CA628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F1F66" w14:textId="77777777" w:rsidR="00CC034C" w:rsidRDefault="00DA540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1.Срез, основные расчетные предпосылки, расчетные формулы, условие прочности.</w:t>
            </w:r>
          </w:p>
          <w:p w14:paraId="02B48837" w14:textId="77777777" w:rsidR="00CC034C" w:rsidRDefault="00DA540E">
            <w:pPr>
              <w:tabs>
                <w:tab w:val="left" w:pos="183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Смятие, условности расчета, расчетные формулы, условие прочности. Допускаемые напряжения. Примеры расчетов.</w:t>
            </w:r>
          </w:p>
        </w:tc>
      </w:tr>
      <w:tr w:rsidR="00CC034C" w14:paraId="0BE3BCB5" w14:textId="77777777">
        <w:trPr>
          <w:trHeight w:val="53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9F078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B1ED5" w14:textId="77777777" w:rsidR="00CC034C" w:rsidRDefault="00DA540E">
            <w:pPr>
              <w:tabs>
                <w:tab w:val="left" w:pos="183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 обучающихся:</w:t>
            </w:r>
          </w:p>
          <w:p w14:paraId="743AB94D" w14:textId="77777777" w:rsidR="00CC034C" w:rsidRDefault="00DA540E">
            <w:pPr>
              <w:tabs>
                <w:tab w:val="left" w:pos="183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выполнение индивидуального задания по расчёту стержня болта (заклепки) на срез и смятие.</w:t>
            </w:r>
          </w:p>
        </w:tc>
      </w:tr>
      <w:tr w:rsidR="00CC034C" w14:paraId="572B5AAA" w14:textId="77777777">
        <w:trPr>
          <w:trHeight w:val="299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B1770" w14:textId="77777777" w:rsidR="00CC034C" w:rsidRDefault="00DA5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1.5.</w:t>
            </w:r>
          </w:p>
          <w:p w14:paraId="1C4EF98F" w14:textId="77777777" w:rsidR="00CC034C" w:rsidRDefault="00DA5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Деформации при кручении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89C92" w14:textId="77777777" w:rsidR="00CC034C" w:rsidRDefault="00DA5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C034C" w14:paraId="6D5EB23E" w14:textId="77777777">
        <w:trPr>
          <w:trHeight w:val="299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20C7E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6045B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1.Кручение, Чистый сдвиг. Закон Гука при сдвиге. Модуль сдвига. Внутренние силовые факторы при кручении. Эпюры крутящих моментов. Кручение бруса круглого поперечного сечения. Основные гипотезы. Напряжения в поперечном сечении. Угол закручивания. Расчеты на прочность и жесткость при кручении. Рациональное расположение колес на валу.</w:t>
            </w:r>
          </w:p>
          <w:p w14:paraId="3041F4F2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Выбор рационального сечения вала при кручении.</w:t>
            </w:r>
          </w:p>
        </w:tc>
      </w:tr>
      <w:tr w:rsidR="00CC034C" w14:paraId="13C6D245" w14:textId="77777777">
        <w:trPr>
          <w:trHeight w:val="299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8D58E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58B1E" w14:textId="77777777" w:rsidR="00CC034C" w:rsidRDefault="00DA5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В том числе, практических занятий и лабораторных работ</w:t>
            </w:r>
          </w:p>
        </w:tc>
      </w:tr>
      <w:tr w:rsidR="00CC034C" w14:paraId="4D9F3B7D" w14:textId="77777777">
        <w:trPr>
          <w:trHeight w:val="299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D68C6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4740" w14:textId="77777777" w:rsidR="00CC034C" w:rsidRDefault="00DA5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Практическое занятие </w:t>
            </w:r>
            <w:r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  <w:sz w:val="24"/>
              </w:rPr>
              <w:t xml:space="preserve">Расчёт на прочность и жёсткость при кручении круглого </w:t>
            </w:r>
            <w:proofErr w:type="gramStart"/>
            <w:r>
              <w:rPr>
                <w:rFonts w:ascii="Times New Roman" w:hAnsi="Times New Roman"/>
                <w:sz w:val="24"/>
              </w:rPr>
              <w:t>бруса</w:t>
            </w:r>
            <w:r>
              <w:rPr>
                <w:rFonts w:ascii="Times New Roman" w:hAnsi="Times New Roman"/>
              </w:rPr>
              <w:t xml:space="preserve"> »</w:t>
            </w:r>
            <w:proofErr w:type="gramEnd"/>
          </w:p>
        </w:tc>
      </w:tr>
      <w:tr w:rsidR="00CC034C" w14:paraId="039DCCF1" w14:textId="77777777">
        <w:trPr>
          <w:trHeight w:val="299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A110F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D66CF" w14:textId="77777777" w:rsidR="00CC034C" w:rsidRDefault="00DA540E">
            <w:pPr>
              <w:tabs>
                <w:tab w:val="left" w:pos="183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 обучающихся:</w:t>
            </w:r>
          </w:p>
          <w:p w14:paraId="41CDDE81" w14:textId="77777777" w:rsidR="00CC034C" w:rsidRDefault="00DA540E">
            <w:pPr>
              <w:tabs>
                <w:tab w:val="left" w:pos="183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- подготовка к практическим занятиям; </w:t>
            </w:r>
          </w:p>
          <w:p w14:paraId="11DDC366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оформление отчета по практическому занятию.</w:t>
            </w:r>
          </w:p>
        </w:tc>
      </w:tr>
      <w:tr w:rsidR="00CC034C" w14:paraId="41FFB042" w14:textId="77777777">
        <w:trPr>
          <w:trHeight w:val="325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BE575" w14:textId="77777777" w:rsidR="00CC034C" w:rsidRDefault="00DA5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1.6.</w:t>
            </w:r>
          </w:p>
          <w:p w14:paraId="442EA447" w14:textId="77777777" w:rsidR="00CC034C" w:rsidRDefault="00DA5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Изгиб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10B6A" w14:textId="77777777" w:rsidR="00CC034C" w:rsidRDefault="00DA5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C034C" w14:paraId="18C60E55" w14:textId="77777777">
        <w:trPr>
          <w:trHeight w:val="43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9AA26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122EF" w14:textId="77777777" w:rsidR="00CC034C" w:rsidRDefault="00DA5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1.Изгиб. Основные понятия и определения. Классификация видов изгиба. Внутренние силовые факторы при прямом изгибе. Эпюры поперечных сил и изгибающих моментов. Нормальные напряжения при изгибе.  Понятие о касательных напряжениях при изгибе.  Понятие о теориях прочности.</w:t>
            </w:r>
          </w:p>
        </w:tc>
      </w:tr>
      <w:tr w:rsidR="00CC034C" w14:paraId="7F428D13" w14:textId="77777777">
        <w:trPr>
          <w:trHeight w:val="23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08EC0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1143F" w14:textId="77777777" w:rsidR="00CC034C" w:rsidRDefault="00DA5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В том числе, практических занятий и лабораторных работ</w:t>
            </w:r>
          </w:p>
        </w:tc>
      </w:tr>
      <w:tr w:rsidR="00CC034C" w14:paraId="4CD299EA" w14:textId="77777777">
        <w:trPr>
          <w:trHeight w:val="31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B158D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6A19C" w14:textId="77777777" w:rsidR="00CC034C" w:rsidRDefault="00DA5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Практическое занятие </w:t>
            </w:r>
            <w:r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  <w:sz w:val="24"/>
              </w:rPr>
              <w:t>Расчёт на прочность при изгибе</w:t>
            </w:r>
            <w:r>
              <w:rPr>
                <w:rFonts w:ascii="Times New Roman" w:hAnsi="Times New Roman"/>
              </w:rPr>
              <w:t>»</w:t>
            </w:r>
          </w:p>
        </w:tc>
      </w:tr>
      <w:tr w:rsidR="00CC034C" w14:paraId="0374D13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78158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9F6EC" w14:textId="77777777" w:rsidR="00CC034C" w:rsidRDefault="00DA5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 обучающихся:</w:t>
            </w:r>
          </w:p>
          <w:p w14:paraId="43E26911" w14:textId="77777777" w:rsidR="00CC034C" w:rsidRDefault="00DA5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- подготовка к практическим занятиям;</w:t>
            </w:r>
          </w:p>
          <w:p w14:paraId="5FE586E4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выполнение индивидуального задания на тему «Расчет на прочность одноопорной и двухопорной балок». </w:t>
            </w:r>
          </w:p>
        </w:tc>
      </w:tr>
      <w:tr w:rsidR="00CC034C" w14:paraId="1B9B23AC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BE707" w14:textId="77777777" w:rsidR="00CC034C" w:rsidRDefault="00DA5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Тема 1.7. </w:t>
            </w:r>
            <w:r>
              <w:rPr>
                <w:rFonts w:ascii="Times New Roman" w:hAnsi="Times New Roman"/>
                <w:sz w:val="24"/>
              </w:rPr>
              <w:t>Устойчивость           сжатых стержней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AD787" w14:textId="77777777" w:rsidR="00CC034C" w:rsidRDefault="00DA5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C034C" w14:paraId="134CA9F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437DB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F9325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1.Устойчивость сжатых стержней. Критическая сила, критическое напряжение, гибкость. Формула Эйлера, формула Ясинского. Категория стержней в зависимости от их гибкости. Примеры расчета на устойчивость.</w:t>
            </w:r>
          </w:p>
        </w:tc>
      </w:tr>
      <w:tr w:rsidR="00CC034C" w14:paraId="12887497" w14:textId="77777777">
        <w:trPr>
          <w:trHeight w:val="35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1330F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0BE7C" w14:textId="77777777" w:rsidR="00CC034C" w:rsidRDefault="00DA540E">
            <w:pPr>
              <w:tabs>
                <w:tab w:val="left" w:pos="1832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В том числе, практических занятий и лабораторных работ</w:t>
            </w:r>
          </w:p>
        </w:tc>
      </w:tr>
      <w:tr w:rsidR="00CC034C" w14:paraId="3C109B39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D7AA8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7428C" w14:textId="77777777" w:rsidR="00CC034C" w:rsidRDefault="00DA540E">
            <w:pPr>
              <w:tabs>
                <w:tab w:val="left" w:pos="183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Практическое занятие </w:t>
            </w:r>
            <w:r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  <w:sz w:val="24"/>
              </w:rPr>
              <w:t>Расчет на устойчивость сжатых стержней</w:t>
            </w:r>
            <w:r>
              <w:rPr>
                <w:rFonts w:ascii="Times New Roman" w:hAnsi="Times New Roman"/>
              </w:rPr>
              <w:t>»</w:t>
            </w:r>
          </w:p>
        </w:tc>
      </w:tr>
      <w:tr w:rsidR="00CC034C" w14:paraId="2F37D388" w14:textId="77777777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FB38B" w14:textId="77777777" w:rsidR="00CC034C" w:rsidRDefault="00DA5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2. Детали машин</w:t>
            </w:r>
            <w:r>
              <w:rPr>
                <w:rFonts w:ascii="Times New Roman" w:hAnsi="Times New Roman"/>
                <w:sz w:val="24"/>
              </w:rPr>
              <w:tab/>
            </w:r>
          </w:p>
        </w:tc>
      </w:tr>
      <w:tr w:rsidR="00CC034C" w14:paraId="76F337FE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AE1CD" w14:textId="77777777" w:rsidR="00CC034C" w:rsidRDefault="00DA5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2.1. </w:t>
            </w:r>
            <w:r>
              <w:rPr>
                <w:rFonts w:ascii="Times New Roman" w:hAnsi="Times New Roman"/>
                <w:sz w:val="24"/>
              </w:rPr>
              <w:t>Характеристика машин и механизмов. Соединение деталей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51D56" w14:textId="77777777" w:rsidR="00CC034C" w:rsidRDefault="00DA5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C034C" w14:paraId="0AF7DBB6" w14:textId="77777777">
        <w:trPr>
          <w:trHeight w:val="8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7FD9D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95112" w14:textId="77777777" w:rsidR="00CC034C" w:rsidRDefault="00DA5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1.Цели и задачи раздела. Механизм, машина, деталь, сборочная единица. Требования, предъявляемые к машинам, сборочным единицам и их деталям. Основные понятия о надежности машин и их деталей. Ускорение, нормальное и касательное. Виды движения в зависимости от ускорения.</w:t>
            </w:r>
          </w:p>
        </w:tc>
      </w:tr>
      <w:tr w:rsidR="00CC034C" w14:paraId="44BFD233" w14:textId="77777777">
        <w:trPr>
          <w:trHeight w:val="43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4831F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72A54" w14:textId="77777777" w:rsidR="00CC034C" w:rsidRDefault="00DA5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Общие сведения о передачах. Назначение и классификация. Основные кинематические и силовые соотношения.  Неразъемные соединения: сварные, клеевые, паяные.  Разъемные соединения. Резьбовые соединения. Шпоночные и шлицевые соединения. </w:t>
            </w:r>
          </w:p>
        </w:tc>
      </w:tr>
      <w:tr w:rsidR="00CC034C" w14:paraId="506DFA7D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FC7C5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F90DB" w14:textId="77777777" w:rsidR="00CC034C" w:rsidRDefault="00DA5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 обучающихся:</w:t>
            </w:r>
          </w:p>
          <w:p w14:paraId="2FF4F58E" w14:textId="77777777" w:rsidR="00CC034C" w:rsidRDefault="00DA5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составление презентации (сообщения) по теме «Виды движений в кинематике»;</w:t>
            </w:r>
          </w:p>
          <w:p w14:paraId="637D13D0" w14:textId="77777777" w:rsidR="00CC034C" w:rsidRDefault="00DA540E">
            <w:pPr>
              <w:rPr>
                <w:rFonts w:ascii="Times New Roman" w:hAnsi="Times New Roman"/>
                <w:sz w:val="24"/>
                <w:highlight w:val="cyan"/>
              </w:rPr>
            </w:pPr>
            <w:r>
              <w:rPr>
                <w:rFonts w:ascii="Times New Roman" w:hAnsi="Times New Roman"/>
                <w:sz w:val="24"/>
              </w:rPr>
              <w:t>- составление презентации по теме «Деталь, механизм, машина».</w:t>
            </w:r>
          </w:p>
        </w:tc>
      </w:tr>
      <w:tr w:rsidR="00CC034C" w14:paraId="61F337BB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F64C7" w14:textId="77777777" w:rsidR="00CC034C" w:rsidRDefault="00DA5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2.2. </w:t>
            </w:r>
            <w:r>
              <w:rPr>
                <w:rFonts w:ascii="Times New Roman" w:hAnsi="Times New Roman"/>
                <w:sz w:val="24"/>
              </w:rPr>
              <w:t>Передачи трением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F832" w14:textId="77777777" w:rsidR="00CC034C" w:rsidRDefault="00DA5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C034C" w14:paraId="22D563A4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DE929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6ADC7" w14:textId="77777777" w:rsidR="00CC034C" w:rsidRDefault="00DA540E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1.Трение скольжения и трение качения. Угол трения, коэффициент трения. Работа постоянной силы при прямолинейном перемещении. Работа переменной силы на криволинейном пути. Теорема о работе равнодействующей. Работа силы тяжести. Мощность, коэффициент полезного действия. Работа и мощность при вращательном движении.</w:t>
            </w:r>
          </w:p>
        </w:tc>
      </w:tr>
      <w:tr w:rsidR="00CC034C" w14:paraId="65215AC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C54D4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F4971" w14:textId="77777777" w:rsidR="00CC034C" w:rsidRDefault="00DA540E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2.Принцип работы фрикционных передач с нерегулируемым передаточным числом. Общие сведение: принцип работы, устройство, достоинства и недостатки, классификация, область применения. Детали ременных передач. Основные геометрические соотношения в передачах. Расчет ременных передач по тяговой способности.</w:t>
            </w:r>
          </w:p>
        </w:tc>
      </w:tr>
      <w:tr w:rsidR="00CC034C" w14:paraId="196C554F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45F41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72E15" w14:textId="77777777" w:rsidR="00CC034C" w:rsidRDefault="00DA5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 обучающихся:</w:t>
            </w:r>
          </w:p>
          <w:p w14:paraId="6EDFC3ED" w14:textId="77777777" w:rsidR="00CC034C" w:rsidRDefault="00DA540E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-составление конспекта по теме «Виды движения и преобразующие механизмы».</w:t>
            </w:r>
          </w:p>
        </w:tc>
      </w:tr>
      <w:tr w:rsidR="00CC034C" w14:paraId="33B59610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17510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2.3.               </w:t>
            </w:r>
            <w:r>
              <w:rPr>
                <w:rFonts w:ascii="Times New Roman" w:hAnsi="Times New Roman"/>
                <w:sz w:val="24"/>
              </w:rPr>
              <w:t>Передачи                        зацеплением</w:t>
            </w:r>
          </w:p>
          <w:p w14:paraId="74C4DDF2" w14:textId="77777777" w:rsidR="00CC034C" w:rsidRDefault="00CC03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385EC" w14:textId="77777777" w:rsidR="00CC034C" w:rsidRDefault="00DA5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C034C" w14:paraId="723D22F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AA9CB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0C39C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1.Общие сведения о зубчатых передачах: принцип работы, устройство, достоинство и недостатки, область применения. Классификация. Общие сведения, принцип работы, устройство, достоинства, недостатки, область применения червячных передач</w:t>
            </w:r>
          </w:p>
        </w:tc>
      </w:tr>
      <w:tr w:rsidR="00CC034C" w14:paraId="5A7DCA4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36221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86455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2.Общие сведения о редукторах. Назначение, устройство, классификация. Конструкции одно- и двухступенчатых редукторов. Основные параметры редукторов. Общие сведения о цепных передачах: принцип работы, устройство, </w:t>
            </w:r>
            <w:r>
              <w:rPr>
                <w:rFonts w:ascii="Times New Roman" w:hAnsi="Times New Roman"/>
                <w:sz w:val="24"/>
              </w:rPr>
              <w:lastRenderedPageBreak/>
              <w:t>достоинства, недостатки, область применения. Детали цепных передач и смазка цепи. Геометрические соотношения. Критерии работоспособности.</w:t>
            </w:r>
          </w:p>
        </w:tc>
      </w:tr>
      <w:tr w:rsidR="00CC034C" w14:paraId="7B96E96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5BE84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A94B0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числе, практических занятий и лабораторных работ</w:t>
            </w:r>
          </w:p>
        </w:tc>
      </w:tr>
      <w:tr w:rsidR="00CC034C" w14:paraId="34593114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4B024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63702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Практическое занятие </w:t>
            </w:r>
            <w:r>
              <w:rPr>
                <w:rFonts w:ascii="Times New Roman" w:hAnsi="Times New Roman"/>
                <w:sz w:val="16"/>
              </w:rPr>
              <w:t>«</w:t>
            </w:r>
            <w:r>
              <w:rPr>
                <w:rFonts w:ascii="Times New Roman" w:hAnsi="Times New Roman"/>
                <w:sz w:val="24"/>
              </w:rPr>
              <w:t>Расчет зубчатых передач</w:t>
            </w:r>
            <w:r>
              <w:rPr>
                <w:rFonts w:ascii="Times New Roman" w:hAnsi="Times New Roman"/>
                <w:sz w:val="16"/>
              </w:rPr>
              <w:t>»</w:t>
            </w:r>
          </w:p>
        </w:tc>
      </w:tr>
      <w:tr w:rsidR="00CC034C" w14:paraId="74C49DE0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C8E93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69417" w14:textId="77777777" w:rsidR="00CC034C" w:rsidRDefault="00DA540E">
            <w:pPr>
              <w:tabs>
                <w:tab w:val="left" w:pos="183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 обучающихся:</w:t>
            </w:r>
          </w:p>
          <w:p w14:paraId="1F5C0568" w14:textId="77777777" w:rsidR="00CC034C" w:rsidRDefault="00DA540E">
            <w:pPr>
              <w:tabs>
                <w:tab w:val="left" w:pos="183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-подготовка к практическим занятиям;</w:t>
            </w:r>
          </w:p>
          <w:p w14:paraId="28483276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-оформление отчета по практическому занятию.</w:t>
            </w:r>
          </w:p>
        </w:tc>
      </w:tr>
      <w:tr w:rsidR="00CC034C" w14:paraId="37ABAAA8" w14:textId="77777777">
        <w:trPr>
          <w:trHeight w:val="265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97F61" w14:textId="77777777" w:rsidR="00CC034C" w:rsidRDefault="00DA540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2.4.</w:t>
            </w:r>
          </w:p>
          <w:p w14:paraId="59C88062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Валы и оси.</w:t>
            </w:r>
          </w:p>
          <w:p w14:paraId="7BF208C3" w14:textId="77777777" w:rsidR="00CC034C" w:rsidRDefault="00DA5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Опоры валов и осей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726E4" w14:textId="77777777" w:rsidR="00CC034C" w:rsidRDefault="00DA5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C034C" w14:paraId="14BCDA43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EC0DA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95285" w14:textId="77777777" w:rsidR="00CC034C" w:rsidRDefault="00DA5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1.Назначение, классификация валов и осей. Элементы конструкции. Материалы валов и осей.</w:t>
            </w:r>
          </w:p>
          <w:p w14:paraId="6EDFA4A9" w14:textId="77777777" w:rsidR="00CC034C" w:rsidRDefault="00DA5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Проверочный и проектировочный расчет валов и осей.</w:t>
            </w:r>
          </w:p>
        </w:tc>
      </w:tr>
      <w:tr w:rsidR="00CC034C" w14:paraId="051EEF64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E015A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69856" w14:textId="77777777" w:rsidR="00CC034C" w:rsidRDefault="00DA5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Подшипники скольжения: конструкция, достоинства и недостатки, область применения, материалы и смазки. Виды разрушения и основные критерии работоспособности. Расчет на износостойкость и теплостойкость. Подшипники качения: устройство, классификация, основные типы. Особенности работы и причины выхода из строя.</w:t>
            </w:r>
          </w:p>
        </w:tc>
      </w:tr>
      <w:tr w:rsidR="00CC034C" w14:paraId="20E79D9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28222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70BAC" w14:textId="77777777" w:rsidR="00CC034C" w:rsidRDefault="00DA5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В том числе, практических занятий и лабораторных работ</w:t>
            </w:r>
          </w:p>
        </w:tc>
      </w:tr>
      <w:tr w:rsidR="00CC034C" w14:paraId="58B9FBB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5E7CC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A688F" w14:textId="77777777" w:rsidR="00CC034C" w:rsidRDefault="00DA5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Практическое занятие </w:t>
            </w:r>
            <w:r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  <w:sz w:val="24"/>
              </w:rPr>
              <w:t>Сборка механических передач моделей по кинематическим схемам</w:t>
            </w:r>
            <w:r>
              <w:rPr>
                <w:rFonts w:ascii="Times New Roman" w:hAnsi="Times New Roman"/>
              </w:rPr>
              <w:t>»</w:t>
            </w:r>
          </w:p>
        </w:tc>
      </w:tr>
      <w:tr w:rsidR="00CC034C" w14:paraId="4DB949F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A2CB6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239C8" w14:textId="77777777" w:rsidR="00CC034C" w:rsidRDefault="00DA5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Самостоятельная работа обучающихся </w:t>
            </w:r>
          </w:p>
          <w:p w14:paraId="75BF6447" w14:textId="77777777" w:rsidR="00CC034C" w:rsidRDefault="00DA5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оформление отчета по практическому занятию.</w:t>
            </w:r>
          </w:p>
          <w:p w14:paraId="4A76E197" w14:textId="77777777" w:rsidR="00CC034C" w:rsidRDefault="00DA5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-составление презентации (доклада) по теме: «Классификация передач».</w:t>
            </w:r>
          </w:p>
        </w:tc>
      </w:tr>
      <w:tr w:rsidR="00CC034C" w14:paraId="6A80AB0D" w14:textId="77777777">
        <w:trPr>
          <w:trHeight w:val="2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7D9C7" w14:textId="77777777" w:rsidR="00CC034C" w:rsidRDefault="00DA540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2.5.</w:t>
            </w:r>
          </w:p>
          <w:p w14:paraId="3D4A9EF4" w14:textId="77777777" w:rsidR="00CC034C" w:rsidRDefault="00DA5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Техническое обслуживание и ремонт деталей машин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0D38D" w14:textId="77777777" w:rsidR="00CC034C" w:rsidRDefault="00DA5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C034C" w14:paraId="3688E823" w14:textId="77777777">
        <w:trPr>
          <w:trHeight w:val="75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F020A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E1E2F" w14:textId="77777777" w:rsidR="00CC034C" w:rsidRDefault="00DA540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1.Устройство и назначение инструментов, контрольно-измерительных приборов, используемых при техническом обслуживании и ремонте деталей машин.</w:t>
            </w:r>
          </w:p>
        </w:tc>
      </w:tr>
      <w:tr w:rsidR="00CC034C" w14:paraId="1AE5F1F6" w14:textId="77777777">
        <w:trPr>
          <w:trHeight w:val="15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E523E" w14:textId="77777777" w:rsidR="00CC034C" w:rsidRDefault="00DA5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</w:tr>
      <w:tr w:rsidR="00CC034C" w14:paraId="0AEE37A6" w14:textId="77777777">
        <w:trPr>
          <w:trHeight w:val="15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03141" w14:textId="77777777" w:rsidR="00CC034C" w:rsidRDefault="00DA54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 72</w:t>
            </w:r>
          </w:p>
        </w:tc>
      </w:tr>
    </w:tbl>
    <w:p w14:paraId="6FD99526" w14:textId="77777777" w:rsidR="00CC034C" w:rsidRDefault="00CC034C">
      <w:pPr>
        <w:rPr>
          <w:rFonts w:ascii="Times New Roman" w:hAnsi="Times New Roman"/>
          <w:sz w:val="24"/>
        </w:rPr>
      </w:pPr>
    </w:p>
    <w:p w14:paraId="093BCC55" w14:textId="77777777" w:rsidR="00CC034C" w:rsidRDefault="00CC034C">
      <w:pPr>
        <w:rPr>
          <w:rFonts w:ascii="Times New Roman" w:hAnsi="Times New Roman"/>
          <w:sz w:val="24"/>
        </w:rPr>
      </w:pPr>
    </w:p>
    <w:p w14:paraId="561A950C" w14:textId="77777777" w:rsidR="00CC034C" w:rsidRDefault="00DA540E">
      <w:pPr>
        <w:pStyle w:val="1f4"/>
        <w:rPr>
          <w:rFonts w:ascii="Times New Roman" w:hAnsi="Times New Roman"/>
        </w:rPr>
      </w:pPr>
      <w:bookmarkStart w:id="104" w:name="__RefHeading___18"/>
      <w:bookmarkStart w:id="105" w:name="__RefHeading___39"/>
      <w:bookmarkStart w:id="106" w:name="__RefHeading___60"/>
      <w:bookmarkStart w:id="107" w:name="__RefHeading___81"/>
      <w:bookmarkStart w:id="108" w:name="__RefHeading___102"/>
      <w:bookmarkStart w:id="109" w:name="__RefHeading___128"/>
      <w:bookmarkEnd w:id="104"/>
      <w:bookmarkEnd w:id="105"/>
      <w:bookmarkEnd w:id="106"/>
      <w:bookmarkEnd w:id="107"/>
      <w:bookmarkEnd w:id="108"/>
      <w:bookmarkEnd w:id="109"/>
      <w:r>
        <w:rPr>
          <w:rFonts w:ascii="Times New Roman" w:hAnsi="Times New Roman"/>
        </w:rPr>
        <w:t>3. Условия реализации ДИСЦИПЛИНЫ</w:t>
      </w:r>
    </w:p>
    <w:p w14:paraId="54D4C1BA" w14:textId="77777777" w:rsidR="00CC034C" w:rsidRDefault="00DA540E">
      <w:pPr>
        <w:pStyle w:val="110"/>
        <w:rPr>
          <w:rFonts w:ascii="Times New Roman" w:hAnsi="Times New Roman"/>
        </w:rPr>
      </w:pPr>
      <w:bookmarkStart w:id="110" w:name="__RefHeading___19"/>
      <w:bookmarkStart w:id="111" w:name="__RefHeading___40"/>
      <w:bookmarkStart w:id="112" w:name="__RefHeading___61"/>
      <w:bookmarkStart w:id="113" w:name="__RefHeading___82"/>
      <w:bookmarkStart w:id="114" w:name="__RefHeading___103"/>
      <w:bookmarkStart w:id="115" w:name="__RefHeading___129"/>
      <w:bookmarkEnd w:id="110"/>
      <w:bookmarkEnd w:id="111"/>
      <w:bookmarkEnd w:id="112"/>
      <w:bookmarkEnd w:id="113"/>
      <w:bookmarkEnd w:id="114"/>
      <w:bookmarkEnd w:id="115"/>
      <w:r>
        <w:rPr>
          <w:rFonts w:ascii="Times New Roman" w:hAnsi="Times New Roman"/>
        </w:rPr>
        <w:t>3.1. Материально-техническое обеспечение</w:t>
      </w:r>
    </w:p>
    <w:p w14:paraId="0118EAA5" w14:textId="77777777" w:rsidR="00CC034C" w:rsidRDefault="00DA540E">
      <w:pPr>
        <w:ind w:firstLine="709"/>
        <w:jc w:val="both"/>
        <w:rPr>
          <w:rFonts w:ascii="Times New Roman" w:hAnsi="Times New Roman"/>
          <w:sz w:val="24"/>
        </w:rPr>
      </w:pPr>
      <w:bookmarkStart w:id="116" w:name="_Hlk167455008"/>
      <w:r>
        <w:rPr>
          <w:rFonts w:ascii="Times New Roman" w:hAnsi="Times New Roman"/>
          <w:sz w:val="24"/>
        </w:rPr>
        <w:t>Лаборатория</w:t>
      </w:r>
      <w:r>
        <w:rPr>
          <w:rFonts w:ascii="Times New Roman" w:hAnsi="Times New Roman"/>
          <w:i/>
          <w:sz w:val="24"/>
        </w:rPr>
        <w:t xml:space="preserve"> </w:t>
      </w:r>
      <w:bookmarkStart w:id="117" w:name="_Hlk167448441"/>
      <w:r>
        <w:rPr>
          <w:rFonts w:ascii="Times New Roman" w:hAnsi="Times New Roman"/>
          <w:sz w:val="24"/>
        </w:rPr>
        <w:t>«Техническая механика»</w:t>
      </w:r>
      <w:bookmarkEnd w:id="117"/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i/>
          <w:sz w:val="24"/>
        </w:rPr>
        <w:t xml:space="preserve"> </w:t>
      </w:r>
      <w:bookmarkEnd w:id="116"/>
      <w:r>
        <w:rPr>
          <w:rFonts w:ascii="Times New Roman" w:hAnsi="Times New Roman"/>
          <w:sz w:val="24"/>
        </w:rPr>
        <w:t xml:space="preserve">оснащенная в соответствии с приложением 3 ПОП-П. </w:t>
      </w:r>
    </w:p>
    <w:p w14:paraId="33EE68E6" w14:textId="77777777" w:rsidR="00CC034C" w:rsidRDefault="00CC034C"/>
    <w:p w14:paraId="5C3B18CB" w14:textId="77777777" w:rsidR="00CC034C" w:rsidRDefault="00DA540E">
      <w:pPr>
        <w:pStyle w:val="110"/>
        <w:rPr>
          <w:rFonts w:ascii="Times New Roman" w:hAnsi="Times New Roman"/>
        </w:rPr>
      </w:pPr>
      <w:bookmarkStart w:id="118" w:name="__RefHeading___20"/>
      <w:bookmarkStart w:id="119" w:name="__RefHeading___41"/>
      <w:bookmarkStart w:id="120" w:name="__RefHeading___62"/>
      <w:bookmarkStart w:id="121" w:name="__RefHeading___83"/>
      <w:bookmarkStart w:id="122" w:name="__RefHeading___104"/>
      <w:bookmarkStart w:id="123" w:name="__RefHeading___130"/>
      <w:bookmarkEnd w:id="118"/>
      <w:bookmarkEnd w:id="119"/>
      <w:bookmarkEnd w:id="120"/>
      <w:bookmarkEnd w:id="121"/>
      <w:bookmarkEnd w:id="122"/>
      <w:bookmarkEnd w:id="123"/>
      <w:r>
        <w:rPr>
          <w:rFonts w:ascii="Times New Roman" w:hAnsi="Times New Roman"/>
        </w:rPr>
        <w:t>3.2. Учебно-методическое обеспечение</w:t>
      </w:r>
    </w:p>
    <w:p w14:paraId="623315E6" w14:textId="77777777" w:rsidR="00CC034C" w:rsidRDefault="00DA540E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CDBFB29" w14:textId="77777777" w:rsidR="00CC034C" w:rsidRDefault="00CC034C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4D5341F9" w14:textId="77777777" w:rsidR="00ED396F" w:rsidRDefault="00ED396F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</w:p>
    <w:p w14:paraId="7E3F2F3B" w14:textId="5E891E10" w:rsidR="00CC034C" w:rsidRDefault="00DA540E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3.2.1. Основные печатные и/или электронные издания</w:t>
      </w:r>
    </w:p>
    <w:p w14:paraId="5903D462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1.Атапин, В. Г. Сопротивление </w:t>
      </w:r>
      <w:proofErr w:type="gramStart"/>
      <w:r>
        <w:rPr>
          <w:rFonts w:ascii="Times New Roman" w:hAnsi="Times New Roman"/>
          <w:sz w:val="24"/>
        </w:rPr>
        <w:t>материалов :</w:t>
      </w:r>
      <w:proofErr w:type="gramEnd"/>
      <w:r>
        <w:rPr>
          <w:rFonts w:ascii="Times New Roman" w:hAnsi="Times New Roman"/>
          <w:sz w:val="24"/>
        </w:rPr>
        <w:t xml:space="preserve"> учебник и практикум для среднего профессионального образования / В. Г. </w:t>
      </w:r>
      <w:proofErr w:type="spellStart"/>
      <w:r>
        <w:rPr>
          <w:rFonts w:ascii="Times New Roman" w:hAnsi="Times New Roman"/>
          <w:sz w:val="24"/>
        </w:rPr>
        <w:t>Атапин</w:t>
      </w:r>
      <w:proofErr w:type="spellEnd"/>
      <w:r>
        <w:rPr>
          <w:rFonts w:ascii="Times New Roman" w:hAnsi="Times New Roman"/>
          <w:sz w:val="24"/>
        </w:rPr>
        <w:t xml:space="preserve">. — 3-е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— 438 с. — (Профессиональное образование). — ISBN 978-5-534-15971-4.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https://urait.ru/bcode/539452</w:t>
      </w:r>
    </w:p>
    <w:p w14:paraId="02F78773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2.Ахметзянов, М. Х. Техническая механика (сопротивление материалов</w:t>
      </w:r>
      <w:proofErr w:type="gramStart"/>
      <w:r>
        <w:rPr>
          <w:rFonts w:ascii="Times New Roman" w:hAnsi="Times New Roman"/>
          <w:sz w:val="24"/>
        </w:rPr>
        <w:t>) :</w:t>
      </w:r>
      <w:proofErr w:type="gramEnd"/>
      <w:r>
        <w:rPr>
          <w:rFonts w:ascii="Times New Roman" w:hAnsi="Times New Roman"/>
          <w:sz w:val="24"/>
        </w:rPr>
        <w:t xml:space="preserve"> учебник для среднего профессионального образования / М. Х. Ахметзянов, И. Б. Лазарев. — 2-е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2023. — 297 с. — (Профессиональное образование). — ISBN 978-5-534-09308-7.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https://urait.ru/bcode/512201</w:t>
      </w:r>
    </w:p>
    <w:p w14:paraId="6D140411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3.Бабанов, В. В. Техническая (строительная) механика : учебник и практикум для среднего профессионального образования / В. В. Бабанов.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2023. — 487 с. — (Профессиональное образование). — ISBN 978-5-534-10332-8.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https://urait.ru/bcode/517722</w:t>
      </w:r>
    </w:p>
    <w:p w14:paraId="33ECF059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4.Бертяев В. Д. Теоретическая и прикладная механика. Самостоятельная и учебно-исследовательская работа </w:t>
      </w:r>
      <w:proofErr w:type="gramStart"/>
      <w:r>
        <w:rPr>
          <w:rFonts w:ascii="Times New Roman" w:hAnsi="Times New Roman"/>
          <w:sz w:val="24"/>
        </w:rPr>
        <w:t>студентов :</w:t>
      </w:r>
      <w:proofErr w:type="gramEnd"/>
      <w:r>
        <w:rPr>
          <w:rFonts w:ascii="Times New Roman" w:hAnsi="Times New Roman"/>
          <w:sz w:val="24"/>
        </w:rPr>
        <w:t xml:space="preserve"> учебное пособие для СПО / В. Д. </w:t>
      </w:r>
      <w:proofErr w:type="spellStart"/>
      <w:r>
        <w:rPr>
          <w:rFonts w:ascii="Times New Roman" w:hAnsi="Times New Roman"/>
          <w:sz w:val="24"/>
        </w:rPr>
        <w:t>Бертяев</w:t>
      </w:r>
      <w:proofErr w:type="spellEnd"/>
      <w:r>
        <w:rPr>
          <w:rFonts w:ascii="Times New Roman" w:hAnsi="Times New Roman"/>
          <w:sz w:val="24"/>
        </w:rPr>
        <w:t xml:space="preserve">, В. С. </w:t>
      </w:r>
      <w:proofErr w:type="spellStart"/>
      <w:r>
        <w:rPr>
          <w:rFonts w:ascii="Times New Roman" w:hAnsi="Times New Roman"/>
          <w:sz w:val="24"/>
        </w:rPr>
        <w:t>Ручин-ский</w:t>
      </w:r>
      <w:proofErr w:type="spellEnd"/>
      <w:r>
        <w:rPr>
          <w:rFonts w:ascii="Times New Roman" w:hAnsi="Times New Roman"/>
          <w:sz w:val="24"/>
        </w:rPr>
        <w:t>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2021. — 420 с. — ISBN 978-5-8114-8158-3.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элек</w:t>
      </w:r>
      <w:proofErr w:type="spellEnd"/>
      <w:r>
        <w:rPr>
          <w:rFonts w:ascii="Times New Roman" w:hAnsi="Times New Roman"/>
          <w:sz w:val="24"/>
        </w:rPr>
        <w:t>-тронный // Лань : электронно-библиотечная система. — URL: https://e.lanbook.com/book/179024</w:t>
      </w:r>
    </w:p>
    <w:p w14:paraId="23CD4D97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5.Бухгольц, Н. Н. Основной курс теоретической механики. Часть 1. Кинематика, статика, динамика материальной точки / Н. Н. </w:t>
      </w:r>
      <w:proofErr w:type="spellStart"/>
      <w:r>
        <w:rPr>
          <w:rFonts w:ascii="Times New Roman" w:hAnsi="Times New Roman"/>
          <w:sz w:val="24"/>
        </w:rPr>
        <w:t>Бухгольц</w:t>
      </w:r>
      <w:proofErr w:type="spellEnd"/>
      <w:r>
        <w:rPr>
          <w:rFonts w:ascii="Times New Roman" w:hAnsi="Times New Roman"/>
          <w:sz w:val="24"/>
        </w:rPr>
        <w:t>. — 2-е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2023. — 468 с. — ISBN 978-5-507-46857-7.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https://e.lanbook.com/book/322634</w:t>
      </w:r>
    </w:p>
    <w:p w14:paraId="162669BB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6.Бухгольц, Н. Н. Основной курс теоретической механики. Часть 2. Динамика системы материальных точек / Н. Н. </w:t>
      </w:r>
      <w:proofErr w:type="spellStart"/>
      <w:r>
        <w:rPr>
          <w:rFonts w:ascii="Times New Roman" w:hAnsi="Times New Roman"/>
          <w:sz w:val="24"/>
        </w:rPr>
        <w:t>Бухгольц</w:t>
      </w:r>
      <w:proofErr w:type="spellEnd"/>
      <w:r>
        <w:rPr>
          <w:rFonts w:ascii="Times New Roman" w:hAnsi="Times New Roman"/>
          <w:sz w:val="24"/>
        </w:rPr>
        <w:t>. — 2-е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2023. — 336 с. — ISBN 978-5-507-46656-6.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https://e.lanbook.com/book/314768</w:t>
      </w:r>
    </w:p>
    <w:p w14:paraId="5AB2F689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7.Васильков, Г. В. Строительная механика. Динамика и устройство сооружений : учебное пособие для </w:t>
      </w:r>
      <w:proofErr w:type="spellStart"/>
      <w:r>
        <w:rPr>
          <w:rFonts w:ascii="Times New Roman" w:hAnsi="Times New Roman"/>
          <w:sz w:val="24"/>
        </w:rPr>
        <w:t>спо</w:t>
      </w:r>
      <w:proofErr w:type="spellEnd"/>
      <w:r>
        <w:rPr>
          <w:rFonts w:ascii="Times New Roman" w:hAnsi="Times New Roman"/>
          <w:sz w:val="24"/>
        </w:rPr>
        <w:t xml:space="preserve"> / Г. В. Васильков, З. В. Буйко.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2021. — 256 с. — ISBN 978-5-8114-7012-9.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https://e.lanbook.com/book/153952</w:t>
      </w:r>
    </w:p>
    <w:p w14:paraId="1EA8CA2D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8.Гребенкин, В. З. Техническая механика : учебник и практикум для среднего профессионального образования / В. З. Гребенкин, Р. П. Заднепровский, В. А. Летягин ; под редакцией В. З. Гребенкина, Р. П. Заднепровского.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2023. — 390 с. — (Профессиональное образование). — ISBN 978-5-534-10337-3.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https://urait.ru/bcode/517738</w:t>
      </w:r>
    </w:p>
    <w:p w14:paraId="4C60E31C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9.Гудимова, Л. Н. Техническая механика / Л. Н. Гудимова, Ю. А. </w:t>
      </w:r>
      <w:proofErr w:type="spellStart"/>
      <w:r>
        <w:rPr>
          <w:rFonts w:ascii="Times New Roman" w:hAnsi="Times New Roman"/>
          <w:sz w:val="24"/>
        </w:rPr>
        <w:t>Епифанцев</w:t>
      </w:r>
      <w:proofErr w:type="spellEnd"/>
      <w:r>
        <w:rPr>
          <w:rFonts w:ascii="Times New Roman" w:hAnsi="Times New Roman"/>
          <w:sz w:val="24"/>
        </w:rPr>
        <w:t>, Э. Я. Живаго, А. В. Макаров. — 2-е изд., стер. (полноцветная печать).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2023. — 324 с. — ISBN 978-5-507-45644-4.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https://e.lanbook.com/book/277055</w:t>
      </w:r>
    </w:p>
    <w:p w14:paraId="3BF57CF1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10.Гудимова, Л. Н. Техническая механика. Практикум / Э. Я. Живаго, Л. Н. Гудимова, Ю. А. </w:t>
      </w:r>
      <w:proofErr w:type="spellStart"/>
      <w:r>
        <w:rPr>
          <w:rFonts w:ascii="Times New Roman" w:hAnsi="Times New Roman"/>
          <w:sz w:val="24"/>
        </w:rPr>
        <w:t>Епифанцев</w:t>
      </w:r>
      <w:proofErr w:type="spellEnd"/>
      <w:r>
        <w:rPr>
          <w:rFonts w:ascii="Times New Roman" w:hAnsi="Times New Roman"/>
          <w:sz w:val="24"/>
        </w:rPr>
        <w:t xml:space="preserve"> [и др.]. — 2-е изд., стер. (полноцветная печать).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</w:t>
      </w:r>
      <w:r>
        <w:rPr>
          <w:rFonts w:ascii="Times New Roman" w:hAnsi="Times New Roman"/>
          <w:sz w:val="24"/>
        </w:rPr>
        <w:lastRenderedPageBreak/>
        <w:t xml:space="preserve">2023. — 372 с. — ISBN 978-5-507-45568-3.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https://e.lanbook.com/book/276410</w:t>
      </w:r>
    </w:p>
    <w:p w14:paraId="53C7063C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11.Доронин, Ф. А. Теоретическая </w:t>
      </w:r>
      <w:proofErr w:type="gramStart"/>
      <w:r>
        <w:rPr>
          <w:rFonts w:ascii="Times New Roman" w:hAnsi="Times New Roman"/>
          <w:sz w:val="24"/>
        </w:rPr>
        <w:t>механика :</w:t>
      </w:r>
      <w:proofErr w:type="gramEnd"/>
      <w:r>
        <w:rPr>
          <w:rFonts w:ascii="Times New Roman" w:hAnsi="Times New Roman"/>
          <w:sz w:val="24"/>
        </w:rPr>
        <w:t xml:space="preserve"> учебное пособие для </w:t>
      </w:r>
      <w:proofErr w:type="spellStart"/>
      <w:r>
        <w:rPr>
          <w:rFonts w:ascii="Times New Roman" w:hAnsi="Times New Roman"/>
          <w:sz w:val="24"/>
        </w:rPr>
        <w:t>спо</w:t>
      </w:r>
      <w:proofErr w:type="spellEnd"/>
      <w:r>
        <w:rPr>
          <w:rFonts w:ascii="Times New Roman" w:hAnsi="Times New Roman"/>
          <w:sz w:val="24"/>
        </w:rPr>
        <w:t xml:space="preserve"> / Ф. А. Доронин.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2021. — 480 с. — ISBN 978-5-8114-6750-1.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https://e.lanbook.com/book/152461</w:t>
      </w:r>
    </w:p>
    <w:p w14:paraId="15472017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12.Жуков, В. Г. Механика. Сопротивление </w:t>
      </w:r>
      <w:proofErr w:type="gramStart"/>
      <w:r>
        <w:rPr>
          <w:rFonts w:ascii="Times New Roman" w:hAnsi="Times New Roman"/>
          <w:sz w:val="24"/>
        </w:rPr>
        <w:t>материалов :</w:t>
      </w:r>
      <w:proofErr w:type="gramEnd"/>
      <w:r>
        <w:rPr>
          <w:rFonts w:ascii="Times New Roman" w:hAnsi="Times New Roman"/>
          <w:sz w:val="24"/>
        </w:rPr>
        <w:t xml:space="preserve"> учебное пособие для </w:t>
      </w:r>
      <w:proofErr w:type="spellStart"/>
      <w:r>
        <w:rPr>
          <w:rFonts w:ascii="Times New Roman" w:hAnsi="Times New Roman"/>
          <w:sz w:val="24"/>
        </w:rPr>
        <w:t>спо</w:t>
      </w:r>
      <w:proofErr w:type="spellEnd"/>
      <w:r>
        <w:rPr>
          <w:rFonts w:ascii="Times New Roman" w:hAnsi="Times New Roman"/>
          <w:sz w:val="24"/>
        </w:rPr>
        <w:t xml:space="preserve"> / В. Г. Жуков. — 2-е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2024. — 416 с. — ISBN 978-5-507-47528-5.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https://e.lanbook.com/book/386417</w:t>
      </w:r>
    </w:p>
    <w:p w14:paraId="64A6C23C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13.Журавлев, Е. А. Техническая механика: теоретическая </w:t>
      </w:r>
      <w:proofErr w:type="gramStart"/>
      <w:r>
        <w:rPr>
          <w:rFonts w:ascii="Times New Roman" w:hAnsi="Times New Roman"/>
          <w:sz w:val="24"/>
        </w:rPr>
        <w:t>механика :</w:t>
      </w:r>
      <w:proofErr w:type="gramEnd"/>
      <w:r>
        <w:rPr>
          <w:rFonts w:ascii="Times New Roman" w:hAnsi="Times New Roman"/>
          <w:sz w:val="24"/>
        </w:rPr>
        <w:t xml:space="preserve"> учебное пособие для среднего профессионального образования / Е. А. Журавлев.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2023. — 140 с. — (Профессиональное образование). — ISBN 978-5-534-10338-0.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https://urait.ru/bcode/517733</w:t>
      </w:r>
    </w:p>
    <w:p w14:paraId="6C765442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14.Зиомковский, В. М. Техническая </w:t>
      </w:r>
      <w:proofErr w:type="gramStart"/>
      <w:r>
        <w:rPr>
          <w:rFonts w:ascii="Times New Roman" w:hAnsi="Times New Roman"/>
          <w:sz w:val="24"/>
        </w:rPr>
        <w:t>механика :</w:t>
      </w:r>
      <w:proofErr w:type="gramEnd"/>
      <w:r>
        <w:rPr>
          <w:rFonts w:ascii="Times New Roman" w:hAnsi="Times New Roman"/>
          <w:sz w:val="24"/>
        </w:rPr>
        <w:t xml:space="preserve"> учебное пособие для среднего профессионального образования / В. М. </w:t>
      </w:r>
      <w:proofErr w:type="spellStart"/>
      <w:r>
        <w:rPr>
          <w:rFonts w:ascii="Times New Roman" w:hAnsi="Times New Roman"/>
          <w:sz w:val="24"/>
        </w:rPr>
        <w:t>Зиомковский</w:t>
      </w:r>
      <w:proofErr w:type="spellEnd"/>
      <w:r>
        <w:rPr>
          <w:rFonts w:ascii="Times New Roman" w:hAnsi="Times New Roman"/>
          <w:sz w:val="24"/>
        </w:rPr>
        <w:t xml:space="preserve">, И. В. Троицкий ; под научной редакцией В. И. </w:t>
      </w:r>
      <w:proofErr w:type="spellStart"/>
      <w:r>
        <w:rPr>
          <w:rFonts w:ascii="Times New Roman" w:hAnsi="Times New Roman"/>
          <w:sz w:val="24"/>
        </w:rPr>
        <w:t>Вешкурцева</w:t>
      </w:r>
      <w:proofErr w:type="spellEnd"/>
      <w:r>
        <w:rPr>
          <w:rFonts w:ascii="Times New Roman" w:hAnsi="Times New Roman"/>
          <w:sz w:val="24"/>
        </w:rPr>
        <w:t xml:space="preserve">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2023. — 288 с. — (Профессиональное образование). — ISBN 978-5-534-10334-2.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https://urait.ru/bcode/517741</w:t>
      </w:r>
    </w:p>
    <w:p w14:paraId="128B475D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15.Калентьев В.А. Техническая механика: учебное пособие для СПО. – Саратов: Профобразование, 2020. — 110 c. — ISBN 978-5-4488-0904-0. — Текст: электронный // Электронный ресурс цифровой образовательной среды СПО </w:t>
      </w:r>
      <w:proofErr w:type="spellStart"/>
      <w:r>
        <w:rPr>
          <w:rFonts w:ascii="Times New Roman" w:hAnsi="Times New Roman"/>
          <w:sz w:val="24"/>
        </w:rPr>
        <w:t>PROFобразование</w:t>
      </w:r>
      <w:proofErr w:type="spellEnd"/>
      <w:r>
        <w:rPr>
          <w:rFonts w:ascii="Times New Roman" w:hAnsi="Times New Roman"/>
          <w:sz w:val="24"/>
        </w:rPr>
        <w:t>: [сайт]. — URL: https://profspo.ru/books/98670</w:t>
      </w:r>
    </w:p>
    <w:p w14:paraId="043D771B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16.Кислов, А. Н. Сопротивление материалов: лабораторный </w:t>
      </w:r>
      <w:proofErr w:type="gramStart"/>
      <w:r>
        <w:rPr>
          <w:rFonts w:ascii="Times New Roman" w:hAnsi="Times New Roman"/>
          <w:sz w:val="24"/>
        </w:rPr>
        <w:t>практикум :</w:t>
      </w:r>
      <w:proofErr w:type="gramEnd"/>
      <w:r>
        <w:rPr>
          <w:rFonts w:ascii="Times New Roman" w:hAnsi="Times New Roman"/>
          <w:sz w:val="24"/>
        </w:rPr>
        <w:t xml:space="preserve"> учебное пособие для среднего профессионального образования / А. Н. Кислов [и др.] ; под научной редакцией А. А. Полякова.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2023. — 130 с. — (Профессиональное образование). — ISBN 978-5-534-09943-0.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https://urait.ru/bcode/514324</w:t>
      </w:r>
    </w:p>
    <w:p w14:paraId="450F02C0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17.Королев, П. В. Техническая </w:t>
      </w:r>
      <w:proofErr w:type="gramStart"/>
      <w:r>
        <w:rPr>
          <w:rFonts w:ascii="Times New Roman" w:hAnsi="Times New Roman"/>
          <w:sz w:val="24"/>
        </w:rPr>
        <w:t>механика :</w:t>
      </w:r>
      <w:proofErr w:type="gramEnd"/>
      <w:r>
        <w:rPr>
          <w:rFonts w:ascii="Times New Roman" w:hAnsi="Times New Roman"/>
          <w:sz w:val="24"/>
        </w:rPr>
        <w:t xml:space="preserve"> учебное пособие для СПО / П. В. Королев. – </w:t>
      </w:r>
      <w:proofErr w:type="gramStart"/>
      <w:r>
        <w:rPr>
          <w:rFonts w:ascii="Times New Roman" w:hAnsi="Times New Roman"/>
          <w:sz w:val="24"/>
        </w:rPr>
        <w:t>Саратов :</w:t>
      </w:r>
      <w:proofErr w:type="gramEnd"/>
      <w:r>
        <w:rPr>
          <w:rFonts w:ascii="Times New Roman" w:hAnsi="Times New Roman"/>
          <w:sz w:val="24"/>
        </w:rPr>
        <w:t xml:space="preserve"> Профобразование, Ай Пи Ар Медиа, 2020. – 111 c. – ISBN 978-5-4488-0672-8, 978-5-4497-0264-7. –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Электронный ресурс цифровой образовательной среды СПО </w:t>
      </w:r>
      <w:proofErr w:type="spellStart"/>
      <w:r>
        <w:rPr>
          <w:rFonts w:ascii="Times New Roman" w:hAnsi="Times New Roman"/>
          <w:sz w:val="24"/>
        </w:rPr>
        <w:t>PROFобразование</w:t>
      </w:r>
      <w:proofErr w:type="spellEnd"/>
      <w:r>
        <w:rPr>
          <w:rFonts w:ascii="Times New Roman" w:hAnsi="Times New Roman"/>
          <w:sz w:val="24"/>
        </w:rPr>
        <w:t xml:space="preserve"> : [сайт]. – URL: https://profspo.ru/books/88496</w:t>
      </w:r>
    </w:p>
    <w:p w14:paraId="6BE96593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18.Кривошапко, С. Н. Сопротивление </w:t>
      </w:r>
      <w:proofErr w:type="gramStart"/>
      <w:r>
        <w:rPr>
          <w:rFonts w:ascii="Times New Roman" w:hAnsi="Times New Roman"/>
          <w:sz w:val="24"/>
        </w:rPr>
        <w:t>материалов :</w:t>
      </w:r>
      <w:proofErr w:type="gramEnd"/>
      <w:r>
        <w:rPr>
          <w:rFonts w:ascii="Times New Roman" w:hAnsi="Times New Roman"/>
          <w:sz w:val="24"/>
        </w:rPr>
        <w:t xml:space="preserve"> учебник и практикум для среднего профессионального образования / С. Н. </w:t>
      </w:r>
      <w:proofErr w:type="spellStart"/>
      <w:r>
        <w:rPr>
          <w:rFonts w:ascii="Times New Roman" w:hAnsi="Times New Roman"/>
          <w:sz w:val="24"/>
        </w:rPr>
        <w:t>Кривошапко</w:t>
      </w:r>
      <w:proofErr w:type="spellEnd"/>
      <w:r>
        <w:rPr>
          <w:rFonts w:ascii="Times New Roman" w:hAnsi="Times New Roman"/>
          <w:sz w:val="24"/>
        </w:rPr>
        <w:t xml:space="preserve">. — 2-е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2023. — 397 с. — (Профессиональное образование). — ISBN 978-5-534-03862-0.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https://urait.ru/bcode/513561</w:t>
      </w:r>
    </w:p>
    <w:p w14:paraId="73EAB2D5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19.Кривошапко, С. Н. Сопротивление материалов. </w:t>
      </w:r>
      <w:proofErr w:type="gramStart"/>
      <w:r>
        <w:rPr>
          <w:rFonts w:ascii="Times New Roman" w:hAnsi="Times New Roman"/>
          <w:sz w:val="24"/>
        </w:rPr>
        <w:t>Практикум :</w:t>
      </w:r>
      <w:proofErr w:type="gramEnd"/>
      <w:r>
        <w:rPr>
          <w:rFonts w:ascii="Times New Roman" w:hAnsi="Times New Roman"/>
          <w:sz w:val="24"/>
        </w:rPr>
        <w:t xml:space="preserve"> учебное пособие для среднего профессионального образования / С. Н. </w:t>
      </w:r>
      <w:proofErr w:type="spellStart"/>
      <w:r>
        <w:rPr>
          <w:rFonts w:ascii="Times New Roman" w:hAnsi="Times New Roman"/>
          <w:sz w:val="24"/>
        </w:rPr>
        <w:t>Кривошапко</w:t>
      </w:r>
      <w:proofErr w:type="spellEnd"/>
      <w:r>
        <w:rPr>
          <w:rFonts w:ascii="Times New Roman" w:hAnsi="Times New Roman"/>
          <w:sz w:val="24"/>
        </w:rPr>
        <w:t xml:space="preserve">, В. А. </w:t>
      </w:r>
      <w:proofErr w:type="spellStart"/>
      <w:r>
        <w:rPr>
          <w:rFonts w:ascii="Times New Roman" w:hAnsi="Times New Roman"/>
          <w:sz w:val="24"/>
        </w:rPr>
        <w:t>Копнов</w:t>
      </w:r>
      <w:proofErr w:type="spellEnd"/>
      <w:r>
        <w:rPr>
          <w:rFonts w:ascii="Times New Roman" w:hAnsi="Times New Roman"/>
          <w:sz w:val="24"/>
        </w:rPr>
        <w:t xml:space="preserve">. — 4-е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2023. — 353 с. — (Профессиональное образование). — ISBN 978-5-9916-8043-1.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https://urait.ru/bcode/513208</w:t>
      </w:r>
    </w:p>
    <w:p w14:paraId="0DDB8E17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20.Кузьмин, Л. Ю. Сопротивление материалов / Л. Ю. Кузьмин, В. Н. Сергиенко, В. К. </w:t>
      </w:r>
      <w:proofErr w:type="spellStart"/>
      <w:r>
        <w:rPr>
          <w:rFonts w:ascii="Times New Roman" w:hAnsi="Times New Roman"/>
          <w:sz w:val="24"/>
        </w:rPr>
        <w:t>Ломунов</w:t>
      </w:r>
      <w:proofErr w:type="spellEnd"/>
      <w:r>
        <w:rPr>
          <w:rFonts w:ascii="Times New Roman" w:hAnsi="Times New Roman"/>
          <w:sz w:val="24"/>
        </w:rPr>
        <w:t xml:space="preserve">. — 2-е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>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2023. — 228 с. — ISBN 978-5-507-</w:t>
      </w:r>
      <w:r>
        <w:rPr>
          <w:rFonts w:ascii="Times New Roman" w:hAnsi="Times New Roman"/>
          <w:sz w:val="24"/>
        </w:rPr>
        <w:lastRenderedPageBreak/>
        <w:t xml:space="preserve">47117-1.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https://e.lanbook.com/book/329564</w:t>
      </w:r>
    </w:p>
    <w:p w14:paraId="3AE6D3CF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21.Кузьмин, Л. Ю. Строительная </w:t>
      </w:r>
      <w:proofErr w:type="gramStart"/>
      <w:r>
        <w:rPr>
          <w:rFonts w:ascii="Times New Roman" w:hAnsi="Times New Roman"/>
          <w:sz w:val="24"/>
        </w:rPr>
        <w:t>механика :</w:t>
      </w:r>
      <w:proofErr w:type="gramEnd"/>
      <w:r>
        <w:rPr>
          <w:rFonts w:ascii="Times New Roman" w:hAnsi="Times New Roman"/>
          <w:sz w:val="24"/>
        </w:rPr>
        <w:t xml:space="preserve"> учебное пособие для </w:t>
      </w:r>
      <w:proofErr w:type="spellStart"/>
      <w:r>
        <w:rPr>
          <w:rFonts w:ascii="Times New Roman" w:hAnsi="Times New Roman"/>
          <w:sz w:val="24"/>
        </w:rPr>
        <w:t>спо</w:t>
      </w:r>
      <w:proofErr w:type="spellEnd"/>
      <w:r>
        <w:rPr>
          <w:rFonts w:ascii="Times New Roman" w:hAnsi="Times New Roman"/>
          <w:sz w:val="24"/>
        </w:rPr>
        <w:t xml:space="preserve"> / Л. Ю. Кузьмин, В. Н. Сергиенко.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2021. — 296 с. — ISBN 978-5-8114-6804-1.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https://e.lanbook.com/book/152637</w:t>
      </w:r>
    </w:p>
    <w:p w14:paraId="445882AB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22.Максимов, А. Б. Механика. Решение задач статики и </w:t>
      </w:r>
      <w:proofErr w:type="gramStart"/>
      <w:r>
        <w:rPr>
          <w:rFonts w:ascii="Times New Roman" w:hAnsi="Times New Roman"/>
          <w:sz w:val="24"/>
        </w:rPr>
        <w:t>кинематики :</w:t>
      </w:r>
      <w:proofErr w:type="gramEnd"/>
      <w:r>
        <w:rPr>
          <w:rFonts w:ascii="Times New Roman" w:hAnsi="Times New Roman"/>
          <w:sz w:val="24"/>
        </w:rPr>
        <w:t xml:space="preserve"> учебное пособие для </w:t>
      </w:r>
      <w:proofErr w:type="spellStart"/>
      <w:r>
        <w:rPr>
          <w:rFonts w:ascii="Times New Roman" w:hAnsi="Times New Roman"/>
          <w:sz w:val="24"/>
        </w:rPr>
        <w:t>спо</w:t>
      </w:r>
      <w:proofErr w:type="spellEnd"/>
      <w:r>
        <w:rPr>
          <w:rFonts w:ascii="Times New Roman" w:hAnsi="Times New Roman"/>
          <w:sz w:val="24"/>
        </w:rPr>
        <w:t xml:space="preserve"> / А. Б. Максимов.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2021. — 208 с. — ISBN 978-5-8114-6767-9.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https://e.lanbook.com/book/152478</w:t>
      </w:r>
    </w:p>
    <w:p w14:paraId="1299A521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23.Максимов, А. Б. Теоретическая механика. Решение задач </w:t>
      </w:r>
      <w:proofErr w:type="gramStart"/>
      <w:r>
        <w:rPr>
          <w:rFonts w:ascii="Times New Roman" w:hAnsi="Times New Roman"/>
          <w:sz w:val="24"/>
        </w:rPr>
        <w:t>динамики :</w:t>
      </w:r>
      <w:proofErr w:type="gramEnd"/>
      <w:r>
        <w:rPr>
          <w:rFonts w:ascii="Times New Roman" w:hAnsi="Times New Roman"/>
          <w:sz w:val="24"/>
        </w:rPr>
        <w:t xml:space="preserve"> учебное пособие для </w:t>
      </w:r>
      <w:proofErr w:type="spellStart"/>
      <w:r>
        <w:rPr>
          <w:rFonts w:ascii="Times New Roman" w:hAnsi="Times New Roman"/>
          <w:sz w:val="24"/>
        </w:rPr>
        <w:t>спо</w:t>
      </w:r>
      <w:proofErr w:type="spellEnd"/>
      <w:r>
        <w:rPr>
          <w:rFonts w:ascii="Times New Roman" w:hAnsi="Times New Roman"/>
          <w:sz w:val="24"/>
        </w:rPr>
        <w:t xml:space="preserve"> / А. Б. Максимов.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2022. — 188 с. — ISBN 978-5-8114-8327-3.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https://e.lanbook.com/book/187572</w:t>
      </w:r>
    </w:p>
    <w:p w14:paraId="2B608FA6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24.Мещерский, И. В. Задачи по теоретической механике / И. В. Мещерский. — 2-е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2023. — 448 с. — ISBN 978-5-507-46952-9.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https://e.lanbook.com/book/324965</w:t>
      </w:r>
    </w:p>
    <w:p w14:paraId="327390AC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25.Миролюбов И. Н. Сопротивление материалов. Пособие по решению </w:t>
      </w:r>
      <w:proofErr w:type="gramStart"/>
      <w:r>
        <w:rPr>
          <w:rFonts w:ascii="Times New Roman" w:hAnsi="Times New Roman"/>
          <w:sz w:val="24"/>
        </w:rPr>
        <w:t>задач :</w:t>
      </w:r>
      <w:proofErr w:type="gramEnd"/>
      <w:r>
        <w:rPr>
          <w:rFonts w:ascii="Times New Roman" w:hAnsi="Times New Roman"/>
          <w:sz w:val="24"/>
        </w:rPr>
        <w:t xml:space="preserve"> учебное пособие для </w:t>
      </w:r>
      <w:proofErr w:type="spellStart"/>
      <w:r>
        <w:rPr>
          <w:rFonts w:ascii="Times New Roman" w:hAnsi="Times New Roman"/>
          <w:sz w:val="24"/>
        </w:rPr>
        <w:t>спо</w:t>
      </w:r>
      <w:proofErr w:type="spellEnd"/>
      <w:r>
        <w:rPr>
          <w:rFonts w:ascii="Times New Roman" w:hAnsi="Times New Roman"/>
          <w:sz w:val="24"/>
        </w:rPr>
        <w:t xml:space="preserve"> / И. Н. Миролюбов, Ф. З. </w:t>
      </w:r>
      <w:proofErr w:type="spellStart"/>
      <w:r>
        <w:rPr>
          <w:rFonts w:ascii="Times New Roman" w:hAnsi="Times New Roman"/>
          <w:sz w:val="24"/>
        </w:rPr>
        <w:t>Алмаметов</w:t>
      </w:r>
      <w:proofErr w:type="spellEnd"/>
      <w:r>
        <w:rPr>
          <w:rFonts w:ascii="Times New Roman" w:hAnsi="Times New Roman"/>
          <w:sz w:val="24"/>
        </w:rPr>
        <w:t>, Н. А. Курицын [и др.].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2020. — 512 с. — ISBN 978-5-8114-6437-1.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https://e.lanbook.com/book/147350</w:t>
      </w:r>
    </w:p>
    <w:p w14:paraId="1681E743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26.Никитин, Н. Н. Курс теоретической механики / Н. Н. Никитин. — 2-е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2023. — 720 с. — ISBN 978-5-507-46210-0.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https://e.lanbook.com/book/302300</w:t>
      </w:r>
    </w:p>
    <w:p w14:paraId="1091A17A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27.Смирнов, В. А. Техническая (строительная) </w:t>
      </w:r>
      <w:proofErr w:type="gramStart"/>
      <w:r>
        <w:rPr>
          <w:rFonts w:ascii="Times New Roman" w:hAnsi="Times New Roman"/>
          <w:sz w:val="24"/>
        </w:rPr>
        <w:t>механика :</w:t>
      </w:r>
      <w:proofErr w:type="gramEnd"/>
      <w:r>
        <w:rPr>
          <w:rFonts w:ascii="Times New Roman" w:hAnsi="Times New Roman"/>
          <w:sz w:val="24"/>
        </w:rPr>
        <w:t xml:space="preserve"> учебник для среднего профессионального образования / В. А. Смирнов, А. С. Городецкий. — 2-е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2023. — 423 с. — (Профессиональное образование). — ISBN 978-5-534-10344-1.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https://urait.ru/bcode/517729</w:t>
      </w:r>
    </w:p>
    <w:p w14:paraId="3DEC7846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28.Степин, П. А. Сопротивление </w:t>
      </w:r>
      <w:proofErr w:type="gramStart"/>
      <w:r>
        <w:rPr>
          <w:rFonts w:ascii="Times New Roman" w:hAnsi="Times New Roman"/>
          <w:sz w:val="24"/>
        </w:rPr>
        <w:t>материалов :</w:t>
      </w:r>
      <w:proofErr w:type="gramEnd"/>
      <w:r>
        <w:rPr>
          <w:rFonts w:ascii="Times New Roman" w:hAnsi="Times New Roman"/>
          <w:sz w:val="24"/>
        </w:rPr>
        <w:t xml:space="preserve"> учебное пособие для </w:t>
      </w:r>
      <w:proofErr w:type="spellStart"/>
      <w:r>
        <w:rPr>
          <w:rFonts w:ascii="Times New Roman" w:hAnsi="Times New Roman"/>
          <w:sz w:val="24"/>
        </w:rPr>
        <w:t>спо</w:t>
      </w:r>
      <w:proofErr w:type="spellEnd"/>
      <w:r>
        <w:rPr>
          <w:rFonts w:ascii="Times New Roman" w:hAnsi="Times New Roman"/>
          <w:sz w:val="24"/>
        </w:rPr>
        <w:t xml:space="preserve"> / П. А. Степин.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2021. — 320 с. — ISBN 978-5-8114-6768-6.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https://e.lanbook.com/book/152479</w:t>
      </w:r>
    </w:p>
    <w:p w14:paraId="33CEDCB0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29. Филатов, Ю. Е. Введение в механику материалов и </w:t>
      </w:r>
      <w:proofErr w:type="gramStart"/>
      <w:r>
        <w:rPr>
          <w:rFonts w:ascii="Times New Roman" w:hAnsi="Times New Roman"/>
          <w:sz w:val="24"/>
        </w:rPr>
        <w:t>конструкций :</w:t>
      </w:r>
      <w:proofErr w:type="gramEnd"/>
      <w:r>
        <w:rPr>
          <w:rFonts w:ascii="Times New Roman" w:hAnsi="Times New Roman"/>
          <w:sz w:val="24"/>
        </w:rPr>
        <w:t xml:space="preserve"> учебное пособие для </w:t>
      </w:r>
      <w:proofErr w:type="spellStart"/>
      <w:r>
        <w:rPr>
          <w:rFonts w:ascii="Times New Roman" w:hAnsi="Times New Roman"/>
          <w:sz w:val="24"/>
        </w:rPr>
        <w:t>спо</w:t>
      </w:r>
      <w:proofErr w:type="spellEnd"/>
      <w:r>
        <w:rPr>
          <w:rFonts w:ascii="Times New Roman" w:hAnsi="Times New Roman"/>
          <w:sz w:val="24"/>
        </w:rPr>
        <w:t xml:space="preserve"> / Ю. Е. Филатов. — 3-е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2024. — 320 с. — ISBN 978-5-507-47540-7.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https://e.lanbook.com/book/386462</w:t>
      </w:r>
    </w:p>
    <w:p w14:paraId="21F51BD0" w14:textId="77777777" w:rsidR="00CC034C" w:rsidRDefault="00DA540E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5338C62A" w14:textId="77777777" w:rsidR="00CC034C" w:rsidRDefault="00DA540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1.Олофинская, В. П. Техническая механика. Сборник тестовых </w:t>
      </w:r>
      <w:proofErr w:type="gramStart"/>
      <w:r>
        <w:rPr>
          <w:rFonts w:ascii="Times New Roman" w:hAnsi="Times New Roman"/>
          <w:sz w:val="24"/>
        </w:rPr>
        <w:t>заданий :</w:t>
      </w:r>
      <w:proofErr w:type="gramEnd"/>
      <w:r>
        <w:rPr>
          <w:rFonts w:ascii="Times New Roman" w:hAnsi="Times New Roman"/>
          <w:sz w:val="24"/>
        </w:rPr>
        <w:t xml:space="preserve"> учебное пособие / В.П. </w:t>
      </w:r>
      <w:proofErr w:type="spellStart"/>
      <w:r>
        <w:rPr>
          <w:rFonts w:ascii="Times New Roman" w:hAnsi="Times New Roman"/>
          <w:sz w:val="24"/>
        </w:rPr>
        <w:t>Олофинская</w:t>
      </w:r>
      <w:proofErr w:type="spellEnd"/>
      <w:r>
        <w:rPr>
          <w:rFonts w:ascii="Times New Roman" w:hAnsi="Times New Roman"/>
          <w:sz w:val="24"/>
        </w:rPr>
        <w:t xml:space="preserve">. — 2-е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ИНФРА-М, 2021. — 132 с. — (Среднее профессиональное образование). - ISBN 978-5-16-016753-4. -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электронный. - URL: https://znanium.com/catalog/product/1221360 (дата обращения: 08.01.2022). – Режим доступа: по подписке.</w:t>
      </w:r>
    </w:p>
    <w:p w14:paraId="44171DA9" w14:textId="77777777" w:rsidR="00CC034C" w:rsidRDefault="00DA540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2.Васильков, Г. В. Строительная механика. Динамика и устройство сооружений : учебное пособие для </w:t>
      </w:r>
      <w:proofErr w:type="spellStart"/>
      <w:r>
        <w:rPr>
          <w:rFonts w:ascii="Times New Roman" w:hAnsi="Times New Roman"/>
          <w:sz w:val="24"/>
        </w:rPr>
        <w:t>спо</w:t>
      </w:r>
      <w:proofErr w:type="spellEnd"/>
      <w:r>
        <w:rPr>
          <w:rFonts w:ascii="Times New Roman" w:hAnsi="Times New Roman"/>
          <w:sz w:val="24"/>
        </w:rPr>
        <w:t xml:space="preserve"> / Г. В. Васильков, З. В. Буйко.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2021. — </w:t>
      </w:r>
      <w:r>
        <w:rPr>
          <w:rFonts w:ascii="Times New Roman" w:hAnsi="Times New Roman"/>
          <w:sz w:val="24"/>
        </w:rPr>
        <w:lastRenderedPageBreak/>
        <w:t xml:space="preserve">256 с. — ISBN 978-5-8114-7012-9.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https://e.lanbook.com/book/153952 (дата обращения: 13.01.2022). — Режим доступа: для </w:t>
      </w:r>
      <w:proofErr w:type="spellStart"/>
      <w:r>
        <w:rPr>
          <w:rFonts w:ascii="Times New Roman" w:hAnsi="Times New Roman"/>
          <w:sz w:val="24"/>
        </w:rPr>
        <w:t>авториз</w:t>
      </w:r>
      <w:proofErr w:type="spellEnd"/>
      <w:r>
        <w:rPr>
          <w:rFonts w:ascii="Times New Roman" w:hAnsi="Times New Roman"/>
          <w:sz w:val="24"/>
        </w:rPr>
        <w:t>. пользователей.</w:t>
      </w:r>
    </w:p>
    <w:p w14:paraId="45D9C585" w14:textId="77777777" w:rsidR="00CC034C" w:rsidRDefault="00DA540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3.Sopromato.ru [Электронный ресурс]. URL: https://sopromato.ru/</w:t>
      </w:r>
    </w:p>
    <w:p w14:paraId="4E7B5316" w14:textId="77777777" w:rsidR="00CC034C" w:rsidRDefault="00DA540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4.Строительная механика [Электронный ресурс]. URL: </w:t>
      </w:r>
      <w:hyperlink r:id="rId13" w:history="1">
        <w:r>
          <w:rPr>
            <w:rFonts w:ascii="Times New Roman" w:hAnsi="Times New Roman"/>
            <w:sz w:val="24"/>
          </w:rPr>
          <w:t>http://stroitmeh.ru/</w:t>
        </w:r>
      </w:hyperlink>
    </w:p>
    <w:p w14:paraId="6C2F4FAD" w14:textId="77777777" w:rsidR="00CC034C" w:rsidRDefault="00CC034C" w:rsidP="00CF2C85"/>
    <w:p w14:paraId="6E109422" w14:textId="77777777" w:rsidR="00CC034C" w:rsidRDefault="00CC034C" w:rsidP="00CF2C85"/>
    <w:p w14:paraId="0D0FD8F6" w14:textId="77777777" w:rsidR="00CC034C" w:rsidRDefault="00CC034C">
      <w:pPr>
        <w:sectPr w:rsidR="00CC034C">
          <w:headerReference w:type="even" r:id="rId14"/>
          <w:headerReference w:type="default" r:id="rId15"/>
          <w:pgSz w:w="11906" w:h="16838"/>
          <w:pgMar w:top="1134" w:right="567" w:bottom="1134" w:left="1701" w:header="709" w:footer="709" w:gutter="0"/>
          <w:cols w:space="720"/>
        </w:sectPr>
      </w:pPr>
    </w:p>
    <w:p w14:paraId="34030B8B" w14:textId="77777777" w:rsidR="00CC034C" w:rsidRDefault="00DA540E">
      <w:pPr>
        <w:pStyle w:val="1f4"/>
        <w:rPr>
          <w:rFonts w:ascii="Times New Roman" w:hAnsi="Times New Roman"/>
          <w:b w:val="0"/>
        </w:rPr>
      </w:pPr>
      <w:bookmarkStart w:id="124" w:name="__RefHeading___21"/>
      <w:bookmarkStart w:id="125" w:name="__RefHeading___42"/>
      <w:bookmarkStart w:id="126" w:name="__RefHeading___63"/>
      <w:bookmarkStart w:id="127" w:name="__RefHeading___84"/>
      <w:bookmarkStart w:id="128" w:name="__RefHeading___105"/>
      <w:bookmarkStart w:id="129" w:name="__RefHeading___131"/>
      <w:bookmarkEnd w:id="124"/>
      <w:bookmarkEnd w:id="125"/>
      <w:bookmarkEnd w:id="126"/>
      <w:bookmarkEnd w:id="127"/>
      <w:bookmarkEnd w:id="128"/>
      <w:bookmarkEnd w:id="129"/>
      <w:r>
        <w:rPr>
          <w:rFonts w:ascii="Times New Roman" w:hAnsi="Times New Roman"/>
        </w:rPr>
        <w:lastRenderedPageBreak/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CC034C" w14:paraId="04FE9833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E937B" w14:textId="77777777" w:rsidR="00CC034C" w:rsidRDefault="00DA540E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CDA88" w14:textId="77777777" w:rsidR="00CC034C" w:rsidRDefault="00DA540E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86F32" w14:textId="77777777" w:rsidR="00CC034C" w:rsidRDefault="00DA540E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CC034C" w14:paraId="01BC0D20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1977F" w14:textId="77777777" w:rsidR="00CC034C" w:rsidRDefault="00DA540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  <w:p w14:paraId="41BDBB1A" w14:textId="77777777" w:rsidR="00CC034C" w:rsidRDefault="00DA540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понятия и аксиомы теоретической механики, законы равновесия и перемещения тел.</w:t>
            </w:r>
          </w:p>
          <w:p w14:paraId="26BFB7BA" w14:textId="77777777" w:rsidR="00CC034C" w:rsidRDefault="00DA540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Методики выполнения основных расчетов по теоретической механике, сопротивлению материалов и деталям машин.</w:t>
            </w:r>
          </w:p>
          <w:p w14:paraId="23F827E6" w14:textId="77777777" w:rsidR="00CC034C" w:rsidRDefault="00DA540E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конструирования деталей и сборочных единиц.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F676B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основных понятий и аксиом теоретической механики, законов равновесия и перемещения тел.</w:t>
            </w:r>
          </w:p>
          <w:p w14:paraId="09CF2494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 выполнять расчеты по теоретической механике, сопротивлению материалов и деталям машин.</w:t>
            </w:r>
          </w:p>
          <w:p w14:paraId="6ABAF7CA" w14:textId="77777777" w:rsidR="00CC034C" w:rsidRDefault="00DA540E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основ конструирования деталей и сборочных единиц.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0EFCB" w14:textId="77777777" w:rsidR="00CC034C" w:rsidRDefault="00DA540E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Текущий контроль в форме практических занятий </w:t>
            </w:r>
          </w:p>
        </w:tc>
      </w:tr>
      <w:tr w:rsidR="00CC034C" w14:paraId="3AC3794B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037F4" w14:textId="77777777" w:rsidR="00CC034C" w:rsidRDefault="00DA540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Умения:</w:t>
            </w:r>
          </w:p>
          <w:p w14:paraId="6E7F4F60" w14:textId="77777777" w:rsidR="00CC034C" w:rsidRDefault="00DA540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расчеты на прочность при растяжении-сжатии, срезе и смятии, кручении и изгибе.</w:t>
            </w:r>
          </w:p>
          <w:p w14:paraId="25150E83" w14:textId="77777777" w:rsidR="00CC034C" w:rsidRDefault="00DA540E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рациональные формы поперечных сечений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A7C26" w14:textId="77777777" w:rsidR="00CC034C" w:rsidRDefault="00DA540E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выполнять расчеты на прочность при растяжении и сжатии, срезе и смятии, правильно и в соответствии с алгоритмом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99F5C" w14:textId="77777777" w:rsidR="00CC034C" w:rsidRDefault="00DA540E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Экспертная оценка выполнения расчетно-графических работ </w:t>
            </w:r>
          </w:p>
        </w:tc>
      </w:tr>
    </w:tbl>
    <w:p w14:paraId="78110929" w14:textId="77777777" w:rsidR="00CC034C" w:rsidRDefault="00DA540E">
      <w:pPr>
        <w:rPr>
          <w:rFonts w:ascii="Times New Roman Полужирный" w:hAnsi="Times New Roman Полужирный"/>
          <w:b/>
          <w:caps/>
          <w:sz w:val="24"/>
        </w:rPr>
      </w:pPr>
      <w:r>
        <w:rPr>
          <w:rFonts w:ascii="Times New Roman Полужирный" w:hAnsi="Times New Roman Полужирный"/>
          <w:b/>
          <w:caps/>
          <w:sz w:val="24"/>
        </w:rPr>
        <w:br w:type="page"/>
      </w:r>
    </w:p>
    <w:p w14:paraId="40995EB5" w14:textId="16F5EDFD" w:rsidR="00CC034C" w:rsidRDefault="00DA540E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</w:t>
      </w:r>
      <w:r w:rsidR="00DE5798">
        <w:rPr>
          <w:rFonts w:ascii="Times New Roman" w:hAnsi="Times New Roman"/>
          <w:b/>
          <w:sz w:val="24"/>
        </w:rPr>
        <w:t>3</w:t>
      </w:r>
    </w:p>
    <w:p w14:paraId="56D3267C" w14:textId="77777777" w:rsidR="00CC034C" w:rsidRDefault="00DA540E">
      <w:pPr>
        <w:keepNext/>
        <w:jc w:val="right"/>
        <w:outlineLvl w:val="0"/>
      </w:pPr>
      <w:r>
        <w:rPr>
          <w:rFonts w:ascii="Times New Roman" w:hAnsi="Times New Roman"/>
          <w:b/>
          <w:sz w:val="24"/>
        </w:rPr>
        <w:t xml:space="preserve">к ПОП-П по специальности </w:t>
      </w:r>
      <w:r>
        <w:rPr>
          <w:rFonts w:ascii="Times New Roman" w:hAnsi="Times New Roman"/>
          <w:b/>
          <w:sz w:val="24"/>
        </w:rPr>
        <w:br/>
        <w:t>08.02.12 Строительство и эксплуатация автомобильных дорог, аэродромов и городских путей сообщения</w:t>
      </w:r>
    </w:p>
    <w:p w14:paraId="7D784FFD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0BA1A12A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52B06C4C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5537879C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4E5A4A02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78D5FC80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4444A92B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191ABB67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31941DA9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1A429B90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08569B83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7D98ACE7" w14:textId="77777777" w:rsidR="00CC034C" w:rsidRDefault="00DA540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52E2296" w14:textId="77777777" w:rsidR="00CC034C" w:rsidRDefault="00DA540E">
      <w:pPr>
        <w:pStyle w:val="10"/>
      </w:pPr>
      <w:r>
        <w:t>«ОП.03 ЭЛЕКТРОТЕХНИКА»</w:t>
      </w:r>
    </w:p>
    <w:p w14:paraId="35F1BA52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585AFDD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4B85D1E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FD92BB3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96E7021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CD096CE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9361735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B2512D5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85079A0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256DFE5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9D815D3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1CA4459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7ACFE8B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2AE1035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AB0A8E2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64BA198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E83269A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86CA860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B84612F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0914116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F7AA9F4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FD6E1FD" w14:textId="77777777" w:rsidR="00CC034C" w:rsidRDefault="00DA540E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  <w:r>
        <w:rPr>
          <w:rFonts w:ascii="Times New Roman Полужирный" w:hAnsi="Times New Roman Полужирный"/>
          <w:b/>
          <w:caps/>
          <w:sz w:val="24"/>
        </w:rPr>
        <w:br w:type="page"/>
      </w:r>
    </w:p>
    <w:p w14:paraId="11A87391" w14:textId="77777777" w:rsidR="00CC034C" w:rsidRDefault="00DA540E">
      <w:pPr>
        <w:keepNext/>
        <w:spacing w:after="120"/>
        <w:jc w:val="center"/>
        <w:outlineLvl w:val="0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lastRenderedPageBreak/>
        <w:t>СОДЕРЖАНИЕ ПРОГРАММЫ</w:t>
      </w:r>
    </w:p>
    <w:p w14:paraId="06662E30" w14:textId="77777777" w:rsidR="00CC034C" w:rsidRDefault="00DA540E">
      <w:pPr>
        <w:pStyle w:val="1f7"/>
        <w:tabs>
          <w:tab w:val="clear" w:pos="9639"/>
          <w:tab w:val="righ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1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190696DF" w14:textId="77777777" w:rsidR="00CC034C" w:rsidRDefault="00ED396F">
      <w:pPr>
        <w:pStyle w:val="1f7"/>
        <w:tabs>
          <w:tab w:val="clear" w:pos="9639"/>
          <w:tab w:val="right" w:pos="9638"/>
        </w:tabs>
      </w:pPr>
      <w:hyperlink w:anchor="__RefHeading___2" w:history="1">
        <w:r w:rsidR="00DA540E">
          <w:t>1.    Общая характеристика ПРИМЕРНОЙ РАБОЧЕЙ ПРОГРАММЫ УЧЕБНОЙ ДИСЦИПЛИНЫ</w:t>
        </w:r>
        <w:r w:rsidR="00DA540E">
          <w:tab/>
        </w:r>
        <w:r w:rsidR="00DA540E">
          <w:fldChar w:fldCharType="begin"/>
        </w:r>
        <w:r w:rsidR="00DA540E">
          <w:instrText>PAGEREF __RefHeading___2 \h</w:instrText>
        </w:r>
        <w:r w:rsidR="00DA540E">
          <w:fldChar w:fldCharType="separate"/>
        </w:r>
        <w:r w:rsidR="00DA540E">
          <w:t>4</w:t>
        </w:r>
        <w:r w:rsidR="00DA540E">
          <w:fldChar w:fldCharType="end"/>
        </w:r>
      </w:hyperlink>
    </w:p>
    <w:p w14:paraId="2CD69BAA" w14:textId="77777777" w:rsidR="00CC034C" w:rsidRDefault="00ED396F">
      <w:pPr>
        <w:pStyle w:val="21"/>
        <w:tabs>
          <w:tab w:val="clear" w:pos="9639"/>
          <w:tab w:val="right" w:pos="9638"/>
        </w:tabs>
      </w:pPr>
      <w:hyperlink w:anchor="__RefHeading___3" w:history="1">
        <w:r w:rsidR="00DA540E">
          <w:t>1.1. Цель и место дисциплины в структуре образовательной программы</w:t>
        </w:r>
        <w:r w:rsidR="00DA540E">
          <w:tab/>
        </w:r>
        <w:r w:rsidR="00DA540E">
          <w:fldChar w:fldCharType="begin"/>
        </w:r>
        <w:r w:rsidR="00DA540E">
          <w:instrText>PAGEREF __RefHeading___3 \h</w:instrText>
        </w:r>
        <w:r w:rsidR="00DA540E">
          <w:fldChar w:fldCharType="separate"/>
        </w:r>
        <w:r w:rsidR="00DA540E">
          <w:t>4</w:t>
        </w:r>
        <w:r w:rsidR="00DA540E">
          <w:fldChar w:fldCharType="end"/>
        </w:r>
      </w:hyperlink>
    </w:p>
    <w:p w14:paraId="401E9A81" w14:textId="77777777" w:rsidR="00CC034C" w:rsidRDefault="00ED396F">
      <w:pPr>
        <w:pStyle w:val="21"/>
        <w:tabs>
          <w:tab w:val="clear" w:pos="9639"/>
          <w:tab w:val="right" w:pos="9638"/>
        </w:tabs>
      </w:pPr>
      <w:hyperlink w:anchor="__RefHeading___4" w:history="1">
        <w:r w:rsidR="00DA540E">
          <w:t>1.2. Планируемые результаты освоения дисциплины</w:t>
        </w:r>
        <w:r w:rsidR="00DA540E">
          <w:tab/>
        </w:r>
        <w:r w:rsidR="00DA540E">
          <w:fldChar w:fldCharType="begin"/>
        </w:r>
        <w:r w:rsidR="00DA540E">
          <w:instrText>PAGEREF __RefHeading___4 \h</w:instrText>
        </w:r>
        <w:r w:rsidR="00DA540E">
          <w:fldChar w:fldCharType="separate"/>
        </w:r>
        <w:r w:rsidR="00DA540E">
          <w:t>4</w:t>
        </w:r>
        <w:r w:rsidR="00DA540E">
          <w:fldChar w:fldCharType="end"/>
        </w:r>
      </w:hyperlink>
    </w:p>
    <w:p w14:paraId="711A2738" w14:textId="77777777" w:rsidR="00CC034C" w:rsidRDefault="00ED396F">
      <w:pPr>
        <w:pStyle w:val="1f7"/>
        <w:tabs>
          <w:tab w:val="clear" w:pos="9639"/>
          <w:tab w:val="right" w:pos="9638"/>
        </w:tabs>
      </w:pPr>
      <w:hyperlink w:anchor="__RefHeading___5" w:history="1">
        <w:r w:rsidR="00DA540E">
          <w:t>2. Структура и содержание ДИСЦИПЛИНЫ</w:t>
        </w:r>
        <w:r w:rsidR="00DA540E">
          <w:tab/>
        </w:r>
        <w:r w:rsidR="00DA540E">
          <w:fldChar w:fldCharType="begin"/>
        </w:r>
        <w:r w:rsidR="00DA540E">
          <w:instrText>PAGEREF __RefHeading___5 \h</w:instrText>
        </w:r>
        <w:r w:rsidR="00DA540E">
          <w:fldChar w:fldCharType="separate"/>
        </w:r>
        <w:r w:rsidR="00DA540E">
          <w:t>8</w:t>
        </w:r>
        <w:r w:rsidR="00DA540E">
          <w:fldChar w:fldCharType="end"/>
        </w:r>
      </w:hyperlink>
    </w:p>
    <w:p w14:paraId="135F7FD0" w14:textId="77777777" w:rsidR="00CC034C" w:rsidRDefault="00ED396F">
      <w:pPr>
        <w:pStyle w:val="21"/>
        <w:tabs>
          <w:tab w:val="clear" w:pos="9639"/>
          <w:tab w:val="right" w:pos="9638"/>
        </w:tabs>
      </w:pPr>
      <w:hyperlink w:anchor="__RefHeading___6" w:history="1">
        <w:r w:rsidR="00DA540E">
          <w:t>2.1. Трудоемкость освоения дисциплины</w:t>
        </w:r>
        <w:r w:rsidR="00DA540E">
          <w:tab/>
        </w:r>
        <w:r w:rsidR="00DA540E">
          <w:fldChar w:fldCharType="begin"/>
        </w:r>
        <w:r w:rsidR="00DA540E">
          <w:instrText>PAGEREF __RefHeading___6 \h</w:instrText>
        </w:r>
        <w:r w:rsidR="00DA540E">
          <w:fldChar w:fldCharType="separate"/>
        </w:r>
        <w:r w:rsidR="00DA540E">
          <w:t>8</w:t>
        </w:r>
        <w:r w:rsidR="00DA540E">
          <w:fldChar w:fldCharType="end"/>
        </w:r>
      </w:hyperlink>
    </w:p>
    <w:p w14:paraId="51B71AC4" w14:textId="77777777" w:rsidR="00CC034C" w:rsidRDefault="00ED396F">
      <w:pPr>
        <w:pStyle w:val="21"/>
        <w:tabs>
          <w:tab w:val="clear" w:pos="9639"/>
          <w:tab w:val="right" w:pos="9638"/>
        </w:tabs>
      </w:pPr>
      <w:hyperlink w:anchor="__RefHeading___7" w:history="1">
        <w:r w:rsidR="00DA540E">
          <w:t>2.2. Примерное содержание дисциплины</w:t>
        </w:r>
        <w:r w:rsidR="00DA540E">
          <w:tab/>
        </w:r>
        <w:r w:rsidR="00DA540E">
          <w:fldChar w:fldCharType="begin"/>
        </w:r>
        <w:r w:rsidR="00DA540E">
          <w:instrText>PAGEREF __RefHeading___7 \h</w:instrText>
        </w:r>
        <w:r w:rsidR="00DA540E">
          <w:fldChar w:fldCharType="separate"/>
        </w:r>
        <w:r w:rsidR="00DA540E">
          <w:t>9</w:t>
        </w:r>
        <w:r w:rsidR="00DA540E">
          <w:fldChar w:fldCharType="end"/>
        </w:r>
      </w:hyperlink>
    </w:p>
    <w:p w14:paraId="788AA0A0" w14:textId="77777777" w:rsidR="00CC034C" w:rsidRDefault="00ED396F">
      <w:pPr>
        <w:pStyle w:val="1f7"/>
        <w:tabs>
          <w:tab w:val="clear" w:pos="9639"/>
          <w:tab w:val="right" w:pos="9638"/>
        </w:tabs>
      </w:pPr>
      <w:hyperlink w:anchor="__RefHeading___8" w:history="1">
        <w:r w:rsidR="00DA540E">
          <w:t>3. Условия реализации ДИСЦИПЛИНЫ</w:t>
        </w:r>
        <w:r w:rsidR="00DA540E">
          <w:tab/>
        </w:r>
        <w:r w:rsidR="00DA540E">
          <w:fldChar w:fldCharType="begin"/>
        </w:r>
        <w:r w:rsidR="00DA540E">
          <w:instrText>PAGEREF __RefHeading___8 \h</w:instrText>
        </w:r>
        <w:r w:rsidR="00DA540E">
          <w:fldChar w:fldCharType="separate"/>
        </w:r>
        <w:r w:rsidR="00DA540E">
          <w:t>11</w:t>
        </w:r>
        <w:r w:rsidR="00DA540E">
          <w:fldChar w:fldCharType="end"/>
        </w:r>
      </w:hyperlink>
    </w:p>
    <w:p w14:paraId="794108A4" w14:textId="77777777" w:rsidR="00CC034C" w:rsidRDefault="00ED396F">
      <w:pPr>
        <w:pStyle w:val="21"/>
        <w:tabs>
          <w:tab w:val="clear" w:pos="9639"/>
          <w:tab w:val="right" w:pos="9638"/>
        </w:tabs>
      </w:pPr>
      <w:hyperlink w:anchor="__RefHeading___9" w:history="1">
        <w:r w:rsidR="00DA540E">
          <w:t>3.1. Материально-техническое обеспечение</w:t>
        </w:r>
        <w:r w:rsidR="00DA540E">
          <w:tab/>
        </w:r>
        <w:r w:rsidR="00DA540E">
          <w:fldChar w:fldCharType="begin"/>
        </w:r>
        <w:r w:rsidR="00DA540E">
          <w:instrText>PAGEREF __RefHeading___9 \h</w:instrText>
        </w:r>
        <w:r w:rsidR="00DA540E">
          <w:fldChar w:fldCharType="separate"/>
        </w:r>
        <w:r w:rsidR="00DA540E">
          <w:t>11</w:t>
        </w:r>
        <w:r w:rsidR="00DA540E">
          <w:fldChar w:fldCharType="end"/>
        </w:r>
      </w:hyperlink>
    </w:p>
    <w:p w14:paraId="4EF578C8" w14:textId="77777777" w:rsidR="00CC034C" w:rsidRDefault="00ED396F">
      <w:pPr>
        <w:pStyle w:val="21"/>
        <w:tabs>
          <w:tab w:val="clear" w:pos="9639"/>
          <w:tab w:val="right" w:pos="9638"/>
        </w:tabs>
      </w:pPr>
      <w:hyperlink w:anchor="__RefHeading___10" w:history="1">
        <w:r w:rsidR="00DA540E">
          <w:t>3.2. Учебно-методическое обеспечение</w:t>
        </w:r>
        <w:r w:rsidR="00DA540E">
          <w:tab/>
        </w:r>
        <w:r w:rsidR="00DA540E">
          <w:fldChar w:fldCharType="begin"/>
        </w:r>
        <w:r w:rsidR="00DA540E">
          <w:instrText>PAGEREF __RefHeading___10 \h</w:instrText>
        </w:r>
        <w:r w:rsidR="00DA540E">
          <w:fldChar w:fldCharType="separate"/>
        </w:r>
        <w:r w:rsidR="00DA540E">
          <w:t>12</w:t>
        </w:r>
        <w:r w:rsidR="00DA540E">
          <w:fldChar w:fldCharType="end"/>
        </w:r>
      </w:hyperlink>
    </w:p>
    <w:p w14:paraId="3A277E94" w14:textId="77777777" w:rsidR="00CC034C" w:rsidRDefault="00ED396F">
      <w:pPr>
        <w:pStyle w:val="1f7"/>
        <w:tabs>
          <w:tab w:val="clear" w:pos="9639"/>
          <w:tab w:val="right" w:pos="9638"/>
        </w:tabs>
      </w:pPr>
      <w:hyperlink w:anchor="__RefHeading___11" w:history="1">
        <w:r w:rsidR="00DA540E">
          <w:t>4. Контроль и оценка результатов освоения ДИСЦИПЛИНЫ</w:t>
        </w:r>
        <w:r w:rsidR="00DA540E">
          <w:tab/>
        </w:r>
        <w:r w:rsidR="00DA540E">
          <w:fldChar w:fldCharType="begin"/>
        </w:r>
        <w:r w:rsidR="00DA540E">
          <w:instrText>PAGEREF __RefHeading___11 \h</w:instrText>
        </w:r>
        <w:r w:rsidR="00DA540E">
          <w:fldChar w:fldCharType="separate"/>
        </w:r>
        <w:r w:rsidR="00DA540E">
          <w:t>12</w:t>
        </w:r>
        <w:r w:rsidR="00DA540E">
          <w:fldChar w:fldCharType="end"/>
        </w:r>
      </w:hyperlink>
    </w:p>
    <w:p w14:paraId="182FB927" w14:textId="5877D6CE" w:rsidR="00CC034C" w:rsidRDefault="00CC034C">
      <w:pPr>
        <w:pStyle w:val="1f7"/>
        <w:tabs>
          <w:tab w:val="clear" w:pos="9639"/>
          <w:tab w:val="right" w:pos="9638"/>
        </w:tabs>
      </w:pPr>
    </w:p>
    <w:p w14:paraId="0250463B" w14:textId="77777777" w:rsidR="00CC034C" w:rsidRDefault="00DA540E">
      <w:r>
        <w:fldChar w:fldCharType="end"/>
      </w:r>
    </w:p>
    <w:p w14:paraId="5CA30918" w14:textId="77777777" w:rsidR="00CC034C" w:rsidRDefault="00CC034C">
      <w:pPr>
        <w:sectPr w:rsidR="00CC034C">
          <w:headerReference w:type="even" r:id="rId16"/>
          <w:headerReference w:type="default" r:id="rId17"/>
          <w:pgSz w:w="11906" w:h="16838"/>
          <w:pgMar w:top="1134" w:right="567" w:bottom="1134" w:left="1701" w:header="709" w:footer="709" w:gutter="0"/>
          <w:cols w:space="720"/>
        </w:sectPr>
      </w:pPr>
    </w:p>
    <w:p w14:paraId="75A0B862" w14:textId="77777777" w:rsidR="00CC034C" w:rsidRDefault="00DA540E">
      <w:pPr>
        <w:keepNext/>
        <w:numPr>
          <w:ilvl w:val="0"/>
          <w:numId w:val="3"/>
        </w:numPr>
        <w:spacing w:after="120"/>
        <w:jc w:val="center"/>
        <w:outlineLvl w:val="0"/>
        <w:rPr>
          <w:rFonts w:ascii="Times New Roman Полужирный" w:hAnsi="Times New Roman Полужирный"/>
          <w:b/>
          <w:caps/>
          <w:sz w:val="24"/>
        </w:rPr>
      </w:pPr>
      <w:r>
        <w:rPr>
          <w:rFonts w:ascii="Times New Roman Полужирный" w:hAnsi="Times New Roman Полужирный"/>
          <w:b/>
          <w:caps/>
          <w:sz w:val="24"/>
        </w:rPr>
        <w:lastRenderedPageBreak/>
        <w:t>Общая характеристика</w:t>
      </w:r>
      <w:r>
        <w:rPr>
          <w:b/>
          <w:caps/>
          <w:sz w:val="24"/>
        </w:rPr>
        <w:t xml:space="preserve"> </w:t>
      </w:r>
      <w:r>
        <w:rPr>
          <w:rFonts w:ascii="Times New Roman Полужирный" w:hAnsi="Times New Roman Полужирный"/>
          <w:b/>
          <w:caps/>
          <w:sz w:val="24"/>
        </w:rPr>
        <w:t>ПРИМЕРНОЙ РАБОЧЕЙ ПРОГРАММЫ УЧЕБНОЙ ДИСЦИПЛИНЫ</w:t>
      </w:r>
    </w:p>
    <w:p w14:paraId="31CE7034" w14:textId="77777777" w:rsidR="00CC034C" w:rsidRDefault="00DA540E">
      <w:pPr>
        <w:widowControl w:val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«ОП.03 Электротехника»</w:t>
      </w:r>
    </w:p>
    <w:p w14:paraId="57B3443F" w14:textId="77777777" w:rsidR="00CC034C" w:rsidRDefault="00CC034C">
      <w:pPr>
        <w:widowControl w:val="0"/>
        <w:rPr>
          <w:rFonts w:ascii="Times New Roman" w:hAnsi="Times New Roman"/>
          <w:sz w:val="24"/>
        </w:rPr>
      </w:pPr>
    </w:p>
    <w:p w14:paraId="134DF80F" w14:textId="77777777" w:rsidR="00CC034C" w:rsidRDefault="00DA540E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1.1. Цель и место дисциплины в структуре образовательной программы</w:t>
      </w:r>
    </w:p>
    <w:p w14:paraId="313222C1" w14:textId="77777777" w:rsidR="00CC034C" w:rsidRDefault="00DA540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«ОП.03 Электротехника»: приобретение обучающимися основополагающих знаний основ электротехники и электроники, основных понятий и законов, теории электрических и магнитных цепей, методов анализа цепей постоянного и переменного тока; основных понятий и методов расчета трехфазовых цепей; основ электромагнитных устройств, электрических машин и аппаратов. </w:t>
      </w:r>
    </w:p>
    <w:p w14:paraId="6B6C0EA4" w14:textId="77777777" w:rsidR="00CC034C" w:rsidRDefault="00DA540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«ОП.03 Электротехника» включена в обязательную часть общепрофессионального цикла образовательной программы.</w:t>
      </w:r>
    </w:p>
    <w:p w14:paraId="2B7AA330" w14:textId="77777777" w:rsidR="00CC034C" w:rsidRDefault="00CC034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1AD33AC9" w14:textId="77777777" w:rsidR="00CC034C" w:rsidRDefault="00DA540E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 Планируемые результаты освоения дисциплины</w:t>
      </w:r>
    </w:p>
    <w:p w14:paraId="3482FC66" w14:textId="77777777" w:rsidR="00CC034C" w:rsidRDefault="00DA540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2019A48E" w14:textId="77777777" w:rsidR="00CC034C" w:rsidRDefault="00DA540E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694"/>
        <w:gridCol w:w="2835"/>
        <w:gridCol w:w="2835"/>
      </w:tblGrid>
      <w:tr w:rsidR="00CC034C" w14:paraId="2C38974C" w14:textId="77777777">
        <w:trPr>
          <w:trHeight w:val="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AAAB7" w14:textId="77777777" w:rsidR="00CC034C" w:rsidRDefault="00DA540E">
            <w:pPr>
              <w:jc w:val="center"/>
              <w:rPr>
                <w:rStyle w:val="af"/>
                <w:b/>
                <w:i w:val="0"/>
                <w:sz w:val="24"/>
                <w:highlight w:val="green"/>
              </w:rPr>
            </w:pPr>
            <w:r>
              <w:rPr>
                <w:rStyle w:val="af"/>
                <w:b/>
                <w:i w:val="0"/>
                <w:sz w:val="24"/>
              </w:rPr>
              <w:t>Код ОК,</w:t>
            </w:r>
          </w:p>
          <w:p w14:paraId="0403DAC4" w14:textId="77777777" w:rsidR="00CC034C" w:rsidRDefault="00DA540E">
            <w:pPr>
              <w:jc w:val="center"/>
              <w:rPr>
                <w:rStyle w:val="af"/>
                <w:b/>
                <w:i w:val="0"/>
                <w:sz w:val="24"/>
                <w:highlight w:val="green"/>
              </w:rPr>
            </w:pPr>
            <w:r>
              <w:rPr>
                <w:rStyle w:val="af"/>
                <w:b/>
                <w:i w:val="0"/>
                <w:sz w:val="24"/>
              </w:rPr>
              <w:t>ПК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C5218" w14:textId="77777777" w:rsidR="00CC034C" w:rsidRDefault="00DA540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621BB" w14:textId="77777777" w:rsidR="00CC034C" w:rsidRDefault="00DA540E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8F9EB" w14:textId="77777777" w:rsidR="00CC034C" w:rsidRDefault="00DA540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CC034C" w14:paraId="1F671337" w14:textId="77777777">
        <w:trPr>
          <w:trHeight w:val="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0F9E1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EFA37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задачу и/или проблему в профессиональном и/или социальном контексте; анализировать задачу и/или проблему и выделять её составные части; определять этапы решения задачи; выявлять и эффективно искать информацию, необходимую для решения задачи и/или проблемы;</w:t>
            </w:r>
          </w:p>
          <w:p w14:paraId="60E1E2C6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составить план действия; определить необходимые ресурсы;</w:t>
            </w:r>
          </w:p>
          <w:p w14:paraId="54C5BB1E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актуальными методами работы в профессиональной и смежных сферах; реализовать составленный план; 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84B09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135369A5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алгоритмы выполнения работ в профессиональной и смежных областях; методы работы в профессиональной и смежных сферах; структуру плана для решения задач; порядок оценки результатов решения задач профессиональной деятельности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89C76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C034C" w14:paraId="0C9807A5" w14:textId="77777777">
        <w:trPr>
          <w:trHeight w:val="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EF3C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ОК.02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EC1DC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задачи для поиска информации; определять необходимые источники информации; планировать процесс поиска; структурировать получаемую информацию; выделять наиболее значимое в перечне информации; оценивать практическую значимость результатов поиска; оформлять результаты поиска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018CC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номенклатура информационных источников, применяемых в профессиональной деятельности; приемы структурирования информации; формат оформления результатов поиска информации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417F5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C034C" w14:paraId="5C9309A4" w14:textId="77777777">
        <w:trPr>
          <w:trHeight w:val="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9FF29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EA6E7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актуальность нормативно-правовой документации в профессиональной деятельности; применять современную научную профессиональную терминологию; определять и выстраивать траектории профессионального развития и самообразования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5D20C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актуальной нормативно-правовой документации; современная научная и профессиональная терминология; возможные траектории профессионального развития и самообразования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7DFF0" w14:textId="77777777" w:rsidR="00CC034C" w:rsidRDefault="00DA540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  <w:p w14:paraId="2836E244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ab/>
            </w:r>
          </w:p>
        </w:tc>
      </w:tr>
      <w:tr w:rsidR="00CC034C" w14:paraId="3A7FEA26" w14:textId="77777777">
        <w:trPr>
          <w:trHeight w:val="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5C899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D5E42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работу коллектива и команды; 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61186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основы деятельности коллектива, психологические особенности личности; основы проектной деятельности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B0BC8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C034C" w14:paraId="124827CD" w14:textId="77777777">
        <w:trPr>
          <w:trHeight w:val="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67C42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9E29E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79DCB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социального и культурного контекста; правила оформления документов и построения устных сообщений.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D38C8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C034C" w14:paraId="2A9791D7" w14:textId="77777777">
        <w:trPr>
          <w:trHeight w:val="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BA076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ОК.06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7C987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описывать значимость своей специальности; применять стандарты антикоррупционного поведения.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B00DC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сущность гражданско-патриотической позиции, общечеловеческих ценностей; значимость профессиональной деятельности по специальности.; стандарты антикоррупционного поведения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CAFF8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C034C" w14:paraId="28D26EA1" w14:textId="77777777">
        <w:trPr>
          <w:trHeight w:val="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2A94B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560F6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нормы экологической безопасности; определять направления ресурсосбережения в рамках профессиональной деятельности по специальности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5987B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экологической безопасности при ведении профессиональной деятельности; основные ресурсы, задействованные в профессиональной деятельности; пути обеспечения ресурсосбережения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77BBA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C034C" w14:paraId="465C4B51" w14:textId="77777777">
        <w:trPr>
          <w:trHeight w:val="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AEB15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9613D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информационных технологий для решения профессиональных задач; использовать современное программное обеспечение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44E7C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современные средства и устройства информатизации; порядок их применения и программное обеспечение в профессиональной деятельности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39F1F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C034C" w14:paraId="3FC75658" w14:textId="77777777">
        <w:trPr>
          <w:trHeight w:val="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24135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C85D8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выполнять работу по </w:t>
            </w:r>
            <w:proofErr w:type="spellStart"/>
            <w:r>
              <w:rPr>
                <w:rFonts w:ascii="Times New Roman" w:hAnsi="Times New Roman"/>
                <w:sz w:val="24"/>
              </w:rPr>
              <w:t>проложению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трассы на местности и восстановлению трассы в соответствии с проектной документацией;</w:t>
            </w:r>
          </w:p>
          <w:p w14:paraId="12B75F0D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вести и оформлять документацию изыскательской партии; </w:t>
            </w:r>
          </w:p>
          <w:p w14:paraId="1FC63651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проектировать план трассы, продольные и поперечные профили дороги; </w:t>
            </w:r>
          </w:p>
          <w:p w14:paraId="121E72F0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производить технико-экономические сравнения; </w:t>
            </w:r>
          </w:p>
          <w:p w14:paraId="352C1F01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пользоваться современными средствами вычислительной техники; </w:t>
            </w:r>
          </w:p>
          <w:p w14:paraId="78AE3D94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пользоваться персональными компьютерами и программами к ним по проектированию автомобильных дорог и аэродромов; </w:t>
            </w:r>
          </w:p>
          <w:p w14:paraId="4F7D5D43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проектную документацию.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FAEFB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изыскания автомобильных дорог и аэродромов, включая геодезические и геологические изыскания; </w:t>
            </w:r>
          </w:p>
          <w:p w14:paraId="32988C48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определение экономической эффективности проектных решений; </w:t>
            </w:r>
          </w:p>
          <w:p w14:paraId="214A695E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оценку влияния разрабатываемых проектных решений на окружающую среду.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9125E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геодезических и геологических изысканиях;</w:t>
            </w:r>
          </w:p>
          <w:p w14:paraId="5D02641B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выполнении разбивочных работ.</w:t>
            </w:r>
          </w:p>
        </w:tc>
      </w:tr>
      <w:tr w:rsidR="00CC034C" w14:paraId="3C413117" w14:textId="77777777">
        <w:trPr>
          <w:trHeight w:val="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85571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2CA56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строить, содержать и ремонтировать автомобильные дороги, транспортные сооружения и аэродромы;</w:t>
            </w:r>
          </w:p>
          <w:p w14:paraId="75190980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самостоятельно формировать задачи и определять способы их решения в рамках профессиональной компетенции.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E5F8C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положения по организации производственного процесса строительства, ремонта и содержания автомобильных дорог, транспортных сооружений и аэродромов; </w:t>
            </w:r>
          </w:p>
          <w:p w14:paraId="5CF45500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порядок материально-технического обеспечения объектов строительства, ремонта и содержания; </w:t>
            </w:r>
          </w:p>
          <w:p w14:paraId="246DC45B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контроль за выполнением технологических операций; </w:t>
            </w:r>
          </w:p>
          <w:p w14:paraId="2212AB5B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порядок обеспечения экологической безопасности при строительстве, ремонте и содержании автомобильных дорог и аэродромов; </w:t>
            </w:r>
          </w:p>
          <w:p w14:paraId="414482CC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организации работ по обеспечению безопасности движения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AA38C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проектировании, организации и соблюдении технологии строительных работ;</w:t>
            </w:r>
          </w:p>
        </w:tc>
      </w:tr>
      <w:tr w:rsidR="00CC034C" w14:paraId="10F9B36F" w14:textId="77777777">
        <w:trPr>
          <w:trHeight w:val="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50351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4.1, ПК 4.2, </w:t>
            </w:r>
          </w:p>
          <w:p w14:paraId="575D0A99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C770F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оценивать и анализировать состояние автомобильных дорог и аэродромов и их сооружений; </w:t>
            </w:r>
          </w:p>
          <w:p w14:paraId="07204E5F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разрабатывать технологическую последовательность процессов по содержанию различных типов покрытий и элементов обустройства дорог и аэродромов; </w:t>
            </w:r>
          </w:p>
          <w:p w14:paraId="7D6B56C5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определять виды работ, подлежащие приемке, и оценивать качество ремонта и содержания автомобильных дорог и аэродромов.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CAF9E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основные правила оценки состояния дорог, аэродромов и их сооружений, классификацию работ по ремонту и содержанию автомобильных дорог и аэродромов; </w:t>
            </w:r>
          </w:p>
          <w:p w14:paraId="2819F12E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технологию работ по содержанию автомобильных дорог и аэродромов; </w:t>
            </w:r>
          </w:p>
          <w:p w14:paraId="06462EB5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технологию ремонта автомобильных дорог и аэродромов; </w:t>
            </w:r>
          </w:p>
          <w:p w14:paraId="4D7A83AF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правила приемки и оценки качества работ </w:t>
            </w:r>
          </w:p>
          <w:p w14:paraId="701AB7AC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 ремонту и содержанию автомобильных дорог и аэродромов; </w:t>
            </w:r>
          </w:p>
          <w:p w14:paraId="4C053F4A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технический учет и паспортизацию автомобильных дорог и аэродромов.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9D2D4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производстве ремонтных работ автомобильных дорог и аэродромов.</w:t>
            </w:r>
          </w:p>
        </w:tc>
      </w:tr>
    </w:tbl>
    <w:p w14:paraId="56656771" w14:textId="77777777" w:rsidR="00CC034C" w:rsidRDefault="00CC034C">
      <w:pPr>
        <w:ind w:firstLine="709"/>
        <w:rPr>
          <w:rFonts w:ascii="Times New Roman" w:hAnsi="Times New Roman"/>
          <w:sz w:val="24"/>
        </w:rPr>
      </w:pPr>
    </w:p>
    <w:p w14:paraId="0B3E3227" w14:textId="77777777" w:rsidR="00CC034C" w:rsidRDefault="00CC034C">
      <w:pPr>
        <w:rPr>
          <w:rFonts w:ascii="Times New Roman" w:hAnsi="Times New Roman"/>
          <w:b/>
          <w:caps/>
          <w:sz w:val="24"/>
        </w:rPr>
      </w:pPr>
    </w:p>
    <w:p w14:paraId="6C16AE86" w14:textId="77777777" w:rsidR="00CC034C" w:rsidRDefault="00DA540E">
      <w:pPr>
        <w:keepNext/>
        <w:spacing w:after="120"/>
        <w:jc w:val="center"/>
        <w:outlineLvl w:val="0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t>2. Структура и содержание ДИСЦИПЛИНЫ</w:t>
      </w:r>
    </w:p>
    <w:p w14:paraId="3D3238E6" w14:textId="77777777" w:rsidR="00CC034C" w:rsidRDefault="00DA540E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CC034C" w14:paraId="1C46C6D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BDB0E3" w14:textId="77777777" w:rsidR="00CC034C" w:rsidRDefault="00DA540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37CC6E" w14:textId="77777777" w:rsidR="00CC034C" w:rsidRDefault="00DA540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A7B3D" w14:textId="77777777" w:rsidR="00CC034C" w:rsidRDefault="00DA540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C034C" w14:paraId="3464CA0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475E0D" w14:textId="77777777" w:rsidR="00CC034C" w:rsidRDefault="00DA540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F01627" w14:textId="77777777" w:rsidR="00CC034C" w:rsidRDefault="00DA540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8EB28E" w14:textId="77777777" w:rsidR="00CC034C" w:rsidRDefault="00DA540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</w:tr>
      <w:tr w:rsidR="00CC034C" w14:paraId="52A741A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A648BB" w14:textId="77777777" w:rsidR="00CC034C" w:rsidRDefault="00DA540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40E289" w14:textId="77777777" w:rsidR="00CC034C" w:rsidRDefault="00CC034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3F68E1" w14:textId="77777777" w:rsidR="00CC034C" w:rsidRDefault="00CC034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C034C" w14:paraId="0A185D9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8F5DB1" w14:textId="77777777" w:rsidR="00CC034C" w:rsidRDefault="00DA540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0A32F5" w14:textId="77777777" w:rsidR="00CC034C" w:rsidRDefault="00CC034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51AAF5" w14:textId="77777777" w:rsidR="00CC034C" w:rsidRDefault="00CC034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C034C" w14:paraId="625D26C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CA07A5" w14:textId="77777777" w:rsidR="00CC034C" w:rsidRDefault="00DA540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9436D5" w14:textId="77777777" w:rsidR="00CC034C" w:rsidRDefault="00DA540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0866D0" w14:textId="77777777" w:rsidR="00CC034C" w:rsidRDefault="00DA540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60</w:t>
            </w:r>
          </w:p>
        </w:tc>
      </w:tr>
    </w:tbl>
    <w:p w14:paraId="5651F56D" w14:textId="77777777" w:rsidR="00CC034C" w:rsidRDefault="00CC034C">
      <w:pPr>
        <w:rPr>
          <w:rFonts w:ascii="Times New Roman" w:hAnsi="Times New Roman"/>
          <w:sz w:val="24"/>
        </w:rPr>
      </w:pPr>
    </w:p>
    <w:p w14:paraId="21413921" w14:textId="77777777" w:rsidR="00CC034C" w:rsidRDefault="00CC034C">
      <w:pPr>
        <w:rPr>
          <w:rFonts w:ascii="Times New Roman" w:hAnsi="Times New Roman"/>
          <w:sz w:val="24"/>
        </w:rPr>
      </w:pPr>
    </w:p>
    <w:p w14:paraId="5E397B5B" w14:textId="77777777" w:rsidR="00CC034C" w:rsidRDefault="00DA540E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CC034C" w14:paraId="47EB80F0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E4020" w14:textId="77777777" w:rsidR="00CC034C" w:rsidRDefault="00DA540E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F0550" w14:textId="77777777" w:rsidR="00CC034C" w:rsidRDefault="00DA540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CC034C" w14:paraId="1222D51A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E5DD7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1. Электротехника </w:t>
            </w:r>
          </w:p>
        </w:tc>
      </w:tr>
      <w:tr w:rsidR="00CC034C" w14:paraId="381E2283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611AC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 Электрические цепи постоянного тока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0DB69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CC034C" w14:paraId="5A867DD4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ECD7C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DFC57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Электрическая цепь и ее элементы. Электрический ток, его величина, направление, единицы измерения. Физические основы работы источника электродвижущей силы (ЭДС). Способы соединения приемников и источников электрической энергии. Закон Ома для участка и полной цепи. Электрическое сопротивление и электрическая проводимость, единицы измерения. Зависимость электрического сопротивления от температуры. Законы Кирхгофа. Расчет простой и сложной электрической цепи. Преобразование электрической энергии в тепловую, закон Джоуля-Ленца. Использование электронагревательных приборов. Токовая нагрузка проводов и защита их от перегрузок. Расчет проводов на потерю напряжения и на нагревание</w:t>
            </w:r>
          </w:p>
        </w:tc>
      </w:tr>
      <w:tr w:rsidR="00CC034C" w14:paraId="3C5709CD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62154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98243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CC034C" w14:paraId="1A498B6C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FBF8F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4B2BB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лабораторного стенда. Правила ТБ. Сборка простейших схем</w:t>
            </w:r>
          </w:p>
        </w:tc>
      </w:tr>
      <w:tr w:rsidR="00CC034C" w14:paraId="6C0080ED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67FC2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000ED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соединений резисторов и проверка законов Ома и Кирхгофа</w:t>
            </w:r>
          </w:p>
        </w:tc>
      </w:tr>
      <w:tr w:rsidR="00CC034C" w14:paraId="6C9BBFD9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EF576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BA953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Расчет электрических цепей постоянного тока</w:t>
            </w:r>
          </w:p>
        </w:tc>
      </w:tr>
      <w:tr w:rsidR="00CC034C" w14:paraId="5F3A1221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BDAD9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A789C6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1F5D740E" w14:textId="77777777" w:rsidR="00CC034C" w:rsidRDefault="00DA540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CC034C" w14:paraId="427BC941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65C0C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 Электромагнетизм и электромагнитная индукция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60CF5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CC034C" w14:paraId="2B10CB82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48993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E8067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сведения о магнитных цепях. Закон полного тока. Закон Ампера. Сила взаимодействия параллельных проводов с токами. Электромагниты и их применение. Закон электромагнитной индукции. Правило Ленца. Понятие о потокосцеплении. Принципы преобразования механической энергии в электрическую и электрической энергии в механическую. Индуктивность и явление самоиндукции. Взаимная индукция. Использование закона электромагнитной индукции и явления взаимоиндукции в электротехнических устройствах. Аналогия магнитных и электрических цепей. Задачи, алгоритм и особенности расчета магнитных цепей</w:t>
            </w:r>
          </w:p>
        </w:tc>
      </w:tr>
      <w:tr w:rsidR="00CC034C" w14:paraId="27141FF9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BF6C5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6B469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CC034C" w14:paraId="17B4D454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B68A6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A964D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Расчет магнитной цепи электромагнита</w:t>
            </w:r>
          </w:p>
        </w:tc>
      </w:tr>
      <w:tr w:rsidR="00CC034C" w14:paraId="3AC3EB17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25184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3DF4DD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9E7C02B" w14:textId="77777777" w:rsidR="00CC034C" w:rsidRDefault="00DA540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CC034C" w14:paraId="0E704D50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EB769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 Электрические цепи переменного тока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EF9C1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CC034C" w14:paraId="7B91C40A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2B4A2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851AA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Переменный синусоидальный ток: основные понятия и определения. Векторные диаграммы. Мощность в цепи синусоидального тока. Элементы и параметры цепи переменного тока.   Особенности электрических процессов в простейших электрических цепях с активным, индуктивным и емкостным элементом. Закон Ома для этих цепей. Несинусоидальные токи. Электрические цепи переменного тока с нелинейными элементами: основные понятия и определения. Неразветвленные и разветвленные цепи переменного тока с активным, индуктивным и емкостным элементами. Условия возникновения и особенности резонанса напряжения. Активная, реактивная и полная мощность в цепи переменного тока. Резонанс токов. Коэффициент мощности. Электрические цепи переменного тока с </w:t>
            </w:r>
            <w:proofErr w:type="spellStart"/>
            <w:r>
              <w:rPr>
                <w:rFonts w:ascii="Times New Roman" w:hAnsi="Times New Roman"/>
              </w:rPr>
              <w:t>магнитосвязанными</w:t>
            </w:r>
            <w:proofErr w:type="spellEnd"/>
            <w:r>
              <w:rPr>
                <w:rFonts w:ascii="Times New Roman" w:hAnsi="Times New Roman"/>
              </w:rPr>
              <w:t xml:space="preserve"> элементами. Комплексы электрических величин, комплексное сопротивление. Закон Ома в комплексной форме. Определение мгновенных напряжений и токов по известным комплексам. Закон Кирхгофа в комплексной форме. Уравнение баланса мощностей в комплексной форме. Понятие о трехфазных электрических цепях, их сравнение с однофазными. Основные элементы трехфазной системы. Получение трехфазной ЭДС. Соединение обмоток генератора и потребителя трехфазного тока «звездой», «треугольником». Основные расчетные уравнения. Соотношения между линейными и фазными величинами. Векторная диаграмма напряжений и токов. Симметричная и несимметричная нагрузка. Нейтральный провод и его значение. Мощность трехфазной системы</w:t>
            </w:r>
          </w:p>
        </w:tc>
      </w:tr>
      <w:tr w:rsidR="00CC034C" w14:paraId="204EEFEB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AB94F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3C0F8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CC034C" w14:paraId="1F4F8213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6CDBC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F6417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Исследование разветвленной или неразветвленной цепи переменного тока</w:t>
            </w:r>
          </w:p>
        </w:tc>
      </w:tr>
      <w:tr w:rsidR="00CC034C" w14:paraId="5B427B10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DE3D3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9F617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Исследование трехфазной цепи при соединении приемников «звездой» или «треугольником»</w:t>
            </w:r>
          </w:p>
        </w:tc>
      </w:tr>
      <w:tr w:rsidR="00CC034C" w14:paraId="3A4A346C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8032F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1EEAE8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38268F0A" w14:textId="77777777" w:rsidR="00CC034C" w:rsidRDefault="00DA540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CC034C" w14:paraId="1669B0E1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9D924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1.4 Электрические измерения и электроизмерительные приборы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C25FA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CC034C" w14:paraId="0D0EDE8F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35F08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1B80E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Прямые и косвенные измерения. Классификация электроизмерительных приборов. Условные обозначения на шкалах электроизмерительных приборов. Погрешности измерений. Класс точности электроизмерительных приборов. Использование </w:t>
            </w:r>
            <w:r>
              <w:rPr>
                <w:rFonts w:ascii="Times New Roman" w:hAnsi="Times New Roman"/>
              </w:rPr>
              <w:lastRenderedPageBreak/>
              <w:t>электрических методов для измерения неэлектрических величин при эксплуатации и обслуживании автомобилей. Магнитоэлектрические, электромагнитные, индукционные измерительные механизмы, конструктивные схемы и принцип действия. Расширение пределов измерения вольтметров и амперметров.  Измерение мощности и энергии. Электродинамический и ферродинамический измерительные механизмы. Схемы включения ваттметров.   Индукционные счетчики. Аналоговые электронные измерительные приборы. Измерение тока, напряжения, мощности и энергии, сопротивления, индуктивности, емкости, неэлектрических величин.</w:t>
            </w:r>
          </w:p>
        </w:tc>
      </w:tr>
      <w:tr w:rsidR="00CC034C" w14:paraId="63716F5A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CD5E4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6394F" w14:textId="77777777" w:rsidR="00CC034C" w:rsidRDefault="00DA540E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CC034C" w14:paraId="378311DC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9BFDE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257E8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Расширение пределов измерения электромеханических измерительных приборов</w:t>
            </w:r>
          </w:p>
        </w:tc>
      </w:tr>
      <w:tr w:rsidR="00CC034C" w14:paraId="489894A7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0EFB3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088A81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38B666F5" w14:textId="77777777" w:rsidR="00CC034C" w:rsidRDefault="00DA540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CC034C" w14:paraId="48BE7A3E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BA7BB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1.5. Электрические машины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E7B57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CC034C" w14:paraId="06FBF656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47ADC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A17B2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Назначение, классификация трансформаторов. Режимы работы трансформатора. Потери энергии. КПД трансформатора. Трехфазные трансформаторы. Понятие о трансформаторах специального назначения. Получение вращающегося электромагнитного поля. Принцип действия и общее устройство коллекторных машин постоянного тока. Принцип действия и общее устройство коллекторных машин переменного тока. Классификация генераторов постоянного тока. Классификация электродвигателей постоянного тока. Пуск в ход, регулирование частоты вращения, реверсирование и торможение. Устройство и принцип действия трехфазного асинхронного электродвигателя. Вращающий момент асинхронного электродвигателя. Механическая характеристика. Потери энергии и КПД асинхронного электродвигателя. Однофазные асинхронные электродвигатели, их устройство, принцип действия и область применения. Пускорегулирующая и защитная аппаратура: классификация, устройство, принцип действия, область применения. Релейно-контакторные системы управления электродвигателями. Использование </w:t>
            </w:r>
            <w:proofErr w:type="spellStart"/>
            <w:r>
              <w:rPr>
                <w:rFonts w:ascii="Times New Roman" w:hAnsi="Times New Roman"/>
              </w:rPr>
              <w:t>релейно</w:t>
            </w:r>
            <w:proofErr w:type="spellEnd"/>
            <w:r>
              <w:rPr>
                <w:rFonts w:ascii="Times New Roman" w:hAnsi="Times New Roman"/>
              </w:rPr>
              <w:t xml:space="preserve"> - контакторных систем для управления машинами и механизмами в процессе технического обслуживания автомобилей.</w:t>
            </w:r>
          </w:p>
        </w:tc>
      </w:tr>
      <w:tr w:rsidR="00CC034C" w14:paraId="2DBDED61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5FFA9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DB5A2" w14:textId="77777777" w:rsidR="00CC034C" w:rsidRDefault="00DA540E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CC034C" w14:paraId="6698CBB0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880CC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1F4C9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Экспериментальное определение коэффициента трансформации трансформатора</w:t>
            </w:r>
          </w:p>
        </w:tc>
      </w:tr>
      <w:tr w:rsidR="00CC034C" w14:paraId="2236AFEE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B04C5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82A746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3857FAA0" w14:textId="77777777" w:rsidR="00CC034C" w:rsidRDefault="00DA540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CC034C" w14:paraId="7C223A43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81534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2. Электроника </w:t>
            </w:r>
          </w:p>
        </w:tc>
      </w:tr>
      <w:tr w:rsidR="00CC034C" w14:paraId="4DDAA119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21C64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 Полупроводниковые приборы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81280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CC034C" w14:paraId="5934C73E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32BCD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42AA5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Электропроводность полупроводников, образование и свойства р-n-перехода, прямое и обратное включение p-n-перехода. Виды пробоя. Выпрямительные диоды и стабилитроны: условные обозначения, устройство, принцип действия, </w:t>
            </w:r>
            <w:proofErr w:type="gramStart"/>
            <w:r>
              <w:rPr>
                <w:rFonts w:ascii="Times New Roman" w:hAnsi="Times New Roman"/>
              </w:rPr>
              <w:t>вольт-амперные</w:t>
            </w:r>
            <w:proofErr w:type="gramEnd"/>
            <w:r>
              <w:rPr>
                <w:rFonts w:ascii="Times New Roman" w:hAnsi="Times New Roman"/>
              </w:rPr>
              <w:t xml:space="preserve"> характеристики, параметры, маркировка и применение. Биполярные и полевые транзисторы: условные обозначения, устройство, принцип действия, схемы включения, характеристики, параметры, маркировка. Область применения. Тиристоры: устройство, принцип действия, область применения. Сведения об интегральных схемах микроэлектроники. Гибридные, тонкопленочные, полупроводниковые интегральные </w:t>
            </w:r>
            <w:r>
              <w:rPr>
                <w:rFonts w:ascii="Times New Roman" w:hAnsi="Times New Roman"/>
              </w:rPr>
              <w:lastRenderedPageBreak/>
              <w:t>схемы. Технология изготовления микросхем. Соединение элементов и оформление микросхем</w:t>
            </w:r>
          </w:p>
        </w:tc>
      </w:tr>
      <w:tr w:rsidR="00CC034C" w14:paraId="6F3CE12B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C846B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0D01E" w14:textId="77777777" w:rsidR="00CC034C" w:rsidRDefault="00DA540E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CC034C" w14:paraId="7ADFAAAE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71966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60B62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Снятие вольтамперной характеристики полупроводникового диода</w:t>
            </w:r>
          </w:p>
        </w:tc>
      </w:tr>
      <w:tr w:rsidR="00CC034C" w14:paraId="02C1EB5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3CD9E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1422B5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03843A6C" w14:textId="77777777" w:rsidR="00CC034C" w:rsidRDefault="00DA540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CC034C" w14:paraId="08E420D1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E6BF4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2.2 Электронные устройства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05970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CC034C" w14:paraId="6A14FCBE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BA09B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D3A5E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Классификация оптоэлектронных индикаторных приборов. Газоразрядные индикаторы. Полупроводниковые индикаторы. Жидкокристаллические индикаторы. Основные сведения о выпрямителях; их назначение, классификация, обобщенная структурная схема. Однофазные и трехфазные выпрямители; схемы, принцип действия, графическая иллюстрация работы, основные соотношения между электрическими величинами. Сглаживающие фильтры, их назначение, виды. Стабилизаторы напряжения и тока, их назначение, простейшие принципиальные схемы, принцип действия, коэффициент стабилизации. Назначение и классификация электронных усилителей. Основные параметры и показатели усилителей. Принцип построения и режимы работы усилителей переменного напряжения. Усилители постоянного тока. Операционные усилители. Основные понятия об электронном генераторе, условия возникновения незатухающих колебаний в электрической цепи. Электронные генераторы синусоидальных колебаний типа RC и LC (электрическая схема, принцип работы). Мультивибраторы. Триггеры. Общие сведения об электронных измерительных приборах. Электронно-лучевая трубка, ее устройство, принцип действия. Электронный осциллограф, его назначение, структурная схема, принцип действия. Электронный вольтметр, его назначение, структурная схема, принцип измерения напряжения.</w:t>
            </w:r>
          </w:p>
        </w:tc>
      </w:tr>
      <w:tr w:rsidR="00CC034C" w14:paraId="6ACCFF58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0E1A3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CF12B" w14:textId="77777777" w:rsidR="00CC034C" w:rsidRDefault="00DA540E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CC034C" w14:paraId="16451F04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CD56B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44CDA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Выбор схемы выпрямителя и расчет основных его элементов</w:t>
            </w:r>
          </w:p>
        </w:tc>
      </w:tr>
      <w:tr w:rsidR="00CC034C" w14:paraId="69BDEED2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38B6E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C8F6E5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14B47374" w14:textId="77777777" w:rsidR="00CC034C" w:rsidRDefault="00DA540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CC034C" w14:paraId="1AE81BF6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FEBA5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2.3 Электронные устройства автоматики и вычислительной техники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FEE5C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CC034C" w14:paraId="1D665936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56C5B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ABD8A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сведения об электронных устройствах автоматики и вычислительной техники</w:t>
            </w:r>
          </w:p>
        </w:tc>
      </w:tr>
      <w:tr w:rsidR="00CC034C" w14:paraId="197FFDE1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92CAD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B3F4AB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33BDF580" w14:textId="77777777" w:rsidR="00CC034C" w:rsidRDefault="00DA540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CC034C" w14:paraId="2B127347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B5410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2.4 Микропроцессоры и </w:t>
            </w:r>
            <w:proofErr w:type="spellStart"/>
            <w:r>
              <w:rPr>
                <w:rFonts w:ascii="Times New Roman" w:hAnsi="Times New Roman"/>
                <w:b/>
              </w:rPr>
              <w:t>микроЭВМ</w:t>
            </w:r>
            <w:proofErr w:type="spellEnd"/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4D3EA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CC034C" w14:paraId="4FB6CA2F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D3844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481DD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Микропроцессоры и </w:t>
            </w:r>
            <w:proofErr w:type="spellStart"/>
            <w:r>
              <w:rPr>
                <w:rFonts w:ascii="Times New Roman" w:hAnsi="Times New Roman"/>
              </w:rPr>
              <w:t>микроЭВМ</w:t>
            </w:r>
            <w:proofErr w:type="spellEnd"/>
            <w:r>
              <w:rPr>
                <w:rFonts w:ascii="Times New Roman" w:hAnsi="Times New Roman"/>
              </w:rPr>
              <w:t xml:space="preserve">. Архитектура и функции микропроцессоров. Применение микропроцессоров и </w:t>
            </w:r>
            <w:proofErr w:type="spellStart"/>
            <w:r>
              <w:rPr>
                <w:rFonts w:ascii="Times New Roman" w:hAnsi="Times New Roman"/>
              </w:rPr>
              <w:t>микроЭВМ</w:t>
            </w:r>
            <w:proofErr w:type="spellEnd"/>
            <w:r>
              <w:rPr>
                <w:rFonts w:ascii="Times New Roman" w:hAnsi="Times New Roman"/>
              </w:rPr>
              <w:t xml:space="preserve"> для комплексной автоматизации управления производством.</w:t>
            </w:r>
          </w:p>
        </w:tc>
      </w:tr>
      <w:tr w:rsidR="00CC034C" w14:paraId="309D59F3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7512E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721EF7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031AA7A0" w14:textId="77777777" w:rsidR="00CC034C" w:rsidRDefault="00DA540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CC034C" w14:paraId="09A258D4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09B4B" w14:textId="77777777" w:rsidR="00CC034C" w:rsidRDefault="00DA540E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Промежуточная аттестация </w:t>
            </w:r>
            <w:r>
              <w:rPr>
                <w:rFonts w:ascii="Times New Roman" w:hAnsi="Times New Roman"/>
                <w:b/>
              </w:rPr>
              <w:t>(количество часов)</w:t>
            </w:r>
          </w:p>
        </w:tc>
      </w:tr>
      <w:tr w:rsidR="00CC034C" w14:paraId="256FBB80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6628E" w14:textId="77777777" w:rsidR="00CC034C" w:rsidRDefault="00DA540E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(количество часов = 72)</w:t>
            </w:r>
          </w:p>
        </w:tc>
      </w:tr>
    </w:tbl>
    <w:p w14:paraId="4A78F624" w14:textId="77777777" w:rsidR="00CC034C" w:rsidRDefault="00CC034C">
      <w:pPr>
        <w:rPr>
          <w:rFonts w:ascii="Times New Roman" w:hAnsi="Times New Roman"/>
          <w:sz w:val="24"/>
        </w:rPr>
      </w:pPr>
    </w:p>
    <w:p w14:paraId="10289FA0" w14:textId="77777777" w:rsidR="00ED396F" w:rsidRDefault="00ED396F">
      <w:pPr>
        <w:keepNext/>
        <w:spacing w:after="120"/>
        <w:jc w:val="center"/>
        <w:outlineLvl w:val="0"/>
        <w:rPr>
          <w:rFonts w:ascii="Times New Roman" w:hAnsi="Times New Roman"/>
          <w:b/>
          <w:caps/>
          <w:sz w:val="24"/>
        </w:rPr>
      </w:pPr>
    </w:p>
    <w:p w14:paraId="3AAE301D" w14:textId="77777777" w:rsidR="00ED396F" w:rsidRDefault="00ED396F">
      <w:pPr>
        <w:keepNext/>
        <w:spacing w:after="120"/>
        <w:jc w:val="center"/>
        <w:outlineLvl w:val="0"/>
        <w:rPr>
          <w:rFonts w:ascii="Times New Roman" w:hAnsi="Times New Roman"/>
          <w:b/>
          <w:caps/>
          <w:sz w:val="24"/>
        </w:rPr>
      </w:pPr>
    </w:p>
    <w:p w14:paraId="1D879859" w14:textId="01808656" w:rsidR="00CC034C" w:rsidRDefault="00DA540E">
      <w:pPr>
        <w:keepNext/>
        <w:spacing w:after="120"/>
        <w:jc w:val="center"/>
        <w:outlineLvl w:val="0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t>3. Условия реализации ДИСЦИПЛИНЫ</w:t>
      </w:r>
    </w:p>
    <w:p w14:paraId="75EC5CEE" w14:textId="77777777" w:rsidR="00CC034C" w:rsidRDefault="00DA540E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07B6050F" w14:textId="77777777" w:rsidR="00CC034C" w:rsidRDefault="00DA540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«Электротехники»,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оснащенная в соответствии с приложением 3 ПОП-П. </w:t>
      </w:r>
    </w:p>
    <w:p w14:paraId="6CECC7D2" w14:textId="77777777" w:rsidR="00CC034C" w:rsidRDefault="00CC034C">
      <w:pPr>
        <w:ind w:firstLine="709"/>
        <w:jc w:val="both"/>
        <w:rPr>
          <w:rFonts w:ascii="Times New Roman" w:hAnsi="Times New Roman"/>
          <w:sz w:val="24"/>
        </w:rPr>
      </w:pPr>
    </w:p>
    <w:p w14:paraId="52BAA60B" w14:textId="77777777" w:rsidR="00CC034C" w:rsidRDefault="00DA540E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5D80DD6B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3BB4184" w14:textId="77777777" w:rsidR="00CC034C" w:rsidRDefault="00CC034C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31CD3128" w14:textId="77777777" w:rsidR="00CC034C" w:rsidRDefault="00DA540E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27E39AF5" w14:textId="77777777" w:rsidR="00CC034C" w:rsidRDefault="00CC034C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61BC7128" w14:textId="77777777" w:rsidR="00CC034C" w:rsidRDefault="00DA540E">
      <w:pPr>
        <w:pStyle w:val="affff"/>
        <w:numPr>
          <w:ilvl w:val="0"/>
          <w:numId w:val="4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1.Алиев, И. И. Электротехника и электрооборудование в 3 ч. Часть </w:t>
      </w:r>
      <w:proofErr w:type="gramStart"/>
      <w:r>
        <w:rPr>
          <w:rFonts w:ascii="Times New Roman" w:hAnsi="Times New Roman"/>
          <w:sz w:val="24"/>
        </w:rPr>
        <w:t>2 :</w:t>
      </w:r>
      <w:proofErr w:type="gramEnd"/>
      <w:r>
        <w:rPr>
          <w:rFonts w:ascii="Times New Roman" w:hAnsi="Times New Roman"/>
          <w:sz w:val="24"/>
        </w:rPr>
        <w:t xml:space="preserve"> учебное пособие для среднего профессионального образования / И. И. Алиев. — 2-е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2023. — 447 с. — (Профессиональное образование). — ISBN 978-5-534-04341-9.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https://urait.ru/bcode/514782</w:t>
      </w:r>
    </w:p>
    <w:p w14:paraId="154E08AA" w14:textId="77777777" w:rsidR="00CC034C" w:rsidRDefault="00DA540E">
      <w:pPr>
        <w:pStyle w:val="affff"/>
        <w:numPr>
          <w:ilvl w:val="0"/>
          <w:numId w:val="4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2.Данилов, И. А. Электротехника в 2 ч. Часть </w:t>
      </w:r>
      <w:proofErr w:type="gramStart"/>
      <w:r>
        <w:rPr>
          <w:rFonts w:ascii="Times New Roman" w:hAnsi="Times New Roman"/>
          <w:sz w:val="24"/>
        </w:rPr>
        <w:t>2 :</w:t>
      </w:r>
      <w:proofErr w:type="gramEnd"/>
      <w:r>
        <w:rPr>
          <w:rFonts w:ascii="Times New Roman" w:hAnsi="Times New Roman"/>
          <w:sz w:val="24"/>
        </w:rPr>
        <w:t xml:space="preserve"> учебное пособие для среднего профессионального образования / И. А. Данилов. — 2-е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— 251 с. — (Профессиональное образование). — ISBN 978-5-534-09565-4.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https://urait.ru/bcode/541239</w:t>
      </w:r>
    </w:p>
    <w:p w14:paraId="6DAF2245" w14:textId="77777777" w:rsidR="00CC034C" w:rsidRDefault="00DA540E">
      <w:pPr>
        <w:pStyle w:val="affff"/>
        <w:numPr>
          <w:ilvl w:val="0"/>
          <w:numId w:val="4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3.Кузнецов, Э. В. Электротехника и электроника в 3 т. Том 3. Основы электроники и электрические измерения : учебник и практикум для среднего профессионального образования / Э. В. Кузнецов, Е. А. Куликова, П. С. </w:t>
      </w:r>
      <w:proofErr w:type="spellStart"/>
      <w:r>
        <w:rPr>
          <w:rFonts w:ascii="Times New Roman" w:hAnsi="Times New Roman"/>
          <w:sz w:val="24"/>
        </w:rPr>
        <w:t>Культиасов</w:t>
      </w:r>
      <w:proofErr w:type="spellEnd"/>
      <w:r>
        <w:rPr>
          <w:rFonts w:ascii="Times New Roman" w:hAnsi="Times New Roman"/>
          <w:sz w:val="24"/>
        </w:rPr>
        <w:t xml:space="preserve">, В. П. Лунин ; под общей редакцией В. П. Лунина. — 2-е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2023. — 234 с. — (Профессиональное образование). — ISBN 978-5-534-03756-2.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https://urait.ru/bcode/514846</w:t>
      </w:r>
    </w:p>
    <w:p w14:paraId="72C299F7" w14:textId="77777777" w:rsidR="00CC034C" w:rsidRDefault="00DA540E">
      <w:pPr>
        <w:pStyle w:val="affff"/>
        <w:numPr>
          <w:ilvl w:val="0"/>
          <w:numId w:val="4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4.Кузовкин, В. А. Электротехника и </w:t>
      </w:r>
      <w:proofErr w:type="gramStart"/>
      <w:r>
        <w:rPr>
          <w:rFonts w:ascii="Times New Roman" w:hAnsi="Times New Roman"/>
          <w:sz w:val="24"/>
        </w:rPr>
        <w:t>электроника :</w:t>
      </w:r>
      <w:proofErr w:type="gramEnd"/>
      <w:r>
        <w:rPr>
          <w:rFonts w:ascii="Times New Roman" w:hAnsi="Times New Roman"/>
          <w:sz w:val="24"/>
        </w:rPr>
        <w:t xml:space="preserve"> учебник для среднего профессионального образования / В. А. Кузовкин, В. В. Филатов.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— 433 с. — (Профессиональное образование). — ISBN 978-5-534-17711-4.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https://urait.ru/bcode/537125</w:t>
      </w:r>
    </w:p>
    <w:p w14:paraId="2E997DF6" w14:textId="77777777" w:rsidR="00CC034C" w:rsidRDefault="00DA540E">
      <w:pPr>
        <w:pStyle w:val="affff"/>
        <w:numPr>
          <w:ilvl w:val="0"/>
          <w:numId w:val="4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5.Мартынова, И. О., Электротехника</w:t>
      </w:r>
      <w:proofErr w:type="gramStart"/>
      <w:r>
        <w:rPr>
          <w:rFonts w:ascii="Times New Roman" w:hAnsi="Times New Roman"/>
          <w:sz w:val="24"/>
        </w:rPr>
        <w:t>. :</w:t>
      </w:r>
      <w:proofErr w:type="gramEnd"/>
      <w:r>
        <w:rPr>
          <w:rFonts w:ascii="Times New Roman" w:hAnsi="Times New Roman"/>
          <w:sz w:val="24"/>
        </w:rPr>
        <w:t xml:space="preserve"> учебник / И. О. Мартынова.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КноРус</w:t>
      </w:r>
      <w:proofErr w:type="spellEnd"/>
      <w:r>
        <w:rPr>
          <w:rFonts w:ascii="Times New Roman" w:hAnsi="Times New Roman"/>
          <w:sz w:val="24"/>
        </w:rPr>
        <w:t xml:space="preserve">, 2023. — 304 с. — ISBN 978-5-406-11358-5. — URL: https://book.ru/book/948719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электронный.</w:t>
      </w:r>
    </w:p>
    <w:p w14:paraId="51820921" w14:textId="77777777" w:rsidR="00CC034C" w:rsidRDefault="00DA540E">
      <w:pPr>
        <w:pStyle w:val="affff"/>
        <w:numPr>
          <w:ilvl w:val="0"/>
          <w:numId w:val="4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6.Немцов, М. В. Электротехника и электроника: учебное издание / Немцов М. В., Немцова М.Л. -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Академия, 2021. - 480 c. (Специальности среднего профессионального образования). - URL: https://academia-library.ru -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</w:t>
      </w:r>
    </w:p>
    <w:p w14:paraId="04A50AC3" w14:textId="77777777" w:rsidR="00CC034C" w:rsidRDefault="00DA540E">
      <w:pPr>
        <w:pStyle w:val="affff"/>
        <w:numPr>
          <w:ilvl w:val="0"/>
          <w:numId w:val="4"/>
        </w:numPr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7.Славинский, А. К. Электротехника с основами </w:t>
      </w:r>
      <w:proofErr w:type="gramStart"/>
      <w:r>
        <w:rPr>
          <w:rFonts w:ascii="Times New Roman" w:hAnsi="Times New Roman"/>
          <w:sz w:val="24"/>
        </w:rPr>
        <w:t>электроники :</w:t>
      </w:r>
      <w:proofErr w:type="gramEnd"/>
      <w:r>
        <w:rPr>
          <w:rFonts w:ascii="Times New Roman" w:hAnsi="Times New Roman"/>
          <w:sz w:val="24"/>
        </w:rPr>
        <w:t xml:space="preserve"> учебное пособие / А.К. Славинский, И.С. </w:t>
      </w:r>
      <w:proofErr w:type="spellStart"/>
      <w:r>
        <w:rPr>
          <w:rFonts w:ascii="Times New Roman" w:hAnsi="Times New Roman"/>
          <w:sz w:val="24"/>
        </w:rPr>
        <w:t>Туревский</w:t>
      </w:r>
      <w:proofErr w:type="spellEnd"/>
      <w:r>
        <w:rPr>
          <w:rFonts w:ascii="Times New Roman" w:hAnsi="Times New Roman"/>
          <w:sz w:val="24"/>
        </w:rPr>
        <w:t xml:space="preserve">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ФОРУМ : ИНФРА-М, 2024. — 448 с. — (Среднее профессиональное образование). - ISBN 978-5-8199-0747-4. -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электронный. - URL: https://znanium.ru/catalog/product/2119559</w:t>
      </w:r>
    </w:p>
    <w:p w14:paraId="4A9A912A" w14:textId="77777777" w:rsidR="00CC034C" w:rsidRDefault="00CC034C">
      <w:pPr>
        <w:pStyle w:val="affff"/>
        <w:spacing w:line="276" w:lineRule="auto"/>
        <w:ind w:left="0" w:firstLine="709"/>
        <w:rPr>
          <w:rFonts w:ascii="Times New Roman" w:hAnsi="Times New Roman"/>
          <w:b/>
          <w:sz w:val="24"/>
        </w:rPr>
      </w:pPr>
    </w:p>
    <w:p w14:paraId="26BFC62F" w14:textId="77777777" w:rsidR="00CC034C" w:rsidRDefault="00DA540E">
      <w:pPr>
        <w:pStyle w:val="affff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2622CF52" w14:textId="77777777" w:rsidR="00CC034C" w:rsidRDefault="00DA540E">
      <w:pPr>
        <w:pStyle w:val="affff"/>
        <w:keepNext/>
        <w:ind w:left="0" w:firstLine="709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1.Электротехника. Электроснабжение. Электротехнология и электрооборудование строительных площадок / В.А. Зайцев, Т. А. Нестерова. - Москва: «ACADEMA». 2008. – 202 с.</w:t>
      </w:r>
    </w:p>
    <w:p w14:paraId="207832E4" w14:textId="77777777" w:rsidR="00CC034C" w:rsidRDefault="00DA540E">
      <w:pPr>
        <w:pStyle w:val="affff"/>
        <w:keepNext/>
        <w:ind w:left="0" w:firstLine="709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Электротехника и электроника: учебное пособие для </w:t>
      </w:r>
      <w:proofErr w:type="spellStart"/>
      <w:r>
        <w:rPr>
          <w:rFonts w:ascii="Times New Roman" w:hAnsi="Times New Roman"/>
          <w:sz w:val="24"/>
        </w:rPr>
        <w:t>спо</w:t>
      </w:r>
      <w:proofErr w:type="spellEnd"/>
      <w:r>
        <w:rPr>
          <w:rFonts w:ascii="Times New Roman" w:hAnsi="Times New Roman"/>
          <w:sz w:val="24"/>
        </w:rPr>
        <w:t>/ М. В. Немцов, М. Л. Немцова. – Москва: Издательство «Академия», 2021. – 480 с.</w:t>
      </w:r>
    </w:p>
    <w:p w14:paraId="3E450DD9" w14:textId="77777777" w:rsidR="00CC034C" w:rsidRDefault="00DA540E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3.Березкина Т. Ф. Задачник по общей электротехнике с основами электроники: учебное пособие / Т. Ф. Березкина, Н. Г. Гусев, В. В. Масленников. - Москва: </w:t>
      </w:r>
      <w:proofErr w:type="spellStart"/>
      <w:r>
        <w:rPr>
          <w:rFonts w:ascii="Times New Roman" w:hAnsi="Times New Roman"/>
          <w:sz w:val="24"/>
        </w:rPr>
        <w:t>Высшаяшкола</w:t>
      </w:r>
      <w:proofErr w:type="spellEnd"/>
      <w:r>
        <w:rPr>
          <w:rFonts w:ascii="Times New Roman" w:hAnsi="Times New Roman"/>
          <w:sz w:val="24"/>
        </w:rPr>
        <w:t>, 2001. – 391 с.</w:t>
      </w:r>
    </w:p>
    <w:p w14:paraId="7A31206F" w14:textId="77777777" w:rsidR="00CC034C" w:rsidRDefault="00DA540E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4.Задачник по электротехнике: учебное пособие/ П.Н. Новиков, В.Я. Кауфман, О.В. </w:t>
      </w:r>
      <w:proofErr w:type="spellStart"/>
      <w:r>
        <w:rPr>
          <w:rFonts w:ascii="Times New Roman" w:hAnsi="Times New Roman"/>
          <w:sz w:val="24"/>
        </w:rPr>
        <w:t>Толчеев</w:t>
      </w:r>
      <w:proofErr w:type="spellEnd"/>
      <w:r>
        <w:rPr>
          <w:rFonts w:ascii="Times New Roman" w:hAnsi="Times New Roman"/>
          <w:sz w:val="24"/>
        </w:rPr>
        <w:t xml:space="preserve"> и др. – М.: Высшая школа, 1998. – 336с.</w:t>
      </w:r>
    </w:p>
    <w:p w14:paraId="49B64406" w14:textId="77777777" w:rsidR="00CC034C" w:rsidRDefault="00DA540E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5.ФедорченкоА.Л. Электротехника с основами электроники: учебник/ А.Л. Федорченко, Ю.Г. </w:t>
      </w:r>
      <w:proofErr w:type="spellStart"/>
      <w:r>
        <w:rPr>
          <w:rFonts w:ascii="Times New Roman" w:hAnsi="Times New Roman"/>
          <w:sz w:val="24"/>
        </w:rPr>
        <w:t>Синдеев</w:t>
      </w:r>
      <w:proofErr w:type="spellEnd"/>
      <w:r>
        <w:rPr>
          <w:rFonts w:ascii="Times New Roman" w:hAnsi="Times New Roman"/>
          <w:sz w:val="24"/>
        </w:rPr>
        <w:t>. -  М.: Дашков и К, 2009. – 200 с.</w:t>
      </w:r>
    </w:p>
    <w:p w14:paraId="705C8433" w14:textId="77777777" w:rsidR="00CC034C" w:rsidRDefault="00CC034C">
      <w:pPr>
        <w:sectPr w:rsidR="00CC034C">
          <w:headerReference w:type="even" r:id="rId18"/>
          <w:headerReference w:type="default" r:id="rId19"/>
          <w:pgSz w:w="11906" w:h="16838"/>
          <w:pgMar w:top="1134" w:right="567" w:bottom="1134" w:left="1701" w:header="709" w:footer="709" w:gutter="0"/>
          <w:cols w:space="720"/>
        </w:sectPr>
      </w:pPr>
    </w:p>
    <w:p w14:paraId="2848998E" w14:textId="77777777" w:rsidR="00CC034C" w:rsidRDefault="00DA540E">
      <w:pPr>
        <w:keepNext/>
        <w:spacing w:after="120"/>
        <w:jc w:val="center"/>
        <w:outlineLvl w:val="0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lastRenderedPageBreak/>
        <w:t xml:space="preserve">4. Контроль и оценка результатов </w:t>
      </w:r>
      <w:r>
        <w:rPr>
          <w:rFonts w:ascii="Times New Roman" w:hAnsi="Times New Roman"/>
          <w:b/>
          <w:caps/>
          <w:sz w:val="24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CC034C" w14:paraId="056E1DD6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7AE56" w14:textId="77777777" w:rsidR="00CC034C" w:rsidRDefault="00DA540E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7D33C" w14:textId="77777777" w:rsidR="00CC034C" w:rsidRDefault="00DA540E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F9543" w14:textId="77777777" w:rsidR="00CC034C" w:rsidRDefault="00DA540E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CC034C" w14:paraId="43149BDB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B3CD5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Знает: </w:t>
            </w:r>
          </w:p>
          <w:p w14:paraId="4ED9AA05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расчета и измерения основных параметров электрических, магнитных и электронных цепей</w:t>
            </w:r>
          </w:p>
          <w:p w14:paraId="0F5C585D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электрических измерений</w:t>
            </w:r>
          </w:p>
          <w:p w14:paraId="64B69364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и принцип действия электрических машин</w:t>
            </w:r>
          </w:p>
          <w:p w14:paraId="4B415897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Умеет: </w:t>
            </w:r>
          </w:p>
          <w:p w14:paraId="24F07CF6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электроизмерительными приборами</w:t>
            </w:r>
          </w:p>
          <w:p w14:paraId="38F6B69E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подбор элементов электрических цепей и электронных схем</w:t>
            </w:r>
          </w:p>
          <w:p w14:paraId="6BC8AFA6" w14:textId="77777777" w:rsidR="00CC034C" w:rsidRDefault="00CC034C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774DC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порядка расчета и измерения основных параметров электрических, магнитных и электронных цепей.</w:t>
            </w:r>
          </w:p>
          <w:p w14:paraId="721AD1A5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современных методы измерений в соответствии с заданием</w:t>
            </w:r>
          </w:p>
          <w:p w14:paraId="09E989DA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устройства и принципа действия электрических машин</w:t>
            </w:r>
          </w:p>
          <w:p w14:paraId="5F5A1AAE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подбирать электроизмерительные приборы в соответствии с заданием и проводить измерения</w:t>
            </w:r>
          </w:p>
          <w:p w14:paraId="1EBE5EAD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осуществлять подбор элементов электрических цепей и электронных схем для замены вышедших из строя элементов с учетом основных параметров заменяемых элементов.</w:t>
            </w:r>
          </w:p>
          <w:p w14:paraId="0842E80B" w14:textId="77777777" w:rsidR="00CC034C" w:rsidRDefault="00CC034C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</w:p>
          <w:p w14:paraId="09CCB5A2" w14:textId="77777777" w:rsidR="00CC034C" w:rsidRDefault="00CC034C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</w:p>
          <w:p w14:paraId="0D60ADD8" w14:textId="77777777" w:rsidR="00CC034C" w:rsidRDefault="00CC034C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</w:p>
          <w:p w14:paraId="50F9EE77" w14:textId="77777777" w:rsidR="00CC034C" w:rsidRDefault="00CC034C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</w:p>
          <w:p w14:paraId="1F3E3183" w14:textId="77777777" w:rsidR="00CC034C" w:rsidRDefault="00CC034C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E1FBE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Экспертная оценка результатов деятельности обучающихся при выполнении и защите практических и лабораторных работ, тестирования, контрольных и других видов текущего контроля</w:t>
            </w:r>
          </w:p>
        </w:tc>
      </w:tr>
    </w:tbl>
    <w:p w14:paraId="08AC069D" w14:textId="77777777" w:rsidR="00CC034C" w:rsidRDefault="00DA540E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  <w:r>
        <w:rPr>
          <w:rFonts w:ascii="Times New Roman Полужирный" w:hAnsi="Times New Roman Полужирный"/>
          <w:b/>
          <w:caps/>
          <w:sz w:val="24"/>
        </w:rPr>
        <w:br w:type="page"/>
      </w:r>
    </w:p>
    <w:p w14:paraId="4A8677A5" w14:textId="77777777" w:rsidR="00CC034C" w:rsidRDefault="00DA540E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2.4</w:t>
      </w:r>
    </w:p>
    <w:p w14:paraId="23A8E124" w14:textId="77777777" w:rsidR="00CC034C" w:rsidRDefault="00DA540E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специальности </w:t>
      </w:r>
      <w:r>
        <w:rPr>
          <w:rFonts w:ascii="Times New Roman" w:hAnsi="Times New Roman"/>
          <w:b/>
          <w:sz w:val="24"/>
        </w:rPr>
        <w:br/>
        <w:t>08.02.12 Строительство и эксплуатация автомобильных дорог, аэродромов и городских путей сообщения</w:t>
      </w:r>
    </w:p>
    <w:p w14:paraId="20D1E0A5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2EA3E71E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60E6472F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7D45B561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764C4C3C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68159FB1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209C39EC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2466C670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15D776E7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05F948F3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47703B43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379E60E4" w14:textId="77777777" w:rsidR="00CC034C" w:rsidRDefault="00DA540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1F7E5B7" w14:textId="77777777" w:rsidR="00CC034C" w:rsidRDefault="00DA540E">
      <w:pPr>
        <w:pStyle w:val="10"/>
      </w:pPr>
      <w:r>
        <w:t>«ОП.04 ПРИКЛАДНЫЕ КОМПЬЮТЕРНЫЕ ПРОГРАММЫ В ПРОФЕССИОНАЛЬНОЙ ДЕЯТЕЛЬНОСТИ»</w:t>
      </w:r>
    </w:p>
    <w:p w14:paraId="2E3483FC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FB8209B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5C7ADC7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8629279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899E402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2CCCF1B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632295B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D696D23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08CB2D4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0B5440E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500D381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BBEF6F9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81572B8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9DEC287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1D98C09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1DE0AB1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E4CDE79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5FFAE4F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CCEEB2E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92145CA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C7F1671" w14:textId="77777777" w:rsidR="00CC034C" w:rsidRDefault="00DA540E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  <w:r>
        <w:br w:type="page"/>
      </w:r>
    </w:p>
    <w:p w14:paraId="328CF8DE" w14:textId="77777777" w:rsidR="00CC034C" w:rsidRDefault="00DA540E">
      <w:pPr>
        <w:pStyle w:val="1f4"/>
        <w:rPr>
          <w:rFonts w:ascii="Times New Roman" w:hAnsi="Times New Roman"/>
        </w:rPr>
      </w:pPr>
      <w:bookmarkStart w:id="130" w:name="__RefHeading___106"/>
      <w:bookmarkStart w:id="131" w:name="__RefHeading___107"/>
      <w:bookmarkStart w:id="132" w:name="__RefHeading___108"/>
      <w:bookmarkStart w:id="133" w:name="__RefHeading___109"/>
      <w:bookmarkStart w:id="134" w:name="__RefHeading___110"/>
      <w:bookmarkStart w:id="135" w:name="__RefHeading___132"/>
      <w:bookmarkEnd w:id="130"/>
      <w:bookmarkEnd w:id="131"/>
      <w:bookmarkEnd w:id="132"/>
      <w:bookmarkEnd w:id="133"/>
      <w:bookmarkEnd w:id="134"/>
      <w:bookmarkEnd w:id="135"/>
      <w:r>
        <w:rPr>
          <w:rFonts w:ascii="Times New Roman" w:hAnsi="Times New Roman"/>
        </w:rPr>
        <w:lastRenderedPageBreak/>
        <w:t>СОДЕРЖАНИЕ ПРОГРАММЫ</w:t>
      </w:r>
    </w:p>
    <w:p w14:paraId="65343463" w14:textId="77777777" w:rsidR="00CC034C" w:rsidRDefault="00DA540E">
      <w:pPr>
        <w:pStyle w:val="1f7"/>
        <w:tabs>
          <w:tab w:val="right" w:pos="9639"/>
        </w:tabs>
      </w:pPr>
      <w:r>
        <w:fldChar w:fldCharType="begin"/>
      </w:r>
      <w:r>
        <w:instrText>TOC \h \z \n "1-2" \t "Раздел 1,1,Раздел 1.1,2"</w:instrText>
      </w:r>
      <w:r>
        <w:fldChar w:fldCharType="separate"/>
      </w:r>
      <w:hyperlink w:anchor="__RefHeading___85" w:history="1">
        <w:r>
          <w:t>СОДЕРЖАНИЕ ПРОГРАММЫ</w:t>
        </w:r>
      </w:hyperlink>
    </w:p>
    <w:p w14:paraId="1ECAAEB5" w14:textId="77777777" w:rsidR="00CC034C" w:rsidRDefault="00ED396F">
      <w:pPr>
        <w:pStyle w:val="1f7"/>
      </w:pPr>
      <w:hyperlink w:anchor="__RefHeading___86" w:history="1">
        <w:r w:rsidR="00DA540E">
          <w:t>1.    Общая характеристика ПРИМЕРНОЙ РАБОЧЕЙ ПРОГРАММЫ УЧЕБНОЙ ДИСЦИПЛИНЫ</w:t>
        </w:r>
      </w:hyperlink>
    </w:p>
    <w:p w14:paraId="609D0914" w14:textId="77777777" w:rsidR="00CC034C" w:rsidRDefault="00ED396F">
      <w:pPr>
        <w:pStyle w:val="21"/>
      </w:pPr>
      <w:hyperlink w:anchor="__RefHeading___87" w:history="1">
        <w:r w:rsidR="00DA540E">
          <w:t>1.1. Цель и место дисциплины в структуре образовательной программы</w:t>
        </w:r>
      </w:hyperlink>
    </w:p>
    <w:p w14:paraId="03722E5E" w14:textId="77777777" w:rsidR="00CC034C" w:rsidRDefault="00ED396F">
      <w:pPr>
        <w:pStyle w:val="21"/>
      </w:pPr>
      <w:hyperlink w:anchor="__RefHeading___88" w:history="1">
        <w:r w:rsidR="00DA540E">
          <w:t>1.2. Планируемые результаты освоения дисциплины</w:t>
        </w:r>
      </w:hyperlink>
    </w:p>
    <w:p w14:paraId="4E69876B" w14:textId="77777777" w:rsidR="00CC034C" w:rsidRDefault="00ED396F">
      <w:pPr>
        <w:pStyle w:val="1f7"/>
      </w:pPr>
      <w:hyperlink w:anchor="__RefHeading___89" w:history="1">
        <w:r w:rsidR="00DA540E">
          <w:t>2. Структура и содержание ДИСЦИПЛИНЫ</w:t>
        </w:r>
      </w:hyperlink>
    </w:p>
    <w:p w14:paraId="417CE159" w14:textId="77777777" w:rsidR="00CC034C" w:rsidRDefault="00ED396F">
      <w:pPr>
        <w:pStyle w:val="21"/>
      </w:pPr>
      <w:hyperlink w:anchor="__RefHeading___90" w:history="1">
        <w:r w:rsidR="00DA540E">
          <w:t>2.1. Трудоемкость освоения дисциплины</w:t>
        </w:r>
      </w:hyperlink>
    </w:p>
    <w:p w14:paraId="6EDDE620" w14:textId="77777777" w:rsidR="00CC034C" w:rsidRDefault="00ED396F">
      <w:pPr>
        <w:pStyle w:val="21"/>
      </w:pPr>
      <w:hyperlink w:anchor="__RefHeading___91" w:history="1">
        <w:r w:rsidR="00DA540E">
          <w:t>2.2. Примерное содержание дисциплины</w:t>
        </w:r>
      </w:hyperlink>
    </w:p>
    <w:p w14:paraId="51D24ED0" w14:textId="77777777" w:rsidR="00CC034C" w:rsidRDefault="00ED396F">
      <w:pPr>
        <w:pStyle w:val="1f7"/>
      </w:pPr>
      <w:hyperlink w:anchor="__RefHeading___92" w:history="1">
        <w:r w:rsidR="00DA540E">
          <w:t>3. Условия реализации ДИСЦИПЛИНЫ</w:t>
        </w:r>
      </w:hyperlink>
    </w:p>
    <w:p w14:paraId="0C265EB4" w14:textId="77777777" w:rsidR="00CC034C" w:rsidRDefault="00ED396F">
      <w:pPr>
        <w:pStyle w:val="21"/>
      </w:pPr>
      <w:hyperlink w:anchor="__RefHeading___93" w:history="1">
        <w:r w:rsidR="00DA540E">
          <w:t>3.1. Материально-техническое обеспечение</w:t>
        </w:r>
      </w:hyperlink>
    </w:p>
    <w:p w14:paraId="370BCA66" w14:textId="77777777" w:rsidR="00CC034C" w:rsidRDefault="00ED396F">
      <w:pPr>
        <w:pStyle w:val="21"/>
      </w:pPr>
      <w:hyperlink w:anchor="__RefHeading___94" w:history="1">
        <w:r w:rsidR="00DA540E">
          <w:t>3.2. Учебно-методическое обеспечение</w:t>
        </w:r>
      </w:hyperlink>
    </w:p>
    <w:p w14:paraId="5A608EEF" w14:textId="77777777" w:rsidR="00CC034C" w:rsidRDefault="00ED396F">
      <w:pPr>
        <w:pStyle w:val="1f7"/>
      </w:pPr>
      <w:hyperlink w:anchor="__RefHeading___95" w:history="1">
        <w:r w:rsidR="00DA540E">
          <w:t>4. Контроль и оценка результатов освоения ДИСЦИПЛИНЫ</w:t>
        </w:r>
      </w:hyperlink>
    </w:p>
    <w:p w14:paraId="6D252DE0" w14:textId="77777777" w:rsidR="00CC034C" w:rsidRDefault="00DA540E">
      <w:r>
        <w:fldChar w:fldCharType="end"/>
      </w:r>
    </w:p>
    <w:p w14:paraId="465DE6E8" w14:textId="77777777" w:rsidR="00CC034C" w:rsidRDefault="00CC034C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</w:p>
    <w:p w14:paraId="1B7027ED" w14:textId="77777777" w:rsidR="00CC034C" w:rsidRDefault="00DA540E">
      <w:pPr>
        <w:pStyle w:val="10"/>
      </w:pPr>
      <w:r>
        <w:br w:type="page"/>
      </w:r>
      <w:r>
        <w:lastRenderedPageBreak/>
        <w:t>1.Общая характеристика ПРИМЕРНОЙ РАБОЧЕЙ ПРОГРАММЫ УЧЕБНОЙ ДИСЦИПЛИНЫ</w:t>
      </w:r>
    </w:p>
    <w:p w14:paraId="38B87A2D" w14:textId="77777777" w:rsidR="00CC034C" w:rsidRPr="00ED396F" w:rsidRDefault="00DA540E">
      <w:pPr>
        <w:widowControl w:val="0"/>
        <w:jc w:val="center"/>
        <w:rPr>
          <w:rFonts w:ascii="Times New Roman" w:hAnsi="Times New Roman"/>
          <w:u w:val="single"/>
        </w:rPr>
      </w:pPr>
      <w:r w:rsidRPr="00ED396F">
        <w:rPr>
          <w:rFonts w:ascii="Times New Roman" w:hAnsi="Times New Roman"/>
          <w:u w:val="single"/>
        </w:rPr>
        <w:t xml:space="preserve">«ОП.04 Прикладные компьютерные программы </w:t>
      </w:r>
    </w:p>
    <w:p w14:paraId="1833EA57" w14:textId="77777777" w:rsidR="00CC034C" w:rsidRPr="00ED396F" w:rsidRDefault="00DA540E">
      <w:pPr>
        <w:widowControl w:val="0"/>
        <w:jc w:val="center"/>
        <w:rPr>
          <w:rFonts w:ascii="Times New Roman" w:hAnsi="Times New Roman"/>
          <w:u w:val="single"/>
        </w:rPr>
      </w:pPr>
      <w:r w:rsidRPr="00ED396F">
        <w:rPr>
          <w:rFonts w:ascii="Times New Roman" w:hAnsi="Times New Roman"/>
          <w:u w:val="single"/>
        </w:rPr>
        <w:t>в профессиональной деятельности»</w:t>
      </w:r>
    </w:p>
    <w:p w14:paraId="1AB1C4DA" w14:textId="77777777" w:rsidR="00CC034C" w:rsidRPr="00ED396F" w:rsidRDefault="00DA540E">
      <w:pPr>
        <w:widowControl w:val="0"/>
        <w:jc w:val="center"/>
        <w:rPr>
          <w:rFonts w:ascii="Times New Roman" w:hAnsi="Times New Roman"/>
          <w:vertAlign w:val="superscript"/>
        </w:rPr>
      </w:pPr>
      <w:r w:rsidRPr="00ED396F">
        <w:rPr>
          <w:rFonts w:ascii="Times New Roman" w:hAnsi="Times New Roman"/>
          <w:vertAlign w:val="superscript"/>
        </w:rPr>
        <w:t>(наименование дисциплины)</w:t>
      </w:r>
    </w:p>
    <w:p w14:paraId="30D9B058" w14:textId="77777777" w:rsidR="00CC034C" w:rsidRDefault="00CC034C">
      <w:pPr>
        <w:widowControl w:val="0"/>
      </w:pPr>
    </w:p>
    <w:p w14:paraId="2A4EEEF2" w14:textId="77777777" w:rsidR="00CC034C" w:rsidRDefault="00DA540E">
      <w:pPr>
        <w:spacing w:after="120" w:line="276" w:lineRule="auto"/>
        <w:ind w:firstLine="709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31317EA0" w14:textId="77777777" w:rsidR="00CC034C" w:rsidRDefault="00DA540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</w:t>
      </w:r>
      <w:r>
        <w:rPr>
          <w:rFonts w:ascii="Times New Roman" w:hAnsi="Times New Roman"/>
        </w:rPr>
        <w:t>«</w:t>
      </w:r>
      <w:r>
        <w:t>Прикладные компьютерные программы в профессиональной деятельности</w:t>
      </w:r>
      <w:r>
        <w:rPr>
          <w:rFonts w:ascii="Times New Roman" w:hAnsi="Times New Roman"/>
        </w:rPr>
        <w:t>»</w:t>
      </w:r>
      <w:r>
        <w:rPr>
          <w:rFonts w:ascii="Times New Roman" w:hAnsi="Times New Roman"/>
          <w:sz w:val="24"/>
        </w:rPr>
        <w:t xml:space="preserve">: приобретение знаний в области информационных технологий и выработка на их основе необходимых умений и навыков использования современных аппаратных и программных средств сбора, представления, хранения, передачи, обработки и анализа данных в профессиональной деятельности. </w:t>
      </w:r>
    </w:p>
    <w:p w14:paraId="52D38941" w14:textId="77777777" w:rsidR="00CC034C" w:rsidRDefault="00DA540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</w:t>
      </w:r>
      <w:r>
        <w:t>Прикладные компьютерные программы в профессиональной деятельности</w:t>
      </w:r>
      <w:r>
        <w:rPr>
          <w:rFonts w:ascii="Times New Roman" w:hAnsi="Times New Roman"/>
          <w:sz w:val="24"/>
        </w:rPr>
        <w:t>» включена в обязательную часть общепрофессионального цикла образовательной программы</w:t>
      </w:r>
    </w:p>
    <w:p w14:paraId="1845673F" w14:textId="77777777" w:rsidR="00CC034C" w:rsidRDefault="00CC034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39968D31" w14:textId="77777777" w:rsidR="00CC034C" w:rsidRDefault="00DA540E">
      <w:pPr>
        <w:spacing w:after="120" w:line="276" w:lineRule="auto"/>
        <w:ind w:firstLine="709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дисциплины</w:t>
      </w:r>
    </w:p>
    <w:p w14:paraId="5FB35835" w14:textId="77777777" w:rsidR="00CC034C" w:rsidRDefault="00DA540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E4BC710" w14:textId="77777777" w:rsidR="00CC034C" w:rsidRDefault="00DA540E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"/>
      </w:r>
      <w:r>
        <w:rPr>
          <w:rFonts w:ascii="Times New Roman" w:hAnsi="Times New Roman"/>
          <w:sz w:val="24"/>
        </w:rPr>
        <w:t>:</w:t>
      </w:r>
    </w:p>
    <w:p w14:paraId="3C209A89" w14:textId="77777777" w:rsidR="00CC034C" w:rsidRDefault="00CC034C">
      <w:pPr>
        <w:spacing w:after="120"/>
        <w:ind w:firstLine="709"/>
        <w:rPr>
          <w:rFonts w:ascii="Times New Roman" w:hAnsi="Times New Roman"/>
          <w:sz w:val="24"/>
        </w:rPr>
      </w:pPr>
    </w:p>
    <w:tbl>
      <w:tblPr>
        <w:tblW w:w="0" w:type="auto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4678"/>
        <w:gridCol w:w="3969"/>
      </w:tblGrid>
      <w:tr w:rsidR="00CC034C" w14:paraId="1F8D5C78" w14:textId="77777777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55EFF" w14:textId="77777777" w:rsidR="00CC034C" w:rsidRDefault="00DA540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ОК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A45B0" w14:textId="77777777" w:rsidR="00CC034C" w:rsidRDefault="00DA540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03DBD" w14:textId="77777777" w:rsidR="00CC034C" w:rsidRDefault="00DA540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CC034C" w14:paraId="70912D4C" w14:textId="77777777">
        <w:trPr>
          <w:trHeight w:val="7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13526" w14:textId="77777777" w:rsidR="00CC034C" w:rsidRDefault="00DA540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4E00A634" w14:textId="77777777" w:rsidR="00CC034C" w:rsidRDefault="00DA540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09F509F6" w14:textId="77777777" w:rsidR="00CC034C" w:rsidRDefault="00DA540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08</w:t>
            </w:r>
          </w:p>
          <w:p w14:paraId="188BD984" w14:textId="77777777" w:rsidR="00CC034C" w:rsidRDefault="00CC034C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48246ACE" w14:textId="77777777" w:rsidR="00CC034C" w:rsidRDefault="00CC034C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3822301C" w14:textId="77777777" w:rsidR="00CC034C" w:rsidRDefault="00CC034C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129C82C2" w14:textId="77777777" w:rsidR="00CC034C" w:rsidRDefault="00CC034C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19510520" w14:textId="77777777" w:rsidR="00CC034C" w:rsidRDefault="00CC034C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E5C63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актуальность нормативно-правовой документации в профессиональной деятельности; </w:t>
            </w:r>
          </w:p>
          <w:p w14:paraId="776B31E8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современную научную профессиональную терминологию;</w:t>
            </w:r>
          </w:p>
          <w:p w14:paraId="6666795B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соблюдать нормы экологической безопасности; </w:t>
            </w:r>
          </w:p>
          <w:p w14:paraId="044A7D71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направления ресурсосбережения в рамках профессиональной деятельности по специальности, осуществлять работу с соблюдением принципов бережливого производства;</w:t>
            </w:r>
          </w:p>
          <w:p w14:paraId="38BB0250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  <w:p w14:paraId="79547B9E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рациональные приемы двигательных функций в профессиональной деятельности;</w:t>
            </w:r>
          </w:p>
          <w:p w14:paraId="39176452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профилактики перенапряжения, характерными для данной специальности</w:t>
            </w:r>
          </w:p>
          <w:p w14:paraId="51706472" w14:textId="77777777" w:rsidR="00CC034C" w:rsidRDefault="00CC034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A4E44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содержание актуальной нормативно-правовой документации; </w:t>
            </w:r>
          </w:p>
          <w:p w14:paraId="6F297346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современная научная и профессиональная терминология;</w:t>
            </w:r>
          </w:p>
          <w:p w14:paraId="243825D7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экологической безопасности при ведении профессиональной деятельности; </w:t>
            </w:r>
          </w:p>
          <w:p w14:paraId="191061AE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ресурсы, задействованные в профессиональной деятельности;</w:t>
            </w:r>
          </w:p>
          <w:p w14:paraId="24800902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пути обеспечения ресурсосбережения;</w:t>
            </w:r>
          </w:p>
          <w:p w14:paraId="5EE65F6D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направления изменения климатических условий региона</w:t>
            </w:r>
          </w:p>
          <w:p w14:paraId="46E7C04C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здорового образа жизни; </w:t>
            </w:r>
          </w:p>
          <w:p w14:paraId="43C90C6F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условия профессиональной деятельности и зоны риска физического здоровья для специальности;</w:t>
            </w:r>
          </w:p>
          <w:p w14:paraId="12EEDC96" w14:textId="77777777" w:rsidR="00CC034C" w:rsidRDefault="00DA540E">
            <w:pPr>
              <w:spacing w:after="200" w:line="276" w:lineRule="auto"/>
              <w:rPr>
                <w:rFonts w:ascii="Times New Roman" w:hAnsi="Times New Roman"/>
                <w:spacing w:val="-4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профилактики перенапряжения</w:t>
            </w:r>
          </w:p>
        </w:tc>
      </w:tr>
    </w:tbl>
    <w:p w14:paraId="38628D76" w14:textId="77777777" w:rsidR="00CC034C" w:rsidRDefault="00DA540E">
      <w:pPr>
        <w:pStyle w:val="10"/>
      </w:pPr>
      <w:r>
        <w:lastRenderedPageBreak/>
        <w:t>2. Структура и содержание ДИСЦИПЛИНЫ</w:t>
      </w:r>
    </w:p>
    <w:p w14:paraId="37D9B951" w14:textId="77777777" w:rsidR="00CC034C" w:rsidRDefault="00DA540E">
      <w:pPr>
        <w:pStyle w:val="2"/>
        <w:rPr>
          <w:i w:val="0"/>
        </w:rPr>
      </w:pPr>
      <w:r>
        <w:rPr>
          <w:i w:val="0"/>
        </w:rPr>
        <w:t xml:space="preserve">2.1. Трудоемкость освоения дисциплины </w:t>
      </w:r>
    </w:p>
    <w:tbl>
      <w:tblPr>
        <w:tblW w:w="0" w:type="auto"/>
        <w:tblInd w:w="-2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CC034C" w14:paraId="78CD0D23" w14:textId="77777777" w:rsidTr="00DE5798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71CE9" w14:textId="77777777" w:rsidR="00CC034C" w:rsidRDefault="00DA540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CF13C" w14:textId="77777777" w:rsidR="00CC034C" w:rsidRDefault="00DA540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F556D" w14:textId="77777777" w:rsidR="00CC034C" w:rsidRDefault="00DA540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C034C" w14:paraId="4046798D" w14:textId="77777777" w:rsidTr="00DE5798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DF00C" w14:textId="77777777" w:rsidR="00CC034C" w:rsidRDefault="00DA540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EF1C6" w14:textId="77777777" w:rsidR="00CC034C" w:rsidRDefault="00DA540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E04AF" w14:textId="77777777" w:rsidR="00CC034C" w:rsidRDefault="00DA540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</w:tr>
      <w:tr w:rsidR="00CC034C" w14:paraId="4268DEF9" w14:textId="77777777" w:rsidTr="00DE5798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B1F71A" w14:textId="77777777" w:rsidR="00CC034C" w:rsidRDefault="00DA540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19B54" w14:textId="77777777" w:rsidR="00CC034C" w:rsidRDefault="00DA540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0BB28" w14:textId="77777777" w:rsidR="00CC034C" w:rsidRDefault="00DA540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C034C" w14:paraId="2B5F4D7E" w14:textId="77777777" w:rsidTr="00DE5798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ED072" w14:textId="77777777" w:rsidR="00CC034C" w:rsidRDefault="00DA540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F8506" w14:textId="77777777" w:rsidR="00CC034C" w:rsidRDefault="00DA540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F0853" w14:textId="77777777" w:rsidR="00CC034C" w:rsidRDefault="00DA540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CC034C" w14:paraId="657E287A" w14:textId="77777777" w:rsidTr="00DE5798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C9F7D" w14:textId="77777777" w:rsidR="00CC034C" w:rsidRDefault="00DA540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F212E" w14:textId="77777777" w:rsidR="00CC034C" w:rsidRDefault="00DA540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89FFA" w14:textId="77777777" w:rsidR="00CC034C" w:rsidRDefault="00DA540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30</w:t>
            </w:r>
          </w:p>
        </w:tc>
      </w:tr>
    </w:tbl>
    <w:p w14:paraId="0C65CC8A" w14:textId="77777777" w:rsidR="00CC034C" w:rsidRDefault="00CC034C">
      <w:pPr>
        <w:rPr>
          <w:rFonts w:ascii="Times New Roman" w:hAnsi="Times New Roman"/>
          <w:sz w:val="24"/>
        </w:rPr>
      </w:pPr>
    </w:p>
    <w:p w14:paraId="38648241" w14:textId="77777777" w:rsidR="00CC034C" w:rsidRDefault="00DA540E">
      <w:pPr>
        <w:pStyle w:val="2"/>
        <w:rPr>
          <w:i w:val="0"/>
        </w:rPr>
      </w:pPr>
      <w:r>
        <w:rPr>
          <w:i w:val="0"/>
        </w:rPr>
        <w:t>2.2. Примерное содержание дисциплины</w:t>
      </w:r>
    </w:p>
    <w:p w14:paraId="02E5D354" w14:textId="77777777" w:rsidR="00CC034C" w:rsidRDefault="00CC034C">
      <w:pPr>
        <w:spacing w:after="120" w:line="276" w:lineRule="auto"/>
        <w:ind w:firstLine="709"/>
        <w:outlineLvl w:val="1"/>
        <w:rPr>
          <w:rFonts w:ascii="Times New Roman" w:hAnsi="Times New Roman"/>
        </w:rPr>
      </w:pPr>
    </w:p>
    <w:tbl>
      <w:tblPr>
        <w:tblW w:w="0" w:type="auto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708"/>
        <w:gridCol w:w="6651"/>
      </w:tblGrid>
      <w:tr w:rsidR="00CC034C" w14:paraId="555CDEF0" w14:textId="77777777" w:rsidTr="00DE5798">
        <w:trPr>
          <w:trHeight w:val="2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8FD94" w14:textId="77777777" w:rsidR="00CC034C" w:rsidRDefault="00DA540E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4FC39" w14:textId="77777777" w:rsidR="00CC034C" w:rsidRDefault="00DA540E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CC034C" w14:paraId="6941AEAF" w14:textId="77777777" w:rsidTr="00DE5798">
        <w:trPr>
          <w:trHeight w:val="2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17AEC" w14:textId="77777777" w:rsidR="00CC034C" w:rsidRDefault="00DA540E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7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5927D" w14:textId="77777777" w:rsidR="00CC034C" w:rsidRDefault="00DA540E">
            <w:pPr>
              <w:spacing w:line="276" w:lineRule="auto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2</w:t>
            </w:r>
          </w:p>
        </w:tc>
      </w:tr>
      <w:tr w:rsidR="00CC034C" w14:paraId="56B3B02A" w14:textId="77777777" w:rsidTr="00DE5798">
        <w:trPr>
          <w:trHeight w:val="20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7515C" w14:textId="77777777" w:rsidR="00CC034C" w:rsidRDefault="00DA540E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1. Методы и средства </w:t>
            </w:r>
          </w:p>
          <w:p w14:paraId="3A58EB79" w14:textId="77777777" w:rsidR="00CC034C" w:rsidRDefault="00DA540E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информационных технологий</w:t>
            </w:r>
          </w:p>
        </w:tc>
        <w:tc>
          <w:tcPr>
            <w:tcW w:w="7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E4B84" w14:textId="77777777" w:rsidR="00CC034C" w:rsidRDefault="00DA540E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CC034C" w14:paraId="368DEDF5" w14:textId="77777777" w:rsidTr="00DE5798">
        <w:trPr>
          <w:trHeight w:val="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A115A" w14:textId="77777777" w:rsidR="00CC034C" w:rsidRDefault="00CC034C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8869B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0CB25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Цели и задачи дисциплины. Принципы использования информационных технологий в профессиональной деятельности. Понятие BIM – технологий. Цели, задачи и принципы информационного моделирования ОКС</w:t>
            </w:r>
          </w:p>
        </w:tc>
      </w:tr>
      <w:tr w:rsidR="00CC034C" w14:paraId="374661F7" w14:textId="77777777" w:rsidTr="00DE5798">
        <w:trPr>
          <w:trHeight w:val="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EAD96" w14:textId="77777777" w:rsidR="00CC034C" w:rsidRDefault="00CC034C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65D0F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6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CF52B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Состав, функции и возможности использования пакетов прикладных программ для информационного моделирования (BIM-технологий) в профессиональной деятельности</w:t>
            </w:r>
          </w:p>
        </w:tc>
      </w:tr>
      <w:tr w:rsidR="00CC034C" w14:paraId="518DA7EF" w14:textId="77777777" w:rsidTr="00DE5798"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9176D" w14:textId="77777777" w:rsidR="00CC034C" w:rsidRDefault="00CC034C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46A25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6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8D41A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Инструменты реализации </w:t>
            </w:r>
            <w:proofErr w:type="gramStart"/>
            <w:r>
              <w:rPr>
                <w:rFonts w:ascii="Times New Roman" w:hAnsi="Times New Roman"/>
                <w:sz w:val="24"/>
              </w:rPr>
              <w:t>BIM(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Autodesk, </w:t>
            </w:r>
            <w:proofErr w:type="spellStart"/>
            <w:r>
              <w:rPr>
                <w:rFonts w:ascii="Times New Roman" w:hAnsi="Times New Roman"/>
                <w:sz w:val="24"/>
              </w:rPr>
              <w:t>Nemetschek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Allplan,Graphisoft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Аскон</w:t>
            </w:r>
            <w:proofErr w:type="spellEnd"/>
          </w:p>
        </w:tc>
      </w:tr>
      <w:tr w:rsidR="00CC034C" w14:paraId="30F00AB0" w14:textId="77777777" w:rsidTr="00DE5798"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06865" w14:textId="77777777" w:rsidR="00CC034C" w:rsidRDefault="00CC034C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1CC19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6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FBA04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создания BIM модели. Стандарты и своды правил разработки информационных моделей ОКС. Уровни проработки информационных моделей ОКС</w:t>
            </w:r>
          </w:p>
        </w:tc>
      </w:tr>
      <w:tr w:rsidR="00CC034C" w14:paraId="1D477CAB" w14:textId="77777777" w:rsidTr="00DE5798">
        <w:trPr>
          <w:trHeight w:val="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6D69C" w14:textId="77777777" w:rsidR="00CC034C" w:rsidRDefault="00CC034C"/>
        </w:tc>
        <w:tc>
          <w:tcPr>
            <w:tcW w:w="7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3DBE3" w14:textId="77777777" w:rsidR="00CC034C" w:rsidRDefault="00DA540E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том числе практических занятий </w:t>
            </w:r>
          </w:p>
        </w:tc>
      </w:tr>
      <w:tr w:rsidR="00CC034C" w14:paraId="342B6419" w14:textId="77777777" w:rsidTr="00DE5798">
        <w:trPr>
          <w:trHeight w:val="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6607F" w14:textId="77777777" w:rsidR="00CC034C" w:rsidRDefault="00CC034C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0C0B3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D87B2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1. Ознакомление с уровнями проработки элементов информационных моделей ОКС</w:t>
            </w:r>
          </w:p>
        </w:tc>
      </w:tr>
      <w:tr w:rsidR="00CC034C" w14:paraId="17560E47" w14:textId="77777777" w:rsidTr="00DE5798">
        <w:trPr>
          <w:trHeight w:val="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BE1E7" w14:textId="77777777" w:rsidR="00CC034C" w:rsidRDefault="00CC034C"/>
        </w:tc>
        <w:tc>
          <w:tcPr>
            <w:tcW w:w="7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65E6C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0F610052" w14:textId="77777777" w:rsidR="00CC034C" w:rsidRDefault="00DA540E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CC034C" w14:paraId="56104E83" w14:textId="77777777" w:rsidTr="00DE5798">
        <w:trPr>
          <w:trHeight w:val="20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E7BAC" w14:textId="77777777" w:rsidR="00CC034C" w:rsidRDefault="00DA540E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 Программные средства информационных технологий. Двух– и трехмерное моделирование.</w:t>
            </w:r>
          </w:p>
        </w:tc>
        <w:tc>
          <w:tcPr>
            <w:tcW w:w="7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B60E0" w14:textId="77777777" w:rsidR="00CC034C" w:rsidRDefault="00DA540E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C034C" w14:paraId="3FE9DBD6" w14:textId="77777777" w:rsidTr="00DE5798">
        <w:trPr>
          <w:trHeight w:val="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0C8F6" w14:textId="77777777" w:rsidR="00CC034C" w:rsidRDefault="00CC034C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A6940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47498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программного обеспечения. Прикладное программное обеспечение в профессиональной деятельности. Общее представление о двух- и трехмерном моделировании. Программы для двух– и трехмерного моделирования (</w:t>
            </w:r>
            <w:proofErr w:type="spellStart"/>
            <w:r>
              <w:rPr>
                <w:rFonts w:ascii="Times New Roman" w:hAnsi="Times New Roman"/>
                <w:sz w:val="24"/>
              </w:rPr>
              <w:t>AutoCAD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AutoCAD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3D,3</w:t>
            </w:r>
            <w:proofErr w:type="gramStart"/>
            <w:r>
              <w:rPr>
                <w:rFonts w:ascii="Times New Roman" w:hAnsi="Times New Roman"/>
                <w:sz w:val="24"/>
              </w:rPr>
              <w:t>DSMAX,Inventor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, </w:t>
            </w:r>
            <w:proofErr w:type="spellStart"/>
            <w:r>
              <w:rPr>
                <w:rFonts w:ascii="Times New Roman" w:hAnsi="Times New Roman"/>
                <w:sz w:val="24"/>
              </w:rPr>
              <w:t>NanoCAD,ArhiCAD</w:t>
            </w:r>
            <w:proofErr w:type="spellEnd"/>
            <w:r>
              <w:rPr>
                <w:rFonts w:ascii="Times New Roman" w:hAnsi="Times New Roman"/>
                <w:sz w:val="24"/>
              </w:rPr>
              <w:t>).</w:t>
            </w:r>
          </w:p>
        </w:tc>
      </w:tr>
      <w:tr w:rsidR="00CC034C" w14:paraId="4CD6F91E" w14:textId="77777777" w:rsidTr="00DE5798">
        <w:trPr>
          <w:trHeight w:val="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37ACF" w14:textId="77777777" w:rsidR="00CC034C" w:rsidRDefault="00CC034C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B1769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6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E0A89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Декартовы и полярные координаты в 3D пространстве. Пользовательская система координат. Поверхностное моделирование. Типы моделей трехмерных объектов.</w:t>
            </w:r>
          </w:p>
        </w:tc>
      </w:tr>
      <w:tr w:rsidR="00CC034C" w14:paraId="1FDF1D45" w14:textId="77777777" w:rsidTr="00DE5798">
        <w:trPr>
          <w:trHeight w:val="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FDB72" w14:textId="77777777" w:rsidR="00CC034C" w:rsidRDefault="00CC034C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2A5AA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6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A5156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Средства панорамирования и </w:t>
            </w:r>
            <w:proofErr w:type="spellStart"/>
            <w:r>
              <w:rPr>
                <w:rFonts w:ascii="Times New Roman" w:hAnsi="Times New Roman"/>
                <w:sz w:val="24"/>
              </w:rPr>
              <w:t>зумирования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чертежа. Средства создания базовых геометрических объектов (тел).</w:t>
            </w:r>
          </w:p>
        </w:tc>
      </w:tr>
      <w:tr w:rsidR="00CC034C" w14:paraId="472440BE" w14:textId="77777777" w:rsidTr="00DE5798">
        <w:trPr>
          <w:trHeight w:val="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2AF6A" w14:textId="77777777" w:rsidR="00CC034C" w:rsidRDefault="00CC034C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05D0F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6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EE356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Функции для обеспечения необходимой точности моделей. Средства выполнения операций редактирования объектов (тел). Свойства и визуализация</w:t>
            </w:r>
          </w:p>
        </w:tc>
      </w:tr>
      <w:tr w:rsidR="00CC034C" w14:paraId="2B257447" w14:textId="77777777" w:rsidTr="00DE5798">
        <w:trPr>
          <w:trHeight w:val="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4A572" w14:textId="77777777" w:rsidR="00CC034C" w:rsidRDefault="00CC034C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BD9E1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6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29A48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Использование полезных приложений, специализированного инструментария при оформлении проектной документации для строительства в соответствии с </w:t>
            </w:r>
            <w:hyperlink r:id="rId20" w:history="1">
              <w:r>
                <w:rPr>
                  <w:rFonts w:ascii="Times New Roman" w:hAnsi="Times New Roman"/>
                  <w:sz w:val="24"/>
                </w:rPr>
                <w:t xml:space="preserve">ГОСТ Р 21.101-2020 Система проектной документации для строительства. Основные требования к проектной и рабочей документации </w:t>
              </w:r>
            </w:hyperlink>
          </w:p>
        </w:tc>
      </w:tr>
      <w:tr w:rsidR="00CC034C" w14:paraId="7A02C8D5" w14:textId="77777777" w:rsidTr="00DE5798">
        <w:trPr>
          <w:trHeight w:val="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AA381" w14:textId="77777777" w:rsidR="00CC034C" w:rsidRDefault="00CC034C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F724B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6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06656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создания чертежной документации из двух– и трехмерного пространства</w:t>
            </w:r>
          </w:p>
        </w:tc>
      </w:tr>
      <w:tr w:rsidR="00CC034C" w14:paraId="20B5113C" w14:textId="77777777" w:rsidTr="00DE5798">
        <w:trPr>
          <w:trHeight w:val="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F912F" w14:textId="77777777" w:rsidR="00CC034C" w:rsidRDefault="00CC034C"/>
        </w:tc>
        <w:tc>
          <w:tcPr>
            <w:tcW w:w="7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19104" w14:textId="77777777" w:rsidR="00CC034C" w:rsidRDefault="00DA540E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CC034C" w14:paraId="36C8BFC3" w14:textId="77777777" w:rsidTr="00DE5798">
        <w:trPr>
          <w:trHeight w:val="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2E8E9" w14:textId="77777777" w:rsidR="00CC034C" w:rsidRDefault="00CC034C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E22BD" w14:textId="77777777" w:rsidR="00CC034C" w:rsidRDefault="00DA540E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77C50" w14:textId="77777777" w:rsidR="00CC034C" w:rsidRDefault="00DA540E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2. Изучение интерфейса программы.</w:t>
            </w:r>
          </w:p>
        </w:tc>
      </w:tr>
      <w:tr w:rsidR="00CC034C" w14:paraId="0155EE4F" w14:textId="77777777" w:rsidTr="00DE5798">
        <w:trPr>
          <w:trHeight w:val="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1663E" w14:textId="77777777" w:rsidR="00CC034C" w:rsidRDefault="00CC034C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C4085" w14:textId="77777777" w:rsidR="00CC034C" w:rsidRDefault="00DA540E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6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43304" w14:textId="77777777" w:rsidR="00CC034C" w:rsidRDefault="00DA540E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3. Создание 3Dобъектов.</w:t>
            </w:r>
          </w:p>
        </w:tc>
      </w:tr>
      <w:tr w:rsidR="00CC034C" w14:paraId="234B041B" w14:textId="77777777" w:rsidTr="00DE5798">
        <w:trPr>
          <w:trHeight w:val="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3F59C" w14:textId="77777777" w:rsidR="00CC034C" w:rsidRDefault="00CC034C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24242" w14:textId="77777777" w:rsidR="00CC034C" w:rsidRDefault="00DA540E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6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4A216" w14:textId="77777777" w:rsidR="00CC034C" w:rsidRDefault="00DA540E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</w:t>
            </w:r>
            <w:proofErr w:type="gramStart"/>
            <w:r>
              <w:rPr>
                <w:rFonts w:ascii="Times New Roman" w:hAnsi="Times New Roman"/>
                <w:sz w:val="24"/>
              </w:rPr>
              <w:t>4.Применение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команд редактирования при создании модели.</w:t>
            </w:r>
          </w:p>
        </w:tc>
      </w:tr>
      <w:tr w:rsidR="00CC034C" w14:paraId="746DD2A0" w14:textId="77777777" w:rsidTr="00DE5798">
        <w:trPr>
          <w:trHeight w:val="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938AF" w14:textId="77777777" w:rsidR="00CC034C" w:rsidRDefault="00CC034C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03FE2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6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F7E52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5 Применение функций для обеспечения необходимой точности моделей.</w:t>
            </w:r>
          </w:p>
        </w:tc>
      </w:tr>
      <w:tr w:rsidR="00CC034C" w14:paraId="707941D1" w14:textId="77777777" w:rsidTr="00DE5798">
        <w:trPr>
          <w:trHeight w:val="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62A5E" w14:textId="77777777" w:rsidR="00CC034C" w:rsidRDefault="00CC034C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4191D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6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43385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</w:t>
            </w:r>
            <w:proofErr w:type="gramStart"/>
            <w:r>
              <w:rPr>
                <w:rFonts w:ascii="Times New Roman" w:hAnsi="Times New Roman"/>
                <w:sz w:val="24"/>
              </w:rPr>
              <w:t>6.Создание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библиотеки объектов ОКС для многократного использования. Применение объектов из библиотек и модулей для оформления моделей и чертежей в соответствии с требованиями ГОСТ Р 21. 101-2020</w:t>
            </w:r>
          </w:p>
        </w:tc>
      </w:tr>
      <w:tr w:rsidR="00CC034C" w14:paraId="5F64268B" w14:textId="77777777" w:rsidTr="00DE5798">
        <w:trPr>
          <w:trHeight w:val="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EDA38" w14:textId="77777777" w:rsidR="00CC034C" w:rsidRDefault="00CC034C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69ABE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6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B435E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7. Визуализация (анимация) двух– и трехмерных моделей ОКС.</w:t>
            </w:r>
          </w:p>
        </w:tc>
      </w:tr>
      <w:tr w:rsidR="00CC034C" w14:paraId="39D5C779" w14:textId="77777777" w:rsidTr="00DE5798">
        <w:trPr>
          <w:trHeight w:val="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78195" w14:textId="77777777" w:rsidR="00CC034C" w:rsidRDefault="00CC034C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2F7DD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6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B9EBE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8. Размещение объектов библиотек в модели ОКС.</w:t>
            </w:r>
          </w:p>
        </w:tc>
      </w:tr>
      <w:tr w:rsidR="00CC034C" w14:paraId="23D53314" w14:textId="77777777" w:rsidTr="00DE5798">
        <w:trPr>
          <w:trHeight w:val="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24EBD" w14:textId="77777777" w:rsidR="00CC034C" w:rsidRDefault="00CC034C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38413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6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E9775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9. Отображение данных информационной модели ОКС в графическом и табличном виде Вывод на печать.</w:t>
            </w:r>
          </w:p>
        </w:tc>
      </w:tr>
      <w:tr w:rsidR="00CC034C" w14:paraId="380689FD" w14:textId="77777777" w:rsidTr="00DE5798">
        <w:trPr>
          <w:trHeight w:val="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55C5C" w14:textId="77777777" w:rsidR="00CC034C" w:rsidRDefault="00CC034C"/>
        </w:tc>
        <w:tc>
          <w:tcPr>
            <w:tcW w:w="7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503F2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0CF5428B" w14:textId="77777777" w:rsidR="00CC034C" w:rsidRDefault="00DA540E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CC034C" w14:paraId="54C99E77" w14:textId="77777777" w:rsidTr="00DE5798">
        <w:trPr>
          <w:trHeight w:val="20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8914A" w14:textId="77777777" w:rsidR="00CC034C" w:rsidRDefault="00DA540E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3. Программное обеспечение для информационного моделирования. </w:t>
            </w:r>
          </w:p>
          <w:p w14:paraId="0E1AB0AF" w14:textId="77777777" w:rsidR="00CC034C" w:rsidRDefault="00CC034C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8D329" w14:textId="77777777" w:rsidR="00CC034C" w:rsidRDefault="00DA540E">
            <w:pPr>
              <w:spacing w:line="276" w:lineRule="auto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C034C" w14:paraId="2D31A664" w14:textId="77777777" w:rsidTr="00DE5798">
        <w:trPr>
          <w:trHeight w:val="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11B83" w14:textId="77777777" w:rsidR="00CC034C" w:rsidRDefault="00CC034C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95A17" w14:textId="77777777" w:rsidR="00CC034C" w:rsidRDefault="00DA540E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</w:t>
            </w:r>
          </w:p>
        </w:tc>
        <w:tc>
          <w:tcPr>
            <w:tcW w:w="6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1F49B" w14:textId="77777777" w:rsidR="00CC034C" w:rsidRDefault="00DA540E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Программное обеспечение </w:t>
            </w:r>
            <w:proofErr w:type="spellStart"/>
            <w:r>
              <w:rPr>
                <w:rFonts w:ascii="Times New Roman" w:hAnsi="Times New Roman"/>
                <w:sz w:val="24"/>
              </w:rPr>
              <w:t>Renga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или аналоги, принципы работы</w:t>
            </w:r>
          </w:p>
        </w:tc>
      </w:tr>
      <w:tr w:rsidR="00CC034C" w14:paraId="0BDB8D46" w14:textId="77777777" w:rsidTr="00DE5798">
        <w:trPr>
          <w:trHeight w:val="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91A20" w14:textId="77777777" w:rsidR="00CC034C" w:rsidRDefault="00CC034C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C28A0" w14:textId="77777777" w:rsidR="00CC034C" w:rsidRDefault="00DA540E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</w:t>
            </w:r>
          </w:p>
        </w:tc>
        <w:tc>
          <w:tcPr>
            <w:tcW w:w="6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F444A" w14:textId="77777777" w:rsidR="00CC034C" w:rsidRDefault="00DA540E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Программное обеспечение Pilot-BIM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Entherprise</w:t>
            </w:r>
            <w:proofErr w:type="spellEnd"/>
            <w:r>
              <w:rPr>
                <w:rFonts w:ascii="Times New Roman" w:hAnsi="Times New Roman"/>
                <w:sz w:val="24"/>
              </w:rPr>
              <w:t>(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Программное обеспечение </w:t>
            </w:r>
            <w:proofErr w:type="spellStart"/>
            <w:r>
              <w:rPr>
                <w:rFonts w:ascii="Times New Roman" w:hAnsi="Times New Roman"/>
                <w:sz w:val="24"/>
              </w:rPr>
              <w:t>TeklaStructures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</w:rPr>
              <w:t>Trimble</w:t>
            </w:r>
            <w:proofErr w:type="spellEnd"/>
            <w:r>
              <w:rPr>
                <w:rFonts w:ascii="Times New Roman" w:hAnsi="Times New Roman"/>
                <w:sz w:val="24"/>
              </w:rPr>
              <w:t>) или аналоги, принципы работы.</w:t>
            </w:r>
          </w:p>
        </w:tc>
      </w:tr>
      <w:tr w:rsidR="00CC034C" w14:paraId="5EE4F1DA" w14:textId="77777777" w:rsidTr="00DE5798">
        <w:trPr>
          <w:trHeight w:val="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7675D" w14:textId="77777777" w:rsidR="00CC034C" w:rsidRDefault="00CC034C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4FF59" w14:textId="77777777" w:rsidR="00CC034C" w:rsidRDefault="00DA540E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 </w:t>
            </w:r>
          </w:p>
        </w:tc>
        <w:tc>
          <w:tcPr>
            <w:tcW w:w="6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4EBC0" w14:textId="77777777" w:rsidR="00CC034C" w:rsidRDefault="00DA540E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Программное обеспечение </w:t>
            </w:r>
            <w:proofErr w:type="spellStart"/>
            <w:r>
              <w:rPr>
                <w:rFonts w:ascii="Times New Roman" w:hAnsi="Times New Roman"/>
                <w:sz w:val="24"/>
              </w:rPr>
              <w:t>Artisan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Renderingили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аналоги, принципы работы</w:t>
            </w:r>
          </w:p>
        </w:tc>
      </w:tr>
      <w:tr w:rsidR="00CC034C" w14:paraId="1B47E440" w14:textId="77777777" w:rsidTr="00DE5798">
        <w:trPr>
          <w:trHeight w:val="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F0E84" w14:textId="77777777" w:rsidR="00CC034C" w:rsidRDefault="00CC034C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C9B06" w14:textId="77777777" w:rsidR="00CC034C" w:rsidRDefault="00DA540E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6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3EA14" w14:textId="77777777" w:rsidR="00CC034C" w:rsidRDefault="00DA540E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Программное обеспечение Autodesk </w:t>
            </w:r>
            <w:proofErr w:type="spellStart"/>
            <w:r>
              <w:rPr>
                <w:rFonts w:ascii="Times New Roman" w:hAnsi="Times New Roman"/>
                <w:sz w:val="24"/>
              </w:rPr>
              <w:t>Civil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3D или аналоги, принципы работы</w:t>
            </w:r>
          </w:p>
        </w:tc>
      </w:tr>
      <w:tr w:rsidR="00CC034C" w14:paraId="70ACAFC1" w14:textId="77777777" w:rsidTr="00DE5798">
        <w:trPr>
          <w:trHeight w:val="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C1CB4" w14:textId="77777777" w:rsidR="00CC034C" w:rsidRDefault="00CC034C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5FABC" w14:textId="77777777" w:rsidR="00CC034C" w:rsidRDefault="00DA540E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6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0D3DD" w14:textId="77777777" w:rsidR="00CC034C" w:rsidRDefault="00DA540E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Программное обеспечение Autodesk </w:t>
            </w:r>
            <w:proofErr w:type="spellStart"/>
            <w:r>
              <w:rPr>
                <w:rFonts w:ascii="Times New Roman" w:hAnsi="Times New Roman"/>
                <w:sz w:val="24"/>
              </w:rPr>
              <w:t>Navisworks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Manageили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аналоги, принципы работы</w:t>
            </w:r>
          </w:p>
        </w:tc>
      </w:tr>
      <w:tr w:rsidR="00CC034C" w14:paraId="365595D6" w14:textId="77777777" w:rsidTr="00DE5798">
        <w:trPr>
          <w:trHeight w:val="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F83AA" w14:textId="77777777" w:rsidR="00CC034C" w:rsidRDefault="00CC034C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AD0AC" w14:textId="77777777" w:rsidR="00CC034C" w:rsidRDefault="00DA540E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6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42E00" w14:textId="77777777" w:rsidR="00CC034C" w:rsidRDefault="00DA540E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Программное обеспечение </w:t>
            </w:r>
            <w:proofErr w:type="spellStart"/>
            <w:r>
              <w:rPr>
                <w:rFonts w:ascii="Times New Roman" w:hAnsi="Times New Roman"/>
                <w:sz w:val="24"/>
              </w:rPr>
              <w:t>Graphisoft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Archicadили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аналоги, принципы работы</w:t>
            </w:r>
          </w:p>
        </w:tc>
      </w:tr>
      <w:tr w:rsidR="00CC034C" w14:paraId="09B18BC0" w14:textId="77777777" w:rsidTr="00DE5798">
        <w:trPr>
          <w:trHeight w:val="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1F26F" w14:textId="77777777" w:rsidR="00CC034C" w:rsidRDefault="00CC034C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E4EF0" w14:textId="77777777" w:rsidR="00CC034C" w:rsidRDefault="00DA540E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7. </w:t>
            </w:r>
          </w:p>
        </w:tc>
        <w:tc>
          <w:tcPr>
            <w:tcW w:w="6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71305" w14:textId="77777777" w:rsidR="00CC034C" w:rsidRDefault="00DA540E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Программное обеспечение </w:t>
            </w:r>
            <w:proofErr w:type="spellStart"/>
            <w:r>
              <w:rPr>
                <w:rFonts w:ascii="Times New Roman" w:hAnsi="Times New Roman"/>
                <w:sz w:val="24"/>
              </w:rPr>
              <w:t>TrimbleConnect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</w:rPr>
              <w:t>Trimble</w:t>
            </w:r>
            <w:proofErr w:type="spellEnd"/>
            <w:r>
              <w:rPr>
                <w:rFonts w:ascii="Times New Roman" w:hAnsi="Times New Roman"/>
                <w:sz w:val="24"/>
              </w:rPr>
              <w:t>) или аналоги, принципы работы</w:t>
            </w:r>
          </w:p>
        </w:tc>
      </w:tr>
      <w:tr w:rsidR="00CC034C" w14:paraId="73015255" w14:textId="77777777" w:rsidTr="00DE5798">
        <w:trPr>
          <w:trHeight w:val="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AEB8F" w14:textId="77777777" w:rsidR="00CC034C" w:rsidRDefault="00CC034C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BD09A" w14:textId="77777777" w:rsidR="00CC034C" w:rsidRDefault="00DA540E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</w:t>
            </w:r>
          </w:p>
        </w:tc>
        <w:tc>
          <w:tcPr>
            <w:tcW w:w="6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E5CF8" w14:textId="77777777" w:rsidR="00CC034C" w:rsidRDefault="00DA540E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Коллективная работа над проектом</w:t>
            </w:r>
          </w:p>
        </w:tc>
      </w:tr>
      <w:tr w:rsidR="00CC034C" w14:paraId="2A03F4F5" w14:textId="77777777" w:rsidTr="00DE5798">
        <w:trPr>
          <w:trHeight w:val="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08895" w14:textId="77777777" w:rsidR="00CC034C" w:rsidRDefault="00CC034C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47FCA" w14:textId="77777777" w:rsidR="00CC034C" w:rsidRDefault="00DA540E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9. </w:t>
            </w:r>
          </w:p>
        </w:tc>
        <w:tc>
          <w:tcPr>
            <w:tcW w:w="6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7430D" w14:textId="77777777" w:rsidR="00CC034C" w:rsidRDefault="00DA540E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Чтение (интерпретация) интерфейса специализированного программного обеспечения, поиск контекстной помощи, работа с документацией.</w:t>
            </w:r>
          </w:p>
        </w:tc>
      </w:tr>
      <w:tr w:rsidR="00CC034C" w14:paraId="704F8F5D" w14:textId="77777777" w:rsidTr="00DE5798">
        <w:trPr>
          <w:trHeight w:val="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92D6C" w14:textId="77777777" w:rsidR="00CC034C" w:rsidRDefault="00CC034C"/>
        </w:tc>
        <w:tc>
          <w:tcPr>
            <w:tcW w:w="7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080F2" w14:textId="77777777" w:rsidR="00CC034C" w:rsidRDefault="00DA540E">
            <w:pPr>
              <w:spacing w:line="276" w:lineRule="auto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том числе практических занятий </w:t>
            </w:r>
          </w:p>
        </w:tc>
      </w:tr>
      <w:tr w:rsidR="00CC034C" w14:paraId="6E580D32" w14:textId="77777777" w:rsidTr="00DE5798">
        <w:trPr>
          <w:trHeight w:val="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BDF9E" w14:textId="77777777" w:rsidR="00CC034C" w:rsidRDefault="00CC034C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E7B8E" w14:textId="77777777" w:rsidR="00CC034C" w:rsidRDefault="00DA540E">
            <w:pPr>
              <w:spacing w:line="276" w:lineRule="auto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1</w:t>
            </w:r>
          </w:p>
        </w:tc>
        <w:tc>
          <w:tcPr>
            <w:tcW w:w="6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6B12E" w14:textId="77777777" w:rsidR="00CC034C" w:rsidRDefault="00DA540E">
            <w:pPr>
              <w:spacing w:line="276" w:lineRule="auto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</w:t>
            </w:r>
            <w:proofErr w:type="gramStart"/>
            <w:r>
              <w:rPr>
                <w:rFonts w:ascii="Times New Roman" w:hAnsi="Times New Roman"/>
                <w:sz w:val="24"/>
              </w:rPr>
              <w:t>10.Введение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в информационное моделирование. Установка (особенности установки) программного обеспечения на ПК. Пользовательский интерфейс.</w:t>
            </w:r>
          </w:p>
        </w:tc>
      </w:tr>
      <w:tr w:rsidR="00CC034C" w14:paraId="24CDF9EE" w14:textId="77777777" w:rsidTr="00DE5798">
        <w:trPr>
          <w:trHeight w:val="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F2F0D" w14:textId="77777777" w:rsidR="00CC034C" w:rsidRDefault="00CC034C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CD12D" w14:textId="77777777" w:rsidR="00CC034C" w:rsidRDefault="00DA540E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6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181D1" w14:textId="77777777" w:rsidR="00CC034C" w:rsidRDefault="00DA540E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</w:t>
            </w:r>
            <w:proofErr w:type="gramStart"/>
            <w:r>
              <w:rPr>
                <w:rFonts w:ascii="Times New Roman" w:hAnsi="Times New Roman"/>
                <w:sz w:val="24"/>
              </w:rPr>
              <w:t>11.Создание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простого плана. Инструменты редактирования.</w:t>
            </w:r>
          </w:p>
        </w:tc>
      </w:tr>
      <w:tr w:rsidR="00CC034C" w14:paraId="4C29BFCD" w14:textId="77777777" w:rsidTr="00DE5798">
        <w:trPr>
          <w:trHeight w:val="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9F27C" w14:textId="77777777" w:rsidR="00CC034C" w:rsidRDefault="00CC034C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83C69" w14:textId="77777777" w:rsidR="00CC034C" w:rsidRDefault="00DA540E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6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27F47" w14:textId="77777777" w:rsidR="00CC034C" w:rsidRDefault="00DA540E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12. Эскизное проектирование. Построение формообразующих элементов: каркас здания – оси и уровни.</w:t>
            </w:r>
          </w:p>
        </w:tc>
      </w:tr>
      <w:tr w:rsidR="00CC034C" w14:paraId="68927A54" w14:textId="77777777" w:rsidTr="00DE5798">
        <w:trPr>
          <w:trHeight w:val="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002B9" w14:textId="77777777" w:rsidR="00CC034C" w:rsidRDefault="00CC034C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55897" w14:textId="77777777" w:rsidR="00CC034C" w:rsidRDefault="00DA540E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6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44331" w14:textId="77777777" w:rsidR="00CC034C" w:rsidRDefault="00DA540E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13. Работа с инструментами создания каркасных элементов – стены, перекрытия, крыши</w:t>
            </w:r>
          </w:p>
        </w:tc>
      </w:tr>
      <w:tr w:rsidR="00CC034C" w14:paraId="496F292F" w14:textId="77777777" w:rsidTr="00DE5798">
        <w:trPr>
          <w:trHeight w:val="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BC5F3" w14:textId="77777777" w:rsidR="00CC034C" w:rsidRDefault="00CC034C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95E885" w14:textId="77777777" w:rsidR="00CC034C" w:rsidRDefault="00DA540E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6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063013" w14:textId="77777777" w:rsidR="00CC034C" w:rsidRDefault="00DA540E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14. Работа с инструментами создания каркасных элементов – лестницы, пандусы, ограждения.</w:t>
            </w:r>
          </w:p>
        </w:tc>
      </w:tr>
      <w:tr w:rsidR="00CC034C" w14:paraId="0BD2778D" w14:textId="77777777" w:rsidTr="00DE5798">
        <w:trPr>
          <w:trHeight w:val="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BD993" w14:textId="77777777" w:rsidR="00CC034C" w:rsidRDefault="00CC034C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26ACA7" w14:textId="77777777" w:rsidR="00CC034C" w:rsidRDefault="00DA540E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6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BA4AC0" w14:textId="77777777" w:rsidR="00CC034C" w:rsidRDefault="00DA540E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15. Назначение материалов. Заполнение проемов – окна, двери, витражи.</w:t>
            </w:r>
          </w:p>
        </w:tc>
      </w:tr>
      <w:tr w:rsidR="00CC034C" w14:paraId="278320AE" w14:textId="77777777" w:rsidTr="00DE5798">
        <w:trPr>
          <w:trHeight w:val="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120DC" w14:textId="77777777" w:rsidR="00CC034C" w:rsidRDefault="00CC034C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965A15" w14:textId="77777777" w:rsidR="00CC034C" w:rsidRDefault="00DA540E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6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0AC061" w14:textId="77777777" w:rsidR="00CC034C" w:rsidRDefault="00DA540E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</w:t>
            </w:r>
            <w:proofErr w:type="gramStart"/>
            <w:r>
              <w:rPr>
                <w:rFonts w:ascii="Times New Roman" w:hAnsi="Times New Roman"/>
                <w:sz w:val="24"/>
              </w:rPr>
              <w:t>16.Создание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дополнительных архитектурных и конструктивных элементов.</w:t>
            </w:r>
          </w:p>
        </w:tc>
      </w:tr>
      <w:tr w:rsidR="00CC034C" w14:paraId="1DE8F22B" w14:textId="77777777" w:rsidTr="00DE5798">
        <w:trPr>
          <w:trHeight w:val="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98C13" w14:textId="77777777" w:rsidR="00CC034C" w:rsidRDefault="00CC034C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CF9F13" w14:textId="77777777" w:rsidR="00CC034C" w:rsidRDefault="00DA540E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6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168493" w14:textId="77777777" w:rsidR="00CC034C" w:rsidRDefault="00DA540E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17. Визуализация. Объемные виды, сечения, узлы. Создание сцены.</w:t>
            </w:r>
          </w:p>
        </w:tc>
      </w:tr>
      <w:tr w:rsidR="00CC034C" w14:paraId="51C764F3" w14:textId="77777777" w:rsidTr="00DE5798">
        <w:trPr>
          <w:trHeight w:val="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F0B5B" w14:textId="77777777" w:rsidR="00CC034C" w:rsidRDefault="00CC034C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834A38" w14:textId="77777777" w:rsidR="00CC034C" w:rsidRDefault="00DA540E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6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C32DF8" w14:textId="77777777" w:rsidR="00CC034C" w:rsidRDefault="00DA540E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</w:t>
            </w:r>
            <w:proofErr w:type="gramStart"/>
            <w:r>
              <w:rPr>
                <w:rFonts w:ascii="Times New Roman" w:hAnsi="Times New Roman"/>
                <w:sz w:val="24"/>
              </w:rPr>
              <w:t>18.Организация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многопользовательской работы. Создание центрального и локальных файлов. Работа с форматом IFC</w:t>
            </w:r>
          </w:p>
        </w:tc>
      </w:tr>
      <w:tr w:rsidR="00CC034C" w14:paraId="5D155B4D" w14:textId="77777777" w:rsidTr="00DE5798">
        <w:trPr>
          <w:trHeight w:val="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8A0A8" w14:textId="77777777" w:rsidR="00CC034C" w:rsidRDefault="00CC034C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B839D4" w14:textId="77777777" w:rsidR="00CC034C" w:rsidRDefault="00DA540E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6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8F49F6" w14:textId="77777777" w:rsidR="00CC034C" w:rsidRDefault="00DA540E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</w:t>
            </w:r>
            <w:proofErr w:type="gramStart"/>
            <w:r>
              <w:rPr>
                <w:rFonts w:ascii="Times New Roman" w:hAnsi="Times New Roman"/>
                <w:sz w:val="24"/>
              </w:rPr>
              <w:t>19.Получение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рабочей документации. Формирование смет, аннотаций, спецификаций, чертежей. Размещение на листах.</w:t>
            </w:r>
          </w:p>
        </w:tc>
      </w:tr>
      <w:tr w:rsidR="00CC034C" w14:paraId="01C0EB1B" w14:textId="77777777" w:rsidTr="00DE5798">
        <w:trPr>
          <w:trHeight w:val="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C7942" w14:textId="77777777" w:rsidR="00CC034C" w:rsidRDefault="00CC034C"/>
        </w:tc>
        <w:tc>
          <w:tcPr>
            <w:tcW w:w="7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49C1D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3305D4C9" w14:textId="77777777" w:rsidR="00CC034C" w:rsidRDefault="00DA540E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CC034C" w14:paraId="502BE2D8" w14:textId="77777777" w:rsidTr="00DE5798">
        <w:trPr>
          <w:trHeight w:val="20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8143E" w14:textId="77777777" w:rsidR="00CC034C" w:rsidRDefault="00DA540E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4. Электронные коммуникации в профессиональной деятельности</w:t>
            </w:r>
          </w:p>
        </w:tc>
        <w:tc>
          <w:tcPr>
            <w:tcW w:w="7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D7987" w14:textId="77777777" w:rsidR="00CC034C" w:rsidRDefault="00DA540E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C034C" w14:paraId="2C2BFEF6" w14:textId="77777777" w:rsidTr="00DE5798"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A5827" w14:textId="77777777" w:rsidR="00CC034C" w:rsidRDefault="00CC034C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4A849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8C35F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компьютерных (электронных) коммуникаций. Виды компьютерных коммуникаций (средства связи, компьютерные сети). Программы и службы для совместной работы над проектами, позволяющее просматривать данные, обмениваться ими и выполнять поиск в облаке. Организация Единого Информационного Пространства (ЕИП).</w:t>
            </w:r>
            <w:r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Основные принципы работы в сети Интернет. Организация поиска информации в сети Интернет.</w:t>
            </w:r>
          </w:p>
        </w:tc>
      </w:tr>
      <w:tr w:rsidR="00CC034C" w14:paraId="64B2CE02" w14:textId="77777777" w:rsidTr="00DE5798">
        <w:trPr>
          <w:trHeight w:val="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0E8FA" w14:textId="77777777" w:rsidR="00CC034C" w:rsidRDefault="00CC034C"/>
        </w:tc>
        <w:tc>
          <w:tcPr>
            <w:tcW w:w="7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68ED9" w14:textId="77777777" w:rsidR="00CC034C" w:rsidRDefault="00DA540E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CC034C" w14:paraId="062D28B9" w14:textId="77777777" w:rsidTr="00DE5798">
        <w:trPr>
          <w:trHeight w:val="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5FEE4" w14:textId="77777777" w:rsidR="00CC034C" w:rsidRDefault="00CC034C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03457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4BA55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</w:t>
            </w:r>
            <w:proofErr w:type="gramStart"/>
            <w:r>
              <w:rPr>
                <w:rFonts w:ascii="Times New Roman" w:hAnsi="Times New Roman"/>
                <w:sz w:val="24"/>
              </w:rPr>
              <w:t>20.Организация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безопасной работы в сети Интернет.</w:t>
            </w:r>
          </w:p>
        </w:tc>
      </w:tr>
      <w:tr w:rsidR="00CC034C" w14:paraId="099494EC" w14:textId="77777777" w:rsidTr="00DE5798">
        <w:trPr>
          <w:trHeight w:val="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FEC85" w14:textId="77777777" w:rsidR="00CC034C" w:rsidRDefault="00CC034C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15D57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6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6C731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21. Применение облачных технологий в профессиональной деятельности. Создание, совместная работа и выполнение расчетов в облаке</w:t>
            </w:r>
          </w:p>
        </w:tc>
      </w:tr>
      <w:tr w:rsidR="00CC034C" w14:paraId="5E10F058" w14:textId="77777777" w:rsidTr="00DE5798">
        <w:trPr>
          <w:trHeight w:val="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1C76D" w14:textId="77777777" w:rsidR="00CC034C" w:rsidRDefault="00CC034C"/>
        </w:tc>
        <w:tc>
          <w:tcPr>
            <w:tcW w:w="7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C6216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0D7BB665" w14:textId="77777777" w:rsidR="00CC034C" w:rsidRDefault="00DA540E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CC034C" w14:paraId="4075E936" w14:textId="77777777" w:rsidTr="00DE5798">
        <w:trPr>
          <w:trHeight w:val="20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14DE3" w14:textId="77777777" w:rsidR="00CC034C" w:rsidRDefault="00DA540E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</w:tr>
      <w:tr w:rsidR="00CC034C" w14:paraId="0F3E0AFD" w14:textId="77777777" w:rsidTr="00DE5798">
        <w:trPr>
          <w:trHeight w:val="20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09E1A" w14:textId="77777777" w:rsidR="00CC034C" w:rsidRDefault="00DA540E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Всего: 88</w:t>
            </w:r>
          </w:p>
        </w:tc>
      </w:tr>
    </w:tbl>
    <w:p w14:paraId="510E06DB" w14:textId="77777777" w:rsidR="00CC034C" w:rsidRDefault="00CC034C" w:rsidP="00CF2C85"/>
    <w:p w14:paraId="2229D3C8" w14:textId="77777777" w:rsidR="00CC034C" w:rsidRDefault="00DA540E">
      <w:pPr>
        <w:pStyle w:val="10"/>
      </w:pPr>
      <w:r>
        <w:t>3. Условия реализации ДИСЦИПЛИНЫ</w:t>
      </w:r>
    </w:p>
    <w:p w14:paraId="39AE596D" w14:textId="77777777" w:rsidR="00CC034C" w:rsidRDefault="00DA540E">
      <w:pPr>
        <w:pStyle w:val="2"/>
        <w:rPr>
          <w:i w:val="0"/>
        </w:rPr>
      </w:pPr>
      <w:r>
        <w:rPr>
          <w:i w:val="0"/>
        </w:rPr>
        <w:t>3.1. Материально-техническое обеспечение</w:t>
      </w:r>
    </w:p>
    <w:p w14:paraId="70A98628" w14:textId="77777777" w:rsidR="00CC034C" w:rsidRDefault="00DA540E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Кабинет Общепрофессиональных дисциплин и профессиональных модулей, оснащенный(е) в соответствии с приложением 3 ПОП-П.</w:t>
      </w:r>
    </w:p>
    <w:p w14:paraId="328CAB63" w14:textId="77777777" w:rsidR="00CC034C" w:rsidRDefault="00CC034C"/>
    <w:p w14:paraId="5997BC5F" w14:textId="77777777" w:rsidR="00CC034C" w:rsidRDefault="00CC034C" w:rsidP="00CF2C85"/>
    <w:p w14:paraId="2D226653" w14:textId="77777777" w:rsidR="00CC034C" w:rsidRDefault="00DA540E">
      <w:pPr>
        <w:pStyle w:val="2"/>
        <w:rPr>
          <w:i w:val="0"/>
        </w:rPr>
      </w:pPr>
      <w:r>
        <w:rPr>
          <w:i w:val="0"/>
        </w:rPr>
        <w:t>3.2. Учебно-методическое обеспечение</w:t>
      </w:r>
    </w:p>
    <w:p w14:paraId="1BBC4184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02A23BF" w14:textId="77777777" w:rsidR="00CC034C" w:rsidRDefault="00CC034C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0BAA121C" w14:textId="77777777" w:rsidR="00CC034C" w:rsidRDefault="00DA540E">
      <w:pPr>
        <w:pStyle w:val="2"/>
        <w:rPr>
          <w:i w:val="0"/>
        </w:rPr>
      </w:pPr>
      <w:r>
        <w:rPr>
          <w:i w:val="0"/>
        </w:rPr>
        <w:t>3.2.1. Основные печатные и/или электронные издания</w:t>
      </w:r>
    </w:p>
    <w:p w14:paraId="168566BC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1.Бильфельд, Н. В. Методы MS EXCEL для решения инженерных задач / Н. В. </w:t>
      </w:r>
      <w:proofErr w:type="spellStart"/>
      <w:r>
        <w:rPr>
          <w:rFonts w:ascii="Times New Roman" w:hAnsi="Times New Roman"/>
          <w:sz w:val="24"/>
        </w:rPr>
        <w:t>Бильфельд</w:t>
      </w:r>
      <w:proofErr w:type="spellEnd"/>
      <w:r>
        <w:rPr>
          <w:rFonts w:ascii="Times New Roman" w:hAnsi="Times New Roman"/>
          <w:sz w:val="24"/>
        </w:rPr>
        <w:t xml:space="preserve">, М. Н. </w:t>
      </w:r>
      <w:proofErr w:type="spellStart"/>
      <w:r>
        <w:rPr>
          <w:rFonts w:ascii="Times New Roman" w:hAnsi="Times New Roman"/>
          <w:sz w:val="24"/>
        </w:rPr>
        <w:t>Фелькер</w:t>
      </w:r>
      <w:proofErr w:type="spellEnd"/>
      <w:r>
        <w:rPr>
          <w:rFonts w:ascii="Times New Roman" w:hAnsi="Times New Roman"/>
          <w:sz w:val="24"/>
        </w:rPr>
        <w:t>. — 3-е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2023. — 164 с. — ISBN 978-5-507-46201-8.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https://e.lanbook.com/book/302273</w:t>
      </w:r>
    </w:p>
    <w:p w14:paraId="16C2F45F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2.Гаврилов, М. В. Информатика и информационные </w:t>
      </w:r>
      <w:proofErr w:type="gramStart"/>
      <w:r>
        <w:rPr>
          <w:rFonts w:ascii="Times New Roman" w:hAnsi="Times New Roman"/>
          <w:sz w:val="24"/>
        </w:rPr>
        <w:t>технологии :</w:t>
      </w:r>
      <w:proofErr w:type="gramEnd"/>
      <w:r>
        <w:rPr>
          <w:rFonts w:ascii="Times New Roman" w:hAnsi="Times New Roman"/>
          <w:sz w:val="24"/>
        </w:rPr>
        <w:t xml:space="preserve"> учебник для среднего профессионального образования / М. В. Гаврилов, В. А. Климов. — 5-е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— 355 с. — (Профессиональное образование). — ISBN 978-5-534-15930-1.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https://urait.ru/bcode/536598</w:t>
      </w:r>
    </w:p>
    <w:p w14:paraId="50258B38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3.Коломейченко, А. С. Информационные </w:t>
      </w:r>
      <w:proofErr w:type="gramStart"/>
      <w:r>
        <w:rPr>
          <w:rFonts w:ascii="Times New Roman" w:hAnsi="Times New Roman"/>
          <w:sz w:val="24"/>
        </w:rPr>
        <w:t>технологии :</w:t>
      </w:r>
      <w:proofErr w:type="gramEnd"/>
      <w:r>
        <w:rPr>
          <w:rFonts w:ascii="Times New Roman" w:hAnsi="Times New Roman"/>
          <w:sz w:val="24"/>
        </w:rPr>
        <w:t xml:space="preserve"> учебное пособие для </w:t>
      </w:r>
      <w:proofErr w:type="spellStart"/>
      <w:r>
        <w:rPr>
          <w:rFonts w:ascii="Times New Roman" w:hAnsi="Times New Roman"/>
          <w:sz w:val="24"/>
        </w:rPr>
        <w:t>спо</w:t>
      </w:r>
      <w:proofErr w:type="spellEnd"/>
      <w:r>
        <w:rPr>
          <w:rFonts w:ascii="Times New Roman" w:hAnsi="Times New Roman"/>
          <w:sz w:val="24"/>
        </w:rPr>
        <w:t xml:space="preserve"> / А. С. </w:t>
      </w:r>
      <w:proofErr w:type="spellStart"/>
      <w:r>
        <w:rPr>
          <w:rFonts w:ascii="Times New Roman" w:hAnsi="Times New Roman"/>
          <w:sz w:val="24"/>
        </w:rPr>
        <w:t>Коломейченко</w:t>
      </w:r>
      <w:proofErr w:type="spellEnd"/>
      <w:r>
        <w:rPr>
          <w:rFonts w:ascii="Times New Roman" w:hAnsi="Times New Roman"/>
          <w:sz w:val="24"/>
        </w:rPr>
        <w:t xml:space="preserve">, Н. В. </w:t>
      </w:r>
      <w:proofErr w:type="spellStart"/>
      <w:r>
        <w:rPr>
          <w:rFonts w:ascii="Times New Roman" w:hAnsi="Times New Roman"/>
          <w:sz w:val="24"/>
        </w:rPr>
        <w:t>Польшакова</w:t>
      </w:r>
      <w:proofErr w:type="spellEnd"/>
      <w:r>
        <w:rPr>
          <w:rFonts w:ascii="Times New Roman" w:hAnsi="Times New Roman"/>
          <w:sz w:val="24"/>
        </w:rPr>
        <w:t>, О. В. Чеха. — 3-е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2024. — 212 с. — ISBN 978-5-507-49263-3.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https://e.lanbook.com/book/384743</w:t>
      </w:r>
    </w:p>
    <w:p w14:paraId="4B5AD1B6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4.Куприянов, Д. В. Информационное обеспечение профессиональной </w:t>
      </w:r>
      <w:proofErr w:type="gramStart"/>
      <w:r>
        <w:rPr>
          <w:rFonts w:ascii="Times New Roman" w:hAnsi="Times New Roman"/>
          <w:sz w:val="24"/>
        </w:rPr>
        <w:t>деятельности :</w:t>
      </w:r>
      <w:proofErr w:type="gramEnd"/>
      <w:r>
        <w:rPr>
          <w:rFonts w:ascii="Times New Roman" w:hAnsi="Times New Roman"/>
          <w:sz w:val="24"/>
        </w:rPr>
        <w:t xml:space="preserve"> учебник и практикум для среднего профессионального образования / Д. В. Куприянов. — 2-е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— 283 с. — (Профессиональное </w:t>
      </w:r>
      <w:r>
        <w:rPr>
          <w:rFonts w:ascii="Times New Roman" w:hAnsi="Times New Roman"/>
          <w:sz w:val="24"/>
        </w:rPr>
        <w:lastRenderedPageBreak/>
        <w:t xml:space="preserve">образование). — ISBN 978-5-534-17829-6.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https://urait.ru/bcode/537693</w:t>
      </w:r>
    </w:p>
    <w:p w14:paraId="762C224F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5.Михеева Е.В. Информационные технологии в профессиональной деятельности: учебное издание / Михеева Е.В., Титова О.И. -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Академия, 2023. - 416 c. (Специальности среднего профессионального образования). - URL: https://academia-library.ru -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</w:t>
      </w:r>
    </w:p>
    <w:p w14:paraId="162D1FD2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6.Трофимов, В. В. Информационные технологии : учебник для среднего профессионального образования / В. В. Трофимов, О. П. Ильина, В. И. </w:t>
      </w:r>
      <w:proofErr w:type="spellStart"/>
      <w:r>
        <w:rPr>
          <w:rFonts w:ascii="Times New Roman" w:hAnsi="Times New Roman"/>
          <w:sz w:val="24"/>
        </w:rPr>
        <w:t>Кияев</w:t>
      </w:r>
      <w:proofErr w:type="spellEnd"/>
      <w:r>
        <w:rPr>
          <w:rFonts w:ascii="Times New Roman" w:hAnsi="Times New Roman"/>
          <w:sz w:val="24"/>
        </w:rPr>
        <w:t xml:space="preserve">, Е. В. Трофимова ; ответственный редактор В. В. Трофимов.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— 546 с. — (Профессиональное образование). — ISBN 978-5-534-18341-2.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https://urait.ru/bcode/534809.</w:t>
      </w:r>
    </w:p>
    <w:p w14:paraId="5C2A7D26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7.Шевченко, Д. А. Изображение архитектурного замысла при проектировании средствами архитектурной графики. Архитектурный шрифт „Зодчий“ : учебно-методическое пособие / Д. А. Шевченко, Н. В. Вандышева, В. С. Карташова.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2020. — 92 с. — ISBN 978-5-8114-4179-2.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https://e.lanbook.com/book/131022</w:t>
      </w:r>
    </w:p>
    <w:p w14:paraId="65100E0B" w14:textId="77777777" w:rsidR="00CC034C" w:rsidRDefault="00CC034C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</w:p>
    <w:p w14:paraId="33F7A3C6" w14:textId="77777777" w:rsidR="00CC034C" w:rsidRDefault="00DA540E">
      <w:pPr>
        <w:pStyle w:val="2"/>
        <w:rPr>
          <w:i w:val="0"/>
        </w:rPr>
      </w:pPr>
      <w:r>
        <w:rPr>
          <w:i w:val="0"/>
        </w:rPr>
        <w:t xml:space="preserve">3.2.2. Дополнительные источники </w:t>
      </w:r>
    </w:p>
    <w:p w14:paraId="3E52AC5C" w14:textId="77777777" w:rsidR="00CC034C" w:rsidRDefault="00DA540E">
      <w:pPr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Autodesk </w:t>
      </w:r>
      <w:proofErr w:type="spellStart"/>
      <w:r>
        <w:rPr>
          <w:rFonts w:ascii="Times New Roman" w:hAnsi="Times New Roman"/>
        </w:rPr>
        <w:t>Inventor</w:t>
      </w:r>
      <w:proofErr w:type="spellEnd"/>
      <w:r>
        <w:rPr>
          <w:rFonts w:ascii="Times New Roman" w:hAnsi="Times New Roman"/>
        </w:rPr>
        <w:t xml:space="preserve"> Professional. Этапы выполнения </w:t>
      </w:r>
      <w:proofErr w:type="gramStart"/>
      <w:r>
        <w:rPr>
          <w:rFonts w:ascii="Times New Roman" w:hAnsi="Times New Roman"/>
        </w:rPr>
        <w:t>чертежа :</w:t>
      </w:r>
      <w:proofErr w:type="gramEnd"/>
      <w:r>
        <w:rPr>
          <w:rFonts w:ascii="Times New Roman" w:hAnsi="Times New Roman"/>
        </w:rPr>
        <w:t xml:space="preserve"> методические указания к выполнению графических работ по курсу «Инженерная и компьютерная графика» / . — </w:t>
      </w:r>
      <w:proofErr w:type="gramStart"/>
      <w:r>
        <w:rPr>
          <w:rFonts w:ascii="Times New Roman" w:hAnsi="Times New Roman"/>
        </w:rPr>
        <w:t>Липецк :</w:t>
      </w:r>
      <w:proofErr w:type="gramEnd"/>
      <w:r>
        <w:rPr>
          <w:rFonts w:ascii="Times New Roman" w:hAnsi="Times New Roman"/>
        </w:rPr>
        <w:t xml:space="preserve"> Липецкий государственный технический университет, ЭБС АСВ, 2015. — 24 c. — </w:t>
      </w:r>
      <w:proofErr w:type="gramStart"/>
      <w:r>
        <w:rPr>
          <w:rFonts w:ascii="Times New Roman" w:hAnsi="Times New Roman"/>
        </w:rPr>
        <w:t>Текст :</w:t>
      </w:r>
      <w:proofErr w:type="gramEnd"/>
      <w:r>
        <w:rPr>
          <w:rFonts w:ascii="Times New Roman" w:hAnsi="Times New Roman"/>
        </w:rPr>
        <w:t xml:space="preserve"> электронный // Электронно-библиотечная система IPR BOOKS : [сайт]. — URL: https://www.iprbookshop.ru/55623.html (дата обращения: 08.01.2022). — Режим доступа: для </w:t>
      </w:r>
      <w:proofErr w:type="spellStart"/>
      <w:r>
        <w:rPr>
          <w:rFonts w:ascii="Times New Roman" w:hAnsi="Times New Roman"/>
        </w:rPr>
        <w:t>авторизир</w:t>
      </w:r>
      <w:proofErr w:type="spellEnd"/>
      <w:r>
        <w:rPr>
          <w:rFonts w:ascii="Times New Roman" w:hAnsi="Times New Roman"/>
        </w:rPr>
        <w:t>. пользователей</w:t>
      </w:r>
    </w:p>
    <w:p w14:paraId="04AB1F91" w14:textId="77777777" w:rsidR="00CC034C" w:rsidRDefault="00DA540E">
      <w:pPr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hAnsi="Times New Roman"/>
        </w:rPr>
      </w:pPr>
      <w:r w:rsidRPr="00CF2C85">
        <w:rPr>
          <w:rFonts w:ascii="Times New Roman" w:hAnsi="Times New Roman"/>
          <w:lang w:val="en-US"/>
        </w:rPr>
        <w:t xml:space="preserve">Autodesk Revit Architecture. </w:t>
      </w:r>
      <w:r>
        <w:rPr>
          <w:rFonts w:ascii="Times New Roman" w:hAnsi="Times New Roman"/>
        </w:rPr>
        <w:t>Начальный</w:t>
      </w:r>
      <w:r w:rsidRPr="00CF2C85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t>курс</w:t>
      </w:r>
      <w:r w:rsidRPr="00CF2C85">
        <w:rPr>
          <w:rFonts w:ascii="Times New Roman" w:hAnsi="Times New Roman"/>
          <w:lang w:val="en-US"/>
        </w:rPr>
        <w:t xml:space="preserve">. </w:t>
      </w:r>
      <w:r>
        <w:rPr>
          <w:rFonts w:ascii="Times New Roman" w:hAnsi="Times New Roman"/>
        </w:rPr>
        <w:t xml:space="preserve">Официальный учебный курс Autodesk / Дж. </w:t>
      </w:r>
      <w:proofErr w:type="spellStart"/>
      <w:r>
        <w:rPr>
          <w:rFonts w:ascii="Times New Roman" w:hAnsi="Times New Roman"/>
        </w:rPr>
        <w:t>Вандезанд</w:t>
      </w:r>
      <w:proofErr w:type="spellEnd"/>
      <w:r>
        <w:rPr>
          <w:rFonts w:ascii="Times New Roman" w:hAnsi="Times New Roman"/>
        </w:rPr>
        <w:t xml:space="preserve">, Ф. Рид, Э. </w:t>
      </w:r>
      <w:proofErr w:type="spellStart"/>
      <w:proofErr w:type="gramStart"/>
      <w:r>
        <w:rPr>
          <w:rFonts w:ascii="Times New Roman" w:hAnsi="Times New Roman"/>
        </w:rPr>
        <w:t>Кригел;пПеревод</w:t>
      </w:r>
      <w:proofErr w:type="spellEnd"/>
      <w:proofErr w:type="gramEnd"/>
      <w:r>
        <w:rPr>
          <w:rFonts w:ascii="Times New Roman" w:hAnsi="Times New Roman"/>
        </w:rPr>
        <w:t xml:space="preserve"> с англ. В. В. </w:t>
      </w:r>
      <w:proofErr w:type="spellStart"/>
      <w:r>
        <w:rPr>
          <w:rFonts w:ascii="Times New Roman" w:hAnsi="Times New Roman"/>
        </w:rPr>
        <w:t>Талапов</w:t>
      </w:r>
      <w:proofErr w:type="spellEnd"/>
      <w:r>
        <w:rPr>
          <w:rFonts w:ascii="Times New Roman" w:hAnsi="Times New Roman"/>
        </w:rPr>
        <w:t>. – М.: ДМК-Пресс, 2017. – 328 с.</w:t>
      </w:r>
    </w:p>
    <w:p w14:paraId="33E69E7F" w14:textId="77777777" w:rsidR="00CC034C" w:rsidRPr="00CF2C85" w:rsidRDefault="00DA540E">
      <w:pPr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</w:rPr>
        <w:t xml:space="preserve">Библиотека компьютерной литературы [Электронный ресурс]. </w:t>
      </w:r>
      <w:r w:rsidRPr="00CF2C85">
        <w:rPr>
          <w:rFonts w:ascii="Times New Roman" w:hAnsi="Times New Roman"/>
          <w:lang w:val="en-US"/>
        </w:rPr>
        <w:t>URL: http://it.eup.ru/</w:t>
      </w:r>
    </w:p>
    <w:p w14:paraId="315B370B" w14:textId="77777777" w:rsidR="00CC034C" w:rsidRDefault="00DA540E">
      <w:pPr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</w:rPr>
        <w:t>Библиотека учебной и научной литературы [Электронный ресурс]: портал. URL: http://sbiblio.com/biblio/</w:t>
      </w:r>
    </w:p>
    <w:p w14:paraId="135B70B9" w14:textId="77777777" w:rsidR="00CC034C" w:rsidRDefault="00DA540E">
      <w:pPr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Габидулин</w:t>
      </w:r>
      <w:proofErr w:type="spellEnd"/>
      <w:r>
        <w:rPr>
          <w:rFonts w:ascii="Times New Roman" w:hAnsi="Times New Roman"/>
        </w:rPr>
        <w:t xml:space="preserve"> В.М. Трехмерное моделирование в </w:t>
      </w:r>
      <w:proofErr w:type="spellStart"/>
      <w:r>
        <w:rPr>
          <w:rFonts w:ascii="Times New Roman" w:hAnsi="Times New Roman"/>
        </w:rPr>
        <w:t>AutoCAD</w:t>
      </w:r>
      <w:proofErr w:type="spellEnd"/>
      <w:r>
        <w:rPr>
          <w:rFonts w:ascii="Times New Roman" w:hAnsi="Times New Roman"/>
        </w:rPr>
        <w:t xml:space="preserve"> 2016 / </w:t>
      </w:r>
      <w:proofErr w:type="spellStart"/>
      <w:r>
        <w:rPr>
          <w:rFonts w:ascii="Times New Roman" w:hAnsi="Times New Roman"/>
        </w:rPr>
        <w:t>Габидулин</w:t>
      </w:r>
      <w:proofErr w:type="spellEnd"/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В.М..</w:t>
      </w:r>
      <w:proofErr w:type="gramEnd"/>
      <w:r>
        <w:rPr>
          <w:rFonts w:ascii="Times New Roman" w:hAnsi="Times New Roman"/>
        </w:rPr>
        <w:t xml:space="preserve"> — </w:t>
      </w:r>
      <w:proofErr w:type="gramStart"/>
      <w:r>
        <w:rPr>
          <w:rFonts w:ascii="Times New Roman" w:hAnsi="Times New Roman"/>
        </w:rPr>
        <w:t>Саратов :</w:t>
      </w:r>
      <w:proofErr w:type="gramEnd"/>
      <w:r>
        <w:rPr>
          <w:rFonts w:ascii="Times New Roman" w:hAnsi="Times New Roman"/>
        </w:rPr>
        <w:t xml:space="preserve"> Профобразование, 2019. — 270 c. — ISBN 978-5-4488-0045-0. — </w:t>
      </w:r>
      <w:proofErr w:type="gramStart"/>
      <w:r>
        <w:rPr>
          <w:rFonts w:ascii="Times New Roman" w:hAnsi="Times New Roman"/>
        </w:rPr>
        <w:t>Текст :</w:t>
      </w:r>
      <w:proofErr w:type="gramEnd"/>
      <w:r>
        <w:rPr>
          <w:rFonts w:ascii="Times New Roman" w:hAnsi="Times New Roman"/>
        </w:rPr>
        <w:t xml:space="preserve"> электронный // Электронно-библиотечная система IPR BOOKS : [сайт]. — URL: https://www.iprbookshop.ru/89864.html (дата обращения: 08.01.2022). — Режим доступа: для </w:t>
      </w:r>
      <w:proofErr w:type="spellStart"/>
      <w:r>
        <w:rPr>
          <w:rFonts w:ascii="Times New Roman" w:hAnsi="Times New Roman"/>
        </w:rPr>
        <w:t>авторизир</w:t>
      </w:r>
      <w:proofErr w:type="spellEnd"/>
      <w:r>
        <w:rPr>
          <w:rFonts w:ascii="Times New Roman" w:hAnsi="Times New Roman"/>
        </w:rPr>
        <w:t>. пользователей</w:t>
      </w:r>
    </w:p>
    <w:p w14:paraId="360026E0" w14:textId="77777777" w:rsidR="00CC034C" w:rsidRDefault="00DA540E">
      <w:pPr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Единое окно доступа к образовательным ресурсам [Электронный ресурс. URL: http://window.edu.ru/library.</w:t>
      </w:r>
    </w:p>
    <w:p w14:paraId="3EE025A8" w14:textId="77777777" w:rsidR="00CC034C" w:rsidRDefault="00DA540E">
      <w:pPr>
        <w:numPr>
          <w:ilvl w:val="0"/>
          <w:numId w:val="5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</w:rPr>
        <w:t>Короткин</w:t>
      </w:r>
      <w:proofErr w:type="spellEnd"/>
      <w:r>
        <w:rPr>
          <w:rFonts w:ascii="Times New Roman" w:hAnsi="Times New Roman"/>
        </w:rPr>
        <w:t xml:space="preserve"> А.А. Информационные технологии: учебник для студ. учреждений </w:t>
      </w:r>
      <w:proofErr w:type="spellStart"/>
      <w:r>
        <w:rPr>
          <w:rFonts w:ascii="Times New Roman" w:hAnsi="Times New Roman"/>
        </w:rPr>
        <w:t>сред.проф</w:t>
      </w:r>
      <w:proofErr w:type="spellEnd"/>
      <w:r>
        <w:rPr>
          <w:rFonts w:ascii="Times New Roman" w:hAnsi="Times New Roman"/>
        </w:rPr>
        <w:t xml:space="preserve">. Образования / </w:t>
      </w:r>
      <w:proofErr w:type="spellStart"/>
      <w:r>
        <w:rPr>
          <w:rFonts w:ascii="Times New Roman" w:hAnsi="Times New Roman"/>
        </w:rPr>
        <w:t>Г.</w:t>
      </w:r>
      <w:proofErr w:type="gramStart"/>
      <w:r>
        <w:rPr>
          <w:rFonts w:ascii="Times New Roman" w:hAnsi="Times New Roman"/>
        </w:rPr>
        <w:t>С.гохберг</w:t>
      </w:r>
      <w:proofErr w:type="spellEnd"/>
      <w:proofErr w:type="gramEnd"/>
      <w:r>
        <w:rPr>
          <w:rFonts w:ascii="Times New Roman" w:hAnsi="Times New Roman"/>
        </w:rPr>
        <w:t xml:space="preserve">, А.В. </w:t>
      </w:r>
      <w:proofErr w:type="spellStart"/>
      <w:r>
        <w:rPr>
          <w:rFonts w:ascii="Times New Roman" w:hAnsi="Times New Roman"/>
        </w:rPr>
        <w:t>Зафиевский</w:t>
      </w:r>
      <w:proofErr w:type="spellEnd"/>
      <w:r>
        <w:rPr>
          <w:rFonts w:ascii="Times New Roman" w:hAnsi="Times New Roman"/>
        </w:rPr>
        <w:t xml:space="preserve">, А.А. </w:t>
      </w:r>
      <w:proofErr w:type="spellStart"/>
      <w:r>
        <w:rPr>
          <w:rFonts w:ascii="Times New Roman" w:hAnsi="Times New Roman"/>
        </w:rPr>
        <w:t>Короткин</w:t>
      </w:r>
      <w:proofErr w:type="spellEnd"/>
      <w:r>
        <w:rPr>
          <w:rFonts w:ascii="Times New Roman" w:hAnsi="Times New Roman"/>
        </w:rPr>
        <w:t>. – Москва: Академия, 2021. – 240 с.</w:t>
      </w:r>
    </w:p>
    <w:p w14:paraId="38118668" w14:textId="77777777" w:rsidR="00CC034C" w:rsidRPr="00CF2C85" w:rsidRDefault="00DA540E">
      <w:pPr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</w:rPr>
        <w:t xml:space="preserve">Мир информатики: каталог сайтов [Электронный ресурс]. </w:t>
      </w:r>
      <w:r w:rsidRPr="00CF2C85">
        <w:rPr>
          <w:rFonts w:ascii="Times New Roman" w:hAnsi="Times New Roman"/>
          <w:lang w:val="en-US"/>
        </w:rPr>
        <w:t>URL: http://jgk.ucoz.ru/dir/</w:t>
      </w:r>
    </w:p>
    <w:p w14:paraId="135E1E99" w14:textId="77777777" w:rsidR="00CC034C" w:rsidRDefault="00DA540E">
      <w:pPr>
        <w:numPr>
          <w:ilvl w:val="0"/>
          <w:numId w:val="5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Михеева Е.В. Информационные технологии в профессиональной деятельности: учебник для студ. учреждений </w:t>
      </w:r>
      <w:proofErr w:type="spellStart"/>
      <w:r>
        <w:rPr>
          <w:rFonts w:ascii="Times New Roman" w:hAnsi="Times New Roman"/>
        </w:rPr>
        <w:t>сред.проф</w:t>
      </w:r>
      <w:proofErr w:type="spellEnd"/>
      <w:r>
        <w:rPr>
          <w:rFonts w:ascii="Times New Roman" w:hAnsi="Times New Roman"/>
        </w:rPr>
        <w:t>. образования / Е.В. Михеева, О.И. Титова. – М.: Издательский центр «Академия», 2021 – 416 с.</w:t>
      </w:r>
    </w:p>
    <w:p w14:paraId="1CC88CC1" w14:textId="77777777" w:rsidR="00CC034C" w:rsidRPr="00CF2C85" w:rsidRDefault="00DA540E">
      <w:pPr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</w:rPr>
        <w:t xml:space="preserve">Научная электронная библиотека [Электронный ресурс]. </w:t>
      </w:r>
      <w:r w:rsidRPr="00CF2C85">
        <w:rPr>
          <w:rFonts w:ascii="Times New Roman" w:hAnsi="Times New Roman"/>
          <w:lang w:val="en-US"/>
        </w:rPr>
        <w:t xml:space="preserve">URL: </w:t>
      </w:r>
      <w:hyperlink r:id="rId21" w:history="1">
        <w:r w:rsidRPr="00CF2C85">
          <w:rPr>
            <w:rFonts w:ascii="Times New Roman" w:hAnsi="Times New Roman"/>
            <w:lang w:val="en-US"/>
          </w:rPr>
          <w:t>http://elibrary.ru/defaultx.asp</w:t>
        </w:r>
      </w:hyperlink>
    </w:p>
    <w:p w14:paraId="54CC924B" w14:textId="77777777" w:rsidR="00CC034C" w:rsidRDefault="00DA540E">
      <w:pPr>
        <w:numPr>
          <w:ilvl w:val="0"/>
          <w:numId w:val="5"/>
        </w:numPr>
        <w:spacing w:line="276" w:lineRule="auto"/>
        <w:ind w:left="0"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Организационное и правовое обеспечение информационной </w:t>
      </w:r>
      <w:proofErr w:type="gramStart"/>
      <w:r>
        <w:rPr>
          <w:rFonts w:ascii="Times New Roman" w:hAnsi="Times New Roman"/>
        </w:rPr>
        <w:t>безопасности :</w:t>
      </w:r>
      <w:proofErr w:type="gramEnd"/>
      <w:r>
        <w:rPr>
          <w:rFonts w:ascii="Times New Roman" w:hAnsi="Times New Roman"/>
        </w:rPr>
        <w:t xml:space="preserve"> учебник и практикум для среднего профессионального образования / Т. А. Полякова, А. А. Стрельцов, С. Г. </w:t>
      </w:r>
      <w:proofErr w:type="spellStart"/>
      <w:r>
        <w:rPr>
          <w:rFonts w:ascii="Times New Roman" w:hAnsi="Times New Roman"/>
        </w:rPr>
        <w:t>Чубукова</w:t>
      </w:r>
      <w:proofErr w:type="spellEnd"/>
      <w:r>
        <w:rPr>
          <w:rFonts w:ascii="Times New Roman" w:hAnsi="Times New Roman"/>
        </w:rPr>
        <w:t>, В. А. </w:t>
      </w:r>
      <w:proofErr w:type="spellStart"/>
      <w:r>
        <w:rPr>
          <w:rFonts w:ascii="Times New Roman" w:hAnsi="Times New Roman"/>
        </w:rPr>
        <w:t>Ниесов</w:t>
      </w:r>
      <w:proofErr w:type="spellEnd"/>
      <w:r>
        <w:rPr>
          <w:rFonts w:ascii="Times New Roman" w:hAnsi="Times New Roman"/>
        </w:rPr>
        <w:t xml:space="preserve"> ; ответственные редакторы Т. А. Полякова, А. А. Стрельцов. — </w:t>
      </w:r>
      <w:proofErr w:type="gramStart"/>
      <w:r>
        <w:rPr>
          <w:rFonts w:ascii="Times New Roman" w:hAnsi="Times New Roman"/>
        </w:rPr>
        <w:t>Москва :</w:t>
      </w:r>
      <w:proofErr w:type="gram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lastRenderedPageBreak/>
        <w:t xml:space="preserve">Издательство </w:t>
      </w:r>
      <w:proofErr w:type="spellStart"/>
      <w:r>
        <w:rPr>
          <w:rFonts w:ascii="Times New Roman" w:hAnsi="Times New Roman"/>
        </w:rPr>
        <w:t>Юрайт</w:t>
      </w:r>
      <w:proofErr w:type="spellEnd"/>
      <w:r>
        <w:rPr>
          <w:rFonts w:ascii="Times New Roman" w:hAnsi="Times New Roman"/>
        </w:rPr>
        <w:t xml:space="preserve">, 2021. — 325 с. — (Профессиональное образование). — ISBN 978-5-534-00843-2. — </w:t>
      </w:r>
      <w:proofErr w:type="gramStart"/>
      <w:r>
        <w:rPr>
          <w:rFonts w:ascii="Times New Roman" w:hAnsi="Times New Roman"/>
        </w:rPr>
        <w:t>Текст :</w:t>
      </w:r>
      <w:proofErr w:type="gramEnd"/>
      <w:r>
        <w:rPr>
          <w:rFonts w:ascii="Times New Roman" w:hAnsi="Times New Roman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</w:rPr>
        <w:t>Юрайт</w:t>
      </w:r>
      <w:proofErr w:type="spellEnd"/>
      <w:r>
        <w:rPr>
          <w:rFonts w:ascii="Times New Roman" w:hAnsi="Times New Roman"/>
        </w:rPr>
        <w:t xml:space="preserve"> [сайт]. — URL: https://urait.ru/bcode/470351 (дата обращения: 08.01.2022).</w:t>
      </w:r>
    </w:p>
    <w:p w14:paraId="47151A57" w14:textId="77777777" w:rsidR="00CC034C" w:rsidRPr="00CF2C85" w:rsidRDefault="00DA540E">
      <w:pPr>
        <w:numPr>
          <w:ilvl w:val="0"/>
          <w:numId w:val="5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</w:rPr>
        <w:t xml:space="preserve">Официальный сайт компании </w:t>
      </w:r>
      <w:proofErr w:type="spellStart"/>
      <w:r>
        <w:rPr>
          <w:rFonts w:ascii="Times New Roman" w:hAnsi="Times New Roman"/>
        </w:rPr>
        <w:t>Allplan</w:t>
      </w:r>
      <w:proofErr w:type="spellEnd"/>
      <w:r>
        <w:rPr>
          <w:rFonts w:ascii="Times New Roman" w:hAnsi="Times New Roman"/>
        </w:rPr>
        <w:t xml:space="preserve"> [Электронный ресурс]. </w:t>
      </w:r>
      <w:r w:rsidRPr="00CF2C85">
        <w:rPr>
          <w:rFonts w:ascii="Times New Roman" w:hAnsi="Times New Roman"/>
          <w:lang w:val="en-US"/>
        </w:rPr>
        <w:t>URL: https://www.allplan.com/en/</w:t>
      </w:r>
    </w:p>
    <w:p w14:paraId="0FA0664E" w14:textId="77777777" w:rsidR="00CC034C" w:rsidRPr="00CF2C85" w:rsidRDefault="00DA540E">
      <w:pPr>
        <w:numPr>
          <w:ilvl w:val="0"/>
          <w:numId w:val="5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</w:rPr>
        <w:t xml:space="preserve">Официальный сайт компании Autodesk [Электронный ресурс]. </w:t>
      </w:r>
      <w:r w:rsidRPr="00CF2C85">
        <w:rPr>
          <w:rFonts w:ascii="Times New Roman" w:hAnsi="Times New Roman"/>
          <w:lang w:val="en-US"/>
        </w:rPr>
        <w:t>URL: http://www.autodesk.ru/</w:t>
      </w:r>
    </w:p>
    <w:p w14:paraId="17818AFE" w14:textId="77777777" w:rsidR="00CC034C" w:rsidRPr="00CF2C85" w:rsidRDefault="00DA540E">
      <w:pPr>
        <w:numPr>
          <w:ilvl w:val="0"/>
          <w:numId w:val="5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</w:rPr>
        <w:t xml:space="preserve">Официальный сайт компании </w:t>
      </w:r>
      <w:proofErr w:type="spellStart"/>
      <w:r>
        <w:rPr>
          <w:rFonts w:ascii="Times New Roman" w:hAnsi="Times New Roman"/>
        </w:rPr>
        <w:t>Graphisoft</w:t>
      </w:r>
      <w:proofErr w:type="spellEnd"/>
      <w:r>
        <w:rPr>
          <w:rFonts w:ascii="Times New Roman" w:hAnsi="Times New Roman"/>
        </w:rPr>
        <w:t xml:space="preserve"> [Электронный ресурс]. </w:t>
      </w:r>
      <w:r w:rsidRPr="00CF2C85">
        <w:rPr>
          <w:rFonts w:ascii="Times New Roman" w:hAnsi="Times New Roman"/>
          <w:lang w:val="en-US"/>
        </w:rPr>
        <w:t>URL: http://www.graphisoft.ru/archicad/</w:t>
      </w:r>
    </w:p>
    <w:p w14:paraId="5FBDDEC7" w14:textId="77777777" w:rsidR="00CC034C" w:rsidRPr="00CF2C85" w:rsidRDefault="00DA540E">
      <w:pPr>
        <w:numPr>
          <w:ilvl w:val="0"/>
          <w:numId w:val="5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</w:rPr>
        <w:t xml:space="preserve">Сайт поддержки пользователей САПР [Электронный ресурс]: портал. </w:t>
      </w:r>
      <w:r w:rsidRPr="00CF2C85">
        <w:rPr>
          <w:rFonts w:ascii="Times New Roman" w:hAnsi="Times New Roman"/>
          <w:lang w:val="en-US"/>
        </w:rPr>
        <w:t>URL:  http://cad.dp.ua/</w:t>
      </w:r>
    </w:p>
    <w:p w14:paraId="12187474" w14:textId="77777777" w:rsidR="00CC034C" w:rsidRDefault="00DA540E">
      <w:pPr>
        <w:numPr>
          <w:ilvl w:val="0"/>
          <w:numId w:val="5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</w:rPr>
        <w:t xml:space="preserve">Самоучитель AUTOCAD [Электронный ресурс]. URL: http://autocad-specialist.ru/ </w:t>
      </w:r>
    </w:p>
    <w:p w14:paraId="4F3838CB" w14:textId="77777777" w:rsidR="00CC034C" w:rsidRDefault="00DA540E">
      <w:pPr>
        <w:numPr>
          <w:ilvl w:val="0"/>
          <w:numId w:val="5"/>
        </w:numPr>
        <w:spacing w:line="276" w:lineRule="auto"/>
        <w:ind w:left="0"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САПР – журнал. Статьи, уроки и материалы для специалистов в области САПР [Электронный ресурс. URL: http://sapr-journal.ru/ </w:t>
      </w:r>
    </w:p>
    <w:p w14:paraId="3AE7957E" w14:textId="77777777" w:rsidR="00CC034C" w:rsidRDefault="00DA540E">
      <w:pPr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САПР и графика: журнал [Электронный ресурс]. URL: http://sapr.ru/</w:t>
      </w:r>
    </w:p>
    <w:p w14:paraId="615EE321" w14:textId="77777777" w:rsidR="00CC034C" w:rsidRDefault="00DA540E">
      <w:pPr>
        <w:numPr>
          <w:ilvl w:val="0"/>
          <w:numId w:val="5"/>
        </w:numPr>
        <w:spacing w:line="276" w:lineRule="auto"/>
        <w:ind w:left="0"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Советов, Б. Я.  Информационные </w:t>
      </w:r>
      <w:proofErr w:type="gramStart"/>
      <w:r>
        <w:rPr>
          <w:rFonts w:ascii="Times New Roman" w:hAnsi="Times New Roman"/>
        </w:rPr>
        <w:t>технологии :</w:t>
      </w:r>
      <w:proofErr w:type="gramEnd"/>
      <w:r>
        <w:rPr>
          <w:rFonts w:ascii="Times New Roman" w:hAnsi="Times New Roman"/>
        </w:rPr>
        <w:t xml:space="preserve"> учебник для среднего профессионального образования / Б. Я. Советов, В. В. </w:t>
      </w:r>
      <w:proofErr w:type="spellStart"/>
      <w:r>
        <w:rPr>
          <w:rFonts w:ascii="Times New Roman" w:hAnsi="Times New Roman"/>
        </w:rPr>
        <w:t>Цехановский</w:t>
      </w:r>
      <w:proofErr w:type="spellEnd"/>
      <w:r>
        <w:rPr>
          <w:rFonts w:ascii="Times New Roman" w:hAnsi="Times New Roman"/>
        </w:rPr>
        <w:t xml:space="preserve">. — 7-е изд., </w:t>
      </w:r>
      <w:proofErr w:type="spellStart"/>
      <w:r>
        <w:rPr>
          <w:rFonts w:ascii="Times New Roman" w:hAnsi="Times New Roman"/>
        </w:rPr>
        <w:t>перераб</w:t>
      </w:r>
      <w:proofErr w:type="spellEnd"/>
      <w:r>
        <w:rPr>
          <w:rFonts w:ascii="Times New Roman" w:hAnsi="Times New Roman"/>
        </w:rPr>
        <w:t xml:space="preserve">. и доп. — </w:t>
      </w:r>
      <w:proofErr w:type="gramStart"/>
      <w:r>
        <w:rPr>
          <w:rFonts w:ascii="Times New Roman" w:hAnsi="Times New Roman"/>
        </w:rPr>
        <w:t>Москва :</w:t>
      </w:r>
      <w:proofErr w:type="gramEnd"/>
      <w:r>
        <w:rPr>
          <w:rFonts w:ascii="Times New Roman" w:hAnsi="Times New Roman"/>
        </w:rPr>
        <w:t xml:space="preserve"> Издательство </w:t>
      </w:r>
      <w:proofErr w:type="spellStart"/>
      <w:r>
        <w:rPr>
          <w:rFonts w:ascii="Times New Roman" w:hAnsi="Times New Roman"/>
        </w:rPr>
        <w:t>Юрайт</w:t>
      </w:r>
      <w:proofErr w:type="spellEnd"/>
      <w:r>
        <w:rPr>
          <w:rFonts w:ascii="Times New Roman" w:hAnsi="Times New Roman"/>
        </w:rPr>
        <w:t xml:space="preserve">, 2022. — 327 с. — (Профессиональное образование). — ISBN 978-5-534-06399-8. — </w:t>
      </w:r>
      <w:proofErr w:type="gramStart"/>
      <w:r>
        <w:rPr>
          <w:rFonts w:ascii="Times New Roman" w:hAnsi="Times New Roman"/>
        </w:rPr>
        <w:t>Текст :</w:t>
      </w:r>
      <w:proofErr w:type="gramEnd"/>
      <w:r>
        <w:rPr>
          <w:rFonts w:ascii="Times New Roman" w:hAnsi="Times New Roman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</w:rPr>
        <w:t>Юрайт</w:t>
      </w:r>
      <w:proofErr w:type="spellEnd"/>
      <w:r>
        <w:rPr>
          <w:rFonts w:ascii="Times New Roman" w:hAnsi="Times New Roman"/>
        </w:rPr>
        <w:t xml:space="preserve"> [сайт]. — URL: https://urait.ru/bcode/489604 (дата обращения: 08.01.2022). </w:t>
      </w:r>
    </w:p>
    <w:p w14:paraId="103C5975" w14:textId="77777777" w:rsidR="00CC034C" w:rsidRDefault="00DA540E">
      <w:pPr>
        <w:numPr>
          <w:ilvl w:val="0"/>
          <w:numId w:val="5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Федотов Н.Н. Защита информации [Электронный ресурс]: Учебный курс. </w:t>
      </w:r>
      <w:r>
        <w:rPr>
          <w:rFonts w:ascii="Times New Roman" w:hAnsi="Times New Roman"/>
        </w:rPr>
        <w:t xml:space="preserve">URL: </w:t>
      </w:r>
      <w:r>
        <w:rPr>
          <w:rFonts w:ascii="Times New Roman" w:hAnsi="Times New Roman"/>
          <w:color w:val="000000" w:themeColor="text1"/>
        </w:rPr>
        <w:t>http://www.college.ru/UDP/texts</w:t>
      </w:r>
    </w:p>
    <w:p w14:paraId="7640A9A1" w14:textId="77777777" w:rsidR="00CC034C" w:rsidRDefault="00CC034C">
      <w:pPr>
        <w:ind w:firstLine="709"/>
        <w:contextualSpacing/>
        <w:jc w:val="both"/>
        <w:rPr>
          <w:rFonts w:ascii="Times New Roman" w:hAnsi="Times New Roman"/>
          <w:i/>
          <w:sz w:val="24"/>
        </w:rPr>
      </w:pPr>
    </w:p>
    <w:p w14:paraId="29B8744F" w14:textId="77777777" w:rsidR="00CC034C" w:rsidRDefault="00DA540E">
      <w:pPr>
        <w:pStyle w:val="10"/>
      </w:pPr>
      <w:r>
        <w:t xml:space="preserve">4.Контроль и оценка результатов </w:t>
      </w:r>
      <w: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76"/>
        <w:gridCol w:w="3637"/>
        <w:gridCol w:w="1609"/>
      </w:tblGrid>
      <w:tr w:rsidR="00CC034C" w14:paraId="15ECCDCD" w14:textId="77777777"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2C70E" w14:textId="77777777" w:rsidR="00CC034C" w:rsidRDefault="00DA540E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B1B16" w14:textId="77777777" w:rsidR="00CC034C" w:rsidRDefault="00DA540E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ADAE8" w14:textId="77777777" w:rsidR="00CC034C" w:rsidRDefault="00DA540E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CC034C" w14:paraId="7C4C9C90" w14:textId="77777777"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FEAF2" w14:textId="77777777" w:rsidR="00CC034C" w:rsidRDefault="00DA540E">
            <w:pPr>
              <w:spacing w:line="276" w:lineRule="auto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Знать: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5059A" w14:textId="77777777" w:rsidR="00CC034C" w:rsidRDefault="00CC034C">
            <w:pPr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4CDEB" w14:textId="77777777" w:rsidR="00CC034C" w:rsidRDefault="00CC034C">
            <w:pPr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CC034C" w14:paraId="0A44EEE8" w14:textId="77777777"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F4B9B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Задачи в соответствии с профилем работы на этапе жизненного цикла ОКС и методы их решения.</w:t>
            </w:r>
          </w:p>
          <w:p w14:paraId="25A44690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требования к составу и оформлению технической документации на этапе жизненного цикла ОКС.</w:t>
            </w:r>
          </w:p>
          <w:p w14:paraId="2A33C034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Уровни проработки элементов информационных моделей ОКС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16615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Выбирает информационные технологии для информационного моделирования. </w:t>
            </w:r>
          </w:p>
          <w:p w14:paraId="1995E948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состава, функций и возможностей информационных и коммуникационных технологий в профессиональной деятельности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324BB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Тестирование, оценка выполнения самостоятельных индивидуальных заданий</w:t>
            </w:r>
          </w:p>
        </w:tc>
      </w:tr>
      <w:tr w:rsidR="00CC034C" w14:paraId="02DA3E85" w14:textId="77777777"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DED03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Цели, задачи и принципы информационного моделирования ОКС</w:t>
            </w:r>
          </w:p>
          <w:p w14:paraId="0CCA3E72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Стандарты и своды правил разработки информационных моделей ОКС</w:t>
            </w:r>
          </w:p>
          <w:p w14:paraId="45CA514A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Функции профильного программного обеспечения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D4E5C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Выбирает необходимое программное обеспечение для решения профессиональных задач.</w:t>
            </w:r>
          </w:p>
          <w:p w14:paraId="16D40E65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знания основные этапов решения, правильность последовательности выполнения </w:t>
            </w:r>
            <w:r>
              <w:rPr>
                <w:rFonts w:ascii="Times New Roman" w:hAnsi="Times New Roman"/>
                <w:sz w:val="24"/>
              </w:rPr>
              <w:lastRenderedPageBreak/>
              <w:t>действий при решении профессиональных задач с помощью персонального компьютера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8EC9D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Тестирование, оценка выполнения самостоятельных индивидуальных заданий</w:t>
            </w:r>
          </w:p>
        </w:tc>
      </w:tr>
      <w:tr w:rsidR="00CC034C" w14:paraId="5AC5645B" w14:textId="77777777"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D34FC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программ информационного моделирования ОКС для выпуска комплекта технической документации.</w:t>
            </w:r>
          </w:p>
          <w:p w14:paraId="6F0651A8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Форматы хранения и передачи данных информационной модели ОКС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78E02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Использует новые технологии (или их элементы) при решении профессиональных задач, демонстрирует знаний перечня периферийных устройств, необходимых для реализации автоматизированного рабочего места на базе персонального компьютера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FDAAF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 оценка выполнения самостоятельных индивидуальных заданий</w:t>
            </w:r>
          </w:p>
        </w:tc>
      </w:tr>
      <w:tr w:rsidR="00CC034C" w14:paraId="6D7B67AF" w14:textId="77777777"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7EFC4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 электронного документооборота организации</w:t>
            </w:r>
          </w:p>
          <w:p w14:paraId="02A623F3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коллективной работы над единой информационной моделью ОКС</w:t>
            </w:r>
          </w:p>
          <w:p w14:paraId="3ABDCA6A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 междисциплинарной координации информационных моделей ОКС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B13A3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Подбирает информационные ресурсы для коллективной работы по решению профессиональных задач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D1781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 оценка выполнения самостоятельных индивидуальных заданий</w:t>
            </w:r>
          </w:p>
        </w:tc>
      </w:tr>
      <w:tr w:rsidR="00CC034C" w14:paraId="65D93520" w14:textId="77777777"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58AC7" w14:textId="77777777" w:rsidR="00CC034C" w:rsidRDefault="00DA540E">
            <w:pPr>
              <w:spacing w:line="276" w:lineRule="auto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Уметь: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9C4D8" w14:textId="77777777" w:rsidR="00CC034C" w:rsidRDefault="00CC034C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15010" w14:textId="77777777" w:rsidR="00CC034C" w:rsidRDefault="00CC034C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</w:p>
        </w:tc>
      </w:tr>
      <w:tr w:rsidR="00CC034C" w14:paraId="11C9807A" w14:textId="77777777"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7F91F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цифровой вид исходной информации для создания информационной модели ОКС.</w:t>
            </w:r>
          </w:p>
          <w:p w14:paraId="707CF4B3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информационную модель ОКС на основе чертежей, табличных форм и текстовых документов.</w:t>
            </w:r>
          </w:p>
          <w:p w14:paraId="04C45A16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Решать задачи в соответствии с профилем работы на этапе жизненного цикла ОКС.</w:t>
            </w:r>
          </w:p>
          <w:p w14:paraId="7BC0B68F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технологии информационного моделирования при решении задач на этапе жизненного цикла ОКС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89179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Применяет средства информационных технологий для решения профессиональных задач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19CCF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практических работ</w:t>
            </w:r>
          </w:p>
        </w:tc>
      </w:tr>
      <w:tr w:rsidR="00CC034C" w14:paraId="6C7938D5" w14:textId="77777777">
        <w:trPr>
          <w:trHeight w:val="43"/>
        </w:trPr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28289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необходимые программные средства для информационного моделирования и решения профильных задач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6C724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Выполняет все виды работ по программному обеспечению при информационном моделировании, визуализации, создании чертежной документации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29634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практических работ</w:t>
            </w:r>
          </w:p>
        </w:tc>
      </w:tr>
      <w:tr w:rsidR="00CC034C" w14:paraId="3AB1899D" w14:textId="77777777"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62B75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Просматривать и извлекать данные информационных моделей ОКС, созданных другими специалистами 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DE686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Применяет различные виды компьютерных коммуникаций и извлекает данные </w:t>
            </w:r>
            <w:r>
              <w:rPr>
                <w:rFonts w:ascii="Times New Roman" w:hAnsi="Times New Roman"/>
                <w:sz w:val="24"/>
              </w:rPr>
              <w:lastRenderedPageBreak/>
              <w:t>информационных моделей ОКС, созданных другими специалистами для решения профессиональных задач на этапе жизненного цикла ОКС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14CF1" w14:textId="77777777" w:rsidR="00CC034C" w:rsidRDefault="00DA540E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Оценка результатов выполнения </w:t>
            </w:r>
            <w:r>
              <w:rPr>
                <w:rFonts w:ascii="Times New Roman" w:hAnsi="Times New Roman"/>
                <w:sz w:val="24"/>
              </w:rPr>
              <w:lastRenderedPageBreak/>
              <w:t>практических работ</w:t>
            </w:r>
          </w:p>
        </w:tc>
      </w:tr>
    </w:tbl>
    <w:p w14:paraId="47F915EA" w14:textId="77777777" w:rsidR="00CC034C" w:rsidRDefault="00CC034C">
      <w:pPr>
        <w:keepNext/>
        <w:spacing w:after="120"/>
        <w:ind w:left="360"/>
        <w:rPr>
          <w:rFonts w:ascii="Times New Roman" w:hAnsi="Times New Roman"/>
        </w:rPr>
      </w:pPr>
    </w:p>
    <w:p w14:paraId="39CA8F98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2AF38F0A" w14:textId="77777777" w:rsidR="00CC034C" w:rsidRDefault="00DA540E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2.5</w:t>
      </w:r>
    </w:p>
    <w:p w14:paraId="5CC33DC9" w14:textId="77777777" w:rsidR="00CC034C" w:rsidRDefault="00DA540E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специальности </w:t>
      </w:r>
      <w:r>
        <w:rPr>
          <w:rFonts w:ascii="Times New Roman" w:hAnsi="Times New Roman"/>
          <w:b/>
          <w:sz w:val="24"/>
        </w:rPr>
        <w:br/>
        <w:t>08.02.12 Строительство и эксплуатация автомобильных дорог, аэродромов и городских путей сообщения</w:t>
      </w:r>
    </w:p>
    <w:p w14:paraId="492628FA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57FEDA4E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6709DA38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0005882A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6F45635C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5401B1CA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600E7343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2568CC39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406F7C5A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100253C7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4454ACEB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7F7A92FA" w14:textId="77777777" w:rsidR="00CC034C" w:rsidRDefault="00DA540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C657855" w14:textId="77777777" w:rsidR="00CC034C" w:rsidRDefault="00DA540E">
      <w:pPr>
        <w:pStyle w:val="10"/>
      </w:pPr>
      <w:r>
        <w:t>«ОП.05 ЭКОНОМИКА ОРГАНИЗАЦИИ»</w:t>
      </w:r>
    </w:p>
    <w:p w14:paraId="7BC623ED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B5D2D23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099833D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C4C87CF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F03096E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28DBD1E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29D00FE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C3BC2A0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BA6505C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665E145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D7FD3AD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BE89C38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5BDDA4D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F6C7A2A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F976DF4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F621B89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1C70DD8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C6ADE5A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AE0F617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34DB091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67B66D8" w14:textId="77777777" w:rsidR="00CC034C" w:rsidRDefault="00DA540E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072540D8" w14:textId="77777777" w:rsidR="00CC034C" w:rsidRDefault="00CC034C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</w:p>
    <w:p w14:paraId="3B353FD0" w14:textId="77777777" w:rsidR="00CC034C" w:rsidRDefault="00DA540E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  <w:r>
        <w:rPr>
          <w:rFonts w:ascii="Times New Roman Полужирный" w:hAnsi="Times New Roman Полужирный"/>
          <w:b/>
          <w:caps/>
          <w:sz w:val="24"/>
        </w:rPr>
        <w:br w:type="page"/>
      </w:r>
    </w:p>
    <w:p w14:paraId="04DDE1E3" w14:textId="77777777" w:rsidR="00CC034C" w:rsidRDefault="00DA540E">
      <w:pPr>
        <w:keepNext/>
        <w:spacing w:after="120"/>
        <w:jc w:val="center"/>
        <w:outlineLvl w:val="0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lastRenderedPageBreak/>
        <w:t>СОДЕРЖАНИЕ ПРОГРАММЫ</w:t>
      </w:r>
    </w:p>
    <w:p w14:paraId="4F2F7457" w14:textId="77777777" w:rsidR="00CC034C" w:rsidRDefault="00DA540E">
      <w:pPr>
        <w:pStyle w:val="1f7"/>
        <w:tabs>
          <w:tab w:val="clear" w:pos="9639"/>
          <w:tab w:val="righ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22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__RefHeading___22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6A8F1441" w14:textId="77777777" w:rsidR="00CC034C" w:rsidRDefault="00ED396F">
      <w:pPr>
        <w:pStyle w:val="1f7"/>
        <w:tabs>
          <w:tab w:val="clear" w:pos="9639"/>
          <w:tab w:val="right" w:pos="9638"/>
        </w:tabs>
      </w:pPr>
      <w:hyperlink w:anchor="__RefHeading___23" w:history="1">
        <w:r w:rsidR="00DA540E">
          <w:t>1.    Общая характеристика ПРИМЕРНОЙ РАБОЧЕЙ ПРОГРАММЫ УЧЕБНОЙ ДИСЦИПЛИНЫ</w:t>
        </w:r>
        <w:r w:rsidR="00DA540E">
          <w:tab/>
        </w:r>
        <w:r w:rsidR="00DA540E">
          <w:fldChar w:fldCharType="begin"/>
        </w:r>
        <w:r w:rsidR="00DA540E">
          <w:instrText>PAGEREF __RefHeading___23 \h</w:instrText>
        </w:r>
        <w:r w:rsidR="00DA540E">
          <w:fldChar w:fldCharType="separate"/>
        </w:r>
        <w:r w:rsidR="00DA540E">
          <w:t>4</w:t>
        </w:r>
        <w:r w:rsidR="00DA540E">
          <w:fldChar w:fldCharType="end"/>
        </w:r>
      </w:hyperlink>
    </w:p>
    <w:p w14:paraId="0E08FBF9" w14:textId="77777777" w:rsidR="00CC034C" w:rsidRDefault="00ED396F">
      <w:pPr>
        <w:pStyle w:val="21"/>
        <w:tabs>
          <w:tab w:val="clear" w:pos="9639"/>
          <w:tab w:val="right" w:pos="9638"/>
        </w:tabs>
      </w:pPr>
      <w:hyperlink w:anchor="__RefHeading___24" w:history="1">
        <w:r w:rsidR="00DA540E">
          <w:t>1.1. Цель и место дисциплины в структуре образовательной программы</w:t>
        </w:r>
        <w:r w:rsidR="00DA540E">
          <w:tab/>
        </w:r>
        <w:r w:rsidR="00DA540E">
          <w:fldChar w:fldCharType="begin"/>
        </w:r>
        <w:r w:rsidR="00DA540E">
          <w:instrText>PAGEREF __RefHeading___24 \h</w:instrText>
        </w:r>
        <w:r w:rsidR="00DA540E">
          <w:fldChar w:fldCharType="separate"/>
        </w:r>
        <w:r w:rsidR="00DA540E">
          <w:t>4</w:t>
        </w:r>
        <w:r w:rsidR="00DA540E">
          <w:fldChar w:fldCharType="end"/>
        </w:r>
      </w:hyperlink>
    </w:p>
    <w:p w14:paraId="09B74AB0" w14:textId="77777777" w:rsidR="00CC034C" w:rsidRDefault="00ED396F">
      <w:pPr>
        <w:pStyle w:val="21"/>
        <w:tabs>
          <w:tab w:val="clear" w:pos="9639"/>
          <w:tab w:val="right" w:pos="9638"/>
        </w:tabs>
      </w:pPr>
      <w:hyperlink w:anchor="__RefHeading___25" w:history="1">
        <w:r w:rsidR="00DA540E">
          <w:t>1.2. Планируемые результаты освоения дисциплины</w:t>
        </w:r>
        <w:r w:rsidR="00DA540E">
          <w:tab/>
        </w:r>
        <w:r w:rsidR="00DA540E">
          <w:fldChar w:fldCharType="begin"/>
        </w:r>
        <w:r w:rsidR="00DA540E">
          <w:instrText>PAGEREF __RefHeading___25 \h</w:instrText>
        </w:r>
        <w:r w:rsidR="00DA540E">
          <w:fldChar w:fldCharType="separate"/>
        </w:r>
        <w:r w:rsidR="00DA540E">
          <w:t>4</w:t>
        </w:r>
        <w:r w:rsidR="00DA540E">
          <w:fldChar w:fldCharType="end"/>
        </w:r>
      </w:hyperlink>
    </w:p>
    <w:p w14:paraId="57B90380" w14:textId="77777777" w:rsidR="00CC034C" w:rsidRDefault="00ED396F">
      <w:pPr>
        <w:pStyle w:val="1f7"/>
        <w:tabs>
          <w:tab w:val="clear" w:pos="9639"/>
          <w:tab w:val="right" w:pos="9638"/>
        </w:tabs>
      </w:pPr>
      <w:hyperlink w:anchor="__RefHeading___26" w:history="1">
        <w:r w:rsidR="00DA540E">
          <w:t>2. Структура и содержание ДИСЦИПЛИНЫ</w:t>
        </w:r>
        <w:r w:rsidR="00DA540E">
          <w:tab/>
        </w:r>
        <w:r w:rsidR="00DA540E">
          <w:fldChar w:fldCharType="begin"/>
        </w:r>
        <w:r w:rsidR="00DA540E">
          <w:instrText>PAGEREF __RefHeading___26 \h</w:instrText>
        </w:r>
        <w:r w:rsidR="00DA540E">
          <w:fldChar w:fldCharType="separate"/>
        </w:r>
        <w:r w:rsidR="00DA540E">
          <w:t>8</w:t>
        </w:r>
        <w:r w:rsidR="00DA540E">
          <w:fldChar w:fldCharType="end"/>
        </w:r>
      </w:hyperlink>
    </w:p>
    <w:p w14:paraId="6FC81CDD" w14:textId="77777777" w:rsidR="00CC034C" w:rsidRDefault="00ED396F">
      <w:pPr>
        <w:pStyle w:val="21"/>
        <w:tabs>
          <w:tab w:val="clear" w:pos="9639"/>
          <w:tab w:val="right" w:pos="9638"/>
        </w:tabs>
      </w:pPr>
      <w:hyperlink w:anchor="__RefHeading___27" w:history="1">
        <w:r w:rsidR="00DA540E">
          <w:t>2.1. Трудоемкость освоения дисциплины</w:t>
        </w:r>
        <w:r w:rsidR="00DA540E">
          <w:tab/>
        </w:r>
        <w:r w:rsidR="00DA540E">
          <w:fldChar w:fldCharType="begin"/>
        </w:r>
        <w:r w:rsidR="00DA540E">
          <w:instrText>PAGEREF __RefHeading___27 \h</w:instrText>
        </w:r>
        <w:r w:rsidR="00DA540E">
          <w:fldChar w:fldCharType="separate"/>
        </w:r>
        <w:r w:rsidR="00DA540E">
          <w:t>8</w:t>
        </w:r>
        <w:r w:rsidR="00DA540E">
          <w:fldChar w:fldCharType="end"/>
        </w:r>
      </w:hyperlink>
    </w:p>
    <w:p w14:paraId="6B08428B" w14:textId="77777777" w:rsidR="00CC034C" w:rsidRDefault="00ED396F">
      <w:pPr>
        <w:pStyle w:val="21"/>
        <w:tabs>
          <w:tab w:val="clear" w:pos="9639"/>
          <w:tab w:val="right" w:pos="9638"/>
        </w:tabs>
      </w:pPr>
      <w:hyperlink w:anchor="__RefHeading___28" w:history="1">
        <w:r w:rsidR="00DA540E">
          <w:t>2.2. Примерное содержание дисциплины</w:t>
        </w:r>
        <w:r w:rsidR="00DA540E">
          <w:tab/>
        </w:r>
        <w:r w:rsidR="00DA540E">
          <w:fldChar w:fldCharType="begin"/>
        </w:r>
        <w:r w:rsidR="00DA540E">
          <w:instrText>PAGEREF __RefHeading___28 \h</w:instrText>
        </w:r>
        <w:r w:rsidR="00DA540E">
          <w:fldChar w:fldCharType="separate"/>
        </w:r>
        <w:r w:rsidR="00DA540E">
          <w:t>9</w:t>
        </w:r>
        <w:r w:rsidR="00DA540E">
          <w:fldChar w:fldCharType="end"/>
        </w:r>
      </w:hyperlink>
    </w:p>
    <w:p w14:paraId="36EDBCDE" w14:textId="77777777" w:rsidR="00CC034C" w:rsidRDefault="00ED396F">
      <w:pPr>
        <w:pStyle w:val="1f7"/>
        <w:tabs>
          <w:tab w:val="clear" w:pos="9639"/>
          <w:tab w:val="right" w:pos="9638"/>
        </w:tabs>
      </w:pPr>
      <w:hyperlink w:anchor="__RefHeading___29" w:history="1">
        <w:r w:rsidR="00DA540E">
          <w:t>3. Условия реализации ДИСЦИПЛИНЫ</w:t>
        </w:r>
        <w:r w:rsidR="00DA540E">
          <w:tab/>
        </w:r>
        <w:r w:rsidR="00DA540E">
          <w:fldChar w:fldCharType="begin"/>
        </w:r>
        <w:r w:rsidR="00DA540E">
          <w:instrText>PAGEREF __RefHeading___29 \h</w:instrText>
        </w:r>
        <w:r w:rsidR="00DA540E">
          <w:fldChar w:fldCharType="separate"/>
        </w:r>
        <w:r w:rsidR="00DA540E">
          <w:t>11</w:t>
        </w:r>
        <w:r w:rsidR="00DA540E">
          <w:fldChar w:fldCharType="end"/>
        </w:r>
      </w:hyperlink>
    </w:p>
    <w:p w14:paraId="5973598D" w14:textId="77777777" w:rsidR="00CC034C" w:rsidRDefault="00ED396F">
      <w:pPr>
        <w:pStyle w:val="21"/>
        <w:tabs>
          <w:tab w:val="clear" w:pos="9639"/>
          <w:tab w:val="right" w:pos="9638"/>
        </w:tabs>
      </w:pPr>
      <w:hyperlink w:anchor="__RefHeading___30" w:history="1">
        <w:r w:rsidR="00DA540E">
          <w:t>3.1. Материально-техническое обеспечение</w:t>
        </w:r>
        <w:r w:rsidR="00DA540E">
          <w:tab/>
        </w:r>
        <w:r w:rsidR="00DA540E">
          <w:fldChar w:fldCharType="begin"/>
        </w:r>
        <w:r w:rsidR="00DA540E">
          <w:instrText>PAGEREF __RefHeading___30 \h</w:instrText>
        </w:r>
        <w:r w:rsidR="00DA540E">
          <w:fldChar w:fldCharType="separate"/>
        </w:r>
        <w:r w:rsidR="00DA540E">
          <w:t>11</w:t>
        </w:r>
        <w:r w:rsidR="00DA540E">
          <w:fldChar w:fldCharType="end"/>
        </w:r>
      </w:hyperlink>
    </w:p>
    <w:p w14:paraId="393F6C4F" w14:textId="77777777" w:rsidR="00CC034C" w:rsidRDefault="00ED396F">
      <w:pPr>
        <w:pStyle w:val="21"/>
        <w:tabs>
          <w:tab w:val="clear" w:pos="9639"/>
          <w:tab w:val="right" w:pos="9638"/>
        </w:tabs>
      </w:pPr>
      <w:hyperlink w:anchor="__RefHeading___31" w:history="1">
        <w:r w:rsidR="00DA540E">
          <w:t>3.2. Учебно-методическое обеспечение</w:t>
        </w:r>
        <w:r w:rsidR="00DA540E">
          <w:tab/>
        </w:r>
        <w:r w:rsidR="00DA540E">
          <w:fldChar w:fldCharType="begin"/>
        </w:r>
        <w:r w:rsidR="00DA540E">
          <w:instrText>PAGEREF __RefHeading___31 \h</w:instrText>
        </w:r>
        <w:r w:rsidR="00DA540E">
          <w:fldChar w:fldCharType="separate"/>
        </w:r>
        <w:r w:rsidR="00DA540E">
          <w:t>12</w:t>
        </w:r>
        <w:r w:rsidR="00DA540E">
          <w:fldChar w:fldCharType="end"/>
        </w:r>
      </w:hyperlink>
    </w:p>
    <w:p w14:paraId="512AF6BA" w14:textId="77777777" w:rsidR="00CC034C" w:rsidRDefault="00ED396F">
      <w:pPr>
        <w:pStyle w:val="1f7"/>
        <w:tabs>
          <w:tab w:val="clear" w:pos="9639"/>
          <w:tab w:val="right" w:pos="9638"/>
        </w:tabs>
      </w:pPr>
      <w:hyperlink w:anchor="__RefHeading___32" w:history="1">
        <w:r w:rsidR="00DA540E">
          <w:t>4. Контроль и оценка результатов освоения ДИСЦИПЛИНЫ</w:t>
        </w:r>
        <w:r w:rsidR="00DA540E">
          <w:tab/>
        </w:r>
        <w:r w:rsidR="00DA540E">
          <w:fldChar w:fldCharType="begin"/>
        </w:r>
        <w:r w:rsidR="00DA540E">
          <w:instrText>PAGEREF __RefHeading___32 \h</w:instrText>
        </w:r>
        <w:r w:rsidR="00DA540E">
          <w:fldChar w:fldCharType="separate"/>
        </w:r>
        <w:r w:rsidR="00DA540E">
          <w:t>12</w:t>
        </w:r>
        <w:r w:rsidR="00DA540E">
          <w:fldChar w:fldCharType="end"/>
        </w:r>
      </w:hyperlink>
    </w:p>
    <w:p w14:paraId="0D6C6A2F" w14:textId="77777777" w:rsidR="00CC034C" w:rsidRDefault="00DA540E">
      <w:r>
        <w:fldChar w:fldCharType="end"/>
      </w:r>
    </w:p>
    <w:p w14:paraId="133252D6" w14:textId="77777777" w:rsidR="00CC034C" w:rsidRDefault="00DA540E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</w:p>
    <w:p w14:paraId="0CA09358" w14:textId="77777777" w:rsidR="00CC034C" w:rsidRDefault="00DA540E">
      <w:pPr>
        <w:keepNext/>
        <w:numPr>
          <w:ilvl w:val="0"/>
          <w:numId w:val="6"/>
        </w:numPr>
        <w:spacing w:after="120"/>
        <w:jc w:val="center"/>
        <w:outlineLvl w:val="0"/>
        <w:rPr>
          <w:rFonts w:ascii="Times New Roman Полужирный" w:hAnsi="Times New Roman Полужирный"/>
          <w:b/>
          <w:caps/>
          <w:sz w:val="24"/>
        </w:rPr>
      </w:pPr>
      <w:r>
        <w:rPr>
          <w:rFonts w:ascii="Times New Roman Полужирный" w:hAnsi="Times New Roman Полужирный"/>
          <w:b/>
          <w:caps/>
          <w:sz w:val="24"/>
        </w:rPr>
        <w:lastRenderedPageBreak/>
        <w:t>Общая характеристика</w:t>
      </w:r>
      <w:r>
        <w:rPr>
          <w:b/>
          <w:caps/>
          <w:sz w:val="24"/>
        </w:rPr>
        <w:t xml:space="preserve"> </w:t>
      </w:r>
      <w:r>
        <w:rPr>
          <w:rFonts w:ascii="Times New Roman Полужирный" w:hAnsi="Times New Roman Полужирный"/>
          <w:b/>
          <w:caps/>
          <w:sz w:val="24"/>
        </w:rPr>
        <w:t>ПРИМЕРНОЙ РАБОЧЕЙ ПРОГРАММЫ УЧЕБНОЙ ДИСЦИПЛИНЫ</w:t>
      </w:r>
    </w:p>
    <w:p w14:paraId="074141E8" w14:textId="77777777" w:rsidR="00CC034C" w:rsidRDefault="00DA540E">
      <w:pPr>
        <w:widowControl w:val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«ОП.05 Экономика организации»</w:t>
      </w:r>
    </w:p>
    <w:p w14:paraId="6D8A17D4" w14:textId="77777777" w:rsidR="00CC034C" w:rsidRDefault="00DA540E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1.1. Цель и место дисциплины в структуре образовательной программы</w:t>
      </w:r>
    </w:p>
    <w:p w14:paraId="65C102D8" w14:textId="77777777" w:rsidR="00CC034C" w:rsidRDefault="00DA540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дисциплины «ОП.05 Экономика организации»: формирование у слушателей профессиональных знаний и умений в области организации производственных и трудовых процессов, выявление проблем экономического характера, оценка способов их решения и ожидаемых результатов.</w:t>
      </w:r>
    </w:p>
    <w:p w14:paraId="389708C9" w14:textId="77777777" w:rsidR="00CC034C" w:rsidRDefault="00DA540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«ОП.05 Экономика организации» включена в обязательную часть общепрофессионального цикла образовательной программы.</w:t>
      </w:r>
    </w:p>
    <w:p w14:paraId="1538EB94" w14:textId="77777777" w:rsidR="00CC034C" w:rsidRDefault="00CC034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43B2371A" w14:textId="77777777" w:rsidR="00CC034C" w:rsidRDefault="00DA540E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 Планируемые результаты освоения дисциплины</w:t>
      </w:r>
    </w:p>
    <w:p w14:paraId="26F8ABFA" w14:textId="77777777" w:rsidR="00CC034C" w:rsidRDefault="00DA540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4.3.3 ПОП-П).</w:t>
      </w:r>
    </w:p>
    <w:p w14:paraId="2CEA4CE5" w14:textId="77777777" w:rsidR="00CC034C" w:rsidRDefault="00DA540E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694"/>
        <w:gridCol w:w="2835"/>
        <w:gridCol w:w="2835"/>
      </w:tblGrid>
      <w:tr w:rsidR="00CC034C" w14:paraId="22A1F815" w14:textId="77777777">
        <w:trPr>
          <w:trHeight w:val="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4B413" w14:textId="77777777" w:rsidR="00CC034C" w:rsidRDefault="00DA540E">
            <w:pPr>
              <w:jc w:val="center"/>
              <w:rPr>
                <w:rStyle w:val="af"/>
                <w:b/>
                <w:i w:val="0"/>
                <w:sz w:val="24"/>
                <w:highlight w:val="green"/>
              </w:rPr>
            </w:pPr>
            <w:r>
              <w:rPr>
                <w:rStyle w:val="af"/>
                <w:b/>
                <w:i w:val="0"/>
                <w:sz w:val="24"/>
              </w:rPr>
              <w:t>Код ОК,</w:t>
            </w:r>
          </w:p>
          <w:p w14:paraId="6ACD104C" w14:textId="77777777" w:rsidR="00CC034C" w:rsidRDefault="00DA540E">
            <w:pPr>
              <w:jc w:val="center"/>
              <w:rPr>
                <w:rStyle w:val="af"/>
                <w:b/>
                <w:i w:val="0"/>
                <w:sz w:val="24"/>
                <w:highlight w:val="green"/>
              </w:rPr>
            </w:pPr>
            <w:r>
              <w:rPr>
                <w:rStyle w:val="af"/>
                <w:b/>
                <w:i w:val="0"/>
                <w:sz w:val="24"/>
              </w:rPr>
              <w:t>ПК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713D1" w14:textId="77777777" w:rsidR="00CC034C" w:rsidRDefault="00DA540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01B75" w14:textId="77777777" w:rsidR="00CC034C" w:rsidRDefault="00DA540E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A2BE0" w14:textId="77777777" w:rsidR="00CC034C" w:rsidRDefault="00DA540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CC034C" w14:paraId="202BAE38" w14:textId="77777777">
        <w:trPr>
          <w:trHeight w:val="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710F3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21385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задачу и/или проблему в профессиональном и/или социальном контексте; анализировать задачу и/или проблему и выделять её составные части; определять этапы решения задачи; выявлять и эффективно искать информацию, необходимую для решения задачи и/или проблемы;</w:t>
            </w:r>
          </w:p>
          <w:p w14:paraId="7C83959A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составить план действия; определить необходимые ресурсы;</w:t>
            </w:r>
          </w:p>
          <w:p w14:paraId="5F0F2F4D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актуальными методами работы в профессиональной и смежных сферах; реализовать составленный план; 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68EA3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7EEAF21B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алгоритмы выполнения работ в профессиональной и смежных областях; методы работы в профессиональной и смежных сферах; структуру плана для решения задач; порядок оценки результатов решения задач профессиональной деятельности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6EF6C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C034C" w14:paraId="2F06B3DB" w14:textId="77777777">
        <w:trPr>
          <w:trHeight w:val="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765B9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639B4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задачи для поиска информации; </w:t>
            </w:r>
            <w:r>
              <w:rPr>
                <w:rFonts w:ascii="Times New Roman" w:hAnsi="Times New Roman"/>
                <w:sz w:val="24"/>
              </w:rPr>
              <w:lastRenderedPageBreak/>
              <w:t>определять необходимые источники информации; планировать процесс поиска; структурировать получаемую информацию; выделять наиболее значимое в перечне информации; оценивать практическую значимость результатов поиска; оформлять результаты поиска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0A3E1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номенклатура информационных </w:t>
            </w:r>
            <w:r>
              <w:rPr>
                <w:rFonts w:ascii="Times New Roman" w:hAnsi="Times New Roman"/>
                <w:sz w:val="24"/>
              </w:rPr>
              <w:lastRenderedPageBreak/>
              <w:t>источников, применяемых в профессиональной деятельности; приемы структурирования информации; формат оформления результатов поиска информации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BC163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</w:tr>
      <w:tr w:rsidR="00CC034C" w14:paraId="3EEC7501" w14:textId="77777777">
        <w:trPr>
          <w:trHeight w:val="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E9793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9B307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актуальность нормативно-правовой документации в профессиональной деятельности; применять современную научную профессиональную терминологию; определять и выстраивать траектории профессионального развития и самообразования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5D81A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актуальной нормативно-правовой документации; современная научная и профессиональная терминология; возможные траектории профессионального развития и самообразования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03F00" w14:textId="77777777" w:rsidR="00CC034C" w:rsidRDefault="00DA540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  <w:p w14:paraId="3A0DCFDF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ab/>
            </w:r>
          </w:p>
        </w:tc>
      </w:tr>
      <w:tr w:rsidR="00CC034C" w14:paraId="57491361" w14:textId="77777777">
        <w:trPr>
          <w:trHeight w:val="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17CC9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CE132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работу коллектива и команды; 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7FB27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основы деятельности коллектива, психологические особенности личности; основы проектной деятельности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AE5A6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C034C" w14:paraId="4F352B04" w14:textId="77777777">
        <w:trPr>
          <w:trHeight w:val="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956AB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E9D36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1F835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социального и культурного контекста; правила оформления документов и построения устных сообщений.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BF00F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C034C" w14:paraId="2C6D9050" w14:textId="77777777">
        <w:trPr>
          <w:trHeight w:val="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021CD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ОК.07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D9E25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соблюдать нормы экологической безопасности; </w:t>
            </w:r>
            <w:r>
              <w:rPr>
                <w:rFonts w:ascii="Times New Roman" w:hAnsi="Times New Roman"/>
                <w:sz w:val="24"/>
              </w:rPr>
              <w:lastRenderedPageBreak/>
              <w:t>определять направления ресурсосбережения в рамках профессиональной деятельности по специальности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8E821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правила экологической безопасности при ведении </w:t>
            </w:r>
            <w:r>
              <w:rPr>
                <w:rFonts w:ascii="Times New Roman" w:hAnsi="Times New Roman"/>
                <w:sz w:val="24"/>
              </w:rPr>
              <w:lastRenderedPageBreak/>
              <w:t>профессиональной деятельности; основные ресурсы, задействованные в профессиональной деятельности; пути обеспечения ресурсосбережения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E090B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</w:tr>
      <w:tr w:rsidR="00CC034C" w14:paraId="7E699A00" w14:textId="77777777">
        <w:trPr>
          <w:trHeight w:val="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61213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0218B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информационных технологий для решения профессиональных задач; использовать современное программное обеспечение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3A5A5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современные средства и устройства информатизации; порядок их применения и программное обеспечение в профессиональной деятельности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674BE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C034C" w14:paraId="3F894878" w14:textId="77777777">
        <w:trPr>
          <w:trHeight w:val="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5F14E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70830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строить, содержать и ремонтировать автомобильные дороги, транспортные сооружения и аэродромы;</w:t>
            </w:r>
          </w:p>
          <w:p w14:paraId="121204E3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самостоятельно формировать задачи и определять способы их решения в рамках профессиональной компетенции.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23E39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положения по организации производственного процесса строительства, ремонта и содержания автомобильных дорог, транспортных сооружений и аэродромов; </w:t>
            </w:r>
          </w:p>
          <w:p w14:paraId="6629EEAA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порядок материально-технического обеспечения объектов строительства, ремонта и содержания; </w:t>
            </w:r>
          </w:p>
          <w:p w14:paraId="71B5E76A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контроль за выполнением технологических операций; </w:t>
            </w:r>
          </w:p>
          <w:p w14:paraId="6A7BD0C8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порядок обеспечения экологической безопасности при строительстве, ремонте и содержании автомобильных дорог и аэродромов; </w:t>
            </w:r>
          </w:p>
          <w:p w14:paraId="2B056B7D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организации работ по обеспечению безопасности движения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9644B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проектировании, организации и соблюдении технологии строительных работ;</w:t>
            </w:r>
          </w:p>
        </w:tc>
      </w:tr>
      <w:tr w:rsidR="00CC034C" w14:paraId="4686649A" w14:textId="77777777">
        <w:trPr>
          <w:trHeight w:val="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DF86A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4.3, ПК 4.4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FC5A8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оценивать и анализировать состояние автомобильных дорог и аэродромов и их сооружений; </w:t>
            </w:r>
          </w:p>
          <w:p w14:paraId="46EEC55A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разрабатывать технологическую последовательность процессов по содержанию различных типов покрытий и элементов обустройства дорог и аэродромов; </w:t>
            </w:r>
          </w:p>
          <w:p w14:paraId="5115E955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виды работ, подлежащие приемке, и оценивать качество ремонта и содержания автомобильных дорог и аэродромов.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54156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основные правила оценки состояния дорог, аэродромов и их сооружений, классификацию работ по ремонту и содержанию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автомобильных дорог и аэродромов; </w:t>
            </w:r>
          </w:p>
          <w:p w14:paraId="6EC869D0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технологию работ по содержанию автомобильных дорог и аэродромов; </w:t>
            </w:r>
          </w:p>
          <w:p w14:paraId="19904E25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технологию ремонта автомобильных дорог и аэродромов; </w:t>
            </w:r>
          </w:p>
          <w:p w14:paraId="5012A567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приемки и оценки качества работ </w:t>
            </w:r>
          </w:p>
          <w:p w14:paraId="76603097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 ремонту и содержанию автомобильных дорог и аэродромов; </w:t>
            </w:r>
          </w:p>
          <w:p w14:paraId="6334F854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технический учет и паспортизацию автомобильных дорог и аэродромов.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7A8E1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производстве ремонтных работ автомобильных дорог и аэродромов.</w:t>
            </w:r>
          </w:p>
        </w:tc>
      </w:tr>
    </w:tbl>
    <w:p w14:paraId="2CCE4FE0" w14:textId="77777777" w:rsidR="00CC034C" w:rsidRDefault="00CC034C">
      <w:pPr>
        <w:ind w:firstLine="709"/>
        <w:rPr>
          <w:rFonts w:ascii="Times New Roman" w:hAnsi="Times New Roman"/>
          <w:sz w:val="24"/>
        </w:rPr>
      </w:pPr>
    </w:p>
    <w:p w14:paraId="01DB0C63" w14:textId="77777777" w:rsidR="00CC034C" w:rsidRDefault="00CC034C">
      <w:pPr>
        <w:rPr>
          <w:rFonts w:ascii="Times New Roman" w:hAnsi="Times New Roman"/>
          <w:b/>
          <w:caps/>
          <w:sz w:val="24"/>
        </w:rPr>
      </w:pPr>
    </w:p>
    <w:p w14:paraId="4B76D46E" w14:textId="77777777" w:rsidR="00CC034C" w:rsidRDefault="00DA540E">
      <w:pPr>
        <w:keepNext/>
        <w:spacing w:after="120"/>
        <w:jc w:val="center"/>
        <w:outlineLvl w:val="0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t>2. Структура и содержание ДИСЦИПЛИНЫ</w:t>
      </w:r>
    </w:p>
    <w:p w14:paraId="28C06F15" w14:textId="77777777" w:rsidR="00CC034C" w:rsidRDefault="00DA540E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CC034C" w14:paraId="7092351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972516A" w14:textId="77777777" w:rsidR="00CC034C" w:rsidRDefault="00DA540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1AA5914" w14:textId="77777777" w:rsidR="00CC034C" w:rsidRDefault="00DA540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6F281A9F" w14:textId="77777777" w:rsidR="00CC034C" w:rsidRDefault="00DA540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C034C" w14:paraId="65C78E9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40C23A7" w14:textId="77777777" w:rsidR="00CC034C" w:rsidRDefault="00DA540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0C08539" w14:textId="77777777" w:rsidR="00CC034C" w:rsidRDefault="00DA540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4C3C775" w14:textId="77777777" w:rsidR="00CC034C" w:rsidRDefault="00DA540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 w:rsidR="00CC034C" w14:paraId="087E4E4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3B74FAA" w14:textId="77777777" w:rsidR="00CC034C" w:rsidRDefault="00DA540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A7807CC" w14:textId="77777777" w:rsidR="00CC034C" w:rsidRDefault="00DA540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9CFEB30" w14:textId="77777777" w:rsidR="00CC034C" w:rsidRDefault="00DA540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</w:tr>
      <w:tr w:rsidR="00CC034C" w14:paraId="51B3DF8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08CE7D4" w14:textId="77777777" w:rsidR="00CC034C" w:rsidRDefault="00DA540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8A6B682" w14:textId="77777777" w:rsidR="00CC034C" w:rsidRDefault="00DA540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EB49B3A" w14:textId="77777777" w:rsidR="00CC034C" w:rsidRDefault="00DA540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C034C" w14:paraId="2B950D9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C93279D" w14:textId="77777777" w:rsidR="00CC034C" w:rsidRDefault="00DA540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463AF9E" w14:textId="77777777" w:rsidR="00CC034C" w:rsidRDefault="00CC034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F55045B" w14:textId="77777777" w:rsidR="00CC034C" w:rsidRDefault="00CC034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C034C" w14:paraId="32D45B34" w14:textId="77777777">
        <w:trPr>
          <w:trHeight w:val="121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03767D9" w14:textId="77777777" w:rsidR="00CC034C" w:rsidRDefault="00DA540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897AB53" w14:textId="77777777" w:rsidR="00CC034C" w:rsidRDefault="00DA540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D947189" w14:textId="77777777" w:rsidR="00CC034C" w:rsidRDefault="00DA540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26</w:t>
            </w:r>
          </w:p>
        </w:tc>
      </w:tr>
    </w:tbl>
    <w:p w14:paraId="17BBA9D8" w14:textId="77777777" w:rsidR="00CC034C" w:rsidRDefault="00CC034C">
      <w:pPr>
        <w:rPr>
          <w:rFonts w:ascii="Times New Roman" w:hAnsi="Times New Roman"/>
          <w:sz w:val="24"/>
        </w:rPr>
      </w:pPr>
    </w:p>
    <w:p w14:paraId="156F6FAE" w14:textId="3D200FC1" w:rsidR="00CC034C" w:rsidRDefault="00CC034C">
      <w:pPr>
        <w:rPr>
          <w:rFonts w:ascii="Times New Roman" w:hAnsi="Times New Roman"/>
          <w:sz w:val="24"/>
        </w:rPr>
      </w:pPr>
    </w:p>
    <w:p w14:paraId="6F1C2021" w14:textId="77777777" w:rsidR="00CC034C" w:rsidRDefault="00CC034C">
      <w:pPr>
        <w:rPr>
          <w:rFonts w:ascii="Times New Roman" w:hAnsi="Times New Roman"/>
          <w:sz w:val="24"/>
        </w:rPr>
      </w:pPr>
    </w:p>
    <w:p w14:paraId="25097B7D" w14:textId="77777777" w:rsidR="00CC034C" w:rsidRDefault="00DA540E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37"/>
        <w:gridCol w:w="7491"/>
      </w:tblGrid>
      <w:tr w:rsidR="00CC034C" w14:paraId="6CA37144" w14:textId="77777777">
        <w:trPr>
          <w:trHeight w:val="20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33AA8" w14:textId="77777777" w:rsidR="00CC034C" w:rsidRDefault="00DA540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E2D79" w14:textId="77777777" w:rsidR="00CC034C" w:rsidRDefault="00DA540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CC034C" w14:paraId="2868CB72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D36B6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1. Экономика организации </w:t>
            </w:r>
          </w:p>
        </w:tc>
      </w:tr>
      <w:tr w:rsidR="00CC034C" w14:paraId="5337BDE2" w14:textId="77777777">
        <w:trPr>
          <w:trHeight w:val="20"/>
        </w:trPr>
        <w:tc>
          <w:tcPr>
            <w:tcW w:w="2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19A65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 Основные фонды предприятия.</w:t>
            </w:r>
          </w:p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D078E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C034C" w14:paraId="159D2B64" w14:textId="77777777">
        <w:trPr>
          <w:trHeight w:val="1275"/>
        </w:trPr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C6524" w14:textId="77777777" w:rsidR="00CC034C" w:rsidRDefault="00CC034C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0C7FA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Сущность и значение основных фондов, их состав и классификация.</w:t>
            </w:r>
          </w:p>
          <w:p w14:paraId="2F44C0FA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Износ основных фондов.</w:t>
            </w:r>
          </w:p>
          <w:p w14:paraId="7BABF3BC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Показатели использования основных фондов.</w:t>
            </w:r>
          </w:p>
          <w:p w14:paraId="0EB266FD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Амортизация основных фондов, методы начисления амортизации.</w:t>
            </w:r>
          </w:p>
          <w:p w14:paraId="6D25BCC4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мощность предприятия.</w:t>
            </w:r>
          </w:p>
          <w:p w14:paraId="5BC7A8A2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Пути улучшения использования основных средств предприятия.</w:t>
            </w:r>
          </w:p>
        </w:tc>
      </w:tr>
      <w:tr w:rsidR="00CC034C" w14:paraId="56A7965B" w14:textId="77777777">
        <w:trPr>
          <w:trHeight w:val="20"/>
        </w:trPr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65B51" w14:textId="77777777" w:rsidR="00CC034C" w:rsidRDefault="00CC034C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A10EA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CC034C" w14:paraId="5F1D33E6" w14:textId="77777777">
        <w:trPr>
          <w:trHeight w:val="769"/>
        </w:trPr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0077C" w14:textId="77777777" w:rsidR="00CC034C" w:rsidRDefault="00CC034C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C0581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ab/>
              <w:t>Практическое занятие «Расчет показателей использования основных фондов».</w:t>
            </w:r>
          </w:p>
          <w:p w14:paraId="781BD73D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ab/>
              <w:t>Расчет амортизации основных фондов различными методами.</w:t>
            </w:r>
          </w:p>
        </w:tc>
      </w:tr>
      <w:tr w:rsidR="00CC034C" w14:paraId="6E511D50" w14:textId="77777777">
        <w:trPr>
          <w:trHeight w:val="20"/>
        </w:trPr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CD864" w14:textId="77777777" w:rsidR="00CC034C" w:rsidRDefault="00CC034C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66C5D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04D80554" w14:textId="77777777" w:rsidR="00CC034C" w:rsidRDefault="00DA540E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>Необходимость и тематика определяются образовательной организацией</w:t>
            </w:r>
          </w:p>
        </w:tc>
      </w:tr>
      <w:tr w:rsidR="00CC034C" w14:paraId="6873C8B7" w14:textId="77777777">
        <w:trPr>
          <w:trHeight w:val="20"/>
        </w:trPr>
        <w:tc>
          <w:tcPr>
            <w:tcW w:w="2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E6FF0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1.2. Оборотные средства предприятия.</w:t>
            </w:r>
          </w:p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916FD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C034C" w14:paraId="08EE03E1" w14:textId="77777777">
        <w:trPr>
          <w:trHeight w:val="1565"/>
        </w:trPr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80865" w14:textId="77777777" w:rsidR="00CC034C" w:rsidRDefault="00CC034C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6E475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 и структура оборотных фондов.</w:t>
            </w:r>
          </w:p>
          <w:p w14:paraId="33C72735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Определение потребности предприятия в оборотных средствах. Нормирование</w:t>
            </w:r>
          </w:p>
          <w:p w14:paraId="7A37F9C3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оборотных средств. Методы нормирования.</w:t>
            </w:r>
          </w:p>
          <w:p w14:paraId="5075A20E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Показатели уровня использования оборотных средств.</w:t>
            </w:r>
          </w:p>
          <w:p w14:paraId="4BD6C26F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Источники формирования оборотных средств.</w:t>
            </w:r>
          </w:p>
        </w:tc>
      </w:tr>
      <w:tr w:rsidR="00CC034C" w14:paraId="234F2F87" w14:textId="77777777">
        <w:trPr>
          <w:trHeight w:val="20"/>
        </w:trPr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78344" w14:textId="77777777" w:rsidR="00CC034C" w:rsidRDefault="00CC034C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387D7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CC034C" w14:paraId="7BA0F1C7" w14:textId="77777777">
        <w:trPr>
          <w:trHeight w:val="20"/>
        </w:trPr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F2184" w14:textId="77777777" w:rsidR="00CC034C" w:rsidRDefault="00CC034C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585C5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ab/>
              <w:t>Практическое занятие «Расчет потребности предприятия в оборотных средствах».</w:t>
            </w:r>
          </w:p>
          <w:p w14:paraId="3AB98E9D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ab/>
              <w:t>Практическое занятие «Расчет показателей использования оборотных средств».</w:t>
            </w:r>
          </w:p>
        </w:tc>
      </w:tr>
      <w:tr w:rsidR="00CC034C" w14:paraId="37E59A43" w14:textId="77777777">
        <w:trPr>
          <w:trHeight w:val="20"/>
        </w:trPr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849D7" w14:textId="77777777" w:rsidR="00CC034C" w:rsidRDefault="00CC034C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5A256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1B917FEE" w14:textId="77777777" w:rsidR="00CC034C" w:rsidRDefault="00DA540E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>Необходимость и тематика определяются образовательной организацией</w:t>
            </w:r>
          </w:p>
        </w:tc>
      </w:tr>
      <w:tr w:rsidR="00CC034C" w14:paraId="1AF624E6" w14:textId="77777777">
        <w:trPr>
          <w:trHeight w:val="20"/>
        </w:trPr>
        <w:tc>
          <w:tcPr>
            <w:tcW w:w="2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BDD25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1.3. Кадры предприятия.</w:t>
            </w:r>
          </w:p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FC85C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C034C" w14:paraId="42A1D2E9" w14:textId="77777777">
        <w:trPr>
          <w:trHeight w:val="335"/>
        </w:trPr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25D39" w14:textId="77777777" w:rsidR="00CC034C" w:rsidRDefault="00CC034C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F5376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Персонал предприятия и его состав.</w:t>
            </w:r>
          </w:p>
          <w:p w14:paraId="5B61A42A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Показатели динамики и состава персонала.</w:t>
            </w:r>
          </w:p>
          <w:p w14:paraId="4BE3D857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Производительность труда.</w:t>
            </w:r>
          </w:p>
          <w:p w14:paraId="7EEF6FD2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Трудовые ресурсы.</w:t>
            </w:r>
          </w:p>
        </w:tc>
      </w:tr>
      <w:tr w:rsidR="00CC034C" w14:paraId="4E3A7CEA" w14:textId="77777777">
        <w:trPr>
          <w:trHeight w:val="335"/>
        </w:trPr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505CA" w14:textId="77777777" w:rsidR="00CC034C" w:rsidRDefault="00CC034C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C0BB9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CC034C" w14:paraId="293B2071" w14:textId="77777777">
        <w:trPr>
          <w:trHeight w:val="383"/>
        </w:trPr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70C81" w14:textId="77777777" w:rsidR="00CC034C" w:rsidRDefault="00CC034C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76F21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ab/>
              <w:t>Практическое занятие «Расчет показателей динамики и состава персонала предприятия».</w:t>
            </w:r>
          </w:p>
          <w:p w14:paraId="6D3F1CA7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ab/>
              <w:t>Практическое занятие «Расчет производительности труда».</w:t>
            </w:r>
          </w:p>
        </w:tc>
      </w:tr>
      <w:tr w:rsidR="00CC034C" w14:paraId="733DEB2F" w14:textId="77777777">
        <w:trPr>
          <w:trHeight w:val="382"/>
        </w:trPr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84692" w14:textId="77777777" w:rsidR="00CC034C" w:rsidRDefault="00CC034C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83FBB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08D1C9F8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Необходимость и тематика определяются образовательной организацией</w:t>
            </w:r>
          </w:p>
        </w:tc>
      </w:tr>
      <w:tr w:rsidR="00CC034C" w14:paraId="01059FA5" w14:textId="77777777">
        <w:trPr>
          <w:trHeight w:val="20"/>
        </w:trPr>
        <w:tc>
          <w:tcPr>
            <w:tcW w:w="2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45DD7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1.4. Оплата труда.</w:t>
            </w: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0CD01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C034C" w14:paraId="14178EA9" w14:textId="77777777">
        <w:trPr>
          <w:trHeight w:val="20"/>
        </w:trPr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A2F38" w14:textId="77777777" w:rsidR="00CC034C" w:rsidRDefault="00CC034C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24C9E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Сущность заработной платы, принципы и методы её начисления. </w:t>
            </w:r>
          </w:p>
          <w:p w14:paraId="13C1FD1A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Формы и системы оплаты труда. Надбавки и доплаты.</w:t>
            </w:r>
          </w:p>
        </w:tc>
      </w:tr>
      <w:tr w:rsidR="00CC034C" w14:paraId="6E5467AD" w14:textId="77777777">
        <w:trPr>
          <w:trHeight w:val="20"/>
        </w:trPr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8B66B" w14:textId="77777777" w:rsidR="00CC034C" w:rsidRDefault="00CC034C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B1C95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CC034C" w14:paraId="49A4E895" w14:textId="77777777">
        <w:trPr>
          <w:trHeight w:val="20"/>
        </w:trPr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A591A" w14:textId="77777777" w:rsidR="00CC034C" w:rsidRDefault="00CC034C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8FAAA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ab/>
              <w:t>Практическое занятие «Начисление заработной платы сотрудникам предприятия».</w:t>
            </w:r>
          </w:p>
          <w:p w14:paraId="0714F26D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ab/>
              <w:t>Практическое занятие «Начисление сдельной и повременной заработной платы».</w:t>
            </w:r>
          </w:p>
        </w:tc>
      </w:tr>
      <w:tr w:rsidR="00CC034C" w14:paraId="31B59E8D" w14:textId="77777777">
        <w:trPr>
          <w:trHeight w:val="20"/>
        </w:trPr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B83AE" w14:textId="77777777" w:rsidR="00CC034C" w:rsidRDefault="00CC034C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78519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1339F696" w14:textId="77777777" w:rsidR="00CC034C" w:rsidRDefault="00DA540E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>Необходимость и тематика определяются образовательной организацией</w:t>
            </w:r>
          </w:p>
        </w:tc>
      </w:tr>
      <w:tr w:rsidR="00CC034C" w14:paraId="536869BB" w14:textId="77777777">
        <w:trPr>
          <w:trHeight w:val="20"/>
        </w:trPr>
        <w:tc>
          <w:tcPr>
            <w:tcW w:w="2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05AB2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1.5. Себестоимость продукции.</w:t>
            </w:r>
          </w:p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41F79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C034C" w14:paraId="2A8A8920" w14:textId="77777777">
        <w:trPr>
          <w:trHeight w:val="20"/>
        </w:trPr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CFFAD" w14:textId="77777777" w:rsidR="00CC034C" w:rsidRDefault="00CC034C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97A65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Сущность и значение себестоимости продукции, и её виды.</w:t>
            </w:r>
          </w:p>
          <w:p w14:paraId="1C3959C6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Классификация затрат на производство продукции.</w:t>
            </w:r>
          </w:p>
          <w:p w14:paraId="5F35B5C1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калькулирования себестоимости продукции</w:t>
            </w:r>
          </w:p>
        </w:tc>
      </w:tr>
      <w:tr w:rsidR="00CC034C" w14:paraId="6F11943E" w14:textId="77777777">
        <w:trPr>
          <w:trHeight w:val="20"/>
        </w:trPr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B6C90" w14:textId="77777777" w:rsidR="00CC034C" w:rsidRDefault="00CC034C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0A547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CC034C" w14:paraId="4D678450" w14:textId="77777777">
        <w:trPr>
          <w:trHeight w:val="20"/>
        </w:trPr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10DAE" w14:textId="77777777" w:rsidR="00CC034C" w:rsidRDefault="00CC034C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68920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ab/>
              <w:t>Практическое занятие «Расчет себестоимости продукции»</w:t>
            </w:r>
          </w:p>
        </w:tc>
      </w:tr>
      <w:tr w:rsidR="00CC034C" w14:paraId="0EBA5928" w14:textId="77777777">
        <w:trPr>
          <w:trHeight w:val="20"/>
        </w:trPr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BDC4A" w14:textId="77777777" w:rsidR="00CC034C" w:rsidRDefault="00CC034C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EB396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6A4C5DE0" w14:textId="77777777" w:rsidR="00CC034C" w:rsidRDefault="00DA540E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>Необходимость и тематика определяются образовательной организацией</w:t>
            </w:r>
          </w:p>
        </w:tc>
      </w:tr>
      <w:tr w:rsidR="00CC034C" w14:paraId="0FE6ACA4" w14:textId="77777777">
        <w:trPr>
          <w:trHeight w:val="20"/>
        </w:trPr>
        <w:tc>
          <w:tcPr>
            <w:tcW w:w="2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B13E6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1.6. Прибыль.</w:t>
            </w:r>
          </w:p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71328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</w:tc>
      </w:tr>
      <w:tr w:rsidR="00CC034C" w14:paraId="22F041E9" w14:textId="77777777">
        <w:trPr>
          <w:trHeight w:val="1068"/>
        </w:trPr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9D184" w14:textId="77777777" w:rsidR="00CC034C" w:rsidRDefault="00CC034C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788CD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Понятие, источники и функции прибыли.</w:t>
            </w:r>
          </w:p>
          <w:p w14:paraId="61F7DDC3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Факторы, влияющие на величину прибыли.</w:t>
            </w:r>
          </w:p>
          <w:p w14:paraId="7D037201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Распределение и использование прибыли предприятия.</w:t>
            </w:r>
          </w:p>
          <w:p w14:paraId="08398D59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Рентабельность производства.</w:t>
            </w:r>
          </w:p>
        </w:tc>
      </w:tr>
      <w:tr w:rsidR="00CC034C" w14:paraId="56197F49" w14:textId="77777777">
        <w:trPr>
          <w:trHeight w:val="20"/>
        </w:trPr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D526C" w14:textId="77777777" w:rsidR="00CC034C" w:rsidRDefault="00CC034C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FDDB6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 и лабораторных работ</w:t>
            </w:r>
          </w:p>
        </w:tc>
      </w:tr>
      <w:tr w:rsidR="00CC034C" w14:paraId="33700CD0" w14:textId="77777777">
        <w:trPr>
          <w:trHeight w:val="20"/>
        </w:trPr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4EA23" w14:textId="77777777" w:rsidR="00CC034C" w:rsidRDefault="00CC034C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719A8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ab/>
              <w:t>Практическое занятие «Расчет основных технико-экономических показателей деятельности предприятия».</w:t>
            </w:r>
          </w:p>
        </w:tc>
      </w:tr>
      <w:tr w:rsidR="00CC034C" w14:paraId="5928AF96" w14:textId="77777777">
        <w:trPr>
          <w:trHeight w:val="20"/>
        </w:trPr>
        <w:tc>
          <w:tcPr>
            <w:tcW w:w="2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845AD" w14:textId="77777777" w:rsidR="00CC034C" w:rsidRDefault="00CC034C"/>
        </w:tc>
        <w:tc>
          <w:tcPr>
            <w:tcW w:w="7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5EDF2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43060633" w14:textId="77777777" w:rsidR="00CC034C" w:rsidRDefault="00DA540E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>Необходимость и тематика определяются образовательной организацией</w:t>
            </w:r>
          </w:p>
        </w:tc>
      </w:tr>
      <w:tr w:rsidR="00CC034C" w14:paraId="53FB11FA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4FE43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</w:tr>
      <w:tr w:rsidR="00CC034C" w14:paraId="6FA7064E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D8227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120</w:t>
            </w:r>
          </w:p>
        </w:tc>
      </w:tr>
    </w:tbl>
    <w:p w14:paraId="75A9CD01" w14:textId="77777777" w:rsidR="00CC034C" w:rsidRDefault="00CC034C">
      <w:pPr>
        <w:spacing w:after="120" w:line="276" w:lineRule="auto"/>
        <w:ind w:firstLine="709"/>
        <w:jc w:val="both"/>
        <w:outlineLvl w:val="1"/>
        <w:rPr>
          <w:rFonts w:ascii="Times New Roman" w:hAnsi="Times New Roman"/>
          <w:b/>
          <w:sz w:val="24"/>
        </w:rPr>
      </w:pPr>
    </w:p>
    <w:p w14:paraId="0E2A8425" w14:textId="77777777" w:rsidR="00CC034C" w:rsidRDefault="00DA540E">
      <w:pPr>
        <w:spacing w:after="120" w:line="276" w:lineRule="auto"/>
        <w:ind w:firstLine="709"/>
        <w:jc w:val="both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2.3. </w:t>
      </w:r>
      <w:r>
        <w:rPr>
          <w:b/>
        </w:rPr>
        <w:t xml:space="preserve">Курсовой проект (работа) </w:t>
      </w:r>
    </w:p>
    <w:p w14:paraId="101C3EC2" w14:textId="77777777" w:rsidR="00CC034C" w:rsidRDefault="00DA540E">
      <w:pPr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Выполнение курсового проекта (работы) по дисциплине является обязательным.</w:t>
      </w:r>
    </w:p>
    <w:p w14:paraId="26A05E9C" w14:textId="77777777" w:rsidR="00CC034C" w:rsidRDefault="00CC034C">
      <w:pPr>
        <w:jc w:val="both"/>
        <w:rPr>
          <w:rFonts w:ascii="Times New Roman" w:hAnsi="Times New Roman"/>
        </w:rPr>
      </w:pPr>
    </w:p>
    <w:p w14:paraId="715A611C" w14:textId="77777777" w:rsidR="00CC034C" w:rsidRDefault="00DA540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Примерная тематика курсовых проектов (работ):</w:t>
      </w:r>
    </w:p>
    <w:p w14:paraId="334C523A" w14:textId="77777777" w:rsidR="00CC034C" w:rsidRDefault="00DA540E">
      <w:pPr>
        <w:spacing w:after="120" w:line="276" w:lineRule="auto"/>
        <w:ind w:firstLine="709"/>
        <w:jc w:val="both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</w:rPr>
        <w:t xml:space="preserve">1. </w:t>
      </w:r>
      <w:r>
        <w:rPr>
          <w:rFonts w:ascii="Times New Roman" w:hAnsi="Times New Roman"/>
        </w:rPr>
        <w:t xml:space="preserve">Определение экономической эффективности строительства участка автомобильной дороги ______ технической категории, протяженностью ________ (в км). </w:t>
      </w:r>
    </w:p>
    <w:p w14:paraId="11FB5A02" w14:textId="77777777" w:rsidR="00CC034C" w:rsidRDefault="00DA540E">
      <w:pPr>
        <w:spacing w:after="120" w:line="276" w:lineRule="auto"/>
        <w:ind w:firstLine="709"/>
        <w:jc w:val="both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</w:rPr>
        <w:t xml:space="preserve"> - определение затрат сметной стоимости по экономическим элементам и статьям </w:t>
      </w:r>
    </w:p>
    <w:p w14:paraId="72B8B785" w14:textId="77777777" w:rsidR="00CC034C" w:rsidRDefault="00DA540E">
      <w:pPr>
        <w:spacing w:after="120" w:line="276" w:lineRule="auto"/>
        <w:ind w:firstLine="709"/>
        <w:jc w:val="both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</w:rPr>
        <w:t xml:space="preserve">- план организационно-технических мероприятий по снижению себестоимости строительства (3-4 мероприятия); </w:t>
      </w:r>
    </w:p>
    <w:p w14:paraId="33655D62" w14:textId="77777777" w:rsidR="00CC034C" w:rsidRDefault="00DA540E">
      <w:pPr>
        <w:spacing w:after="120" w:line="276" w:lineRule="auto"/>
        <w:ind w:firstLine="709"/>
        <w:jc w:val="both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</w:rPr>
        <w:t>- определение плановых затрат на строительство участка автомобильной дороги;</w:t>
      </w:r>
    </w:p>
    <w:p w14:paraId="52BC3A03" w14:textId="77777777" w:rsidR="00CC034C" w:rsidRDefault="00DA540E">
      <w:pPr>
        <w:spacing w:after="120" w:line="276" w:lineRule="auto"/>
        <w:ind w:firstLine="709"/>
        <w:jc w:val="both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</w:rPr>
        <w:t xml:space="preserve">- определение фактической себестоимости дорожных работ; </w:t>
      </w:r>
    </w:p>
    <w:p w14:paraId="1A0A74E3" w14:textId="77777777" w:rsidR="00CC034C" w:rsidRDefault="00DA540E">
      <w:pPr>
        <w:spacing w:after="120" w:line="276" w:lineRule="auto"/>
        <w:ind w:firstLine="709"/>
        <w:jc w:val="both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</w:rPr>
        <w:t xml:space="preserve">- определение фактического уровня рентабельности; </w:t>
      </w:r>
    </w:p>
    <w:p w14:paraId="1E32DC3E" w14:textId="77777777" w:rsidR="00CC034C" w:rsidRDefault="00DA540E">
      <w:pPr>
        <w:spacing w:after="120" w:line="276" w:lineRule="auto"/>
        <w:ind w:firstLine="709"/>
        <w:jc w:val="both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</w:rPr>
        <w:t xml:space="preserve">- определение фонда накопления и фонда потребления </w:t>
      </w:r>
    </w:p>
    <w:p w14:paraId="2037FDB5" w14:textId="77777777" w:rsidR="00CC034C" w:rsidRDefault="00DA540E">
      <w:pPr>
        <w:spacing w:after="120" w:line="276" w:lineRule="auto"/>
        <w:ind w:firstLine="709"/>
        <w:jc w:val="both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</w:rPr>
        <w:t>2.</w:t>
      </w:r>
      <w:r>
        <w:rPr>
          <w:rFonts w:ascii="Times New Roman" w:hAnsi="Times New Roman"/>
        </w:rPr>
        <w:t xml:space="preserve"> Определение экономической эффективности деятельности участка мастера по строительству дорожного покрытия; </w:t>
      </w:r>
    </w:p>
    <w:p w14:paraId="1F0CD1A9" w14:textId="77777777" w:rsidR="00CC034C" w:rsidRDefault="00DA540E">
      <w:pPr>
        <w:spacing w:after="120" w:line="276" w:lineRule="auto"/>
        <w:ind w:firstLine="709"/>
        <w:jc w:val="both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</w:rPr>
        <w:t xml:space="preserve">- калькуляция плановых затрат; </w:t>
      </w:r>
    </w:p>
    <w:p w14:paraId="49D4101E" w14:textId="77777777" w:rsidR="00CC034C" w:rsidRDefault="00DA540E">
      <w:pPr>
        <w:spacing w:after="120" w:line="276" w:lineRule="auto"/>
        <w:ind w:firstLine="709"/>
        <w:jc w:val="both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</w:rPr>
        <w:t xml:space="preserve">- определение рационального состава комплексной бригады; </w:t>
      </w:r>
    </w:p>
    <w:p w14:paraId="677B32ED" w14:textId="77777777" w:rsidR="00CC034C" w:rsidRDefault="00DA540E">
      <w:pPr>
        <w:spacing w:after="120" w:line="276" w:lineRule="auto"/>
        <w:ind w:firstLine="709"/>
        <w:jc w:val="both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</w:rPr>
        <w:t xml:space="preserve">- определение фактических затрат с учетом мероприятий по снижению себестоимости строительства; </w:t>
      </w:r>
    </w:p>
    <w:p w14:paraId="7C5D9ABE" w14:textId="77777777" w:rsidR="00CC034C" w:rsidRDefault="00DA540E">
      <w:pPr>
        <w:spacing w:after="120" w:line="276" w:lineRule="auto"/>
        <w:ind w:firstLine="709"/>
        <w:jc w:val="both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</w:rPr>
        <w:t xml:space="preserve">- начисление и распределение заработной платы и премии работникам; </w:t>
      </w:r>
    </w:p>
    <w:p w14:paraId="2E065366" w14:textId="77777777" w:rsidR="00CC034C" w:rsidRDefault="00DA540E">
      <w:pPr>
        <w:spacing w:after="120" w:line="276" w:lineRule="auto"/>
        <w:ind w:firstLine="709"/>
        <w:jc w:val="both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</w:rPr>
        <w:t xml:space="preserve">- определение показателей экономической эффективности участка мастера. </w:t>
      </w:r>
    </w:p>
    <w:p w14:paraId="43BA4AF1" w14:textId="77777777" w:rsidR="00CC034C" w:rsidRDefault="00DA540E">
      <w:pPr>
        <w:spacing w:after="120" w:line="276" w:lineRule="auto"/>
        <w:ind w:firstLine="709"/>
        <w:jc w:val="both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</w:rPr>
        <w:t>3.</w:t>
      </w:r>
      <w:r>
        <w:rPr>
          <w:rFonts w:ascii="Times New Roman" w:hAnsi="Times New Roman"/>
        </w:rPr>
        <w:t xml:space="preserve"> Определение финансово-экономических показателей работы дорожно-строительной организации с годовым объемом работ_____. </w:t>
      </w:r>
    </w:p>
    <w:p w14:paraId="5CD9E60D" w14:textId="77777777" w:rsidR="00CC034C" w:rsidRDefault="00DA540E">
      <w:pPr>
        <w:spacing w:after="120" w:line="276" w:lineRule="auto"/>
        <w:ind w:firstLine="709"/>
        <w:jc w:val="both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</w:rPr>
        <w:t xml:space="preserve">- организация управления предприятия; </w:t>
      </w:r>
    </w:p>
    <w:p w14:paraId="2E5B6D25" w14:textId="77777777" w:rsidR="00CC034C" w:rsidRDefault="00DA540E">
      <w:pPr>
        <w:spacing w:after="120" w:line="276" w:lineRule="auto"/>
        <w:ind w:firstLine="709"/>
        <w:jc w:val="both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</w:rPr>
        <w:t xml:space="preserve">- расчет фонда оплаты труда работников организации; </w:t>
      </w:r>
    </w:p>
    <w:p w14:paraId="0476F7EA" w14:textId="77777777" w:rsidR="00CC034C" w:rsidRDefault="00DA540E">
      <w:pPr>
        <w:spacing w:after="120" w:line="276" w:lineRule="auto"/>
        <w:ind w:firstLine="709"/>
        <w:jc w:val="both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</w:rPr>
        <w:t xml:space="preserve">- распределение фонда заработной платы работникам с учетом премии, надбавок и доплат; </w:t>
      </w:r>
    </w:p>
    <w:p w14:paraId="63118CD2" w14:textId="77777777" w:rsidR="00CC034C" w:rsidRDefault="00DA540E">
      <w:pPr>
        <w:spacing w:after="120" w:line="276" w:lineRule="auto"/>
        <w:ind w:firstLine="709"/>
        <w:jc w:val="both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</w:rPr>
        <w:t xml:space="preserve">- расчет основного, оборотного и заемного капитала предприятия; </w:t>
      </w:r>
    </w:p>
    <w:p w14:paraId="335432B3" w14:textId="77777777" w:rsidR="00CC034C" w:rsidRDefault="00DA540E">
      <w:pPr>
        <w:spacing w:after="120" w:line="276" w:lineRule="auto"/>
        <w:ind w:firstLine="709"/>
        <w:jc w:val="both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</w:rPr>
        <w:t>- определение издержек производства работ;</w:t>
      </w:r>
    </w:p>
    <w:p w14:paraId="4029D1C6" w14:textId="77777777" w:rsidR="00CC034C" w:rsidRDefault="00DA540E">
      <w:pPr>
        <w:spacing w:after="120" w:line="276" w:lineRule="auto"/>
        <w:ind w:firstLine="709"/>
        <w:jc w:val="both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</w:rPr>
        <w:t xml:space="preserve">- определение чистой прибыли и ее распределение по фондам предприятия; </w:t>
      </w:r>
    </w:p>
    <w:p w14:paraId="1F615D1E" w14:textId="77777777" w:rsidR="00CC034C" w:rsidRDefault="00DA540E">
      <w:pPr>
        <w:spacing w:after="120" w:line="276" w:lineRule="auto"/>
        <w:ind w:firstLine="709"/>
        <w:jc w:val="both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</w:rPr>
        <w:t xml:space="preserve">- расчет финансово-экономических показателей работы предприятия. </w:t>
      </w:r>
    </w:p>
    <w:p w14:paraId="753E069C" w14:textId="77777777" w:rsidR="00CC034C" w:rsidRDefault="00DA540E">
      <w:pPr>
        <w:spacing w:after="120" w:line="276" w:lineRule="auto"/>
        <w:ind w:firstLine="709"/>
        <w:jc w:val="both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</w:rPr>
        <w:t>4.</w:t>
      </w:r>
      <w:r>
        <w:rPr>
          <w:rFonts w:ascii="Times New Roman" w:hAnsi="Times New Roman"/>
        </w:rPr>
        <w:t xml:space="preserve"> Определение технико-экономических показателей строительства участка автомобильной дороги при организации работ поточным методом. </w:t>
      </w:r>
    </w:p>
    <w:p w14:paraId="67909025" w14:textId="77777777" w:rsidR="00CC034C" w:rsidRDefault="00DA540E">
      <w:pPr>
        <w:spacing w:after="120" w:line="276" w:lineRule="auto"/>
        <w:ind w:firstLine="709"/>
        <w:jc w:val="both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</w:rPr>
        <w:t xml:space="preserve">- определение расходов материальных ресурсов, машин и механизмов, рабочей силы. </w:t>
      </w:r>
    </w:p>
    <w:p w14:paraId="2FF6D6D9" w14:textId="77777777" w:rsidR="00CC034C" w:rsidRDefault="00DA540E">
      <w:pPr>
        <w:spacing w:after="120" w:line="276" w:lineRule="auto"/>
        <w:ind w:firstLine="709"/>
        <w:jc w:val="both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</w:rPr>
        <w:t xml:space="preserve">- расчет производительности ведущей машины и определение отряда машин с коэффициентом эффективного использования. - расчет стоимости объекта строительства. </w:t>
      </w:r>
    </w:p>
    <w:p w14:paraId="2B9D22E4" w14:textId="77777777" w:rsidR="00CC034C" w:rsidRDefault="00DA540E">
      <w:pPr>
        <w:spacing w:after="120" w:line="276" w:lineRule="auto"/>
        <w:ind w:firstLine="709"/>
        <w:jc w:val="both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</w:rPr>
        <w:t xml:space="preserve">- расчет нормативных и фактических трудовых затрат </w:t>
      </w:r>
    </w:p>
    <w:p w14:paraId="4650596C" w14:textId="77777777" w:rsidR="00CC034C" w:rsidRDefault="00DA540E">
      <w:pPr>
        <w:spacing w:after="120" w:line="276" w:lineRule="auto"/>
        <w:ind w:firstLine="709"/>
        <w:jc w:val="both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</w:rPr>
        <w:t>- сокращение сроков строительства - определение экономического эффекта Самостоятельная работа обучающихся над курсовой работой.</w:t>
      </w:r>
    </w:p>
    <w:p w14:paraId="138360D9" w14:textId="77777777" w:rsidR="00CC034C" w:rsidRDefault="00DA540E">
      <w:pPr>
        <w:keepNext/>
        <w:spacing w:after="120"/>
        <w:jc w:val="center"/>
        <w:outlineLvl w:val="0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lastRenderedPageBreak/>
        <w:t>3. Условия реализации ДИСЦИПЛИНЫ</w:t>
      </w:r>
    </w:p>
    <w:p w14:paraId="32272BCA" w14:textId="77777777" w:rsidR="00CC034C" w:rsidRDefault="00DA540E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23C7BEC0" w14:textId="77777777" w:rsidR="00CC034C" w:rsidRDefault="00DA540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«общепрофессиональных дисциплин и профессиональных модулей», оснащенный в соответствии с приложением 3 ПОП-П.</w:t>
      </w:r>
    </w:p>
    <w:p w14:paraId="40ED8179" w14:textId="77777777" w:rsidR="00CC034C" w:rsidRDefault="00CC034C"/>
    <w:p w14:paraId="728CE1DC" w14:textId="77777777" w:rsidR="00CC034C" w:rsidRDefault="00DA540E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21C1AC23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DF56DE5" w14:textId="77777777" w:rsidR="00CC034C" w:rsidRDefault="00CC034C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6B859FFD" w14:textId="77777777" w:rsidR="00CC034C" w:rsidRDefault="00DA540E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005796CA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1.Бузырев, В. В. Экономика отрасли: управление качеством в строительстве : учебное пособие для среднего профессионального образования / В. В. </w:t>
      </w:r>
      <w:proofErr w:type="spellStart"/>
      <w:r>
        <w:rPr>
          <w:rFonts w:ascii="Times New Roman" w:hAnsi="Times New Roman"/>
          <w:sz w:val="24"/>
        </w:rPr>
        <w:t>Бузырев</w:t>
      </w:r>
      <w:proofErr w:type="spellEnd"/>
      <w:r>
        <w:rPr>
          <w:rFonts w:ascii="Times New Roman" w:hAnsi="Times New Roman"/>
          <w:sz w:val="24"/>
        </w:rPr>
        <w:t xml:space="preserve">, М. Н. Юденко ; под общей редакцией М. Н. Юденко. — 2-е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2023. — 198 с. — (Профессиональное образование). — ISBN 978-5-534-10320-5.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https://urait.ru/bcode/517696</w:t>
      </w:r>
    </w:p>
    <w:p w14:paraId="3B4069D2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2.Вазим, А. А. Основы экономики / А. А. </w:t>
      </w:r>
      <w:proofErr w:type="spellStart"/>
      <w:r>
        <w:rPr>
          <w:rFonts w:ascii="Times New Roman" w:hAnsi="Times New Roman"/>
          <w:sz w:val="24"/>
        </w:rPr>
        <w:t>Вазим</w:t>
      </w:r>
      <w:proofErr w:type="spellEnd"/>
      <w:r>
        <w:rPr>
          <w:rFonts w:ascii="Times New Roman" w:hAnsi="Times New Roman"/>
          <w:sz w:val="24"/>
        </w:rPr>
        <w:t>. — 3-е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2023. — 224 с. — ISBN 978-5-507-46203-2.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https://e.lanbook.com/book/302279</w:t>
      </w:r>
    </w:p>
    <w:p w14:paraId="31287E19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3.Гумба, Х. М. Планирование на предприятии в строительной </w:t>
      </w:r>
      <w:proofErr w:type="gramStart"/>
      <w:r>
        <w:rPr>
          <w:rFonts w:ascii="Times New Roman" w:hAnsi="Times New Roman"/>
          <w:sz w:val="24"/>
        </w:rPr>
        <w:t>отрасли :</w:t>
      </w:r>
      <w:proofErr w:type="gramEnd"/>
      <w:r>
        <w:rPr>
          <w:rFonts w:ascii="Times New Roman" w:hAnsi="Times New Roman"/>
          <w:sz w:val="24"/>
        </w:rPr>
        <w:t xml:space="preserve"> учебник и практикум для среднего профессионального образования / под общей редакцией Х. М. </w:t>
      </w:r>
      <w:proofErr w:type="spellStart"/>
      <w:r>
        <w:rPr>
          <w:rFonts w:ascii="Times New Roman" w:hAnsi="Times New Roman"/>
          <w:sz w:val="24"/>
        </w:rPr>
        <w:t>Гумба</w:t>
      </w:r>
      <w:proofErr w:type="spellEnd"/>
      <w:r>
        <w:rPr>
          <w:rFonts w:ascii="Times New Roman" w:hAnsi="Times New Roman"/>
          <w:sz w:val="24"/>
        </w:rPr>
        <w:t xml:space="preserve">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2023. — 253 с. — (Профессиональное образование). — ISBN 978-5-534-04938-1.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https://urait.ru/bcode/514461</w:t>
      </w:r>
    </w:p>
    <w:p w14:paraId="797A6104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4.Гумба, Х. М. Экономика отрасли: ценообразование и сметное дело в </w:t>
      </w:r>
      <w:proofErr w:type="gramStart"/>
      <w:r>
        <w:rPr>
          <w:rFonts w:ascii="Times New Roman" w:hAnsi="Times New Roman"/>
          <w:sz w:val="24"/>
        </w:rPr>
        <w:t>строительстве :</w:t>
      </w:r>
      <w:proofErr w:type="gramEnd"/>
      <w:r>
        <w:rPr>
          <w:rFonts w:ascii="Times New Roman" w:hAnsi="Times New Roman"/>
          <w:sz w:val="24"/>
        </w:rPr>
        <w:t xml:space="preserve"> учебное пособие для среднего профессионального образования / Х. М. </w:t>
      </w:r>
      <w:proofErr w:type="spellStart"/>
      <w:r>
        <w:rPr>
          <w:rFonts w:ascii="Times New Roman" w:hAnsi="Times New Roman"/>
          <w:sz w:val="24"/>
        </w:rPr>
        <w:t>Гумба</w:t>
      </w:r>
      <w:proofErr w:type="spellEnd"/>
      <w:r>
        <w:rPr>
          <w:rFonts w:ascii="Times New Roman" w:hAnsi="Times New Roman"/>
          <w:sz w:val="24"/>
        </w:rPr>
        <w:t xml:space="preserve"> [и др.] ; под общей редакцией Х. М. </w:t>
      </w:r>
      <w:proofErr w:type="spellStart"/>
      <w:r>
        <w:rPr>
          <w:rFonts w:ascii="Times New Roman" w:hAnsi="Times New Roman"/>
          <w:sz w:val="24"/>
        </w:rPr>
        <w:t>Гумба</w:t>
      </w:r>
      <w:proofErr w:type="spellEnd"/>
      <w:r>
        <w:rPr>
          <w:rFonts w:ascii="Times New Roman" w:hAnsi="Times New Roman"/>
          <w:sz w:val="24"/>
        </w:rPr>
        <w:t xml:space="preserve">. — 3-е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2023. — 372 с. — (Профессиональное образование). — ISBN 978-5-534-10319-9.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https://urait.ru/bcode/517697</w:t>
      </w:r>
    </w:p>
    <w:p w14:paraId="66E8D1C8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5.Гусакова, Е. А. Основы организации и управления в </w:t>
      </w:r>
      <w:proofErr w:type="gramStart"/>
      <w:r>
        <w:rPr>
          <w:rFonts w:ascii="Times New Roman" w:hAnsi="Times New Roman"/>
          <w:sz w:val="24"/>
        </w:rPr>
        <w:t>строительстве :</w:t>
      </w:r>
      <w:proofErr w:type="gramEnd"/>
      <w:r>
        <w:rPr>
          <w:rFonts w:ascii="Times New Roman" w:hAnsi="Times New Roman"/>
          <w:sz w:val="24"/>
        </w:rPr>
        <w:t xml:space="preserve"> учебник и практикум для среднего профессионального образования / Е. А. </w:t>
      </w:r>
      <w:proofErr w:type="spellStart"/>
      <w:r>
        <w:rPr>
          <w:rFonts w:ascii="Times New Roman" w:hAnsi="Times New Roman"/>
          <w:sz w:val="24"/>
        </w:rPr>
        <w:t>Гусакова</w:t>
      </w:r>
      <w:proofErr w:type="spellEnd"/>
      <w:r>
        <w:rPr>
          <w:rFonts w:ascii="Times New Roman" w:hAnsi="Times New Roman"/>
          <w:sz w:val="24"/>
        </w:rPr>
        <w:t xml:space="preserve">, А. С. Павлов. — 2-е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2023. — 648 с. — (Профессиональное образование). — ISBN 978-5-534-14397-3.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https://urait.ru/bcode/519638</w:t>
      </w:r>
    </w:p>
    <w:p w14:paraId="0CC4E543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6.Кукота, А. В. Сметное дело и ценообразование в </w:t>
      </w:r>
      <w:proofErr w:type="gramStart"/>
      <w:r>
        <w:rPr>
          <w:rFonts w:ascii="Times New Roman" w:hAnsi="Times New Roman"/>
          <w:sz w:val="24"/>
        </w:rPr>
        <w:t>строительстве :</w:t>
      </w:r>
      <w:proofErr w:type="gramEnd"/>
      <w:r>
        <w:rPr>
          <w:rFonts w:ascii="Times New Roman" w:hAnsi="Times New Roman"/>
          <w:sz w:val="24"/>
        </w:rPr>
        <w:t xml:space="preserve"> учебное пособие для среднего профессионального образования / А. В. </w:t>
      </w:r>
      <w:proofErr w:type="spellStart"/>
      <w:r>
        <w:rPr>
          <w:rFonts w:ascii="Times New Roman" w:hAnsi="Times New Roman"/>
          <w:sz w:val="24"/>
        </w:rPr>
        <w:t>Кукота</w:t>
      </w:r>
      <w:proofErr w:type="spellEnd"/>
      <w:r>
        <w:rPr>
          <w:rFonts w:ascii="Times New Roman" w:hAnsi="Times New Roman"/>
          <w:sz w:val="24"/>
        </w:rPr>
        <w:t xml:space="preserve">, Н. П. Одинцова. — 3-е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— 274 с. — (Профессиональное образование). — ISBN 978-5-534-16664-4.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https://urait.ru/bcode/531456</w:t>
      </w:r>
    </w:p>
    <w:p w14:paraId="789BFBA0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7.Либерман, И. А. Техническое нормирование, оплата труда и проектно-сметное дело в </w:t>
      </w:r>
      <w:proofErr w:type="gramStart"/>
      <w:r>
        <w:rPr>
          <w:rFonts w:ascii="Times New Roman" w:hAnsi="Times New Roman"/>
          <w:sz w:val="24"/>
        </w:rPr>
        <w:t>строительстве :</w:t>
      </w:r>
      <w:proofErr w:type="gramEnd"/>
      <w:r>
        <w:rPr>
          <w:rFonts w:ascii="Times New Roman" w:hAnsi="Times New Roman"/>
          <w:sz w:val="24"/>
        </w:rPr>
        <w:t xml:space="preserve"> учебник / И.А. Либерман.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ИНФРА-М, 2022. — 400 с. — (Среднее профессиональное образование). - ISBN 978-5-16-003434-8. -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электронный. - URL: https://znanium.ru/catalog/product/1836103</w:t>
      </w:r>
    </w:p>
    <w:p w14:paraId="1311237C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8.Павлов, А. С. Экономика </w:t>
      </w:r>
      <w:proofErr w:type="gramStart"/>
      <w:r>
        <w:rPr>
          <w:rFonts w:ascii="Times New Roman" w:hAnsi="Times New Roman"/>
          <w:sz w:val="24"/>
        </w:rPr>
        <w:t>строительства :</w:t>
      </w:r>
      <w:proofErr w:type="gramEnd"/>
      <w:r>
        <w:rPr>
          <w:rFonts w:ascii="Times New Roman" w:hAnsi="Times New Roman"/>
          <w:sz w:val="24"/>
        </w:rPr>
        <w:t xml:space="preserve"> учебник и практикум для среднего профессионального образования / А. С. Павлов. — 2-е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— 752 с. — (Профессиональное образование). — ISBN 978-5-534-18313-9.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https://urait.ru/bcode/534768</w:t>
      </w:r>
    </w:p>
    <w:p w14:paraId="138B175A" w14:textId="77777777" w:rsidR="00CC034C" w:rsidRDefault="00DA540E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5A0BA03A" w14:textId="77777777" w:rsidR="00CC034C" w:rsidRDefault="00DA540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Экономика организации (предприятия): учебник для сред. проф. образования / Н.А. Сафронов, - 2-е изд. с изм. - М.: </w:t>
      </w:r>
      <w:proofErr w:type="gramStart"/>
      <w:r>
        <w:rPr>
          <w:rFonts w:ascii="Times New Roman" w:hAnsi="Times New Roman"/>
          <w:sz w:val="24"/>
        </w:rPr>
        <w:t>Магистр :</w:t>
      </w:r>
      <w:proofErr w:type="gramEnd"/>
      <w:r>
        <w:rPr>
          <w:rFonts w:ascii="Times New Roman" w:hAnsi="Times New Roman"/>
          <w:sz w:val="24"/>
        </w:rPr>
        <w:t xml:space="preserve"> ИНФРА-М, 2014, 320 с.</w:t>
      </w:r>
    </w:p>
    <w:p w14:paraId="0B0EA452" w14:textId="77777777" w:rsidR="00CC034C" w:rsidRDefault="00DA540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Экономика </w:t>
      </w:r>
      <w:proofErr w:type="gramStart"/>
      <w:r>
        <w:rPr>
          <w:rFonts w:ascii="Times New Roman" w:hAnsi="Times New Roman"/>
          <w:sz w:val="24"/>
        </w:rPr>
        <w:t>предприятия :</w:t>
      </w:r>
      <w:proofErr w:type="gramEnd"/>
      <w:r>
        <w:rPr>
          <w:rFonts w:ascii="Times New Roman" w:hAnsi="Times New Roman"/>
          <w:sz w:val="24"/>
        </w:rPr>
        <w:t xml:space="preserve"> учебное пособие / О.И. Волков, В.К. Скляренко. – 2-е изд. –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ИНФРА-М, 2020. – 264 с.</w:t>
      </w:r>
    </w:p>
    <w:p w14:paraId="4BC289B2" w14:textId="77777777" w:rsidR="00CC034C" w:rsidRDefault="00CC034C">
      <w:pPr>
        <w:keepNext/>
        <w:spacing w:after="120"/>
        <w:jc w:val="center"/>
        <w:outlineLvl w:val="0"/>
        <w:rPr>
          <w:rFonts w:ascii="Times New Roman" w:hAnsi="Times New Roman"/>
          <w:b/>
          <w:caps/>
          <w:sz w:val="24"/>
        </w:rPr>
      </w:pPr>
    </w:p>
    <w:p w14:paraId="01295C71" w14:textId="77777777" w:rsidR="00CC034C" w:rsidRDefault="00DA540E">
      <w:pPr>
        <w:keepNext/>
        <w:spacing w:after="120"/>
        <w:jc w:val="center"/>
        <w:outlineLvl w:val="0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t xml:space="preserve">4. Контроль и оценка результатов </w:t>
      </w:r>
      <w:r>
        <w:rPr>
          <w:rFonts w:ascii="Times New Roman" w:hAnsi="Times New Roman"/>
          <w:b/>
          <w:caps/>
          <w:sz w:val="24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3543"/>
        <w:gridCol w:w="2837"/>
      </w:tblGrid>
      <w:tr w:rsidR="00CC034C" w14:paraId="54C33798" w14:textId="77777777">
        <w:trPr>
          <w:trHeight w:val="20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C084F" w14:textId="77777777" w:rsidR="00CC034C" w:rsidRDefault="00DA540E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78D73" w14:textId="77777777" w:rsidR="00CC034C" w:rsidRDefault="00DA540E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A5672" w14:textId="77777777" w:rsidR="00CC034C" w:rsidRDefault="00DA540E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CC034C" w14:paraId="03C30FA7" w14:textId="77777777">
        <w:trPr>
          <w:trHeight w:val="20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89670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  <w:p w14:paraId="75F026D1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состав трудовых и финансовых ресурсов организации;</w:t>
            </w:r>
          </w:p>
          <w:p w14:paraId="190E21DB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фонды и оборотные средства строительной организации, показатели их использования;</w:t>
            </w:r>
          </w:p>
          <w:p w14:paraId="4E3580D6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технико-экономические показатели хозяйственно-финансовой деятельности организации;</w:t>
            </w:r>
          </w:p>
          <w:p w14:paraId="759C6702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механизмы ценообразования на строительную продукцию, формы оплаты труда;</w:t>
            </w:r>
          </w:p>
          <w:p w14:paraId="0C28ACB1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стратегию и тактику маркетинга;</w:t>
            </w:r>
          </w:p>
          <w:p w14:paraId="0F75CA9C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технико-экономические сравнения;</w:t>
            </w:r>
          </w:p>
          <w:p w14:paraId="34EA8103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определение экономической эффективности проектных решений;</w:t>
            </w:r>
          </w:p>
          <w:p w14:paraId="23642EBA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методика разработки бизнес-плана;</w:t>
            </w:r>
          </w:p>
          <w:p w14:paraId="556158DB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- предпринимательская деятельность организации;</w:t>
            </w:r>
          </w:p>
          <w:p w14:paraId="129AA7BF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налогообложение в строительстве.</w:t>
            </w:r>
          </w:p>
          <w:p w14:paraId="52220A3A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  <w:p w14:paraId="7EEF239D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проводить по принятой методологии основные технико-экономические   </w:t>
            </w:r>
            <w:proofErr w:type="gramStart"/>
            <w:r>
              <w:rPr>
                <w:rFonts w:ascii="Times New Roman" w:hAnsi="Times New Roman"/>
                <w:sz w:val="24"/>
              </w:rPr>
              <w:t>пока-</w:t>
            </w:r>
            <w:proofErr w:type="spellStart"/>
            <w:r>
              <w:rPr>
                <w:rFonts w:ascii="Times New Roman" w:hAnsi="Times New Roman"/>
                <w:sz w:val="24"/>
              </w:rPr>
              <w:t>затели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</w:rPr>
              <w:t xml:space="preserve"> деятельности организации;</w:t>
            </w:r>
          </w:p>
          <w:p w14:paraId="3736485B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рассчитывать технико-экономические показателей строительства и ремонта </w:t>
            </w:r>
            <w:proofErr w:type="spellStart"/>
            <w:r>
              <w:rPr>
                <w:rFonts w:ascii="Times New Roman" w:hAnsi="Times New Roman"/>
                <w:sz w:val="24"/>
              </w:rPr>
              <w:t>ав-томобильных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дорог и аэродромов;</w:t>
            </w:r>
          </w:p>
          <w:p w14:paraId="38828A86" w14:textId="228E5FDE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определение экономической эффективности проектных решений; </w:t>
            </w:r>
          </w:p>
          <w:p w14:paraId="03090AC1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производить технико-экономические сравнения; </w:t>
            </w:r>
          </w:p>
          <w:p w14:paraId="0CEE39F3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составлять бизнес- план организации;</w:t>
            </w:r>
          </w:p>
          <w:p w14:paraId="2A31DCB9" w14:textId="5BA9F7A5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определять сметную стоимость строительства. 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D6D94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Владеет использованием различных источников для решения профессиональных задач;</w:t>
            </w:r>
          </w:p>
          <w:p w14:paraId="1091A331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Показывает грамотное решение ситуационных задач с применением профессиональных умений и знаний;</w:t>
            </w:r>
          </w:p>
          <w:p w14:paraId="3E2E577B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использованием в учебной деятельности информационных и коммуникационных ресурсов.</w:t>
            </w:r>
          </w:p>
          <w:p w14:paraId="12DEEADE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Показывает умение определять стоимость строительства;</w:t>
            </w:r>
          </w:p>
          <w:p w14:paraId="0CE510AE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Показывает умение выполнять расчет экономической эффективности проектных решений;</w:t>
            </w:r>
          </w:p>
          <w:p w14:paraId="4ABDA85F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Показывает умение составлять </w:t>
            </w:r>
            <w:proofErr w:type="gramStart"/>
            <w:r>
              <w:rPr>
                <w:rFonts w:ascii="Times New Roman" w:hAnsi="Times New Roman"/>
                <w:sz w:val="24"/>
              </w:rPr>
              <w:t>бизнес план</w:t>
            </w:r>
            <w:proofErr w:type="gram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11116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</w:t>
            </w:r>
          </w:p>
          <w:p w14:paraId="03296B43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Тестовый опрос</w:t>
            </w:r>
          </w:p>
          <w:p w14:paraId="67049CE3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Защита курсовой работы</w:t>
            </w:r>
          </w:p>
          <w:p w14:paraId="3703AF79" w14:textId="77777777" w:rsidR="00CC034C" w:rsidRDefault="00CC034C">
            <w:pPr>
              <w:rPr>
                <w:rFonts w:ascii="Times New Roman" w:hAnsi="Times New Roman"/>
                <w:sz w:val="24"/>
              </w:rPr>
            </w:pPr>
          </w:p>
          <w:p w14:paraId="236F7ADE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практической работы</w:t>
            </w:r>
          </w:p>
          <w:p w14:paraId="06C95C30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курсовой работы</w:t>
            </w:r>
          </w:p>
          <w:p w14:paraId="75E24020" w14:textId="77777777" w:rsidR="00CC034C" w:rsidRDefault="00CC034C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</w:p>
        </w:tc>
      </w:tr>
    </w:tbl>
    <w:p w14:paraId="6D3C2F3D" w14:textId="77777777" w:rsidR="00CC034C" w:rsidRDefault="00DA540E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  <w:r>
        <w:rPr>
          <w:rFonts w:ascii="Times New Roman Полужирный" w:hAnsi="Times New Roman Полужирный"/>
          <w:b/>
          <w:caps/>
          <w:sz w:val="24"/>
        </w:rPr>
        <w:br w:type="page"/>
      </w:r>
    </w:p>
    <w:p w14:paraId="38ED327E" w14:textId="77777777" w:rsidR="00CC034C" w:rsidRDefault="00DA540E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2.12</w:t>
      </w:r>
    </w:p>
    <w:p w14:paraId="7EB6E502" w14:textId="77777777" w:rsidR="00CC034C" w:rsidRDefault="00DA540E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специальности </w:t>
      </w:r>
      <w:r>
        <w:rPr>
          <w:rFonts w:ascii="Times New Roman" w:hAnsi="Times New Roman"/>
          <w:b/>
          <w:sz w:val="24"/>
        </w:rPr>
        <w:br/>
        <w:t>08.02.12 Строительство и эксплуатация автомобильных дорог, аэродромов и городских путей сообщения</w:t>
      </w:r>
    </w:p>
    <w:p w14:paraId="497C8ABE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49E36F2B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352C9DC9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0BAE07B5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2E6A5C82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416BB215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5B9B94B6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7AA4F616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2581A061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78F282C6" w14:textId="12093E46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07A6D122" w14:textId="25B1C6B1" w:rsidR="00DE5798" w:rsidRDefault="00DE5798">
      <w:pPr>
        <w:jc w:val="right"/>
        <w:rPr>
          <w:rFonts w:ascii="Times New Roman" w:hAnsi="Times New Roman"/>
          <w:b/>
          <w:sz w:val="24"/>
        </w:rPr>
      </w:pPr>
    </w:p>
    <w:p w14:paraId="302036C3" w14:textId="5EE1B519" w:rsidR="00DE5798" w:rsidRDefault="00DE5798">
      <w:pPr>
        <w:jc w:val="right"/>
        <w:rPr>
          <w:rFonts w:ascii="Times New Roman" w:hAnsi="Times New Roman"/>
          <w:b/>
          <w:sz w:val="24"/>
        </w:rPr>
      </w:pPr>
    </w:p>
    <w:p w14:paraId="0C9E1AF7" w14:textId="77777777" w:rsidR="00DE5798" w:rsidRDefault="00DE5798">
      <w:pPr>
        <w:jc w:val="right"/>
        <w:rPr>
          <w:rFonts w:ascii="Times New Roman" w:hAnsi="Times New Roman"/>
          <w:b/>
          <w:sz w:val="24"/>
        </w:rPr>
      </w:pPr>
    </w:p>
    <w:p w14:paraId="0A8FE875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4DD5942A" w14:textId="77777777" w:rsidR="00CC034C" w:rsidRDefault="00DA540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5A1E9ED" w14:textId="77777777" w:rsidR="00CC034C" w:rsidRDefault="00DA540E">
      <w:pPr>
        <w:pStyle w:val="10"/>
      </w:pPr>
      <w:r>
        <w:t>«ОП.06 ОСНОВЫ СМЕТНОГО ДЕЛА»</w:t>
      </w:r>
    </w:p>
    <w:p w14:paraId="7F97D454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EB9934C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054C352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ED5EC3E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FD4DCFE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42EC748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19FC1D0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8DB2C4B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B3F0A05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C703450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793BA60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961E27E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B3AF203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F6328B1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A1CF2B4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397CC84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18DB7BA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4CE10E6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06AEF1D" w14:textId="77777777" w:rsidR="00CC034C" w:rsidRDefault="00CC034C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1642824" w14:textId="77777777" w:rsidR="00CC034C" w:rsidRDefault="00DA540E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  <w:r>
        <w:br w:type="page"/>
      </w:r>
    </w:p>
    <w:p w14:paraId="0A64C99E" w14:textId="77777777" w:rsidR="00CC034C" w:rsidRDefault="00DA540E">
      <w:pPr>
        <w:pStyle w:val="1f4"/>
        <w:rPr>
          <w:rFonts w:ascii="Times New Roman" w:hAnsi="Times New Roman"/>
        </w:rPr>
      </w:pPr>
      <w:bookmarkStart w:id="136" w:name="__RefHeading___133"/>
      <w:bookmarkStart w:id="137" w:name="__RefHeading___134"/>
      <w:bookmarkStart w:id="138" w:name="__RefHeading___135"/>
      <w:bookmarkStart w:id="139" w:name="__RefHeading___136"/>
      <w:bookmarkStart w:id="140" w:name="__RefHeading___137"/>
      <w:bookmarkStart w:id="141" w:name="__RefHeading___138"/>
      <w:bookmarkEnd w:id="136"/>
      <w:bookmarkEnd w:id="137"/>
      <w:bookmarkEnd w:id="138"/>
      <w:bookmarkEnd w:id="139"/>
      <w:bookmarkEnd w:id="140"/>
      <w:bookmarkEnd w:id="141"/>
      <w:r>
        <w:rPr>
          <w:rFonts w:ascii="Times New Roman" w:hAnsi="Times New Roman"/>
        </w:rPr>
        <w:lastRenderedPageBreak/>
        <w:t>СОДЕРЖАНИЕ ПРОГРАММЫ</w:t>
      </w:r>
    </w:p>
    <w:p w14:paraId="57977263" w14:textId="77777777" w:rsidR="00CC034C" w:rsidRDefault="00DA540E">
      <w:pPr>
        <w:pStyle w:val="1f7"/>
        <w:tabs>
          <w:tab w:val="right" w:pos="9639"/>
        </w:tabs>
      </w:pPr>
      <w:r>
        <w:fldChar w:fldCharType="begin"/>
      </w:r>
      <w:r>
        <w:instrText>TOC \h \z \n "1-2" \t "Раздел 1,1,Раздел 1.1,2"</w:instrText>
      </w:r>
      <w:r>
        <w:fldChar w:fldCharType="separate"/>
      </w:r>
      <w:hyperlink w:anchor="__RefHeading___111" w:history="1">
        <w:r>
          <w:t>СОДЕРЖАНИЕ ПРОГРАММЫ</w:t>
        </w:r>
      </w:hyperlink>
    </w:p>
    <w:p w14:paraId="680C1E73" w14:textId="77777777" w:rsidR="00CC034C" w:rsidRDefault="00ED396F">
      <w:pPr>
        <w:pStyle w:val="1f7"/>
      </w:pPr>
      <w:hyperlink w:anchor="__RefHeading___112" w:history="1">
        <w:r w:rsidR="00DA540E">
          <w:t>1.    Общая характеристика ПРИМЕРНОЙ РАБОЧЕЙ ПРОГРАММЫ УЧЕБНОЙ ДИСЦИПЛИНЫ</w:t>
        </w:r>
      </w:hyperlink>
    </w:p>
    <w:p w14:paraId="33F8FD7E" w14:textId="77777777" w:rsidR="00CC034C" w:rsidRDefault="00ED396F">
      <w:pPr>
        <w:pStyle w:val="21"/>
      </w:pPr>
      <w:hyperlink w:anchor="__RefHeading___113" w:history="1">
        <w:r w:rsidR="00DA540E">
          <w:t>1.1. Цель и место дисциплины в структуре образовательной программы</w:t>
        </w:r>
      </w:hyperlink>
    </w:p>
    <w:p w14:paraId="72218AD6" w14:textId="77777777" w:rsidR="00CC034C" w:rsidRDefault="00ED396F">
      <w:pPr>
        <w:pStyle w:val="21"/>
      </w:pPr>
      <w:hyperlink w:anchor="__RefHeading___114" w:history="1">
        <w:r w:rsidR="00DA540E">
          <w:t>1.2. Планируемые результаты освоения дисциплины</w:t>
        </w:r>
      </w:hyperlink>
    </w:p>
    <w:p w14:paraId="0BD81933" w14:textId="77777777" w:rsidR="00CC034C" w:rsidRDefault="00ED396F">
      <w:pPr>
        <w:pStyle w:val="1f7"/>
      </w:pPr>
      <w:hyperlink w:anchor="__RefHeading___115" w:history="1">
        <w:r w:rsidR="00DA540E">
          <w:t>2. Структура и содержание ДИСЦИПЛИНЫ</w:t>
        </w:r>
      </w:hyperlink>
    </w:p>
    <w:p w14:paraId="7C4B6AE7" w14:textId="77777777" w:rsidR="00CC034C" w:rsidRDefault="00ED396F">
      <w:pPr>
        <w:pStyle w:val="21"/>
      </w:pPr>
      <w:hyperlink w:anchor="__RefHeading___116" w:history="1">
        <w:r w:rsidR="00DA540E">
          <w:t>2.1. Трудоемкость освоения дисциплины</w:t>
        </w:r>
      </w:hyperlink>
    </w:p>
    <w:p w14:paraId="745114A7" w14:textId="77777777" w:rsidR="00CC034C" w:rsidRDefault="00ED396F">
      <w:pPr>
        <w:pStyle w:val="21"/>
      </w:pPr>
      <w:hyperlink w:anchor="__RefHeading___117" w:history="1">
        <w:r w:rsidR="00DA540E">
          <w:t>2.2. Примерное содержание дисциплины</w:t>
        </w:r>
      </w:hyperlink>
    </w:p>
    <w:p w14:paraId="65924ADE" w14:textId="77777777" w:rsidR="00CC034C" w:rsidRDefault="00ED396F">
      <w:pPr>
        <w:pStyle w:val="1f7"/>
      </w:pPr>
      <w:hyperlink w:anchor="__RefHeading___118" w:history="1">
        <w:r w:rsidR="00DA540E">
          <w:t>3. Условия реализации ДИСЦИПЛИНЫ</w:t>
        </w:r>
      </w:hyperlink>
    </w:p>
    <w:p w14:paraId="384F1EC2" w14:textId="77777777" w:rsidR="00CC034C" w:rsidRDefault="00ED396F">
      <w:pPr>
        <w:pStyle w:val="21"/>
      </w:pPr>
      <w:hyperlink w:anchor="__RefHeading___119" w:history="1">
        <w:r w:rsidR="00DA540E">
          <w:t>3.1. Материально-техническое обеспечение</w:t>
        </w:r>
      </w:hyperlink>
    </w:p>
    <w:p w14:paraId="4E5BD8D5" w14:textId="77777777" w:rsidR="00CC034C" w:rsidRDefault="00ED396F">
      <w:pPr>
        <w:pStyle w:val="21"/>
      </w:pPr>
      <w:hyperlink w:anchor="__RefHeading___120" w:history="1">
        <w:r w:rsidR="00DA540E">
          <w:t>3.2. Учебно-методическое обеспечение</w:t>
        </w:r>
      </w:hyperlink>
    </w:p>
    <w:p w14:paraId="349A53D9" w14:textId="77777777" w:rsidR="00CC034C" w:rsidRDefault="00ED396F">
      <w:pPr>
        <w:pStyle w:val="1f7"/>
      </w:pPr>
      <w:hyperlink w:anchor="__RefHeading___121" w:history="1">
        <w:r w:rsidR="00DA540E">
          <w:t>4. Контроль и оценка результатов освоения ДИСЦИПЛИНЫ</w:t>
        </w:r>
      </w:hyperlink>
    </w:p>
    <w:p w14:paraId="54FF484D" w14:textId="4B0082D7" w:rsidR="00CC034C" w:rsidRDefault="00CC034C">
      <w:pPr>
        <w:pStyle w:val="1f7"/>
      </w:pPr>
    </w:p>
    <w:p w14:paraId="60858225" w14:textId="77777777" w:rsidR="00CC034C" w:rsidRDefault="00DA540E">
      <w:r>
        <w:fldChar w:fldCharType="end"/>
      </w:r>
    </w:p>
    <w:p w14:paraId="7CDEACEA" w14:textId="77777777" w:rsidR="00CC034C" w:rsidRDefault="00DA540E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  <w:r>
        <w:rPr>
          <w:rFonts w:ascii="Times New Roman Полужирный" w:hAnsi="Times New Roman Полужирный"/>
          <w:b/>
          <w:caps/>
          <w:sz w:val="24"/>
        </w:rPr>
        <w:br w:type="page"/>
      </w:r>
    </w:p>
    <w:p w14:paraId="059C874B" w14:textId="77777777" w:rsidR="00CC034C" w:rsidRDefault="00DA540E">
      <w:pPr>
        <w:keepNext/>
        <w:numPr>
          <w:ilvl w:val="0"/>
          <w:numId w:val="7"/>
        </w:numPr>
        <w:spacing w:after="120"/>
        <w:jc w:val="center"/>
        <w:outlineLvl w:val="0"/>
        <w:rPr>
          <w:rFonts w:ascii="Times New Roman Полужирный" w:hAnsi="Times New Roman Полужирный"/>
          <w:b/>
          <w:caps/>
          <w:sz w:val="24"/>
        </w:rPr>
      </w:pPr>
      <w:r>
        <w:rPr>
          <w:rFonts w:ascii="Times New Roman Полужирный" w:hAnsi="Times New Roman Полужирный"/>
          <w:b/>
          <w:caps/>
          <w:sz w:val="24"/>
        </w:rPr>
        <w:lastRenderedPageBreak/>
        <w:t>Общая характеристика</w:t>
      </w:r>
      <w:r>
        <w:rPr>
          <w:b/>
          <w:caps/>
          <w:sz w:val="24"/>
        </w:rPr>
        <w:t xml:space="preserve"> </w:t>
      </w:r>
      <w:r>
        <w:rPr>
          <w:rFonts w:ascii="Times New Roman Полужирный" w:hAnsi="Times New Roman Полужирный"/>
          <w:b/>
          <w:caps/>
          <w:sz w:val="24"/>
        </w:rPr>
        <w:t>ПРИМЕРНОЙ РАБОЧЕЙ ПРОГРАММЫ УЧЕБНОЙ ДИСЦИПЛИНЫ</w:t>
      </w:r>
    </w:p>
    <w:p w14:paraId="60FF0C81" w14:textId="77777777" w:rsidR="00CC034C" w:rsidRDefault="00DA540E">
      <w:pPr>
        <w:widowControl w:val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«ОП.06 ОСНОВЫ СМЕТНОГО ДЕЛА»</w:t>
      </w:r>
    </w:p>
    <w:p w14:paraId="338F9CE9" w14:textId="77777777" w:rsidR="00CC034C" w:rsidRDefault="00CC034C">
      <w:pPr>
        <w:widowControl w:val="0"/>
        <w:rPr>
          <w:rFonts w:ascii="Times New Roman" w:hAnsi="Times New Roman"/>
          <w:sz w:val="24"/>
        </w:rPr>
      </w:pPr>
    </w:p>
    <w:p w14:paraId="27836DA3" w14:textId="77777777" w:rsidR="00CC034C" w:rsidRDefault="00DA540E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1.1. Цель и место дисциплины в структуре образовательной программы</w:t>
      </w:r>
    </w:p>
    <w:p w14:paraId="7811DBA1" w14:textId="77777777" w:rsidR="00CC034C" w:rsidRDefault="00DA540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«ОП.06 Основы сметного дела»: формирование компетенций в составлении расходов; определении сметной стоимости материалов, конструкций, изделий; применении сметно-нормативной базы. </w:t>
      </w:r>
    </w:p>
    <w:p w14:paraId="6023B263" w14:textId="77777777" w:rsidR="00CC034C" w:rsidRDefault="00DA540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«ОП.06 Основы сметного дела» включена в обязательную часть общепрофессионального цикла образовательной программы.</w:t>
      </w:r>
    </w:p>
    <w:p w14:paraId="547F6664" w14:textId="77777777" w:rsidR="00CC034C" w:rsidRDefault="00CC034C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3687EFC8" w14:textId="77777777" w:rsidR="00CC034C" w:rsidRDefault="00DA540E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 Планируемые результаты освоения дисциплины</w:t>
      </w:r>
    </w:p>
    <w:p w14:paraId="1806A340" w14:textId="77777777" w:rsidR="00CC034C" w:rsidRDefault="00DA540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1B18EB0" w14:textId="77777777" w:rsidR="00CC034C" w:rsidRDefault="00DA540E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694"/>
        <w:gridCol w:w="2835"/>
        <w:gridCol w:w="2835"/>
      </w:tblGrid>
      <w:tr w:rsidR="00CC034C" w14:paraId="1880F7E5" w14:textId="77777777">
        <w:trPr>
          <w:trHeight w:val="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BD7DF" w14:textId="77777777" w:rsidR="00CC034C" w:rsidRDefault="00DA540E">
            <w:pPr>
              <w:jc w:val="center"/>
              <w:rPr>
                <w:rFonts w:ascii="Times New Roman" w:hAnsi="Times New Roman"/>
                <w:b/>
                <w:sz w:val="24"/>
                <w:highlight w:val="green"/>
              </w:rPr>
            </w:pPr>
            <w:r>
              <w:rPr>
                <w:rFonts w:ascii="Times New Roman" w:hAnsi="Times New Roman"/>
                <w:b/>
                <w:sz w:val="24"/>
              </w:rPr>
              <w:t>Код ОК,</w:t>
            </w:r>
          </w:p>
          <w:p w14:paraId="785548FF" w14:textId="77777777" w:rsidR="00CC034C" w:rsidRDefault="00DA540E">
            <w:pPr>
              <w:jc w:val="center"/>
              <w:rPr>
                <w:rFonts w:ascii="Times New Roman" w:hAnsi="Times New Roman"/>
                <w:b/>
                <w:sz w:val="24"/>
                <w:highlight w:val="green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E474F" w14:textId="77777777" w:rsidR="00CC034C" w:rsidRDefault="00DA540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29876" w14:textId="77777777" w:rsidR="00CC034C" w:rsidRDefault="00DA540E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FBCF6" w14:textId="77777777" w:rsidR="00CC034C" w:rsidRDefault="00DA540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CC034C" w14:paraId="5B83F548" w14:textId="77777777">
        <w:trPr>
          <w:trHeight w:val="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2CD75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0BCFF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задачу и/или проблему в профессиональном и/или социальном контексте; анализировать задачу и/или проблему и выделять её составные части; определять этапы решения задачи; выявлять и эффективно искать информацию, необходимую для решения задачи и/или проблемы;</w:t>
            </w:r>
          </w:p>
          <w:p w14:paraId="49DF6504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составить план действия; определить необходимые ресурсы;</w:t>
            </w:r>
          </w:p>
          <w:p w14:paraId="1A333740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актуальными методами работы в профессиональной и смежных сферах; реализовать составленный план; 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B6233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30531119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алгоритмы выполнения работ в профессиональной и смежных областях; методы работы в профессиональной и смежных сферах; структуру плана для решения задач; порядок оценки результатов решения задач профессиональной деятельности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3CC5D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C034C" w14:paraId="1DE27D5C" w14:textId="77777777">
        <w:trPr>
          <w:trHeight w:val="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5C1C4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76AA7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задачи для поиска информации; </w:t>
            </w:r>
            <w:r>
              <w:rPr>
                <w:rFonts w:ascii="Times New Roman" w:hAnsi="Times New Roman"/>
                <w:sz w:val="24"/>
              </w:rPr>
              <w:lastRenderedPageBreak/>
              <w:t>определять необходимые источники информации; планировать процесс поиска; структурировать получаемую информацию; выделять наиболее значимое в перечне информации; оценивать практическую значимость результатов поиска; оформлять результаты поиска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33241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номенклатура информационных </w:t>
            </w:r>
            <w:r>
              <w:rPr>
                <w:rFonts w:ascii="Times New Roman" w:hAnsi="Times New Roman"/>
                <w:sz w:val="24"/>
              </w:rPr>
              <w:lastRenderedPageBreak/>
              <w:t>источников, применяемых в профессиональной деятельности; приемы структурирования информации; формат оформления результатов поиска информации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BBA2F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</w:tr>
      <w:tr w:rsidR="00CC034C" w14:paraId="301C3241" w14:textId="77777777">
        <w:trPr>
          <w:trHeight w:val="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FF590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C3F32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актуальность нормативно-правовой документации в профессиональной деятельности; применять современную научную профессиональную терминологию; определять и выстраивать траектории профессионального развития и самообразования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14F9B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актуальной нормативно-правовой документации; современная научная и профессиональная терминология; возможные траектории профессионального развития и самообразования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7E379" w14:textId="77777777" w:rsidR="00CC034C" w:rsidRDefault="00DA540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  <w:p w14:paraId="66BE5DAA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ab/>
            </w:r>
          </w:p>
        </w:tc>
      </w:tr>
      <w:tr w:rsidR="00CC034C" w14:paraId="10D2529D" w14:textId="77777777">
        <w:trPr>
          <w:trHeight w:val="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0A5E1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88068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работу коллектива и команды; 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2DD30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основы деятельности коллектива, психологические особенности личности; основы проектной деятельности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C583F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C034C" w14:paraId="50663C42" w14:textId="77777777">
        <w:trPr>
          <w:trHeight w:val="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80FD3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3F3BD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A444B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социального и культурного контекста; правила оформления документов и построения устных сообщений.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AD8A7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C034C" w14:paraId="00DED5A2" w14:textId="77777777">
        <w:trPr>
          <w:trHeight w:val="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295A7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4142A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применять средства информационных технологий для </w:t>
            </w:r>
            <w:r>
              <w:rPr>
                <w:rFonts w:ascii="Times New Roman" w:hAnsi="Times New Roman"/>
                <w:sz w:val="24"/>
              </w:rPr>
              <w:lastRenderedPageBreak/>
              <w:t>решения профессиональных задач; использовать современное программное обеспечение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669B3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современные средства и устройства информатизации; </w:t>
            </w:r>
            <w:r>
              <w:rPr>
                <w:rFonts w:ascii="Times New Roman" w:hAnsi="Times New Roman"/>
                <w:sz w:val="24"/>
              </w:rPr>
              <w:lastRenderedPageBreak/>
              <w:t>порядок их применения и программное обеспечение в профессиональной деятельности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1B4B8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</w:tr>
      <w:tr w:rsidR="00CC034C" w14:paraId="0530A18A" w14:textId="77777777">
        <w:trPr>
          <w:trHeight w:val="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652B5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FE610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строить, содержать и ремонтировать автомобильные дороги, транспортные сооружения и аэродромы;</w:t>
            </w:r>
          </w:p>
          <w:p w14:paraId="7B79C003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самостоятельно формировать задачи и определять способы их решения в рамках профессиональной компетенции.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828E1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положения по организации производственного процесса строительства, ремонта и содержания автомобильных дорог, транспортных сооружений и аэродромов; </w:t>
            </w:r>
          </w:p>
          <w:p w14:paraId="01D507E6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порядок материально-технического обеспечения объектов строительства, ремонта и содержания; </w:t>
            </w:r>
          </w:p>
          <w:p w14:paraId="649CB2F5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контроль за выполнением технологических операций; </w:t>
            </w:r>
          </w:p>
          <w:p w14:paraId="6A8A47E1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порядок обеспечения экологической безопасности при строительстве, ремонте и содержании автомобильных дорог и аэродромов; </w:t>
            </w:r>
          </w:p>
          <w:p w14:paraId="55F482A4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организации работ по обеспечению безопасности движения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4A9BE" w14:textId="77777777" w:rsidR="00CC034C" w:rsidRDefault="00DA540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проектировании, организации и соблюдении технологии строительных работ;</w:t>
            </w:r>
          </w:p>
        </w:tc>
      </w:tr>
    </w:tbl>
    <w:p w14:paraId="35B1D17F" w14:textId="77777777" w:rsidR="00CC034C" w:rsidRDefault="00CC034C">
      <w:pPr>
        <w:ind w:firstLine="709"/>
        <w:rPr>
          <w:rFonts w:ascii="Times New Roman" w:hAnsi="Times New Roman"/>
          <w:sz w:val="24"/>
        </w:rPr>
      </w:pPr>
    </w:p>
    <w:p w14:paraId="01BECEFB" w14:textId="77777777" w:rsidR="00CC034C" w:rsidRDefault="00CC034C">
      <w:pPr>
        <w:rPr>
          <w:rFonts w:ascii="Times New Roman" w:hAnsi="Times New Roman"/>
          <w:b/>
          <w:caps/>
          <w:sz w:val="24"/>
        </w:rPr>
      </w:pPr>
    </w:p>
    <w:p w14:paraId="10171E7F" w14:textId="77777777" w:rsidR="00CC034C" w:rsidRDefault="00DA540E">
      <w:pPr>
        <w:keepNext/>
        <w:spacing w:after="120"/>
        <w:jc w:val="center"/>
        <w:outlineLvl w:val="0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t>2. Структура и содержание ДИСЦИПЛИНЫ</w:t>
      </w:r>
    </w:p>
    <w:p w14:paraId="61F9A12A" w14:textId="77777777" w:rsidR="00CC034C" w:rsidRDefault="00DA540E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CC034C" w14:paraId="14068CE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8AD7C" w14:textId="77777777" w:rsidR="00CC034C" w:rsidRDefault="00DA540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45719" w14:textId="77777777" w:rsidR="00CC034C" w:rsidRDefault="00DA540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E26E3" w14:textId="77777777" w:rsidR="00CC034C" w:rsidRDefault="00DA540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C034C" w14:paraId="6FD0EB0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89432" w14:textId="77777777" w:rsidR="00CC034C" w:rsidRDefault="00DA540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A276F" w14:textId="77777777" w:rsidR="00CC034C" w:rsidRDefault="00DA540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78047" w14:textId="77777777" w:rsidR="00CC034C" w:rsidRDefault="00DA540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</w:tr>
      <w:tr w:rsidR="00CC034C" w14:paraId="25FBBE6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62199" w14:textId="77777777" w:rsidR="00CC034C" w:rsidRDefault="00DA540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3B655" w14:textId="77777777" w:rsidR="00CC034C" w:rsidRDefault="00DA540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6CD38" w14:textId="77777777" w:rsidR="00CC034C" w:rsidRDefault="00DA540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C034C" w14:paraId="4B39887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34B55" w14:textId="77777777" w:rsidR="00CC034C" w:rsidRDefault="00DA540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DC947" w14:textId="77777777" w:rsidR="00CC034C" w:rsidRDefault="00DA540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F9AFC" w14:textId="77777777" w:rsidR="00CC034C" w:rsidRDefault="00DA540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CC034C" w14:paraId="3718AD7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362688" w14:textId="77777777" w:rsidR="00CC034C" w:rsidRDefault="00DA540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12AAA" w14:textId="77777777" w:rsidR="00CC034C" w:rsidRDefault="00DA540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E8DF4" w14:textId="77777777" w:rsidR="00CC034C" w:rsidRDefault="00DA540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</w:t>
            </w:r>
          </w:p>
        </w:tc>
      </w:tr>
    </w:tbl>
    <w:p w14:paraId="7338BAE7" w14:textId="287D3186" w:rsidR="00CC034C" w:rsidRDefault="00CC034C">
      <w:pPr>
        <w:rPr>
          <w:rFonts w:ascii="Times New Roman" w:hAnsi="Times New Roman"/>
          <w:sz w:val="24"/>
        </w:rPr>
      </w:pPr>
    </w:p>
    <w:p w14:paraId="62672FF8" w14:textId="77777777" w:rsidR="00CC034C" w:rsidRDefault="00CC034C">
      <w:pPr>
        <w:rPr>
          <w:rFonts w:ascii="Times New Roman" w:hAnsi="Times New Roman"/>
          <w:sz w:val="24"/>
        </w:rPr>
      </w:pPr>
    </w:p>
    <w:p w14:paraId="2BA82745" w14:textId="77777777" w:rsidR="00CC034C" w:rsidRDefault="00DA540E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CC034C" w14:paraId="6C59B28B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7444D" w14:textId="77777777" w:rsidR="00CC034C" w:rsidRDefault="00DA540E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42DB0" w14:textId="77777777" w:rsidR="00CC034C" w:rsidRDefault="00DA540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CC034C" w14:paraId="139E17EA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37721" w14:textId="77777777" w:rsidR="00CC034C" w:rsidRDefault="00DA540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Раздел 1. Сметы </w:t>
            </w:r>
          </w:p>
        </w:tc>
      </w:tr>
      <w:tr w:rsidR="00CC034C" w14:paraId="2E4C6BF9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82734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 Ценообразование в строительстве РФ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4BC66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CC034C" w14:paraId="71F82B43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6FDE8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78DF1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Федеральная государственная информационная система ценообразования в строительстве (ФГИС).</w:t>
            </w:r>
          </w:p>
          <w:p w14:paraId="166D162B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Подсистема мониторинга цен строительных ресурсов, её назначение.</w:t>
            </w:r>
          </w:p>
        </w:tc>
      </w:tr>
      <w:tr w:rsidR="00CC034C" w14:paraId="0A6A223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099A8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33A6A9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6C8D790F" w14:textId="77777777" w:rsidR="00CC034C" w:rsidRDefault="00DA540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CC034C" w14:paraId="7FF912DE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F9C3B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 Определение сметной стоимости строительства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094DC4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CC034C" w14:paraId="5EF6497E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5D779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37F1C9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1.Общие положения по определению сметной стоимости строительства. Состав и требования сметной документации к ее подготовке.</w:t>
            </w:r>
          </w:p>
          <w:p w14:paraId="6E4361AA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2.Особенности применения сметных нормативов на строительные и специальные работы.</w:t>
            </w:r>
          </w:p>
          <w:p w14:paraId="2A06B90F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3.Состав и характеристика сметных норм и сметных цен, используемых при определении сметной стоимости строительства. Сметно-нормативной базы в редакции 2017 года и её применение.</w:t>
            </w:r>
          </w:p>
        </w:tc>
      </w:tr>
      <w:tr w:rsidR="00CC034C" w14:paraId="76F4277E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E46D5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A02DFA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4A108611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CC034C" w14:paraId="6167F423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C0D81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 Определение сметной стоимости материалов, изделий, конструкций, оборудования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EC3BC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CC034C" w14:paraId="3E242134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DD1D5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7C087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1.Порядок определения в локальных сметных расчетах (сметах) стоимости материальных ресурсов и цен услуг на перевозку грузов для строительства.</w:t>
            </w:r>
          </w:p>
          <w:p w14:paraId="1AE1E777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Сметная цена материального ресурса. Классификатор строительных ресурсов.</w:t>
            </w:r>
          </w:p>
          <w:p w14:paraId="677993B3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3.Выбор ресурса-представителя. Расчет стоимости перевозки материалов, изделий и конструкций, являющихся ресурсами-представителями в основных группах. Заготовительно-складские расходы.</w:t>
            </w:r>
          </w:p>
        </w:tc>
      </w:tr>
      <w:tr w:rsidR="00CC034C" w14:paraId="4F70D30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AA64E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AACB8" w14:textId="77777777" w:rsidR="00CC034C" w:rsidRDefault="00DA540E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CC034C" w14:paraId="5C40F46B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C989F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7E6E1" w14:textId="77777777" w:rsidR="00CC034C" w:rsidRDefault="00DA54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№ 1. </w:t>
            </w:r>
            <w:r>
              <w:rPr>
                <w:rFonts w:ascii="Times New Roman" w:hAnsi="Times New Roman"/>
              </w:rPr>
              <w:t>Определение цен услуг на перевозку грузов автомобильным транспортом.</w:t>
            </w:r>
          </w:p>
        </w:tc>
      </w:tr>
      <w:tr w:rsidR="00CC034C" w14:paraId="0F6604B3" w14:textId="77777777">
        <w:trPr>
          <w:trHeight w:val="12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D8CEE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45B0E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Практическое занятие № 2</w:t>
            </w:r>
            <w:r>
              <w:rPr>
                <w:rFonts w:ascii="Times New Roman" w:hAnsi="Times New Roman"/>
              </w:rPr>
              <w:t>. Определение цен услуг на перевозку грузов автомобильным транспортом.</w:t>
            </w:r>
          </w:p>
        </w:tc>
      </w:tr>
      <w:tr w:rsidR="00CC034C" w14:paraId="010B04BC" w14:textId="77777777">
        <w:trPr>
          <w:trHeight w:val="12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F0DFC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856E9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Практическое занятие № 3.</w:t>
            </w:r>
            <w:r>
              <w:rPr>
                <w:rFonts w:ascii="Times New Roman" w:hAnsi="Times New Roman"/>
              </w:rPr>
              <w:t xml:space="preserve"> Определение сметных цен на материалы, изделия, конструкции, оборудование.</w:t>
            </w:r>
          </w:p>
        </w:tc>
      </w:tr>
      <w:tr w:rsidR="00CC034C" w14:paraId="5E63B33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15CD7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B1374F3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347A999C" w14:textId="77777777" w:rsidR="00CC034C" w:rsidRDefault="00DA540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CC034C" w14:paraId="76893483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E1726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4. Определение статей сметной стоимости строительно-монтажных работ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2AD70F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CC034C" w14:paraId="0D92CE83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06C2C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327AB8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1.Порядок определения в локальных сметных расчетах (сметах) размера сметных прямых затрат. Определение сметных цен на затраты труда в строительстве. Определение сметных цен на эксплуатацию машин и механизмов.</w:t>
            </w:r>
          </w:p>
          <w:p w14:paraId="729AE186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2.Порядок определения в локальных сметных расчетах (сметах) накладных расходов и сметной прибыли</w:t>
            </w:r>
          </w:p>
          <w:p w14:paraId="3ACAB51C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Применение государственных сметных нормативов – укрупненных </w:t>
            </w:r>
            <w:proofErr w:type="spellStart"/>
            <w:r>
              <w:rPr>
                <w:rFonts w:ascii="Times New Roman" w:hAnsi="Times New Roman"/>
              </w:rPr>
              <w:t>нормати-вов</w:t>
            </w:r>
            <w:proofErr w:type="spellEnd"/>
            <w:r>
              <w:rPr>
                <w:rFonts w:ascii="Times New Roman" w:hAnsi="Times New Roman"/>
              </w:rPr>
              <w:t xml:space="preserve"> цены строительства различных видов объектов капитального строительства непроизводственного назначения и инженерной инфраструктуры.</w:t>
            </w:r>
          </w:p>
        </w:tc>
      </w:tr>
      <w:tr w:rsidR="00CC034C" w14:paraId="29A4D8B7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93B2D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30010C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CC034C" w14:paraId="4BA2BCC7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B687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93A69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Практическое занятие № 4</w:t>
            </w:r>
            <w:r>
              <w:rPr>
                <w:rFonts w:ascii="Times New Roman" w:hAnsi="Times New Roman"/>
              </w:rPr>
              <w:t>. Определение сметной стоимости ресурсным методом: устройство земляного полотна.</w:t>
            </w:r>
          </w:p>
        </w:tc>
      </w:tr>
      <w:tr w:rsidR="00CC034C" w14:paraId="20EDF2A1" w14:textId="77777777">
        <w:trPr>
          <w:trHeight w:val="15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0EC72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B9633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Практическое занятие № 5.</w:t>
            </w:r>
            <w:r>
              <w:rPr>
                <w:rFonts w:ascii="Times New Roman" w:hAnsi="Times New Roman"/>
              </w:rPr>
              <w:t xml:space="preserve"> Определение сметной стоимости ресурсным методом: устройство дорожной одежды.</w:t>
            </w:r>
          </w:p>
        </w:tc>
      </w:tr>
      <w:tr w:rsidR="00CC034C" w14:paraId="24B5DF14" w14:textId="77777777">
        <w:trPr>
          <w:trHeight w:val="15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1C4A1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152E5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Практическое занятие № 6</w:t>
            </w:r>
            <w:r>
              <w:rPr>
                <w:rFonts w:ascii="Times New Roman" w:hAnsi="Times New Roman"/>
              </w:rPr>
              <w:t>. Определение сметной стоимости ресурсным методом: обустройство автомобильной дороги.</w:t>
            </w:r>
          </w:p>
        </w:tc>
      </w:tr>
      <w:tr w:rsidR="00CC034C" w14:paraId="1D61131E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BCB78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F9A631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44697959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CC034C" w14:paraId="6689D497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719D3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5. Порядок составления сводного сметного расчета.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71688C5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CC034C" w14:paraId="359F038C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D9BB1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3AB24A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1.Состав сводного сметного расчета. </w:t>
            </w:r>
          </w:p>
          <w:p w14:paraId="79D68451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2.Определения затрат на строительство временных зданий и сооружений и дополнительных затрат при производстве строительно-монтажных работ в зимнее время. Строительный контроль. Сводка затрат.</w:t>
            </w:r>
          </w:p>
        </w:tc>
      </w:tr>
      <w:tr w:rsidR="00CC034C" w14:paraId="2CD3ED4C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7EFE5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9AFC75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CC034C" w14:paraId="2CE1407B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33973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FFDD81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№ 7. </w:t>
            </w:r>
            <w:r>
              <w:rPr>
                <w:rFonts w:ascii="Times New Roman" w:hAnsi="Times New Roman"/>
              </w:rPr>
              <w:t>Составление сводного сметного расчета на строительство автомобильной дороги</w:t>
            </w:r>
          </w:p>
        </w:tc>
      </w:tr>
      <w:tr w:rsidR="00CC034C" w14:paraId="55756A22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38560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D0AAC9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A34C4F8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CC034C" w14:paraId="73275D02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586ED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6. Автоматизация сметных расчетов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BC5ED23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CC034C" w14:paraId="1BE122BE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81B53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AD13E5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Формирование цен на строительную продукцию с использованием программных продуктов. Характеристика программы.  Автоматизированные расчеты смет.</w:t>
            </w:r>
          </w:p>
        </w:tc>
      </w:tr>
      <w:tr w:rsidR="00CC034C" w14:paraId="53BAB2F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E91BE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29DAC7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CC034C" w14:paraId="38AFAD79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0DA84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BCE8C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Практическое занятие № 8</w:t>
            </w:r>
            <w:r>
              <w:rPr>
                <w:rFonts w:ascii="Times New Roman" w:hAnsi="Times New Roman"/>
              </w:rPr>
              <w:t>. Определение сметной стоимости ресурсным методом с использованием компьютерной программы: устройство земляного полотна.</w:t>
            </w:r>
          </w:p>
        </w:tc>
      </w:tr>
      <w:tr w:rsidR="00CC034C" w14:paraId="3E880099" w14:textId="77777777">
        <w:trPr>
          <w:trHeight w:val="15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EC1EA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82085F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Практическое занятие № 9</w:t>
            </w:r>
            <w:r>
              <w:rPr>
                <w:rFonts w:ascii="Times New Roman" w:hAnsi="Times New Roman"/>
              </w:rPr>
              <w:t>. Определение сметной стоимости ресурсным методом с использованием компьютерной программы: устройство дорожной одежды.</w:t>
            </w:r>
          </w:p>
        </w:tc>
      </w:tr>
      <w:tr w:rsidR="00CC034C" w14:paraId="0CAAE972" w14:textId="77777777">
        <w:trPr>
          <w:trHeight w:val="15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BD07E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CA1C42" w14:textId="77777777" w:rsidR="00CC034C" w:rsidRDefault="00DA54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Практическое занятие №10. </w:t>
            </w:r>
            <w:r>
              <w:rPr>
                <w:rFonts w:ascii="Times New Roman" w:hAnsi="Times New Roman"/>
              </w:rPr>
              <w:t>Составление сводного сметного расчета на строительство автомобильной дороги с использованием компьютерной программы.</w:t>
            </w:r>
          </w:p>
        </w:tc>
      </w:tr>
      <w:tr w:rsidR="00CC034C" w14:paraId="49F042BB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A8040" w14:textId="77777777" w:rsidR="00CC034C" w:rsidRDefault="00CC034C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A6D5D0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4D65801A" w14:textId="77777777" w:rsidR="00CC034C" w:rsidRDefault="00DA54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CC034C" w14:paraId="374D2929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CDF3F" w14:textId="77777777" w:rsidR="00CC034C" w:rsidRDefault="00DA540E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Промежуточная аттестация </w:t>
            </w:r>
            <w:r>
              <w:rPr>
                <w:rFonts w:ascii="Times New Roman" w:hAnsi="Times New Roman"/>
                <w:b/>
              </w:rPr>
              <w:t>(количество часов)</w:t>
            </w:r>
          </w:p>
        </w:tc>
      </w:tr>
      <w:tr w:rsidR="00CC034C" w14:paraId="3D750B45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0E95B" w14:textId="77777777" w:rsidR="00CC034C" w:rsidRDefault="00DA540E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(количество часов = 36)</w:t>
            </w:r>
          </w:p>
        </w:tc>
      </w:tr>
    </w:tbl>
    <w:p w14:paraId="4E3E2D48" w14:textId="77777777" w:rsidR="00CC034C" w:rsidRDefault="00CC034C">
      <w:pPr>
        <w:keepNext/>
        <w:spacing w:after="120"/>
        <w:jc w:val="center"/>
        <w:outlineLvl w:val="0"/>
        <w:rPr>
          <w:rFonts w:ascii="Times New Roman" w:hAnsi="Times New Roman"/>
          <w:b/>
          <w:i/>
          <w:color w:val="FF0000"/>
          <w:sz w:val="24"/>
        </w:rPr>
      </w:pPr>
    </w:p>
    <w:p w14:paraId="425C0D7B" w14:textId="77777777" w:rsidR="00CC034C" w:rsidRDefault="00DA540E">
      <w:pPr>
        <w:keepNext/>
        <w:spacing w:after="120"/>
        <w:jc w:val="center"/>
        <w:outlineLvl w:val="0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t>3. Условия реализации ДИСЦИПЛИНЫ</w:t>
      </w:r>
    </w:p>
    <w:p w14:paraId="607DF7DB" w14:textId="77777777" w:rsidR="00CC034C" w:rsidRDefault="00DA540E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5B9A7409" w14:textId="77777777" w:rsidR="00CC034C" w:rsidRDefault="00DA540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«общепрофессиональных дисциплин и профессиональных модулей»,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оснащенный в соответствии с приложением 3 ПОП-П. </w:t>
      </w:r>
    </w:p>
    <w:p w14:paraId="4683F07F" w14:textId="77777777" w:rsidR="00CC034C" w:rsidRDefault="00CC034C"/>
    <w:p w14:paraId="4EAE0F21" w14:textId="77777777" w:rsidR="00CC034C" w:rsidRDefault="00CC034C"/>
    <w:p w14:paraId="06873A69" w14:textId="77777777" w:rsidR="00CC034C" w:rsidRDefault="00DA540E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0CD88452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</w:t>
      </w:r>
      <w:r>
        <w:rPr>
          <w:rFonts w:ascii="Times New Roman" w:hAnsi="Times New Roman"/>
          <w:sz w:val="24"/>
        </w:rPr>
        <w:lastRenderedPageBreak/>
        <w:t>печатных изданий и (или) электронных изданий в качестве основного, при этом список может быть дополнен новыми изданиями.</w:t>
      </w:r>
    </w:p>
    <w:p w14:paraId="6958FDC7" w14:textId="77777777" w:rsidR="00CC034C" w:rsidRDefault="00CC034C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160C99C8" w14:textId="77777777" w:rsidR="00CC034C" w:rsidRDefault="00DA540E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7C744300" w14:textId="77777777" w:rsidR="00CC034C" w:rsidRDefault="00DA540E">
      <w:pPr>
        <w:numPr>
          <w:ilvl w:val="0"/>
          <w:numId w:val="8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Ардзинов</w:t>
      </w:r>
      <w:proofErr w:type="spellEnd"/>
      <w:r>
        <w:rPr>
          <w:rFonts w:ascii="Times New Roman" w:hAnsi="Times New Roman"/>
          <w:sz w:val="24"/>
        </w:rPr>
        <w:t xml:space="preserve"> В.Д., Барановская Н.И., Курочкин А.И. Сметное дело в строительстве. </w:t>
      </w:r>
      <w:proofErr w:type="spellStart"/>
      <w:r>
        <w:rPr>
          <w:rFonts w:ascii="Times New Roman" w:hAnsi="Times New Roman"/>
          <w:sz w:val="24"/>
        </w:rPr>
        <w:t>Са-моучитель</w:t>
      </w:r>
      <w:proofErr w:type="spellEnd"/>
      <w:r>
        <w:rPr>
          <w:rFonts w:ascii="Times New Roman" w:hAnsi="Times New Roman"/>
          <w:sz w:val="24"/>
        </w:rPr>
        <w:t>. - СПб.: Питер, 2019. - 464 с.</w:t>
      </w:r>
    </w:p>
    <w:p w14:paraId="133B63CB" w14:textId="77777777" w:rsidR="00CC034C" w:rsidRDefault="00DA540E">
      <w:pPr>
        <w:numPr>
          <w:ilvl w:val="0"/>
          <w:numId w:val="8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i/>
          <w:sz w:val="24"/>
        </w:rPr>
      </w:pPr>
      <w:proofErr w:type="spellStart"/>
      <w:r>
        <w:rPr>
          <w:rFonts w:ascii="Times New Roman" w:hAnsi="Times New Roman"/>
          <w:sz w:val="24"/>
        </w:rPr>
        <w:t>Кукота</w:t>
      </w:r>
      <w:proofErr w:type="spellEnd"/>
      <w:r>
        <w:rPr>
          <w:rFonts w:ascii="Times New Roman" w:hAnsi="Times New Roman"/>
          <w:sz w:val="24"/>
        </w:rPr>
        <w:t>, А. В.</w:t>
      </w:r>
      <w:r>
        <w:rPr>
          <w:rFonts w:ascii="Times New Roman" w:hAnsi="Times New Roman"/>
          <w:i/>
          <w:sz w:val="24"/>
        </w:rPr>
        <w:t> </w:t>
      </w:r>
      <w:r>
        <w:rPr>
          <w:rFonts w:ascii="Times New Roman" w:hAnsi="Times New Roman"/>
          <w:sz w:val="24"/>
        </w:rPr>
        <w:t xml:space="preserve"> Сметное дело и ценообразование в </w:t>
      </w:r>
      <w:proofErr w:type="gramStart"/>
      <w:r>
        <w:rPr>
          <w:rFonts w:ascii="Times New Roman" w:hAnsi="Times New Roman"/>
          <w:sz w:val="24"/>
        </w:rPr>
        <w:t>строительстве :</w:t>
      </w:r>
      <w:proofErr w:type="gramEnd"/>
      <w:r>
        <w:rPr>
          <w:rFonts w:ascii="Times New Roman" w:hAnsi="Times New Roman"/>
          <w:sz w:val="24"/>
        </w:rPr>
        <w:t xml:space="preserve"> учебное пособие для среднего профессионального образования / А. В. </w:t>
      </w:r>
      <w:proofErr w:type="spellStart"/>
      <w:r>
        <w:rPr>
          <w:rFonts w:ascii="Times New Roman" w:hAnsi="Times New Roman"/>
          <w:sz w:val="24"/>
        </w:rPr>
        <w:t>Кукота</w:t>
      </w:r>
      <w:proofErr w:type="spellEnd"/>
      <w:r>
        <w:rPr>
          <w:rFonts w:ascii="Times New Roman" w:hAnsi="Times New Roman"/>
          <w:sz w:val="24"/>
        </w:rPr>
        <w:t>, Н. П. Одинцова, Т. Н. </w:t>
      </w:r>
      <w:proofErr w:type="spellStart"/>
      <w:r>
        <w:rPr>
          <w:rFonts w:ascii="Times New Roman" w:hAnsi="Times New Roman"/>
          <w:sz w:val="24"/>
        </w:rPr>
        <w:t>Макарцова</w:t>
      </w:r>
      <w:proofErr w:type="spellEnd"/>
      <w:r>
        <w:rPr>
          <w:rFonts w:ascii="Times New Roman" w:hAnsi="Times New Roman"/>
          <w:sz w:val="24"/>
        </w:rPr>
        <w:t xml:space="preserve">. — 3-е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 — </w:t>
      </w:r>
      <w:proofErr w:type="gramStart"/>
      <w:r>
        <w:rPr>
          <w:rFonts w:ascii="Times New Roman" w:hAnsi="Times New Roman"/>
          <w:sz w:val="24"/>
        </w:rPr>
        <w:t>Москва 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2024. — 274 с. </w:t>
      </w:r>
      <w:r>
        <w:rPr>
          <w:rFonts w:ascii="Times New Roman" w:hAnsi="Times New Roman"/>
          <w:b/>
          <w:sz w:val="24"/>
        </w:rPr>
        <w:t xml:space="preserve"> </w:t>
      </w:r>
    </w:p>
    <w:p w14:paraId="687021E9" w14:textId="77777777" w:rsidR="00CC034C" w:rsidRDefault="00DA540E">
      <w:pPr>
        <w:spacing w:line="276" w:lineRule="auto"/>
        <w:ind w:firstLine="709"/>
        <w:contextualSpacing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>3.2.2. Дополнительные источники (при необходимости)</w:t>
      </w:r>
    </w:p>
    <w:p w14:paraId="30D1C635" w14:textId="77777777" w:rsidR="00CC034C" w:rsidRDefault="00CC034C">
      <w:pPr>
        <w:spacing w:line="276" w:lineRule="auto"/>
        <w:contextualSpacing/>
        <w:jc w:val="center"/>
        <w:rPr>
          <w:rFonts w:ascii="Times New Roman" w:hAnsi="Times New Roman"/>
          <w:b/>
          <w:caps/>
          <w:sz w:val="24"/>
        </w:rPr>
      </w:pPr>
    </w:p>
    <w:p w14:paraId="7AAD9B91" w14:textId="77777777" w:rsidR="00CC034C" w:rsidRDefault="00DA540E">
      <w:pPr>
        <w:spacing w:line="276" w:lineRule="auto"/>
        <w:contextualSpacing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t xml:space="preserve">4. Контроль и оценка результатов </w:t>
      </w:r>
      <w:r>
        <w:rPr>
          <w:rFonts w:ascii="Times New Roman" w:hAnsi="Times New Roman"/>
          <w:b/>
          <w:caps/>
          <w:sz w:val="24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CC034C" w14:paraId="69187BC7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61258" w14:textId="77777777" w:rsidR="00CC034C" w:rsidRDefault="00DA540E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A9FCC" w14:textId="77777777" w:rsidR="00CC034C" w:rsidRDefault="00DA540E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12942" w14:textId="77777777" w:rsidR="00CC034C" w:rsidRDefault="00DA540E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CC034C" w14:paraId="70B39D4B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160F9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Знает: </w:t>
            </w:r>
          </w:p>
          <w:p w14:paraId="2C022EF0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основное назначение смет;</w:t>
            </w:r>
          </w:p>
          <w:p w14:paraId="6ACF780A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систему сметных норм;</w:t>
            </w:r>
          </w:p>
          <w:p w14:paraId="343D0315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сметно-нормативная база в редакции 2017 года;</w:t>
            </w:r>
          </w:p>
          <w:p w14:paraId="23AC0264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виды сметной документации;</w:t>
            </w:r>
          </w:p>
          <w:p w14:paraId="18E46DED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состав сводного сметного расчета</w:t>
            </w:r>
          </w:p>
          <w:p w14:paraId="0E59EE66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-производить технико-экономические сравнения. Умеет: </w:t>
            </w:r>
          </w:p>
          <w:p w14:paraId="2B1B759B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-составлять калькуляции транспортных услуг;</w:t>
            </w:r>
          </w:p>
          <w:p w14:paraId="577B77C6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-определять сметную стоимость строительных материалов, конструкций, изделий, оборудования;</w:t>
            </w:r>
          </w:p>
          <w:p w14:paraId="36AED72C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сводный сметный расчет;</w:t>
            </w:r>
          </w:p>
          <w:p w14:paraId="6C819091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-определение экономической эффективности проектных решений; </w:t>
            </w:r>
          </w:p>
          <w:p w14:paraId="419405DC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применение сметно-нормативная база в редакции 2017 года при расчетах.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19413" w14:textId="77777777" w:rsidR="00CC034C" w:rsidRDefault="00DA540E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использовать различные источники для решения профессиональных задач;</w:t>
            </w:r>
          </w:p>
          <w:p w14:paraId="458A7DDC" w14:textId="77777777" w:rsidR="00CC034C" w:rsidRDefault="00DA540E">
            <w:pPr>
              <w:widowControl w:val="0"/>
              <w:contextualSpacing/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Владеет решением ситуационных задач с применением профессиональных умений и знаний.</w:t>
            </w:r>
          </w:p>
          <w:p w14:paraId="6D0B3C68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использованием в учебной деятельности информационных и коммуникационных ресурсов.</w:t>
            </w:r>
          </w:p>
          <w:p w14:paraId="631959AA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          -определять стоимость транспортных услуг,</w:t>
            </w:r>
          </w:p>
          <w:p w14:paraId="5E91C093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стоимость строительных материалов, конструкций, изделий,</w:t>
            </w:r>
          </w:p>
          <w:p w14:paraId="18959DDF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оборудования;</w:t>
            </w:r>
          </w:p>
          <w:p w14:paraId="3ED63F04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стоимость строительства,</w:t>
            </w:r>
          </w:p>
          <w:p w14:paraId="3C3C4F79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методикой выполнения расчета экономической эффективности проектных решений,</w:t>
            </w:r>
          </w:p>
          <w:p w14:paraId="70C1B8AF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          определять стоимость строительства с применением ПК.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708B6" w14:textId="77777777" w:rsidR="00CC034C" w:rsidRDefault="00DA540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</w:t>
            </w:r>
          </w:p>
          <w:p w14:paraId="1E7600C4" w14:textId="77777777" w:rsidR="00CC034C" w:rsidRDefault="00DA540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работа</w:t>
            </w:r>
          </w:p>
          <w:p w14:paraId="30082018" w14:textId="77777777" w:rsidR="00CC034C" w:rsidRDefault="00DA540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Дифференцированный зачет</w:t>
            </w:r>
          </w:p>
          <w:p w14:paraId="42C3F7BC" w14:textId="77777777" w:rsidR="00CC034C" w:rsidRDefault="00DA540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Доклад по самостоятельной работе</w:t>
            </w:r>
          </w:p>
          <w:p w14:paraId="7303B7EB" w14:textId="77777777" w:rsidR="00CC034C" w:rsidRDefault="00DA540E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результата в выполнения практических заданий.</w:t>
            </w:r>
          </w:p>
        </w:tc>
      </w:tr>
    </w:tbl>
    <w:p w14:paraId="4254B04A" w14:textId="77777777" w:rsidR="00CC034C" w:rsidRDefault="00DA540E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2.7</w:t>
      </w:r>
    </w:p>
    <w:p w14:paraId="45FBE0A6" w14:textId="77777777" w:rsidR="00CC034C" w:rsidRDefault="00DA540E">
      <w:pPr>
        <w:spacing w:after="200"/>
        <w:jc w:val="right"/>
        <w:rPr>
          <w:rFonts w:ascii="Calibri" w:hAnsi="Calibri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  <w:r>
        <w:br/>
      </w:r>
      <w:r>
        <w:rPr>
          <w:rFonts w:ascii="Times New Roman" w:hAnsi="Times New Roman"/>
          <w:b/>
          <w:sz w:val="24"/>
        </w:rPr>
        <w:t>08.02.12 Строительство и эксплуатация автомобильных дорог, аэродромов и городских путей сообщения</w:t>
      </w:r>
    </w:p>
    <w:p w14:paraId="6AE60B02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1641293D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CD7D702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F605D5D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EEA995F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90A8A28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46306AA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6034AF9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7601A89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CE6B8B6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A48E7C6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9F05F9C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590C4DB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DDCCF97" w14:textId="77777777" w:rsidR="00CC034C" w:rsidRDefault="00DA540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36E5892" w14:textId="77777777" w:rsidR="00CF2C85" w:rsidRPr="00037760" w:rsidRDefault="00CF2C85" w:rsidP="00CF2C85">
      <w:pPr>
        <w:pStyle w:val="10"/>
      </w:pPr>
      <w:r w:rsidRPr="00037760">
        <w:t xml:space="preserve">СГ.01 </w:t>
      </w:r>
      <w:r w:rsidRPr="00037760">
        <w:rPr>
          <w:rFonts w:ascii="Times New Roman Полужирный" w:hAnsi="Times New Roman Полужирный"/>
          <w:caps/>
        </w:rPr>
        <w:t>История России</w:t>
      </w:r>
      <w:r w:rsidRPr="00037760">
        <w:t>»</w:t>
      </w:r>
    </w:p>
    <w:p w14:paraId="3B487DFB" w14:textId="77777777" w:rsidR="00CF2C85" w:rsidRPr="00037760" w:rsidRDefault="00CF2C85" w:rsidP="00CF2C85"/>
    <w:p w14:paraId="6715CEB6" w14:textId="77777777" w:rsidR="00CF2C85" w:rsidRPr="006746D1" w:rsidRDefault="00CF2C85" w:rsidP="00CF2C85">
      <w:pPr>
        <w:jc w:val="center"/>
        <w:rPr>
          <w:rFonts w:ascii="Times New Roman" w:hAnsi="Times New Roman"/>
          <w:sz w:val="24"/>
          <w:szCs w:val="24"/>
        </w:rPr>
      </w:pPr>
      <w:bookmarkStart w:id="142" w:name="_Toc172906916"/>
      <w:bookmarkStart w:id="143" w:name="_Toc172906944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142"/>
      <w:bookmarkEnd w:id="143"/>
    </w:p>
    <w:p w14:paraId="4AA815BA" w14:textId="77777777" w:rsidR="00CF2C85" w:rsidRPr="006746D1" w:rsidRDefault="00ED396F" w:rsidP="00CF2C85">
      <w:pPr>
        <w:jc w:val="center"/>
        <w:rPr>
          <w:rFonts w:ascii="Times New Roman" w:hAnsi="Times New Roman"/>
          <w:sz w:val="24"/>
          <w:szCs w:val="24"/>
        </w:rPr>
      </w:pPr>
      <w:hyperlink r:id="rId22" w:history="1">
        <w:bookmarkStart w:id="144" w:name="_Toc172906917"/>
        <w:bookmarkStart w:id="145" w:name="_Toc172906945"/>
        <w:r w:rsidR="00CF2C85" w:rsidRPr="006746D1">
          <w:rPr>
            <w:rStyle w:val="affffff3"/>
            <w:sz w:val="24"/>
            <w:szCs w:val="24"/>
          </w:rPr>
          <w:t>https://spolab.firpo.ru/npdv2/category-doc/get/4879</w:t>
        </w:r>
        <w:bookmarkEnd w:id="144"/>
        <w:bookmarkEnd w:id="145"/>
      </w:hyperlink>
    </w:p>
    <w:p w14:paraId="403EFB08" w14:textId="77777777" w:rsidR="00CC034C" w:rsidRDefault="00CC034C" w:rsidP="00CF2C85"/>
    <w:p w14:paraId="4B312DCF" w14:textId="77777777" w:rsidR="00CC034C" w:rsidRDefault="00CC034C" w:rsidP="00CF2C85"/>
    <w:p w14:paraId="38B7381D" w14:textId="77777777" w:rsidR="00CC034C" w:rsidRDefault="00CC034C" w:rsidP="00CF2C85"/>
    <w:p w14:paraId="67F0892C" w14:textId="77777777" w:rsidR="00CC034C" w:rsidRDefault="00CC034C" w:rsidP="00CF2C85"/>
    <w:p w14:paraId="11CB589F" w14:textId="77777777" w:rsidR="00CC034C" w:rsidRDefault="00CC034C" w:rsidP="00CF2C85"/>
    <w:p w14:paraId="41137400" w14:textId="77777777" w:rsidR="00CC034C" w:rsidRDefault="00CC034C" w:rsidP="00CF2C85"/>
    <w:p w14:paraId="2255EC3C" w14:textId="77777777" w:rsidR="00CC034C" w:rsidRDefault="00CC034C" w:rsidP="00CF2C85"/>
    <w:p w14:paraId="5554712B" w14:textId="77777777" w:rsidR="00CC034C" w:rsidRDefault="00CC034C" w:rsidP="00CF2C85"/>
    <w:p w14:paraId="23866161" w14:textId="77777777" w:rsidR="00CC034C" w:rsidRDefault="00CC034C" w:rsidP="00CF2C85"/>
    <w:p w14:paraId="75528925" w14:textId="77777777" w:rsidR="00CC034C" w:rsidRDefault="00DA540E">
      <w:pPr>
        <w:pStyle w:val="10"/>
      </w:pPr>
      <w:r>
        <w:br w:type="page"/>
      </w:r>
    </w:p>
    <w:p w14:paraId="7A645882" w14:textId="77777777" w:rsidR="00CC034C" w:rsidRDefault="00DA540E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2.8</w:t>
      </w:r>
    </w:p>
    <w:p w14:paraId="76A46E08" w14:textId="77777777" w:rsidR="00CC034C" w:rsidRDefault="00DA540E">
      <w:pPr>
        <w:spacing w:after="200"/>
        <w:jc w:val="right"/>
        <w:rPr>
          <w:rFonts w:ascii="Calibri" w:hAnsi="Calibri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  <w:r>
        <w:br/>
      </w:r>
      <w:r>
        <w:rPr>
          <w:rFonts w:ascii="Times New Roman" w:hAnsi="Times New Roman"/>
          <w:b/>
          <w:sz w:val="24"/>
        </w:rPr>
        <w:t>08.02.12 Строительство и эксплуатация автомобильных дорог, аэродромов и городских путей сообщения</w:t>
      </w:r>
    </w:p>
    <w:p w14:paraId="1D1E1E06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27727C10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E0E27E9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01DF508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84DF03A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1059D04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F6561EB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F6A4871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B69E940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925F9B1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0E8D30B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EF51B60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C27E533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190BFA0" w14:textId="77777777" w:rsidR="00CC034C" w:rsidRDefault="00DA540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203CC5CA" w14:textId="77777777" w:rsidR="00CF2C85" w:rsidRPr="00037760" w:rsidRDefault="00DA540E" w:rsidP="00CF2C85">
      <w:pPr>
        <w:pStyle w:val="10"/>
      </w:pPr>
      <w:r>
        <w:t>«</w:t>
      </w:r>
      <w:bookmarkStart w:id="146" w:name="_Toc175672141"/>
      <w:bookmarkStart w:id="147" w:name="_Toc178328052"/>
      <w:bookmarkStart w:id="148" w:name="_Toc178329859"/>
      <w:r w:rsidR="00CF2C85" w:rsidRPr="00037760">
        <w:t xml:space="preserve">«СГ.02 </w:t>
      </w:r>
      <w:r w:rsidR="00CF2C85" w:rsidRPr="00037760">
        <w:rPr>
          <w:rFonts w:ascii="Times New Roman Полужирный" w:hAnsi="Times New Roman Полужирный"/>
          <w:caps/>
        </w:rPr>
        <w:t>Иностранный язык в профессиональной деятельности</w:t>
      </w:r>
      <w:r w:rsidR="00CF2C85" w:rsidRPr="00037760">
        <w:t>»</w:t>
      </w:r>
      <w:bookmarkEnd w:id="146"/>
      <w:bookmarkEnd w:id="147"/>
      <w:bookmarkEnd w:id="148"/>
    </w:p>
    <w:p w14:paraId="567C8EE1" w14:textId="77777777" w:rsidR="00CF2C85" w:rsidRPr="00037760" w:rsidRDefault="00CF2C85" w:rsidP="00CF2C85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38225EF" w14:textId="77777777" w:rsidR="00CF2C85" w:rsidRPr="006746D1" w:rsidRDefault="00CF2C85" w:rsidP="00CF2C85">
      <w:pPr>
        <w:jc w:val="center"/>
        <w:rPr>
          <w:rFonts w:ascii="Times New Roman" w:hAnsi="Times New Roman"/>
          <w:sz w:val="24"/>
          <w:szCs w:val="24"/>
        </w:rPr>
      </w:pPr>
      <w:bookmarkStart w:id="149" w:name="_Toc172906919"/>
      <w:bookmarkStart w:id="150" w:name="_Toc172906947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149"/>
      <w:bookmarkEnd w:id="150"/>
    </w:p>
    <w:p w14:paraId="32F5ED49" w14:textId="77777777" w:rsidR="00CF2C85" w:rsidRPr="006746D1" w:rsidRDefault="00ED396F" w:rsidP="00CF2C85">
      <w:pPr>
        <w:jc w:val="center"/>
        <w:rPr>
          <w:rFonts w:ascii="Times New Roman" w:hAnsi="Times New Roman"/>
          <w:sz w:val="24"/>
          <w:szCs w:val="24"/>
        </w:rPr>
      </w:pPr>
      <w:hyperlink r:id="rId23" w:history="1">
        <w:bookmarkStart w:id="151" w:name="_Toc172906920"/>
        <w:bookmarkStart w:id="152" w:name="_Toc172906948"/>
        <w:r w:rsidR="00CF2C85" w:rsidRPr="006746D1">
          <w:rPr>
            <w:rStyle w:val="affffff3"/>
            <w:sz w:val="24"/>
            <w:szCs w:val="24"/>
          </w:rPr>
          <w:t>https://spolab.firpo.ru/npdv2/category-doc/get/5133</w:t>
        </w:r>
        <w:bookmarkEnd w:id="151"/>
        <w:bookmarkEnd w:id="152"/>
      </w:hyperlink>
    </w:p>
    <w:p w14:paraId="09DD6A05" w14:textId="1F9CCA7C" w:rsidR="00CC034C" w:rsidRPr="00CF2C85" w:rsidRDefault="00DA540E" w:rsidP="00CF2C85">
      <w:pPr>
        <w:pageBreakBefore/>
        <w:jc w:val="right"/>
        <w:rPr>
          <w:rFonts w:ascii="Times New Roman" w:hAnsi="Times New Roman"/>
          <w:b/>
          <w:bCs/>
          <w:sz w:val="24"/>
          <w:szCs w:val="24"/>
        </w:rPr>
      </w:pPr>
      <w:r w:rsidRPr="00CF2C85">
        <w:rPr>
          <w:rFonts w:ascii="Times New Roman" w:hAnsi="Times New Roman"/>
          <w:b/>
          <w:bCs/>
          <w:sz w:val="24"/>
          <w:szCs w:val="24"/>
        </w:rPr>
        <w:lastRenderedPageBreak/>
        <w:t>Приложение 2.9</w:t>
      </w:r>
    </w:p>
    <w:p w14:paraId="0E39064E" w14:textId="77777777" w:rsidR="00CC034C" w:rsidRDefault="00DA540E">
      <w:pPr>
        <w:spacing w:after="200"/>
        <w:jc w:val="right"/>
        <w:rPr>
          <w:rFonts w:ascii="Calibri" w:hAnsi="Calibri"/>
        </w:rPr>
      </w:pPr>
      <w:r w:rsidRPr="00CF2C85">
        <w:rPr>
          <w:rFonts w:ascii="Times New Roman" w:hAnsi="Times New Roman"/>
          <w:b/>
          <w:bCs/>
          <w:sz w:val="24"/>
          <w:szCs w:val="24"/>
        </w:rPr>
        <w:t>к ПОП-П по специальности</w:t>
      </w:r>
      <w:r>
        <w:br/>
      </w:r>
      <w:r>
        <w:rPr>
          <w:rFonts w:ascii="Times New Roman" w:hAnsi="Times New Roman"/>
          <w:b/>
          <w:sz w:val="24"/>
        </w:rPr>
        <w:t>08.02.12 Строительство и эксплуатация автомобильных дорог, аэродромов и городских путей сообщения</w:t>
      </w:r>
    </w:p>
    <w:p w14:paraId="3CB39290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500A68F1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A68BC18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F04B6B0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2E17333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E0D4FA2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FB4C71A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54714B3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2F1F236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6E603FE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1340337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36C0396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1D26A96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04FBA4F" w14:textId="77777777" w:rsidR="00CC034C" w:rsidRDefault="00DA540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47DBFA25" w14:textId="77777777" w:rsidR="00CF2C85" w:rsidRPr="00037760" w:rsidRDefault="00CF2C85" w:rsidP="00CF2C85">
      <w:pPr>
        <w:pStyle w:val="10"/>
      </w:pPr>
      <w:bookmarkStart w:id="153" w:name="_Toc175672142"/>
      <w:bookmarkStart w:id="154" w:name="_Toc178328053"/>
      <w:bookmarkStart w:id="155" w:name="_Toc178329860"/>
      <w:r w:rsidRPr="00037760">
        <w:t>«СГ.03 БЕЗОПАСНОСТЬ ЖИЗНЕДЕЯТЕЛЬНОСТИ»</w:t>
      </w:r>
      <w:bookmarkEnd w:id="153"/>
      <w:bookmarkEnd w:id="154"/>
      <w:bookmarkEnd w:id="155"/>
    </w:p>
    <w:p w14:paraId="5D184032" w14:textId="77777777" w:rsidR="00CF2C85" w:rsidRPr="00037760" w:rsidRDefault="00CF2C85" w:rsidP="00CF2C85"/>
    <w:p w14:paraId="0663A771" w14:textId="77777777" w:rsidR="00CF2C85" w:rsidRPr="006746D1" w:rsidRDefault="00CF2C85" w:rsidP="00CF2C85">
      <w:pPr>
        <w:jc w:val="center"/>
        <w:rPr>
          <w:rFonts w:ascii="Times New Roman" w:hAnsi="Times New Roman"/>
          <w:sz w:val="24"/>
          <w:szCs w:val="24"/>
        </w:rPr>
      </w:pPr>
      <w:bookmarkStart w:id="156" w:name="_Toc172906922"/>
      <w:bookmarkStart w:id="157" w:name="_Toc172906950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156"/>
      <w:bookmarkEnd w:id="157"/>
    </w:p>
    <w:p w14:paraId="381B5565" w14:textId="77777777" w:rsidR="00CF2C85" w:rsidRPr="006746D1" w:rsidRDefault="00ED396F" w:rsidP="00CF2C85">
      <w:pPr>
        <w:jc w:val="center"/>
        <w:rPr>
          <w:rFonts w:ascii="Times New Roman" w:hAnsi="Times New Roman"/>
          <w:sz w:val="24"/>
          <w:szCs w:val="24"/>
        </w:rPr>
      </w:pPr>
      <w:hyperlink r:id="rId24" w:history="1">
        <w:bookmarkStart w:id="158" w:name="_Toc172906923"/>
        <w:bookmarkStart w:id="159" w:name="_Toc172906951"/>
        <w:r w:rsidR="00CF2C85" w:rsidRPr="006746D1">
          <w:rPr>
            <w:rStyle w:val="affffff3"/>
            <w:sz w:val="24"/>
            <w:szCs w:val="24"/>
          </w:rPr>
          <w:t>https://spolab.firpo.ru/npdv2/category-doc/get/4877</w:t>
        </w:r>
        <w:bookmarkEnd w:id="158"/>
        <w:bookmarkEnd w:id="159"/>
      </w:hyperlink>
    </w:p>
    <w:p w14:paraId="1D4CE382" w14:textId="77777777" w:rsidR="00CC034C" w:rsidRDefault="00DA540E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2.10</w:t>
      </w:r>
    </w:p>
    <w:p w14:paraId="29C0A76D" w14:textId="77777777" w:rsidR="00CC034C" w:rsidRDefault="00DA540E">
      <w:pPr>
        <w:spacing w:after="200"/>
        <w:jc w:val="right"/>
        <w:rPr>
          <w:rFonts w:ascii="Calibri" w:hAnsi="Calibri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  <w:r>
        <w:br/>
      </w:r>
      <w:r>
        <w:rPr>
          <w:rFonts w:ascii="Times New Roman" w:hAnsi="Times New Roman"/>
          <w:b/>
          <w:sz w:val="24"/>
        </w:rPr>
        <w:t>08.02.12 Строительство и эксплуатация автомобильных дорог, аэродромов и городских путей сообщения</w:t>
      </w:r>
    </w:p>
    <w:p w14:paraId="5EE3D916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660C0EAF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79C4CC7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23A5C23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3ED8FA4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BAC7A1E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2D5AE30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A882062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34F2B3E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F3AB99E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AEFE946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0D4D41C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FD9FA0E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85ADAA8" w14:textId="77777777" w:rsidR="00CC034C" w:rsidRDefault="00DA540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2C211AA6" w14:textId="77777777" w:rsidR="00CF2C85" w:rsidRPr="00037760" w:rsidRDefault="00CF2C85" w:rsidP="00CF2C85">
      <w:pPr>
        <w:pStyle w:val="10"/>
      </w:pPr>
      <w:bookmarkStart w:id="160" w:name="_Toc175672143"/>
      <w:bookmarkStart w:id="161" w:name="_Toc178328054"/>
      <w:bookmarkStart w:id="162" w:name="_Toc178329861"/>
      <w:bookmarkStart w:id="163" w:name="_Hlk158390184"/>
      <w:r w:rsidRPr="00037760">
        <w:t>«СГ.04 ФИЗИЧЕСКАЯ КУЛЬТУРА»</w:t>
      </w:r>
      <w:bookmarkEnd w:id="160"/>
      <w:bookmarkEnd w:id="161"/>
      <w:bookmarkEnd w:id="162"/>
    </w:p>
    <w:p w14:paraId="0D081F69" w14:textId="77777777" w:rsidR="00CF2C85" w:rsidRPr="006746D1" w:rsidRDefault="00CF2C85" w:rsidP="00CF2C85">
      <w:pPr>
        <w:jc w:val="center"/>
        <w:rPr>
          <w:rFonts w:ascii="Times New Roman" w:hAnsi="Times New Roman"/>
          <w:sz w:val="24"/>
          <w:szCs w:val="24"/>
        </w:rPr>
      </w:pPr>
      <w:bookmarkStart w:id="164" w:name="_Toc172906925"/>
      <w:bookmarkStart w:id="165" w:name="_Toc172906953"/>
      <w:bookmarkEnd w:id="163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164"/>
      <w:bookmarkEnd w:id="165"/>
    </w:p>
    <w:p w14:paraId="7215F81E" w14:textId="0BA9AF1A" w:rsidR="00CC034C" w:rsidRDefault="00ED396F" w:rsidP="00CF2C85">
      <w:pPr>
        <w:jc w:val="right"/>
        <w:rPr>
          <w:rFonts w:ascii="Times New Roman" w:hAnsi="Times New Roman"/>
          <w:b/>
          <w:sz w:val="24"/>
        </w:rPr>
      </w:pPr>
      <w:hyperlink r:id="rId25" w:history="1">
        <w:bookmarkStart w:id="166" w:name="_Toc172906926"/>
        <w:bookmarkStart w:id="167" w:name="_Toc172906954"/>
        <w:r w:rsidR="00CF2C85" w:rsidRPr="006746D1">
          <w:rPr>
            <w:rStyle w:val="affffff3"/>
            <w:sz w:val="24"/>
            <w:szCs w:val="24"/>
          </w:rPr>
          <w:t>https://spolab.firpo.ru/npdv2/category-doc/get/5138</w:t>
        </w:r>
        <w:bookmarkEnd w:id="166"/>
        <w:bookmarkEnd w:id="167"/>
      </w:hyperlink>
      <w:r w:rsidR="00DA540E">
        <w:br w:type="page"/>
      </w:r>
      <w:r w:rsidR="00DA540E">
        <w:rPr>
          <w:rFonts w:ascii="Times New Roman" w:hAnsi="Times New Roman"/>
          <w:b/>
          <w:sz w:val="24"/>
        </w:rPr>
        <w:lastRenderedPageBreak/>
        <w:t>Приложение 2.11</w:t>
      </w:r>
    </w:p>
    <w:p w14:paraId="4FDC80EC" w14:textId="77777777" w:rsidR="00CC034C" w:rsidRDefault="00DA540E">
      <w:pPr>
        <w:spacing w:after="200"/>
        <w:jc w:val="right"/>
        <w:rPr>
          <w:rFonts w:ascii="Calibri" w:hAnsi="Calibri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  <w:r>
        <w:br/>
      </w:r>
      <w:r>
        <w:rPr>
          <w:rFonts w:ascii="Times New Roman" w:hAnsi="Times New Roman"/>
          <w:b/>
          <w:sz w:val="24"/>
        </w:rPr>
        <w:t>08.02.12 Строительство и эксплуатация автомобильных дорог, аэродромов и городских путей сообщения</w:t>
      </w:r>
    </w:p>
    <w:p w14:paraId="594AB879" w14:textId="77777777" w:rsidR="00CC034C" w:rsidRDefault="00CC034C">
      <w:pPr>
        <w:jc w:val="right"/>
        <w:rPr>
          <w:rFonts w:ascii="Times New Roman" w:hAnsi="Times New Roman"/>
          <w:b/>
          <w:sz w:val="24"/>
        </w:rPr>
      </w:pPr>
    </w:p>
    <w:p w14:paraId="2293D286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C002CFB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DCA6BE7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99A6B23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40CFEF8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19E6774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4F3B48B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4620572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F77D529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3394B34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806E467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B752D72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95D22B6" w14:textId="77777777" w:rsidR="00CC034C" w:rsidRDefault="00DA540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3B311EC" w14:textId="77777777" w:rsidR="00CF2C85" w:rsidRPr="00037760" w:rsidRDefault="00CF2C85" w:rsidP="00CF2C85">
      <w:pPr>
        <w:pStyle w:val="10"/>
      </w:pPr>
      <w:bookmarkStart w:id="168" w:name="_Toc178329862"/>
      <w:r w:rsidRPr="00037760">
        <w:t>«СГ.0</w:t>
      </w:r>
      <w:r>
        <w:t>5</w:t>
      </w:r>
      <w:r w:rsidRPr="00037760">
        <w:t xml:space="preserve"> </w:t>
      </w:r>
      <w:r>
        <w:t>ОСНОВЫ БЕРЕЖЛИВОГО ПРОИЗВОДСТВА</w:t>
      </w:r>
      <w:bookmarkEnd w:id="168"/>
      <w:r>
        <w:t xml:space="preserve"> </w:t>
      </w:r>
    </w:p>
    <w:p w14:paraId="17C369F9" w14:textId="77777777" w:rsidR="00CF2C85" w:rsidRDefault="00CF2C85" w:rsidP="00CF2C85">
      <w:pPr>
        <w:jc w:val="center"/>
        <w:rPr>
          <w:rFonts w:ascii="Times New Roman" w:hAnsi="Times New Roman"/>
          <w:sz w:val="24"/>
          <w:szCs w:val="24"/>
        </w:rPr>
      </w:pPr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3EC523C3" w14:textId="77777777" w:rsidR="00CF2C85" w:rsidRPr="006746D1" w:rsidRDefault="00CF2C85" w:rsidP="00CF2C85">
      <w:pPr>
        <w:jc w:val="center"/>
        <w:rPr>
          <w:rFonts w:ascii="Times New Roman" w:hAnsi="Times New Roman"/>
          <w:sz w:val="24"/>
          <w:szCs w:val="24"/>
        </w:rPr>
      </w:pPr>
    </w:p>
    <w:p w14:paraId="2BF9D36C" w14:textId="77777777" w:rsidR="00CF2C85" w:rsidRDefault="00ED396F" w:rsidP="00CF2C85">
      <w:pPr>
        <w:jc w:val="center"/>
        <w:rPr>
          <w:rFonts w:ascii="Times New Roman" w:hAnsi="Times New Roman"/>
          <w:sz w:val="24"/>
          <w:szCs w:val="24"/>
        </w:rPr>
      </w:pPr>
      <w:hyperlink r:id="rId26" w:history="1">
        <w:r w:rsidR="00CF2C85" w:rsidRPr="00383079">
          <w:rPr>
            <w:rStyle w:val="affffff3"/>
            <w:sz w:val="24"/>
            <w:szCs w:val="24"/>
          </w:rPr>
          <w:t>https://spolab.firpo.ru/npdv2/category-doc/get/5135</w:t>
        </w:r>
      </w:hyperlink>
    </w:p>
    <w:p w14:paraId="5C1C09C3" w14:textId="77777777" w:rsidR="00CC034C" w:rsidRDefault="00DA540E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2.12</w:t>
      </w:r>
    </w:p>
    <w:p w14:paraId="3AAF5728" w14:textId="77777777" w:rsidR="00CC034C" w:rsidRDefault="00DA540E">
      <w:pPr>
        <w:spacing w:after="200"/>
        <w:jc w:val="right"/>
        <w:rPr>
          <w:rFonts w:ascii="Calibri" w:hAnsi="Calibri"/>
        </w:rPr>
      </w:pPr>
      <w:r>
        <w:rPr>
          <w:rFonts w:ascii="Times New Roman" w:hAnsi="Times New Roman"/>
          <w:b/>
          <w:sz w:val="24"/>
        </w:rPr>
        <w:t>к ПОП-П по специальности</w:t>
      </w:r>
      <w:r>
        <w:br/>
      </w:r>
      <w:r>
        <w:rPr>
          <w:rFonts w:ascii="Times New Roman" w:hAnsi="Times New Roman"/>
          <w:b/>
          <w:sz w:val="24"/>
        </w:rPr>
        <w:t>08.02.12 Строительство и эксплуатация автомобильных дорог, аэродромов и городских путей сообщения</w:t>
      </w:r>
    </w:p>
    <w:p w14:paraId="73AF60C9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A20F542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D6DB0BB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421C1EA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E18E887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C9D5790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B3504F4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C0BF615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1EC5DC5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3D615BF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70D2FA7" w14:textId="77777777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FEA0FC2" w14:textId="06993B6A" w:rsidR="00CC034C" w:rsidRDefault="00CC034C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F8903A3" w14:textId="77777777" w:rsidR="00DE5798" w:rsidRDefault="00DE579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16B4325" w14:textId="77777777" w:rsidR="00CC034C" w:rsidRDefault="00DA540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B04AE51" w14:textId="77777777" w:rsidR="00CF2C85" w:rsidRPr="00037760" w:rsidRDefault="00CF2C85" w:rsidP="00CF2C85">
      <w:pPr>
        <w:pStyle w:val="10"/>
      </w:pPr>
      <w:bookmarkStart w:id="169" w:name="_Toc175672144"/>
      <w:bookmarkStart w:id="170" w:name="_Toc178328055"/>
      <w:bookmarkStart w:id="171" w:name="_Toc178329863"/>
      <w:bookmarkStart w:id="172" w:name="_Hlk179380043"/>
      <w:r w:rsidRPr="00037760">
        <w:t>«СГ.0</w:t>
      </w:r>
      <w:r>
        <w:t>6</w:t>
      </w:r>
      <w:r w:rsidRPr="00037760">
        <w:t xml:space="preserve"> </w:t>
      </w:r>
      <w:bookmarkEnd w:id="169"/>
      <w:r>
        <w:t xml:space="preserve">ОСНОВЫ </w:t>
      </w:r>
      <w:bookmarkEnd w:id="170"/>
      <w:r>
        <w:t>ФИНАНСОВОЙ ГРАМОТНОСТИ</w:t>
      </w:r>
      <w:bookmarkEnd w:id="171"/>
      <w:r>
        <w:t xml:space="preserve"> </w:t>
      </w:r>
    </w:p>
    <w:p w14:paraId="5DA03AAE" w14:textId="77777777" w:rsidR="00CF2C85" w:rsidRDefault="00CF2C85" w:rsidP="00CF2C85">
      <w:pPr>
        <w:jc w:val="center"/>
        <w:rPr>
          <w:rFonts w:ascii="Times New Roman" w:hAnsi="Times New Roman"/>
          <w:sz w:val="24"/>
          <w:szCs w:val="24"/>
        </w:rPr>
      </w:pPr>
      <w:bookmarkStart w:id="173" w:name="_Toc172906931"/>
      <w:bookmarkStart w:id="174" w:name="_Toc172906959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173"/>
      <w:bookmarkEnd w:id="174"/>
    </w:p>
    <w:p w14:paraId="66F81C92" w14:textId="77777777" w:rsidR="00CF2C85" w:rsidRDefault="00ED396F" w:rsidP="00CF2C85">
      <w:pPr>
        <w:jc w:val="center"/>
        <w:rPr>
          <w:rFonts w:ascii="Times New Roman" w:hAnsi="Times New Roman"/>
          <w:sz w:val="24"/>
          <w:szCs w:val="24"/>
        </w:rPr>
      </w:pPr>
      <w:hyperlink r:id="rId27" w:history="1">
        <w:r w:rsidR="00CF2C85" w:rsidRPr="00383079">
          <w:rPr>
            <w:rStyle w:val="affffff3"/>
            <w:sz w:val="24"/>
            <w:szCs w:val="24"/>
          </w:rPr>
          <w:t>https://spolab.firpo.ru/npdv2/category-doc/get/4769</w:t>
        </w:r>
      </w:hyperlink>
    </w:p>
    <w:bookmarkEnd w:id="172"/>
    <w:p w14:paraId="3384A995" w14:textId="77777777" w:rsidR="00CC034C" w:rsidRDefault="00CC034C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</w:p>
    <w:sectPr w:rsidR="00CC034C">
      <w:headerReference w:type="even" r:id="rId28"/>
      <w:headerReference w:type="default" r:id="rId29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63D03" w14:textId="77777777" w:rsidR="00DA540E" w:rsidRDefault="00DA540E">
      <w:r>
        <w:separator/>
      </w:r>
    </w:p>
  </w:endnote>
  <w:endnote w:type="continuationSeparator" w:id="0">
    <w:p w14:paraId="51A88C14" w14:textId="77777777" w:rsidR="00DA540E" w:rsidRDefault="00DA5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panose1 w:val="02030600000101010101"/>
    <w:charset w:val="81"/>
    <w:family w:val="roman"/>
    <w:pitch w:val="variable"/>
    <w:sig w:usb0="00000287" w:usb1="09060000" w:usb2="00000030" w:usb3="00000000" w:csb0="0008009F" w:csb1="00000000"/>
  </w:font>
  <w:font w:name="Times New Roman Полужирный">
    <w:panose1 w:val="020208030705050203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37E437" w14:textId="77777777" w:rsidR="00DA540E" w:rsidRDefault="00DA540E">
      <w:r>
        <w:separator/>
      </w:r>
    </w:p>
  </w:footnote>
  <w:footnote w:type="continuationSeparator" w:id="0">
    <w:p w14:paraId="4A07947A" w14:textId="77777777" w:rsidR="00DA540E" w:rsidRDefault="00DA540E">
      <w:r>
        <w:continuationSeparator/>
      </w:r>
    </w:p>
  </w:footnote>
  <w:footnote w:id="1">
    <w:p w14:paraId="6AB8DB00" w14:textId="77777777" w:rsidR="00CC034C" w:rsidRDefault="00DA540E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21DC3" w14:textId="77777777" w:rsidR="00CC034C" w:rsidRDefault="00DA540E">
    <w:pPr>
      <w:pStyle w:val="afffffff9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53CB9F3" w14:textId="77777777" w:rsidR="00CC034C" w:rsidRDefault="00CC034C">
    <w:pPr>
      <w:pStyle w:val="afffffff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B5A51" w14:textId="77777777" w:rsidR="00CC034C" w:rsidRDefault="00DA540E">
    <w:pPr>
      <w:pStyle w:val="afffffff9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6D4C7FD" w14:textId="77777777" w:rsidR="00CC034C" w:rsidRDefault="00CC034C">
    <w:pPr>
      <w:pStyle w:val="afffffff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ABD0E" w14:textId="77777777" w:rsidR="00CC034C" w:rsidRDefault="00DA540E">
    <w:pPr>
      <w:pStyle w:val="afffffff9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4F394BB" w14:textId="77777777" w:rsidR="00CC034C" w:rsidRDefault="00CC034C">
    <w:pPr>
      <w:pStyle w:val="afffffff9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33D73" w14:textId="77777777" w:rsidR="00CC034C" w:rsidRDefault="00DA540E">
    <w:pPr>
      <w:pStyle w:val="afffffff9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4795BC4" w14:textId="77777777" w:rsidR="00CC034C" w:rsidRDefault="00CC034C">
    <w:pPr>
      <w:pStyle w:val="afffffff9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24465" w14:textId="77777777" w:rsidR="00CC034C" w:rsidRDefault="00DA540E">
    <w:pPr>
      <w:pStyle w:val="afffffff9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CA6C391" w14:textId="77777777" w:rsidR="00CC034C" w:rsidRDefault="00CC034C">
    <w:pPr>
      <w:pStyle w:val="afffffff9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17FC1" w14:textId="77777777" w:rsidR="00CC034C" w:rsidRDefault="00DA540E">
    <w:pPr>
      <w:pStyle w:val="afffffff9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36EEBA7" w14:textId="77777777" w:rsidR="00CC034C" w:rsidRDefault="00CC034C">
    <w:pPr>
      <w:pStyle w:val="afffffff9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87C84" w14:textId="77777777" w:rsidR="00CC034C" w:rsidRDefault="00DA540E">
    <w:pPr>
      <w:pStyle w:val="afffffff9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52DAFAA" w14:textId="77777777" w:rsidR="00CC034C" w:rsidRDefault="00CC034C">
    <w:pPr>
      <w:pStyle w:val="afffffff9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63786" w14:textId="77777777" w:rsidR="00CC034C" w:rsidRDefault="00DA540E">
    <w:pPr>
      <w:pStyle w:val="afffffff9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49D0DA3" w14:textId="77777777" w:rsidR="00CC034C" w:rsidRDefault="00CC034C">
    <w:pPr>
      <w:pStyle w:val="afffffff9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D7699" w14:textId="77777777" w:rsidR="00CC034C" w:rsidRDefault="00DA540E">
    <w:pPr>
      <w:pStyle w:val="afffffff9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DFBB4EF" w14:textId="77777777" w:rsidR="00CC034C" w:rsidRDefault="00CC034C">
    <w:pPr>
      <w:pStyle w:val="afffffff9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DCA09" w14:textId="77777777" w:rsidR="00CC034C" w:rsidRDefault="00DA540E">
    <w:pPr>
      <w:pStyle w:val="afffffff9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80CB0AF" w14:textId="77777777" w:rsidR="00CC034C" w:rsidRDefault="00CC034C">
    <w:pPr>
      <w:pStyle w:val="afffffff9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A637D" w14:textId="77777777" w:rsidR="00CC034C" w:rsidRDefault="00DA540E">
    <w:pPr>
      <w:pStyle w:val="afffffff9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4F7B9A8" w14:textId="77777777" w:rsidR="00CC034C" w:rsidRDefault="00CC034C">
    <w:pPr>
      <w:pStyle w:val="afffffff9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E74BD" w14:textId="77777777" w:rsidR="00CC034C" w:rsidRDefault="00DA540E">
    <w:pPr>
      <w:pStyle w:val="afffffff9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A413D9E" w14:textId="77777777" w:rsidR="00CC034C" w:rsidRDefault="00CC034C">
    <w:pPr>
      <w:pStyle w:val="affffff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67EBA"/>
    <w:multiLevelType w:val="multilevel"/>
    <w:tmpl w:val="D138EF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6A63C7"/>
    <w:multiLevelType w:val="multilevel"/>
    <w:tmpl w:val="2EFCEA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BB50ED"/>
    <w:multiLevelType w:val="multilevel"/>
    <w:tmpl w:val="8FE01D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64334"/>
    <w:multiLevelType w:val="multilevel"/>
    <w:tmpl w:val="C0588A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300D99"/>
    <w:multiLevelType w:val="multilevel"/>
    <w:tmpl w:val="AFCE07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357987"/>
    <w:multiLevelType w:val="multilevel"/>
    <w:tmpl w:val="FC0AC8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EE658E"/>
    <w:multiLevelType w:val="multilevel"/>
    <w:tmpl w:val="8B5605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885164"/>
    <w:multiLevelType w:val="multilevel"/>
    <w:tmpl w:val="725A4F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7"/>
  </w:num>
  <w:num w:numId="5">
    <w:abstractNumId w:val="4"/>
  </w:num>
  <w:num w:numId="6">
    <w:abstractNumId w:val="3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34C"/>
    <w:rsid w:val="00CC034C"/>
    <w:rsid w:val="00CF2C85"/>
    <w:rsid w:val="00DA540E"/>
    <w:rsid w:val="00DE5798"/>
    <w:rsid w:val="00ED3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EBDD3"/>
  <w15:docId w15:val="{8E93B5D9-5AAB-4C61-B0AC-54E9B51E8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3">
    <w:name w:val="Внимание: недобросовестность!"/>
    <w:basedOn w:val="a4"/>
    <w:next w:val="a"/>
    <w:link w:val="a5"/>
  </w:style>
  <w:style w:type="character" w:customStyle="1" w:styleId="a5">
    <w:name w:val="Внимание: недобросовестность!"/>
    <w:basedOn w:val="a6"/>
    <w:link w:val="a3"/>
    <w:rPr>
      <w:rFonts w:ascii="Times New Roman" w:hAnsi="Times New Roman"/>
      <w:sz w:val="2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12">
    <w:name w:val="Название Знак1"/>
    <w:link w:val="13"/>
    <w:rPr>
      <w:rFonts w:ascii="Times New Roman" w:hAnsi="Times New Roman"/>
      <w:sz w:val="24"/>
    </w:rPr>
  </w:style>
  <w:style w:type="character" w:customStyle="1" w:styleId="13">
    <w:name w:val="Название Знак1"/>
    <w:link w:val="12"/>
    <w:rPr>
      <w:rFonts w:ascii="Times New Roman" w:hAnsi="Times New Roman"/>
      <w:sz w:val="2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a7">
    <w:name w:val="Заголовок Знак"/>
    <w:basedOn w:val="14"/>
    <w:link w:val="a8"/>
    <w:rPr>
      <w:rFonts w:asciiTheme="majorHAnsi" w:hAnsiTheme="majorHAnsi"/>
      <w:spacing w:val="-10"/>
      <w:sz w:val="56"/>
    </w:rPr>
  </w:style>
  <w:style w:type="character" w:customStyle="1" w:styleId="a8">
    <w:name w:val="Заголовок Знак"/>
    <w:basedOn w:val="a0"/>
    <w:link w:val="a7"/>
    <w:rPr>
      <w:rFonts w:asciiTheme="majorHAnsi" w:hAnsiTheme="majorHAnsi"/>
      <w:spacing w:val="-10"/>
      <w:sz w:val="56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a9">
    <w:name w:val="Комментарий пользователя"/>
    <w:basedOn w:val="aa"/>
    <w:next w:val="a"/>
    <w:link w:val="ab"/>
    <w:pPr>
      <w:jc w:val="left"/>
    </w:pPr>
  </w:style>
  <w:style w:type="character" w:customStyle="1" w:styleId="ab">
    <w:name w:val="Комментарий пользователя"/>
    <w:basedOn w:val="ac"/>
    <w:link w:val="a9"/>
    <w:rPr>
      <w:rFonts w:ascii="Times New Roman" w:hAnsi="Times New Roman"/>
      <w:color w:val="353842"/>
      <w:sz w:val="2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d">
    <w:name w:val="Подчёркнуный текст"/>
    <w:basedOn w:val="a"/>
    <w:next w:val="a"/>
    <w:link w:val="ae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e">
    <w:name w:val="Подчёркнуный текст"/>
    <w:basedOn w:val="1"/>
    <w:link w:val="ad"/>
    <w:rPr>
      <w:rFonts w:ascii="Times New Roman" w:hAnsi="Times New Roman"/>
      <w:sz w:val="24"/>
    </w:rPr>
  </w:style>
  <w:style w:type="paragraph" w:customStyle="1" w:styleId="15">
    <w:name w:val="Выделение1"/>
    <w:link w:val="af"/>
    <w:rPr>
      <w:rFonts w:ascii="Times New Roman" w:hAnsi="Times New Roman"/>
      <w:i/>
    </w:rPr>
  </w:style>
  <w:style w:type="character" w:styleId="af">
    <w:name w:val="Emphasis"/>
    <w:link w:val="15"/>
    <w:rPr>
      <w:rFonts w:ascii="Times New Roman" w:hAnsi="Times New Roman"/>
      <w:i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f0">
    <w:name w:val="Внимание: криминал!!"/>
    <w:basedOn w:val="a4"/>
    <w:next w:val="a"/>
    <w:link w:val="af1"/>
  </w:style>
  <w:style w:type="character" w:customStyle="1" w:styleId="af1">
    <w:name w:val="Внимание: криминал!!"/>
    <w:basedOn w:val="a6"/>
    <w:link w:val="af0"/>
    <w:rPr>
      <w:rFonts w:ascii="Times New Roman" w:hAnsi="Times New Roman"/>
      <w:sz w:val="2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styleId="af2">
    <w:name w:val="Balloon Text"/>
    <w:basedOn w:val="a"/>
    <w:link w:val="af3"/>
    <w:rPr>
      <w:rFonts w:ascii="Segoe UI" w:hAnsi="Segoe UI"/>
      <w:sz w:val="18"/>
    </w:rPr>
  </w:style>
  <w:style w:type="character" w:customStyle="1" w:styleId="af3">
    <w:name w:val="Текст выноски Знак"/>
    <w:basedOn w:val="1"/>
    <w:link w:val="af2"/>
    <w:rPr>
      <w:rFonts w:ascii="Segoe UI" w:hAnsi="Segoe UI"/>
      <w:sz w:val="18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16">
    <w:name w:val="Нижний колонтитул Знак1"/>
    <w:basedOn w:val="14"/>
    <w:link w:val="17"/>
    <w:rPr>
      <w:rFonts w:ascii="Calibri" w:hAnsi="Calibri"/>
    </w:rPr>
  </w:style>
  <w:style w:type="character" w:customStyle="1" w:styleId="17">
    <w:name w:val="Нижний колонтитул Знак1"/>
    <w:basedOn w:val="a0"/>
    <w:link w:val="16"/>
    <w:rPr>
      <w:rFonts w:ascii="Calibri" w:hAnsi="Calibri"/>
    </w:rPr>
  </w:style>
  <w:style w:type="paragraph" w:customStyle="1" w:styleId="af4">
    <w:name w:val="Ссылка на официальную публикацию"/>
    <w:basedOn w:val="a"/>
    <w:next w:val="a"/>
    <w:link w:val="af5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5">
    <w:name w:val="Ссылка на официальную публикацию"/>
    <w:basedOn w:val="1"/>
    <w:link w:val="af4"/>
    <w:rPr>
      <w:rFonts w:ascii="Times New Roman" w:hAnsi="Times New Roman"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af6">
    <w:name w:val="Выделение для Базового Поиска"/>
    <w:link w:val="af7"/>
    <w:rPr>
      <w:b/>
      <w:color w:val="0058A9"/>
    </w:rPr>
  </w:style>
  <w:style w:type="character" w:customStyle="1" w:styleId="af7">
    <w:name w:val="Выделение для Базового Поиска"/>
    <w:link w:val="af6"/>
    <w:rPr>
      <w:b/>
      <w:color w:val="0058A9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18">
    <w:name w:val="Текст примечания Знак1"/>
    <w:link w:val="19"/>
    <w:rPr>
      <w:rFonts w:ascii="Times New Roman" w:hAnsi="Times New Roman"/>
      <w:sz w:val="20"/>
    </w:rPr>
  </w:style>
  <w:style w:type="character" w:customStyle="1" w:styleId="19">
    <w:name w:val="Текст примечания Знак1"/>
    <w:link w:val="18"/>
    <w:rPr>
      <w:rFonts w:ascii="Times New Roman" w:hAnsi="Times New Roman"/>
      <w:sz w:val="20"/>
    </w:rPr>
  </w:style>
  <w:style w:type="paragraph" w:customStyle="1" w:styleId="af8">
    <w:name w:val="Заголовок чужого сообщения"/>
    <w:link w:val="af9"/>
    <w:rPr>
      <w:b/>
      <w:color w:val="FF0000"/>
    </w:rPr>
  </w:style>
  <w:style w:type="character" w:customStyle="1" w:styleId="af9">
    <w:name w:val="Заголовок чужого сообщения"/>
    <w:link w:val="af8"/>
    <w:rPr>
      <w:b/>
      <w:color w:val="FF0000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afa">
    <w:name w:val="Активная гипертекстовая ссылка"/>
    <w:link w:val="afb"/>
    <w:rPr>
      <w:b/>
      <w:color w:val="106BBE"/>
      <w:u w:val="single"/>
    </w:rPr>
  </w:style>
  <w:style w:type="character" w:customStyle="1" w:styleId="afb">
    <w:name w:val="Активная гипертекстовая ссылка"/>
    <w:link w:val="afa"/>
    <w:rPr>
      <w:b/>
      <w:color w:val="106BBE"/>
      <w:u w:val="single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afc">
    <w:name w:val="Текст ЭР (см. также)"/>
    <w:basedOn w:val="a"/>
    <w:next w:val="a"/>
    <w:link w:val="afd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d">
    <w:name w:val="Текст ЭР (см. также)"/>
    <w:basedOn w:val="1"/>
    <w:link w:val="afc"/>
    <w:rPr>
      <w:rFonts w:ascii="Times New Roman" w:hAnsi="Times New Roman"/>
      <w:sz w:val="20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styleId="23">
    <w:name w:val="Body Text 2"/>
    <w:basedOn w:val="a"/>
    <w:link w:val="24"/>
    <w:pPr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styleId="afe">
    <w:name w:val="footer"/>
    <w:basedOn w:val="a"/>
    <w:link w:val="aff"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1"/>
    <w:link w:val="afe"/>
  </w:style>
  <w:style w:type="paragraph" w:customStyle="1" w:styleId="aff0">
    <w:name w:val="Заголовок распахивающейся части диалога"/>
    <w:basedOn w:val="a"/>
    <w:next w:val="a"/>
    <w:link w:val="aff1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1">
    <w:name w:val="Заголовок распахивающейся части диалога"/>
    <w:basedOn w:val="1"/>
    <w:link w:val="aff0"/>
    <w:rPr>
      <w:rFonts w:ascii="Times New Roman" w:hAnsi="Times New Roman"/>
      <w:i/>
      <w:color w:val="000080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1a">
    <w:name w:val="Просмотренная гиперссылка1"/>
    <w:basedOn w:val="14"/>
    <w:link w:val="aff2"/>
    <w:rPr>
      <w:color w:val="954F72" w:themeColor="followedHyperlink"/>
      <w:u w:val="single"/>
    </w:rPr>
  </w:style>
  <w:style w:type="character" w:styleId="aff2">
    <w:name w:val="FollowedHyperlink"/>
    <w:basedOn w:val="a0"/>
    <w:link w:val="1a"/>
    <w:rPr>
      <w:color w:val="954F72" w:themeColor="followedHyperlink"/>
      <w:u w:val="single"/>
    </w:rPr>
  </w:style>
  <w:style w:type="paragraph" w:customStyle="1" w:styleId="aff3">
    <w:name w:val="Текст (прав. подпись)"/>
    <w:basedOn w:val="a"/>
    <w:next w:val="a"/>
    <w:link w:val="aff4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4">
    <w:name w:val="Текст (прав. подпись)"/>
    <w:basedOn w:val="1"/>
    <w:link w:val="aff3"/>
    <w:rPr>
      <w:rFonts w:ascii="Times New Roman" w:hAnsi="Times New Roman"/>
      <w:sz w:val="24"/>
    </w:rPr>
  </w:style>
  <w:style w:type="paragraph" w:customStyle="1" w:styleId="aff5">
    <w:name w:val="Не вступил в силу"/>
    <w:link w:val="aff6"/>
    <w:rPr>
      <w:b/>
      <w:shd w:val="clear" w:color="auto" w:fill="D8EDE8"/>
    </w:rPr>
  </w:style>
  <w:style w:type="character" w:customStyle="1" w:styleId="aff6">
    <w:name w:val="Не вступил в силу"/>
    <w:link w:val="aff5"/>
    <w:rPr>
      <w:b/>
      <w:color w:val="000000"/>
      <w:shd w:val="clear" w:color="auto" w:fill="D8EDE8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aff7">
    <w:name w:val="Колонтитул (правый)"/>
    <w:basedOn w:val="aff3"/>
    <w:next w:val="a"/>
    <w:link w:val="aff8"/>
    <w:rPr>
      <w:sz w:val="14"/>
    </w:rPr>
  </w:style>
  <w:style w:type="character" w:customStyle="1" w:styleId="aff8">
    <w:name w:val="Колонтитул (правый)"/>
    <w:basedOn w:val="aff4"/>
    <w:link w:val="aff7"/>
    <w:rPr>
      <w:rFonts w:ascii="Times New Roman" w:hAnsi="Times New Roman"/>
      <w:sz w:val="14"/>
    </w:rPr>
  </w:style>
  <w:style w:type="paragraph" w:customStyle="1" w:styleId="1b">
    <w:name w:val="Слабое выделение1"/>
    <w:link w:val="aff9"/>
    <w:rPr>
      <w:i/>
      <w:color w:val="404040"/>
    </w:rPr>
  </w:style>
  <w:style w:type="character" w:styleId="aff9">
    <w:name w:val="Subtle Emphasis"/>
    <w:link w:val="1b"/>
    <w:rPr>
      <w:i/>
      <w:color w:val="404040"/>
    </w:rPr>
  </w:style>
  <w:style w:type="paragraph" w:customStyle="1" w:styleId="1c">
    <w:name w:val="Тема примечания Знак1"/>
    <w:link w:val="1d"/>
    <w:rPr>
      <w:rFonts w:ascii="Times New Roman" w:hAnsi="Times New Roman"/>
      <w:b/>
      <w:sz w:val="20"/>
    </w:rPr>
  </w:style>
  <w:style w:type="character" w:customStyle="1" w:styleId="1d">
    <w:name w:val="Тема примечания Знак1"/>
    <w:link w:val="1c"/>
    <w:rPr>
      <w:rFonts w:ascii="Times New Roman" w:hAnsi="Times New Roman"/>
      <w:b/>
      <w:sz w:val="20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affa">
    <w:name w:val="Утратил силу"/>
    <w:link w:val="affb"/>
    <w:rPr>
      <w:b/>
      <w:strike/>
      <w:color w:val="666600"/>
    </w:rPr>
  </w:style>
  <w:style w:type="character" w:customStyle="1" w:styleId="affb">
    <w:name w:val="Утратил силу"/>
    <w:link w:val="affa"/>
    <w:rPr>
      <w:b/>
      <w:strike/>
      <w:color w:val="666600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affc">
    <w:name w:val="Примечание."/>
    <w:basedOn w:val="a4"/>
    <w:next w:val="a"/>
    <w:link w:val="affd"/>
  </w:style>
  <w:style w:type="character" w:customStyle="1" w:styleId="affd">
    <w:name w:val="Примечание."/>
    <w:basedOn w:val="a6"/>
    <w:link w:val="affc"/>
    <w:rPr>
      <w:rFonts w:ascii="Times New Roman" w:hAnsi="Times New Roman"/>
      <w:sz w:val="24"/>
    </w:rPr>
  </w:style>
  <w:style w:type="paragraph" w:customStyle="1" w:styleId="affe">
    <w:name w:val="Ссылка на утративший силу документ"/>
    <w:link w:val="afff"/>
    <w:rPr>
      <w:b/>
      <w:color w:val="749232"/>
    </w:rPr>
  </w:style>
  <w:style w:type="character" w:customStyle="1" w:styleId="afff">
    <w:name w:val="Ссылка на утративший силу документ"/>
    <w:link w:val="affe"/>
    <w:rPr>
      <w:b/>
      <w:color w:val="749232"/>
    </w:rPr>
  </w:style>
  <w:style w:type="paragraph" w:customStyle="1" w:styleId="afff0">
    <w:name w:val="Текст (лев. подпись)"/>
    <w:basedOn w:val="a"/>
    <w:next w:val="a"/>
    <w:link w:val="afff1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1">
    <w:name w:val="Текст (лев. подпись)"/>
    <w:basedOn w:val="1"/>
    <w:link w:val="afff0"/>
    <w:rPr>
      <w:rFonts w:ascii="Times New Roman" w:hAnsi="Times New Roman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afff2">
    <w:name w:val="Подвал для информации об изменениях"/>
    <w:basedOn w:val="10"/>
    <w:next w:val="a"/>
    <w:link w:val="afff3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3">
    <w:name w:val="Подвал для информации об изменениях"/>
    <w:basedOn w:val="11"/>
    <w:link w:val="afff2"/>
    <w:rPr>
      <w:rFonts w:ascii="Times New Roman" w:hAnsi="Times New Roman"/>
      <w:b w:val="0"/>
      <w:sz w:val="18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1e">
    <w:name w:val="Строгий1"/>
    <w:link w:val="afff4"/>
    <w:rPr>
      <w:b/>
    </w:rPr>
  </w:style>
  <w:style w:type="character" w:styleId="afff4">
    <w:name w:val="Strong"/>
    <w:link w:val="1e"/>
    <w:rPr>
      <w:b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1f">
    <w:name w:val="Гиперссылка1"/>
    <w:basedOn w:val="14"/>
    <w:link w:val="1f0"/>
    <w:rPr>
      <w:color w:val="0000FF"/>
      <w:u w:val="single"/>
    </w:rPr>
  </w:style>
  <w:style w:type="character" w:customStyle="1" w:styleId="1f0">
    <w:name w:val="Гиперссылка1"/>
    <w:basedOn w:val="a0"/>
    <w:link w:val="1f"/>
    <w:rPr>
      <w:color w:val="0000FF"/>
      <w:u w:val="single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27">
    <w:name w:val="Гиперссылка2"/>
    <w:basedOn w:val="a"/>
    <w:link w:val="28"/>
    <w:rPr>
      <w:color w:val="0563C1" w:themeColor="hyperlink"/>
      <w:u w:val="single"/>
    </w:rPr>
  </w:style>
  <w:style w:type="character" w:customStyle="1" w:styleId="28">
    <w:name w:val="Гиперссылка2"/>
    <w:basedOn w:val="1"/>
    <w:link w:val="27"/>
    <w:rPr>
      <w:color w:val="0563C1" w:themeColor="hyperlink"/>
      <w:u w:val="single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afff5">
    <w:name w:val="Колонтитул (левый)"/>
    <w:basedOn w:val="afff0"/>
    <w:next w:val="a"/>
    <w:link w:val="afff6"/>
    <w:rPr>
      <w:sz w:val="14"/>
    </w:rPr>
  </w:style>
  <w:style w:type="character" w:customStyle="1" w:styleId="afff6">
    <w:name w:val="Колонтитул (левый)"/>
    <w:basedOn w:val="afff1"/>
    <w:link w:val="afff5"/>
    <w:rPr>
      <w:rFonts w:ascii="Times New Roman" w:hAnsi="Times New Roman"/>
      <w:sz w:val="14"/>
    </w:rPr>
  </w:style>
  <w:style w:type="paragraph" w:customStyle="1" w:styleId="afff7">
    <w:name w:val="Сравнение редакций. Добавленный фрагмент"/>
    <w:link w:val="afff8"/>
    <w:rPr>
      <w:shd w:val="clear" w:color="auto" w:fill="C1D7FF"/>
    </w:rPr>
  </w:style>
  <w:style w:type="character" w:customStyle="1" w:styleId="afff8">
    <w:name w:val="Сравнение редакций. Добавленный фрагмент"/>
    <w:link w:val="afff7"/>
    <w:rPr>
      <w:color w:val="000000"/>
      <w:shd w:val="clear" w:color="auto" w:fill="C1D7FF"/>
    </w:rPr>
  </w:style>
  <w:style w:type="paragraph" w:customStyle="1" w:styleId="afff9">
    <w:name w:val="Заголовок для информации об изменениях"/>
    <w:basedOn w:val="10"/>
    <w:next w:val="a"/>
    <w:link w:val="afffa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a">
    <w:name w:val="Заголовок для информации об изменениях"/>
    <w:basedOn w:val="11"/>
    <w:link w:val="afff9"/>
    <w:rPr>
      <w:rFonts w:ascii="Times New Roman" w:hAnsi="Times New Roman"/>
      <w:b w:val="0"/>
      <w:sz w:val="18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afffb">
    <w:name w:val="Моноширинный"/>
    <w:basedOn w:val="a"/>
    <w:next w:val="a"/>
    <w:link w:val="afffc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c">
    <w:name w:val="Моноширинный"/>
    <w:basedOn w:val="1"/>
    <w:link w:val="afffb"/>
    <w:rPr>
      <w:rFonts w:ascii="Courier New" w:hAnsi="Courier New"/>
      <w:sz w:val="2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d">
    <w:name w:val="Формула"/>
    <w:basedOn w:val="a"/>
    <w:next w:val="a"/>
    <w:link w:val="afff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e">
    <w:name w:val="Формула"/>
    <w:basedOn w:val="1"/>
    <w:link w:val="afffd"/>
    <w:rPr>
      <w:rFonts w:ascii="Times New Roman" w:hAnsi="Times New Roman"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affff">
    <w:name w:val="List Paragraph"/>
    <w:basedOn w:val="a"/>
    <w:link w:val="affff0"/>
    <w:pPr>
      <w:ind w:left="720"/>
      <w:contextualSpacing/>
    </w:pPr>
  </w:style>
  <w:style w:type="character" w:customStyle="1" w:styleId="affff0">
    <w:name w:val="Абзац списка Знак"/>
    <w:basedOn w:val="1"/>
    <w:link w:val="affff"/>
  </w:style>
  <w:style w:type="paragraph" w:styleId="affff1">
    <w:name w:val="Body Text"/>
    <w:basedOn w:val="a"/>
    <w:link w:val="affff2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2">
    <w:name w:val="Основной текст Знак"/>
    <w:basedOn w:val="1"/>
    <w:link w:val="affff1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ff3">
    <w:name w:val="Таблицы (моноширинный)"/>
    <w:basedOn w:val="a"/>
    <w:next w:val="a"/>
    <w:link w:val="affff4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4">
    <w:name w:val="Таблицы (моноширинный)"/>
    <w:basedOn w:val="1"/>
    <w:link w:val="affff3"/>
    <w:rPr>
      <w:rFonts w:ascii="Courier New" w:hAnsi="Courier New"/>
      <w:sz w:val="24"/>
    </w:rPr>
  </w:style>
  <w:style w:type="paragraph" w:customStyle="1" w:styleId="affff5">
    <w:link w:val="affff6"/>
    <w:semiHidden/>
    <w:unhideWhenUsed/>
  </w:style>
  <w:style w:type="character" w:customStyle="1" w:styleId="affff6">
    <w:link w:val="affff5"/>
    <w:semiHidden/>
    <w:unhideWhenUsed/>
  </w:style>
  <w:style w:type="paragraph" w:customStyle="1" w:styleId="affff7">
    <w:name w:val="Информация об изменениях документа"/>
    <w:basedOn w:val="aa"/>
    <w:next w:val="a"/>
    <w:link w:val="affff8"/>
    <w:rPr>
      <w:i/>
    </w:rPr>
  </w:style>
  <w:style w:type="character" w:customStyle="1" w:styleId="affff8">
    <w:name w:val="Информация об изменениях документа"/>
    <w:basedOn w:val="ac"/>
    <w:link w:val="affff7"/>
    <w:rPr>
      <w:rFonts w:ascii="Times New Roman" w:hAnsi="Times New Roman"/>
      <w:i/>
      <w:color w:val="353842"/>
      <w:sz w:val="24"/>
    </w:rPr>
  </w:style>
  <w:style w:type="paragraph" w:customStyle="1" w:styleId="1f1">
    <w:name w:val="Заголовок1"/>
    <w:basedOn w:val="affff9"/>
    <w:next w:val="a"/>
    <w:link w:val="1f2"/>
    <w:rPr>
      <w:b/>
      <w:color w:val="0058A9"/>
    </w:rPr>
  </w:style>
  <w:style w:type="character" w:customStyle="1" w:styleId="1f2">
    <w:name w:val="Заголовок1"/>
    <w:basedOn w:val="affffa"/>
    <w:link w:val="1f1"/>
    <w:rPr>
      <w:rFonts w:ascii="Verdana" w:hAnsi="Verdana"/>
      <w:b/>
      <w:color w:val="0058A9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affffb">
    <w:name w:val="Гипертекстовая ссылка"/>
    <w:link w:val="affffc"/>
    <w:rPr>
      <w:b/>
      <w:color w:val="106BBE"/>
    </w:rPr>
  </w:style>
  <w:style w:type="character" w:customStyle="1" w:styleId="affffc">
    <w:name w:val="Гипертекстовая ссылка"/>
    <w:link w:val="affffb"/>
    <w:rPr>
      <w:b/>
      <w:color w:val="106BBE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affffd">
    <w:name w:val="Текст в таблице"/>
    <w:basedOn w:val="affffe"/>
    <w:next w:val="a"/>
    <w:link w:val="afffff"/>
    <w:pPr>
      <w:ind w:firstLine="500"/>
    </w:pPr>
  </w:style>
  <w:style w:type="character" w:customStyle="1" w:styleId="afffff">
    <w:name w:val="Текст в таблице"/>
    <w:basedOn w:val="afffff0"/>
    <w:link w:val="affffd"/>
    <w:rPr>
      <w:rFonts w:ascii="Times New Roman" w:hAnsi="Times New Roman"/>
      <w:sz w:val="24"/>
    </w:rPr>
  </w:style>
  <w:style w:type="paragraph" w:customStyle="1" w:styleId="aa">
    <w:name w:val="Комментарий"/>
    <w:basedOn w:val="afffff1"/>
    <w:next w:val="a"/>
    <w:link w:val="ac"/>
    <w:pPr>
      <w:spacing w:before="75"/>
      <w:ind w:right="0"/>
      <w:jc w:val="both"/>
    </w:pPr>
    <w:rPr>
      <w:color w:val="353842"/>
    </w:rPr>
  </w:style>
  <w:style w:type="character" w:customStyle="1" w:styleId="ac">
    <w:name w:val="Комментарий"/>
    <w:basedOn w:val="afffff2"/>
    <w:link w:val="aa"/>
    <w:rPr>
      <w:rFonts w:ascii="Times New Roman" w:hAnsi="Times New Roman"/>
      <w:color w:val="353842"/>
      <w:sz w:val="24"/>
    </w:rPr>
  </w:style>
  <w:style w:type="paragraph" w:customStyle="1" w:styleId="1f3">
    <w:name w:val="Неразрешенное упоминание1"/>
    <w:basedOn w:val="14"/>
    <w:link w:val="afffff3"/>
    <w:rPr>
      <w:color w:val="605E5C"/>
      <w:shd w:val="clear" w:color="auto" w:fill="E1DFDD"/>
    </w:rPr>
  </w:style>
  <w:style w:type="character" w:styleId="afffff3">
    <w:name w:val="Unresolved Mention"/>
    <w:basedOn w:val="a0"/>
    <w:link w:val="1f3"/>
    <w:rPr>
      <w:color w:val="605E5C"/>
      <w:shd w:val="clear" w:color="auto" w:fill="E1DFDD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styleId="29">
    <w:name w:val="List 2"/>
    <w:basedOn w:val="a"/>
    <w:link w:val="2a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a">
    <w:name w:val="Список 2 Знак"/>
    <w:basedOn w:val="1"/>
    <w:link w:val="29"/>
    <w:rPr>
      <w:rFonts w:ascii="Arial" w:hAnsi="Arial"/>
      <w:sz w:val="20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styleId="afffff4">
    <w:name w:val="TOC Heading"/>
    <w:basedOn w:val="10"/>
    <w:next w:val="a"/>
    <w:link w:val="afffff5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ff5">
    <w:name w:val="Заголовок оглавления Знак"/>
    <w:basedOn w:val="11"/>
    <w:link w:val="afffff4"/>
    <w:rPr>
      <w:rFonts w:ascii="@Batang" w:hAnsi="@Batang"/>
      <w:b w:val="0"/>
      <w:color w:val="2F5496"/>
      <w:sz w:val="2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1f4">
    <w:name w:val="Раздел 1"/>
    <w:basedOn w:val="10"/>
    <w:link w:val="1f5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5">
    <w:name w:val="Раздел 1"/>
    <w:basedOn w:val="11"/>
    <w:link w:val="1f4"/>
    <w:rPr>
      <w:rFonts w:ascii="Times New Roman Полужирный" w:hAnsi="Times New Roman Полужирный"/>
      <w:b/>
      <w:caps/>
      <w:sz w:val="24"/>
    </w:rPr>
  </w:style>
  <w:style w:type="paragraph" w:customStyle="1" w:styleId="afffff6">
    <w:name w:val="Опечатки"/>
    <w:link w:val="afffff7"/>
    <w:rPr>
      <w:color w:val="FF0000"/>
    </w:rPr>
  </w:style>
  <w:style w:type="character" w:customStyle="1" w:styleId="afffff7">
    <w:name w:val="Опечатки"/>
    <w:link w:val="afffff6"/>
    <w:rPr>
      <w:color w:val="FF000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8">
    <w:name w:val="Заголовок статьи"/>
    <w:basedOn w:val="a"/>
    <w:next w:val="a"/>
    <w:link w:val="afffff9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9">
    <w:name w:val="Заголовок статьи"/>
    <w:basedOn w:val="1"/>
    <w:link w:val="afffff8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afffffa">
    <w:name w:val="Постоянная часть"/>
    <w:basedOn w:val="affff9"/>
    <w:next w:val="a"/>
    <w:link w:val="afffffb"/>
    <w:rPr>
      <w:sz w:val="20"/>
    </w:rPr>
  </w:style>
  <w:style w:type="character" w:customStyle="1" w:styleId="afffffb">
    <w:name w:val="Постоянная часть"/>
    <w:basedOn w:val="affffa"/>
    <w:link w:val="afffffa"/>
    <w:rPr>
      <w:rFonts w:ascii="Verdana" w:hAnsi="Verdana"/>
      <w:sz w:val="20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ffc">
    <w:name w:val="Заголовок группы контролов"/>
    <w:basedOn w:val="a"/>
    <w:next w:val="a"/>
    <w:link w:val="afffffd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d">
    <w:name w:val="Заголовок группы контролов"/>
    <w:basedOn w:val="1"/>
    <w:link w:val="afffffc"/>
    <w:rPr>
      <w:rFonts w:ascii="Times New Roman" w:hAnsi="Times New Roman"/>
      <w:b/>
      <w:color w:val="000000"/>
      <w:sz w:val="2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1f6">
    <w:name w:val="Знак концевой сноски1"/>
    <w:link w:val="afffffe"/>
    <w:rPr>
      <w:rFonts w:ascii="Times New Roman" w:hAnsi="Times New Roman"/>
      <w:vertAlign w:val="superscript"/>
    </w:rPr>
  </w:style>
  <w:style w:type="character" w:styleId="afffffe">
    <w:name w:val="endnote reference"/>
    <w:link w:val="1f6"/>
    <w:rPr>
      <w:rFonts w:ascii="Times New Roman" w:hAnsi="Times New Roman"/>
      <w:vertAlign w:val="superscript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fffff">
    <w:name w:val="Заголовок ЭР (правое окно)"/>
    <w:basedOn w:val="affffff0"/>
    <w:next w:val="a"/>
    <w:link w:val="affffff1"/>
    <w:pPr>
      <w:spacing w:after="0"/>
      <w:jc w:val="left"/>
    </w:pPr>
  </w:style>
  <w:style w:type="character" w:customStyle="1" w:styleId="affffff1">
    <w:name w:val="Заголовок ЭР (правое окно)"/>
    <w:basedOn w:val="affffff2"/>
    <w:link w:val="affffff"/>
    <w:rPr>
      <w:rFonts w:ascii="Times New Roman" w:hAnsi="Times New Roman"/>
      <w:b/>
      <w:color w:val="26282F"/>
      <w:sz w:val="2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33">
    <w:name w:val="Гиперссылка3"/>
    <w:link w:val="affffff3"/>
    <w:rPr>
      <w:color w:val="0000FF"/>
      <w:u w:val="single"/>
    </w:rPr>
  </w:style>
  <w:style w:type="character" w:styleId="affffff3">
    <w:name w:val="Hyperlink"/>
    <w:link w:val="33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1">
    <w:name w:val="Текст (справка)"/>
    <w:basedOn w:val="a"/>
    <w:next w:val="a"/>
    <w:link w:val="afffff2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2">
    <w:name w:val="Текст (справка)"/>
    <w:basedOn w:val="1"/>
    <w:link w:val="afffff1"/>
    <w:rPr>
      <w:rFonts w:ascii="Times New Roman" w:hAnsi="Times New Roman"/>
      <w:sz w:val="24"/>
    </w:rPr>
  </w:style>
  <w:style w:type="paragraph" w:styleId="1f7">
    <w:name w:val="toc 1"/>
    <w:basedOn w:val="a"/>
    <w:next w:val="a"/>
    <w:link w:val="1f8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8">
    <w:name w:val="Оглавление 1 Знак"/>
    <w:basedOn w:val="1"/>
    <w:link w:val="1f7"/>
    <w:rPr>
      <w:rFonts w:ascii="Times New Roman" w:hAnsi="Times New Roman"/>
      <w:b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9">
    <w:name w:val="Основное меню (преемственное)"/>
    <w:basedOn w:val="a"/>
    <w:next w:val="a"/>
    <w:link w:val="affffa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fa">
    <w:name w:val="Основное меню (преемственное)"/>
    <w:basedOn w:val="1"/>
    <w:link w:val="affff9"/>
    <w:rPr>
      <w:rFonts w:ascii="Verdana" w:hAnsi="Verdana"/>
    </w:rPr>
  </w:style>
  <w:style w:type="paragraph" w:customStyle="1" w:styleId="affffff0">
    <w:name w:val="Заголовок ЭР (левое окно)"/>
    <w:basedOn w:val="a"/>
    <w:next w:val="a"/>
    <w:link w:val="affffff2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2">
    <w:name w:val="Заголовок ЭР (левое окно)"/>
    <w:basedOn w:val="1"/>
    <w:link w:val="affffff0"/>
    <w:rPr>
      <w:rFonts w:ascii="Times New Roman" w:hAnsi="Times New Roman"/>
      <w:b/>
      <w:color w:val="26282F"/>
      <w:sz w:val="26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c21">
    <w:name w:val="c21"/>
    <w:basedOn w:val="14"/>
    <w:link w:val="c210"/>
  </w:style>
  <w:style w:type="character" w:customStyle="1" w:styleId="c210">
    <w:name w:val="c21"/>
    <w:basedOn w:val="a0"/>
    <w:link w:val="c21"/>
  </w:style>
  <w:style w:type="paragraph" w:styleId="affffff4">
    <w:name w:val="No Spacing"/>
    <w:link w:val="affffff5"/>
    <w:rPr>
      <w:rFonts w:ascii="Calibri" w:hAnsi="Calibri"/>
    </w:rPr>
  </w:style>
  <w:style w:type="character" w:customStyle="1" w:styleId="affffff5">
    <w:name w:val="Без интервала Знак"/>
    <w:link w:val="affffff4"/>
    <w:rPr>
      <w:rFonts w:ascii="Calibri" w:hAnsi="Calibri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styleId="affffff6">
    <w:name w:val="Normal (Web)"/>
    <w:basedOn w:val="a"/>
    <w:link w:val="1f9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9">
    <w:name w:val="Обычный (Интернет) Знак1"/>
    <w:basedOn w:val="1"/>
    <w:link w:val="affffff6"/>
    <w:rPr>
      <w:rFonts w:ascii="Times New Roman" w:hAnsi="Times New Roman"/>
      <w:sz w:val="24"/>
    </w:rPr>
  </w:style>
  <w:style w:type="paragraph" w:customStyle="1" w:styleId="affffff7">
    <w:name w:val="Интерактивный заголовок"/>
    <w:basedOn w:val="1f1"/>
    <w:next w:val="a"/>
    <w:link w:val="affffff8"/>
    <w:rPr>
      <w:u w:val="single"/>
    </w:rPr>
  </w:style>
  <w:style w:type="character" w:customStyle="1" w:styleId="affffff8">
    <w:name w:val="Интерактивный заголовок"/>
    <w:basedOn w:val="1f2"/>
    <w:link w:val="affffff7"/>
    <w:rPr>
      <w:rFonts w:ascii="Verdana" w:hAnsi="Verdana"/>
      <w:b/>
      <w:color w:val="0058A9"/>
      <w:u w:val="single"/>
    </w:rPr>
  </w:style>
  <w:style w:type="paragraph" w:customStyle="1" w:styleId="14">
    <w:name w:val="Основной шрифт абзаца1"/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docdata">
    <w:name w:val="docdata"/>
    <w:basedOn w:val="14"/>
    <w:link w:val="docdata0"/>
  </w:style>
  <w:style w:type="character" w:customStyle="1" w:styleId="docdata0">
    <w:name w:val="docdata"/>
    <w:basedOn w:val="a0"/>
    <w:link w:val="docdata"/>
  </w:style>
  <w:style w:type="paragraph" w:customStyle="1" w:styleId="markedcontent">
    <w:name w:val="markedcontent"/>
    <w:basedOn w:val="14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110">
    <w:name w:val="Раздел 1.1"/>
    <w:basedOn w:val="affffff9"/>
    <w:link w:val="111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1">
    <w:name w:val="Раздел 1.1"/>
    <w:basedOn w:val="affffffa"/>
    <w:link w:val="110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affffffb">
    <w:name w:val="Информация об изменениях"/>
    <w:basedOn w:val="affffffc"/>
    <w:next w:val="a"/>
    <w:link w:val="affffffd"/>
    <w:pPr>
      <w:spacing w:before="180"/>
      <w:ind w:left="360" w:right="360" w:firstLine="0"/>
    </w:pPr>
  </w:style>
  <w:style w:type="character" w:customStyle="1" w:styleId="affffffd">
    <w:name w:val="Информация об изменениях"/>
    <w:basedOn w:val="affffffe"/>
    <w:link w:val="affffffb"/>
    <w:rPr>
      <w:rFonts w:ascii="Times New Roman" w:hAnsi="Times New Roman"/>
      <w:color w:val="353842"/>
      <w:sz w:val="18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34">
    <w:name w:val="Основной текст (3)"/>
    <w:basedOn w:val="a"/>
    <w:link w:val="35"/>
    <w:pPr>
      <w:widowControl w:val="0"/>
      <w:spacing w:after="480" w:line="312" w:lineRule="exact"/>
      <w:jc w:val="center"/>
    </w:pPr>
    <w:rPr>
      <w:rFonts w:ascii="Times New Roman" w:hAnsi="Times New Roman"/>
      <w:i/>
      <w:sz w:val="23"/>
    </w:rPr>
  </w:style>
  <w:style w:type="character" w:customStyle="1" w:styleId="35">
    <w:name w:val="Основной текст (3)"/>
    <w:basedOn w:val="1"/>
    <w:link w:val="34"/>
    <w:rPr>
      <w:rFonts w:ascii="Times New Roman" w:hAnsi="Times New Roman"/>
      <w:i/>
      <w:sz w:val="23"/>
    </w:rPr>
  </w:style>
  <w:style w:type="paragraph" w:customStyle="1" w:styleId="afffffff">
    <w:name w:val="Переменная часть"/>
    <w:basedOn w:val="affff9"/>
    <w:next w:val="a"/>
    <w:link w:val="afffffff0"/>
    <w:rPr>
      <w:sz w:val="18"/>
    </w:rPr>
  </w:style>
  <w:style w:type="character" w:customStyle="1" w:styleId="afffffff0">
    <w:name w:val="Переменная часть"/>
    <w:basedOn w:val="affffa"/>
    <w:link w:val="afffffff"/>
    <w:rPr>
      <w:rFonts w:ascii="Verdana" w:hAnsi="Verdana"/>
      <w:sz w:val="18"/>
    </w:rPr>
  </w:style>
  <w:style w:type="paragraph" w:customStyle="1" w:styleId="afffffff1">
    <w:name w:val="Подзаголовок для информации об изменениях"/>
    <w:basedOn w:val="affffffc"/>
    <w:next w:val="a"/>
    <w:link w:val="afffffff2"/>
    <w:rPr>
      <w:b/>
    </w:rPr>
  </w:style>
  <w:style w:type="character" w:customStyle="1" w:styleId="afffffff2">
    <w:name w:val="Подзаголовок для информации об изменениях"/>
    <w:basedOn w:val="affffffe"/>
    <w:link w:val="afffffff1"/>
    <w:rPr>
      <w:rFonts w:ascii="Times New Roman" w:hAnsi="Times New Roman"/>
      <w:b/>
      <w:color w:val="353842"/>
      <w:sz w:val="18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ffffff3">
    <w:name w:val="Центрированный (таблица)"/>
    <w:basedOn w:val="affffe"/>
    <w:next w:val="a"/>
    <w:link w:val="afffffff4"/>
    <w:pPr>
      <w:jc w:val="center"/>
    </w:pPr>
  </w:style>
  <w:style w:type="character" w:customStyle="1" w:styleId="afffffff4">
    <w:name w:val="Центрированный (таблица)"/>
    <w:basedOn w:val="afffff0"/>
    <w:link w:val="afffffff3"/>
    <w:rPr>
      <w:rFonts w:ascii="Times New Roman" w:hAnsi="Times New Roman"/>
      <w:sz w:val="24"/>
    </w:rPr>
  </w:style>
  <w:style w:type="paragraph" w:customStyle="1" w:styleId="afffffff5">
    <w:name w:val="Прижатый влево"/>
    <w:basedOn w:val="a"/>
    <w:next w:val="a"/>
    <w:link w:val="afffffff6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6">
    <w:name w:val="Прижатый влево"/>
    <w:basedOn w:val="1"/>
    <w:link w:val="afffffff5"/>
    <w:rPr>
      <w:rFonts w:ascii="Times New Roman" w:hAnsi="Times New Roman"/>
      <w:sz w:val="24"/>
    </w:rPr>
  </w:style>
  <w:style w:type="paragraph" w:customStyle="1" w:styleId="afffffff7">
    <w:name w:val="Продолжение ссылки"/>
    <w:link w:val="afffffff8"/>
  </w:style>
  <w:style w:type="character" w:customStyle="1" w:styleId="afffffff8">
    <w:name w:val="Продолжение ссылки"/>
    <w:link w:val="afffffff7"/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styleId="afffffff9">
    <w:name w:val="header"/>
    <w:basedOn w:val="a"/>
    <w:link w:val="afffffffa"/>
    <w:pPr>
      <w:tabs>
        <w:tab w:val="center" w:pos="4677"/>
        <w:tab w:val="right" w:pos="9355"/>
      </w:tabs>
    </w:pPr>
  </w:style>
  <w:style w:type="character" w:customStyle="1" w:styleId="afffffffa">
    <w:name w:val="Верхний колонтитул Знак"/>
    <w:basedOn w:val="1"/>
    <w:link w:val="afffffff9"/>
  </w:style>
  <w:style w:type="paragraph" w:customStyle="1" w:styleId="2b">
    <w:name w:val="Неразрешенное упоминание2"/>
    <w:link w:val="2c"/>
    <w:rPr>
      <w:color w:val="605E5C"/>
      <w:shd w:val="clear" w:color="auto" w:fill="E1DFDD"/>
    </w:rPr>
  </w:style>
  <w:style w:type="character" w:customStyle="1" w:styleId="2c">
    <w:name w:val="Неразрешенное упоминание2"/>
    <w:link w:val="2b"/>
    <w:rPr>
      <w:color w:val="605E5C"/>
      <w:shd w:val="clear" w:color="auto" w:fill="E1DFDD"/>
    </w:rPr>
  </w:style>
  <w:style w:type="paragraph" w:customStyle="1" w:styleId="afffffffb">
    <w:name w:val="Необходимые документы"/>
    <w:basedOn w:val="a4"/>
    <w:next w:val="a"/>
    <w:link w:val="afffffffc"/>
    <w:pPr>
      <w:ind w:left="0" w:firstLine="118"/>
    </w:pPr>
  </w:style>
  <w:style w:type="character" w:customStyle="1" w:styleId="afffffffc">
    <w:name w:val="Необходимые документы"/>
    <w:basedOn w:val="a6"/>
    <w:link w:val="afffffffb"/>
    <w:rPr>
      <w:rFonts w:ascii="Times New Roman" w:hAnsi="Times New Roman"/>
      <w:sz w:val="24"/>
    </w:rPr>
  </w:style>
  <w:style w:type="paragraph" w:customStyle="1" w:styleId="afffffffd">
    <w:name w:val="Сравнение редакций"/>
    <w:link w:val="afffffffe"/>
    <w:rPr>
      <w:b/>
      <w:color w:val="26282F"/>
    </w:rPr>
  </w:style>
  <w:style w:type="character" w:customStyle="1" w:styleId="afffffffe">
    <w:name w:val="Сравнение редакций"/>
    <w:link w:val="afffffffd"/>
    <w:rPr>
      <w:b/>
      <w:color w:val="26282F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ffff">
    <w:name w:val="Цветовое выделение"/>
    <w:link w:val="affffffff0"/>
    <w:rPr>
      <w:b/>
      <w:color w:val="26282F"/>
    </w:rPr>
  </w:style>
  <w:style w:type="character" w:customStyle="1" w:styleId="affffffff0">
    <w:name w:val="Цветовое выделение"/>
    <w:link w:val="affffffff"/>
    <w:rPr>
      <w:b/>
      <w:color w:val="26282F"/>
    </w:rPr>
  </w:style>
  <w:style w:type="paragraph" w:customStyle="1" w:styleId="affffffff1">
    <w:name w:val="Куда обратиться?"/>
    <w:basedOn w:val="a4"/>
    <w:next w:val="a"/>
    <w:link w:val="affffffff2"/>
  </w:style>
  <w:style w:type="character" w:customStyle="1" w:styleId="affffffff2">
    <w:name w:val="Куда обратиться?"/>
    <w:basedOn w:val="a6"/>
    <w:link w:val="affffffff1"/>
    <w:rPr>
      <w:rFonts w:ascii="Times New Roman" w:hAnsi="Times New Roman"/>
      <w:sz w:val="24"/>
    </w:rPr>
  </w:style>
  <w:style w:type="paragraph" w:customStyle="1" w:styleId="1fa">
    <w:name w:val="Номер страницы1"/>
    <w:link w:val="affffffff3"/>
    <w:rPr>
      <w:rFonts w:ascii="Times New Roman" w:hAnsi="Times New Roman"/>
    </w:rPr>
  </w:style>
  <w:style w:type="character" w:styleId="affffffff3">
    <w:name w:val="page number"/>
    <w:link w:val="1fa"/>
    <w:rPr>
      <w:rFonts w:ascii="Times New Roman" w:hAnsi="Times New Roman"/>
    </w:rPr>
  </w:style>
  <w:style w:type="paragraph" w:customStyle="1" w:styleId="1fb">
    <w:name w:val="Знак примечания1"/>
    <w:basedOn w:val="14"/>
    <w:link w:val="affffffff4"/>
    <w:rPr>
      <w:sz w:val="16"/>
    </w:rPr>
  </w:style>
  <w:style w:type="character" w:styleId="affffffff4">
    <w:name w:val="annotation reference"/>
    <w:basedOn w:val="a0"/>
    <w:link w:val="1fb"/>
    <w:rPr>
      <w:sz w:val="16"/>
    </w:rPr>
  </w:style>
  <w:style w:type="paragraph" w:customStyle="1" w:styleId="1fc">
    <w:name w:val="Просмотренная гиперссылка1"/>
    <w:basedOn w:val="14"/>
    <w:link w:val="1fd"/>
    <w:rPr>
      <w:color w:val="800080"/>
      <w:u w:val="single"/>
    </w:rPr>
  </w:style>
  <w:style w:type="character" w:customStyle="1" w:styleId="1fd">
    <w:name w:val="Просмотренная гиперссылка1"/>
    <w:basedOn w:val="a0"/>
    <w:link w:val="1fc"/>
    <w:rPr>
      <w:color w:val="800080"/>
      <w:u w:val="single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c15">
    <w:name w:val="c15"/>
    <w:basedOn w:val="14"/>
    <w:link w:val="c150"/>
  </w:style>
  <w:style w:type="character" w:customStyle="1" w:styleId="c150">
    <w:name w:val="c15"/>
    <w:basedOn w:val="a0"/>
    <w:link w:val="c15"/>
  </w:style>
  <w:style w:type="paragraph" w:customStyle="1" w:styleId="affffffff5">
    <w:name w:val="Оглавление"/>
    <w:basedOn w:val="affff3"/>
    <w:next w:val="a"/>
    <w:link w:val="affffffff6"/>
    <w:pPr>
      <w:ind w:left="140"/>
    </w:pPr>
  </w:style>
  <w:style w:type="character" w:customStyle="1" w:styleId="affffffff6">
    <w:name w:val="Оглавление"/>
    <w:basedOn w:val="affff4"/>
    <w:link w:val="affffffff5"/>
    <w:rPr>
      <w:rFonts w:ascii="Courier New" w:hAnsi="Courier New"/>
      <w:sz w:val="2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affffe">
    <w:name w:val="Нормальный (таблица)"/>
    <w:basedOn w:val="a"/>
    <w:next w:val="a"/>
    <w:link w:val="afffff0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f0">
    <w:name w:val="Нормальный (таблица)"/>
    <w:basedOn w:val="1"/>
    <w:link w:val="affffe"/>
    <w:rPr>
      <w:rFonts w:ascii="Times New Roman" w:hAnsi="Times New Roman"/>
      <w:sz w:val="24"/>
    </w:rPr>
  </w:style>
  <w:style w:type="paragraph" w:customStyle="1" w:styleId="affffffff7">
    <w:name w:val="Выделение для Базового Поиска (курсив)"/>
    <w:link w:val="affffffff8"/>
    <w:rPr>
      <w:b/>
      <w:i/>
      <w:color w:val="0058A9"/>
    </w:rPr>
  </w:style>
  <w:style w:type="character" w:customStyle="1" w:styleId="affffffff8">
    <w:name w:val="Выделение для Базового Поиска (курсив)"/>
    <w:link w:val="affffffff7"/>
    <w:rPr>
      <w:b/>
      <w:i/>
      <w:color w:val="0058A9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e">
    <w:name w:val="Неразрешенное упоминание1"/>
    <w:basedOn w:val="14"/>
    <w:link w:val="1ff"/>
    <w:rPr>
      <w:color w:val="605E5C"/>
      <w:shd w:val="clear" w:color="auto" w:fill="E1DFDD"/>
    </w:rPr>
  </w:style>
  <w:style w:type="character" w:customStyle="1" w:styleId="1ff">
    <w:name w:val="Неразрешенное упоминание1"/>
    <w:basedOn w:val="a0"/>
    <w:link w:val="1fe"/>
    <w:rPr>
      <w:color w:val="605E5C"/>
      <w:shd w:val="clear" w:color="auto" w:fill="E1DFDD"/>
    </w:rPr>
  </w:style>
  <w:style w:type="paragraph" w:customStyle="1" w:styleId="affffffff9">
    <w:name w:val="Пример."/>
    <w:basedOn w:val="a4"/>
    <w:next w:val="a"/>
    <w:link w:val="affffffffa"/>
  </w:style>
  <w:style w:type="character" w:customStyle="1" w:styleId="affffffffa">
    <w:name w:val="Пример."/>
    <w:basedOn w:val="a6"/>
    <w:link w:val="affffffff9"/>
    <w:rPr>
      <w:rFonts w:ascii="Times New Roman" w:hAnsi="Times New Roman"/>
      <w:sz w:val="24"/>
    </w:rPr>
  </w:style>
  <w:style w:type="paragraph" w:styleId="affffffffb">
    <w:name w:val="annotation text"/>
    <w:basedOn w:val="a"/>
    <w:link w:val="affffffffc"/>
    <w:rPr>
      <w:sz w:val="20"/>
    </w:rPr>
  </w:style>
  <w:style w:type="character" w:customStyle="1" w:styleId="affffffffc">
    <w:name w:val="Текст примечания Знак"/>
    <w:basedOn w:val="1"/>
    <w:link w:val="affffffffb"/>
    <w:rPr>
      <w:sz w:val="20"/>
    </w:rPr>
  </w:style>
  <w:style w:type="paragraph" w:customStyle="1" w:styleId="a4">
    <w:name w:val="Внимание"/>
    <w:basedOn w:val="a"/>
    <w:next w:val="a"/>
    <w:link w:val="a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6">
    <w:name w:val="Внимание"/>
    <w:basedOn w:val="1"/>
    <w:link w:val="a4"/>
    <w:rPr>
      <w:rFonts w:ascii="Times New Roman" w:hAnsi="Times New Roman"/>
      <w:sz w:val="24"/>
    </w:rPr>
  </w:style>
  <w:style w:type="paragraph" w:customStyle="1" w:styleId="36">
    <w:name w:val="Неразрешенное упоминание3"/>
    <w:link w:val="37"/>
    <w:rPr>
      <w:color w:val="605E5C"/>
      <w:shd w:val="clear" w:color="auto" w:fill="E1DFDD"/>
    </w:rPr>
  </w:style>
  <w:style w:type="character" w:customStyle="1" w:styleId="37">
    <w:name w:val="Неразрешенное упоминание3"/>
    <w:link w:val="36"/>
    <w:rPr>
      <w:color w:val="605E5C"/>
      <w:shd w:val="clear" w:color="auto" w:fill="E1DFDD"/>
    </w:rPr>
  </w:style>
  <w:style w:type="paragraph" w:customStyle="1" w:styleId="affffffffd">
    <w:name w:val="Технический комментарий"/>
    <w:basedOn w:val="a"/>
    <w:next w:val="a"/>
    <w:link w:val="affffffffe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e">
    <w:name w:val="Технический комментарий"/>
    <w:basedOn w:val="1"/>
    <w:link w:val="affffffffd"/>
    <w:rPr>
      <w:rFonts w:ascii="Times New Roman" w:hAnsi="Times New Roman"/>
      <w:color w:val="463F31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afffffffff">
    <w:name w:val="Найденные слова"/>
    <w:link w:val="afffffffff0"/>
    <w:rPr>
      <w:b/>
      <w:color w:val="26282F"/>
      <w:shd w:val="clear" w:color="auto" w:fill="FFF580"/>
    </w:rPr>
  </w:style>
  <w:style w:type="character" w:customStyle="1" w:styleId="afffffffff0">
    <w:name w:val="Найденные слова"/>
    <w:link w:val="afffffffff"/>
    <w:rPr>
      <w:b/>
      <w:color w:val="26282F"/>
      <w:shd w:val="clear" w:color="auto" w:fill="FFF580"/>
    </w:rPr>
  </w:style>
  <w:style w:type="paragraph" w:styleId="affffff9">
    <w:name w:val="Subtitle"/>
    <w:basedOn w:val="a"/>
    <w:next w:val="a"/>
    <w:link w:val="affffffa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a">
    <w:name w:val="Подзаголовок Знак"/>
    <w:basedOn w:val="1"/>
    <w:link w:val="affffff9"/>
    <w:rPr>
      <w:color w:val="5A5A5A" w:themeColor="text1" w:themeTint="A5"/>
      <w:spacing w:val="15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styleId="afffffffff1">
    <w:name w:val="annotation subject"/>
    <w:basedOn w:val="affffffffb"/>
    <w:next w:val="affffffffb"/>
    <w:link w:val="afffffffff2"/>
    <w:rPr>
      <w:b/>
    </w:rPr>
  </w:style>
  <w:style w:type="character" w:customStyle="1" w:styleId="afffffffff2">
    <w:name w:val="Тема примечания Знак"/>
    <w:basedOn w:val="affffffffc"/>
    <w:link w:val="afffffffff1"/>
    <w:rPr>
      <w:b/>
      <w:sz w:val="20"/>
    </w:rPr>
  </w:style>
  <w:style w:type="paragraph" w:customStyle="1" w:styleId="1ff0">
    <w:name w:val="Заголовок Знак1"/>
    <w:basedOn w:val="14"/>
    <w:link w:val="1ff1"/>
    <w:rPr>
      <w:rFonts w:asciiTheme="majorHAnsi" w:hAnsiTheme="majorHAnsi"/>
      <w:spacing w:val="-10"/>
      <w:sz w:val="56"/>
    </w:rPr>
  </w:style>
  <w:style w:type="character" w:customStyle="1" w:styleId="1ff1">
    <w:name w:val="Заголовок Знак1"/>
    <w:basedOn w:val="a0"/>
    <w:link w:val="1ff0"/>
    <w:rPr>
      <w:rFonts w:asciiTheme="majorHAnsi" w:hAnsiTheme="majorHAnsi"/>
      <w:spacing w:val="-10"/>
      <w:sz w:val="56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affffffc">
    <w:name w:val="Текст информации об изменениях"/>
    <w:basedOn w:val="a"/>
    <w:next w:val="a"/>
    <w:link w:val="affffffe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ffe">
    <w:name w:val="Текст информации об изменениях"/>
    <w:basedOn w:val="1"/>
    <w:link w:val="affffffc"/>
    <w:rPr>
      <w:rFonts w:ascii="Times New Roman" w:hAnsi="Times New Roman"/>
      <w:color w:val="353842"/>
      <w:sz w:val="18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afffffffff3">
    <w:name w:val="Напишите нам"/>
    <w:basedOn w:val="a"/>
    <w:next w:val="a"/>
    <w:link w:val="afffffffff4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fff4">
    <w:name w:val="Напишите нам"/>
    <w:basedOn w:val="1"/>
    <w:link w:val="afffffffff3"/>
    <w:rPr>
      <w:rFonts w:ascii="Times New Roman" w:hAnsi="Times New Roman"/>
      <w:sz w:val="20"/>
    </w:rPr>
  </w:style>
  <w:style w:type="paragraph" w:styleId="afffffffff5">
    <w:name w:val="Title"/>
    <w:basedOn w:val="a"/>
    <w:next w:val="a"/>
    <w:link w:val="2d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d">
    <w:name w:val="Заголовок Знак2"/>
    <w:basedOn w:val="1"/>
    <w:link w:val="afffffffff5"/>
    <w:rPr>
      <w:rFonts w:ascii="Segoe UI" w:hAnsi="Segoe UI"/>
      <w:sz w:val="2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afffffffff6">
    <w:name w:val="Заголовок своего сообщения"/>
    <w:link w:val="afffffffff7"/>
    <w:rPr>
      <w:b/>
      <w:color w:val="26282F"/>
    </w:rPr>
  </w:style>
  <w:style w:type="character" w:customStyle="1" w:styleId="afffffffff7">
    <w:name w:val="Заголовок своего сообщения"/>
    <w:link w:val="afffffffff6"/>
    <w:rPr>
      <w:b/>
      <w:color w:val="26282F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2e">
    <w:name w:val="Основной текст (2)"/>
    <w:basedOn w:val="a"/>
    <w:link w:val="2f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f">
    <w:name w:val="Основной текст (2)"/>
    <w:basedOn w:val="1"/>
    <w:link w:val="2e"/>
    <w:rPr>
      <w:sz w:val="28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ff8">
    <w:name w:val="Сравнение редакций. Удаленный фрагмент"/>
    <w:link w:val="afffffffff9"/>
    <w:rPr>
      <w:shd w:val="clear" w:color="auto" w:fill="C4C413"/>
    </w:rPr>
  </w:style>
  <w:style w:type="character" w:customStyle="1" w:styleId="afffffffff9">
    <w:name w:val="Сравнение редакций. Удаленный фрагмент"/>
    <w:link w:val="afffffffff8"/>
    <w:rPr>
      <w:color w:val="000000"/>
      <w:shd w:val="clear" w:color="auto" w:fill="C4C413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ffffa">
    <w:name w:val="Обычный (Интернет) Знак"/>
    <w:link w:val="afffffffffb"/>
    <w:rPr>
      <w:rFonts w:ascii="Times New Roman" w:hAnsi="Times New Roman"/>
      <w:sz w:val="24"/>
    </w:rPr>
  </w:style>
  <w:style w:type="character" w:customStyle="1" w:styleId="afffffffffb">
    <w:name w:val="Обычный (Интернет) Знак"/>
    <w:link w:val="afffffffffa"/>
    <w:rPr>
      <w:rFonts w:ascii="Times New Roman" w:hAnsi="Times New Roman"/>
      <w:sz w:val="24"/>
    </w:rPr>
  </w:style>
  <w:style w:type="paragraph" w:customStyle="1" w:styleId="afffffffffc">
    <w:name w:val="Дочерний элемент списка"/>
    <w:basedOn w:val="a"/>
    <w:next w:val="a"/>
    <w:link w:val="afffffffffd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d">
    <w:name w:val="Дочерний элемент списка"/>
    <w:basedOn w:val="1"/>
    <w:link w:val="afffffffffc"/>
    <w:rPr>
      <w:rFonts w:ascii="Times New Roman" w:hAnsi="Times New Roman"/>
      <w:color w:val="868381"/>
      <w:sz w:val="20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1ff2">
    <w:name w:val="Знак сноски1"/>
    <w:basedOn w:val="a"/>
    <w:link w:val="1ff3"/>
    <w:rPr>
      <w:vertAlign w:val="superscript"/>
    </w:rPr>
  </w:style>
  <w:style w:type="character" w:customStyle="1" w:styleId="1ff3">
    <w:name w:val="Знак сноски1"/>
    <w:basedOn w:val="1"/>
    <w:link w:val="1ff2"/>
    <w:rPr>
      <w:vertAlign w:val="superscript"/>
    </w:rPr>
  </w:style>
  <w:style w:type="paragraph" w:customStyle="1" w:styleId="43">
    <w:name w:val="Неразрешенное упоминание4"/>
    <w:basedOn w:val="14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1ff4">
    <w:name w:val="Обычный (веб)1"/>
    <w:basedOn w:val="a"/>
    <w:next w:val="affffff6"/>
    <w:link w:val="1ff5"/>
    <w:pPr>
      <w:widowControl w:val="0"/>
    </w:pPr>
    <w:rPr>
      <w:rFonts w:ascii="Times New Roman" w:hAnsi="Times New Roman"/>
      <w:sz w:val="24"/>
    </w:rPr>
  </w:style>
  <w:style w:type="character" w:customStyle="1" w:styleId="1ff5">
    <w:name w:val="Обычный (веб)1"/>
    <w:basedOn w:val="1"/>
    <w:link w:val="1ff4"/>
    <w:rPr>
      <w:rFonts w:ascii="Times New Roman" w:hAnsi="Times New Roman"/>
      <w:sz w:val="24"/>
    </w:rPr>
  </w:style>
  <w:style w:type="paragraph" w:customStyle="1" w:styleId="afffffffffe">
    <w:name w:val="Словарная статья"/>
    <w:basedOn w:val="a"/>
    <w:next w:val="a"/>
    <w:link w:val="affffffffff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ff">
    <w:name w:val="Словарная статья"/>
    <w:basedOn w:val="1"/>
    <w:link w:val="afffffffffe"/>
    <w:rPr>
      <w:rFonts w:ascii="Times New Roman" w:hAnsi="Times New Roman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8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0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0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stroitmeh.ru/" TargetMode="External"/><Relationship Id="rId18" Type="http://schemas.openxmlformats.org/officeDocument/2006/relationships/header" Target="header9.xml"/><Relationship Id="rId26" Type="http://schemas.openxmlformats.org/officeDocument/2006/relationships/hyperlink" Target="https://spolab.firpo.ru/npdv2/category-doc/get/5135" TargetMode="External"/><Relationship Id="rId3" Type="http://schemas.openxmlformats.org/officeDocument/2006/relationships/styles" Target="styles.xml"/><Relationship Id="rId21" Type="http://schemas.openxmlformats.org/officeDocument/2006/relationships/hyperlink" Target="http://elibrary.ru/defaultx.asp" TargetMode="Externa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header" Target="header8.xml"/><Relationship Id="rId25" Type="http://schemas.openxmlformats.org/officeDocument/2006/relationships/hyperlink" Target="https://spolab.firpo.ru/npdv2/category-doc/get/5138" TargetMode="Externa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20" Type="http://schemas.openxmlformats.org/officeDocument/2006/relationships/hyperlink" Target="https://docs.cntd.ru/document/1200173797" TargetMode="Externa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hyperlink" Target="https://spolab.firpo.ru/npdv2/category-doc/get/4877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23" Type="http://schemas.openxmlformats.org/officeDocument/2006/relationships/hyperlink" Target="https://spolab.firpo.ru/npdv2/category-doc/get/5133" TargetMode="External"/><Relationship Id="rId28" Type="http://schemas.openxmlformats.org/officeDocument/2006/relationships/header" Target="header11.xml"/><Relationship Id="rId10" Type="http://schemas.openxmlformats.org/officeDocument/2006/relationships/hyperlink" Target="https://profspo.ru/books/106614" TargetMode="External"/><Relationship Id="rId19" Type="http://schemas.openxmlformats.org/officeDocument/2006/relationships/header" Target="header10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Relationship Id="rId22" Type="http://schemas.openxmlformats.org/officeDocument/2006/relationships/hyperlink" Target="https://spolab.firpo.ru/npdv2/category-doc/get/4879" TargetMode="External"/><Relationship Id="rId27" Type="http://schemas.openxmlformats.org/officeDocument/2006/relationships/hyperlink" Target="https://spolab.firpo.ru/npdv2/category-doc/get/4769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B25B3A-6BEF-4F46-9B48-D566CB31C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75</Pages>
  <Words>18527</Words>
  <Characters>105604</Characters>
  <Application>Microsoft Office Word</Application>
  <DocSecurity>0</DocSecurity>
  <Lines>880</Lines>
  <Paragraphs>247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Лалаева Асет Вахаевна</cp:lastModifiedBy>
  <cp:revision>3</cp:revision>
  <dcterms:created xsi:type="dcterms:W3CDTF">2024-10-09T13:07:00Z</dcterms:created>
  <dcterms:modified xsi:type="dcterms:W3CDTF">2024-11-21T15:45:00Z</dcterms:modified>
</cp:coreProperties>
</file>