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7B359" w14:textId="77777777" w:rsidR="00DA7D4B" w:rsidRDefault="000603D3">
      <w:pPr>
        <w:keepNext/>
        <w:ind w:firstLine="709"/>
        <w:jc w:val="right"/>
        <w:rPr>
          <w:b/>
        </w:rPr>
      </w:pPr>
      <w:r>
        <w:rPr>
          <w:b/>
        </w:rPr>
        <w:t>ПРИЛОЖЕНИЕ 4</w:t>
      </w:r>
    </w:p>
    <w:p w14:paraId="2338391F" w14:textId="77777777" w:rsidR="00DA7D4B" w:rsidRDefault="00DA7D4B">
      <w:pPr>
        <w:keepNext/>
        <w:ind w:firstLine="709"/>
        <w:jc w:val="right"/>
        <w:rPr>
          <w:b/>
        </w:rPr>
      </w:pPr>
    </w:p>
    <w:p w14:paraId="3EF4214B" w14:textId="77777777" w:rsidR="00DA7D4B" w:rsidRDefault="000603D3">
      <w:pPr>
        <w:jc w:val="right"/>
      </w:pPr>
      <w:bookmarkStart w:id="0" w:name="_heading=h.gjdgxs"/>
      <w:bookmarkEnd w:id="0"/>
      <w:r>
        <w:rPr>
          <w:b/>
        </w:rPr>
        <w:t xml:space="preserve">к ПОП-П по профессии </w:t>
      </w:r>
      <w:r>
        <w:rPr>
          <w:b/>
        </w:rPr>
        <w:br/>
        <w:t>26.01.01 Судостроитель-судоремонтник металлических судов</w:t>
      </w:r>
    </w:p>
    <w:p w14:paraId="36AE1B94" w14:textId="77777777" w:rsidR="00DA7D4B" w:rsidRDefault="00DA7D4B">
      <w:pPr>
        <w:jc w:val="right"/>
        <w:rPr>
          <w:b/>
        </w:rPr>
      </w:pPr>
    </w:p>
    <w:p w14:paraId="5064D4BB" w14:textId="77777777" w:rsidR="00DA7D4B" w:rsidRDefault="00DA7D4B">
      <w:pPr>
        <w:jc w:val="right"/>
        <w:rPr>
          <w:b/>
          <w:i/>
        </w:rPr>
      </w:pPr>
    </w:p>
    <w:p w14:paraId="4741ED37" w14:textId="77777777" w:rsidR="00DA7D4B" w:rsidRDefault="00DA7D4B">
      <w:pPr>
        <w:jc w:val="center"/>
        <w:rPr>
          <w:b/>
          <w:i/>
        </w:rPr>
      </w:pPr>
    </w:p>
    <w:p w14:paraId="4736244E" w14:textId="77777777" w:rsidR="00DA7D4B" w:rsidRDefault="00DA7D4B">
      <w:pPr>
        <w:jc w:val="center"/>
        <w:rPr>
          <w:b/>
          <w:i/>
        </w:rPr>
      </w:pPr>
    </w:p>
    <w:p w14:paraId="031BAF90" w14:textId="77777777" w:rsidR="00DA7D4B" w:rsidRDefault="00DA7D4B">
      <w:pPr>
        <w:jc w:val="center"/>
        <w:rPr>
          <w:b/>
          <w:i/>
        </w:rPr>
      </w:pPr>
    </w:p>
    <w:p w14:paraId="582AD804" w14:textId="77777777" w:rsidR="00DA7D4B" w:rsidRDefault="00DA7D4B">
      <w:pPr>
        <w:jc w:val="center"/>
        <w:rPr>
          <w:b/>
          <w:i/>
        </w:rPr>
      </w:pPr>
    </w:p>
    <w:p w14:paraId="7EADEDD7" w14:textId="77777777" w:rsidR="00DA7D4B" w:rsidRDefault="00DA7D4B">
      <w:pPr>
        <w:jc w:val="center"/>
        <w:rPr>
          <w:b/>
          <w:i/>
        </w:rPr>
      </w:pPr>
    </w:p>
    <w:p w14:paraId="718A4085" w14:textId="77777777" w:rsidR="00DA7D4B" w:rsidRDefault="00DA7D4B">
      <w:pPr>
        <w:jc w:val="center"/>
        <w:rPr>
          <w:b/>
          <w:i/>
        </w:rPr>
      </w:pPr>
    </w:p>
    <w:p w14:paraId="5FDA326A" w14:textId="77777777" w:rsidR="00DA7D4B" w:rsidRDefault="00DA7D4B">
      <w:pPr>
        <w:jc w:val="center"/>
        <w:rPr>
          <w:b/>
          <w:i/>
        </w:rPr>
      </w:pPr>
    </w:p>
    <w:p w14:paraId="50CCEF56" w14:textId="77777777" w:rsidR="00DA7D4B" w:rsidRDefault="000603D3">
      <w:pPr>
        <w:pStyle w:val="afffff6"/>
        <w:jc w:val="center"/>
        <w:rPr>
          <w:rFonts w:ascii="Times New Roman" w:hAnsi="Times New Roman"/>
          <w:b/>
          <w:color w:val="000000"/>
          <w:sz w:val="24"/>
        </w:rPr>
      </w:pPr>
      <w:bookmarkStart w:id="1" w:name="_heading=h.30j0zll"/>
      <w:bookmarkEnd w:id="1"/>
      <w:r>
        <w:rPr>
          <w:rFonts w:ascii="Times New Roman" w:hAnsi="Times New Roman"/>
          <w:b/>
          <w:color w:val="00000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z w:val="24"/>
        </w:rPr>
        <w:br/>
        <w:t>ГОСУДАРСТВЕННОЙ ИТОГОВОЙ АТТЕСТАЦИИ</w:t>
      </w:r>
    </w:p>
    <w:p w14:paraId="6106A67C" w14:textId="77777777" w:rsidR="00DA7D4B" w:rsidRDefault="00DA7D4B">
      <w:pPr>
        <w:jc w:val="center"/>
        <w:rPr>
          <w:b/>
          <w:i/>
        </w:rPr>
      </w:pPr>
    </w:p>
    <w:p w14:paraId="572DC0A2" w14:textId="77777777" w:rsidR="00DA7D4B" w:rsidRDefault="00DA7D4B">
      <w:pPr>
        <w:jc w:val="center"/>
        <w:rPr>
          <w:b/>
          <w:i/>
        </w:rPr>
      </w:pPr>
    </w:p>
    <w:p w14:paraId="1143DBAC" w14:textId="77777777" w:rsidR="00DA7D4B" w:rsidRDefault="00DA7D4B">
      <w:pPr>
        <w:jc w:val="center"/>
        <w:rPr>
          <w:b/>
          <w:i/>
        </w:rPr>
      </w:pPr>
    </w:p>
    <w:p w14:paraId="734F20A2" w14:textId="77777777" w:rsidR="00DA7D4B" w:rsidRDefault="00DA7D4B">
      <w:pPr>
        <w:jc w:val="center"/>
        <w:rPr>
          <w:b/>
          <w:i/>
        </w:rPr>
      </w:pPr>
    </w:p>
    <w:p w14:paraId="3DA3EE2C" w14:textId="77777777" w:rsidR="00DA7D4B" w:rsidRDefault="00DA7D4B">
      <w:pPr>
        <w:jc w:val="center"/>
        <w:rPr>
          <w:b/>
          <w:i/>
        </w:rPr>
      </w:pPr>
    </w:p>
    <w:p w14:paraId="54F4E99F" w14:textId="77777777" w:rsidR="00DA7D4B" w:rsidRDefault="00DA7D4B">
      <w:pPr>
        <w:jc w:val="center"/>
        <w:rPr>
          <w:b/>
          <w:i/>
        </w:rPr>
      </w:pPr>
    </w:p>
    <w:p w14:paraId="52B35838" w14:textId="77777777" w:rsidR="00DA7D4B" w:rsidRDefault="00DA7D4B">
      <w:pPr>
        <w:jc w:val="center"/>
        <w:rPr>
          <w:b/>
          <w:i/>
        </w:rPr>
      </w:pPr>
    </w:p>
    <w:p w14:paraId="454C45EB" w14:textId="77777777" w:rsidR="00DA7D4B" w:rsidRDefault="00DA7D4B">
      <w:pPr>
        <w:jc w:val="center"/>
        <w:rPr>
          <w:b/>
          <w:i/>
        </w:rPr>
      </w:pPr>
    </w:p>
    <w:p w14:paraId="1A231F97" w14:textId="77777777" w:rsidR="00DA7D4B" w:rsidRDefault="00DA7D4B">
      <w:pPr>
        <w:jc w:val="center"/>
        <w:rPr>
          <w:b/>
          <w:i/>
        </w:rPr>
      </w:pPr>
    </w:p>
    <w:p w14:paraId="507FA7D1" w14:textId="77777777" w:rsidR="00DA7D4B" w:rsidRDefault="00DA7D4B">
      <w:pPr>
        <w:jc w:val="center"/>
        <w:rPr>
          <w:b/>
          <w:i/>
        </w:rPr>
      </w:pPr>
    </w:p>
    <w:p w14:paraId="4C55CD19" w14:textId="77777777" w:rsidR="00DA7D4B" w:rsidRDefault="00DA7D4B">
      <w:pPr>
        <w:jc w:val="center"/>
        <w:rPr>
          <w:b/>
          <w:i/>
        </w:rPr>
      </w:pPr>
    </w:p>
    <w:p w14:paraId="12AA1F90" w14:textId="77777777" w:rsidR="00DA7D4B" w:rsidRDefault="00DA7D4B">
      <w:pPr>
        <w:jc w:val="center"/>
        <w:rPr>
          <w:b/>
          <w:i/>
        </w:rPr>
      </w:pPr>
    </w:p>
    <w:p w14:paraId="238984DF" w14:textId="77777777" w:rsidR="00DA7D4B" w:rsidRDefault="00DA7D4B">
      <w:pPr>
        <w:jc w:val="center"/>
        <w:rPr>
          <w:b/>
          <w:i/>
        </w:rPr>
      </w:pPr>
    </w:p>
    <w:p w14:paraId="6DBB2345" w14:textId="77777777" w:rsidR="00DA7D4B" w:rsidRDefault="00DA7D4B">
      <w:pPr>
        <w:jc w:val="center"/>
        <w:rPr>
          <w:b/>
          <w:i/>
        </w:rPr>
      </w:pPr>
    </w:p>
    <w:p w14:paraId="3F44FA1D" w14:textId="77777777" w:rsidR="00DA7D4B" w:rsidRDefault="00DA7D4B">
      <w:pPr>
        <w:jc w:val="center"/>
        <w:rPr>
          <w:b/>
          <w:i/>
        </w:rPr>
      </w:pPr>
    </w:p>
    <w:p w14:paraId="543C01AD" w14:textId="77777777" w:rsidR="00DA7D4B" w:rsidRDefault="00DA7D4B">
      <w:pPr>
        <w:jc w:val="center"/>
        <w:rPr>
          <w:b/>
          <w:i/>
        </w:rPr>
      </w:pPr>
    </w:p>
    <w:p w14:paraId="1D192D34" w14:textId="77777777" w:rsidR="00DA7D4B" w:rsidRDefault="00DA7D4B">
      <w:pPr>
        <w:jc w:val="center"/>
        <w:rPr>
          <w:b/>
          <w:i/>
        </w:rPr>
      </w:pPr>
    </w:p>
    <w:p w14:paraId="69E7F82F" w14:textId="77777777" w:rsidR="00DA7D4B" w:rsidRDefault="00DA7D4B">
      <w:pPr>
        <w:jc w:val="center"/>
        <w:rPr>
          <w:b/>
          <w:i/>
        </w:rPr>
      </w:pPr>
    </w:p>
    <w:p w14:paraId="03290A2E" w14:textId="77777777" w:rsidR="00DA7D4B" w:rsidRDefault="00DA7D4B">
      <w:pPr>
        <w:jc w:val="center"/>
        <w:rPr>
          <w:b/>
          <w:i/>
        </w:rPr>
      </w:pPr>
    </w:p>
    <w:p w14:paraId="587837CA" w14:textId="77777777" w:rsidR="00DA7D4B" w:rsidRDefault="00DA7D4B">
      <w:pPr>
        <w:jc w:val="center"/>
        <w:rPr>
          <w:b/>
          <w:i/>
        </w:rPr>
      </w:pPr>
    </w:p>
    <w:p w14:paraId="17011941" w14:textId="77777777" w:rsidR="00DA7D4B" w:rsidRDefault="00DA7D4B">
      <w:pPr>
        <w:jc w:val="center"/>
        <w:rPr>
          <w:b/>
          <w:i/>
        </w:rPr>
      </w:pPr>
    </w:p>
    <w:p w14:paraId="20328711" w14:textId="77777777" w:rsidR="00DA7D4B" w:rsidRDefault="00DA7D4B">
      <w:pPr>
        <w:jc w:val="center"/>
        <w:rPr>
          <w:b/>
          <w:i/>
        </w:rPr>
      </w:pPr>
    </w:p>
    <w:p w14:paraId="4D745058" w14:textId="77777777" w:rsidR="00DA7D4B" w:rsidRDefault="00DA7D4B">
      <w:pPr>
        <w:jc w:val="center"/>
        <w:rPr>
          <w:b/>
          <w:i/>
        </w:rPr>
      </w:pPr>
    </w:p>
    <w:p w14:paraId="023B3084" w14:textId="77777777" w:rsidR="00DA7D4B" w:rsidRDefault="00DA7D4B">
      <w:pPr>
        <w:jc w:val="center"/>
        <w:rPr>
          <w:b/>
          <w:i/>
        </w:rPr>
      </w:pPr>
    </w:p>
    <w:p w14:paraId="33C0E4B0" w14:textId="77777777" w:rsidR="00DA7D4B" w:rsidRDefault="00DA7D4B">
      <w:pPr>
        <w:jc w:val="center"/>
        <w:rPr>
          <w:b/>
          <w:i/>
        </w:rPr>
      </w:pPr>
    </w:p>
    <w:p w14:paraId="0A11F847" w14:textId="77777777" w:rsidR="00DA7D4B" w:rsidRDefault="00DA7D4B">
      <w:pPr>
        <w:jc w:val="center"/>
        <w:rPr>
          <w:b/>
          <w:i/>
        </w:rPr>
      </w:pPr>
    </w:p>
    <w:p w14:paraId="6E6E7915" w14:textId="77777777" w:rsidR="00DA7D4B" w:rsidRDefault="00DA7D4B">
      <w:pPr>
        <w:jc w:val="center"/>
        <w:rPr>
          <w:b/>
          <w:i/>
        </w:rPr>
      </w:pPr>
    </w:p>
    <w:p w14:paraId="1F280ACD" w14:textId="77777777" w:rsidR="00DA7D4B" w:rsidRDefault="00DA7D4B">
      <w:pPr>
        <w:jc w:val="center"/>
        <w:rPr>
          <w:b/>
          <w:i/>
        </w:rPr>
      </w:pPr>
    </w:p>
    <w:p w14:paraId="5E330ACD" w14:textId="77777777" w:rsidR="00DA7D4B" w:rsidRDefault="00DA7D4B">
      <w:pPr>
        <w:jc w:val="center"/>
        <w:rPr>
          <w:b/>
          <w:i/>
        </w:rPr>
      </w:pPr>
    </w:p>
    <w:p w14:paraId="67323A61" w14:textId="77777777" w:rsidR="00DA7D4B" w:rsidRDefault="00DA7D4B">
      <w:pPr>
        <w:jc w:val="center"/>
        <w:rPr>
          <w:b/>
          <w:i/>
        </w:rPr>
      </w:pPr>
    </w:p>
    <w:p w14:paraId="0CF68843" w14:textId="77777777" w:rsidR="00DA7D4B" w:rsidRDefault="00DA7D4B">
      <w:pPr>
        <w:jc w:val="center"/>
        <w:rPr>
          <w:b/>
          <w:i/>
        </w:rPr>
      </w:pPr>
    </w:p>
    <w:p w14:paraId="68D630D4" w14:textId="77777777" w:rsidR="00DA7D4B" w:rsidRDefault="00DA7D4B">
      <w:pPr>
        <w:jc w:val="center"/>
        <w:rPr>
          <w:b/>
          <w:i/>
        </w:rPr>
      </w:pPr>
    </w:p>
    <w:p w14:paraId="7C1C2195" w14:textId="77777777" w:rsidR="00DA7D4B" w:rsidRDefault="00DA7D4B">
      <w:pPr>
        <w:jc w:val="center"/>
        <w:rPr>
          <w:b/>
          <w:i/>
        </w:rPr>
      </w:pPr>
    </w:p>
    <w:p w14:paraId="5E4158E6" w14:textId="77777777" w:rsidR="00DA7D4B" w:rsidRDefault="00DA7D4B">
      <w:pPr>
        <w:jc w:val="center"/>
        <w:rPr>
          <w:b/>
          <w:i/>
        </w:rPr>
      </w:pPr>
    </w:p>
    <w:p w14:paraId="0BFC4E7E" w14:textId="185904AB" w:rsidR="00DA7D4B" w:rsidRDefault="000603D3">
      <w:pPr>
        <w:jc w:val="center"/>
        <w:rPr>
          <w:b/>
        </w:rPr>
      </w:pPr>
      <w:r>
        <w:rPr>
          <w:b/>
        </w:rPr>
        <w:t>202</w:t>
      </w:r>
      <w:r w:rsidR="00C844DC">
        <w:rPr>
          <w:b/>
        </w:rPr>
        <w:t>5</w:t>
      </w:r>
      <w:r>
        <w:rPr>
          <w:b/>
        </w:rPr>
        <w:t xml:space="preserve"> г.</w:t>
      </w:r>
    </w:p>
    <w:p w14:paraId="695BF091" w14:textId="77777777" w:rsidR="00DA7D4B" w:rsidRDefault="000603D3">
      <w:pPr>
        <w:rPr>
          <w:b/>
          <w:vertAlign w:val="superscript"/>
        </w:rPr>
      </w:pPr>
      <w:r>
        <w:br w:type="page"/>
      </w:r>
    </w:p>
    <w:p w14:paraId="0728DEBE" w14:textId="77777777" w:rsidR="00DA7D4B" w:rsidRDefault="000603D3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45F5E05C" w14:textId="77777777" w:rsidR="00DA7D4B" w:rsidRDefault="00DA7D4B">
      <w:pPr>
        <w:rPr>
          <w:b/>
        </w:rPr>
      </w:pPr>
    </w:p>
    <w:p w14:paraId="204D88C0" w14:textId="60E7DA7F" w:rsidR="000603D3" w:rsidRDefault="000603D3">
      <w:pPr>
        <w:pStyle w:val="1fa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r>
        <w:rPr>
          <w:b w:val="0"/>
        </w:rPr>
        <w:fldChar w:fldCharType="begin"/>
      </w:r>
      <w:r>
        <w:rPr>
          <w:b w:val="0"/>
        </w:rPr>
        <w:instrText xml:space="preserve"> TOC \h \z \u \t "Заголовок 4;1" </w:instrText>
      </w:r>
      <w:r>
        <w:rPr>
          <w:b w:val="0"/>
        </w:rPr>
        <w:fldChar w:fldCharType="separate"/>
      </w:r>
      <w:hyperlink w:anchor="_Toc202265055" w:history="1">
        <w:r w:rsidRPr="00D40B24">
          <w:rPr>
            <w:rStyle w:val="affffff6"/>
            <w:noProof/>
          </w:rPr>
          <w:t>Общие положения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_Toc202265055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983FA40" w14:textId="5A95A6C6" w:rsidR="000603D3" w:rsidRDefault="000603D3">
      <w:pPr>
        <w:pStyle w:val="1fa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202265056" w:history="1">
        <w:r w:rsidRPr="00D40B24">
          <w:rPr>
            <w:rStyle w:val="affffff6"/>
            <w:noProof/>
          </w:rPr>
          <w:t>Примерные требования к проведению демонстрационного экзамена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_Toc202265056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2144D9D" w14:textId="3724548C" w:rsidR="00DA7D4B" w:rsidRDefault="000603D3">
      <w:r>
        <w:rPr>
          <w:b/>
        </w:rPr>
        <w:fldChar w:fldCharType="end"/>
      </w:r>
    </w:p>
    <w:p w14:paraId="7FF24C89" w14:textId="77777777" w:rsidR="00DA7D4B" w:rsidRDefault="000603D3">
      <w:pPr>
        <w:rPr>
          <w:b/>
        </w:rPr>
      </w:pPr>
      <w:r>
        <w:br w:type="page"/>
      </w:r>
    </w:p>
    <w:p w14:paraId="0D6F0F12" w14:textId="77777777" w:rsidR="00DA7D4B" w:rsidRDefault="000603D3" w:rsidP="00C844DC">
      <w:pPr>
        <w:pStyle w:val="4"/>
      </w:pPr>
      <w:bookmarkStart w:id="2" w:name="_heading=h.1fob9te"/>
      <w:bookmarkStart w:id="3" w:name="_Toc202265055"/>
      <w:bookmarkEnd w:id="2"/>
      <w:r>
        <w:lastRenderedPageBreak/>
        <w:t>Общие положения</w:t>
      </w:r>
      <w:bookmarkEnd w:id="3"/>
    </w:p>
    <w:p w14:paraId="78A1DD35" w14:textId="77777777" w:rsidR="00DA7D4B" w:rsidRDefault="000603D3" w:rsidP="00C844DC">
      <w:pPr>
        <w:widowControl w:val="0"/>
        <w:spacing w:before="120" w:line="276" w:lineRule="auto"/>
        <w:ind w:firstLine="709"/>
        <w:jc w:val="both"/>
      </w:pPr>
      <w:bookmarkStart w:id="4" w:name="_heading=h.3znysh7"/>
      <w:bookmarkEnd w:id="4"/>
      <w:r>
        <w:t xml:space="preserve">Примерная программа государственной итоговой аттестации (далее – примерная программа ГИА) выпускников по профессии </w:t>
      </w:r>
      <w:r>
        <w:t>26.01.01 Судостроитель-судоремонтник металлических судов</w:t>
      </w:r>
      <w:r>
        <w:rPr>
          <w:b/>
        </w:rPr>
        <w:t xml:space="preserve"> </w:t>
      </w:r>
      <w:r>
        <w:t xml:space="preserve">разработана в соответствии с Законом Российской Федерации от 29.12.2012 г. № 273-ФЗ </w:t>
      </w:r>
      <w:r>
        <w:t xml:space="preserve">«Об образовании в Российской Федерации», 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ФГОС СПО по профессии </w:t>
      </w:r>
      <w:r>
        <w:t>26.01.01 Судостроитель-судоремонтник металлических судов</w:t>
      </w:r>
      <w:r>
        <w:t>, и определяет совокупность требований к ее организации и проведению.</w:t>
      </w:r>
    </w:p>
    <w:p w14:paraId="74B038E1" w14:textId="77777777" w:rsidR="00DA7D4B" w:rsidRDefault="000603D3">
      <w:pPr>
        <w:widowControl w:val="0"/>
        <w:spacing w:line="276" w:lineRule="auto"/>
        <w:ind w:firstLine="709"/>
        <w:jc w:val="both"/>
      </w:pPr>
      <w:r>
        <w:t>Цель государственной итоговой аттестации – установление соответствия результатов освоения обучающимися образовательной программы п</w:t>
      </w:r>
      <w:r>
        <w:t xml:space="preserve">о профессии </w:t>
      </w:r>
      <w:r>
        <w:t>26.01.01 Судостроитель-судоремонтник металлических судов</w:t>
      </w:r>
      <w:r>
        <w:t xml:space="preserve"> 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27830F0B" w14:textId="77777777" w:rsidR="00DA7D4B" w:rsidRDefault="000603D3">
      <w:pPr>
        <w:widowControl w:val="0"/>
        <w:spacing w:line="276" w:lineRule="auto"/>
        <w:ind w:firstLine="709"/>
        <w:jc w:val="both"/>
      </w:pPr>
      <w:r>
        <w:t>Задачи государственной итоговой аттестации</w:t>
      </w:r>
      <w:r>
        <w:t>:</w:t>
      </w:r>
    </w:p>
    <w:p w14:paraId="69E4E3D9" w14:textId="77777777" w:rsidR="00DA7D4B" w:rsidRDefault="000603D3">
      <w:pPr>
        <w:widowControl w:val="0"/>
        <w:spacing w:line="276" w:lineRule="auto"/>
        <w:ind w:firstLine="709"/>
        <w:jc w:val="both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0D05E748" w14:textId="77777777" w:rsidR="00DA7D4B" w:rsidRDefault="000603D3">
      <w:pPr>
        <w:widowControl w:val="0"/>
        <w:spacing w:line="276" w:lineRule="auto"/>
        <w:ind w:firstLine="709"/>
        <w:jc w:val="both"/>
      </w:pPr>
      <w:r>
        <w:t xml:space="preserve">– определение степени сформированности профессиональных компетенций, </w:t>
      </w:r>
      <w:r>
        <w:t>личностных качеств, соответствующих ФГОС СПО и наиболее востребованных на рынке труда.</w:t>
      </w:r>
    </w:p>
    <w:p w14:paraId="36867AC4" w14:textId="77777777" w:rsidR="00DA7D4B" w:rsidRDefault="000603D3">
      <w:pPr>
        <w:widowControl w:val="0"/>
        <w:spacing w:line="276" w:lineRule="auto"/>
        <w:ind w:firstLine="709"/>
        <w:jc w:val="both"/>
      </w:pPr>
      <w:r>
        <w:t xml:space="preserve">По результатам ГИА выпускнику по профессии </w:t>
      </w:r>
      <w:r>
        <w:t>26.01.01 Судостроитель-судоремонтник металлических судов</w:t>
      </w:r>
      <w:r>
        <w:rPr>
          <w:b/>
        </w:rPr>
        <w:t xml:space="preserve"> </w:t>
      </w:r>
      <w:r>
        <w:t xml:space="preserve">присваивается квалификация: </w:t>
      </w:r>
      <w:r>
        <w:t>Сборщик корпусов металлических судов.</w:t>
      </w:r>
    </w:p>
    <w:p w14:paraId="6020813A" w14:textId="77777777" w:rsidR="00DA7D4B" w:rsidRDefault="000603D3">
      <w:pPr>
        <w:widowControl w:val="0"/>
        <w:spacing w:line="276" w:lineRule="auto"/>
        <w:ind w:firstLine="709"/>
        <w:jc w:val="both"/>
      </w:pPr>
      <w:r>
        <w:t>При</w:t>
      </w:r>
      <w:r>
        <w:t>мерная программа ГИА является частью основной ПОП-П по программе подготовки квалифицированных рабочих, служащих и определяет совокупность требований к ГИА, в том числе к содержанию, организации работы, оценочным материалам ГИА выпускников по данной професс</w:t>
      </w:r>
      <w:r>
        <w:t>ии.</w:t>
      </w:r>
    </w:p>
    <w:p w14:paraId="5A0A679C" w14:textId="77777777" w:rsidR="00DA7D4B" w:rsidRDefault="000603D3">
      <w:pPr>
        <w:widowControl w:val="0"/>
        <w:spacing w:line="276" w:lineRule="auto"/>
        <w:ind w:firstLine="709"/>
        <w:jc w:val="both"/>
        <w:rPr>
          <w:i/>
          <w:highlight w:val="white"/>
        </w:rPr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5C35A7D5" w14:textId="77777777" w:rsidR="00DA7D4B" w:rsidRDefault="000603D3">
      <w:pPr>
        <w:jc w:val="right"/>
        <w:rPr>
          <w:b/>
          <w:highlight w:val="white"/>
        </w:rPr>
      </w:pPr>
      <w:r>
        <w:rPr>
          <w:b/>
          <w:highlight w:val="white"/>
        </w:rPr>
        <w:t xml:space="preserve">Таблица 1 </w:t>
      </w:r>
    </w:p>
    <w:p w14:paraId="11748041" w14:textId="77777777" w:rsidR="00DA7D4B" w:rsidRDefault="000603D3">
      <w:pPr>
        <w:spacing w:line="276" w:lineRule="auto"/>
        <w:jc w:val="center"/>
        <w:rPr>
          <w:b/>
        </w:rPr>
      </w:pPr>
      <w:r>
        <w:rPr>
          <w:b/>
        </w:rPr>
        <w:t>Виды деят</w:t>
      </w:r>
      <w:r>
        <w:rPr>
          <w:b/>
        </w:rPr>
        <w:t>ельности</w:t>
      </w:r>
    </w:p>
    <w:p w14:paraId="3D690A57" w14:textId="77777777" w:rsidR="00DA7D4B" w:rsidRDefault="000603D3" w:rsidP="00C844DC">
      <w:r>
        <w:t>Сборка, монтаж (демонтаж) элементов судовых конструкций, корпусов, устройств и систем металлических судов</w:t>
      </w:r>
    </w:p>
    <w:tbl>
      <w:tblPr>
        <w:tblStyle w:val="TableNormal0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4361"/>
        <w:gridCol w:w="5103"/>
      </w:tblGrid>
      <w:tr w:rsidR="00DA7D4B" w14:paraId="3AE1C2BA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E8573" w14:textId="77777777" w:rsidR="00DA7D4B" w:rsidRDefault="000603D3" w:rsidP="00C844DC">
            <w:pPr>
              <w:widowControl w:val="0"/>
              <w:ind w:firstLine="0"/>
              <w:jc w:val="center"/>
              <w:rPr>
                <w:b/>
              </w:rPr>
            </w:pPr>
            <w:r>
              <w:rPr>
                <w:b/>
              </w:rPr>
              <w:t xml:space="preserve">Код и наименование </w:t>
            </w:r>
          </w:p>
          <w:p w14:paraId="05123817" w14:textId="77777777" w:rsidR="00DA7D4B" w:rsidRDefault="000603D3" w:rsidP="00C844DC">
            <w:pPr>
              <w:widowControl w:val="0"/>
              <w:ind w:firstLine="0"/>
              <w:jc w:val="center"/>
            </w:pPr>
            <w:r>
              <w:rPr>
                <w:b/>
              </w:rPr>
              <w:t>вида деятельности (ВД)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E7D63" w14:textId="77777777" w:rsidR="00DA7D4B" w:rsidRDefault="000603D3" w:rsidP="00C844DC">
            <w:pPr>
              <w:widowControl w:val="0"/>
              <w:ind w:firstLine="0"/>
              <w:jc w:val="center"/>
              <w:rPr>
                <w:b/>
              </w:rPr>
            </w:pPr>
            <w:r>
              <w:rPr>
                <w:b/>
              </w:rPr>
              <w:t xml:space="preserve">Код и наименование </w:t>
            </w:r>
          </w:p>
          <w:p w14:paraId="0C1CFDD3" w14:textId="77777777" w:rsidR="00DA7D4B" w:rsidRDefault="000603D3" w:rsidP="00C844DC">
            <w:pPr>
              <w:widowControl w:val="0"/>
              <w:ind w:firstLine="0"/>
              <w:jc w:val="center"/>
              <w:rPr>
                <w:b/>
              </w:rPr>
            </w:pPr>
            <w:r>
              <w:rPr>
                <w:b/>
              </w:rPr>
              <w:t xml:space="preserve">профессионального модуля (ПМ), </w:t>
            </w:r>
          </w:p>
          <w:p w14:paraId="4F423B17" w14:textId="77777777" w:rsidR="00DA7D4B" w:rsidRDefault="000603D3" w:rsidP="00C844DC">
            <w:pPr>
              <w:ind w:firstLine="0"/>
              <w:jc w:val="center"/>
            </w:pPr>
            <w:r>
              <w:rPr>
                <w:b/>
              </w:rPr>
              <w:t>в рамках которого осваивается ВД</w:t>
            </w:r>
          </w:p>
        </w:tc>
      </w:tr>
      <w:tr w:rsidR="00DA7D4B" w14:paraId="27359336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821CE" w14:textId="77777777" w:rsidR="00DA7D4B" w:rsidRDefault="000603D3" w:rsidP="00C844DC">
            <w:pPr>
              <w:ind w:firstLine="0"/>
            </w:pPr>
            <w:r>
              <w:t xml:space="preserve">Виды </w:t>
            </w:r>
            <w:r>
              <w:t xml:space="preserve">деятельности </w:t>
            </w:r>
          </w:p>
        </w:tc>
      </w:tr>
      <w:tr w:rsidR="00DA7D4B" w14:paraId="00124B02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D3B03" w14:textId="77777777" w:rsidR="00DA7D4B" w:rsidRDefault="000603D3" w:rsidP="00C844DC">
            <w:pPr>
              <w:ind w:firstLine="0"/>
            </w:pPr>
            <w:r>
              <w:t>выполнение слесарных операций при демонтаже, ремонте, сборке, монтаже судовых конструкций и механизмов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DBC02" w14:textId="77777777" w:rsidR="00DA7D4B" w:rsidRDefault="000603D3" w:rsidP="00C844DC">
            <w:pPr>
              <w:ind w:firstLine="0"/>
            </w:pPr>
            <w:r>
              <w:t>ПМ 01</w:t>
            </w:r>
            <w:r>
              <w:tab/>
              <w:t>Выполнение слесарных операций при демонтаже, ремонте, сборке, монтаже судовых конструкций и механизмов</w:t>
            </w:r>
          </w:p>
        </w:tc>
      </w:tr>
      <w:tr w:rsidR="00DA7D4B" w14:paraId="2C286303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43AA1" w14:textId="77777777" w:rsidR="00DA7D4B" w:rsidRDefault="000603D3" w:rsidP="00C844DC">
            <w:pPr>
              <w:ind w:firstLine="0"/>
            </w:pPr>
            <w:r>
              <w:t xml:space="preserve">выполнение </w:t>
            </w:r>
            <w:r>
              <w:t>различных операций с применением ручной и частично механизированной сварки (наплавки)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A2773" w14:textId="77777777" w:rsidR="00DA7D4B" w:rsidRDefault="000603D3" w:rsidP="00C844DC">
            <w:pPr>
              <w:ind w:firstLine="0"/>
            </w:pPr>
            <w:r>
              <w:t>ПМ 02</w:t>
            </w:r>
            <w:r>
              <w:tab/>
              <w:t>Выполнение различных операций с применением ручной и частично механизированной сварки (наплавки)</w:t>
            </w:r>
          </w:p>
        </w:tc>
      </w:tr>
      <w:tr w:rsidR="00DA7D4B" w14:paraId="397FBBC2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B23B6" w14:textId="77777777" w:rsidR="00DA7D4B" w:rsidRDefault="000603D3" w:rsidP="00C844DC">
            <w:pPr>
              <w:ind w:firstLine="0"/>
            </w:pPr>
            <w:r>
              <w:lastRenderedPageBreak/>
              <w:t>выполнение сборочно-достроечных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5CABE" w14:textId="77777777" w:rsidR="00DA7D4B" w:rsidRDefault="000603D3" w:rsidP="00C844DC">
            <w:pPr>
              <w:ind w:firstLine="0"/>
            </w:pPr>
            <w:r>
              <w:t xml:space="preserve">ПМ 03 Выполнение </w:t>
            </w:r>
            <w:r>
              <w:t>сборочно-достроечных работ</w:t>
            </w:r>
          </w:p>
        </w:tc>
      </w:tr>
      <w:tr w:rsidR="00DA7D4B" w14:paraId="588C3EA5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2C80E" w14:textId="77777777" w:rsidR="00DA7D4B" w:rsidRDefault="000603D3" w:rsidP="00C844DC">
            <w:pPr>
              <w:ind w:firstLine="0"/>
            </w:pPr>
            <w:r>
              <w:t>сборка, монтаж (демонтаж) элементов судовых конструкций, корпусов, устройств и систем металлических судов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1C556" w14:textId="77777777" w:rsidR="00DA7D4B" w:rsidRDefault="000603D3" w:rsidP="00C844DC">
            <w:pPr>
              <w:ind w:firstLine="0"/>
            </w:pPr>
            <w:proofErr w:type="spellStart"/>
            <w:r>
              <w:t>ПМн</w:t>
            </w:r>
            <w:proofErr w:type="spellEnd"/>
            <w:r>
              <w:t xml:space="preserve"> 04 Сборка, монтаж (демонтаж) элементов судовых конструкций, корпусов, устройств и систем металлических судов</w:t>
            </w:r>
          </w:p>
        </w:tc>
      </w:tr>
    </w:tbl>
    <w:p w14:paraId="174C27F2" w14:textId="77777777" w:rsidR="00DA7D4B" w:rsidRDefault="00DA7D4B">
      <w:pPr>
        <w:ind w:firstLine="709"/>
        <w:jc w:val="both"/>
      </w:pPr>
    </w:p>
    <w:p w14:paraId="5FA526E2" w14:textId="77777777" w:rsidR="00DA7D4B" w:rsidRDefault="000603D3">
      <w:pPr>
        <w:ind w:firstLine="709"/>
      </w:pPr>
      <w:r>
        <w:t>Выполне</w:t>
      </w:r>
      <w:r>
        <w:t xml:space="preserve">ние ремонтных работ по корпусу судна, судовым механизмам, устройствам и системам </w:t>
      </w:r>
    </w:p>
    <w:tbl>
      <w:tblPr>
        <w:tblStyle w:val="TableNormal0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4361"/>
        <w:gridCol w:w="5103"/>
      </w:tblGrid>
      <w:tr w:rsidR="00DA7D4B" w14:paraId="15B5AD48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1A03D" w14:textId="77777777" w:rsidR="00DA7D4B" w:rsidRDefault="000603D3" w:rsidP="00C844DC">
            <w:pPr>
              <w:widowControl w:val="0"/>
              <w:ind w:firstLine="0"/>
              <w:jc w:val="center"/>
              <w:rPr>
                <w:b/>
              </w:rPr>
            </w:pPr>
            <w:r>
              <w:rPr>
                <w:b/>
              </w:rPr>
              <w:t xml:space="preserve">Код и наименование </w:t>
            </w:r>
          </w:p>
          <w:p w14:paraId="4DFD32D4" w14:textId="77777777" w:rsidR="00DA7D4B" w:rsidRDefault="000603D3" w:rsidP="00C844DC">
            <w:pPr>
              <w:widowControl w:val="0"/>
              <w:ind w:firstLine="0"/>
              <w:jc w:val="center"/>
            </w:pPr>
            <w:r>
              <w:rPr>
                <w:b/>
              </w:rPr>
              <w:t>вида деятельности (ВД)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3D3B9" w14:textId="77777777" w:rsidR="00DA7D4B" w:rsidRDefault="000603D3" w:rsidP="00C844DC">
            <w:pPr>
              <w:widowControl w:val="0"/>
              <w:ind w:firstLine="0"/>
              <w:jc w:val="center"/>
              <w:rPr>
                <w:b/>
              </w:rPr>
            </w:pPr>
            <w:r>
              <w:rPr>
                <w:b/>
              </w:rPr>
              <w:t xml:space="preserve">Код и наименование </w:t>
            </w:r>
          </w:p>
          <w:p w14:paraId="132E187B" w14:textId="77777777" w:rsidR="00DA7D4B" w:rsidRDefault="000603D3" w:rsidP="00C844DC">
            <w:pPr>
              <w:widowControl w:val="0"/>
              <w:ind w:firstLine="0"/>
              <w:jc w:val="center"/>
              <w:rPr>
                <w:b/>
              </w:rPr>
            </w:pPr>
            <w:r>
              <w:rPr>
                <w:b/>
              </w:rPr>
              <w:t xml:space="preserve">профессионального модуля (ПМ), </w:t>
            </w:r>
          </w:p>
          <w:p w14:paraId="6A6DE9F8" w14:textId="77777777" w:rsidR="00DA7D4B" w:rsidRDefault="000603D3" w:rsidP="00C844DC">
            <w:pPr>
              <w:ind w:firstLine="0"/>
              <w:jc w:val="center"/>
            </w:pPr>
            <w:r>
              <w:rPr>
                <w:b/>
              </w:rPr>
              <w:t>в рамках которого осваивается ВД</w:t>
            </w:r>
          </w:p>
        </w:tc>
      </w:tr>
      <w:tr w:rsidR="00DA7D4B" w14:paraId="3073A130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562FE" w14:textId="77777777" w:rsidR="00DA7D4B" w:rsidRDefault="000603D3" w:rsidP="00C844DC">
            <w:pPr>
              <w:ind w:firstLine="0"/>
            </w:pPr>
            <w:r>
              <w:t xml:space="preserve">Виды деятельности </w:t>
            </w:r>
          </w:p>
        </w:tc>
      </w:tr>
      <w:tr w:rsidR="00DA7D4B" w14:paraId="357C70BB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B6C1A" w14:textId="77777777" w:rsidR="00DA7D4B" w:rsidRDefault="000603D3" w:rsidP="00C844DC">
            <w:pPr>
              <w:ind w:firstLine="0"/>
            </w:pPr>
            <w:r>
              <w:t xml:space="preserve">выполнение </w:t>
            </w:r>
            <w:r>
              <w:t>слесарных операций при демонтаже, ремонте, сборке, монтаже судовых конструкций и механизмов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F0E17" w14:textId="77777777" w:rsidR="00DA7D4B" w:rsidRDefault="000603D3" w:rsidP="00C844DC">
            <w:pPr>
              <w:ind w:firstLine="0"/>
            </w:pPr>
            <w:r>
              <w:t>ПМ 01</w:t>
            </w:r>
            <w:r>
              <w:tab/>
              <w:t>Выполнение слесарных операций при демонтаже, ремонте, сборке, монтаже судовых конструкций и механизмов</w:t>
            </w:r>
          </w:p>
        </w:tc>
      </w:tr>
      <w:tr w:rsidR="00DA7D4B" w14:paraId="43A367CE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D90D3" w14:textId="77777777" w:rsidR="00DA7D4B" w:rsidRDefault="000603D3" w:rsidP="00C844DC">
            <w:pPr>
              <w:ind w:firstLine="0"/>
            </w:pPr>
            <w:r>
              <w:t>выполнение различных операций с применением ручной и ч</w:t>
            </w:r>
            <w:r>
              <w:t>астично механизированной сварки (наплавки)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9AECA" w14:textId="77777777" w:rsidR="00DA7D4B" w:rsidRDefault="000603D3" w:rsidP="00C844DC">
            <w:pPr>
              <w:ind w:firstLine="0"/>
            </w:pPr>
            <w:r>
              <w:t>ПМ 02</w:t>
            </w:r>
            <w:r>
              <w:tab/>
              <w:t>Выполнение различных операций с применением ручной и частично механизированной сварки (наплавки)</w:t>
            </w:r>
          </w:p>
        </w:tc>
      </w:tr>
      <w:tr w:rsidR="00DA7D4B" w14:paraId="1D4C1C6F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2344E" w14:textId="77777777" w:rsidR="00DA7D4B" w:rsidRDefault="000603D3" w:rsidP="00C844DC">
            <w:pPr>
              <w:ind w:firstLine="0"/>
            </w:pPr>
            <w:r>
              <w:t>выполнение сборочно-достроечных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D98D0" w14:textId="77777777" w:rsidR="00DA7D4B" w:rsidRDefault="000603D3" w:rsidP="00C844DC">
            <w:pPr>
              <w:ind w:firstLine="0"/>
            </w:pPr>
            <w:r>
              <w:t>ПМ 03 Выполнение сборочно-достроечных работ</w:t>
            </w:r>
          </w:p>
        </w:tc>
      </w:tr>
      <w:tr w:rsidR="00DA7D4B" w14:paraId="3D5E0D65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BA2FF" w14:textId="77777777" w:rsidR="00DA7D4B" w:rsidRDefault="000603D3" w:rsidP="00C844DC">
            <w:pPr>
              <w:ind w:firstLine="0"/>
            </w:pPr>
            <w:r>
              <w:t xml:space="preserve">выполнение </w:t>
            </w:r>
            <w:r>
              <w:t>ремонтных работ по корпусу судна, судовым механизмам, устройствам и системам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8CDDA" w14:textId="77777777" w:rsidR="00DA7D4B" w:rsidRDefault="000603D3" w:rsidP="00C844DC">
            <w:pPr>
              <w:ind w:firstLine="0"/>
            </w:pPr>
            <w:proofErr w:type="spellStart"/>
            <w:r>
              <w:t>ПМн</w:t>
            </w:r>
            <w:proofErr w:type="spellEnd"/>
            <w:r>
              <w:t xml:space="preserve"> 04 Выполнение ремонтных работ по корпусу судна, судовым механизмам, устройствам и системам</w:t>
            </w:r>
          </w:p>
        </w:tc>
      </w:tr>
    </w:tbl>
    <w:p w14:paraId="5C34B66E" w14:textId="77777777" w:rsidR="00DA7D4B" w:rsidRDefault="00DA7D4B">
      <w:pPr>
        <w:jc w:val="right"/>
        <w:rPr>
          <w:b/>
          <w:highlight w:val="white"/>
        </w:rPr>
      </w:pPr>
    </w:p>
    <w:p w14:paraId="6D477286" w14:textId="77777777" w:rsidR="00DA7D4B" w:rsidRDefault="00DA7D4B">
      <w:pPr>
        <w:jc w:val="right"/>
        <w:rPr>
          <w:b/>
          <w:highlight w:val="white"/>
        </w:rPr>
      </w:pPr>
    </w:p>
    <w:p w14:paraId="69017357" w14:textId="77777777" w:rsidR="00DA7D4B" w:rsidRDefault="000603D3">
      <w:pPr>
        <w:jc w:val="right"/>
        <w:rPr>
          <w:b/>
          <w:highlight w:val="white"/>
        </w:rPr>
      </w:pPr>
      <w:r>
        <w:rPr>
          <w:b/>
          <w:highlight w:val="white"/>
        </w:rPr>
        <w:t xml:space="preserve">Таблица 2 </w:t>
      </w:r>
    </w:p>
    <w:p w14:paraId="77B2C9C3" w14:textId="77777777" w:rsidR="00DA7D4B" w:rsidRDefault="000603D3">
      <w:pPr>
        <w:spacing w:after="120"/>
        <w:jc w:val="center"/>
        <w:rPr>
          <w:b/>
        </w:rPr>
      </w:pPr>
      <w:r>
        <w:rPr>
          <w:b/>
        </w:rPr>
        <w:t>Перечень результатов, демонстрируемых выпускником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4390"/>
        <w:gridCol w:w="5103"/>
      </w:tblGrid>
      <w:tr w:rsidR="00C844DC" w:rsidRPr="00C844DC" w14:paraId="4BBFC4BB" w14:textId="77777777" w:rsidTr="00C844DC">
        <w:trPr>
          <w:trHeight w:val="645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92174" w14:textId="77777777" w:rsidR="00C844DC" w:rsidRPr="00C844DC" w:rsidRDefault="00C844DC" w:rsidP="00C844DC">
            <w:pPr>
              <w:ind w:firstLine="0"/>
              <w:jc w:val="center"/>
              <w:rPr>
                <w:b/>
                <w:bCs/>
                <w:szCs w:val="24"/>
              </w:rPr>
            </w:pPr>
            <w:r w:rsidRPr="00C844DC">
              <w:rPr>
                <w:b/>
                <w:bCs/>
                <w:szCs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527AD" w14:textId="77777777" w:rsidR="00C844DC" w:rsidRPr="00C844DC" w:rsidRDefault="00C844DC" w:rsidP="00C844DC">
            <w:pPr>
              <w:ind w:firstLine="0"/>
              <w:jc w:val="center"/>
              <w:rPr>
                <w:b/>
                <w:bCs/>
                <w:szCs w:val="24"/>
              </w:rPr>
            </w:pPr>
            <w:r w:rsidRPr="00C844DC">
              <w:rPr>
                <w:b/>
                <w:bCs/>
                <w:szCs w:val="24"/>
                <w:highlight w:val="white"/>
              </w:rPr>
              <w:t>Профессиональные компетенции</w:t>
            </w:r>
          </w:p>
        </w:tc>
      </w:tr>
      <w:tr w:rsidR="00C844DC" w:rsidRPr="00C844DC" w14:paraId="7EF27A60" w14:textId="77777777" w:rsidTr="00C844DC">
        <w:trPr>
          <w:trHeight w:val="645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B0C35" w14:textId="77777777" w:rsidR="00C844DC" w:rsidRPr="00C844DC" w:rsidRDefault="00C844DC" w:rsidP="00C844DC">
            <w:pPr>
              <w:ind w:firstLine="0"/>
              <w:rPr>
                <w:szCs w:val="24"/>
              </w:rPr>
            </w:pPr>
            <w:r w:rsidRPr="00C844DC">
              <w:rPr>
                <w:szCs w:val="24"/>
              </w:rPr>
              <w:t>Выполнение слесарных операций при демонтаже, ремонте, сборке, монтаже судовых конструкций и механизмов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011AA" w14:textId="77777777" w:rsidR="00C844DC" w:rsidRPr="00C844DC" w:rsidRDefault="00C844DC" w:rsidP="00C844DC">
            <w:pPr>
              <w:ind w:firstLine="0"/>
              <w:rPr>
                <w:szCs w:val="24"/>
              </w:rPr>
            </w:pPr>
            <w:r w:rsidRPr="00C844DC">
              <w:rPr>
                <w:szCs w:val="24"/>
              </w:rPr>
              <w:t>ПК 1.1 Выполнение простых слесарно-сборочных работ при монтаже и демонтаже судовых конструкций</w:t>
            </w:r>
          </w:p>
        </w:tc>
      </w:tr>
      <w:tr w:rsidR="00C844DC" w:rsidRPr="00C844DC" w14:paraId="5DC125A1" w14:textId="77777777" w:rsidTr="00C844DC">
        <w:trPr>
          <w:trHeight w:val="645"/>
        </w:trPr>
        <w:tc>
          <w:tcPr>
            <w:tcW w:w="43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DA9FD" w14:textId="77777777" w:rsidR="00C844DC" w:rsidRPr="00C844DC" w:rsidRDefault="00C844DC" w:rsidP="00C844DC">
            <w:pPr>
              <w:ind w:firstLine="0"/>
              <w:rPr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F2527" w14:textId="77777777" w:rsidR="00C844DC" w:rsidRPr="00C844DC" w:rsidRDefault="00C844DC" w:rsidP="00C844DC">
            <w:pPr>
              <w:ind w:firstLine="0"/>
              <w:rPr>
                <w:szCs w:val="24"/>
              </w:rPr>
            </w:pPr>
            <w:r w:rsidRPr="00C844DC">
              <w:rPr>
                <w:szCs w:val="24"/>
              </w:rPr>
              <w:t>ПК 1.2 Выполнение слесарно-сборочных, подготовительных и вспомогательных работ по типовым технологическим процессам</w:t>
            </w:r>
          </w:p>
        </w:tc>
      </w:tr>
      <w:tr w:rsidR="00C844DC" w:rsidRPr="00C844DC" w14:paraId="746171BC" w14:textId="77777777" w:rsidTr="00C844DC">
        <w:trPr>
          <w:trHeight w:val="645"/>
        </w:trPr>
        <w:tc>
          <w:tcPr>
            <w:tcW w:w="43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D70DF" w14:textId="77777777" w:rsidR="00C844DC" w:rsidRPr="00C844DC" w:rsidRDefault="00C844DC" w:rsidP="00C844DC">
            <w:pPr>
              <w:ind w:firstLine="0"/>
              <w:rPr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FFD9E" w14:textId="77777777" w:rsidR="00C844DC" w:rsidRPr="00C844DC" w:rsidRDefault="00C844DC" w:rsidP="00C844DC">
            <w:pPr>
              <w:ind w:firstLine="0"/>
              <w:rPr>
                <w:szCs w:val="24"/>
              </w:rPr>
            </w:pPr>
            <w:r w:rsidRPr="00C844DC">
              <w:rPr>
                <w:szCs w:val="24"/>
              </w:rPr>
              <w:t xml:space="preserve">ПК 1.3 Придание требуемой формы мелким деталям и узлам судна из листового проката и профиля в холодном состоянии, а также выполнение вспомогательных работ при </w:t>
            </w:r>
            <w:proofErr w:type="spellStart"/>
            <w:r w:rsidRPr="00C844DC">
              <w:rPr>
                <w:szCs w:val="24"/>
              </w:rPr>
              <w:t>гибке</w:t>
            </w:r>
            <w:proofErr w:type="spellEnd"/>
            <w:r w:rsidRPr="00C844DC">
              <w:rPr>
                <w:szCs w:val="24"/>
              </w:rPr>
              <w:t xml:space="preserve"> и правке в горячем состоянии</w:t>
            </w:r>
          </w:p>
        </w:tc>
      </w:tr>
      <w:tr w:rsidR="00C844DC" w:rsidRPr="00C844DC" w14:paraId="5C071896" w14:textId="77777777" w:rsidTr="00C844DC">
        <w:trPr>
          <w:trHeight w:val="645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5233F" w14:textId="77777777" w:rsidR="00C844DC" w:rsidRPr="00C844DC" w:rsidRDefault="00C844DC" w:rsidP="00C844DC">
            <w:pPr>
              <w:ind w:firstLine="0"/>
              <w:rPr>
                <w:szCs w:val="24"/>
              </w:rPr>
            </w:pPr>
            <w:r w:rsidRPr="00C844DC">
              <w:rPr>
                <w:szCs w:val="24"/>
              </w:rPr>
              <w:t>Выполнение различных операций с применением ручной и частично механизированной сварки (наплавки)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5FBBC" w14:textId="77777777" w:rsidR="00C844DC" w:rsidRPr="00C844DC" w:rsidRDefault="00C844DC" w:rsidP="00C844DC">
            <w:pPr>
              <w:ind w:firstLine="0"/>
              <w:rPr>
                <w:szCs w:val="24"/>
              </w:rPr>
            </w:pPr>
            <w:r w:rsidRPr="00C844DC">
              <w:rPr>
                <w:szCs w:val="24"/>
              </w:rPr>
              <w:t>ПК 2.1 Подготовка и сборка элементов конструкций под сварку</w:t>
            </w:r>
          </w:p>
        </w:tc>
      </w:tr>
      <w:tr w:rsidR="00C844DC" w:rsidRPr="00C844DC" w14:paraId="4B1A4008" w14:textId="77777777" w:rsidTr="00C844DC">
        <w:trPr>
          <w:trHeight w:val="645"/>
        </w:trPr>
        <w:tc>
          <w:tcPr>
            <w:tcW w:w="43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722AA" w14:textId="77777777" w:rsidR="00C844DC" w:rsidRPr="00C844DC" w:rsidRDefault="00C844DC" w:rsidP="00C844DC">
            <w:pPr>
              <w:ind w:firstLine="0"/>
              <w:rPr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98404" w14:textId="77777777" w:rsidR="00C844DC" w:rsidRPr="00C844DC" w:rsidRDefault="00C844DC" w:rsidP="00C844DC">
            <w:pPr>
              <w:ind w:firstLine="0"/>
              <w:rPr>
                <w:szCs w:val="24"/>
              </w:rPr>
            </w:pPr>
            <w:r w:rsidRPr="00C844DC">
              <w:rPr>
                <w:szCs w:val="24"/>
              </w:rPr>
              <w:t>ПК 2.2 Проведение сварочных работ и зачистка сварных швов после сварки</w:t>
            </w:r>
          </w:p>
        </w:tc>
      </w:tr>
      <w:tr w:rsidR="00C844DC" w:rsidRPr="00C844DC" w14:paraId="5500ADD0" w14:textId="77777777" w:rsidTr="00C844DC">
        <w:trPr>
          <w:trHeight w:val="645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73DAF" w14:textId="77777777" w:rsidR="00C844DC" w:rsidRPr="00C844DC" w:rsidRDefault="00C844DC" w:rsidP="00C844DC">
            <w:pPr>
              <w:ind w:firstLine="0"/>
              <w:rPr>
                <w:szCs w:val="24"/>
              </w:rPr>
            </w:pPr>
            <w:r w:rsidRPr="00C844DC">
              <w:rPr>
                <w:szCs w:val="24"/>
              </w:rPr>
              <w:t>Выполнение сборочно-достроечных работ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6470E" w14:textId="77777777" w:rsidR="00C844DC" w:rsidRPr="00C844DC" w:rsidRDefault="00C844DC" w:rsidP="00C844DC">
            <w:pPr>
              <w:ind w:firstLine="0"/>
              <w:rPr>
                <w:szCs w:val="24"/>
              </w:rPr>
            </w:pPr>
            <w:r w:rsidRPr="00C844DC">
              <w:rPr>
                <w:szCs w:val="24"/>
              </w:rPr>
              <w:t>ПК 3.1 Изготовление, разметка, сборка, правка, установка и демонтаж мелких и неответственных деталей и узлов вручную</w:t>
            </w:r>
          </w:p>
        </w:tc>
      </w:tr>
      <w:tr w:rsidR="00C844DC" w:rsidRPr="00C844DC" w14:paraId="74D1BDA2" w14:textId="77777777" w:rsidTr="00C844DC">
        <w:trPr>
          <w:trHeight w:val="645"/>
        </w:trPr>
        <w:tc>
          <w:tcPr>
            <w:tcW w:w="43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8FA94" w14:textId="77777777" w:rsidR="00C844DC" w:rsidRPr="00C844DC" w:rsidRDefault="00C844DC" w:rsidP="00C844DC">
            <w:pPr>
              <w:ind w:firstLine="0"/>
              <w:rPr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1B676" w14:textId="77777777" w:rsidR="00C844DC" w:rsidRPr="00C844DC" w:rsidRDefault="00C844DC" w:rsidP="00C844DC">
            <w:pPr>
              <w:ind w:firstLine="0"/>
              <w:jc w:val="both"/>
              <w:rPr>
                <w:szCs w:val="24"/>
              </w:rPr>
            </w:pPr>
            <w:r w:rsidRPr="00C844DC">
              <w:rPr>
                <w:szCs w:val="24"/>
              </w:rPr>
              <w:t>ПК 3.2 Изготовление, разметка, сборка, правка, установка и демонтаж простых деталей и узлов крепления оборудования</w:t>
            </w:r>
          </w:p>
        </w:tc>
      </w:tr>
      <w:tr w:rsidR="00C844DC" w:rsidRPr="00C844DC" w14:paraId="3CE9C32F" w14:textId="77777777" w:rsidTr="00C844DC">
        <w:trPr>
          <w:trHeight w:val="645"/>
        </w:trPr>
        <w:tc>
          <w:tcPr>
            <w:tcW w:w="43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4D7DA" w14:textId="77777777" w:rsidR="00C844DC" w:rsidRPr="00C844DC" w:rsidRDefault="00C844DC" w:rsidP="00C844DC">
            <w:pPr>
              <w:ind w:firstLine="0"/>
              <w:rPr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0B9A489" w14:textId="77777777" w:rsidR="00C844DC" w:rsidRPr="00C844DC" w:rsidRDefault="00C844DC" w:rsidP="00C844DC">
            <w:pPr>
              <w:ind w:firstLine="0"/>
              <w:jc w:val="both"/>
              <w:rPr>
                <w:szCs w:val="24"/>
              </w:rPr>
            </w:pPr>
            <w:r w:rsidRPr="00C844DC">
              <w:rPr>
                <w:szCs w:val="24"/>
              </w:rPr>
              <w:t xml:space="preserve">ПК 3.3 Изготовление, разметка, сборка, правка, установка, демонтаж, ремонт простых узлов, мебели, изделий судового оборудования, дельных вещей; испытание на плотность иллюминаторов, щитков </w:t>
            </w:r>
            <w:proofErr w:type="spellStart"/>
            <w:r w:rsidRPr="00C844DC">
              <w:rPr>
                <w:szCs w:val="24"/>
              </w:rPr>
              <w:t>затемнительных</w:t>
            </w:r>
            <w:proofErr w:type="spellEnd"/>
            <w:r w:rsidRPr="00C844DC">
              <w:rPr>
                <w:szCs w:val="24"/>
              </w:rPr>
              <w:t>, светозащитных без привода</w:t>
            </w:r>
          </w:p>
        </w:tc>
      </w:tr>
      <w:tr w:rsidR="00C844DC" w:rsidRPr="00C844DC" w14:paraId="62960F2F" w14:textId="77777777" w:rsidTr="00C844DC">
        <w:trPr>
          <w:trHeight w:val="645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1AA61" w14:textId="77777777" w:rsidR="00C844DC" w:rsidRPr="00C844DC" w:rsidRDefault="00C844DC" w:rsidP="00C844DC">
            <w:pPr>
              <w:ind w:firstLine="0"/>
              <w:jc w:val="both"/>
              <w:rPr>
                <w:szCs w:val="24"/>
              </w:rPr>
            </w:pPr>
            <w:r w:rsidRPr="00C844DC">
              <w:rPr>
                <w:szCs w:val="24"/>
              </w:rPr>
              <w:t>Сборка, монтаж (демонтаж) элементов судовых конструкций, корпусов, устройств и систем металлических судов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22FF1" w14:textId="77777777" w:rsidR="00C844DC" w:rsidRPr="00C844DC" w:rsidRDefault="00C844DC" w:rsidP="00C844DC">
            <w:pPr>
              <w:ind w:firstLine="0"/>
              <w:jc w:val="both"/>
              <w:rPr>
                <w:szCs w:val="24"/>
              </w:rPr>
            </w:pPr>
            <w:r w:rsidRPr="00C844DC">
              <w:rPr>
                <w:szCs w:val="24"/>
              </w:rPr>
              <w:t>ПК 4.1 Выполнение простых операций по разметке мелких деталей и заготовок, изготовлению и установке деталей набора, сборке легких перегородок и выгородок</w:t>
            </w:r>
          </w:p>
        </w:tc>
      </w:tr>
      <w:tr w:rsidR="00C844DC" w:rsidRPr="00C844DC" w14:paraId="0EB99C89" w14:textId="77777777" w:rsidTr="00C844DC">
        <w:trPr>
          <w:trHeight w:val="645"/>
        </w:trPr>
        <w:tc>
          <w:tcPr>
            <w:tcW w:w="43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167B9" w14:textId="77777777" w:rsidR="00C844DC" w:rsidRPr="00C844DC" w:rsidRDefault="00C844DC" w:rsidP="00C844DC">
            <w:pPr>
              <w:ind w:firstLine="0"/>
              <w:rPr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50264" w14:textId="77777777" w:rsidR="00C844DC" w:rsidRPr="00C844DC" w:rsidRDefault="00C844DC" w:rsidP="00C844DC">
            <w:pPr>
              <w:ind w:firstLine="0"/>
              <w:jc w:val="both"/>
              <w:rPr>
                <w:szCs w:val="24"/>
              </w:rPr>
            </w:pPr>
            <w:r w:rsidRPr="00C844DC">
              <w:rPr>
                <w:szCs w:val="24"/>
              </w:rPr>
              <w:t>ПК 4.2 Выполнение простых работ при сборке, установке, демонтаже и ремонте плоских малогабаритных секций, установке и проверке простых узлов и деталей</w:t>
            </w:r>
          </w:p>
        </w:tc>
      </w:tr>
      <w:tr w:rsidR="00C844DC" w:rsidRPr="00C844DC" w14:paraId="100F55E7" w14:textId="77777777" w:rsidTr="00C844DC">
        <w:trPr>
          <w:trHeight w:val="645"/>
        </w:trPr>
        <w:tc>
          <w:tcPr>
            <w:tcW w:w="43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6DDF5" w14:textId="77777777" w:rsidR="00C844DC" w:rsidRPr="00C844DC" w:rsidRDefault="00C844DC" w:rsidP="00C844DC">
            <w:pPr>
              <w:ind w:firstLine="0"/>
              <w:rPr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DBD98" w14:textId="77777777" w:rsidR="00C844DC" w:rsidRPr="00C844DC" w:rsidRDefault="00C844DC" w:rsidP="00C844DC">
            <w:pPr>
              <w:ind w:firstLine="0"/>
              <w:jc w:val="both"/>
              <w:rPr>
                <w:szCs w:val="24"/>
              </w:rPr>
            </w:pPr>
            <w:r w:rsidRPr="00C844DC">
              <w:rPr>
                <w:szCs w:val="24"/>
              </w:rPr>
              <w:t>ПК 4.3 Выполнение простых работ при сборке, установке, демонтаже и ремонте плоских крупногабаритных секций, установке и проверке набора и деталей насыщения на плоских узлах и секциях, при испытаниях сварных швов корпусных конструкций</w:t>
            </w:r>
          </w:p>
        </w:tc>
      </w:tr>
      <w:tr w:rsidR="00C844DC" w:rsidRPr="00C844DC" w14:paraId="1E3CE25E" w14:textId="77777777" w:rsidTr="00C844DC">
        <w:trPr>
          <w:trHeight w:val="645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F35B1" w14:textId="77777777" w:rsidR="00C844DC" w:rsidRPr="00C844DC" w:rsidRDefault="00C844DC" w:rsidP="00C844DC">
            <w:pPr>
              <w:ind w:firstLine="0"/>
              <w:jc w:val="both"/>
              <w:rPr>
                <w:szCs w:val="24"/>
              </w:rPr>
            </w:pPr>
            <w:r w:rsidRPr="00C844DC">
              <w:rPr>
                <w:szCs w:val="24"/>
              </w:rPr>
              <w:t>Выполнение ремонтных работ по корпусу судна, судовым механизмам, устройствам и системам (по выбору)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B98AC" w14:textId="77777777" w:rsidR="00C844DC" w:rsidRPr="00C844DC" w:rsidRDefault="00C844DC" w:rsidP="00C844DC">
            <w:pPr>
              <w:ind w:firstLine="0"/>
              <w:jc w:val="both"/>
              <w:rPr>
                <w:szCs w:val="24"/>
              </w:rPr>
            </w:pPr>
            <w:r w:rsidRPr="00C844DC">
              <w:rPr>
                <w:szCs w:val="24"/>
              </w:rPr>
              <w:t>ПК 4.1 Выполнение корпусных ремонтных работ и испытаний по типовым технологическим процессам</w:t>
            </w:r>
          </w:p>
        </w:tc>
      </w:tr>
      <w:tr w:rsidR="00C844DC" w:rsidRPr="00C844DC" w14:paraId="60B94864" w14:textId="77777777" w:rsidTr="00C844DC">
        <w:trPr>
          <w:trHeight w:val="645"/>
        </w:trPr>
        <w:tc>
          <w:tcPr>
            <w:tcW w:w="43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4E87F" w14:textId="77777777" w:rsidR="00C844DC" w:rsidRPr="00C844DC" w:rsidRDefault="00C844DC" w:rsidP="00C844DC">
            <w:pPr>
              <w:ind w:firstLine="0"/>
              <w:rPr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81A64" w14:textId="77777777" w:rsidR="00C844DC" w:rsidRPr="00C844DC" w:rsidRDefault="00C844DC" w:rsidP="00C844DC">
            <w:pPr>
              <w:ind w:firstLine="0"/>
              <w:jc w:val="both"/>
              <w:rPr>
                <w:szCs w:val="24"/>
              </w:rPr>
            </w:pPr>
            <w:r w:rsidRPr="00C844DC">
              <w:rPr>
                <w:szCs w:val="24"/>
              </w:rPr>
              <w:t>ПК 4.2 Выполнение корпусных ремонтных работ и испытаний повышенной технологической сложности</w:t>
            </w:r>
          </w:p>
        </w:tc>
      </w:tr>
      <w:tr w:rsidR="00C844DC" w:rsidRPr="00C844DC" w14:paraId="03832D0D" w14:textId="77777777" w:rsidTr="00C844DC">
        <w:trPr>
          <w:trHeight w:val="645"/>
        </w:trPr>
        <w:tc>
          <w:tcPr>
            <w:tcW w:w="43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B0AE8" w14:textId="77777777" w:rsidR="00C844DC" w:rsidRPr="00C844DC" w:rsidRDefault="00C844DC" w:rsidP="00C844DC">
            <w:pPr>
              <w:ind w:firstLine="0"/>
              <w:rPr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E3350" w14:textId="77777777" w:rsidR="00C844DC" w:rsidRPr="00C844DC" w:rsidRDefault="00C844DC" w:rsidP="00C844DC">
            <w:pPr>
              <w:ind w:firstLine="0"/>
              <w:jc w:val="both"/>
              <w:rPr>
                <w:szCs w:val="24"/>
              </w:rPr>
            </w:pPr>
            <w:r w:rsidRPr="00C844DC">
              <w:rPr>
                <w:szCs w:val="24"/>
              </w:rPr>
              <w:t xml:space="preserve">ПК 4.3 Выполнение работ по </w:t>
            </w:r>
            <w:proofErr w:type="spellStart"/>
            <w:r w:rsidRPr="00C844DC">
              <w:rPr>
                <w:szCs w:val="24"/>
              </w:rPr>
              <w:t>гибке</w:t>
            </w:r>
            <w:proofErr w:type="spellEnd"/>
            <w:r w:rsidRPr="00C844DC">
              <w:rPr>
                <w:szCs w:val="24"/>
              </w:rPr>
              <w:t xml:space="preserve"> труб вручную и на станках</w:t>
            </w:r>
          </w:p>
        </w:tc>
      </w:tr>
    </w:tbl>
    <w:p w14:paraId="2BE38DE0" w14:textId="77777777" w:rsidR="00DA7D4B" w:rsidRDefault="00DA7D4B">
      <w:pPr>
        <w:spacing w:line="276" w:lineRule="auto"/>
        <w:jc w:val="both"/>
      </w:pPr>
    </w:p>
    <w:p w14:paraId="53C68771" w14:textId="44F1CADE" w:rsidR="00DA7D4B" w:rsidRDefault="000603D3">
      <w:pPr>
        <w:spacing w:line="276" w:lineRule="auto"/>
        <w:jc w:val="both"/>
      </w:pPr>
      <w:r>
        <w:t xml:space="preserve">Выпускники, освоившие программу по профессии </w:t>
      </w:r>
      <w:r>
        <w:t xml:space="preserve">26.01.01 </w:t>
      </w:r>
      <w:r>
        <w:t>Судостроитель-судоремонтник металлических судов</w:t>
      </w:r>
      <w:r>
        <w:t>, сдают ГИА в форме демонстрационного экзамена профильного уровня.</w:t>
      </w:r>
    </w:p>
    <w:p w14:paraId="0246D551" w14:textId="77777777" w:rsidR="00DA7D4B" w:rsidRDefault="00DA7D4B">
      <w:pPr>
        <w:spacing w:line="276" w:lineRule="auto"/>
        <w:ind w:firstLine="709"/>
        <w:jc w:val="both"/>
      </w:pPr>
    </w:p>
    <w:p w14:paraId="7272410A" w14:textId="77777777" w:rsidR="00DA7D4B" w:rsidRDefault="000603D3" w:rsidP="00C844DC">
      <w:pPr>
        <w:pStyle w:val="4"/>
      </w:pPr>
      <w:bookmarkStart w:id="5" w:name="_heading=h.tyjcwt"/>
      <w:bookmarkStart w:id="6" w:name="_Toc202265056"/>
      <w:bookmarkEnd w:id="5"/>
      <w:r>
        <w:t>Примерные требования к проведению демонстрационного экзамена</w:t>
      </w:r>
      <w:bookmarkEnd w:id="6"/>
    </w:p>
    <w:p w14:paraId="24361AD1" w14:textId="77777777" w:rsidR="00DA7D4B" w:rsidRDefault="000603D3">
      <w:pPr>
        <w:spacing w:line="276" w:lineRule="auto"/>
        <w:ind w:firstLine="709"/>
        <w:jc w:val="both"/>
      </w:pPr>
      <w:r>
        <w:t>Демонстрационный экзамен профильного уровня проводится по решению образовательно</w:t>
      </w:r>
      <w:r>
        <w:t>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</w:t>
      </w:r>
      <w:r>
        <w:t>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</w:t>
      </w:r>
      <w:r>
        <w:t>ции-партнеры).</w:t>
      </w:r>
    </w:p>
    <w:p w14:paraId="4AAF89FC" w14:textId="77777777" w:rsidR="00DA7D4B" w:rsidRDefault="000603D3">
      <w:pPr>
        <w:spacing w:line="276" w:lineRule="auto"/>
        <w:ind w:firstLine="709"/>
        <w:jc w:val="both"/>
      </w:pPr>
      <w:r>
        <w:t xml:space="preserve"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</w:t>
      </w:r>
      <w:r>
        <w:t xml:space="preserve">организацией, исходя из содержания реализуемой образовательной </w:t>
      </w:r>
      <w:r>
        <w:lastRenderedPageBreak/>
        <w:t>программы, из размещенных на официальном сайте оператора в сети «Интернет» единых оценочных материалов.</w:t>
      </w:r>
    </w:p>
    <w:p w14:paraId="4B4D5C04" w14:textId="77777777" w:rsidR="00DA7D4B" w:rsidRDefault="000603D3">
      <w:pPr>
        <w:spacing w:line="276" w:lineRule="auto"/>
        <w:ind w:firstLine="709"/>
        <w:jc w:val="both"/>
      </w:pPr>
      <w:r>
        <w:t>Комплект оценочной документации (КОД) включает комплекс требований для проведения демонст</w:t>
      </w:r>
      <w:r>
        <w:t>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</w:t>
      </w:r>
      <w:r>
        <w:t>разцы заданий.</w:t>
      </w:r>
    </w:p>
    <w:p w14:paraId="71CFECA0" w14:textId="77777777" w:rsidR="00DA7D4B" w:rsidRDefault="00DA7D4B">
      <w:pPr>
        <w:spacing w:line="276" w:lineRule="auto"/>
        <w:jc w:val="center"/>
        <w:rPr>
          <w:b/>
          <w:color w:val="FF0000"/>
          <w:highlight w:val="white"/>
        </w:rPr>
      </w:pPr>
    </w:p>
    <w:p w14:paraId="50B5BAE6" w14:textId="77777777" w:rsidR="00DA7D4B" w:rsidRDefault="000603D3">
      <w:pPr>
        <w:spacing w:line="276" w:lineRule="auto"/>
        <w:ind w:firstLine="709"/>
        <w:jc w:val="both"/>
        <w:rPr>
          <w:b/>
        </w:rPr>
      </w:pPr>
      <w:r>
        <w:rPr>
          <w:b/>
        </w:rPr>
        <w:t>Приложения:</w:t>
      </w:r>
    </w:p>
    <w:p w14:paraId="66CFDE4C" w14:textId="77777777" w:rsidR="00DA7D4B" w:rsidRDefault="000603D3">
      <w:pPr>
        <w:spacing w:line="276" w:lineRule="auto"/>
        <w:ind w:firstLine="709"/>
        <w:jc w:val="both"/>
      </w:pPr>
      <w:r>
        <w:t>Предлагаемые темы дипломных проектов (работ) для программ ППССЗ</w:t>
      </w:r>
    </w:p>
    <w:p w14:paraId="4F8FF428" w14:textId="77777777" w:rsidR="00DA7D4B" w:rsidRDefault="000603D3">
      <w:pPr>
        <w:spacing w:line="276" w:lineRule="auto"/>
        <w:ind w:firstLine="709"/>
        <w:jc w:val="both"/>
      </w:pPr>
      <w: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6096879C" w14:textId="77777777" w:rsidR="00DA7D4B" w:rsidRDefault="000603D3">
      <w:pPr>
        <w:spacing w:line="276" w:lineRule="auto"/>
        <w:ind w:firstLine="709"/>
        <w:jc w:val="both"/>
      </w:pPr>
      <w:r>
        <w:t xml:space="preserve">Оценочные материалы в </w:t>
      </w:r>
      <w:r>
        <w:t>соответствии со структурой ГЭ</w:t>
      </w:r>
    </w:p>
    <w:p w14:paraId="09DD46CA" w14:textId="77777777" w:rsidR="00DA7D4B" w:rsidRDefault="00DA7D4B">
      <w:pPr>
        <w:spacing w:line="276" w:lineRule="auto"/>
        <w:jc w:val="center"/>
        <w:rPr>
          <w:b/>
          <w:color w:val="FF0000"/>
          <w:highlight w:val="white"/>
        </w:rPr>
      </w:pPr>
    </w:p>
    <w:sectPr w:rsidR="00DA7D4B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Quattrocento Sans">
    <w:altName w:val="Cambria"/>
    <w:panose1 w:val="00000000000000000000"/>
    <w:charset w:val="00"/>
    <w:family w:val="roman"/>
    <w:notTrueType/>
    <w:pitch w:val="default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D4B"/>
    <w:rsid w:val="000603D3"/>
    <w:rsid w:val="00C844DC"/>
    <w:rsid w:val="00DA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BDFDF"/>
  <w15:docId w15:val="{A02CDA55-C79E-458A-9CD4-DF2B93122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44DC"/>
    <w:pPr>
      <w:ind w:firstLine="720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pPr>
      <w:outlineLvl w:val="0"/>
    </w:pPr>
    <w:rPr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rsid w:val="00C844DC"/>
    <w:pPr>
      <w:keepLines/>
      <w:spacing w:before="0" w:after="0" w:line="360" w:lineRule="auto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ind w:firstLine="0"/>
      <w:outlineLvl w:val="4"/>
    </w:pPr>
    <w:rPr>
      <w:rFonts w:ascii="Calibri" w:hAnsi="Calibri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ind w:firstLine="0"/>
      <w:outlineLvl w:val="5"/>
    </w:pPr>
    <w:rPr>
      <w:rFonts w:ascii="Calibri" w:hAnsi="Calibri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12">
    <w:name w:val="Заголовок1"/>
    <w:basedOn w:val="a3"/>
    <w:link w:val="13"/>
    <w:rPr>
      <w:b/>
      <w:color w:val="0058A9"/>
    </w:rPr>
  </w:style>
  <w:style w:type="character" w:customStyle="1" w:styleId="13">
    <w:name w:val="Заголовок1"/>
    <w:basedOn w:val="a4"/>
    <w:link w:val="12"/>
    <w:rPr>
      <w:rFonts w:ascii="Verdana" w:hAnsi="Verdana"/>
      <w:b/>
      <w:color w:val="0058A9"/>
    </w:rPr>
  </w:style>
  <w:style w:type="paragraph" w:customStyle="1" w:styleId="xl102">
    <w:name w:val="xl102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link w:val="xl102"/>
    <w:rPr>
      <w:rFonts w:ascii="Times New Roman" w:hAnsi="Times New Roman"/>
      <w:color w:val="000000"/>
      <w:sz w:val="16"/>
    </w:rPr>
  </w:style>
  <w:style w:type="paragraph" w:customStyle="1" w:styleId="a5">
    <w:name w:val="Моноширинный"/>
    <w:link w:val="a6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6">
    <w:name w:val="Моноширинный"/>
    <w:link w:val="a5"/>
    <w:rPr>
      <w:rFonts w:ascii="Courier New" w:hAnsi="Courier New"/>
      <w:sz w:val="24"/>
    </w:rPr>
  </w:style>
  <w:style w:type="paragraph" w:customStyle="1" w:styleId="14">
    <w:name w:val="Заголовок Знак1"/>
    <w:basedOn w:val="15"/>
    <w:link w:val="16"/>
    <w:rPr>
      <w:rFonts w:asciiTheme="majorHAnsi" w:hAnsiTheme="majorHAnsi"/>
      <w:spacing w:val="-10"/>
      <w:sz w:val="56"/>
    </w:rPr>
  </w:style>
  <w:style w:type="character" w:customStyle="1" w:styleId="16">
    <w:name w:val="Заголовок Знак1"/>
    <w:basedOn w:val="a0"/>
    <w:link w:val="14"/>
    <w:rPr>
      <w:rFonts w:asciiTheme="majorHAnsi" w:hAnsiTheme="majorHAnsi"/>
      <w:spacing w:val="-10"/>
      <w:sz w:val="56"/>
    </w:rPr>
  </w:style>
  <w:style w:type="paragraph" w:customStyle="1" w:styleId="xl143">
    <w:name w:val="xl143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link w:val="xl143"/>
    <w:rPr>
      <w:rFonts w:ascii="Times New Roman" w:hAnsi="Times New Roman"/>
      <w:color w:val="000000"/>
      <w:sz w:val="16"/>
    </w:rPr>
  </w:style>
  <w:style w:type="paragraph" w:customStyle="1" w:styleId="xl110">
    <w:name w:val="xl110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7">
    <w:name w:val="Выделение для Базового Поиска"/>
    <w:link w:val="a8"/>
    <w:rPr>
      <w:b/>
      <w:color w:val="0058A9"/>
    </w:rPr>
  </w:style>
  <w:style w:type="character" w:customStyle="1" w:styleId="a8">
    <w:name w:val="Выделение для Базового Поиска"/>
    <w:link w:val="a7"/>
    <w:rPr>
      <w:b/>
      <w:color w:val="0058A9"/>
    </w:rPr>
  </w:style>
  <w:style w:type="paragraph" w:customStyle="1" w:styleId="xl175">
    <w:name w:val="xl175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link w:val="xl175"/>
    <w:rPr>
      <w:rFonts w:ascii="Times New Roman" w:hAnsi="Times New Roman"/>
      <w:i/>
      <w:sz w:val="14"/>
    </w:rPr>
  </w:style>
  <w:style w:type="paragraph" w:styleId="21">
    <w:name w:val="toc 2"/>
    <w:link w:val="22"/>
    <w:uiPriority w:val="39"/>
    <w:pPr>
      <w:spacing w:before="120"/>
      <w:ind w:left="240"/>
    </w:pPr>
    <w:rPr>
      <w:i/>
      <w:sz w:val="20"/>
    </w:rPr>
  </w:style>
  <w:style w:type="character" w:customStyle="1" w:styleId="22">
    <w:name w:val="Оглавление 2 Знак"/>
    <w:link w:val="21"/>
    <w:rPr>
      <w:rFonts w:ascii="Calibri" w:hAnsi="Calibri"/>
      <w:i/>
      <w:sz w:val="20"/>
    </w:rPr>
  </w:style>
  <w:style w:type="paragraph" w:customStyle="1" w:styleId="xl115">
    <w:name w:val="xl115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link w:val="xl115"/>
    <w:rPr>
      <w:rFonts w:ascii="Times New Roman" w:hAnsi="Times New Roman"/>
      <w:b/>
      <w:sz w:val="16"/>
    </w:rPr>
  </w:style>
  <w:style w:type="paragraph" w:customStyle="1" w:styleId="xl71">
    <w:name w:val="xl71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link w:val="xl71"/>
    <w:rPr>
      <w:rFonts w:ascii="Times New Roman" w:hAnsi="Times New Roman"/>
      <w:sz w:val="14"/>
    </w:rPr>
  </w:style>
  <w:style w:type="paragraph" w:customStyle="1" w:styleId="c18">
    <w:name w:val="c18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link w:val="c18"/>
    <w:rPr>
      <w:rFonts w:ascii="Times New Roman" w:hAnsi="Times New Roman"/>
      <w:sz w:val="24"/>
    </w:rPr>
  </w:style>
  <w:style w:type="paragraph" w:customStyle="1" w:styleId="xl136">
    <w:name w:val="xl136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link w:val="xl136"/>
    <w:rPr>
      <w:rFonts w:ascii="Times New Roman" w:hAnsi="Times New Roman"/>
      <w:b/>
      <w:sz w:val="16"/>
    </w:rPr>
  </w:style>
  <w:style w:type="paragraph" w:customStyle="1" w:styleId="xl153">
    <w:name w:val="xl153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link w:val="xl153"/>
    <w:rPr>
      <w:rFonts w:ascii="Times New Roman" w:hAnsi="Times New Roman"/>
      <w:i/>
      <w:sz w:val="14"/>
    </w:rPr>
  </w:style>
  <w:style w:type="paragraph" w:styleId="41">
    <w:name w:val="toc 4"/>
    <w:link w:val="42"/>
    <w:uiPriority w:val="39"/>
    <w:pPr>
      <w:ind w:left="720"/>
    </w:pPr>
    <w:rPr>
      <w:sz w:val="20"/>
    </w:rPr>
  </w:style>
  <w:style w:type="character" w:customStyle="1" w:styleId="42">
    <w:name w:val="Оглавление 4 Знак"/>
    <w:link w:val="41"/>
    <w:rPr>
      <w:rFonts w:ascii="Calibri" w:hAnsi="Calibri"/>
      <w:sz w:val="20"/>
    </w:rPr>
  </w:style>
  <w:style w:type="paragraph" w:customStyle="1" w:styleId="a9">
    <w:name w:val="Колонтитул (левый)"/>
    <w:basedOn w:val="aa"/>
    <w:link w:val="ab"/>
    <w:rPr>
      <w:sz w:val="14"/>
    </w:rPr>
  </w:style>
  <w:style w:type="character" w:customStyle="1" w:styleId="ab">
    <w:name w:val="Колонтитул (левый)"/>
    <w:basedOn w:val="ac"/>
    <w:link w:val="a9"/>
    <w:rPr>
      <w:rFonts w:ascii="Times New Roman" w:hAnsi="Times New Roman"/>
      <w:sz w:val="14"/>
    </w:rPr>
  </w:style>
  <w:style w:type="paragraph" w:customStyle="1" w:styleId="TableParagraph">
    <w:name w:val="Table Paragraph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link w:val="TableParagraph"/>
    <w:rPr>
      <w:rFonts w:ascii="Times New Roman" w:hAnsi="Times New Roman"/>
    </w:rPr>
  </w:style>
  <w:style w:type="paragraph" w:customStyle="1" w:styleId="120">
    <w:name w:val="таблСлева12"/>
    <w:link w:val="121"/>
    <w:rPr>
      <w:rFonts w:ascii="Segoe UI" w:hAnsi="Segoe UI"/>
      <w:sz w:val="24"/>
    </w:rPr>
  </w:style>
  <w:style w:type="character" w:customStyle="1" w:styleId="121">
    <w:name w:val="таблСлева12"/>
    <w:link w:val="120"/>
    <w:rPr>
      <w:rFonts w:ascii="Segoe UI" w:hAnsi="Segoe UI"/>
      <w:sz w:val="24"/>
    </w:rPr>
  </w:style>
  <w:style w:type="paragraph" w:customStyle="1" w:styleId="xl73">
    <w:name w:val="xl73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link w:val="xl73"/>
    <w:rPr>
      <w:rFonts w:ascii="Times New Roman" w:hAnsi="Times New Roman"/>
      <w:color w:val="000000"/>
      <w:sz w:val="16"/>
    </w:rPr>
  </w:style>
  <w:style w:type="paragraph" w:customStyle="1" w:styleId="xl87">
    <w:name w:val="xl87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link w:val="xl87"/>
    <w:rPr>
      <w:rFonts w:ascii="Times New Roman" w:hAnsi="Times New Roman"/>
      <w:i/>
      <w:sz w:val="14"/>
    </w:rPr>
  </w:style>
  <w:style w:type="paragraph" w:customStyle="1" w:styleId="xl117">
    <w:name w:val="xl117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link w:val="xl117"/>
    <w:rPr>
      <w:rFonts w:ascii="Times New Roman" w:hAnsi="Times New Roman"/>
      <w:sz w:val="14"/>
    </w:rPr>
  </w:style>
  <w:style w:type="paragraph" w:customStyle="1" w:styleId="xl123">
    <w:name w:val="xl123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link w:val="xl123"/>
    <w:rPr>
      <w:rFonts w:ascii="Times New Roman" w:hAnsi="Times New Roman"/>
      <w:b/>
      <w:color w:val="000000"/>
      <w:sz w:val="16"/>
    </w:rPr>
  </w:style>
  <w:style w:type="paragraph" w:customStyle="1" w:styleId="17">
    <w:name w:val="Неразрешенное упоминание1"/>
    <w:basedOn w:val="15"/>
    <w:link w:val="18"/>
    <w:rPr>
      <w:color w:val="605E5C"/>
      <w:shd w:val="clear" w:color="auto" w:fill="E1DFDD"/>
    </w:rPr>
  </w:style>
  <w:style w:type="character" w:customStyle="1" w:styleId="18">
    <w:name w:val="Неразрешенное упоминание1"/>
    <w:basedOn w:val="a0"/>
    <w:link w:val="17"/>
    <w:rPr>
      <w:color w:val="605E5C"/>
      <w:shd w:val="clear" w:color="auto" w:fill="E1DFDD"/>
    </w:rPr>
  </w:style>
  <w:style w:type="paragraph" w:customStyle="1" w:styleId="xl125">
    <w:name w:val="xl125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link w:val="xl125"/>
    <w:rPr>
      <w:rFonts w:ascii="Times New Roman" w:hAnsi="Times New Roman"/>
      <w:b/>
      <w:color w:val="000000"/>
      <w:sz w:val="16"/>
    </w:rPr>
  </w:style>
  <w:style w:type="paragraph" w:styleId="23">
    <w:name w:val="Body Text Indent 2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link w:val="23"/>
    <w:rPr>
      <w:rFonts w:ascii="Times New Roman" w:hAnsi="Times New Roman"/>
      <w:sz w:val="24"/>
    </w:rPr>
  </w:style>
  <w:style w:type="character" w:customStyle="1" w:styleId="410">
    <w:name w:val="Заголовок 41"/>
    <w:basedOn w:val="32"/>
    <w:rPr>
      <w:rFonts w:ascii="Times New Roman" w:hAnsi="Times New Roman"/>
      <w:b/>
      <w:sz w:val="24"/>
    </w:rPr>
  </w:style>
  <w:style w:type="paragraph" w:customStyle="1" w:styleId="xl72">
    <w:name w:val="xl72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link w:val="xl72"/>
    <w:rPr>
      <w:rFonts w:ascii="Times New Roman" w:hAnsi="Times New Roman"/>
      <w:b/>
      <w:color w:val="000000"/>
      <w:sz w:val="16"/>
    </w:rPr>
  </w:style>
  <w:style w:type="paragraph" w:customStyle="1" w:styleId="xl145">
    <w:name w:val="xl145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link w:val="xl145"/>
    <w:rPr>
      <w:rFonts w:ascii="Times New Roman" w:hAnsi="Times New Roman"/>
      <w:b/>
      <w:color w:val="000000"/>
      <w:sz w:val="16"/>
    </w:rPr>
  </w:style>
  <w:style w:type="paragraph" w:customStyle="1" w:styleId="19">
    <w:name w:val="Знак концевой сноски1"/>
    <w:link w:val="ad"/>
    <w:rPr>
      <w:rFonts w:ascii="Times New Roman" w:hAnsi="Times New Roman"/>
      <w:vertAlign w:val="superscript"/>
    </w:rPr>
  </w:style>
  <w:style w:type="character" w:styleId="ad">
    <w:name w:val="endnote reference"/>
    <w:link w:val="19"/>
    <w:rPr>
      <w:rFonts w:ascii="Times New Roman" w:hAnsi="Times New Roman"/>
      <w:vertAlign w:val="superscript"/>
    </w:rPr>
  </w:style>
  <w:style w:type="paragraph" w:styleId="61">
    <w:name w:val="toc 6"/>
    <w:link w:val="62"/>
    <w:uiPriority w:val="39"/>
    <w:pPr>
      <w:ind w:left="1200"/>
    </w:pPr>
    <w:rPr>
      <w:sz w:val="20"/>
    </w:rPr>
  </w:style>
  <w:style w:type="character" w:customStyle="1" w:styleId="62">
    <w:name w:val="Оглавление 6 Знак"/>
    <w:link w:val="61"/>
    <w:rPr>
      <w:rFonts w:ascii="Calibri" w:hAnsi="Calibri"/>
      <w:sz w:val="20"/>
    </w:rPr>
  </w:style>
  <w:style w:type="paragraph" w:customStyle="1" w:styleId="xl162">
    <w:name w:val="xl162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link w:val="xl162"/>
    <w:rPr>
      <w:rFonts w:ascii="Times New Roman" w:hAnsi="Times New Roman"/>
      <w:b/>
      <w:sz w:val="16"/>
    </w:rPr>
  </w:style>
  <w:style w:type="paragraph" w:styleId="7">
    <w:name w:val="toc 7"/>
    <w:link w:val="70"/>
    <w:uiPriority w:val="39"/>
    <w:pPr>
      <w:ind w:left="1440"/>
    </w:pPr>
    <w:rPr>
      <w:sz w:val="20"/>
    </w:rPr>
  </w:style>
  <w:style w:type="character" w:customStyle="1" w:styleId="70">
    <w:name w:val="Оглавление 7 Знак"/>
    <w:link w:val="7"/>
    <w:rPr>
      <w:rFonts w:ascii="Calibri" w:hAnsi="Calibri"/>
      <w:sz w:val="20"/>
    </w:rPr>
  </w:style>
  <w:style w:type="paragraph" w:customStyle="1" w:styleId="xl142">
    <w:name w:val="xl142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link w:val="xl142"/>
    <w:rPr>
      <w:rFonts w:ascii="Times New Roman" w:hAnsi="Times New Roman"/>
      <w:color w:val="000000"/>
      <w:sz w:val="16"/>
    </w:rPr>
  </w:style>
  <w:style w:type="paragraph" w:customStyle="1" w:styleId="xl109">
    <w:name w:val="xl109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link w:val="xl109"/>
    <w:rPr>
      <w:rFonts w:ascii="Times New Roman" w:hAnsi="Times New Roman"/>
      <w:sz w:val="14"/>
    </w:rPr>
  </w:style>
  <w:style w:type="paragraph" w:customStyle="1" w:styleId="xl121">
    <w:name w:val="xl121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03">
    <w:name w:val="xl103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link w:val="xl103"/>
    <w:rPr>
      <w:rFonts w:ascii="Times New Roman" w:hAnsi="Times New Roman"/>
      <w:b/>
      <w:color w:val="000000"/>
      <w:sz w:val="16"/>
    </w:rPr>
  </w:style>
  <w:style w:type="paragraph" w:styleId="ae">
    <w:name w:val="header"/>
    <w:link w:val="a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</w:style>
  <w:style w:type="character" w:customStyle="1" w:styleId="110">
    <w:name w:val="Заголовок 11"/>
    <w:basedOn w:val="11"/>
    <w:rPr>
      <w:rFonts w:ascii="Times New Roman" w:hAnsi="Times New Roman"/>
      <w:b/>
      <w:sz w:val="48"/>
    </w:rPr>
  </w:style>
  <w:style w:type="paragraph" w:customStyle="1" w:styleId="xl80">
    <w:name w:val="xl80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link w:val="xl80"/>
    <w:rPr>
      <w:rFonts w:ascii="Times New Roman" w:hAnsi="Times New Roman"/>
      <w:sz w:val="24"/>
    </w:rPr>
  </w:style>
  <w:style w:type="paragraph" w:customStyle="1" w:styleId="1a">
    <w:name w:val="Гиперссылка1"/>
    <w:basedOn w:val="15"/>
    <w:link w:val="1b"/>
    <w:rPr>
      <w:color w:val="0000FF"/>
      <w:u w:val="single"/>
    </w:rPr>
  </w:style>
  <w:style w:type="character" w:customStyle="1" w:styleId="1b">
    <w:name w:val="Гиперссылка1"/>
    <w:basedOn w:val="a0"/>
    <w:link w:val="1a"/>
    <w:rPr>
      <w:color w:val="0000FF"/>
      <w:u w:val="single"/>
    </w:rPr>
  </w:style>
  <w:style w:type="paragraph" w:customStyle="1" w:styleId="af0">
    <w:name w:val="Заголовок статьи"/>
    <w:link w:val="af1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1">
    <w:name w:val="Заголовок статьи"/>
    <w:link w:val="af0"/>
    <w:rPr>
      <w:rFonts w:ascii="Times New Roman" w:hAnsi="Times New Roman"/>
      <w:sz w:val="24"/>
    </w:rPr>
  </w:style>
  <w:style w:type="paragraph" w:customStyle="1" w:styleId="af2">
    <w:name w:val="Внимание: криминал!!"/>
    <w:basedOn w:val="af3"/>
    <w:link w:val="af4"/>
  </w:style>
  <w:style w:type="character" w:customStyle="1" w:styleId="af4">
    <w:name w:val="Внимание: криминал!!"/>
    <w:basedOn w:val="af5"/>
    <w:link w:val="af2"/>
    <w:rPr>
      <w:rFonts w:ascii="Times New Roman" w:hAnsi="Times New Roman"/>
      <w:sz w:val="24"/>
    </w:rPr>
  </w:style>
  <w:style w:type="character" w:customStyle="1" w:styleId="122">
    <w:name w:val="Заголовок 12"/>
    <w:rPr>
      <w:rFonts w:ascii="Times New Roman" w:hAnsi="Times New Roman"/>
      <w:b/>
      <w:sz w:val="48"/>
    </w:rPr>
  </w:style>
  <w:style w:type="paragraph" w:customStyle="1" w:styleId="xl81">
    <w:name w:val="xl81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link w:val="xl81"/>
    <w:rPr>
      <w:rFonts w:ascii="Times New Roman" w:hAnsi="Times New Roman"/>
      <w:color w:val="FF0000"/>
      <w:sz w:val="14"/>
    </w:rPr>
  </w:style>
  <w:style w:type="paragraph" w:customStyle="1" w:styleId="xl106">
    <w:name w:val="xl106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link w:val="xl106"/>
    <w:rPr>
      <w:rFonts w:ascii="Times New Roman" w:hAnsi="Times New Roman"/>
      <w:b/>
      <w:sz w:val="16"/>
    </w:rPr>
  </w:style>
  <w:style w:type="paragraph" w:customStyle="1" w:styleId="af6">
    <w:name w:val="Текст (справка)"/>
    <w:link w:val="af7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7">
    <w:name w:val="Текст (справка)"/>
    <w:link w:val="af6"/>
    <w:rPr>
      <w:rFonts w:ascii="Times New Roman" w:hAnsi="Times New Roman"/>
      <w:sz w:val="24"/>
    </w:rPr>
  </w:style>
  <w:style w:type="paragraph" w:customStyle="1" w:styleId="xl82">
    <w:name w:val="xl82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link w:val="xl82"/>
    <w:rPr>
      <w:rFonts w:ascii="Times New Roman" w:hAnsi="Times New Roman"/>
      <w:color w:val="FF0000"/>
      <w:sz w:val="14"/>
    </w:rPr>
  </w:style>
  <w:style w:type="paragraph" w:customStyle="1" w:styleId="xl177">
    <w:name w:val="xl177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link w:val="xl177"/>
    <w:rPr>
      <w:rFonts w:ascii="Times New Roman" w:hAnsi="Times New Roman"/>
      <w:sz w:val="14"/>
    </w:rPr>
  </w:style>
  <w:style w:type="paragraph" w:customStyle="1" w:styleId="c15">
    <w:name w:val="c15"/>
    <w:basedOn w:val="15"/>
    <w:link w:val="c150"/>
  </w:style>
  <w:style w:type="character" w:customStyle="1" w:styleId="c150">
    <w:name w:val="c15"/>
    <w:basedOn w:val="a0"/>
    <w:link w:val="c15"/>
  </w:style>
  <w:style w:type="paragraph" w:customStyle="1" w:styleId="1c">
    <w:name w:val="Строгий1"/>
    <w:link w:val="af8"/>
    <w:rPr>
      <w:b/>
    </w:rPr>
  </w:style>
  <w:style w:type="character" w:styleId="af8">
    <w:name w:val="Strong"/>
    <w:link w:val="1c"/>
    <w:rPr>
      <w:b/>
    </w:rPr>
  </w:style>
  <w:style w:type="paragraph" w:customStyle="1" w:styleId="xl163">
    <w:name w:val="xl163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link w:val="xl163"/>
    <w:rPr>
      <w:rFonts w:ascii="Times New Roman" w:hAnsi="Times New Roman"/>
      <w:b/>
      <w:sz w:val="16"/>
    </w:rPr>
  </w:style>
  <w:style w:type="paragraph" w:customStyle="1" w:styleId="xl156">
    <w:name w:val="xl156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link w:val="xl156"/>
    <w:rPr>
      <w:rFonts w:ascii="Times New Roman" w:hAnsi="Times New Roman"/>
      <w:b/>
      <w:sz w:val="24"/>
    </w:rPr>
  </w:style>
  <w:style w:type="paragraph" w:customStyle="1" w:styleId="af9">
    <w:name w:val="Нормальный (таблица)"/>
    <w:link w:val="afa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a">
    <w:name w:val="Нормальный (таблица)"/>
    <w:link w:val="af9"/>
    <w:rPr>
      <w:rFonts w:ascii="Times New Roman" w:hAnsi="Times New Roman"/>
      <w:sz w:val="24"/>
    </w:rPr>
  </w:style>
  <w:style w:type="paragraph" w:customStyle="1" w:styleId="xl130">
    <w:name w:val="xl130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link w:val="xl130"/>
    <w:rPr>
      <w:rFonts w:ascii="Times New Roman" w:hAnsi="Times New Roman"/>
      <w:b/>
      <w:sz w:val="16"/>
    </w:rPr>
  </w:style>
  <w:style w:type="paragraph" w:customStyle="1" w:styleId="markedcontent">
    <w:name w:val="markedcontent"/>
    <w:basedOn w:val="15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12">
    <w:name w:val="xl112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link w:val="xl112"/>
    <w:rPr>
      <w:rFonts w:ascii="Times New Roman" w:hAnsi="Times New Roman"/>
      <w:color w:val="000000"/>
      <w:sz w:val="16"/>
    </w:rPr>
  </w:style>
  <w:style w:type="paragraph" w:customStyle="1" w:styleId="xl133">
    <w:name w:val="xl133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link w:val="xl133"/>
    <w:rPr>
      <w:rFonts w:ascii="Times New Roman" w:hAnsi="Times New Roman"/>
      <w:color w:val="FFFFFF"/>
      <w:sz w:val="24"/>
    </w:rPr>
  </w:style>
  <w:style w:type="paragraph" w:customStyle="1" w:styleId="Endnote">
    <w:name w:val="Endnote"/>
    <w:link w:val="Endnote0"/>
    <w:rPr>
      <w:sz w:val="20"/>
    </w:rPr>
  </w:style>
  <w:style w:type="character" w:customStyle="1" w:styleId="Endnote0">
    <w:name w:val="Endnote"/>
    <w:link w:val="Endnote"/>
    <w:rPr>
      <w:rFonts w:ascii="Calibri" w:hAnsi="Calibri"/>
      <w:sz w:val="20"/>
    </w:rPr>
  </w:style>
  <w:style w:type="character" w:customStyle="1" w:styleId="31">
    <w:name w:val="Заголовок 31"/>
    <w:basedOn w:val="11"/>
    <w:rPr>
      <w:rFonts w:ascii="Arial" w:hAnsi="Arial"/>
      <w:b/>
      <w:sz w:val="26"/>
    </w:rPr>
  </w:style>
  <w:style w:type="paragraph" w:customStyle="1" w:styleId="xl144">
    <w:name w:val="xl144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link w:val="xl144"/>
    <w:rPr>
      <w:rFonts w:ascii="Times New Roman" w:hAnsi="Times New Roman"/>
      <w:color w:val="000000"/>
      <w:sz w:val="16"/>
    </w:rPr>
  </w:style>
  <w:style w:type="paragraph" w:customStyle="1" w:styleId="pTextStyle">
    <w:name w:val="pTextStyle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link w:val="pTextStyle"/>
    <w:rPr>
      <w:rFonts w:ascii="Times New Roman" w:hAnsi="Times New Roman"/>
      <w:sz w:val="24"/>
    </w:rPr>
  </w:style>
  <w:style w:type="paragraph" w:styleId="afb">
    <w:name w:val="TOC Heading"/>
    <w:basedOn w:val="1"/>
    <w:link w:val="afc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c">
    <w:name w:val="Заголовок оглавления Знак"/>
    <w:basedOn w:val="122"/>
    <w:link w:val="afb"/>
    <w:rPr>
      <w:rFonts w:ascii="@Batang" w:hAnsi="@Batang"/>
      <w:b w:val="0"/>
      <w:color w:val="2F5496"/>
      <w:sz w:val="24"/>
    </w:rPr>
  </w:style>
  <w:style w:type="paragraph" w:customStyle="1" w:styleId="1d">
    <w:name w:val="Слабое выделение1"/>
    <w:link w:val="afd"/>
    <w:rPr>
      <w:i/>
      <w:color w:val="404040"/>
    </w:rPr>
  </w:style>
  <w:style w:type="character" w:styleId="afd">
    <w:name w:val="Subtle Emphasis"/>
    <w:link w:val="1d"/>
    <w:rPr>
      <w:i/>
      <w:color w:val="404040"/>
    </w:rPr>
  </w:style>
  <w:style w:type="paragraph" w:customStyle="1" w:styleId="xl104">
    <w:name w:val="xl104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link w:val="xl104"/>
    <w:rPr>
      <w:rFonts w:ascii="Times New Roman" w:hAnsi="Times New Roman"/>
      <w:b/>
      <w:color w:val="000000"/>
      <w:sz w:val="16"/>
    </w:rPr>
  </w:style>
  <w:style w:type="paragraph" w:customStyle="1" w:styleId="afe">
    <w:name w:val="Найденные слова"/>
    <w:link w:val="aff"/>
    <w:rPr>
      <w:b/>
      <w:color w:val="26282F"/>
      <w:shd w:val="clear" w:color="auto" w:fill="FFF580"/>
    </w:rPr>
  </w:style>
  <w:style w:type="character" w:customStyle="1" w:styleId="aff">
    <w:name w:val="Найденные слова"/>
    <w:link w:val="afe"/>
    <w:rPr>
      <w:b/>
      <w:color w:val="26282F"/>
      <w:shd w:val="clear" w:color="auto" w:fill="FFF580"/>
    </w:rPr>
  </w:style>
  <w:style w:type="paragraph" w:customStyle="1" w:styleId="1e">
    <w:name w:val="Тема примечания Знак1"/>
    <w:link w:val="1f"/>
    <w:rPr>
      <w:rFonts w:ascii="Times New Roman" w:hAnsi="Times New Roman"/>
      <w:b/>
      <w:sz w:val="20"/>
    </w:rPr>
  </w:style>
  <w:style w:type="character" w:customStyle="1" w:styleId="1f">
    <w:name w:val="Тема примечания Знак1"/>
    <w:link w:val="1e"/>
    <w:rPr>
      <w:rFonts w:ascii="Times New Roman" w:hAnsi="Times New Roman"/>
      <w:b/>
      <w:sz w:val="20"/>
    </w:rPr>
  </w:style>
  <w:style w:type="paragraph" w:customStyle="1" w:styleId="xl86">
    <w:name w:val="xl86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link w:val="xl86"/>
    <w:rPr>
      <w:rFonts w:ascii="Times New Roman" w:hAnsi="Times New Roman"/>
      <w:i/>
      <w:sz w:val="14"/>
    </w:rPr>
  </w:style>
  <w:style w:type="paragraph" w:customStyle="1" w:styleId="xl158">
    <w:name w:val="xl158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link w:val="xl158"/>
    <w:rPr>
      <w:rFonts w:ascii="Times New Roman" w:hAnsi="Times New Roman"/>
      <w:b/>
      <w:sz w:val="16"/>
    </w:rPr>
  </w:style>
  <w:style w:type="paragraph" w:styleId="aff0">
    <w:name w:val="annotation text"/>
    <w:link w:val="aff1"/>
    <w:rPr>
      <w:sz w:val="20"/>
    </w:rPr>
  </w:style>
  <w:style w:type="character" w:customStyle="1" w:styleId="aff1">
    <w:name w:val="Текст примечания Знак"/>
    <w:link w:val="aff0"/>
    <w:rPr>
      <w:sz w:val="20"/>
    </w:rPr>
  </w:style>
  <w:style w:type="paragraph" w:customStyle="1" w:styleId="aff2">
    <w:name w:val="Ссылка на утративший силу документ"/>
    <w:link w:val="aff3"/>
    <w:rPr>
      <w:b/>
      <w:color w:val="749232"/>
    </w:rPr>
  </w:style>
  <w:style w:type="character" w:customStyle="1" w:styleId="aff3">
    <w:name w:val="Ссылка на утративший силу документ"/>
    <w:link w:val="aff2"/>
    <w:rPr>
      <w:b/>
      <w:color w:val="749232"/>
    </w:rPr>
  </w:style>
  <w:style w:type="paragraph" w:customStyle="1" w:styleId="xl65">
    <w:name w:val="xl65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link w:val="xl65"/>
    <w:rPr>
      <w:rFonts w:ascii="Times New Roman" w:hAnsi="Times New Roman"/>
      <w:sz w:val="14"/>
    </w:rPr>
  </w:style>
  <w:style w:type="paragraph" w:customStyle="1" w:styleId="xl96">
    <w:name w:val="xl96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link w:val="xl96"/>
    <w:rPr>
      <w:rFonts w:ascii="Times New Roman" w:hAnsi="Times New Roman"/>
      <w:color w:val="FF0000"/>
      <w:sz w:val="14"/>
    </w:rPr>
  </w:style>
  <w:style w:type="paragraph" w:customStyle="1" w:styleId="aff4">
    <w:name w:val="Необходимые документы"/>
    <w:basedOn w:val="af3"/>
    <w:link w:val="aff5"/>
    <w:pPr>
      <w:ind w:left="0" w:firstLine="118"/>
    </w:pPr>
  </w:style>
  <w:style w:type="character" w:customStyle="1" w:styleId="aff5">
    <w:name w:val="Необходимые документы"/>
    <w:basedOn w:val="af5"/>
    <w:link w:val="aff4"/>
    <w:rPr>
      <w:rFonts w:ascii="Times New Roman" w:hAnsi="Times New Roman"/>
      <w:sz w:val="24"/>
    </w:rPr>
  </w:style>
  <w:style w:type="paragraph" w:customStyle="1" w:styleId="-">
    <w:name w:val="ЭР-содержание (правое окно)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link w:val="-"/>
    <w:rPr>
      <w:rFonts w:ascii="Times New Roman" w:hAnsi="Times New Roman"/>
      <w:sz w:val="24"/>
    </w:rPr>
  </w:style>
  <w:style w:type="paragraph" w:customStyle="1" w:styleId="xl75">
    <w:name w:val="xl75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link w:val="xl75"/>
    <w:rPr>
      <w:rFonts w:ascii="Times New Roman" w:hAnsi="Times New Roman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character" w:customStyle="1" w:styleId="51">
    <w:name w:val="Заголовок 51"/>
    <w:basedOn w:val="11"/>
    <w:rPr>
      <w:b/>
      <w:sz w:val="22"/>
    </w:rPr>
  </w:style>
  <w:style w:type="paragraph" w:customStyle="1" w:styleId="xl95">
    <w:name w:val="xl95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link w:val="xl95"/>
    <w:rPr>
      <w:rFonts w:ascii="Times New Roman" w:hAnsi="Times New Roman"/>
      <w:color w:val="FFFFFF"/>
      <w:sz w:val="24"/>
    </w:rPr>
  </w:style>
  <w:style w:type="paragraph" w:customStyle="1" w:styleId="msonormal0">
    <w:name w:val="msonormal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link w:val="msonormal0"/>
    <w:rPr>
      <w:rFonts w:ascii="Times New Roman" w:hAnsi="Times New Roman"/>
      <w:sz w:val="24"/>
    </w:rPr>
  </w:style>
  <w:style w:type="paragraph" w:customStyle="1" w:styleId="xl101">
    <w:name w:val="xl101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link w:val="xl101"/>
    <w:rPr>
      <w:rFonts w:ascii="Times New Roman" w:hAnsi="Times New Roman"/>
      <w:color w:val="FFFFFF"/>
      <w:sz w:val="14"/>
    </w:rPr>
  </w:style>
  <w:style w:type="paragraph" w:customStyle="1" w:styleId="xl94">
    <w:name w:val="xl94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link w:val="xl94"/>
    <w:rPr>
      <w:rFonts w:ascii="Times New Roman" w:hAnsi="Times New Roman"/>
      <w:color w:val="FFFFFF"/>
      <w:sz w:val="14"/>
    </w:rPr>
  </w:style>
  <w:style w:type="paragraph" w:customStyle="1" w:styleId="xl164">
    <w:name w:val="xl164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link w:val="xl164"/>
    <w:rPr>
      <w:rFonts w:ascii="Times New Roman" w:hAnsi="Times New Roman"/>
      <w:i/>
      <w:sz w:val="14"/>
    </w:rPr>
  </w:style>
  <w:style w:type="paragraph" w:customStyle="1" w:styleId="xl146">
    <w:name w:val="xl146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link w:val="xl146"/>
    <w:rPr>
      <w:rFonts w:ascii="Times New Roman" w:hAnsi="Times New Roman"/>
      <w:b/>
      <w:color w:val="000000"/>
      <w:sz w:val="16"/>
    </w:rPr>
  </w:style>
  <w:style w:type="paragraph" w:styleId="aff8">
    <w:name w:val="Balloon Text"/>
    <w:link w:val="aff9"/>
    <w:rPr>
      <w:rFonts w:ascii="Segoe UI" w:hAnsi="Segoe UI"/>
      <w:sz w:val="18"/>
    </w:rPr>
  </w:style>
  <w:style w:type="character" w:customStyle="1" w:styleId="aff9">
    <w:name w:val="Текст выноски Знак"/>
    <w:link w:val="aff8"/>
    <w:rPr>
      <w:rFonts w:ascii="Segoe UI" w:hAnsi="Segoe UI"/>
      <w:sz w:val="18"/>
    </w:rPr>
  </w:style>
  <w:style w:type="paragraph" w:customStyle="1" w:styleId="1f0">
    <w:name w:val="Знак примечания1"/>
    <w:basedOn w:val="15"/>
    <w:link w:val="affa"/>
    <w:rPr>
      <w:sz w:val="16"/>
    </w:rPr>
  </w:style>
  <w:style w:type="character" w:styleId="affa">
    <w:name w:val="annotation reference"/>
    <w:basedOn w:val="a0"/>
    <w:link w:val="1f0"/>
    <w:rPr>
      <w:sz w:val="16"/>
    </w:rPr>
  </w:style>
  <w:style w:type="paragraph" w:customStyle="1" w:styleId="affb">
    <w:name w:val="Текст в таблице"/>
    <w:basedOn w:val="af9"/>
    <w:link w:val="affc"/>
    <w:pPr>
      <w:ind w:firstLine="500"/>
    </w:pPr>
  </w:style>
  <w:style w:type="character" w:customStyle="1" w:styleId="affc">
    <w:name w:val="Текст в таблице"/>
    <w:basedOn w:val="afa"/>
    <w:link w:val="affb"/>
    <w:rPr>
      <w:rFonts w:ascii="Times New Roman" w:hAnsi="Times New Roman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formattext">
    <w:name w:val="formattext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link w:val="formattext"/>
    <w:rPr>
      <w:rFonts w:ascii="Times New Roman" w:hAnsi="Times New Roman"/>
      <w:sz w:val="24"/>
    </w:rPr>
  </w:style>
  <w:style w:type="paragraph" w:customStyle="1" w:styleId="xl179">
    <w:name w:val="xl179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link w:val="xl179"/>
    <w:rPr>
      <w:rFonts w:ascii="Times New Roman" w:hAnsi="Times New Roman"/>
      <w:sz w:val="14"/>
    </w:rPr>
  </w:style>
  <w:style w:type="paragraph" w:customStyle="1" w:styleId="affd">
    <w:name w:val="Гипертекстовая ссылка"/>
    <w:link w:val="affe"/>
    <w:rPr>
      <w:b/>
      <w:color w:val="106BBE"/>
    </w:rPr>
  </w:style>
  <w:style w:type="character" w:customStyle="1" w:styleId="affe">
    <w:name w:val="Гипертекстовая ссылка"/>
    <w:link w:val="affd"/>
    <w:rPr>
      <w:b/>
      <w:color w:val="106BBE"/>
    </w:rPr>
  </w:style>
  <w:style w:type="paragraph" w:styleId="afff">
    <w:name w:val="List Paragraph"/>
    <w:link w:val="afff0"/>
    <w:pPr>
      <w:ind w:left="720"/>
      <w:contextualSpacing/>
    </w:pPr>
  </w:style>
  <w:style w:type="character" w:customStyle="1" w:styleId="afff0">
    <w:name w:val="Абзац списка Знак"/>
    <w:link w:val="afff"/>
  </w:style>
  <w:style w:type="paragraph" w:customStyle="1" w:styleId="afff1">
    <w:name w:val="Колонтитул (правый)"/>
    <w:basedOn w:val="afff2"/>
    <w:link w:val="afff3"/>
    <w:rPr>
      <w:sz w:val="14"/>
    </w:rPr>
  </w:style>
  <w:style w:type="character" w:customStyle="1" w:styleId="afff3">
    <w:name w:val="Колонтитул (правый)"/>
    <w:basedOn w:val="afff4"/>
    <w:link w:val="afff1"/>
    <w:rPr>
      <w:rFonts w:ascii="Times New Roman" w:hAnsi="Times New Roman"/>
      <w:sz w:val="14"/>
    </w:rPr>
  </w:style>
  <w:style w:type="paragraph" w:customStyle="1" w:styleId="afff5">
    <w:name w:val="Сравнение редакций. Добавленный фрагмент"/>
    <w:link w:val="afff6"/>
    <w:rPr>
      <w:shd w:val="clear" w:color="auto" w:fill="C1D7FF"/>
    </w:rPr>
  </w:style>
  <w:style w:type="character" w:customStyle="1" w:styleId="afff6">
    <w:name w:val="Сравнение редакций. Добавленный фрагмент"/>
    <w:link w:val="afff5"/>
    <w:rPr>
      <w:color w:val="000000"/>
      <w:shd w:val="clear" w:color="auto" w:fill="C1D7FF"/>
    </w:rPr>
  </w:style>
  <w:style w:type="character" w:customStyle="1" w:styleId="610">
    <w:name w:val="Заголовок 61"/>
    <w:basedOn w:val="11"/>
    <w:rPr>
      <w:b/>
      <w:sz w:val="20"/>
    </w:rPr>
  </w:style>
  <w:style w:type="paragraph" w:customStyle="1" w:styleId="afff7">
    <w:name w:val="Цветовое выделение"/>
    <w:link w:val="afff8"/>
    <w:rPr>
      <w:b/>
      <w:color w:val="26282F"/>
    </w:rPr>
  </w:style>
  <w:style w:type="character" w:customStyle="1" w:styleId="afff8">
    <w:name w:val="Цветовое выделение"/>
    <w:link w:val="afff7"/>
    <w:rPr>
      <w:b/>
      <w:color w:val="26282F"/>
    </w:rPr>
  </w:style>
  <w:style w:type="paragraph" w:customStyle="1" w:styleId="afff9">
    <w:name w:val="Информация об изменениях документа"/>
    <w:basedOn w:val="afffa"/>
    <w:link w:val="afffb"/>
    <w:rPr>
      <w:i/>
    </w:rPr>
  </w:style>
  <w:style w:type="character" w:customStyle="1" w:styleId="afffb">
    <w:name w:val="Информация об изменениях документа"/>
    <w:basedOn w:val="afffc"/>
    <w:link w:val="afff9"/>
    <w:rPr>
      <w:rFonts w:ascii="Times New Roman" w:hAnsi="Times New Roman"/>
      <w:i/>
      <w:color w:val="353842"/>
      <w:sz w:val="24"/>
    </w:rPr>
  </w:style>
  <w:style w:type="paragraph" w:customStyle="1" w:styleId="afffd">
    <w:name w:val="Интерактивный заголовок"/>
    <w:basedOn w:val="12"/>
    <w:link w:val="afffe"/>
    <w:rPr>
      <w:u w:val="single"/>
    </w:rPr>
  </w:style>
  <w:style w:type="character" w:customStyle="1" w:styleId="afffe">
    <w:name w:val="Интерактивный заголовок"/>
    <w:basedOn w:val="13"/>
    <w:link w:val="afffd"/>
    <w:rPr>
      <w:rFonts w:ascii="Verdana" w:hAnsi="Verdana"/>
      <w:b/>
      <w:color w:val="0058A9"/>
      <w:u w:val="single"/>
    </w:rPr>
  </w:style>
  <w:style w:type="paragraph" w:customStyle="1" w:styleId="1f1">
    <w:name w:val="Номер страницы1"/>
    <w:link w:val="affff"/>
    <w:rPr>
      <w:rFonts w:ascii="Times New Roman" w:hAnsi="Times New Roman"/>
    </w:rPr>
  </w:style>
  <w:style w:type="character" w:styleId="affff">
    <w:name w:val="page number"/>
    <w:link w:val="1f1"/>
    <w:rPr>
      <w:rFonts w:ascii="Times New Roman" w:hAnsi="Times New Roman"/>
    </w:rPr>
  </w:style>
  <w:style w:type="paragraph" w:customStyle="1" w:styleId="afff2">
    <w:name w:val="Текст (прав. подпись)"/>
    <w:link w:val="afff4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4">
    <w:name w:val="Текст (прав. подпись)"/>
    <w:link w:val="afff2"/>
    <w:rPr>
      <w:rFonts w:ascii="Times New Roman" w:hAnsi="Times New Roman"/>
      <w:sz w:val="24"/>
    </w:rPr>
  </w:style>
  <w:style w:type="paragraph" w:customStyle="1" w:styleId="xl167">
    <w:name w:val="xl167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link w:val="xl167"/>
    <w:rPr>
      <w:rFonts w:ascii="Times New Roman" w:hAnsi="Times New Roman"/>
      <w:b/>
      <w:sz w:val="14"/>
    </w:rPr>
  </w:style>
  <w:style w:type="paragraph" w:customStyle="1" w:styleId="affff0">
    <w:name w:val="Опечатки"/>
    <w:link w:val="affff1"/>
    <w:rPr>
      <w:color w:val="FF0000"/>
    </w:rPr>
  </w:style>
  <w:style w:type="character" w:customStyle="1" w:styleId="affff1">
    <w:name w:val="Опечатки"/>
    <w:link w:val="affff0"/>
    <w:rPr>
      <w:color w:val="FF0000"/>
    </w:rPr>
  </w:style>
  <w:style w:type="paragraph" w:customStyle="1" w:styleId="affff2">
    <w:name w:val="Заголовок группы контролов"/>
    <w:link w:val="affff3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3">
    <w:name w:val="Заголовок группы контролов"/>
    <w:link w:val="affff2"/>
    <w:rPr>
      <w:rFonts w:ascii="Times New Roman" w:hAnsi="Times New Roman"/>
      <w:b/>
      <w:color w:val="000000"/>
      <w:sz w:val="24"/>
    </w:rPr>
  </w:style>
  <w:style w:type="paragraph" w:customStyle="1" w:styleId="xl113">
    <w:name w:val="xl113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link w:val="xl113"/>
    <w:rPr>
      <w:rFonts w:ascii="Times New Roman" w:hAnsi="Times New Roman"/>
      <w:color w:val="000000"/>
      <w:sz w:val="16"/>
    </w:rPr>
  </w:style>
  <w:style w:type="paragraph" w:customStyle="1" w:styleId="xl159">
    <w:name w:val="xl159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link w:val="xl159"/>
    <w:rPr>
      <w:rFonts w:ascii="Times New Roman" w:hAnsi="Times New Roman"/>
      <w:b/>
      <w:sz w:val="16"/>
    </w:rPr>
  </w:style>
  <w:style w:type="paragraph" w:customStyle="1" w:styleId="1f2">
    <w:name w:val="Текст примечания Знак1"/>
    <w:link w:val="1f3"/>
    <w:rPr>
      <w:rFonts w:ascii="Times New Roman" w:hAnsi="Times New Roman"/>
      <w:sz w:val="20"/>
    </w:rPr>
  </w:style>
  <w:style w:type="character" w:customStyle="1" w:styleId="1f3">
    <w:name w:val="Текст примечания Знак1"/>
    <w:link w:val="1f2"/>
    <w:rPr>
      <w:rFonts w:ascii="Times New Roman" w:hAnsi="Times New Roman"/>
      <w:sz w:val="20"/>
    </w:rPr>
  </w:style>
  <w:style w:type="paragraph" w:customStyle="1" w:styleId="affff4">
    <w:name w:val="Текст ЭР (см. также)"/>
    <w:link w:val="affff5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5">
    <w:name w:val="Текст ЭР (см. также)"/>
    <w:link w:val="affff4"/>
    <w:rPr>
      <w:rFonts w:ascii="Times New Roman" w:hAnsi="Times New Roman"/>
      <w:sz w:val="20"/>
    </w:rPr>
  </w:style>
  <w:style w:type="paragraph" w:customStyle="1" w:styleId="xl119">
    <w:name w:val="xl119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link w:val="xl119"/>
    <w:rPr>
      <w:rFonts w:ascii="Times New Roman" w:hAnsi="Times New Roman"/>
      <w:color w:val="FFFFFF"/>
      <w:sz w:val="14"/>
    </w:rPr>
  </w:style>
  <w:style w:type="paragraph" w:customStyle="1" w:styleId="25">
    <w:name w:val="Неразрешенное упоминание2"/>
    <w:link w:val="26"/>
    <w:rPr>
      <w:color w:val="605E5C"/>
      <w:shd w:val="clear" w:color="auto" w:fill="E1DFDD"/>
    </w:rPr>
  </w:style>
  <w:style w:type="character" w:customStyle="1" w:styleId="26">
    <w:name w:val="Неразрешенное упоминание2"/>
    <w:link w:val="25"/>
    <w:rPr>
      <w:color w:val="605E5C"/>
      <w:shd w:val="clear" w:color="auto" w:fill="E1DFDD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78">
    <w:name w:val="xl78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link w:val="xl78"/>
    <w:rPr>
      <w:rFonts w:ascii="Times New Roman" w:hAnsi="Times New Roman"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s1">
    <w:name w:val="s_1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link w:val="s1"/>
    <w:rPr>
      <w:rFonts w:ascii="Times New Roman" w:hAnsi="Times New Roman"/>
      <w:sz w:val="24"/>
    </w:rPr>
  </w:style>
  <w:style w:type="paragraph" w:customStyle="1" w:styleId="c21">
    <w:name w:val="c21"/>
    <w:basedOn w:val="15"/>
    <w:link w:val="c210"/>
  </w:style>
  <w:style w:type="character" w:customStyle="1" w:styleId="c210">
    <w:name w:val="c21"/>
    <w:basedOn w:val="a0"/>
    <w:link w:val="c21"/>
  </w:style>
  <w:style w:type="paragraph" w:customStyle="1" w:styleId="xl129">
    <w:name w:val="xl129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link w:val="xl129"/>
    <w:rPr>
      <w:rFonts w:ascii="Times New Roman" w:hAnsi="Times New Roman"/>
      <w:b/>
      <w:i/>
      <w:color w:val="000000"/>
      <w:sz w:val="16"/>
    </w:rPr>
  </w:style>
  <w:style w:type="paragraph" w:styleId="33">
    <w:name w:val="toc 3"/>
    <w:link w:val="34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link w:val="33"/>
    <w:rPr>
      <w:rFonts w:ascii="Times New Roman" w:hAnsi="Times New Roman"/>
      <w:sz w:val="28"/>
    </w:rPr>
  </w:style>
  <w:style w:type="paragraph" w:customStyle="1" w:styleId="affff6">
    <w:name w:val="Внимание: недобросовестность!"/>
    <w:basedOn w:val="af3"/>
    <w:link w:val="affff7"/>
  </w:style>
  <w:style w:type="character" w:customStyle="1" w:styleId="affff7">
    <w:name w:val="Внимание: недобросовестность!"/>
    <w:basedOn w:val="af5"/>
    <w:link w:val="affff6"/>
    <w:rPr>
      <w:rFonts w:ascii="Times New Roman" w:hAnsi="Times New Roman"/>
      <w:sz w:val="24"/>
    </w:rPr>
  </w:style>
  <w:style w:type="paragraph" w:customStyle="1" w:styleId="xl150">
    <w:name w:val="xl150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link w:val="xl150"/>
    <w:rPr>
      <w:rFonts w:ascii="Times New Roman" w:hAnsi="Times New Roman"/>
      <w:i/>
      <w:sz w:val="14"/>
    </w:rPr>
  </w:style>
  <w:style w:type="paragraph" w:customStyle="1" w:styleId="affff8">
    <w:link w:val="affff9"/>
    <w:semiHidden/>
    <w:unhideWhenUsed/>
  </w:style>
  <w:style w:type="character" w:customStyle="1" w:styleId="affff9">
    <w:link w:val="affff8"/>
    <w:semiHidden/>
    <w:unhideWhenUsed/>
  </w:style>
  <w:style w:type="paragraph" w:customStyle="1" w:styleId="affffa">
    <w:name w:val="Продолжение ссылки"/>
    <w:link w:val="affffb"/>
  </w:style>
  <w:style w:type="character" w:customStyle="1" w:styleId="affffb">
    <w:name w:val="Продолжение ссылки"/>
    <w:link w:val="affffa"/>
  </w:style>
  <w:style w:type="paragraph" w:customStyle="1" w:styleId="affffc">
    <w:name w:val="Прижатый влево"/>
    <w:link w:val="affffd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d">
    <w:name w:val="Прижатый влево"/>
    <w:link w:val="affffc"/>
    <w:rPr>
      <w:rFonts w:ascii="Times New Roman" w:hAnsi="Times New Roman"/>
      <w:sz w:val="24"/>
    </w:rPr>
  </w:style>
  <w:style w:type="paragraph" w:styleId="27">
    <w:name w:val="Body Text 2"/>
    <w:link w:val="28"/>
    <w:pPr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link w:val="27"/>
    <w:rPr>
      <w:rFonts w:ascii="Times New Roman" w:hAnsi="Times New Roman"/>
      <w:sz w:val="24"/>
    </w:rPr>
  </w:style>
  <w:style w:type="paragraph" w:styleId="affffe">
    <w:name w:val="Title"/>
    <w:basedOn w:val="a"/>
    <w:next w:val="a"/>
    <w:link w:val="29"/>
    <w:uiPriority w:val="10"/>
    <w:qFormat/>
    <w:pPr>
      <w:spacing w:after="120" w:line="276" w:lineRule="auto"/>
      <w:ind w:firstLine="709"/>
    </w:pPr>
    <w:rPr>
      <w:rFonts w:ascii="Quattrocento Sans" w:hAnsi="Quattrocento Sans"/>
    </w:rPr>
  </w:style>
  <w:style w:type="character" w:customStyle="1" w:styleId="2a">
    <w:name w:val="Заголовок2"/>
    <w:basedOn w:val="11"/>
    <w:rPr>
      <w:rFonts w:ascii="Quattrocento Sans" w:hAnsi="Quattrocento Sans"/>
      <w:sz w:val="24"/>
    </w:rPr>
  </w:style>
  <w:style w:type="paragraph" w:customStyle="1" w:styleId="xl160">
    <w:name w:val="xl160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link w:val="xl160"/>
    <w:rPr>
      <w:rFonts w:ascii="Times New Roman" w:hAnsi="Times New Roman"/>
      <w:b/>
      <w:sz w:val="16"/>
    </w:rPr>
  </w:style>
  <w:style w:type="paragraph" w:customStyle="1" w:styleId="xl70">
    <w:name w:val="xl70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link w:val="xl70"/>
    <w:rPr>
      <w:rFonts w:ascii="Times New Roman" w:hAnsi="Times New Roman"/>
      <w:color w:val="000000"/>
      <w:sz w:val="16"/>
    </w:rPr>
  </w:style>
  <w:style w:type="paragraph" w:customStyle="1" w:styleId="1f4">
    <w:name w:val="Просмотренная гиперссылка1"/>
    <w:basedOn w:val="15"/>
    <w:link w:val="1f5"/>
    <w:rPr>
      <w:color w:val="800080"/>
      <w:u w:val="single"/>
    </w:rPr>
  </w:style>
  <w:style w:type="character" w:customStyle="1" w:styleId="1f5">
    <w:name w:val="Просмотренная гиперссылка1"/>
    <w:basedOn w:val="a0"/>
    <w:link w:val="1f4"/>
    <w:rPr>
      <w:color w:val="800080"/>
      <w:u w:val="single"/>
    </w:rPr>
  </w:style>
  <w:style w:type="paragraph" w:customStyle="1" w:styleId="1f6">
    <w:name w:val="Обычный (веб)1"/>
    <w:next w:val="afffff"/>
    <w:link w:val="1f7"/>
    <w:pPr>
      <w:widowControl w:val="0"/>
    </w:pPr>
    <w:rPr>
      <w:rFonts w:ascii="Times New Roman" w:hAnsi="Times New Roman"/>
      <w:sz w:val="24"/>
    </w:rPr>
  </w:style>
  <w:style w:type="character" w:customStyle="1" w:styleId="1f7">
    <w:name w:val="Обычный (веб)1"/>
    <w:link w:val="1f6"/>
    <w:rPr>
      <w:rFonts w:ascii="Times New Roman" w:hAnsi="Times New Roman"/>
      <w:sz w:val="24"/>
    </w:rPr>
  </w:style>
  <w:style w:type="paragraph" w:customStyle="1" w:styleId="afffff0">
    <w:name w:val="Формула"/>
    <w:link w:val="afffff1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1">
    <w:name w:val="Формула"/>
    <w:link w:val="afffff0"/>
    <w:rPr>
      <w:rFonts w:ascii="Times New Roman" w:hAnsi="Times New Roman"/>
      <w:sz w:val="24"/>
    </w:rPr>
  </w:style>
  <w:style w:type="paragraph" w:customStyle="1" w:styleId="xl155">
    <w:name w:val="xl155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link w:val="xl155"/>
    <w:rPr>
      <w:rFonts w:ascii="Times New Roman" w:hAnsi="Times New Roman"/>
      <w:i/>
      <w:sz w:val="14"/>
    </w:rPr>
  </w:style>
  <w:style w:type="paragraph" w:customStyle="1" w:styleId="xl66">
    <w:name w:val="xl66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link w:val="xl66"/>
    <w:rPr>
      <w:rFonts w:ascii="Times New Roman" w:hAnsi="Times New Roman"/>
      <w:sz w:val="24"/>
    </w:rPr>
  </w:style>
  <w:style w:type="paragraph" w:customStyle="1" w:styleId="xl68">
    <w:name w:val="xl68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link w:val="xl68"/>
    <w:rPr>
      <w:rFonts w:ascii="Times New Roman" w:hAnsi="Times New Roman"/>
      <w:color w:val="000000"/>
      <w:sz w:val="16"/>
    </w:rPr>
  </w:style>
  <w:style w:type="paragraph" w:customStyle="1" w:styleId="1f8">
    <w:name w:val="Нижний колонтитул Знак1"/>
    <w:basedOn w:val="15"/>
    <w:link w:val="1f9"/>
  </w:style>
  <w:style w:type="character" w:customStyle="1" w:styleId="1f9">
    <w:name w:val="Нижний колонтитул Знак1"/>
    <w:basedOn w:val="a0"/>
    <w:link w:val="1f8"/>
    <w:rPr>
      <w:rFonts w:ascii="Calibri" w:hAnsi="Calibri"/>
    </w:rPr>
  </w:style>
  <w:style w:type="paragraph" w:customStyle="1" w:styleId="afffff2">
    <w:name w:val="Технический комментарий"/>
    <w:link w:val="afffff3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3">
    <w:name w:val="Технический комментарий"/>
    <w:link w:val="afffff2"/>
    <w:rPr>
      <w:rFonts w:ascii="Times New Roman" w:hAnsi="Times New Roman"/>
      <w:color w:val="463F31"/>
      <w:sz w:val="24"/>
    </w:rPr>
  </w:style>
  <w:style w:type="paragraph" w:customStyle="1" w:styleId="xl120">
    <w:name w:val="xl120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35">
    <w:name w:val="Неразрешенное упоминание3"/>
    <w:link w:val="36"/>
    <w:rPr>
      <w:color w:val="605E5C"/>
      <w:shd w:val="clear" w:color="auto" w:fill="E1DFDD"/>
    </w:rPr>
  </w:style>
  <w:style w:type="character" w:customStyle="1" w:styleId="36">
    <w:name w:val="Неразрешенное упоминание3"/>
    <w:link w:val="35"/>
    <w:rPr>
      <w:color w:val="605E5C"/>
      <w:shd w:val="clear" w:color="auto" w:fill="E1DFDD"/>
    </w:rPr>
  </w:style>
  <w:style w:type="paragraph" w:customStyle="1" w:styleId="afffff4">
    <w:name w:val="Примечание."/>
    <w:basedOn w:val="af3"/>
    <w:link w:val="afffff5"/>
  </w:style>
  <w:style w:type="character" w:customStyle="1" w:styleId="afffff5">
    <w:name w:val="Примечание."/>
    <w:basedOn w:val="af5"/>
    <w:link w:val="afffff4"/>
    <w:rPr>
      <w:rFonts w:ascii="Times New Roman" w:hAnsi="Times New Roman"/>
      <w:sz w:val="24"/>
    </w:rPr>
  </w:style>
  <w:style w:type="paragraph" w:customStyle="1" w:styleId="a3">
    <w:name w:val="Основное меню (преемственное)"/>
    <w:link w:val="a4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4">
    <w:name w:val="Основное меню (преемственное)"/>
    <w:link w:val="a3"/>
    <w:rPr>
      <w:rFonts w:ascii="Verdana" w:hAnsi="Verdana"/>
    </w:rPr>
  </w:style>
  <w:style w:type="paragraph" w:customStyle="1" w:styleId="111">
    <w:name w:val="Текст примечания Знак11"/>
    <w:link w:val="112"/>
    <w:rPr>
      <w:rFonts w:ascii="Times New Roman" w:hAnsi="Times New Roman"/>
      <w:sz w:val="20"/>
    </w:rPr>
  </w:style>
  <w:style w:type="character" w:customStyle="1" w:styleId="112">
    <w:name w:val="Текст примечания Знак11"/>
    <w:link w:val="111"/>
    <w:rPr>
      <w:rFonts w:ascii="Times New Roman" w:hAnsi="Times New Roman"/>
      <w:sz w:val="20"/>
    </w:rPr>
  </w:style>
  <w:style w:type="paragraph" w:customStyle="1" w:styleId="aa">
    <w:name w:val="Текст (лев. подпись)"/>
    <w:link w:val="a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c">
    <w:name w:val="Текст (лев. подпись)"/>
    <w:link w:val="aa"/>
    <w:rPr>
      <w:rFonts w:ascii="Times New Roman" w:hAnsi="Times New Roman"/>
      <w:sz w:val="24"/>
    </w:rPr>
  </w:style>
  <w:style w:type="paragraph" w:customStyle="1" w:styleId="xl157">
    <w:name w:val="xl157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link w:val="xl157"/>
    <w:rPr>
      <w:rFonts w:ascii="Times New Roman" w:hAnsi="Times New Roman"/>
      <w:b/>
      <w:sz w:val="24"/>
    </w:rPr>
  </w:style>
  <w:style w:type="paragraph" w:customStyle="1" w:styleId="xl134">
    <w:name w:val="xl134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link w:val="xl134"/>
    <w:rPr>
      <w:rFonts w:ascii="Times New Roman" w:hAnsi="Times New Roman"/>
      <w:sz w:val="14"/>
    </w:rPr>
  </w:style>
  <w:style w:type="paragraph" w:customStyle="1" w:styleId="113">
    <w:name w:val="Раздел 1.1"/>
    <w:basedOn w:val="afffff6"/>
    <w:link w:val="114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4">
    <w:name w:val="Раздел 1.1"/>
    <w:basedOn w:val="afffff7"/>
    <w:link w:val="113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s16">
    <w:name w:val="s_16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link w:val="s16"/>
    <w:rPr>
      <w:rFonts w:ascii="Times New Roman" w:hAnsi="Times New Roman"/>
      <w:sz w:val="24"/>
    </w:rPr>
  </w:style>
  <w:style w:type="character" w:customStyle="1" w:styleId="50">
    <w:name w:val="Заголовок 5 Знак"/>
    <w:basedOn w:val="11"/>
    <w:link w:val="5"/>
    <w:rPr>
      <w:rFonts w:ascii="Calibri" w:hAnsi="Calibri"/>
      <w:b/>
      <w:i w:val="0"/>
      <w:smallCaps w:val="0"/>
      <w:strike w:val="0"/>
      <w:color w:val="000000"/>
      <w:sz w:val="22"/>
      <w:u w:val="none"/>
    </w:rPr>
  </w:style>
  <w:style w:type="paragraph" w:customStyle="1" w:styleId="xl176">
    <w:name w:val="xl176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link w:val="xl176"/>
    <w:rPr>
      <w:rFonts w:ascii="Times New Roman" w:hAnsi="Times New Roman"/>
      <w:i/>
      <w:sz w:val="14"/>
    </w:rPr>
  </w:style>
  <w:style w:type="paragraph" w:customStyle="1" w:styleId="xl63">
    <w:name w:val="xl63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link w:val="xl63"/>
    <w:rPr>
      <w:rFonts w:ascii="Times New Roman" w:hAnsi="Times New Roman"/>
      <w:sz w:val="24"/>
    </w:rPr>
  </w:style>
  <w:style w:type="paragraph" w:customStyle="1" w:styleId="pTextStyleCenter">
    <w:name w:val="pTextStyleCenter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link w:val="pTextStyleCenter"/>
    <w:rPr>
      <w:rFonts w:ascii="Times New Roman" w:hAnsi="Times New Roman"/>
      <w:sz w:val="24"/>
    </w:rPr>
  </w:style>
  <w:style w:type="paragraph" w:customStyle="1" w:styleId="afffff8">
    <w:name w:val="Напишите нам"/>
    <w:link w:val="afffff9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9">
    <w:name w:val="Напишите нам"/>
    <w:link w:val="afffff8"/>
    <w:rPr>
      <w:rFonts w:ascii="Times New Roman" w:hAnsi="Times New Roman"/>
      <w:sz w:val="20"/>
    </w:rPr>
  </w:style>
  <w:style w:type="paragraph" w:customStyle="1" w:styleId="afffffa">
    <w:name w:val="Заголовок для информации об изменениях"/>
    <w:basedOn w:val="1"/>
    <w:link w:val="afffffb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ffb">
    <w:name w:val="Заголовок для информации об изменениях"/>
    <w:basedOn w:val="122"/>
    <w:link w:val="afffffa"/>
    <w:rPr>
      <w:rFonts w:ascii="Times New Roman" w:hAnsi="Times New Roman"/>
      <w:b w:val="0"/>
      <w:sz w:val="18"/>
    </w:rPr>
  </w:style>
  <w:style w:type="paragraph" w:customStyle="1" w:styleId="xl139">
    <w:name w:val="xl139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link w:val="xl139"/>
    <w:rPr>
      <w:rFonts w:ascii="Times New Roman" w:hAnsi="Times New Roman"/>
      <w:b/>
      <w:sz w:val="16"/>
    </w:rPr>
  </w:style>
  <w:style w:type="paragraph" w:customStyle="1" w:styleId="xl108">
    <w:name w:val="xl108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link w:val="xl108"/>
    <w:rPr>
      <w:rFonts w:ascii="Times New Roman" w:hAnsi="Times New Roman"/>
      <w:color w:val="000000"/>
      <w:sz w:val="16"/>
    </w:rPr>
  </w:style>
  <w:style w:type="paragraph" w:customStyle="1" w:styleId="xl140">
    <w:name w:val="xl140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link w:val="xl140"/>
    <w:rPr>
      <w:rFonts w:ascii="Times New Roman" w:hAnsi="Times New Roman"/>
      <w:b/>
      <w:sz w:val="16"/>
    </w:rPr>
  </w:style>
  <w:style w:type="character" w:customStyle="1" w:styleId="10">
    <w:name w:val="Заголовок 1 Знак"/>
    <w:basedOn w:val="11"/>
    <w:link w:val="1"/>
    <w:rPr>
      <w:rFonts w:ascii="Times New Roman" w:hAnsi="Times New Roman"/>
      <w:b/>
      <w:sz w:val="48"/>
    </w:rPr>
  </w:style>
  <w:style w:type="paragraph" w:customStyle="1" w:styleId="afffffc">
    <w:name w:val="Подвал для информации об изменениях"/>
    <w:basedOn w:val="1"/>
    <w:link w:val="afffffd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d">
    <w:name w:val="Подвал для информации об изменениях"/>
    <w:basedOn w:val="122"/>
    <w:link w:val="afffffc"/>
    <w:rPr>
      <w:rFonts w:ascii="Times New Roman" w:hAnsi="Times New Roman"/>
      <w:b w:val="0"/>
      <w:sz w:val="18"/>
    </w:rPr>
  </w:style>
  <w:style w:type="paragraph" w:customStyle="1" w:styleId="afffffe">
    <w:name w:val="Комментарий пользователя"/>
    <w:basedOn w:val="afffa"/>
    <w:link w:val="affffff"/>
    <w:pPr>
      <w:jc w:val="left"/>
    </w:pPr>
  </w:style>
  <w:style w:type="character" w:customStyle="1" w:styleId="affffff">
    <w:name w:val="Комментарий пользователя"/>
    <w:basedOn w:val="afffc"/>
    <w:link w:val="afffffe"/>
    <w:rPr>
      <w:rFonts w:ascii="Times New Roman" w:hAnsi="Times New Roman"/>
      <w:color w:val="353842"/>
      <w:sz w:val="24"/>
    </w:rPr>
  </w:style>
  <w:style w:type="paragraph" w:customStyle="1" w:styleId="xl131">
    <w:name w:val="xl131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link w:val="xl131"/>
    <w:rPr>
      <w:rFonts w:ascii="Times New Roman" w:hAnsi="Times New Roman"/>
      <w:b/>
      <w:sz w:val="16"/>
    </w:rPr>
  </w:style>
  <w:style w:type="paragraph" w:customStyle="1" w:styleId="affffff0">
    <w:name w:val="Активная гипертекстовая ссылка"/>
    <w:link w:val="affffff1"/>
    <w:rPr>
      <w:b/>
      <w:color w:val="106BBE"/>
      <w:u w:val="single"/>
    </w:rPr>
  </w:style>
  <w:style w:type="character" w:customStyle="1" w:styleId="affffff1">
    <w:name w:val="Активная гипертекстовая ссылка"/>
    <w:link w:val="affffff0"/>
    <w:rPr>
      <w:b/>
      <w:color w:val="106BBE"/>
      <w:u w:val="single"/>
    </w:rPr>
  </w:style>
  <w:style w:type="paragraph" w:customStyle="1" w:styleId="af3">
    <w:name w:val="Внимание"/>
    <w:link w:val="a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5">
    <w:name w:val="Внимание"/>
    <w:link w:val="af3"/>
    <w:rPr>
      <w:rFonts w:ascii="Times New Roman" w:hAnsi="Times New Roman"/>
      <w:sz w:val="24"/>
    </w:rPr>
  </w:style>
  <w:style w:type="paragraph" w:customStyle="1" w:styleId="xl90">
    <w:name w:val="xl90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link w:val="xl90"/>
    <w:rPr>
      <w:rFonts w:ascii="Times New Roman" w:hAnsi="Times New Roman"/>
      <w:sz w:val="14"/>
    </w:rPr>
  </w:style>
  <w:style w:type="paragraph" w:customStyle="1" w:styleId="affffff2">
    <w:name w:val="Пример."/>
    <w:basedOn w:val="af3"/>
    <w:link w:val="affffff3"/>
  </w:style>
  <w:style w:type="character" w:customStyle="1" w:styleId="affffff3">
    <w:name w:val="Пример."/>
    <w:basedOn w:val="af5"/>
    <w:link w:val="affffff2"/>
    <w:rPr>
      <w:rFonts w:ascii="Times New Roman" w:hAnsi="Times New Roman"/>
      <w:sz w:val="24"/>
    </w:rPr>
  </w:style>
  <w:style w:type="paragraph" w:customStyle="1" w:styleId="xl84">
    <w:name w:val="xl84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link w:val="xl84"/>
    <w:rPr>
      <w:rFonts w:ascii="Times New Roman" w:hAnsi="Times New Roman"/>
      <w:sz w:val="14"/>
    </w:rPr>
  </w:style>
  <w:style w:type="paragraph" w:customStyle="1" w:styleId="xl79">
    <w:name w:val="xl79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link w:val="xl79"/>
    <w:rPr>
      <w:rFonts w:ascii="Times New Roman" w:hAnsi="Times New Roman"/>
      <w:sz w:val="14"/>
    </w:rPr>
  </w:style>
  <w:style w:type="paragraph" w:customStyle="1" w:styleId="affffff4">
    <w:name w:val="Не вступил в силу"/>
    <w:link w:val="affffff5"/>
    <w:rPr>
      <w:b/>
      <w:shd w:val="clear" w:color="auto" w:fill="D8EDE8"/>
    </w:rPr>
  </w:style>
  <w:style w:type="character" w:customStyle="1" w:styleId="affffff5">
    <w:name w:val="Не вступил в силу"/>
    <w:link w:val="affffff4"/>
    <w:rPr>
      <w:b/>
      <w:color w:val="000000"/>
      <w:shd w:val="clear" w:color="auto" w:fill="D8EDE8"/>
    </w:rPr>
  </w:style>
  <w:style w:type="paragraph" w:customStyle="1" w:styleId="2b">
    <w:name w:val="Гиперссылка2"/>
    <w:basedOn w:val="15"/>
    <w:link w:val="affffff6"/>
    <w:rPr>
      <w:color w:val="0563C1" w:themeColor="hyperlink"/>
      <w:u w:val="single"/>
    </w:rPr>
  </w:style>
  <w:style w:type="character" w:styleId="affffff6">
    <w:name w:val="Hyperlink"/>
    <w:basedOn w:val="a0"/>
    <w:link w:val="2b"/>
    <w:uiPriority w:val="99"/>
    <w:rPr>
      <w:color w:val="0563C1" w:themeColor="hyperlink"/>
      <w:u w:val="single"/>
    </w:rPr>
  </w:style>
  <w:style w:type="paragraph" w:customStyle="1" w:styleId="Footnote">
    <w:name w:val="Footnote"/>
    <w:link w:val="Footnote0"/>
    <w:rPr>
      <w:rFonts w:ascii="Times New Roman" w:hAnsi="Times New Roman"/>
      <w:sz w:val="20"/>
    </w:rPr>
  </w:style>
  <w:style w:type="character" w:customStyle="1" w:styleId="Footnote0">
    <w:name w:val="Footnote"/>
    <w:link w:val="Footnote"/>
    <w:rPr>
      <w:rFonts w:ascii="Times New Roman" w:hAnsi="Times New Roman"/>
      <w:sz w:val="20"/>
    </w:rPr>
  </w:style>
  <w:style w:type="paragraph" w:customStyle="1" w:styleId="xl91">
    <w:name w:val="xl91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link w:val="xl91"/>
    <w:rPr>
      <w:rFonts w:ascii="Times New Roman" w:hAnsi="Times New Roman"/>
      <w:sz w:val="14"/>
    </w:rPr>
  </w:style>
  <w:style w:type="paragraph" w:customStyle="1" w:styleId="affffff7">
    <w:name w:val="Заголовок ЭР (правое окно)"/>
    <w:basedOn w:val="affffff8"/>
    <w:link w:val="affffff9"/>
    <w:pPr>
      <w:spacing w:after="0"/>
      <w:jc w:val="left"/>
    </w:pPr>
  </w:style>
  <w:style w:type="character" w:customStyle="1" w:styleId="affffff9">
    <w:name w:val="Заголовок ЭР (правое окно)"/>
    <w:basedOn w:val="affffffa"/>
    <w:link w:val="affffff7"/>
    <w:rPr>
      <w:rFonts w:ascii="Times New Roman" w:hAnsi="Times New Roman"/>
      <w:b/>
      <w:color w:val="26282F"/>
      <w:sz w:val="26"/>
    </w:rPr>
  </w:style>
  <w:style w:type="paragraph" w:styleId="1fa">
    <w:name w:val="toc 1"/>
    <w:link w:val="1fb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b">
    <w:name w:val="Оглавление 1 Знак"/>
    <w:link w:val="1fa"/>
    <w:rPr>
      <w:rFonts w:ascii="Times New Roman" w:hAnsi="Times New Roman"/>
      <w:b/>
    </w:rPr>
  </w:style>
  <w:style w:type="character" w:customStyle="1" w:styleId="37">
    <w:name w:val="Заголовок3"/>
    <w:rPr>
      <w:rFonts w:ascii="Segoe UI" w:hAnsi="Segoe UI"/>
      <w:sz w:val="24"/>
    </w:rPr>
  </w:style>
  <w:style w:type="paragraph" w:customStyle="1" w:styleId="affffffb">
    <w:name w:val="Словарная статья"/>
    <w:link w:val="affffffc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c">
    <w:name w:val="Словарная статья"/>
    <w:link w:val="affffffb"/>
    <w:rPr>
      <w:rFonts w:ascii="Times New Roman" w:hAnsi="Times New Roman"/>
      <w:sz w:val="24"/>
    </w:rPr>
  </w:style>
  <w:style w:type="paragraph" w:styleId="affffffd">
    <w:name w:val="No Spacing"/>
    <w:link w:val="affffffe"/>
  </w:style>
  <w:style w:type="character" w:customStyle="1" w:styleId="affffffe">
    <w:name w:val="Без интервала Знак"/>
    <w:link w:val="affffffd"/>
    <w:rPr>
      <w:rFonts w:ascii="Calibri" w:hAnsi="Calibri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88">
    <w:name w:val="xl88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link w:val="xl88"/>
    <w:rPr>
      <w:rFonts w:ascii="Times New Roman" w:hAnsi="Times New Roman"/>
      <w:i/>
      <w:sz w:val="14"/>
    </w:rPr>
  </w:style>
  <w:style w:type="paragraph" w:customStyle="1" w:styleId="xl124">
    <w:name w:val="xl124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link w:val="xl124"/>
    <w:rPr>
      <w:rFonts w:ascii="Times New Roman" w:hAnsi="Times New Roman"/>
      <w:b/>
      <w:color w:val="000000"/>
      <w:sz w:val="16"/>
    </w:rPr>
  </w:style>
  <w:style w:type="paragraph" w:customStyle="1" w:styleId="xl83">
    <w:name w:val="xl83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link w:val="xl83"/>
    <w:rPr>
      <w:rFonts w:ascii="Times New Roman" w:hAnsi="Times New Roman"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1fc">
    <w:name w:val="Название Знак1"/>
    <w:link w:val="1fd"/>
    <w:rPr>
      <w:rFonts w:ascii="Times New Roman" w:hAnsi="Times New Roman"/>
      <w:sz w:val="24"/>
    </w:rPr>
  </w:style>
  <w:style w:type="character" w:customStyle="1" w:styleId="1fd">
    <w:name w:val="Название Знак1"/>
    <w:link w:val="1fc"/>
    <w:rPr>
      <w:rFonts w:ascii="Times New Roman" w:hAnsi="Times New Roman"/>
      <w:sz w:val="24"/>
    </w:rPr>
  </w:style>
  <w:style w:type="paragraph" w:customStyle="1" w:styleId="afffffff">
    <w:name w:val="Центрированный (таблица)"/>
    <w:basedOn w:val="af9"/>
    <w:link w:val="afffffff0"/>
    <w:pPr>
      <w:jc w:val="center"/>
    </w:pPr>
  </w:style>
  <w:style w:type="character" w:customStyle="1" w:styleId="afffffff0">
    <w:name w:val="Центрированный (таблица)"/>
    <w:basedOn w:val="afa"/>
    <w:link w:val="afffffff"/>
    <w:rPr>
      <w:rFonts w:ascii="Times New Roman" w:hAnsi="Times New Roman"/>
      <w:sz w:val="24"/>
    </w:rPr>
  </w:style>
  <w:style w:type="paragraph" w:customStyle="1" w:styleId="xl76">
    <w:name w:val="xl76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link w:val="xl76"/>
    <w:rPr>
      <w:rFonts w:ascii="Times New Roman" w:hAnsi="Times New Roman"/>
      <w:sz w:val="16"/>
    </w:rPr>
  </w:style>
  <w:style w:type="paragraph" w:customStyle="1" w:styleId="c14">
    <w:name w:val="c14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link w:val="c14"/>
    <w:rPr>
      <w:rFonts w:ascii="Times New Roman" w:hAnsi="Times New Roman"/>
      <w:sz w:val="24"/>
    </w:rPr>
  </w:style>
  <w:style w:type="paragraph" w:customStyle="1" w:styleId="afffffff1">
    <w:name w:val="Сравнение редакций. Удаленный фрагмент"/>
    <w:link w:val="afffffff2"/>
    <w:rPr>
      <w:shd w:val="clear" w:color="auto" w:fill="C4C413"/>
    </w:rPr>
  </w:style>
  <w:style w:type="character" w:customStyle="1" w:styleId="afffffff2">
    <w:name w:val="Сравнение редакций. Удаленный фрагмент"/>
    <w:link w:val="afffffff1"/>
    <w:rPr>
      <w:color w:val="000000"/>
      <w:shd w:val="clear" w:color="auto" w:fill="C4C413"/>
    </w:rPr>
  </w:style>
  <w:style w:type="paragraph" w:customStyle="1" w:styleId="afffffff3">
    <w:name w:val="Оглавление"/>
    <w:basedOn w:val="afffffff4"/>
    <w:link w:val="afffffff5"/>
    <w:pPr>
      <w:ind w:left="140"/>
    </w:pPr>
  </w:style>
  <w:style w:type="character" w:customStyle="1" w:styleId="afffffff5">
    <w:name w:val="Оглавление"/>
    <w:basedOn w:val="afffffff6"/>
    <w:link w:val="afffffff3"/>
    <w:rPr>
      <w:rFonts w:ascii="Courier New" w:hAnsi="Courier New"/>
      <w:sz w:val="24"/>
    </w:rPr>
  </w:style>
  <w:style w:type="paragraph" w:customStyle="1" w:styleId="xl111">
    <w:name w:val="xl111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link w:val="xl111"/>
    <w:rPr>
      <w:rFonts w:ascii="Times New Roman" w:hAnsi="Times New Roman"/>
      <w:color w:val="000000"/>
      <w:sz w:val="16"/>
    </w:rPr>
  </w:style>
  <w:style w:type="paragraph" w:customStyle="1" w:styleId="xl99">
    <w:name w:val="xl99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link w:val="xl99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afffff6">
    <w:name w:val="Subtitle"/>
    <w:link w:val="afffff7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1fe">
    <w:name w:val="Подзаголовок1"/>
    <w:basedOn w:val="11"/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type="paragraph" w:styleId="9">
    <w:name w:val="toc 9"/>
    <w:link w:val="90"/>
    <w:uiPriority w:val="39"/>
    <w:pPr>
      <w:ind w:left="1920"/>
    </w:pPr>
    <w:rPr>
      <w:sz w:val="20"/>
    </w:rPr>
  </w:style>
  <w:style w:type="character" w:customStyle="1" w:styleId="90">
    <w:name w:val="Оглавление 9 Знак"/>
    <w:link w:val="9"/>
    <w:rPr>
      <w:rFonts w:ascii="Calibri" w:hAnsi="Calibri"/>
      <w:sz w:val="20"/>
    </w:rPr>
  </w:style>
  <w:style w:type="paragraph" w:customStyle="1" w:styleId="xl180">
    <w:name w:val="xl180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link w:val="xl180"/>
    <w:rPr>
      <w:rFonts w:ascii="Times New Roman" w:hAnsi="Times New Roman"/>
      <w:sz w:val="14"/>
    </w:rPr>
  </w:style>
  <w:style w:type="paragraph" w:customStyle="1" w:styleId="xl172">
    <w:name w:val="xl172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link w:val="xl172"/>
    <w:rPr>
      <w:rFonts w:ascii="Times New Roman" w:hAnsi="Times New Roman"/>
      <w:i/>
      <w:sz w:val="14"/>
    </w:rPr>
  </w:style>
  <w:style w:type="paragraph" w:customStyle="1" w:styleId="xl127">
    <w:name w:val="xl127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link w:val="xl127"/>
    <w:rPr>
      <w:rFonts w:ascii="Times New Roman" w:hAnsi="Times New Roman"/>
      <w:b/>
      <w:sz w:val="16"/>
    </w:rPr>
  </w:style>
  <w:style w:type="paragraph" w:customStyle="1" w:styleId="afffffff7">
    <w:name w:val="Выделение для Базового Поиска (курсив)"/>
    <w:link w:val="afffffff8"/>
    <w:rPr>
      <w:b/>
      <w:i/>
      <w:color w:val="0058A9"/>
    </w:rPr>
  </w:style>
  <w:style w:type="character" w:customStyle="1" w:styleId="afffffff8">
    <w:name w:val="Выделение для Базового Поиска (курсив)"/>
    <w:link w:val="afffffff7"/>
    <w:rPr>
      <w:b/>
      <w:i/>
      <w:color w:val="0058A9"/>
    </w:rPr>
  </w:style>
  <w:style w:type="paragraph" w:styleId="afffff">
    <w:name w:val="Normal (Web)"/>
    <w:link w:val="1ff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">
    <w:name w:val="Обычный (Интернет) Знак1"/>
    <w:link w:val="afffff"/>
    <w:rPr>
      <w:rFonts w:ascii="Times New Roman" w:hAnsi="Times New Roman"/>
      <w:sz w:val="24"/>
    </w:rPr>
  </w:style>
  <w:style w:type="paragraph" w:customStyle="1" w:styleId="1ff0">
    <w:name w:val="Знак сноски1"/>
    <w:link w:val="1ff1"/>
    <w:rPr>
      <w:vertAlign w:val="superscript"/>
    </w:rPr>
  </w:style>
  <w:style w:type="character" w:customStyle="1" w:styleId="1ff1">
    <w:name w:val="Знак сноски1"/>
    <w:link w:val="1ff0"/>
    <w:rPr>
      <w:vertAlign w:val="superscript"/>
    </w:rPr>
  </w:style>
  <w:style w:type="paragraph" w:customStyle="1" w:styleId="xl97">
    <w:name w:val="xl97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link w:val="xl97"/>
    <w:rPr>
      <w:rFonts w:ascii="Times New Roman" w:hAnsi="Times New Roman"/>
      <w:color w:val="FF0000"/>
      <w:sz w:val="24"/>
    </w:rPr>
  </w:style>
  <w:style w:type="character" w:customStyle="1" w:styleId="32">
    <w:name w:val="Заголовок 32"/>
    <w:rPr>
      <w:rFonts w:ascii="Arial" w:hAnsi="Arial"/>
      <w:b/>
      <w:sz w:val="26"/>
    </w:rPr>
  </w:style>
  <w:style w:type="paragraph" w:customStyle="1" w:styleId="xl171">
    <w:name w:val="xl171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link w:val="xl171"/>
    <w:rPr>
      <w:rFonts w:ascii="Times New Roman" w:hAnsi="Times New Roman"/>
      <w:i/>
      <w:sz w:val="14"/>
    </w:rPr>
  </w:style>
  <w:style w:type="paragraph" w:customStyle="1" w:styleId="xl116">
    <w:name w:val="xl116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link w:val="xl116"/>
    <w:rPr>
      <w:rFonts w:ascii="Times New Roman" w:hAnsi="Times New Roman"/>
      <w:b/>
      <w:sz w:val="16"/>
    </w:rPr>
  </w:style>
  <w:style w:type="paragraph" w:customStyle="1" w:styleId="afffa">
    <w:name w:val="Комментарий"/>
    <w:basedOn w:val="af6"/>
    <w:link w:val="afffc"/>
    <w:pPr>
      <w:spacing w:before="75"/>
      <w:ind w:right="0"/>
      <w:jc w:val="both"/>
    </w:pPr>
    <w:rPr>
      <w:color w:val="353842"/>
    </w:rPr>
  </w:style>
  <w:style w:type="character" w:customStyle="1" w:styleId="afffc">
    <w:name w:val="Комментарий"/>
    <w:basedOn w:val="af7"/>
    <w:link w:val="afffa"/>
    <w:rPr>
      <w:rFonts w:ascii="Times New Roman" w:hAnsi="Times New Roman"/>
      <w:color w:val="353842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9">
    <w:name w:val="Переменная часть"/>
    <w:basedOn w:val="a3"/>
    <w:link w:val="afffffffa"/>
    <w:rPr>
      <w:sz w:val="18"/>
    </w:rPr>
  </w:style>
  <w:style w:type="character" w:customStyle="1" w:styleId="afffffffa">
    <w:name w:val="Переменная часть"/>
    <w:basedOn w:val="a4"/>
    <w:link w:val="afffffff9"/>
    <w:rPr>
      <w:rFonts w:ascii="Verdana" w:hAnsi="Verdana"/>
      <w:sz w:val="18"/>
    </w:rPr>
  </w:style>
  <w:style w:type="paragraph" w:customStyle="1" w:styleId="xl85">
    <w:name w:val="xl85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link w:val="xl85"/>
    <w:rPr>
      <w:rFonts w:ascii="Times New Roman" w:hAnsi="Times New Roman"/>
      <w:sz w:val="14"/>
    </w:rPr>
  </w:style>
  <w:style w:type="paragraph" w:styleId="8">
    <w:name w:val="toc 8"/>
    <w:link w:val="80"/>
    <w:uiPriority w:val="39"/>
    <w:pPr>
      <w:ind w:left="1680"/>
    </w:pPr>
    <w:rPr>
      <w:sz w:val="20"/>
    </w:rPr>
  </w:style>
  <w:style w:type="character" w:customStyle="1" w:styleId="80">
    <w:name w:val="Оглавление 8 Знак"/>
    <w:link w:val="8"/>
    <w:rPr>
      <w:rFonts w:ascii="Calibri" w:hAnsi="Calibri"/>
      <w:sz w:val="20"/>
    </w:rPr>
  </w:style>
  <w:style w:type="paragraph" w:customStyle="1" w:styleId="afffffffb">
    <w:name w:val="Дочерний элемент списка"/>
    <w:link w:val="afffffffc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c">
    <w:name w:val="Дочерний элемент списка"/>
    <w:link w:val="afffffffb"/>
    <w:rPr>
      <w:rFonts w:ascii="Times New Roman" w:hAnsi="Times New Roman"/>
      <w:color w:val="868381"/>
      <w:sz w:val="20"/>
    </w:rPr>
  </w:style>
  <w:style w:type="paragraph" w:customStyle="1" w:styleId="xl132">
    <w:name w:val="xl132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link w:val="xl132"/>
    <w:rPr>
      <w:rFonts w:ascii="Times New Roman" w:hAnsi="Times New Roman"/>
      <w:sz w:val="24"/>
    </w:rPr>
  </w:style>
  <w:style w:type="paragraph" w:customStyle="1" w:styleId="xl168">
    <w:name w:val="xl168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link w:val="xl168"/>
    <w:rPr>
      <w:rFonts w:ascii="Times New Roman" w:hAnsi="Times New Roman"/>
      <w:b/>
      <w:sz w:val="14"/>
    </w:rPr>
  </w:style>
  <w:style w:type="paragraph" w:customStyle="1" w:styleId="xl174">
    <w:name w:val="xl174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link w:val="xl174"/>
    <w:rPr>
      <w:rFonts w:ascii="Times New Roman" w:hAnsi="Times New Roman"/>
      <w:i/>
      <w:sz w:val="14"/>
    </w:rPr>
  </w:style>
  <w:style w:type="paragraph" w:customStyle="1" w:styleId="xl74">
    <w:name w:val="xl74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link w:val="xl74"/>
    <w:rPr>
      <w:rFonts w:ascii="Times New Roman" w:hAnsi="Times New Roman"/>
      <w:color w:val="000000"/>
      <w:sz w:val="16"/>
    </w:rPr>
  </w:style>
  <w:style w:type="paragraph" w:customStyle="1" w:styleId="xl161">
    <w:name w:val="xl161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link w:val="xl161"/>
    <w:rPr>
      <w:rFonts w:ascii="Times New Roman" w:hAnsi="Times New Roman"/>
      <w:b/>
      <w:sz w:val="16"/>
    </w:rPr>
  </w:style>
  <w:style w:type="character" w:customStyle="1" w:styleId="2c">
    <w:name w:val="Подзаголовок2"/>
    <w:basedOn w:val="11"/>
    <w:rPr>
      <w:color w:val="5A5A5A"/>
    </w:rPr>
  </w:style>
  <w:style w:type="paragraph" w:customStyle="1" w:styleId="xl165">
    <w:name w:val="xl165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link w:val="xl165"/>
    <w:rPr>
      <w:rFonts w:ascii="Times New Roman" w:hAnsi="Times New Roman"/>
      <w:sz w:val="14"/>
    </w:rPr>
  </w:style>
  <w:style w:type="paragraph" w:customStyle="1" w:styleId="afffffffd">
    <w:name w:val="Подзаголовок для информации об изменениях"/>
    <w:basedOn w:val="afffffffe"/>
    <w:link w:val="affffffff"/>
    <w:rPr>
      <w:b/>
    </w:rPr>
  </w:style>
  <w:style w:type="character" w:customStyle="1" w:styleId="affffffff">
    <w:name w:val="Подзаголовок для информации об изменениях"/>
    <w:basedOn w:val="affffffff0"/>
    <w:link w:val="afffffffd"/>
    <w:rPr>
      <w:rFonts w:ascii="Times New Roman" w:hAnsi="Times New Roman"/>
      <w:b/>
      <w:color w:val="353842"/>
      <w:sz w:val="18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89">
    <w:name w:val="xl89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link w:val="xl89"/>
    <w:rPr>
      <w:rFonts w:ascii="Times New Roman" w:hAnsi="Times New Roman"/>
      <w:i/>
      <w:sz w:val="14"/>
    </w:rPr>
  </w:style>
  <w:style w:type="paragraph" w:customStyle="1" w:styleId="affffff8">
    <w:name w:val="Заголовок ЭР (левое окно)"/>
    <w:link w:val="affffffa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a">
    <w:name w:val="Заголовок ЭР (левое окно)"/>
    <w:link w:val="affffff8"/>
    <w:rPr>
      <w:rFonts w:ascii="Times New Roman" w:hAnsi="Times New Roman"/>
      <w:b/>
      <w:color w:val="26282F"/>
      <w:sz w:val="26"/>
    </w:rPr>
  </w:style>
  <w:style w:type="paragraph" w:customStyle="1" w:styleId="xl64">
    <w:name w:val="xl64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link w:val="xl64"/>
    <w:rPr>
      <w:rFonts w:ascii="Times New Roman" w:hAnsi="Times New Roman"/>
      <w:sz w:val="24"/>
    </w:rPr>
  </w:style>
  <w:style w:type="paragraph" w:styleId="affffffff1">
    <w:name w:val="Body Text"/>
    <w:link w:val="affffffff2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f2">
    <w:name w:val="Основной текст Знак"/>
    <w:link w:val="affffffff1"/>
    <w:rPr>
      <w:rFonts w:ascii="Times New Roman" w:hAnsi="Times New Roman"/>
      <w:sz w:val="24"/>
    </w:rPr>
  </w:style>
  <w:style w:type="paragraph" w:styleId="2d">
    <w:name w:val="List 2"/>
    <w:link w:val="2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e">
    <w:name w:val="Список 2 Знак"/>
    <w:link w:val="2d"/>
    <w:rPr>
      <w:rFonts w:ascii="Arial" w:hAnsi="Arial"/>
      <w:sz w:val="20"/>
    </w:rPr>
  </w:style>
  <w:style w:type="paragraph" w:customStyle="1" w:styleId="xl137">
    <w:name w:val="xl137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link w:val="xl137"/>
    <w:rPr>
      <w:rFonts w:ascii="Times New Roman" w:hAnsi="Times New Roman"/>
      <w:b/>
      <w:color w:val="000000"/>
      <w:sz w:val="16"/>
    </w:rPr>
  </w:style>
  <w:style w:type="paragraph" w:customStyle="1" w:styleId="affffffff3">
    <w:name w:val="Заголовок Знак"/>
    <w:basedOn w:val="15"/>
    <w:link w:val="affffffff4"/>
    <w:rPr>
      <w:rFonts w:asciiTheme="majorHAnsi" w:hAnsiTheme="majorHAnsi"/>
      <w:spacing w:val="-10"/>
      <w:sz w:val="56"/>
    </w:rPr>
  </w:style>
  <w:style w:type="character" w:customStyle="1" w:styleId="affffffff4">
    <w:name w:val="Заголовок Знак"/>
    <w:basedOn w:val="a0"/>
    <w:link w:val="affffffff3"/>
    <w:rPr>
      <w:rFonts w:asciiTheme="majorHAnsi" w:hAnsiTheme="majorHAnsi"/>
      <w:spacing w:val="-10"/>
      <w:sz w:val="56"/>
    </w:rPr>
  </w:style>
  <w:style w:type="paragraph" w:customStyle="1" w:styleId="xl166">
    <w:name w:val="xl166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link w:val="xl166"/>
    <w:rPr>
      <w:rFonts w:ascii="Times New Roman" w:hAnsi="Times New Roman"/>
      <w:b/>
      <w:sz w:val="14"/>
    </w:rPr>
  </w:style>
  <w:style w:type="paragraph" w:styleId="affffffff5">
    <w:name w:val="footer"/>
    <w:link w:val="affffffff6"/>
    <w:pPr>
      <w:tabs>
        <w:tab w:val="center" w:pos="4677"/>
        <w:tab w:val="right" w:pos="9355"/>
      </w:tabs>
    </w:pPr>
  </w:style>
  <w:style w:type="character" w:customStyle="1" w:styleId="affffffff6">
    <w:name w:val="Нижний колонтитул Знак"/>
    <w:link w:val="affffffff5"/>
  </w:style>
  <w:style w:type="character" w:customStyle="1" w:styleId="210">
    <w:name w:val="Заголовок 21"/>
    <w:basedOn w:val="11"/>
    <w:rPr>
      <w:rFonts w:ascii="Arial" w:hAnsi="Arial"/>
      <w:b/>
      <w:i/>
      <w:sz w:val="28"/>
    </w:rPr>
  </w:style>
  <w:style w:type="paragraph" w:customStyle="1" w:styleId="xl173">
    <w:name w:val="xl173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link w:val="xl173"/>
    <w:rPr>
      <w:rFonts w:ascii="Times New Roman" w:hAnsi="Times New Roman"/>
      <w:i/>
      <w:sz w:val="14"/>
    </w:rPr>
  </w:style>
  <w:style w:type="paragraph" w:customStyle="1" w:styleId="xl69">
    <w:name w:val="xl69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link w:val="xl69"/>
    <w:rPr>
      <w:rFonts w:ascii="Times New Roman" w:hAnsi="Times New Roman"/>
      <w:color w:val="000000"/>
      <w:sz w:val="16"/>
    </w:rPr>
  </w:style>
  <w:style w:type="paragraph" w:customStyle="1" w:styleId="2f">
    <w:name w:val="Основной текст (2)"/>
    <w:link w:val="2f0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0">
    <w:name w:val="Основной текст (2)"/>
    <w:link w:val="2f"/>
    <w:rPr>
      <w:sz w:val="28"/>
    </w:rPr>
  </w:style>
  <w:style w:type="paragraph" w:customStyle="1" w:styleId="affffffff7">
    <w:name w:val="Сравнение редакций"/>
    <w:link w:val="affffffff8"/>
    <w:rPr>
      <w:b/>
      <w:color w:val="26282F"/>
    </w:rPr>
  </w:style>
  <w:style w:type="character" w:customStyle="1" w:styleId="affffffff8">
    <w:name w:val="Сравнение редакций"/>
    <w:link w:val="affffffff7"/>
    <w:rPr>
      <w:b/>
      <w:color w:val="26282F"/>
    </w:rPr>
  </w:style>
  <w:style w:type="paragraph" w:styleId="52">
    <w:name w:val="toc 5"/>
    <w:link w:val="53"/>
    <w:uiPriority w:val="39"/>
    <w:pPr>
      <w:ind w:left="960"/>
    </w:pPr>
    <w:rPr>
      <w:sz w:val="20"/>
    </w:rPr>
  </w:style>
  <w:style w:type="character" w:customStyle="1" w:styleId="53">
    <w:name w:val="Оглавление 5 Знак"/>
    <w:link w:val="52"/>
    <w:rPr>
      <w:rFonts w:ascii="Calibri" w:hAnsi="Calibri"/>
      <w:sz w:val="20"/>
    </w:rPr>
  </w:style>
  <w:style w:type="paragraph" w:styleId="affffffff9">
    <w:name w:val="annotation subject"/>
    <w:basedOn w:val="aff0"/>
    <w:next w:val="aff0"/>
    <w:link w:val="affffffffa"/>
    <w:rPr>
      <w:b/>
    </w:rPr>
  </w:style>
  <w:style w:type="character" w:customStyle="1" w:styleId="affffffffa">
    <w:name w:val="Тема примечания Знак"/>
    <w:basedOn w:val="aff1"/>
    <w:link w:val="affffffff9"/>
    <w:rPr>
      <w:b/>
      <w:sz w:val="20"/>
    </w:rPr>
  </w:style>
  <w:style w:type="paragraph" w:customStyle="1" w:styleId="affffffffb">
    <w:name w:val="Утратил силу"/>
    <w:link w:val="affffffffc"/>
    <w:rPr>
      <w:b/>
      <w:strike/>
      <w:color w:val="666600"/>
    </w:rPr>
  </w:style>
  <w:style w:type="character" w:customStyle="1" w:styleId="affffffffc">
    <w:name w:val="Утратил силу"/>
    <w:link w:val="affffffffb"/>
    <w:rPr>
      <w:b/>
      <w:strike/>
      <w:color w:val="666600"/>
    </w:rPr>
  </w:style>
  <w:style w:type="paragraph" w:customStyle="1" w:styleId="xl170">
    <w:name w:val="xl170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link w:val="xl170"/>
    <w:rPr>
      <w:rFonts w:ascii="Times New Roman" w:hAnsi="Times New Roman"/>
      <w:i/>
      <w:sz w:val="14"/>
    </w:rPr>
  </w:style>
  <w:style w:type="paragraph" w:customStyle="1" w:styleId="xl147">
    <w:name w:val="xl147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link w:val="xl147"/>
    <w:rPr>
      <w:rFonts w:ascii="Times New Roman" w:hAnsi="Times New Roman"/>
      <w:color w:val="000000"/>
      <w:sz w:val="16"/>
    </w:rPr>
  </w:style>
  <w:style w:type="paragraph" w:customStyle="1" w:styleId="xl154">
    <w:name w:val="xl154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link w:val="xl154"/>
    <w:rPr>
      <w:rFonts w:ascii="Times New Roman" w:hAnsi="Times New Roman"/>
      <w:i/>
      <w:sz w:val="14"/>
    </w:rPr>
  </w:style>
  <w:style w:type="paragraph" w:customStyle="1" w:styleId="affffffffd">
    <w:name w:val="Подчёркнуный текст"/>
    <w:link w:val="affffffffe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e">
    <w:name w:val="Подчёркнуный текст"/>
    <w:link w:val="affffffffd"/>
    <w:rPr>
      <w:rFonts w:ascii="Times New Roman" w:hAnsi="Times New Roman"/>
      <w:sz w:val="24"/>
    </w:rPr>
  </w:style>
  <w:style w:type="paragraph" w:customStyle="1" w:styleId="xl128">
    <w:name w:val="xl128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link w:val="xl128"/>
    <w:rPr>
      <w:rFonts w:ascii="Times New Roman" w:hAnsi="Times New Roman"/>
      <w:b/>
      <w:i/>
      <w:color w:val="000000"/>
      <w:sz w:val="16"/>
    </w:rPr>
  </w:style>
  <w:style w:type="character" w:customStyle="1" w:styleId="420">
    <w:name w:val="Заголовок 42"/>
    <w:basedOn w:val="11"/>
    <w:rPr>
      <w:rFonts w:ascii="Times New Roman" w:hAnsi="Times New Roman"/>
      <w:b/>
      <w:sz w:val="24"/>
    </w:rPr>
  </w:style>
  <w:style w:type="character" w:customStyle="1" w:styleId="220">
    <w:name w:val="Заголовок 22"/>
    <w:rPr>
      <w:rFonts w:ascii="Arial" w:hAnsi="Arial"/>
      <w:b/>
      <w:i/>
      <w:sz w:val="28"/>
    </w:rPr>
  </w:style>
  <w:style w:type="paragraph" w:customStyle="1" w:styleId="xl122">
    <w:name w:val="xl122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link w:val="xl122"/>
    <w:rPr>
      <w:rFonts w:ascii="Times New Roman" w:hAnsi="Times New Roman"/>
      <w:sz w:val="16"/>
    </w:rPr>
  </w:style>
  <w:style w:type="paragraph" w:customStyle="1" w:styleId="xl148">
    <w:name w:val="xl148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link w:val="xl148"/>
    <w:rPr>
      <w:rFonts w:ascii="Times New Roman" w:hAnsi="Times New Roman"/>
      <w:b/>
      <w:sz w:val="16"/>
    </w:rPr>
  </w:style>
  <w:style w:type="paragraph" w:customStyle="1" w:styleId="xl149">
    <w:name w:val="xl149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link w:val="xl149"/>
    <w:rPr>
      <w:rFonts w:ascii="Times New Roman" w:hAnsi="Times New Roman"/>
      <w:b/>
      <w:sz w:val="16"/>
    </w:rPr>
  </w:style>
  <w:style w:type="paragraph" w:customStyle="1" w:styleId="afffffffff">
    <w:name w:val="Информация об изменениях"/>
    <w:basedOn w:val="afffffffe"/>
    <w:link w:val="afffffffff0"/>
    <w:pPr>
      <w:spacing w:before="180"/>
      <w:ind w:left="360" w:right="360" w:firstLine="0"/>
    </w:pPr>
  </w:style>
  <w:style w:type="character" w:customStyle="1" w:styleId="afffffffff0">
    <w:name w:val="Информация об изменениях"/>
    <w:basedOn w:val="affffffff0"/>
    <w:link w:val="afffffffff"/>
    <w:rPr>
      <w:rFonts w:ascii="Times New Roman" w:hAnsi="Times New Roman"/>
      <w:color w:val="353842"/>
      <w:sz w:val="18"/>
    </w:rPr>
  </w:style>
  <w:style w:type="paragraph" w:customStyle="1" w:styleId="xl152">
    <w:name w:val="xl152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link w:val="xl152"/>
    <w:rPr>
      <w:rFonts w:ascii="Times New Roman" w:hAnsi="Times New Roman"/>
      <w:sz w:val="24"/>
    </w:rPr>
  </w:style>
  <w:style w:type="paragraph" w:customStyle="1" w:styleId="afffffffff1">
    <w:name w:val="Куда обратиться?"/>
    <w:basedOn w:val="af3"/>
    <w:link w:val="afffffffff2"/>
  </w:style>
  <w:style w:type="character" w:customStyle="1" w:styleId="afffffffff2">
    <w:name w:val="Куда обратиться?"/>
    <w:basedOn w:val="af5"/>
    <w:link w:val="afffffffff1"/>
    <w:rPr>
      <w:rFonts w:ascii="Times New Roman" w:hAnsi="Times New Roman"/>
      <w:sz w:val="24"/>
    </w:rPr>
  </w:style>
  <w:style w:type="paragraph" w:customStyle="1" w:styleId="xl107">
    <w:name w:val="xl107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link w:val="xl107"/>
    <w:rPr>
      <w:rFonts w:ascii="Times New Roman" w:hAnsi="Times New Roman"/>
      <w:color w:val="000000"/>
      <w:sz w:val="16"/>
    </w:rPr>
  </w:style>
  <w:style w:type="paragraph" w:customStyle="1" w:styleId="xl141">
    <w:name w:val="xl141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link w:val="xl141"/>
    <w:rPr>
      <w:rFonts w:ascii="Times New Roman" w:hAnsi="Times New Roman"/>
      <w:sz w:val="14"/>
    </w:rPr>
  </w:style>
  <w:style w:type="paragraph" w:customStyle="1" w:styleId="15">
    <w:name w:val="Основной шрифт абзаца1"/>
    <w:link w:val="xl105"/>
  </w:style>
  <w:style w:type="paragraph" w:customStyle="1" w:styleId="xl105">
    <w:name w:val="xl105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link w:val="xl105"/>
    <w:rPr>
      <w:rFonts w:ascii="Times New Roman" w:hAnsi="Times New Roman"/>
      <w:b/>
      <w:color w:val="000000"/>
      <w:sz w:val="16"/>
    </w:rPr>
  </w:style>
  <w:style w:type="paragraph" w:customStyle="1" w:styleId="xl118">
    <w:name w:val="xl118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link w:val="xl118"/>
    <w:rPr>
      <w:rFonts w:ascii="Times New Roman" w:hAnsi="Times New Roman"/>
      <w:sz w:val="14"/>
    </w:rPr>
  </w:style>
  <w:style w:type="paragraph" w:customStyle="1" w:styleId="43">
    <w:name w:val="Неразрешенное упоминание4"/>
    <w:basedOn w:val="15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character" w:customStyle="1" w:styleId="afffff7">
    <w:name w:val="Подзаголовок Знак"/>
    <w:link w:val="afffff6"/>
    <w:rPr>
      <w:color w:val="5A5A5A" w:themeColor="text1" w:themeTint="A5"/>
      <w:spacing w:val="15"/>
    </w:rPr>
  </w:style>
  <w:style w:type="paragraph" w:customStyle="1" w:styleId="afffffffff3">
    <w:name w:val="Заголовок распахивающейся части диалога"/>
    <w:link w:val="afffffffff4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4">
    <w:name w:val="Заголовок распахивающейся части диалога"/>
    <w:link w:val="afffffffff3"/>
    <w:rPr>
      <w:rFonts w:ascii="Times New Roman" w:hAnsi="Times New Roman"/>
      <w:i/>
      <w:color w:val="000080"/>
    </w:rPr>
  </w:style>
  <w:style w:type="paragraph" w:customStyle="1" w:styleId="xl114">
    <w:name w:val="xl114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afffffffff5">
    <w:name w:val="Ссылка на официальную публикацию"/>
    <w:link w:val="afffffffff6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6">
    <w:name w:val="Ссылка на официальную публикацию"/>
    <w:link w:val="afffffffff5"/>
    <w:rPr>
      <w:rFonts w:ascii="Times New Roman" w:hAnsi="Times New Roman"/>
      <w:sz w:val="24"/>
    </w:rPr>
  </w:style>
  <w:style w:type="paragraph" w:customStyle="1" w:styleId="xl77">
    <w:name w:val="xl77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link w:val="xl77"/>
    <w:rPr>
      <w:rFonts w:ascii="Times New Roman" w:hAnsi="Times New Roman"/>
      <w:color w:val="000000"/>
      <w:sz w:val="16"/>
    </w:rPr>
  </w:style>
  <w:style w:type="paragraph" w:customStyle="1" w:styleId="afffffffff7">
    <w:name w:val="Заголовок чужого сообщения"/>
    <w:link w:val="afffffffff8"/>
    <w:rPr>
      <w:b/>
      <w:color w:val="FF0000"/>
    </w:rPr>
  </w:style>
  <w:style w:type="character" w:customStyle="1" w:styleId="afffffffff8">
    <w:name w:val="Заголовок чужого сообщения"/>
    <w:link w:val="afffffffff7"/>
    <w:rPr>
      <w:b/>
      <w:color w:val="FF0000"/>
    </w:rPr>
  </w:style>
  <w:style w:type="character" w:customStyle="1" w:styleId="29">
    <w:name w:val="Заголовок Знак2"/>
    <w:basedOn w:val="11"/>
    <w:link w:val="affffe"/>
    <w:rPr>
      <w:rFonts w:ascii="Quattrocento Sans" w:hAnsi="Quattrocento Sans"/>
      <w:sz w:val="24"/>
    </w:rPr>
  </w:style>
  <w:style w:type="character" w:customStyle="1" w:styleId="40">
    <w:name w:val="Заголовок 4 Знак"/>
    <w:basedOn w:val="11"/>
    <w:link w:val="4"/>
    <w:uiPriority w:val="9"/>
    <w:rsid w:val="00C844DC"/>
    <w:rPr>
      <w:rFonts w:ascii="Times New Roman" w:hAnsi="Times New Roman"/>
      <w:b/>
      <w:sz w:val="24"/>
    </w:rPr>
  </w:style>
  <w:style w:type="character" w:customStyle="1" w:styleId="30">
    <w:name w:val="Заголовок 3 Знак"/>
    <w:basedOn w:val="11"/>
    <w:link w:val="3"/>
    <w:rPr>
      <w:rFonts w:ascii="Arial" w:hAnsi="Arial"/>
      <w:b/>
      <w:sz w:val="26"/>
    </w:rPr>
  </w:style>
  <w:style w:type="paragraph" w:customStyle="1" w:styleId="xl100">
    <w:name w:val="xl100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link w:val="xl100"/>
    <w:rPr>
      <w:rFonts w:ascii="Times New Roman" w:hAnsi="Times New Roman"/>
      <w:sz w:val="14"/>
    </w:rPr>
  </w:style>
  <w:style w:type="paragraph" w:customStyle="1" w:styleId="xl151">
    <w:name w:val="xl151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link w:val="xl151"/>
    <w:rPr>
      <w:rFonts w:ascii="Times New Roman" w:hAnsi="Times New Roman"/>
      <w:i/>
      <w:sz w:val="14"/>
    </w:rPr>
  </w:style>
  <w:style w:type="paragraph" w:customStyle="1" w:styleId="xl67">
    <w:name w:val="xl67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link w:val="xl67"/>
    <w:rPr>
      <w:rFonts w:ascii="Times New Roman" w:hAnsi="Times New Roman"/>
      <w:color w:val="000000"/>
      <w:sz w:val="16"/>
    </w:rPr>
  </w:style>
  <w:style w:type="paragraph" w:customStyle="1" w:styleId="xl135">
    <w:name w:val="xl135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link w:val="xl135"/>
    <w:rPr>
      <w:rFonts w:ascii="Times New Roman" w:hAnsi="Times New Roman"/>
      <w:b/>
      <w:sz w:val="16"/>
    </w:rPr>
  </w:style>
  <w:style w:type="paragraph" w:customStyle="1" w:styleId="afffffffe">
    <w:name w:val="Текст информации об изменениях"/>
    <w:link w:val="affffffff0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fff0">
    <w:name w:val="Текст информации об изменениях"/>
    <w:link w:val="afffffffe"/>
    <w:rPr>
      <w:rFonts w:ascii="Times New Roman" w:hAnsi="Times New Roman"/>
      <w:color w:val="353842"/>
      <w:sz w:val="18"/>
    </w:rPr>
  </w:style>
  <w:style w:type="paragraph" w:customStyle="1" w:styleId="afffffff4">
    <w:name w:val="Таблицы (моноширинный)"/>
    <w:link w:val="afffffff6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6">
    <w:name w:val="Таблицы (моноширинный)"/>
    <w:link w:val="afffffff4"/>
    <w:rPr>
      <w:rFonts w:ascii="Courier New" w:hAnsi="Courier New"/>
      <w:sz w:val="24"/>
    </w:rPr>
  </w:style>
  <w:style w:type="character" w:customStyle="1" w:styleId="20">
    <w:name w:val="Заголовок 2 Знак"/>
    <w:basedOn w:val="11"/>
    <w:link w:val="2"/>
    <w:rPr>
      <w:rFonts w:ascii="Arial" w:hAnsi="Arial"/>
      <w:b/>
      <w:i/>
      <w:sz w:val="28"/>
    </w:rPr>
  </w:style>
  <w:style w:type="paragraph" w:customStyle="1" w:styleId="xl92">
    <w:name w:val="xl92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link w:val="xl92"/>
    <w:rPr>
      <w:rFonts w:ascii="Times New Roman" w:hAnsi="Times New Roman"/>
      <w:sz w:val="14"/>
    </w:rPr>
  </w:style>
  <w:style w:type="paragraph" w:customStyle="1" w:styleId="afffffffff9">
    <w:name w:val="Обычный (Интернет) Знак"/>
    <w:link w:val="afffffffffa"/>
    <w:rPr>
      <w:rFonts w:ascii="Times New Roman" w:hAnsi="Times New Roman"/>
      <w:sz w:val="24"/>
    </w:rPr>
  </w:style>
  <w:style w:type="character" w:customStyle="1" w:styleId="afffffffffa">
    <w:name w:val="Обычный (Интернет) Знак"/>
    <w:link w:val="afffffffff9"/>
    <w:rPr>
      <w:rFonts w:ascii="Times New Roman" w:hAnsi="Times New Roman"/>
      <w:sz w:val="24"/>
    </w:rPr>
  </w:style>
  <w:style w:type="paragraph" w:customStyle="1" w:styleId="1ff2">
    <w:name w:val="Выделение1"/>
    <w:link w:val="afffffffffb"/>
    <w:rPr>
      <w:rFonts w:ascii="Times New Roman" w:hAnsi="Times New Roman"/>
      <w:i/>
    </w:rPr>
  </w:style>
  <w:style w:type="character" w:styleId="afffffffffb">
    <w:name w:val="Emphasis"/>
    <w:link w:val="1ff2"/>
    <w:rPr>
      <w:rFonts w:ascii="Times New Roman" w:hAnsi="Times New Roman"/>
      <w:i/>
    </w:rPr>
  </w:style>
  <w:style w:type="paragraph" w:customStyle="1" w:styleId="2f1">
    <w:name w:val="Просмотренная гиперссылка2"/>
    <w:basedOn w:val="15"/>
    <w:link w:val="afffffffffc"/>
    <w:rPr>
      <w:color w:val="954F72" w:themeColor="followedHyperlink"/>
      <w:u w:val="single"/>
    </w:rPr>
  </w:style>
  <w:style w:type="character" w:styleId="afffffffffc">
    <w:name w:val="FollowedHyperlink"/>
    <w:basedOn w:val="a0"/>
    <w:link w:val="2f1"/>
    <w:rPr>
      <w:color w:val="954F72" w:themeColor="followedHyperlink"/>
      <w:u w:val="single"/>
    </w:rPr>
  </w:style>
  <w:style w:type="paragraph" w:customStyle="1" w:styleId="xl169">
    <w:name w:val="xl169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link w:val="xl169"/>
    <w:rPr>
      <w:rFonts w:ascii="Times New Roman" w:hAnsi="Times New Roman"/>
      <w:i/>
      <w:sz w:val="14"/>
    </w:rPr>
  </w:style>
  <w:style w:type="paragraph" w:customStyle="1" w:styleId="xl98">
    <w:name w:val="xl98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link w:val="xl98"/>
    <w:rPr>
      <w:rFonts w:ascii="Times New Roman" w:hAnsi="Times New Roman"/>
      <w:color w:val="FF0000"/>
      <w:sz w:val="14"/>
    </w:rPr>
  </w:style>
  <w:style w:type="paragraph" w:customStyle="1" w:styleId="1ff3">
    <w:name w:val="Раздел 1"/>
    <w:basedOn w:val="1"/>
    <w:link w:val="1ff4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f4">
    <w:name w:val="Раздел 1"/>
    <w:basedOn w:val="122"/>
    <w:link w:val="1ff3"/>
    <w:rPr>
      <w:rFonts w:ascii="Times New Roman" w:hAnsi="Times New Roman"/>
      <w:b/>
      <w:sz w:val="24"/>
    </w:rPr>
  </w:style>
  <w:style w:type="paragraph" w:customStyle="1" w:styleId="xl126">
    <w:name w:val="xl126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link w:val="xl126"/>
    <w:rPr>
      <w:rFonts w:ascii="Times New Roman" w:hAnsi="Times New Roman"/>
      <w:b/>
      <w:sz w:val="16"/>
    </w:rPr>
  </w:style>
  <w:style w:type="paragraph" w:customStyle="1" w:styleId="afffffffffd">
    <w:name w:val="Постоянная часть"/>
    <w:basedOn w:val="a3"/>
    <w:link w:val="afffffffffe"/>
    <w:rPr>
      <w:sz w:val="20"/>
    </w:rPr>
  </w:style>
  <w:style w:type="character" w:customStyle="1" w:styleId="afffffffffe">
    <w:name w:val="Постоянная часть"/>
    <w:basedOn w:val="a4"/>
    <w:link w:val="afffffffffd"/>
    <w:rPr>
      <w:rFonts w:ascii="Verdana" w:hAnsi="Verdana"/>
      <w:sz w:val="20"/>
    </w:rPr>
  </w:style>
  <w:style w:type="paragraph" w:customStyle="1" w:styleId="xl178">
    <w:name w:val="xl178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link w:val="xl178"/>
    <w:rPr>
      <w:rFonts w:ascii="Times New Roman" w:hAnsi="Times New Roman"/>
      <w:sz w:val="14"/>
    </w:rPr>
  </w:style>
  <w:style w:type="character" w:customStyle="1" w:styleId="60">
    <w:name w:val="Заголовок 6 Знак"/>
    <w:basedOn w:val="11"/>
    <w:link w:val="6"/>
    <w:rPr>
      <w:rFonts w:ascii="Calibri" w:hAnsi="Calibri"/>
      <w:b/>
      <w:i w:val="0"/>
      <w:smallCaps w:val="0"/>
      <w:strike w:val="0"/>
      <w:color w:val="000000"/>
      <w:sz w:val="20"/>
      <w:u w:val="none"/>
    </w:rPr>
  </w:style>
  <w:style w:type="paragraph" w:customStyle="1" w:styleId="115">
    <w:name w:val="Тема примечания Знак11"/>
    <w:link w:val="116"/>
    <w:rPr>
      <w:rFonts w:ascii="Times New Roman" w:hAnsi="Times New Roman"/>
      <w:b/>
      <w:sz w:val="20"/>
    </w:rPr>
  </w:style>
  <w:style w:type="character" w:customStyle="1" w:styleId="116">
    <w:name w:val="Тема примечания Знак11"/>
    <w:link w:val="115"/>
    <w:rPr>
      <w:rFonts w:ascii="Times New Roman" w:hAnsi="Times New Roman"/>
      <w:b/>
      <w:sz w:val="20"/>
    </w:rPr>
  </w:style>
  <w:style w:type="paragraph" w:customStyle="1" w:styleId="xl138">
    <w:name w:val="xl138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link w:val="xl138"/>
    <w:rPr>
      <w:rFonts w:ascii="Times New Roman" w:hAnsi="Times New Roman"/>
      <w:b/>
      <w:color w:val="000000"/>
      <w:sz w:val="16"/>
    </w:rPr>
  </w:style>
  <w:style w:type="paragraph" w:customStyle="1" w:styleId="xl93">
    <w:name w:val="xl93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link w:val="xl93"/>
    <w:rPr>
      <w:rFonts w:ascii="Times New Roman" w:hAnsi="Times New Roman"/>
      <w:sz w:val="24"/>
    </w:rPr>
  </w:style>
  <w:style w:type="table" w:customStyle="1" w:styleId="45">
    <w:name w:val="Сетка таблицы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310">
    <w:name w:val="Таблица простая 31"/>
    <w:rPr>
      <w:rFonts w:ascii="Verdana" w:hAnsi="Verdana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0">
    <w:name w:val="Table Gri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rPr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2">
    <w:name w:val="Сетка таблицы2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1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5">
    <w:name w:val="Сетка таблицы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8">
    <w:name w:val="Сетка таблицы3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2">
    <w:basedOn w:val="TableNormal"/>
    <w:semiHidden/>
    <w:unhideWhenUsed/>
    <w:tblPr>
      <w:tblCellMar>
        <w:left w:w="5" w:type="dxa"/>
        <w:right w:w="5" w:type="dxa"/>
      </w:tblCellMar>
    </w:tblPr>
  </w:style>
  <w:style w:type="table" w:customStyle="1" w:styleId="affffffffff3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">
    <w:name w:val="Сетка таблицы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7">
    <w:name w:val="Сетка таблицы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98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1292</Words>
  <Characters>7368</Characters>
  <Application>Microsoft Office Word</Application>
  <DocSecurity>0</DocSecurity>
  <Lines>61</Lines>
  <Paragraphs>17</Paragraphs>
  <ScaleCrop>false</ScaleCrop>
  <Company/>
  <LinksUpToDate>false</LinksUpToDate>
  <CharactersWithSpaces>8643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Шимарова</dc:creator>
  <cp:lastModifiedBy>Уфимцева Анжелика</cp:lastModifiedBy>
  <cp:revision>3</cp:revision>
  <dcterms:created xsi:type="dcterms:W3CDTF">2025-07-01T09:03:00Z</dcterms:created>
  <dcterms:modified xsi:type="dcterms:W3CDTF">2025-07-01T09:24:00Z</dcterms:modified>
</cp:coreProperties>
</file>