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1E951059" w14:textId="1EBD65B7" w:rsidR="00CD2973" w:rsidRPr="005F59C7" w:rsidRDefault="00CD2973"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к ПОП-П по специальности</w:t>
      </w:r>
    </w:p>
    <w:p w14:paraId="32BC4512" w14:textId="1CAB5A79" w:rsidR="00CD2973" w:rsidRPr="00ED4812" w:rsidRDefault="00ED4812" w:rsidP="00ED4812">
      <w:pPr>
        <w:jc w:val="right"/>
        <w:rPr>
          <w:rFonts w:ascii="Times New Roman" w:eastAsia="Times New Roman" w:hAnsi="Times New Roman" w:cs="Times New Roman"/>
          <w:bCs/>
          <w:iCs/>
          <w:sz w:val="24"/>
          <w:szCs w:val="24"/>
          <w:lang w:eastAsia="ru-RU"/>
        </w:rPr>
      </w:pPr>
      <w:r w:rsidRPr="00ED4812">
        <w:rPr>
          <w:rFonts w:ascii="Times New Roman" w:eastAsia="Calibri" w:hAnsi="Times New Roman" w:cs="Times New Roman"/>
          <w:bCs/>
          <w:iCs/>
          <w:sz w:val="24"/>
          <w:szCs w:val="24"/>
        </w:rPr>
        <w:t>44.02.05 Коррекционная педагогика</w:t>
      </w:r>
      <w:r>
        <w:rPr>
          <w:rFonts w:ascii="Times New Roman" w:eastAsia="Calibri" w:hAnsi="Times New Roman" w:cs="Times New Roman"/>
          <w:bCs/>
          <w:iCs/>
          <w:sz w:val="24"/>
          <w:szCs w:val="24"/>
        </w:rPr>
        <w:t xml:space="preserve"> </w:t>
      </w:r>
      <w:r w:rsidRPr="00ED4812">
        <w:rPr>
          <w:rFonts w:ascii="Times New Roman" w:eastAsia="Calibri" w:hAnsi="Times New Roman" w:cs="Times New Roman"/>
          <w:bCs/>
          <w:iCs/>
          <w:sz w:val="24"/>
          <w:szCs w:val="24"/>
        </w:rPr>
        <w:t>в начальном образовании</w:t>
      </w: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712F9467" w14:textId="64CC999E" w:rsidR="00CD2973" w:rsidRPr="007E2260" w:rsidRDefault="00ED4812" w:rsidP="00CD2973">
      <w:pPr>
        <w:jc w:val="center"/>
        <w:rPr>
          <w:rFonts w:ascii="Times New Roman" w:eastAsia="Calibri" w:hAnsi="Times New Roman" w:cs="Times New Roman"/>
          <w:bCs/>
          <w:iCs/>
          <w:sz w:val="24"/>
          <w:szCs w:val="24"/>
        </w:rPr>
      </w:pPr>
      <w:r w:rsidRPr="007E2260">
        <w:rPr>
          <w:rFonts w:ascii="Times New Roman" w:eastAsia="Calibri" w:hAnsi="Times New Roman" w:cs="Times New Roman"/>
          <w:bCs/>
          <w:iCs/>
          <w:sz w:val="24"/>
          <w:szCs w:val="24"/>
        </w:rPr>
        <w:t>44.02.05 Коррекционная педагогика в начальном образовании</w:t>
      </w: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613E3DDC"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ED4812">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9"/>
          <w:pgSz w:w="11906" w:h="16838"/>
          <w:pgMar w:top="851" w:right="1134" w:bottom="1134" w:left="1134" w:header="709" w:footer="709" w:gutter="0"/>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4221"/>
        <w:gridCol w:w="1292"/>
        <w:gridCol w:w="1416"/>
        <w:gridCol w:w="1422"/>
        <w:gridCol w:w="1416"/>
        <w:gridCol w:w="1416"/>
        <w:gridCol w:w="991"/>
        <w:gridCol w:w="997"/>
        <w:gridCol w:w="1615"/>
      </w:tblGrid>
      <w:tr w:rsidR="00AF2FEB" w:rsidRPr="00085AE5" w14:paraId="5D939263" w14:textId="14000761" w:rsidTr="00B163EF">
        <w:trPr>
          <w:trHeight w:val="630"/>
        </w:trPr>
        <w:tc>
          <w:tcPr>
            <w:tcW w:w="1863"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D2D25CF" w14:textId="77777777" w:rsidR="00AF2FEB" w:rsidRPr="00085AE5" w:rsidRDefault="00AF2FEB">
            <w:pPr>
              <w:widowControl w:val="0"/>
              <w:contextualSpacing/>
              <w:jc w:val="center"/>
              <w:rPr>
                <w:rFonts w:ascii="Times New Roman" w:eastAsia="Times New Roman" w:hAnsi="Times New Roman" w:cs="Times New Roman"/>
                <w:bCs/>
                <w:lang w:eastAsia="ru-RU"/>
              </w:rPr>
            </w:pPr>
            <w:r w:rsidRPr="00085AE5">
              <w:rPr>
                <w:rFonts w:ascii="Times New Roman" w:hAnsi="Times New Roman" w:cs="Times New Roman"/>
              </w:rPr>
              <w:lastRenderedPageBreak/>
              <w:br w:type="page"/>
            </w:r>
            <w:r w:rsidRPr="00085AE5">
              <w:rPr>
                <w:rFonts w:ascii="Times New Roman" w:hAnsi="Times New Roman" w:cs="Times New Roman"/>
              </w:rPr>
              <w:br w:type="page"/>
            </w:r>
            <w:r w:rsidRPr="00085AE5">
              <w:rPr>
                <w:rFonts w:ascii="Times New Roman" w:hAnsi="Times New Roman" w:cs="Times New Roman"/>
                <w:b/>
                <w:bCs/>
              </w:rPr>
              <w:t xml:space="preserve">Трудовые функции </w:t>
            </w:r>
            <w:r w:rsidRPr="00085AE5">
              <w:rPr>
                <w:rFonts w:ascii="Times New Roman" w:hAnsi="Times New Roman" w:cs="Times New Roman"/>
                <w:b/>
                <w:bCs/>
              </w:rPr>
              <w:br/>
              <w:t xml:space="preserve">в соответствии </w:t>
            </w:r>
            <w:r w:rsidRPr="00085AE5">
              <w:rPr>
                <w:rFonts w:ascii="Times New Roman" w:hAnsi="Times New Roman" w:cs="Times New Roman"/>
                <w:b/>
                <w:bCs/>
              </w:rPr>
              <w:br/>
              <w:t>с профессиональными стандартами (или иными нормативными документами)</w:t>
            </w:r>
          </w:p>
        </w:tc>
        <w:tc>
          <w:tcPr>
            <w:tcW w:w="3137" w:type="pct"/>
            <w:gridSpan w:val="7"/>
            <w:tcBorders>
              <w:top w:val="single" w:sz="4" w:space="0" w:color="auto"/>
              <w:left w:val="single" w:sz="4" w:space="0" w:color="auto"/>
              <w:bottom w:val="single" w:sz="4" w:space="0" w:color="auto"/>
              <w:right w:val="single" w:sz="4" w:space="0" w:color="auto"/>
            </w:tcBorders>
            <w:shd w:val="clear" w:color="auto" w:fill="FFFFFF"/>
            <w:hideMark/>
          </w:tcPr>
          <w:p w14:paraId="7F19A2EE" w14:textId="77777777" w:rsidR="00AF2FEB" w:rsidRPr="00085AE5" w:rsidRDefault="00AF2FEB">
            <w:pPr>
              <w:jc w:val="center"/>
              <w:rPr>
                <w:rFonts w:ascii="Times New Roman" w:hAnsi="Times New Roman" w:cs="Times New Roman"/>
                <w:b/>
                <w:bCs/>
              </w:rPr>
            </w:pPr>
            <w:r w:rsidRPr="00085AE5">
              <w:rPr>
                <w:rFonts w:ascii="Times New Roman" w:hAnsi="Times New Roman" w:cs="Times New Roman"/>
                <w:b/>
                <w:bCs/>
              </w:rPr>
              <w:t xml:space="preserve">Виды деятельности в соответствии с ФГОС СПО </w:t>
            </w:r>
          </w:p>
          <w:p w14:paraId="6027C9BC" w14:textId="158C900E" w:rsidR="00AF2FEB" w:rsidRPr="00085AE5" w:rsidRDefault="00AF2FEB">
            <w:pPr>
              <w:jc w:val="center"/>
              <w:rPr>
                <w:rFonts w:ascii="Times New Roman" w:hAnsi="Times New Roman" w:cs="Times New Roman"/>
                <w:b/>
                <w:bCs/>
              </w:rPr>
            </w:pPr>
            <w:r w:rsidRPr="00085AE5">
              <w:rPr>
                <w:rFonts w:ascii="Times New Roman" w:hAnsi="Times New Roman" w:cs="Times New Roman"/>
                <w:b/>
                <w:bCs/>
              </w:rPr>
              <w:t xml:space="preserve">по </w:t>
            </w:r>
            <w:r w:rsidRPr="00085AE5">
              <w:rPr>
                <w:rFonts w:ascii="Times New Roman" w:hAnsi="Times New Roman" w:cs="Times New Roman"/>
                <w:b/>
                <w:iCs/>
              </w:rPr>
              <w:t>специальности 44.02.05 Коррекционная педагогика в начальном образовании</w:t>
            </w:r>
          </w:p>
        </w:tc>
      </w:tr>
      <w:tr w:rsidR="00DF5EC4" w:rsidRPr="00085AE5" w14:paraId="2A37B2F7" w14:textId="717325A8" w:rsidTr="00B163EF">
        <w:trPr>
          <w:cantSplit/>
          <w:trHeight w:val="5731"/>
        </w:trPr>
        <w:tc>
          <w:tcPr>
            <w:tcW w:w="1863"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63B53D" w14:textId="77777777" w:rsidR="00AF2FEB" w:rsidRPr="00085AE5" w:rsidRDefault="00AF2FEB">
            <w:pPr>
              <w:rPr>
                <w:rFonts w:ascii="Times New Roman" w:hAnsi="Times New Roman" w:cs="Times New Roman"/>
                <w:bCs/>
              </w:rPr>
            </w:pPr>
          </w:p>
        </w:tc>
        <w:tc>
          <w:tcPr>
            <w:tcW w:w="479" w:type="pct"/>
            <w:tcBorders>
              <w:top w:val="single" w:sz="4" w:space="0" w:color="auto"/>
              <w:left w:val="single" w:sz="4" w:space="0" w:color="auto"/>
              <w:bottom w:val="single" w:sz="4" w:space="0" w:color="auto"/>
              <w:right w:val="single" w:sz="4" w:space="0" w:color="auto"/>
            </w:tcBorders>
            <w:shd w:val="clear" w:color="auto" w:fill="FFFFFF"/>
            <w:textDirection w:val="btLr"/>
            <w:hideMark/>
          </w:tcPr>
          <w:p w14:paraId="692C8D65" w14:textId="72722FD7" w:rsidR="00AF2FEB" w:rsidRPr="00502C96" w:rsidRDefault="00AF2FEB" w:rsidP="00502C96">
            <w:pPr>
              <w:widowControl w:val="0"/>
              <w:ind w:left="113" w:right="113"/>
              <w:contextualSpacing/>
              <w:jc w:val="center"/>
              <w:rPr>
                <w:rFonts w:ascii="Times New Roman" w:hAnsi="Times New Roman" w:cs="Times New Roman"/>
                <w:sz w:val="24"/>
                <w:szCs w:val="24"/>
              </w:rPr>
            </w:pPr>
            <w:r w:rsidRPr="00502C96">
              <w:rPr>
                <w:rFonts w:ascii="Times New Roman" w:hAnsi="Times New Roman" w:cs="Times New Roman"/>
                <w:sz w:val="24"/>
                <w:szCs w:val="24"/>
              </w:rPr>
              <w:t>Педагогическая деятельность по проектированию, реализации и анализу процесса обучения в начальных классах, в том числе для обучающихся с ограниченными возможностями здоровья</w:t>
            </w:r>
          </w:p>
        </w:tc>
        <w:tc>
          <w:tcPr>
            <w:tcW w:w="481" w:type="pct"/>
            <w:tcBorders>
              <w:top w:val="single" w:sz="4" w:space="0" w:color="auto"/>
              <w:left w:val="single" w:sz="4" w:space="0" w:color="auto"/>
              <w:bottom w:val="single" w:sz="4" w:space="0" w:color="auto"/>
              <w:right w:val="single" w:sz="4" w:space="0" w:color="auto"/>
            </w:tcBorders>
            <w:shd w:val="clear" w:color="auto" w:fill="FFFFFF"/>
            <w:textDirection w:val="btLr"/>
            <w:hideMark/>
          </w:tcPr>
          <w:p w14:paraId="6D394A49" w14:textId="0B1A18F3" w:rsidR="00AF2FEB" w:rsidRPr="00502C96" w:rsidRDefault="00AF2FEB" w:rsidP="00502C96">
            <w:pPr>
              <w:ind w:left="113" w:right="113"/>
              <w:jc w:val="center"/>
              <w:rPr>
                <w:rFonts w:ascii="Times New Roman" w:hAnsi="Times New Roman" w:cs="Times New Roman"/>
                <w:bCs/>
                <w:sz w:val="24"/>
                <w:szCs w:val="24"/>
              </w:rPr>
            </w:pPr>
            <w:r w:rsidRPr="00502C96">
              <w:rPr>
                <w:rFonts w:ascii="Times New Roman" w:hAnsi="Times New Roman" w:cs="Times New Roman"/>
                <w:bCs/>
                <w:sz w:val="24"/>
                <w:szCs w:val="24"/>
              </w:rPr>
              <w:t>Педагогическая деятельность по проектированию, реализации и анализу внеурочной деятельности в начальных классах, в том числе для обучающихся с ограниченными возможностями здоровья</w:t>
            </w:r>
          </w:p>
        </w:tc>
        <w:tc>
          <w:tcPr>
            <w:tcW w:w="479" w:type="pct"/>
            <w:tcBorders>
              <w:top w:val="single" w:sz="4" w:space="0" w:color="auto"/>
              <w:left w:val="single" w:sz="4" w:space="0" w:color="auto"/>
              <w:bottom w:val="single" w:sz="4" w:space="0" w:color="auto"/>
              <w:right w:val="single" w:sz="4" w:space="0" w:color="auto"/>
            </w:tcBorders>
            <w:shd w:val="clear" w:color="auto" w:fill="FFFFFF"/>
            <w:textDirection w:val="btLr"/>
            <w:hideMark/>
          </w:tcPr>
          <w:p w14:paraId="49E3BBB8" w14:textId="7ECA472F" w:rsidR="00AF2FEB" w:rsidRPr="00502C96" w:rsidRDefault="00AF2FEB" w:rsidP="00502C96">
            <w:pPr>
              <w:ind w:left="113" w:right="113"/>
              <w:jc w:val="center"/>
              <w:rPr>
                <w:rFonts w:ascii="Times New Roman" w:hAnsi="Times New Roman" w:cs="Times New Roman"/>
                <w:bCs/>
                <w:sz w:val="24"/>
                <w:szCs w:val="24"/>
              </w:rPr>
            </w:pPr>
            <w:r w:rsidRPr="00502C96">
              <w:rPr>
                <w:rFonts w:ascii="Times New Roman" w:hAnsi="Times New Roman" w:cs="Times New Roman"/>
                <w:bCs/>
                <w:sz w:val="24"/>
                <w:szCs w:val="24"/>
              </w:rPr>
              <w:t>Воспитательная деятельность, включая классное руководство, в начальных классах, в том числе для обучающихся с ограниченными возможностями здоровья</w:t>
            </w:r>
          </w:p>
        </w:tc>
        <w:tc>
          <w:tcPr>
            <w:tcW w:w="479" w:type="pct"/>
            <w:tcBorders>
              <w:top w:val="single" w:sz="4" w:space="0" w:color="auto"/>
              <w:left w:val="single" w:sz="4" w:space="0" w:color="auto"/>
              <w:bottom w:val="single" w:sz="4" w:space="0" w:color="auto"/>
              <w:right w:val="single" w:sz="4" w:space="0" w:color="auto"/>
            </w:tcBorders>
            <w:shd w:val="clear" w:color="auto" w:fill="FFFFFF"/>
            <w:textDirection w:val="btLr"/>
            <w:hideMark/>
          </w:tcPr>
          <w:p w14:paraId="40A55C95" w14:textId="3360773B" w:rsidR="00AF2FEB" w:rsidRPr="00502C96" w:rsidRDefault="00AF2FEB" w:rsidP="00502C96">
            <w:pPr>
              <w:ind w:left="113" w:right="113"/>
              <w:jc w:val="center"/>
              <w:rPr>
                <w:rFonts w:ascii="Times New Roman" w:hAnsi="Times New Roman" w:cs="Times New Roman"/>
                <w:sz w:val="24"/>
                <w:szCs w:val="24"/>
              </w:rPr>
            </w:pPr>
            <w:r w:rsidRPr="00502C96">
              <w:rPr>
                <w:rFonts w:ascii="Times New Roman" w:hAnsi="Times New Roman" w:cs="Times New Roman"/>
                <w:sz w:val="24"/>
                <w:szCs w:val="24"/>
              </w:rPr>
              <w:t>Преподавание предметов художественно-эстетического цикла в начальных классах, в том числе для обучающихся с ограниченными возможностями здоровья (по выбору)</w:t>
            </w:r>
          </w:p>
        </w:tc>
        <w:tc>
          <w:tcPr>
            <w:tcW w:w="335" w:type="pct"/>
            <w:tcBorders>
              <w:top w:val="single" w:sz="4" w:space="0" w:color="auto"/>
              <w:left w:val="single" w:sz="4" w:space="0" w:color="auto"/>
              <w:bottom w:val="single" w:sz="4" w:space="0" w:color="auto"/>
              <w:right w:val="single" w:sz="4" w:space="0" w:color="auto"/>
            </w:tcBorders>
            <w:shd w:val="clear" w:color="auto" w:fill="FFFFFF"/>
            <w:textDirection w:val="btLr"/>
            <w:hideMark/>
          </w:tcPr>
          <w:p w14:paraId="22DD98B2" w14:textId="524294A1" w:rsidR="00AF2FEB" w:rsidRPr="00502C96" w:rsidRDefault="00AF2FEB" w:rsidP="00502C96">
            <w:pPr>
              <w:ind w:left="113" w:right="113"/>
              <w:jc w:val="center"/>
              <w:rPr>
                <w:rFonts w:ascii="Times New Roman" w:hAnsi="Times New Roman" w:cs="Times New Roman"/>
                <w:sz w:val="24"/>
                <w:szCs w:val="24"/>
              </w:rPr>
            </w:pPr>
            <w:r w:rsidRPr="00502C96">
              <w:rPr>
                <w:rFonts w:ascii="Times New Roman" w:hAnsi="Times New Roman" w:cs="Times New Roman"/>
                <w:sz w:val="24"/>
                <w:szCs w:val="24"/>
              </w:rPr>
              <w:t>Социально-педагогическая поддержка обучающихся в процессе социализации (по выбору)</w:t>
            </w:r>
          </w:p>
        </w:tc>
        <w:tc>
          <w:tcPr>
            <w:tcW w:w="337" w:type="pct"/>
            <w:tcBorders>
              <w:top w:val="single" w:sz="4" w:space="0" w:color="auto"/>
              <w:left w:val="single" w:sz="4" w:space="0" w:color="auto"/>
              <w:bottom w:val="single" w:sz="4" w:space="0" w:color="auto"/>
              <w:right w:val="single" w:sz="4" w:space="0" w:color="auto"/>
            </w:tcBorders>
            <w:shd w:val="clear" w:color="auto" w:fill="FFFFFF"/>
            <w:textDirection w:val="btLr"/>
          </w:tcPr>
          <w:p w14:paraId="2A48BBAF" w14:textId="21254C0C" w:rsidR="00AF2FEB" w:rsidRPr="00502C96" w:rsidRDefault="00AF2FEB" w:rsidP="00502C96">
            <w:pPr>
              <w:ind w:left="113" w:right="113"/>
              <w:jc w:val="center"/>
              <w:rPr>
                <w:rFonts w:ascii="Times New Roman" w:hAnsi="Times New Roman" w:cs="Times New Roman"/>
                <w:sz w:val="24"/>
                <w:szCs w:val="24"/>
              </w:rPr>
            </w:pPr>
            <w:proofErr w:type="spellStart"/>
            <w:r w:rsidRPr="00502C96">
              <w:rPr>
                <w:rFonts w:ascii="Times New Roman" w:hAnsi="Times New Roman" w:cs="Times New Roman"/>
                <w:sz w:val="24"/>
                <w:szCs w:val="24"/>
              </w:rPr>
              <w:t>Тьюторское</w:t>
            </w:r>
            <w:proofErr w:type="spellEnd"/>
            <w:r w:rsidRPr="00502C96">
              <w:rPr>
                <w:rFonts w:ascii="Times New Roman" w:hAnsi="Times New Roman" w:cs="Times New Roman"/>
                <w:sz w:val="24"/>
                <w:szCs w:val="24"/>
              </w:rPr>
              <w:t xml:space="preserve"> сопровождение обучающихся в начальных классах (по выбору)</w:t>
            </w:r>
          </w:p>
        </w:tc>
        <w:tc>
          <w:tcPr>
            <w:tcW w:w="547" w:type="pct"/>
            <w:tcBorders>
              <w:top w:val="single" w:sz="4" w:space="0" w:color="auto"/>
              <w:left w:val="single" w:sz="4" w:space="0" w:color="auto"/>
              <w:bottom w:val="single" w:sz="4" w:space="0" w:color="auto"/>
              <w:right w:val="single" w:sz="4" w:space="0" w:color="auto"/>
            </w:tcBorders>
            <w:shd w:val="clear" w:color="auto" w:fill="FFFFFF"/>
            <w:textDirection w:val="btLr"/>
          </w:tcPr>
          <w:p w14:paraId="6978A19A" w14:textId="5AC42F89" w:rsidR="00AF2FEB" w:rsidRPr="00502C96" w:rsidRDefault="00AF2FEB" w:rsidP="00502C96">
            <w:pPr>
              <w:ind w:left="113" w:right="113"/>
              <w:jc w:val="center"/>
              <w:rPr>
                <w:rFonts w:ascii="Times New Roman" w:hAnsi="Times New Roman" w:cs="Times New Roman"/>
                <w:sz w:val="24"/>
                <w:szCs w:val="24"/>
              </w:rPr>
            </w:pPr>
            <w:r w:rsidRPr="00502C96">
              <w:rPr>
                <w:rFonts w:ascii="Times New Roman" w:hAnsi="Times New Roman" w:cs="Times New Roman"/>
                <w:sz w:val="24"/>
                <w:szCs w:val="24"/>
              </w:rPr>
              <w:t>Педагогическая деятельность по реализации процесса обучения в начальных классах, в том числе для обучающихся с ограниченными возможностями здоровья, на родном языке из числа языков народов Российской Федерации (по выбору)</w:t>
            </w:r>
          </w:p>
        </w:tc>
      </w:tr>
      <w:tr w:rsidR="00DF5EC4" w:rsidRPr="00085AE5" w14:paraId="4CF7373C" w14:textId="53DC8FA6" w:rsidTr="00B163EF">
        <w:trPr>
          <w:trHeight w:val="250"/>
        </w:trPr>
        <w:tc>
          <w:tcPr>
            <w:tcW w:w="1863" w:type="pct"/>
            <w:gridSpan w:val="2"/>
            <w:tcBorders>
              <w:top w:val="single" w:sz="4" w:space="0" w:color="auto"/>
              <w:left w:val="single" w:sz="4" w:space="0" w:color="auto"/>
              <w:bottom w:val="single" w:sz="4" w:space="0" w:color="auto"/>
              <w:right w:val="single" w:sz="4" w:space="0" w:color="auto"/>
            </w:tcBorders>
            <w:shd w:val="clear" w:color="auto" w:fill="auto"/>
            <w:hideMark/>
          </w:tcPr>
          <w:p w14:paraId="35D98074" w14:textId="6E94125F" w:rsidR="00AF2FEB" w:rsidRPr="00085AE5" w:rsidRDefault="00AF2FEB">
            <w:pPr>
              <w:widowControl w:val="0"/>
              <w:contextualSpacing/>
              <w:jc w:val="both"/>
              <w:rPr>
                <w:rFonts w:ascii="Times New Roman" w:hAnsi="Times New Roman" w:cs="Times New Roman"/>
                <w:b/>
              </w:rPr>
            </w:pPr>
            <w:r w:rsidRPr="00085AE5">
              <w:rPr>
                <w:rFonts w:ascii="Times New Roman" w:hAnsi="Times New Roman" w:cs="Times New Roman"/>
                <w:b/>
              </w:rPr>
              <w:t>01.001 Педагог (педагогическая деятельность в сфере дошкольного, начального общего, основного общего, среднего общего образования) (воспитатель, учитель)</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7421A9FE" w14:textId="77777777" w:rsidR="00AF2FEB" w:rsidRPr="00085AE5" w:rsidRDefault="00AF2FEB">
            <w:pPr>
              <w:widowControl w:val="0"/>
              <w:contextualSpacing/>
              <w:jc w:val="center"/>
              <w:rPr>
                <w:rStyle w:val="afb"/>
                <w:i w:val="0"/>
                <w:iCs/>
              </w:rPr>
            </w:pP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4A837CE5" w14:textId="77777777" w:rsidR="00AF2FEB" w:rsidRPr="00085AE5" w:rsidRDefault="00AF2FEB">
            <w:pPr>
              <w:jc w:val="center"/>
              <w:rPr>
                <w:rFonts w:ascii="Times New Roman" w:hAnsi="Times New Roman" w:cs="Times New Roman"/>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315B2E57" w14:textId="77777777" w:rsidR="00AF2FEB" w:rsidRPr="00085AE5" w:rsidRDefault="00AF2FEB">
            <w:pPr>
              <w:widowControl w:val="0"/>
              <w:contextualSpacing/>
              <w:jc w:val="center"/>
              <w:rPr>
                <w:rFonts w:ascii="Times New Roman" w:hAnsi="Times New Roman" w:cs="Times New Roman"/>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120D8E95" w14:textId="77777777" w:rsidR="00AF2FEB" w:rsidRPr="00085AE5" w:rsidRDefault="00AF2FEB">
            <w:pPr>
              <w:widowControl w:val="0"/>
              <w:contextualSpacing/>
              <w:jc w:val="center"/>
              <w:rPr>
                <w:rFonts w:ascii="Times New Roman" w:hAnsi="Times New Roman" w:cs="Times New Roman"/>
              </w:rPr>
            </w:pP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2D23AED7" w14:textId="77777777" w:rsidR="00AF2FEB" w:rsidRPr="00085AE5" w:rsidRDefault="00AF2FEB">
            <w:pPr>
              <w:widowControl w:val="0"/>
              <w:contextualSpacing/>
              <w:jc w:val="center"/>
              <w:rPr>
                <w:rFonts w:ascii="Times New Roman" w:hAnsi="Times New Roman" w:cs="Times New Roman"/>
              </w:rPr>
            </w:pPr>
          </w:p>
        </w:tc>
        <w:tc>
          <w:tcPr>
            <w:tcW w:w="337" w:type="pct"/>
            <w:tcBorders>
              <w:top w:val="single" w:sz="4" w:space="0" w:color="auto"/>
              <w:left w:val="single" w:sz="4" w:space="0" w:color="auto"/>
              <w:bottom w:val="single" w:sz="4" w:space="0" w:color="auto"/>
              <w:right w:val="single" w:sz="4" w:space="0" w:color="auto"/>
            </w:tcBorders>
          </w:tcPr>
          <w:p w14:paraId="2AD54186" w14:textId="1848C6D7" w:rsidR="00AF2FEB" w:rsidRPr="00085AE5" w:rsidRDefault="00AF2FEB">
            <w:pPr>
              <w:widowControl w:val="0"/>
              <w:contextualSpacing/>
              <w:jc w:val="center"/>
              <w:rPr>
                <w:rFonts w:ascii="Times New Roman" w:hAnsi="Times New Roman" w:cs="Times New Roman"/>
              </w:rPr>
            </w:pPr>
          </w:p>
        </w:tc>
        <w:tc>
          <w:tcPr>
            <w:tcW w:w="547" w:type="pct"/>
            <w:tcBorders>
              <w:top w:val="single" w:sz="4" w:space="0" w:color="auto"/>
              <w:left w:val="single" w:sz="4" w:space="0" w:color="auto"/>
              <w:bottom w:val="single" w:sz="4" w:space="0" w:color="auto"/>
              <w:right w:val="single" w:sz="4" w:space="0" w:color="auto"/>
            </w:tcBorders>
          </w:tcPr>
          <w:p w14:paraId="4F7FB310" w14:textId="77777777" w:rsidR="00AF2FEB" w:rsidRPr="00085AE5" w:rsidRDefault="00AF2FEB">
            <w:pPr>
              <w:widowControl w:val="0"/>
              <w:contextualSpacing/>
              <w:jc w:val="center"/>
              <w:rPr>
                <w:rFonts w:ascii="Times New Roman" w:hAnsi="Times New Roman" w:cs="Times New Roman"/>
              </w:rPr>
            </w:pPr>
          </w:p>
        </w:tc>
      </w:tr>
      <w:tr w:rsidR="00DF5EC4" w:rsidRPr="00085AE5" w14:paraId="248FDB9B" w14:textId="71054BE5" w:rsidTr="00B163EF">
        <w:trPr>
          <w:trHeight w:val="383"/>
        </w:trPr>
        <w:tc>
          <w:tcPr>
            <w:tcW w:w="1427" w:type="pct"/>
            <w:vMerge w:val="restart"/>
            <w:tcBorders>
              <w:top w:val="single" w:sz="4" w:space="0" w:color="auto"/>
              <w:left w:val="single" w:sz="4" w:space="0" w:color="auto"/>
              <w:right w:val="single" w:sz="4" w:space="0" w:color="auto"/>
            </w:tcBorders>
            <w:shd w:val="clear" w:color="auto" w:fill="auto"/>
            <w:hideMark/>
          </w:tcPr>
          <w:p w14:paraId="430EDD6D" w14:textId="1206CFE6" w:rsidR="00AF2FEB" w:rsidRPr="00085AE5" w:rsidRDefault="00AF2FEB">
            <w:pPr>
              <w:pStyle w:val="pTextStyleCenter"/>
              <w:spacing w:line="240" w:lineRule="auto"/>
              <w:jc w:val="left"/>
              <w:rPr>
                <w:b/>
                <w:sz w:val="22"/>
                <w:szCs w:val="22"/>
                <w:lang w:val="ru-RU"/>
              </w:rPr>
            </w:pPr>
            <w:r w:rsidRPr="00085AE5">
              <w:rPr>
                <w:b/>
                <w:sz w:val="22"/>
                <w:szCs w:val="22"/>
                <w:lang w:val="ru-RU"/>
              </w:rPr>
              <w:t>ОТФ A</w:t>
            </w:r>
          </w:p>
          <w:p w14:paraId="2C517644" w14:textId="30AAB6F5" w:rsidR="00AF2FEB" w:rsidRPr="00085AE5" w:rsidRDefault="00AF2FEB" w:rsidP="00ED4812">
            <w:pPr>
              <w:rPr>
                <w:rFonts w:ascii="Times New Roman" w:eastAsia="Times New Roman" w:hAnsi="Times New Roman" w:cs="Times New Roman"/>
                <w:lang w:eastAsia="ru-RU"/>
              </w:rPr>
            </w:pPr>
            <w:r w:rsidRPr="00085AE5">
              <w:rPr>
                <w:rFonts w:ascii="Times New Roman" w:eastAsia="Times New Roman" w:hAnsi="Times New Roman" w:cs="Times New Roman"/>
                <w:lang w:eastAsia="ru-RU"/>
              </w:rPr>
              <w:t>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w:t>
            </w:r>
          </w:p>
        </w:tc>
        <w:tc>
          <w:tcPr>
            <w:tcW w:w="436" w:type="pct"/>
            <w:tcBorders>
              <w:top w:val="single" w:sz="4" w:space="0" w:color="auto"/>
              <w:left w:val="single" w:sz="4" w:space="0" w:color="auto"/>
              <w:bottom w:val="single" w:sz="4" w:space="0" w:color="auto"/>
              <w:right w:val="single" w:sz="4" w:space="0" w:color="auto"/>
            </w:tcBorders>
            <w:shd w:val="clear" w:color="auto" w:fill="auto"/>
            <w:hideMark/>
          </w:tcPr>
          <w:p w14:paraId="4C32D61C" w14:textId="6C485C90" w:rsidR="00AF2FEB" w:rsidRPr="00085AE5" w:rsidRDefault="00AF2FEB">
            <w:pPr>
              <w:rPr>
                <w:rFonts w:ascii="Times New Roman" w:hAnsi="Times New Roman" w:cs="Times New Roman"/>
              </w:rPr>
            </w:pPr>
            <w:r w:rsidRPr="00085AE5">
              <w:rPr>
                <w:rFonts w:ascii="Times New Roman" w:hAnsi="Times New Roman" w:cs="Times New Roman"/>
              </w:rPr>
              <w:t>ТФ A/01.6</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2A1609F7" w14:textId="77777777" w:rsidR="00AF2FEB" w:rsidRDefault="002C033D">
            <w:pPr>
              <w:jc w:val="center"/>
              <w:rPr>
                <w:rFonts w:ascii="Times New Roman" w:hAnsi="Times New Roman" w:cs="Times New Roman"/>
              </w:rPr>
            </w:pPr>
            <w:r w:rsidRPr="00085AE5">
              <w:rPr>
                <w:rFonts w:ascii="Times New Roman" w:hAnsi="Times New Roman" w:cs="Times New Roman"/>
              </w:rPr>
              <w:t>ПК 1.1.</w:t>
            </w:r>
          </w:p>
          <w:p w14:paraId="02BE5551" w14:textId="77777777" w:rsidR="00502C96" w:rsidRDefault="00502C96">
            <w:pPr>
              <w:jc w:val="center"/>
              <w:rPr>
                <w:rFonts w:ascii="Times New Roman" w:hAnsi="Times New Roman" w:cs="Times New Roman"/>
              </w:rPr>
            </w:pPr>
            <w:r w:rsidRPr="00502C96">
              <w:rPr>
                <w:rFonts w:ascii="Times New Roman" w:hAnsi="Times New Roman" w:cs="Times New Roman"/>
              </w:rPr>
              <w:t>ПК 1.2.</w:t>
            </w:r>
          </w:p>
          <w:p w14:paraId="16FE606C" w14:textId="77777777" w:rsidR="003151FE" w:rsidRDefault="003151FE">
            <w:pPr>
              <w:jc w:val="center"/>
              <w:rPr>
                <w:rFonts w:ascii="Times New Roman" w:hAnsi="Times New Roman" w:cs="Times New Roman"/>
              </w:rPr>
            </w:pPr>
            <w:r w:rsidRPr="003151FE">
              <w:rPr>
                <w:rFonts w:ascii="Times New Roman" w:hAnsi="Times New Roman" w:cs="Times New Roman"/>
              </w:rPr>
              <w:t>ПК 1.3.</w:t>
            </w:r>
          </w:p>
          <w:p w14:paraId="31AE45E3" w14:textId="77777777" w:rsidR="003151FE" w:rsidRDefault="003151FE">
            <w:pPr>
              <w:jc w:val="center"/>
              <w:rPr>
                <w:rFonts w:ascii="Times New Roman" w:hAnsi="Times New Roman" w:cs="Times New Roman"/>
              </w:rPr>
            </w:pPr>
            <w:r>
              <w:rPr>
                <w:rFonts w:ascii="Times New Roman" w:hAnsi="Times New Roman" w:cs="Times New Roman"/>
              </w:rPr>
              <w:t>ПК 1.4.</w:t>
            </w:r>
          </w:p>
          <w:p w14:paraId="093B4A29" w14:textId="77777777" w:rsidR="003151FE" w:rsidRDefault="003151FE">
            <w:pPr>
              <w:jc w:val="center"/>
              <w:rPr>
                <w:rFonts w:ascii="Times New Roman" w:hAnsi="Times New Roman" w:cs="Times New Roman"/>
              </w:rPr>
            </w:pPr>
            <w:r w:rsidRPr="003151FE">
              <w:rPr>
                <w:rFonts w:ascii="Times New Roman" w:hAnsi="Times New Roman" w:cs="Times New Roman"/>
              </w:rPr>
              <w:t>ПК 1.6.</w:t>
            </w:r>
          </w:p>
          <w:p w14:paraId="554CCDFB" w14:textId="594706FA" w:rsidR="00161333" w:rsidRPr="00085AE5" w:rsidRDefault="00161333">
            <w:pPr>
              <w:jc w:val="center"/>
              <w:rPr>
                <w:rFonts w:ascii="Times New Roman" w:hAnsi="Times New Roman" w:cs="Times New Roman"/>
              </w:rPr>
            </w:pPr>
            <w:r w:rsidRPr="00161333">
              <w:rPr>
                <w:rFonts w:ascii="Times New Roman" w:hAnsi="Times New Roman" w:cs="Times New Roman"/>
              </w:rPr>
              <w:t>ПК 1.8.</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3528C1C1" w14:textId="77777777" w:rsidR="00AF2FEB" w:rsidRDefault="00161333">
            <w:pPr>
              <w:jc w:val="center"/>
              <w:rPr>
                <w:rFonts w:ascii="Times New Roman" w:hAnsi="Times New Roman" w:cs="Times New Roman"/>
              </w:rPr>
            </w:pPr>
            <w:r w:rsidRPr="00161333">
              <w:rPr>
                <w:rFonts w:ascii="Times New Roman" w:hAnsi="Times New Roman" w:cs="Times New Roman"/>
              </w:rPr>
              <w:t>ПК 2.1.</w:t>
            </w:r>
          </w:p>
          <w:p w14:paraId="17EBE802" w14:textId="77777777" w:rsidR="00161333" w:rsidRDefault="00161333">
            <w:pPr>
              <w:jc w:val="center"/>
              <w:rPr>
                <w:rFonts w:ascii="Times New Roman" w:hAnsi="Times New Roman" w:cs="Times New Roman"/>
              </w:rPr>
            </w:pPr>
            <w:r w:rsidRPr="00161333">
              <w:rPr>
                <w:rFonts w:ascii="Times New Roman" w:hAnsi="Times New Roman" w:cs="Times New Roman"/>
              </w:rPr>
              <w:t>ПК 2.2.</w:t>
            </w:r>
          </w:p>
          <w:p w14:paraId="2ABA61F2" w14:textId="77777777" w:rsidR="00161333" w:rsidRDefault="00161333">
            <w:pPr>
              <w:jc w:val="center"/>
              <w:rPr>
                <w:rFonts w:ascii="Times New Roman" w:hAnsi="Times New Roman" w:cs="Times New Roman"/>
              </w:rPr>
            </w:pPr>
            <w:r>
              <w:rPr>
                <w:rFonts w:ascii="Times New Roman" w:hAnsi="Times New Roman" w:cs="Times New Roman"/>
              </w:rPr>
              <w:t>ПК 2.3.</w:t>
            </w:r>
          </w:p>
          <w:p w14:paraId="479DEE3B" w14:textId="77777777" w:rsidR="00161333" w:rsidRDefault="00161333">
            <w:pPr>
              <w:jc w:val="center"/>
              <w:rPr>
                <w:rFonts w:ascii="Times New Roman" w:hAnsi="Times New Roman" w:cs="Times New Roman"/>
              </w:rPr>
            </w:pPr>
            <w:r>
              <w:rPr>
                <w:rFonts w:ascii="Times New Roman" w:hAnsi="Times New Roman" w:cs="Times New Roman"/>
              </w:rPr>
              <w:t>ПК 2.5.</w:t>
            </w:r>
          </w:p>
          <w:p w14:paraId="7E86FFE7" w14:textId="444C8BD9" w:rsidR="00161333" w:rsidRPr="00085AE5" w:rsidRDefault="00161333">
            <w:pPr>
              <w:jc w:val="center"/>
              <w:rPr>
                <w:rFonts w:ascii="Times New Roman" w:hAnsi="Times New Roman" w:cs="Times New Roman"/>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1C144C70" w14:textId="02A4F0CC" w:rsidR="00AF2FEB" w:rsidRPr="00085AE5" w:rsidRDefault="00AF2FEB">
            <w:pPr>
              <w:pStyle w:val="ConsPlusNormal"/>
              <w:jc w:val="center"/>
              <w:rPr>
                <w:rFonts w:ascii="Times New Roman" w:hAnsi="Times New Roman" w:cs="Times New Roman"/>
                <w:b/>
                <w:bCs/>
                <w:sz w:val="22"/>
                <w:szCs w:val="22"/>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51C5208E" w14:textId="3E6F24EC" w:rsidR="00AF2FEB" w:rsidRPr="00085AE5" w:rsidRDefault="006A15F2">
            <w:pPr>
              <w:pStyle w:val="ConsPlusNormal"/>
              <w:jc w:val="center"/>
              <w:rPr>
                <w:rFonts w:ascii="Times New Roman" w:hAnsi="Times New Roman" w:cs="Times New Roman"/>
                <w:sz w:val="22"/>
                <w:szCs w:val="22"/>
              </w:rPr>
            </w:pPr>
            <w:r w:rsidRPr="006A15F2">
              <w:rPr>
                <w:rFonts w:ascii="Times New Roman" w:hAnsi="Times New Roman" w:cs="Times New Roman"/>
                <w:sz w:val="22"/>
                <w:szCs w:val="22"/>
              </w:rPr>
              <w:t>ПК 4.1.</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127EC673" w14:textId="37B2113A" w:rsidR="00AF2FEB" w:rsidRPr="00085AE5" w:rsidRDefault="00AF2FEB">
            <w:pPr>
              <w:pStyle w:val="ConsPlusNormal"/>
              <w:jc w:val="center"/>
              <w:rPr>
                <w:rFonts w:ascii="Times New Roman" w:hAnsi="Times New Roman" w:cs="Times New Roman"/>
                <w:sz w:val="22"/>
                <w:szCs w:val="22"/>
              </w:rPr>
            </w:pPr>
          </w:p>
        </w:tc>
        <w:tc>
          <w:tcPr>
            <w:tcW w:w="337" w:type="pct"/>
            <w:tcBorders>
              <w:top w:val="single" w:sz="4" w:space="0" w:color="auto"/>
              <w:left w:val="single" w:sz="4" w:space="0" w:color="auto"/>
              <w:bottom w:val="single" w:sz="4" w:space="0" w:color="auto"/>
              <w:right w:val="single" w:sz="4" w:space="0" w:color="auto"/>
            </w:tcBorders>
          </w:tcPr>
          <w:p w14:paraId="68BEB72C" w14:textId="3B00F42E" w:rsidR="00AF2FEB" w:rsidRPr="00085AE5" w:rsidRDefault="00FA4595">
            <w:pPr>
              <w:pStyle w:val="ConsPlusNormal"/>
              <w:jc w:val="center"/>
              <w:rPr>
                <w:rFonts w:ascii="Times New Roman" w:hAnsi="Times New Roman" w:cs="Times New Roman"/>
                <w:sz w:val="22"/>
                <w:szCs w:val="22"/>
              </w:rPr>
            </w:pPr>
            <w:r w:rsidRPr="00ED63AB">
              <w:rPr>
                <w:rFonts w:ascii="Times New Roman" w:hAnsi="Times New Roman" w:cs="Times New Roman"/>
              </w:rPr>
              <w:t>ПК 4.2.</w:t>
            </w:r>
          </w:p>
        </w:tc>
        <w:tc>
          <w:tcPr>
            <w:tcW w:w="547" w:type="pct"/>
            <w:tcBorders>
              <w:top w:val="single" w:sz="4" w:space="0" w:color="auto"/>
              <w:left w:val="single" w:sz="4" w:space="0" w:color="auto"/>
              <w:bottom w:val="single" w:sz="4" w:space="0" w:color="auto"/>
              <w:right w:val="single" w:sz="4" w:space="0" w:color="auto"/>
            </w:tcBorders>
          </w:tcPr>
          <w:p w14:paraId="733D7D49" w14:textId="53BF1695" w:rsidR="00AF2FEB" w:rsidRPr="00085AE5" w:rsidRDefault="006A15F2">
            <w:pPr>
              <w:pStyle w:val="ConsPlusNormal"/>
              <w:jc w:val="center"/>
              <w:rPr>
                <w:rFonts w:ascii="Times New Roman" w:hAnsi="Times New Roman" w:cs="Times New Roman"/>
                <w:sz w:val="22"/>
                <w:szCs w:val="22"/>
              </w:rPr>
            </w:pPr>
            <w:r w:rsidRPr="006A15F2">
              <w:rPr>
                <w:rFonts w:ascii="Times New Roman" w:hAnsi="Times New Roman" w:cs="Times New Roman"/>
                <w:sz w:val="22"/>
                <w:szCs w:val="22"/>
              </w:rPr>
              <w:t>ПК 4.1.</w:t>
            </w:r>
          </w:p>
        </w:tc>
      </w:tr>
      <w:tr w:rsidR="00DF5EC4" w:rsidRPr="00085AE5" w14:paraId="01D102C1" w14:textId="18FC4558" w:rsidTr="00B163EF">
        <w:trPr>
          <w:trHeight w:val="323"/>
        </w:trPr>
        <w:tc>
          <w:tcPr>
            <w:tcW w:w="1427" w:type="pct"/>
            <w:vMerge/>
            <w:tcBorders>
              <w:left w:val="single" w:sz="4" w:space="0" w:color="auto"/>
              <w:right w:val="single" w:sz="4" w:space="0" w:color="auto"/>
            </w:tcBorders>
            <w:shd w:val="clear" w:color="auto" w:fill="FFFFFF"/>
            <w:vAlign w:val="center"/>
            <w:hideMark/>
          </w:tcPr>
          <w:p w14:paraId="3DE89B21" w14:textId="77777777" w:rsidR="00AF2FEB" w:rsidRPr="00085AE5" w:rsidRDefault="00AF2FEB">
            <w:pPr>
              <w:rPr>
                <w:rFonts w:ascii="Times New Roman" w:hAnsi="Times New Roman" w:cs="Times New Roman"/>
              </w:rPr>
            </w:pPr>
          </w:p>
        </w:tc>
        <w:tc>
          <w:tcPr>
            <w:tcW w:w="436" w:type="pct"/>
            <w:tcBorders>
              <w:top w:val="single" w:sz="4" w:space="0" w:color="auto"/>
              <w:left w:val="single" w:sz="4" w:space="0" w:color="auto"/>
              <w:bottom w:val="single" w:sz="4" w:space="0" w:color="auto"/>
              <w:right w:val="single" w:sz="4" w:space="0" w:color="auto"/>
            </w:tcBorders>
            <w:shd w:val="clear" w:color="auto" w:fill="auto"/>
            <w:hideMark/>
          </w:tcPr>
          <w:p w14:paraId="1F942851" w14:textId="12E5779C" w:rsidR="00AF2FEB" w:rsidRPr="00085AE5" w:rsidRDefault="00AF2FEB">
            <w:pPr>
              <w:rPr>
                <w:rFonts w:ascii="Times New Roman" w:hAnsi="Times New Roman" w:cs="Times New Roman"/>
              </w:rPr>
            </w:pPr>
            <w:r w:rsidRPr="00085AE5">
              <w:rPr>
                <w:rFonts w:ascii="Times New Roman" w:hAnsi="Times New Roman" w:cs="Times New Roman"/>
              </w:rPr>
              <w:t>ТФ A/02.6</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2093CA93" w14:textId="77777777" w:rsidR="003151FE" w:rsidRDefault="00502C96" w:rsidP="003151FE">
            <w:pPr>
              <w:jc w:val="center"/>
              <w:rPr>
                <w:rFonts w:ascii="Times New Roman" w:hAnsi="Times New Roman" w:cs="Times New Roman"/>
              </w:rPr>
            </w:pPr>
            <w:r w:rsidRPr="00502C96">
              <w:rPr>
                <w:rFonts w:ascii="Times New Roman" w:hAnsi="Times New Roman" w:cs="Times New Roman"/>
              </w:rPr>
              <w:t>ПК 1.2.</w:t>
            </w:r>
          </w:p>
          <w:p w14:paraId="76E38689" w14:textId="77777777" w:rsidR="003151FE" w:rsidRDefault="003151FE" w:rsidP="003151FE">
            <w:pPr>
              <w:jc w:val="center"/>
              <w:rPr>
                <w:rFonts w:ascii="Times New Roman" w:hAnsi="Times New Roman" w:cs="Times New Roman"/>
              </w:rPr>
            </w:pPr>
            <w:r w:rsidRPr="003151FE">
              <w:rPr>
                <w:rFonts w:ascii="Times New Roman" w:hAnsi="Times New Roman" w:cs="Times New Roman"/>
              </w:rPr>
              <w:t>ПК 1.6.</w:t>
            </w:r>
          </w:p>
          <w:p w14:paraId="11DB7169" w14:textId="023DE9CE" w:rsidR="00161333" w:rsidRPr="00085AE5" w:rsidRDefault="00161333" w:rsidP="003151FE">
            <w:pPr>
              <w:jc w:val="center"/>
              <w:rPr>
                <w:rFonts w:ascii="Times New Roman" w:hAnsi="Times New Roman" w:cs="Times New Roman"/>
              </w:rPr>
            </w:pPr>
            <w:r w:rsidRPr="00161333">
              <w:rPr>
                <w:rFonts w:ascii="Times New Roman" w:hAnsi="Times New Roman" w:cs="Times New Roman"/>
              </w:rPr>
              <w:lastRenderedPageBreak/>
              <w:t>ПК 1.8.</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1887DEB7" w14:textId="77777777" w:rsidR="00AF2FEB" w:rsidRDefault="00161333">
            <w:pPr>
              <w:jc w:val="center"/>
              <w:rPr>
                <w:rFonts w:ascii="Times New Roman" w:hAnsi="Times New Roman" w:cs="Times New Roman"/>
              </w:rPr>
            </w:pPr>
            <w:r w:rsidRPr="00161333">
              <w:rPr>
                <w:rFonts w:ascii="Times New Roman" w:hAnsi="Times New Roman" w:cs="Times New Roman"/>
              </w:rPr>
              <w:lastRenderedPageBreak/>
              <w:t>ПК 2.1.</w:t>
            </w:r>
          </w:p>
          <w:p w14:paraId="7375E0FD" w14:textId="77777777" w:rsidR="00161333" w:rsidRDefault="00161333">
            <w:pPr>
              <w:jc w:val="center"/>
              <w:rPr>
                <w:rFonts w:ascii="Times New Roman" w:hAnsi="Times New Roman" w:cs="Times New Roman"/>
              </w:rPr>
            </w:pPr>
            <w:r>
              <w:rPr>
                <w:rFonts w:ascii="Times New Roman" w:hAnsi="Times New Roman" w:cs="Times New Roman"/>
              </w:rPr>
              <w:t>ПК 2.2.</w:t>
            </w:r>
          </w:p>
          <w:p w14:paraId="2A9A95A6" w14:textId="0BF4D4D9" w:rsidR="00161333" w:rsidRPr="00085AE5" w:rsidRDefault="00161333">
            <w:pPr>
              <w:jc w:val="center"/>
              <w:rPr>
                <w:rFonts w:ascii="Times New Roman" w:hAnsi="Times New Roman" w:cs="Times New Roman"/>
              </w:rPr>
            </w:pPr>
            <w:r>
              <w:rPr>
                <w:rFonts w:ascii="Times New Roman" w:hAnsi="Times New Roman" w:cs="Times New Roman"/>
              </w:rPr>
              <w:lastRenderedPageBreak/>
              <w:t>ПК 2.5.</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1CC1DB9C" w14:textId="77777777" w:rsidR="00AF2FEB" w:rsidRDefault="00723741">
            <w:pPr>
              <w:pStyle w:val="ConsPlusNormal"/>
              <w:jc w:val="center"/>
              <w:rPr>
                <w:rFonts w:ascii="Times New Roman" w:hAnsi="Times New Roman" w:cs="Times New Roman"/>
                <w:sz w:val="22"/>
                <w:szCs w:val="22"/>
              </w:rPr>
            </w:pPr>
            <w:r w:rsidRPr="00723741">
              <w:rPr>
                <w:rFonts w:ascii="Times New Roman" w:hAnsi="Times New Roman" w:cs="Times New Roman"/>
                <w:sz w:val="22"/>
                <w:szCs w:val="22"/>
              </w:rPr>
              <w:lastRenderedPageBreak/>
              <w:t>ПК 3.1.</w:t>
            </w:r>
          </w:p>
          <w:p w14:paraId="4844F65E" w14:textId="77777777" w:rsidR="00723741" w:rsidRDefault="00723741">
            <w:pPr>
              <w:pStyle w:val="ConsPlusNormal"/>
              <w:jc w:val="center"/>
              <w:rPr>
                <w:rFonts w:ascii="Times New Roman" w:hAnsi="Times New Roman" w:cs="Times New Roman"/>
                <w:sz w:val="22"/>
                <w:szCs w:val="22"/>
              </w:rPr>
            </w:pPr>
            <w:r w:rsidRPr="00723741">
              <w:rPr>
                <w:rFonts w:ascii="Times New Roman" w:hAnsi="Times New Roman" w:cs="Times New Roman"/>
                <w:sz w:val="22"/>
                <w:szCs w:val="22"/>
              </w:rPr>
              <w:t>ПК 3.2.</w:t>
            </w:r>
          </w:p>
          <w:p w14:paraId="4A8161D3" w14:textId="77777777" w:rsidR="00723741" w:rsidRDefault="00723741">
            <w:pPr>
              <w:pStyle w:val="ConsPlusNormal"/>
              <w:jc w:val="center"/>
              <w:rPr>
                <w:rFonts w:ascii="Times New Roman" w:hAnsi="Times New Roman" w:cs="Times New Roman"/>
                <w:sz w:val="22"/>
                <w:szCs w:val="22"/>
              </w:rPr>
            </w:pPr>
            <w:r w:rsidRPr="00723741">
              <w:rPr>
                <w:rFonts w:ascii="Times New Roman" w:hAnsi="Times New Roman" w:cs="Times New Roman"/>
                <w:sz w:val="22"/>
                <w:szCs w:val="22"/>
              </w:rPr>
              <w:lastRenderedPageBreak/>
              <w:t>ПК 3.3.</w:t>
            </w:r>
          </w:p>
          <w:p w14:paraId="76B13699" w14:textId="77777777" w:rsidR="00723741" w:rsidRDefault="00723741">
            <w:pPr>
              <w:pStyle w:val="ConsPlusNormal"/>
              <w:jc w:val="center"/>
              <w:rPr>
                <w:rFonts w:ascii="Times New Roman" w:hAnsi="Times New Roman" w:cs="Times New Roman"/>
                <w:sz w:val="22"/>
                <w:szCs w:val="22"/>
              </w:rPr>
            </w:pPr>
            <w:r w:rsidRPr="00723741">
              <w:rPr>
                <w:rFonts w:ascii="Times New Roman" w:hAnsi="Times New Roman" w:cs="Times New Roman"/>
                <w:sz w:val="22"/>
                <w:szCs w:val="22"/>
              </w:rPr>
              <w:t>ПК 3.4.</w:t>
            </w:r>
          </w:p>
          <w:p w14:paraId="5D58AB74" w14:textId="77777777" w:rsidR="00723741" w:rsidRDefault="00723741">
            <w:pPr>
              <w:pStyle w:val="ConsPlusNormal"/>
              <w:jc w:val="center"/>
              <w:rPr>
                <w:rFonts w:ascii="Times New Roman" w:hAnsi="Times New Roman" w:cs="Times New Roman"/>
                <w:sz w:val="22"/>
                <w:szCs w:val="22"/>
              </w:rPr>
            </w:pPr>
            <w:r w:rsidRPr="00723741">
              <w:rPr>
                <w:rFonts w:ascii="Times New Roman" w:hAnsi="Times New Roman" w:cs="Times New Roman"/>
                <w:sz w:val="22"/>
                <w:szCs w:val="22"/>
              </w:rPr>
              <w:t>ПК 3.5.</w:t>
            </w:r>
          </w:p>
          <w:p w14:paraId="076BC63E" w14:textId="681B5727" w:rsidR="00723741" w:rsidRPr="00085AE5" w:rsidRDefault="00723741">
            <w:pPr>
              <w:pStyle w:val="ConsPlusNormal"/>
              <w:jc w:val="center"/>
              <w:rPr>
                <w:rFonts w:ascii="Times New Roman" w:hAnsi="Times New Roman" w:cs="Times New Roman"/>
                <w:sz w:val="22"/>
                <w:szCs w:val="22"/>
              </w:rPr>
            </w:pPr>
            <w:r w:rsidRPr="00723741">
              <w:rPr>
                <w:rFonts w:ascii="Times New Roman" w:hAnsi="Times New Roman" w:cs="Times New Roman"/>
                <w:sz w:val="22"/>
                <w:szCs w:val="22"/>
              </w:rPr>
              <w:t>ПК 3.6.</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4CA0F032" w14:textId="15A2F36E" w:rsidR="00AF2FEB" w:rsidRPr="00085AE5" w:rsidRDefault="00AF2FEB">
            <w:pPr>
              <w:pStyle w:val="ConsPlusNormal"/>
              <w:jc w:val="center"/>
              <w:rPr>
                <w:rFonts w:ascii="Times New Roman" w:hAnsi="Times New Roman" w:cs="Times New Roman"/>
                <w:sz w:val="22"/>
                <w:szCs w:val="22"/>
              </w:rPr>
            </w:pP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552B866E" w14:textId="59FE8E38" w:rsidR="00AF2FEB" w:rsidRPr="00085AE5" w:rsidRDefault="00AF2FEB">
            <w:pPr>
              <w:pStyle w:val="ConsPlusNormal"/>
              <w:jc w:val="center"/>
              <w:rPr>
                <w:rFonts w:ascii="Times New Roman" w:hAnsi="Times New Roman" w:cs="Times New Roman"/>
                <w:sz w:val="22"/>
                <w:szCs w:val="22"/>
              </w:rPr>
            </w:pPr>
          </w:p>
        </w:tc>
        <w:tc>
          <w:tcPr>
            <w:tcW w:w="337" w:type="pct"/>
            <w:tcBorders>
              <w:top w:val="single" w:sz="4" w:space="0" w:color="auto"/>
              <w:left w:val="single" w:sz="4" w:space="0" w:color="auto"/>
              <w:bottom w:val="single" w:sz="4" w:space="0" w:color="auto"/>
              <w:right w:val="single" w:sz="4" w:space="0" w:color="auto"/>
            </w:tcBorders>
          </w:tcPr>
          <w:p w14:paraId="684B4747" w14:textId="77777777" w:rsidR="00AF2FEB" w:rsidRPr="00085AE5" w:rsidRDefault="00AF2FEB">
            <w:pPr>
              <w:pStyle w:val="ConsPlusNormal"/>
              <w:jc w:val="center"/>
              <w:rPr>
                <w:rFonts w:ascii="Times New Roman" w:hAnsi="Times New Roman" w:cs="Times New Roman"/>
                <w:sz w:val="22"/>
                <w:szCs w:val="22"/>
              </w:rPr>
            </w:pPr>
          </w:p>
        </w:tc>
        <w:tc>
          <w:tcPr>
            <w:tcW w:w="547" w:type="pct"/>
            <w:tcBorders>
              <w:top w:val="single" w:sz="4" w:space="0" w:color="auto"/>
              <w:left w:val="single" w:sz="4" w:space="0" w:color="auto"/>
              <w:bottom w:val="single" w:sz="4" w:space="0" w:color="auto"/>
              <w:right w:val="single" w:sz="4" w:space="0" w:color="auto"/>
            </w:tcBorders>
          </w:tcPr>
          <w:p w14:paraId="20FD0322" w14:textId="77777777" w:rsidR="00AF2FEB" w:rsidRPr="00085AE5" w:rsidRDefault="00AF2FEB">
            <w:pPr>
              <w:pStyle w:val="ConsPlusNormal"/>
              <w:jc w:val="center"/>
              <w:rPr>
                <w:rFonts w:ascii="Times New Roman" w:hAnsi="Times New Roman" w:cs="Times New Roman"/>
                <w:sz w:val="22"/>
                <w:szCs w:val="22"/>
              </w:rPr>
            </w:pPr>
          </w:p>
        </w:tc>
      </w:tr>
      <w:tr w:rsidR="00DF5EC4" w:rsidRPr="00085AE5" w14:paraId="6D16DD6F" w14:textId="256DF1BD" w:rsidTr="00B163EF">
        <w:trPr>
          <w:trHeight w:val="323"/>
        </w:trPr>
        <w:tc>
          <w:tcPr>
            <w:tcW w:w="1427" w:type="pct"/>
            <w:vMerge/>
            <w:tcBorders>
              <w:left w:val="single" w:sz="4" w:space="0" w:color="auto"/>
              <w:bottom w:val="single" w:sz="4" w:space="0" w:color="auto"/>
              <w:right w:val="single" w:sz="4" w:space="0" w:color="auto"/>
            </w:tcBorders>
            <w:shd w:val="clear" w:color="auto" w:fill="FFFFFF"/>
            <w:vAlign w:val="center"/>
          </w:tcPr>
          <w:p w14:paraId="7BDEE0D0" w14:textId="77777777" w:rsidR="00AF2FEB" w:rsidRPr="00085AE5" w:rsidRDefault="00AF2FEB">
            <w:pPr>
              <w:rPr>
                <w:rFonts w:ascii="Times New Roman" w:hAnsi="Times New Roman" w:cs="Times New Roman"/>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0639176" w14:textId="3CE5EEFB" w:rsidR="00AF2FEB" w:rsidRPr="00085AE5" w:rsidRDefault="00AF2FEB">
            <w:pPr>
              <w:rPr>
                <w:rFonts w:ascii="Times New Roman" w:hAnsi="Times New Roman" w:cs="Times New Roman"/>
              </w:rPr>
            </w:pPr>
            <w:r w:rsidRPr="00085AE5">
              <w:rPr>
                <w:rFonts w:ascii="Times New Roman" w:hAnsi="Times New Roman" w:cs="Times New Roman"/>
              </w:rPr>
              <w:t>ТФ A/03.6</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24D9FB03" w14:textId="77777777" w:rsidR="00AF2FEB" w:rsidRDefault="00502C96">
            <w:pPr>
              <w:jc w:val="center"/>
              <w:rPr>
                <w:rFonts w:ascii="Times New Roman" w:hAnsi="Times New Roman" w:cs="Times New Roman"/>
              </w:rPr>
            </w:pPr>
            <w:r w:rsidRPr="00502C96">
              <w:rPr>
                <w:rFonts w:ascii="Times New Roman" w:hAnsi="Times New Roman" w:cs="Times New Roman"/>
              </w:rPr>
              <w:t>ПК 1.2.</w:t>
            </w:r>
          </w:p>
          <w:p w14:paraId="4EC5AE7E" w14:textId="77777777" w:rsidR="003151FE" w:rsidRDefault="003151FE">
            <w:pPr>
              <w:jc w:val="center"/>
              <w:rPr>
                <w:rFonts w:ascii="Times New Roman" w:hAnsi="Times New Roman" w:cs="Times New Roman"/>
              </w:rPr>
            </w:pPr>
            <w:r w:rsidRPr="003151FE">
              <w:rPr>
                <w:rFonts w:ascii="Times New Roman" w:hAnsi="Times New Roman" w:cs="Times New Roman"/>
              </w:rPr>
              <w:t>ПК 1.3.</w:t>
            </w:r>
          </w:p>
          <w:p w14:paraId="4BB82811" w14:textId="77777777" w:rsidR="003151FE" w:rsidRDefault="003151FE">
            <w:pPr>
              <w:jc w:val="center"/>
              <w:rPr>
                <w:rFonts w:ascii="Times New Roman" w:hAnsi="Times New Roman" w:cs="Times New Roman"/>
              </w:rPr>
            </w:pPr>
            <w:r>
              <w:rPr>
                <w:rFonts w:ascii="Times New Roman" w:hAnsi="Times New Roman" w:cs="Times New Roman"/>
              </w:rPr>
              <w:t>ПК 1.4.</w:t>
            </w:r>
          </w:p>
          <w:p w14:paraId="6E2B1D2C" w14:textId="77777777" w:rsidR="00161333" w:rsidRDefault="003151FE">
            <w:pPr>
              <w:jc w:val="center"/>
            </w:pPr>
            <w:r w:rsidRPr="003151FE">
              <w:rPr>
                <w:rFonts w:ascii="Times New Roman" w:hAnsi="Times New Roman" w:cs="Times New Roman"/>
              </w:rPr>
              <w:t>ПК 1.6.</w:t>
            </w:r>
            <w:r w:rsidR="00161333">
              <w:t xml:space="preserve"> </w:t>
            </w:r>
          </w:p>
          <w:p w14:paraId="76D0261E" w14:textId="04A2A1F0" w:rsidR="003151FE" w:rsidRPr="00085AE5" w:rsidRDefault="00161333">
            <w:pPr>
              <w:jc w:val="center"/>
              <w:rPr>
                <w:rFonts w:ascii="Times New Roman" w:hAnsi="Times New Roman" w:cs="Times New Roman"/>
              </w:rPr>
            </w:pPr>
            <w:r w:rsidRPr="00161333">
              <w:rPr>
                <w:rFonts w:ascii="Times New Roman" w:hAnsi="Times New Roman" w:cs="Times New Roman"/>
              </w:rPr>
              <w:t>ПК 1.8.</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2A534D54" w14:textId="77777777" w:rsidR="00AF2FEB" w:rsidRPr="00085AE5" w:rsidRDefault="00AF2FEB">
            <w:pPr>
              <w:jc w:val="center"/>
              <w:rPr>
                <w:rFonts w:ascii="Times New Roman" w:hAnsi="Times New Roman" w:cs="Times New Roman"/>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58CA4FE1" w14:textId="77777777" w:rsidR="00AF2FEB" w:rsidRPr="00085AE5" w:rsidRDefault="00AF2FEB">
            <w:pPr>
              <w:pStyle w:val="ConsPlusNormal"/>
              <w:jc w:val="center"/>
              <w:rPr>
                <w:rFonts w:ascii="Times New Roman" w:hAnsi="Times New Roman" w:cs="Times New Roman"/>
                <w:sz w:val="22"/>
                <w:szCs w:val="22"/>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646745B3" w14:textId="376FDFCA" w:rsidR="00AF2FEB" w:rsidRPr="00085AE5" w:rsidRDefault="006A15F2">
            <w:pPr>
              <w:pStyle w:val="ConsPlusNormal"/>
              <w:jc w:val="center"/>
              <w:rPr>
                <w:rFonts w:ascii="Times New Roman" w:hAnsi="Times New Roman" w:cs="Times New Roman"/>
                <w:sz w:val="22"/>
                <w:szCs w:val="22"/>
              </w:rPr>
            </w:pPr>
            <w:r w:rsidRPr="006A15F2">
              <w:rPr>
                <w:rFonts w:ascii="Times New Roman" w:hAnsi="Times New Roman" w:cs="Times New Roman"/>
                <w:sz w:val="22"/>
                <w:szCs w:val="22"/>
              </w:rPr>
              <w:t>ПК 4.1.</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68E9D17F" w14:textId="77777777" w:rsidR="00AF2FEB" w:rsidRPr="00085AE5" w:rsidRDefault="00AF2FEB">
            <w:pPr>
              <w:pStyle w:val="ConsPlusNormal"/>
              <w:jc w:val="center"/>
              <w:rPr>
                <w:rFonts w:ascii="Times New Roman" w:hAnsi="Times New Roman" w:cs="Times New Roman"/>
                <w:sz w:val="22"/>
                <w:szCs w:val="22"/>
              </w:rPr>
            </w:pPr>
          </w:p>
        </w:tc>
        <w:tc>
          <w:tcPr>
            <w:tcW w:w="337" w:type="pct"/>
            <w:tcBorders>
              <w:top w:val="single" w:sz="4" w:space="0" w:color="auto"/>
              <w:left w:val="single" w:sz="4" w:space="0" w:color="auto"/>
              <w:bottom w:val="single" w:sz="4" w:space="0" w:color="auto"/>
              <w:right w:val="single" w:sz="4" w:space="0" w:color="auto"/>
            </w:tcBorders>
          </w:tcPr>
          <w:p w14:paraId="635BCB7F" w14:textId="3712F11C" w:rsidR="00AF2FEB" w:rsidRPr="00085AE5" w:rsidRDefault="00FA4595">
            <w:pPr>
              <w:pStyle w:val="ConsPlusNormal"/>
              <w:jc w:val="center"/>
              <w:rPr>
                <w:rFonts w:ascii="Times New Roman" w:hAnsi="Times New Roman" w:cs="Times New Roman"/>
                <w:sz w:val="22"/>
                <w:szCs w:val="22"/>
              </w:rPr>
            </w:pPr>
            <w:r>
              <w:rPr>
                <w:rFonts w:ascii="Times New Roman" w:hAnsi="Times New Roman" w:cs="Times New Roman"/>
                <w:sz w:val="22"/>
                <w:szCs w:val="22"/>
              </w:rPr>
              <w:t>ПК 4.2.</w:t>
            </w:r>
          </w:p>
        </w:tc>
        <w:tc>
          <w:tcPr>
            <w:tcW w:w="547" w:type="pct"/>
            <w:tcBorders>
              <w:top w:val="single" w:sz="4" w:space="0" w:color="auto"/>
              <w:left w:val="single" w:sz="4" w:space="0" w:color="auto"/>
              <w:bottom w:val="single" w:sz="4" w:space="0" w:color="auto"/>
              <w:right w:val="single" w:sz="4" w:space="0" w:color="auto"/>
            </w:tcBorders>
          </w:tcPr>
          <w:p w14:paraId="05DFB6F5" w14:textId="77777777" w:rsidR="00AF2FEB" w:rsidRPr="00085AE5" w:rsidRDefault="00AF2FEB">
            <w:pPr>
              <w:pStyle w:val="ConsPlusNormal"/>
              <w:jc w:val="center"/>
              <w:rPr>
                <w:rFonts w:ascii="Times New Roman" w:hAnsi="Times New Roman" w:cs="Times New Roman"/>
                <w:sz w:val="22"/>
                <w:szCs w:val="22"/>
              </w:rPr>
            </w:pPr>
          </w:p>
        </w:tc>
      </w:tr>
      <w:tr w:rsidR="00DF5EC4" w:rsidRPr="00085AE5" w14:paraId="696DE2A1" w14:textId="727A7991" w:rsidTr="00B163EF">
        <w:trPr>
          <w:trHeight w:val="323"/>
        </w:trPr>
        <w:tc>
          <w:tcPr>
            <w:tcW w:w="1427" w:type="pct"/>
            <w:tcBorders>
              <w:top w:val="single" w:sz="4" w:space="0" w:color="auto"/>
              <w:left w:val="single" w:sz="4" w:space="0" w:color="auto"/>
              <w:right w:val="single" w:sz="4" w:space="0" w:color="auto"/>
            </w:tcBorders>
            <w:shd w:val="clear" w:color="auto" w:fill="auto"/>
            <w:hideMark/>
          </w:tcPr>
          <w:p w14:paraId="4A6362F4" w14:textId="364E93B4" w:rsidR="00502C96" w:rsidRPr="00085AE5" w:rsidRDefault="00502C96" w:rsidP="00502C96">
            <w:pPr>
              <w:pStyle w:val="pTextStyleCenter"/>
              <w:spacing w:line="240" w:lineRule="auto"/>
              <w:jc w:val="left"/>
              <w:rPr>
                <w:b/>
                <w:sz w:val="22"/>
                <w:szCs w:val="22"/>
                <w:lang w:val="ru-RU"/>
              </w:rPr>
            </w:pPr>
            <w:r w:rsidRPr="00085AE5">
              <w:rPr>
                <w:b/>
                <w:sz w:val="22"/>
                <w:szCs w:val="22"/>
                <w:lang w:val="ru-RU"/>
              </w:rPr>
              <w:t>ОТФ B</w:t>
            </w:r>
          </w:p>
          <w:p w14:paraId="61D8175D" w14:textId="58D9479F" w:rsidR="00502C96" w:rsidRPr="00085AE5" w:rsidRDefault="00502C96" w:rsidP="00502C96">
            <w:pPr>
              <w:pStyle w:val="pTextStyle"/>
              <w:spacing w:line="240" w:lineRule="auto"/>
              <w:rPr>
                <w:sz w:val="22"/>
                <w:szCs w:val="22"/>
                <w:lang w:val="ru-RU"/>
              </w:rPr>
            </w:pPr>
            <w:r w:rsidRPr="00085AE5">
              <w:rPr>
                <w:sz w:val="22"/>
                <w:szCs w:val="22"/>
                <w:lang w:val="ru-RU"/>
              </w:rPr>
              <w:t>Педагогическая деятельность по проектированию и реализации основных общеобразовательных программ</w:t>
            </w:r>
          </w:p>
        </w:tc>
        <w:tc>
          <w:tcPr>
            <w:tcW w:w="436" w:type="pct"/>
            <w:tcBorders>
              <w:top w:val="single" w:sz="4" w:space="0" w:color="auto"/>
              <w:left w:val="single" w:sz="4" w:space="0" w:color="auto"/>
              <w:bottom w:val="single" w:sz="4" w:space="0" w:color="auto"/>
              <w:right w:val="single" w:sz="4" w:space="0" w:color="auto"/>
            </w:tcBorders>
            <w:shd w:val="clear" w:color="auto" w:fill="auto"/>
            <w:hideMark/>
          </w:tcPr>
          <w:p w14:paraId="3A052AC5" w14:textId="5CD443E9" w:rsidR="00502C96" w:rsidRPr="00085AE5" w:rsidRDefault="00502C96" w:rsidP="00502C96">
            <w:pPr>
              <w:rPr>
                <w:rFonts w:ascii="Times New Roman" w:hAnsi="Times New Roman" w:cs="Times New Roman"/>
              </w:rPr>
            </w:pPr>
            <w:r w:rsidRPr="00085AE5">
              <w:rPr>
                <w:rFonts w:ascii="Times New Roman" w:hAnsi="Times New Roman" w:cs="Times New Roman"/>
              </w:rPr>
              <w:t>ТФ B/02.6</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6987EC00" w14:textId="77777777" w:rsidR="00502C96" w:rsidRDefault="00502C96" w:rsidP="00502C96">
            <w:pPr>
              <w:jc w:val="center"/>
              <w:rPr>
                <w:rFonts w:ascii="Times New Roman" w:hAnsi="Times New Roman" w:cs="Times New Roman"/>
              </w:rPr>
            </w:pPr>
            <w:r w:rsidRPr="00085AE5">
              <w:rPr>
                <w:rFonts w:ascii="Times New Roman" w:hAnsi="Times New Roman" w:cs="Times New Roman"/>
              </w:rPr>
              <w:t>ПК 1.1.</w:t>
            </w:r>
          </w:p>
          <w:p w14:paraId="7B261859" w14:textId="77777777" w:rsidR="003151FE" w:rsidRDefault="003151FE" w:rsidP="00502C96">
            <w:pPr>
              <w:jc w:val="center"/>
              <w:rPr>
                <w:rFonts w:ascii="Times New Roman" w:hAnsi="Times New Roman" w:cs="Times New Roman"/>
              </w:rPr>
            </w:pPr>
            <w:r w:rsidRPr="003151FE">
              <w:rPr>
                <w:rFonts w:ascii="Times New Roman" w:hAnsi="Times New Roman" w:cs="Times New Roman"/>
              </w:rPr>
              <w:t>ПК 1.3.</w:t>
            </w:r>
          </w:p>
          <w:p w14:paraId="18ECCE33" w14:textId="77777777" w:rsidR="003151FE" w:rsidRDefault="003151FE" w:rsidP="00502C96">
            <w:pPr>
              <w:jc w:val="center"/>
              <w:rPr>
                <w:rFonts w:ascii="Times New Roman" w:hAnsi="Times New Roman" w:cs="Times New Roman"/>
              </w:rPr>
            </w:pPr>
            <w:r>
              <w:rPr>
                <w:rFonts w:ascii="Times New Roman" w:hAnsi="Times New Roman" w:cs="Times New Roman"/>
              </w:rPr>
              <w:t>ПК 1.4.</w:t>
            </w:r>
          </w:p>
          <w:p w14:paraId="4D534ACF" w14:textId="77777777" w:rsidR="003151FE" w:rsidRDefault="003151FE" w:rsidP="00502C96">
            <w:pPr>
              <w:jc w:val="center"/>
              <w:rPr>
                <w:rFonts w:ascii="Times New Roman" w:hAnsi="Times New Roman" w:cs="Times New Roman"/>
              </w:rPr>
            </w:pPr>
            <w:r w:rsidRPr="003151FE">
              <w:rPr>
                <w:rFonts w:ascii="Times New Roman" w:hAnsi="Times New Roman" w:cs="Times New Roman"/>
              </w:rPr>
              <w:t>ПК 1.6.</w:t>
            </w:r>
          </w:p>
          <w:p w14:paraId="73469530" w14:textId="44C0CBC8" w:rsidR="00161333" w:rsidRPr="00085AE5" w:rsidRDefault="00161333" w:rsidP="00502C96">
            <w:pPr>
              <w:jc w:val="center"/>
              <w:rPr>
                <w:rFonts w:ascii="Times New Roman" w:hAnsi="Times New Roman" w:cs="Times New Roman"/>
              </w:rPr>
            </w:pPr>
            <w:r w:rsidRPr="00161333">
              <w:rPr>
                <w:rFonts w:ascii="Times New Roman" w:hAnsi="Times New Roman" w:cs="Times New Roman"/>
              </w:rPr>
              <w:t>ПК 1.8.</w:t>
            </w: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62D1C8F4" w14:textId="77777777" w:rsidR="00502C96" w:rsidRDefault="00723741" w:rsidP="00502C96">
            <w:pPr>
              <w:jc w:val="center"/>
              <w:rPr>
                <w:rFonts w:ascii="Times New Roman" w:hAnsi="Times New Roman" w:cs="Times New Roman"/>
              </w:rPr>
            </w:pPr>
            <w:r w:rsidRPr="00723741">
              <w:rPr>
                <w:rFonts w:ascii="Times New Roman" w:hAnsi="Times New Roman" w:cs="Times New Roman"/>
              </w:rPr>
              <w:t>ПК 2.1.</w:t>
            </w:r>
          </w:p>
          <w:p w14:paraId="75D65988" w14:textId="07484799" w:rsidR="00723741" w:rsidRPr="00085AE5" w:rsidRDefault="00723741" w:rsidP="00502C96">
            <w:pPr>
              <w:jc w:val="center"/>
              <w:rPr>
                <w:rFonts w:ascii="Times New Roman" w:hAnsi="Times New Roman" w:cs="Times New Roman"/>
              </w:rPr>
            </w:pPr>
            <w:r>
              <w:rPr>
                <w:rFonts w:ascii="Times New Roman" w:hAnsi="Times New Roman" w:cs="Times New Roman"/>
              </w:rPr>
              <w:t>ПК 2.5.</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3B35A36D" w14:textId="4257F13F" w:rsidR="00502C96" w:rsidRPr="00085AE5" w:rsidRDefault="00502C96" w:rsidP="00502C96">
            <w:pPr>
              <w:pStyle w:val="ConsPlusNormal"/>
              <w:jc w:val="center"/>
              <w:rPr>
                <w:rFonts w:ascii="Times New Roman" w:hAnsi="Times New Roman" w:cs="Times New Roman"/>
                <w:sz w:val="22"/>
                <w:szCs w:val="22"/>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13CB7187" w14:textId="016B367A" w:rsidR="00502C96" w:rsidRPr="00085AE5" w:rsidRDefault="006A15F2" w:rsidP="00502C96">
            <w:pPr>
              <w:pStyle w:val="ConsPlusNormal"/>
              <w:jc w:val="center"/>
              <w:rPr>
                <w:rFonts w:ascii="Times New Roman" w:hAnsi="Times New Roman" w:cs="Times New Roman"/>
                <w:sz w:val="22"/>
                <w:szCs w:val="22"/>
              </w:rPr>
            </w:pPr>
            <w:r w:rsidRPr="006A15F2">
              <w:rPr>
                <w:rFonts w:ascii="Times New Roman" w:hAnsi="Times New Roman" w:cs="Times New Roman"/>
                <w:sz w:val="22"/>
                <w:szCs w:val="22"/>
              </w:rPr>
              <w:t>ПК 4.1.</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7FE759BD" w14:textId="77777777" w:rsidR="00502C96" w:rsidRDefault="00ED63AB" w:rsidP="00502C96">
            <w:pPr>
              <w:pStyle w:val="ConsPlusNormal"/>
              <w:jc w:val="center"/>
              <w:rPr>
                <w:rFonts w:ascii="Times New Roman" w:hAnsi="Times New Roman" w:cs="Times New Roman"/>
                <w:sz w:val="22"/>
                <w:szCs w:val="22"/>
              </w:rPr>
            </w:pPr>
            <w:r w:rsidRPr="00ED63AB">
              <w:rPr>
                <w:rFonts w:ascii="Times New Roman" w:hAnsi="Times New Roman" w:cs="Times New Roman"/>
                <w:sz w:val="22"/>
                <w:szCs w:val="22"/>
              </w:rPr>
              <w:t>ПК 4.1.</w:t>
            </w:r>
          </w:p>
          <w:p w14:paraId="484F7138" w14:textId="77777777" w:rsidR="00ED63AB" w:rsidRDefault="00ED63AB" w:rsidP="00502C96">
            <w:pPr>
              <w:pStyle w:val="ConsPlusNormal"/>
              <w:jc w:val="center"/>
              <w:rPr>
                <w:rFonts w:ascii="Times New Roman" w:hAnsi="Times New Roman" w:cs="Times New Roman"/>
                <w:sz w:val="22"/>
                <w:szCs w:val="22"/>
              </w:rPr>
            </w:pPr>
            <w:r w:rsidRPr="00ED63AB">
              <w:rPr>
                <w:rFonts w:ascii="Times New Roman" w:hAnsi="Times New Roman" w:cs="Times New Roman"/>
                <w:sz w:val="22"/>
                <w:szCs w:val="22"/>
              </w:rPr>
              <w:t>ПК 4.2.</w:t>
            </w:r>
          </w:p>
          <w:p w14:paraId="7ECF1537" w14:textId="6DD6F164" w:rsidR="00ED63AB" w:rsidRPr="00085AE5" w:rsidRDefault="00ED63AB" w:rsidP="00502C96">
            <w:pPr>
              <w:pStyle w:val="ConsPlusNormal"/>
              <w:jc w:val="center"/>
              <w:rPr>
                <w:rFonts w:ascii="Times New Roman" w:hAnsi="Times New Roman" w:cs="Times New Roman"/>
                <w:sz w:val="22"/>
                <w:szCs w:val="22"/>
              </w:rPr>
            </w:pPr>
            <w:r>
              <w:rPr>
                <w:rFonts w:ascii="Times New Roman" w:hAnsi="Times New Roman" w:cs="Times New Roman"/>
                <w:sz w:val="22"/>
                <w:szCs w:val="22"/>
              </w:rPr>
              <w:t>ПК 4.3.</w:t>
            </w:r>
          </w:p>
        </w:tc>
        <w:tc>
          <w:tcPr>
            <w:tcW w:w="337" w:type="pct"/>
            <w:tcBorders>
              <w:top w:val="single" w:sz="4" w:space="0" w:color="auto"/>
              <w:left w:val="single" w:sz="4" w:space="0" w:color="auto"/>
              <w:bottom w:val="single" w:sz="4" w:space="0" w:color="auto"/>
              <w:right w:val="single" w:sz="4" w:space="0" w:color="auto"/>
            </w:tcBorders>
          </w:tcPr>
          <w:p w14:paraId="738DA9E5" w14:textId="6DD50E49" w:rsidR="00502C96" w:rsidRPr="00085AE5" w:rsidRDefault="00ED63AB" w:rsidP="00502C96">
            <w:pPr>
              <w:pStyle w:val="ConsPlusNormal"/>
              <w:jc w:val="center"/>
              <w:rPr>
                <w:rFonts w:ascii="Times New Roman" w:hAnsi="Times New Roman" w:cs="Times New Roman"/>
                <w:sz w:val="22"/>
                <w:szCs w:val="22"/>
              </w:rPr>
            </w:pPr>
            <w:r w:rsidRPr="00ED63AB">
              <w:rPr>
                <w:rFonts w:ascii="Times New Roman" w:hAnsi="Times New Roman" w:cs="Times New Roman"/>
                <w:sz w:val="22"/>
                <w:szCs w:val="22"/>
              </w:rPr>
              <w:t>ПК 4.1.</w:t>
            </w:r>
          </w:p>
        </w:tc>
        <w:tc>
          <w:tcPr>
            <w:tcW w:w="547" w:type="pct"/>
            <w:tcBorders>
              <w:top w:val="single" w:sz="4" w:space="0" w:color="auto"/>
              <w:left w:val="single" w:sz="4" w:space="0" w:color="auto"/>
              <w:bottom w:val="single" w:sz="4" w:space="0" w:color="auto"/>
              <w:right w:val="single" w:sz="4" w:space="0" w:color="auto"/>
            </w:tcBorders>
          </w:tcPr>
          <w:p w14:paraId="5F96A217" w14:textId="1B7A7793" w:rsidR="00502C96" w:rsidRPr="00085AE5" w:rsidRDefault="006A15F2" w:rsidP="00502C96">
            <w:pPr>
              <w:pStyle w:val="ConsPlusNormal"/>
              <w:jc w:val="center"/>
              <w:rPr>
                <w:rFonts w:ascii="Times New Roman" w:hAnsi="Times New Roman" w:cs="Times New Roman"/>
                <w:sz w:val="22"/>
                <w:szCs w:val="22"/>
              </w:rPr>
            </w:pPr>
            <w:r w:rsidRPr="006A15F2">
              <w:rPr>
                <w:rFonts w:ascii="Times New Roman" w:hAnsi="Times New Roman" w:cs="Times New Roman"/>
                <w:sz w:val="22"/>
                <w:szCs w:val="22"/>
              </w:rPr>
              <w:t>ПК 4.1.</w:t>
            </w:r>
          </w:p>
        </w:tc>
      </w:tr>
      <w:tr w:rsidR="00DF5EC4" w:rsidRPr="00085AE5" w14:paraId="73C90185" w14:textId="04F3D624" w:rsidTr="00B163EF">
        <w:trPr>
          <w:trHeight w:val="250"/>
        </w:trPr>
        <w:tc>
          <w:tcPr>
            <w:tcW w:w="1863" w:type="pct"/>
            <w:gridSpan w:val="2"/>
            <w:tcBorders>
              <w:top w:val="single" w:sz="4" w:space="0" w:color="auto"/>
              <w:left w:val="single" w:sz="4" w:space="0" w:color="auto"/>
              <w:bottom w:val="single" w:sz="4" w:space="0" w:color="auto"/>
              <w:right w:val="single" w:sz="4" w:space="0" w:color="auto"/>
            </w:tcBorders>
            <w:shd w:val="clear" w:color="auto" w:fill="auto"/>
            <w:hideMark/>
          </w:tcPr>
          <w:p w14:paraId="10E74658" w14:textId="76D7D7B3" w:rsidR="00502C96" w:rsidRPr="00085AE5" w:rsidRDefault="00502C96" w:rsidP="00502C96">
            <w:pPr>
              <w:widowControl w:val="0"/>
              <w:contextualSpacing/>
              <w:jc w:val="both"/>
              <w:rPr>
                <w:rFonts w:ascii="Times New Roman" w:hAnsi="Times New Roman" w:cs="Times New Roman"/>
                <w:b/>
              </w:rPr>
            </w:pPr>
            <w:r w:rsidRPr="00085AE5">
              <w:rPr>
                <w:rFonts w:ascii="Times New Roman" w:hAnsi="Times New Roman" w:cs="Times New Roman"/>
                <w:b/>
              </w:rPr>
              <w:t>01.005 Специалист в области воспитания</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1382617B" w14:textId="77777777" w:rsidR="00502C96" w:rsidRPr="00085AE5" w:rsidRDefault="00502C96" w:rsidP="00502C96">
            <w:pPr>
              <w:widowControl w:val="0"/>
              <w:contextualSpacing/>
              <w:jc w:val="center"/>
              <w:rPr>
                <w:rStyle w:val="afb"/>
                <w:i w:val="0"/>
              </w:rPr>
            </w:pP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0BE2786A" w14:textId="77777777" w:rsidR="00502C96" w:rsidRPr="00085AE5" w:rsidRDefault="00502C96" w:rsidP="00502C96">
            <w:pPr>
              <w:jc w:val="center"/>
              <w:rPr>
                <w:rFonts w:ascii="Times New Roman" w:hAnsi="Times New Roman" w:cs="Times New Roman"/>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0A322DFD" w14:textId="77777777" w:rsidR="00502C96" w:rsidRPr="00085AE5" w:rsidRDefault="00502C96" w:rsidP="00502C96">
            <w:pPr>
              <w:widowControl w:val="0"/>
              <w:contextualSpacing/>
              <w:jc w:val="center"/>
              <w:rPr>
                <w:rFonts w:ascii="Times New Roman" w:hAnsi="Times New Roman" w:cs="Times New Roman"/>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421AEE38" w14:textId="77777777" w:rsidR="00502C96" w:rsidRPr="00085AE5" w:rsidRDefault="00502C96" w:rsidP="00502C96">
            <w:pPr>
              <w:widowControl w:val="0"/>
              <w:contextualSpacing/>
              <w:jc w:val="center"/>
              <w:rPr>
                <w:rFonts w:ascii="Times New Roman" w:hAnsi="Times New Roman" w:cs="Times New Roman"/>
              </w:rPr>
            </w:pP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1E31B3BC" w14:textId="77777777" w:rsidR="00502C96" w:rsidRPr="00085AE5" w:rsidRDefault="00502C96" w:rsidP="00502C96">
            <w:pPr>
              <w:widowControl w:val="0"/>
              <w:contextualSpacing/>
              <w:jc w:val="center"/>
              <w:rPr>
                <w:rFonts w:ascii="Times New Roman" w:hAnsi="Times New Roman" w:cs="Times New Roman"/>
              </w:rPr>
            </w:pPr>
          </w:p>
        </w:tc>
        <w:tc>
          <w:tcPr>
            <w:tcW w:w="337" w:type="pct"/>
            <w:tcBorders>
              <w:top w:val="single" w:sz="4" w:space="0" w:color="auto"/>
              <w:left w:val="single" w:sz="4" w:space="0" w:color="auto"/>
              <w:bottom w:val="single" w:sz="4" w:space="0" w:color="auto"/>
              <w:right w:val="single" w:sz="4" w:space="0" w:color="auto"/>
            </w:tcBorders>
          </w:tcPr>
          <w:p w14:paraId="19CEA8D8" w14:textId="77777777" w:rsidR="00502C96" w:rsidRPr="00085AE5" w:rsidRDefault="00502C96" w:rsidP="00502C96">
            <w:pPr>
              <w:widowControl w:val="0"/>
              <w:contextualSpacing/>
              <w:jc w:val="center"/>
              <w:rPr>
                <w:rFonts w:ascii="Times New Roman" w:hAnsi="Times New Roman" w:cs="Times New Roman"/>
              </w:rPr>
            </w:pPr>
          </w:p>
        </w:tc>
        <w:tc>
          <w:tcPr>
            <w:tcW w:w="547" w:type="pct"/>
            <w:tcBorders>
              <w:top w:val="single" w:sz="4" w:space="0" w:color="auto"/>
              <w:left w:val="single" w:sz="4" w:space="0" w:color="auto"/>
              <w:bottom w:val="single" w:sz="4" w:space="0" w:color="auto"/>
              <w:right w:val="single" w:sz="4" w:space="0" w:color="auto"/>
            </w:tcBorders>
          </w:tcPr>
          <w:p w14:paraId="196AD788" w14:textId="77777777" w:rsidR="00502C96" w:rsidRPr="00085AE5" w:rsidRDefault="00502C96" w:rsidP="00502C96">
            <w:pPr>
              <w:widowControl w:val="0"/>
              <w:contextualSpacing/>
              <w:jc w:val="center"/>
              <w:rPr>
                <w:rFonts w:ascii="Times New Roman" w:hAnsi="Times New Roman" w:cs="Times New Roman"/>
              </w:rPr>
            </w:pPr>
          </w:p>
        </w:tc>
      </w:tr>
      <w:tr w:rsidR="00B163EF" w:rsidRPr="00085AE5" w14:paraId="17D16A7D" w14:textId="77777777" w:rsidTr="00B163EF">
        <w:trPr>
          <w:trHeight w:val="383"/>
        </w:trPr>
        <w:tc>
          <w:tcPr>
            <w:tcW w:w="1427" w:type="pct"/>
            <w:vMerge w:val="restart"/>
            <w:tcBorders>
              <w:top w:val="single" w:sz="4" w:space="0" w:color="auto"/>
              <w:left w:val="single" w:sz="4" w:space="0" w:color="auto"/>
              <w:right w:val="single" w:sz="4" w:space="0" w:color="auto"/>
            </w:tcBorders>
            <w:shd w:val="clear" w:color="auto" w:fill="auto"/>
          </w:tcPr>
          <w:p w14:paraId="3F1CB9E5" w14:textId="420023BF" w:rsidR="00DF5EC4" w:rsidRPr="00DF5EC4" w:rsidRDefault="00DF5EC4" w:rsidP="00DF5EC4">
            <w:pPr>
              <w:pStyle w:val="pTextStyleCenter"/>
              <w:spacing w:line="240" w:lineRule="auto"/>
              <w:jc w:val="left"/>
              <w:rPr>
                <w:b/>
                <w:sz w:val="22"/>
                <w:szCs w:val="22"/>
              </w:rPr>
            </w:pPr>
            <w:r w:rsidRPr="00085AE5">
              <w:rPr>
                <w:b/>
                <w:sz w:val="22"/>
                <w:szCs w:val="22"/>
                <w:lang w:val="ru-RU"/>
              </w:rPr>
              <w:t xml:space="preserve">ОТФ </w:t>
            </w:r>
            <w:r>
              <w:rPr>
                <w:b/>
                <w:sz w:val="22"/>
                <w:szCs w:val="22"/>
              </w:rPr>
              <w:t>D</w:t>
            </w:r>
          </w:p>
          <w:p w14:paraId="6C2C2866" w14:textId="10AE5DA5" w:rsidR="00DF5EC4" w:rsidRPr="00DF5EC4" w:rsidRDefault="00DF5EC4" w:rsidP="001E1FD3">
            <w:pPr>
              <w:pStyle w:val="pTextStyleCenter"/>
              <w:spacing w:line="240" w:lineRule="auto"/>
              <w:jc w:val="left"/>
              <w:rPr>
                <w:sz w:val="22"/>
                <w:szCs w:val="22"/>
                <w:lang w:val="ru-RU"/>
              </w:rPr>
            </w:pPr>
            <w:r w:rsidRPr="00DF5EC4">
              <w:rPr>
                <w:sz w:val="22"/>
                <w:szCs w:val="22"/>
                <w:lang w:val="ru-RU"/>
              </w:rPr>
              <w:t>Организационно-педагогическое обеспечение воспитательного процесса</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7516BA8D" w14:textId="3CEBA03B" w:rsidR="00DF5EC4" w:rsidRPr="00DF5EC4" w:rsidRDefault="00DF5EC4" w:rsidP="001E1FD3">
            <w:pPr>
              <w:rPr>
                <w:rFonts w:ascii="Times New Roman" w:hAnsi="Times New Roman" w:cs="Times New Roman"/>
                <w:lang w:val="en-US"/>
              </w:rPr>
            </w:pPr>
            <w:r>
              <w:rPr>
                <w:rFonts w:ascii="Times New Roman" w:hAnsi="Times New Roman" w:cs="Times New Roman"/>
              </w:rPr>
              <w:t xml:space="preserve">ТФ </w:t>
            </w:r>
            <w:r>
              <w:rPr>
                <w:rFonts w:ascii="Times New Roman" w:hAnsi="Times New Roman" w:cs="Times New Roman"/>
                <w:lang w:val="en-US"/>
              </w:rPr>
              <w:t>D/01.6</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03FFA9D7" w14:textId="3C657555" w:rsidR="00DF5EC4" w:rsidRPr="001E1FD3" w:rsidRDefault="00DF5EC4" w:rsidP="001E1FD3">
            <w:pPr>
              <w:jc w:val="center"/>
              <w:rPr>
                <w:rFonts w:ascii="Times New Roman" w:hAnsi="Times New Roman" w:cs="Times New Roman"/>
              </w:rPr>
            </w:pP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786579D4" w14:textId="77777777" w:rsidR="00DF5EC4" w:rsidRDefault="00DF5EC4" w:rsidP="001E1FD3">
            <w:pPr>
              <w:jc w:val="center"/>
              <w:rPr>
                <w:rFonts w:ascii="Times New Roman" w:hAnsi="Times New Roman" w:cs="Times New Roman"/>
              </w:rPr>
            </w:pPr>
            <w:r>
              <w:rPr>
                <w:rFonts w:ascii="Times New Roman" w:hAnsi="Times New Roman" w:cs="Times New Roman"/>
              </w:rPr>
              <w:t>ПК 2.1</w:t>
            </w:r>
          </w:p>
          <w:p w14:paraId="5994BCB5" w14:textId="77777777" w:rsidR="00DF5EC4" w:rsidRDefault="00DF5EC4" w:rsidP="001E1FD3">
            <w:pPr>
              <w:jc w:val="center"/>
              <w:rPr>
                <w:rFonts w:ascii="Times New Roman" w:hAnsi="Times New Roman" w:cs="Times New Roman"/>
              </w:rPr>
            </w:pPr>
            <w:r>
              <w:rPr>
                <w:rFonts w:ascii="Times New Roman" w:hAnsi="Times New Roman" w:cs="Times New Roman"/>
              </w:rPr>
              <w:t>ПК 2.2</w:t>
            </w:r>
          </w:p>
          <w:p w14:paraId="54519A6D" w14:textId="77777777" w:rsidR="00DF5EC4" w:rsidRDefault="00DF5EC4" w:rsidP="001E1FD3">
            <w:pPr>
              <w:jc w:val="center"/>
              <w:rPr>
                <w:rFonts w:ascii="Times New Roman" w:hAnsi="Times New Roman" w:cs="Times New Roman"/>
              </w:rPr>
            </w:pPr>
            <w:r>
              <w:rPr>
                <w:rFonts w:ascii="Times New Roman" w:hAnsi="Times New Roman" w:cs="Times New Roman"/>
              </w:rPr>
              <w:t>ПК 2.3</w:t>
            </w:r>
          </w:p>
          <w:p w14:paraId="11BA0837" w14:textId="77777777" w:rsidR="00DF5EC4" w:rsidRDefault="00DF5EC4" w:rsidP="001E1FD3">
            <w:pPr>
              <w:jc w:val="center"/>
              <w:rPr>
                <w:rFonts w:ascii="Times New Roman" w:hAnsi="Times New Roman" w:cs="Times New Roman"/>
              </w:rPr>
            </w:pPr>
            <w:r>
              <w:rPr>
                <w:rFonts w:ascii="Times New Roman" w:hAnsi="Times New Roman" w:cs="Times New Roman"/>
              </w:rPr>
              <w:t>ПК 2.4</w:t>
            </w:r>
          </w:p>
          <w:p w14:paraId="02233EE7" w14:textId="5AE0B1A7" w:rsidR="00DF5EC4" w:rsidRPr="001E1FD3" w:rsidRDefault="00DF5EC4" w:rsidP="001E1FD3">
            <w:pPr>
              <w:jc w:val="center"/>
              <w:rPr>
                <w:rFonts w:ascii="Times New Roman" w:hAnsi="Times New Roman" w:cs="Times New Roman"/>
              </w:rPr>
            </w:pPr>
            <w:r>
              <w:rPr>
                <w:rFonts w:ascii="Times New Roman" w:hAnsi="Times New Roman" w:cs="Times New Roman"/>
              </w:rPr>
              <w:t>ПК 2.5</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1D30D453" w14:textId="77777777" w:rsidR="00DF5EC4" w:rsidRPr="001E1FD3" w:rsidRDefault="00DF5EC4" w:rsidP="001E1FD3">
            <w:pPr>
              <w:pStyle w:val="ConsPlusNormal"/>
              <w:jc w:val="center"/>
              <w:rPr>
                <w:rFonts w:ascii="Times New Roman" w:hAnsi="Times New Roman" w:cs="Times New Roman"/>
                <w:sz w:val="22"/>
                <w:szCs w:val="22"/>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754E34AA" w14:textId="77777777" w:rsidR="00DF5EC4" w:rsidRPr="001E1FD3" w:rsidRDefault="00DF5EC4" w:rsidP="001E1FD3">
            <w:pPr>
              <w:pStyle w:val="ConsPlusNormal"/>
              <w:jc w:val="center"/>
              <w:rPr>
                <w:rFonts w:ascii="Times New Roman" w:hAnsi="Times New Roman" w:cs="Times New Roman"/>
                <w:sz w:val="22"/>
                <w:szCs w:val="22"/>
              </w:rPr>
            </w:pP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54475DA9" w14:textId="77777777" w:rsidR="00DF5EC4" w:rsidRPr="001E1FD3" w:rsidRDefault="00DF5EC4" w:rsidP="001E1FD3">
            <w:pPr>
              <w:pStyle w:val="ConsPlusNormal"/>
              <w:jc w:val="center"/>
              <w:rPr>
                <w:rFonts w:ascii="Times New Roman" w:hAnsi="Times New Roman" w:cs="Times New Roman"/>
                <w:sz w:val="22"/>
                <w:szCs w:val="22"/>
              </w:rPr>
            </w:pPr>
          </w:p>
        </w:tc>
        <w:tc>
          <w:tcPr>
            <w:tcW w:w="337" w:type="pct"/>
            <w:tcBorders>
              <w:top w:val="single" w:sz="4" w:space="0" w:color="auto"/>
              <w:left w:val="single" w:sz="4" w:space="0" w:color="auto"/>
              <w:bottom w:val="single" w:sz="4" w:space="0" w:color="auto"/>
              <w:right w:val="single" w:sz="4" w:space="0" w:color="auto"/>
            </w:tcBorders>
          </w:tcPr>
          <w:p w14:paraId="50E0F8A1" w14:textId="77777777" w:rsidR="00DF5EC4" w:rsidRPr="001E1FD3" w:rsidRDefault="00DF5EC4" w:rsidP="001E1FD3">
            <w:pPr>
              <w:pStyle w:val="ConsPlusNormal"/>
              <w:jc w:val="center"/>
              <w:rPr>
                <w:rFonts w:ascii="Times New Roman" w:hAnsi="Times New Roman" w:cs="Times New Roman"/>
                <w:sz w:val="22"/>
                <w:szCs w:val="22"/>
              </w:rPr>
            </w:pPr>
          </w:p>
        </w:tc>
        <w:tc>
          <w:tcPr>
            <w:tcW w:w="547" w:type="pct"/>
            <w:tcBorders>
              <w:top w:val="single" w:sz="4" w:space="0" w:color="auto"/>
              <w:left w:val="single" w:sz="4" w:space="0" w:color="auto"/>
              <w:bottom w:val="single" w:sz="4" w:space="0" w:color="auto"/>
              <w:right w:val="single" w:sz="4" w:space="0" w:color="auto"/>
            </w:tcBorders>
          </w:tcPr>
          <w:p w14:paraId="61AF2954" w14:textId="77777777" w:rsidR="00DF5EC4" w:rsidRPr="001E1FD3" w:rsidRDefault="00DF5EC4" w:rsidP="001E1FD3">
            <w:pPr>
              <w:pStyle w:val="ConsPlusNormal"/>
              <w:jc w:val="center"/>
              <w:rPr>
                <w:rFonts w:ascii="Times New Roman" w:hAnsi="Times New Roman" w:cs="Times New Roman"/>
                <w:sz w:val="22"/>
                <w:szCs w:val="22"/>
              </w:rPr>
            </w:pPr>
          </w:p>
        </w:tc>
      </w:tr>
      <w:tr w:rsidR="00B163EF" w:rsidRPr="00085AE5" w14:paraId="3F04D050" w14:textId="77777777" w:rsidTr="00B163EF">
        <w:trPr>
          <w:trHeight w:val="383"/>
        </w:trPr>
        <w:tc>
          <w:tcPr>
            <w:tcW w:w="1427" w:type="pct"/>
            <w:vMerge/>
            <w:tcBorders>
              <w:left w:val="single" w:sz="4" w:space="0" w:color="auto"/>
              <w:right w:val="single" w:sz="4" w:space="0" w:color="auto"/>
            </w:tcBorders>
            <w:shd w:val="clear" w:color="auto" w:fill="auto"/>
          </w:tcPr>
          <w:p w14:paraId="378392E2" w14:textId="28D9ED64" w:rsidR="00DF5EC4" w:rsidRPr="00085AE5" w:rsidRDefault="00DF5EC4" w:rsidP="00DF5EC4">
            <w:pPr>
              <w:pStyle w:val="pTextStyleCenter"/>
              <w:spacing w:line="240" w:lineRule="auto"/>
              <w:jc w:val="left"/>
              <w:rPr>
                <w:b/>
                <w:sz w:val="22"/>
                <w:szCs w:val="22"/>
                <w:lang w:val="ru-RU"/>
              </w:rPr>
            </w:pP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4DA6BDBE" w14:textId="4323DDA1" w:rsidR="00DF5EC4" w:rsidRDefault="00DF5EC4" w:rsidP="00DF5EC4">
            <w:pPr>
              <w:rPr>
                <w:rFonts w:ascii="Times New Roman" w:hAnsi="Times New Roman" w:cs="Times New Roman"/>
                <w:lang w:val="en-US"/>
              </w:rPr>
            </w:pPr>
            <w:r>
              <w:rPr>
                <w:rFonts w:ascii="Times New Roman" w:hAnsi="Times New Roman" w:cs="Times New Roman"/>
              </w:rPr>
              <w:t xml:space="preserve">ТФ </w:t>
            </w:r>
            <w:r>
              <w:rPr>
                <w:rFonts w:ascii="Times New Roman" w:hAnsi="Times New Roman" w:cs="Times New Roman"/>
                <w:lang w:val="en-US"/>
              </w:rPr>
              <w:t>D/0</w:t>
            </w:r>
            <w:r>
              <w:rPr>
                <w:rFonts w:ascii="Times New Roman" w:hAnsi="Times New Roman" w:cs="Times New Roman"/>
              </w:rPr>
              <w:t>2</w:t>
            </w:r>
            <w:r>
              <w:rPr>
                <w:rFonts w:ascii="Times New Roman" w:hAnsi="Times New Roman" w:cs="Times New Roman"/>
                <w:lang w:val="en-US"/>
              </w:rPr>
              <w:t>.6</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10CA1378" w14:textId="77777777" w:rsidR="00DF5EC4" w:rsidRPr="001E1FD3" w:rsidRDefault="00DF5EC4" w:rsidP="001E1FD3">
            <w:pPr>
              <w:jc w:val="center"/>
              <w:rPr>
                <w:rFonts w:ascii="Times New Roman" w:hAnsi="Times New Roman" w:cs="Times New Roman"/>
              </w:rPr>
            </w:pP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3CAAC0E2" w14:textId="77777777" w:rsidR="00DF5EC4" w:rsidRDefault="00DF5EC4" w:rsidP="00DF5EC4">
            <w:pPr>
              <w:jc w:val="center"/>
              <w:rPr>
                <w:rFonts w:ascii="Times New Roman" w:hAnsi="Times New Roman" w:cs="Times New Roman"/>
              </w:rPr>
            </w:pPr>
            <w:r>
              <w:rPr>
                <w:rFonts w:ascii="Times New Roman" w:hAnsi="Times New Roman" w:cs="Times New Roman"/>
              </w:rPr>
              <w:t>ПК 2.1</w:t>
            </w:r>
          </w:p>
          <w:p w14:paraId="7DB67098" w14:textId="77777777" w:rsidR="00DF5EC4" w:rsidRDefault="00DF5EC4" w:rsidP="00DF5EC4">
            <w:pPr>
              <w:jc w:val="center"/>
              <w:rPr>
                <w:rFonts w:ascii="Times New Roman" w:hAnsi="Times New Roman" w:cs="Times New Roman"/>
              </w:rPr>
            </w:pPr>
            <w:r>
              <w:rPr>
                <w:rFonts w:ascii="Times New Roman" w:hAnsi="Times New Roman" w:cs="Times New Roman"/>
              </w:rPr>
              <w:t>ПК 2.2</w:t>
            </w:r>
          </w:p>
          <w:p w14:paraId="5B0A76E5" w14:textId="77777777" w:rsidR="00DF5EC4" w:rsidRDefault="00DF5EC4" w:rsidP="00DF5EC4">
            <w:pPr>
              <w:jc w:val="center"/>
              <w:rPr>
                <w:rFonts w:ascii="Times New Roman" w:hAnsi="Times New Roman" w:cs="Times New Roman"/>
              </w:rPr>
            </w:pPr>
            <w:r>
              <w:rPr>
                <w:rFonts w:ascii="Times New Roman" w:hAnsi="Times New Roman" w:cs="Times New Roman"/>
              </w:rPr>
              <w:t>ПК 2.3</w:t>
            </w:r>
          </w:p>
          <w:p w14:paraId="3B801CD0" w14:textId="77777777" w:rsidR="00DF5EC4" w:rsidRDefault="00DF5EC4" w:rsidP="00DF5EC4">
            <w:pPr>
              <w:jc w:val="center"/>
              <w:rPr>
                <w:rFonts w:ascii="Times New Roman" w:hAnsi="Times New Roman" w:cs="Times New Roman"/>
              </w:rPr>
            </w:pPr>
            <w:r>
              <w:rPr>
                <w:rFonts w:ascii="Times New Roman" w:hAnsi="Times New Roman" w:cs="Times New Roman"/>
              </w:rPr>
              <w:t>ПК 2.4</w:t>
            </w:r>
          </w:p>
          <w:p w14:paraId="33599638" w14:textId="3CDE2770" w:rsidR="00DF5EC4" w:rsidRPr="001E1FD3" w:rsidRDefault="00DF5EC4" w:rsidP="00DF5EC4">
            <w:pPr>
              <w:jc w:val="center"/>
              <w:rPr>
                <w:rFonts w:ascii="Times New Roman" w:hAnsi="Times New Roman" w:cs="Times New Roman"/>
              </w:rPr>
            </w:pPr>
            <w:r>
              <w:rPr>
                <w:rFonts w:ascii="Times New Roman" w:hAnsi="Times New Roman" w:cs="Times New Roman"/>
              </w:rPr>
              <w:t>ПК 2.5</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0EE4C1F5" w14:textId="77777777" w:rsidR="00DF5EC4" w:rsidRPr="001E1FD3" w:rsidRDefault="00DF5EC4" w:rsidP="001E1FD3">
            <w:pPr>
              <w:pStyle w:val="ConsPlusNormal"/>
              <w:jc w:val="center"/>
              <w:rPr>
                <w:rFonts w:ascii="Times New Roman" w:hAnsi="Times New Roman" w:cs="Times New Roman"/>
                <w:sz w:val="22"/>
                <w:szCs w:val="22"/>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78F17EC9" w14:textId="77777777" w:rsidR="00DF5EC4" w:rsidRPr="001E1FD3" w:rsidRDefault="00DF5EC4" w:rsidP="001E1FD3">
            <w:pPr>
              <w:pStyle w:val="ConsPlusNormal"/>
              <w:jc w:val="center"/>
              <w:rPr>
                <w:rFonts w:ascii="Times New Roman" w:hAnsi="Times New Roman" w:cs="Times New Roman"/>
                <w:sz w:val="22"/>
                <w:szCs w:val="22"/>
              </w:rPr>
            </w:pP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6399DA5B" w14:textId="77777777" w:rsidR="00DF5EC4" w:rsidRPr="001E1FD3" w:rsidRDefault="00DF5EC4" w:rsidP="001E1FD3">
            <w:pPr>
              <w:pStyle w:val="ConsPlusNormal"/>
              <w:jc w:val="center"/>
              <w:rPr>
                <w:rFonts w:ascii="Times New Roman" w:hAnsi="Times New Roman" w:cs="Times New Roman"/>
                <w:sz w:val="22"/>
                <w:szCs w:val="22"/>
              </w:rPr>
            </w:pPr>
          </w:p>
        </w:tc>
        <w:tc>
          <w:tcPr>
            <w:tcW w:w="337" w:type="pct"/>
            <w:tcBorders>
              <w:top w:val="single" w:sz="4" w:space="0" w:color="auto"/>
              <w:left w:val="single" w:sz="4" w:space="0" w:color="auto"/>
              <w:bottom w:val="single" w:sz="4" w:space="0" w:color="auto"/>
              <w:right w:val="single" w:sz="4" w:space="0" w:color="auto"/>
            </w:tcBorders>
          </w:tcPr>
          <w:p w14:paraId="205AC022" w14:textId="77777777" w:rsidR="00DF5EC4" w:rsidRPr="001E1FD3" w:rsidRDefault="00DF5EC4" w:rsidP="001E1FD3">
            <w:pPr>
              <w:pStyle w:val="ConsPlusNormal"/>
              <w:jc w:val="center"/>
              <w:rPr>
                <w:rFonts w:ascii="Times New Roman" w:hAnsi="Times New Roman" w:cs="Times New Roman"/>
                <w:sz w:val="22"/>
                <w:szCs w:val="22"/>
              </w:rPr>
            </w:pPr>
          </w:p>
        </w:tc>
        <w:tc>
          <w:tcPr>
            <w:tcW w:w="547" w:type="pct"/>
            <w:tcBorders>
              <w:top w:val="single" w:sz="4" w:space="0" w:color="auto"/>
              <w:left w:val="single" w:sz="4" w:space="0" w:color="auto"/>
              <w:bottom w:val="single" w:sz="4" w:space="0" w:color="auto"/>
              <w:right w:val="single" w:sz="4" w:space="0" w:color="auto"/>
            </w:tcBorders>
          </w:tcPr>
          <w:p w14:paraId="5489A17B" w14:textId="77777777" w:rsidR="00DF5EC4" w:rsidRPr="001E1FD3" w:rsidRDefault="00DF5EC4" w:rsidP="001E1FD3">
            <w:pPr>
              <w:pStyle w:val="ConsPlusNormal"/>
              <w:jc w:val="center"/>
              <w:rPr>
                <w:rFonts w:ascii="Times New Roman" w:hAnsi="Times New Roman" w:cs="Times New Roman"/>
                <w:sz w:val="22"/>
                <w:szCs w:val="22"/>
              </w:rPr>
            </w:pPr>
          </w:p>
        </w:tc>
      </w:tr>
      <w:tr w:rsidR="00DF5EC4" w:rsidRPr="00085AE5" w14:paraId="2A3CB2E4" w14:textId="32DB3594" w:rsidTr="00B163EF">
        <w:trPr>
          <w:trHeight w:val="383"/>
        </w:trPr>
        <w:tc>
          <w:tcPr>
            <w:tcW w:w="1427" w:type="pct"/>
            <w:vMerge w:val="restart"/>
            <w:tcBorders>
              <w:top w:val="single" w:sz="4" w:space="0" w:color="auto"/>
              <w:left w:val="single" w:sz="4" w:space="0" w:color="auto"/>
              <w:right w:val="single" w:sz="4" w:space="0" w:color="auto"/>
            </w:tcBorders>
            <w:shd w:val="clear" w:color="auto" w:fill="auto"/>
            <w:hideMark/>
          </w:tcPr>
          <w:p w14:paraId="014C3D70" w14:textId="1B434127" w:rsidR="001E1FD3" w:rsidRPr="00085AE5" w:rsidRDefault="001E1FD3" w:rsidP="001E1FD3">
            <w:pPr>
              <w:pStyle w:val="pTextStyleCenter"/>
              <w:spacing w:line="240" w:lineRule="auto"/>
              <w:jc w:val="left"/>
              <w:rPr>
                <w:b/>
                <w:sz w:val="22"/>
                <w:szCs w:val="22"/>
                <w:lang w:val="ru-RU"/>
              </w:rPr>
            </w:pPr>
            <w:r w:rsidRPr="00085AE5">
              <w:rPr>
                <w:b/>
                <w:sz w:val="22"/>
                <w:szCs w:val="22"/>
                <w:lang w:val="ru-RU"/>
              </w:rPr>
              <w:t>ОТФ F</w:t>
            </w:r>
          </w:p>
          <w:p w14:paraId="64DD9760" w14:textId="5B8B04CC" w:rsidR="001E1FD3" w:rsidRPr="00085AE5" w:rsidRDefault="001E1FD3" w:rsidP="001E1FD3">
            <w:pPr>
              <w:pStyle w:val="pTextStyleCenter"/>
              <w:spacing w:line="240" w:lineRule="auto"/>
              <w:jc w:val="left"/>
              <w:rPr>
                <w:sz w:val="22"/>
                <w:szCs w:val="22"/>
                <w:lang w:val="ru-RU"/>
              </w:rPr>
            </w:pPr>
            <w:r w:rsidRPr="00085AE5">
              <w:rPr>
                <w:sz w:val="22"/>
                <w:szCs w:val="22"/>
                <w:lang w:val="ru-RU"/>
              </w:rPr>
              <w:t>Библиотечно-педагогическая деятельность в образовательной организации</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240525BB" w14:textId="591B74D3" w:rsidR="001E1FD3" w:rsidRPr="00085AE5" w:rsidRDefault="001E1FD3" w:rsidP="001E1FD3">
            <w:pPr>
              <w:rPr>
                <w:rFonts w:ascii="Times New Roman" w:hAnsi="Times New Roman" w:cs="Times New Roman"/>
              </w:rPr>
            </w:pPr>
            <w:r w:rsidRPr="00085AE5">
              <w:rPr>
                <w:rFonts w:ascii="Times New Roman" w:hAnsi="Times New Roman" w:cs="Times New Roman"/>
              </w:rPr>
              <w:t>ТФ F/02.6</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74852C6E" w14:textId="2D435174" w:rsidR="001E1FD3" w:rsidRPr="001E1FD3" w:rsidRDefault="001E1FD3" w:rsidP="001E1FD3">
            <w:pPr>
              <w:jc w:val="center"/>
              <w:rPr>
                <w:rFonts w:ascii="Times New Roman" w:hAnsi="Times New Roman" w:cs="Times New Roman"/>
              </w:rPr>
            </w:pP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34066C53" w14:textId="350C2063" w:rsidR="001E1FD3" w:rsidRPr="001E1FD3" w:rsidRDefault="001E1FD3" w:rsidP="001E1FD3">
            <w:pPr>
              <w:jc w:val="center"/>
              <w:rPr>
                <w:rFonts w:ascii="Times New Roman" w:hAnsi="Times New Roman" w:cs="Times New Roman"/>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73BC3535" w14:textId="77777777" w:rsidR="001E1FD3" w:rsidRDefault="001E1FD3" w:rsidP="001E1FD3">
            <w:pPr>
              <w:pStyle w:val="ConsPlusNormal"/>
              <w:jc w:val="center"/>
              <w:rPr>
                <w:rFonts w:ascii="Times New Roman" w:hAnsi="Times New Roman" w:cs="Times New Roman"/>
                <w:sz w:val="22"/>
                <w:szCs w:val="22"/>
              </w:rPr>
            </w:pPr>
            <w:r w:rsidRPr="001E1FD3">
              <w:rPr>
                <w:rFonts w:ascii="Times New Roman" w:hAnsi="Times New Roman" w:cs="Times New Roman"/>
                <w:sz w:val="22"/>
                <w:szCs w:val="22"/>
              </w:rPr>
              <w:t>ПК 3.1.</w:t>
            </w:r>
          </w:p>
          <w:p w14:paraId="1B37653B" w14:textId="77777777" w:rsidR="001E1FD3" w:rsidRDefault="001E1FD3" w:rsidP="001E1FD3">
            <w:pPr>
              <w:pStyle w:val="ConsPlusNormal"/>
              <w:jc w:val="center"/>
              <w:rPr>
                <w:rFonts w:ascii="Times New Roman" w:hAnsi="Times New Roman" w:cs="Times New Roman"/>
                <w:sz w:val="22"/>
                <w:szCs w:val="22"/>
              </w:rPr>
            </w:pPr>
            <w:r w:rsidRPr="001E1FD3">
              <w:rPr>
                <w:rFonts w:ascii="Times New Roman" w:hAnsi="Times New Roman" w:cs="Times New Roman"/>
                <w:sz w:val="22"/>
                <w:szCs w:val="22"/>
              </w:rPr>
              <w:t>ПК 3.3.</w:t>
            </w:r>
          </w:p>
          <w:p w14:paraId="7576896F" w14:textId="247B6309" w:rsidR="001E1FD3" w:rsidRPr="001E1FD3" w:rsidRDefault="001E1FD3" w:rsidP="001E1FD3">
            <w:pPr>
              <w:pStyle w:val="ConsPlusNormal"/>
              <w:jc w:val="center"/>
              <w:rPr>
                <w:rFonts w:ascii="Times New Roman" w:hAnsi="Times New Roman" w:cs="Times New Roman"/>
                <w:sz w:val="22"/>
                <w:szCs w:val="22"/>
              </w:rPr>
            </w:pPr>
            <w:r w:rsidRPr="001E1FD3">
              <w:rPr>
                <w:rFonts w:ascii="Times New Roman" w:hAnsi="Times New Roman" w:cs="Times New Roman"/>
                <w:sz w:val="22"/>
                <w:szCs w:val="22"/>
              </w:rPr>
              <w:t>ПК 3.6.</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5F836CFF" w14:textId="6A644BAA" w:rsidR="001E1FD3" w:rsidRPr="001E1FD3" w:rsidRDefault="001E1FD3" w:rsidP="001E1FD3">
            <w:pPr>
              <w:pStyle w:val="ConsPlusNormal"/>
              <w:jc w:val="center"/>
              <w:rPr>
                <w:rFonts w:ascii="Times New Roman" w:hAnsi="Times New Roman" w:cs="Times New Roman"/>
                <w:sz w:val="22"/>
                <w:szCs w:val="22"/>
              </w:rPr>
            </w:pP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4FF94E46" w14:textId="79B330CE" w:rsidR="001E1FD3" w:rsidRPr="001E1FD3" w:rsidRDefault="001E1FD3" w:rsidP="001E1FD3">
            <w:pPr>
              <w:pStyle w:val="ConsPlusNormal"/>
              <w:jc w:val="center"/>
              <w:rPr>
                <w:rFonts w:ascii="Times New Roman" w:hAnsi="Times New Roman" w:cs="Times New Roman"/>
                <w:sz w:val="22"/>
                <w:szCs w:val="22"/>
              </w:rPr>
            </w:pPr>
          </w:p>
        </w:tc>
        <w:tc>
          <w:tcPr>
            <w:tcW w:w="337" w:type="pct"/>
            <w:tcBorders>
              <w:top w:val="single" w:sz="4" w:space="0" w:color="auto"/>
              <w:left w:val="single" w:sz="4" w:space="0" w:color="auto"/>
              <w:bottom w:val="single" w:sz="4" w:space="0" w:color="auto"/>
              <w:right w:val="single" w:sz="4" w:space="0" w:color="auto"/>
            </w:tcBorders>
          </w:tcPr>
          <w:p w14:paraId="57719552" w14:textId="77777777" w:rsidR="001E1FD3" w:rsidRPr="001E1FD3" w:rsidRDefault="001E1FD3" w:rsidP="001E1FD3">
            <w:pPr>
              <w:pStyle w:val="ConsPlusNormal"/>
              <w:jc w:val="center"/>
              <w:rPr>
                <w:rFonts w:ascii="Times New Roman" w:hAnsi="Times New Roman" w:cs="Times New Roman"/>
                <w:sz w:val="22"/>
                <w:szCs w:val="22"/>
              </w:rPr>
            </w:pPr>
          </w:p>
        </w:tc>
        <w:tc>
          <w:tcPr>
            <w:tcW w:w="547" w:type="pct"/>
            <w:tcBorders>
              <w:top w:val="single" w:sz="4" w:space="0" w:color="auto"/>
              <w:left w:val="single" w:sz="4" w:space="0" w:color="auto"/>
              <w:bottom w:val="single" w:sz="4" w:space="0" w:color="auto"/>
              <w:right w:val="single" w:sz="4" w:space="0" w:color="auto"/>
            </w:tcBorders>
          </w:tcPr>
          <w:p w14:paraId="1EA338F2" w14:textId="77777777" w:rsidR="001E1FD3" w:rsidRPr="001E1FD3" w:rsidRDefault="001E1FD3" w:rsidP="001E1FD3">
            <w:pPr>
              <w:pStyle w:val="ConsPlusNormal"/>
              <w:jc w:val="center"/>
              <w:rPr>
                <w:rFonts w:ascii="Times New Roman" w:hAnsi="Times New Roman" w:cs="Times New Roman"/>
                <w:sz w:val="22"/>
                <w:szCs w:val="22"/>
              </w:rPr>
            </w:pPr>
          </w:p>
        </w:tc>
      </w:tr>
      <w:tr w:rsidR="00DF5EC4" w:rsidRPr="00085AE5" w14:paraId="6B9A47A7" w14:textId="76CC6F02" w:rsidTr="00B163EF">
        <w:trPr>
          <w:trHeight w:val="323"/>
        </w:trPr>
        <w:tc>
          <w:tcPr>
            <w:tcW w:w="1427" w:type="pct"/>
            <w:vMerge/>
            <w:tcBorders>
              <w:left w:val="single" w:sz="4" w:space="0" w:color="auto"/>
              <w:right w:val="single" w:sz="4" w:space="0" w:color="auto"/>
            </w:tcBorders>
            <w:shd w:val="clear" w:color="auto" w:fill="FFFFFF"/>
            <w:vAlign w:val="center"/>
            <w:hideMark/>
          </w:tcPr>
          <w:p w14:paraId="75A79809" w14:textId="77777777" w:rsidR="001E1FD3" w:rsidRPr="00085AE5" w:rsidRDefault="001E1FD3" w:rsidP="001E1FD3">
            <w:pPr>
              <w:rPr>
                <w:rFonts w:ascii="Times New Roman" w:hAnsi="Times New Roman" w:cs="Times New Roman"/>
              </w:rPr>
            </w:pP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39808EDA" w14:textId="0D5DA27D" w:rsidR="001E1FD3" w:rsidRPr="00085AE5" w:rsidRDefault="001E1FD3" w:rsidP="001E1FD3">
            <w:pPr>
              <w:rPr>
                <w:rFonts w:ascii="Times New Roman" w:hAnsi="Times New Roman" w:cs="Times New Roman"/>
              </w:rPr>
            </w:pPr>
            <w:r w:rsidRPr="00085AE5">
              <w:rPr>
                <w:rFonts w:ascii="Times New Roman" w:hAnsi="Times New Roman" w:cs="Times New Roman"/>
              </w:rPr>
              <w:t>ТФ F/03.6</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13F50529" w14:textId="7815DEA7" w:rsidR="001E1FD3" w:rsidRPr="001E1FD3" w:rsidRDefault="001E1FD3" w:rsidP="001E1FD3">
            <w:pPr>
              <w:jc w:val="center"/>
              <w:rPr>
                <w:rFonts w:ascii="Times New Roman" w:hAnsi="Times New Roman" w:cs="Times New Roman"/>
              </w:rPr>
            </w:pP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39D39FB5" w14:textId="2BE95D3E" w:rsidR="001E1FD3" w:rsidRPr="001E1FD3" w:rsidRDefault="001E1FD3" w:rsidP="001E1FD3">
            <w:pPr>
              <w:jc w:val="center"/>
              <w:rPr>
                <w:rFonts w:ascii="Times New Roman" w:hAnsi="Times New Roman" w:cs="Times New Roman"/>
              </w:rPr>
            </w:pPr>
            <w:r w:rsidRPr="001E1FD3">
              <w:rPr>
                <w:rFonts w:ascii="Times New Roman" w:hAnsi="Times New Roman" w:cs="Times New Roman"/>
              </w:rPr>
              <w:t>ПК 2.2.</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121E379E" w14:textId="6A38C559" w:rsidR="001E1FD3" w:rsidRDefault="001E1FD3" w:rsidP="001E1FD3">
            <w:pPr>
              <w:pStyle w:val="ConsPlusNormal"/>
              <w:jc w:val="center"/>
              <w:rPr>
                <w:rFonts w:ascii="Times New Roman" w:hAnsi="Times New Roman" w:cs="Times New Roman"/>
                <w:sz w:val="22"/>
                <w:szCs w:val="22"/>
              </w:rPr>
            </w:pPr>
            <w:r w:rsidRPr="001E1FD3">
              <w:rPr>
                <w:rFonts w:ascii="Times New Roman" w:hAnsi="Times New Roman" w:cs="Times New Roman"/>
                <w:sz w:val="22"/>
                <w:szCs w:val="22"/>
              </w:rPr>
              <w:t>ПК 3.1.</w:t>
            </w:r>
          </w:p>
          <w:p w14:paraId="06A2A3DF" w14:textId="61945217" w:rsidR="001E1FD3" w:rsidRPr="001E1FD3" w:rsidRDefault="001E1FD3" w:rsidP="001E1FD3">
            <w:pPr>
              <w:pStyle w:val="ConsPlusNormal"/>
              <w:jc w:val="center"/>
              <w:rPr>
                <w:rFonts w:ascii="Times New Roman" w:hAnsi="Times New Roman" w:cs="Times New Roman"/>
                <w:sz w:val="22"/>
                <w:szCs w:val="22"/>
              </w:rPr>
            </w:pPr>
            <w:r w:rsidRPr="001E1FD3">
              <w:rPr>
                <w:rFonts w:ascii="Times New Roman" w:hAnsi="Times New Roman" w:cs="Times New Roman"/>
                <w:sz w:val="22"/>
                <w:szCs w:val="22"/>
              </w:rPr>
              <w:t>ПК 3.5.</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28754F92" w14:textId="1C586537" w:rsidR="001E1FD3" w:rsidRPr="001E1FD3" w:rsidRDefault="001E1FD3" w:rsidP="001E1FD3">
            <w:pPr>
              <w:pStyle w:val="ConsPlusNormal"/>
              <w:jc w:val="center"/>
              <w:rPr>
                <w:rFonts w:ascii="Times New Roman" w:hAnsi="Times New Roman" w:cs="Times New Roman"/>
                <w:sz w:val="22"/>
                <w:szCs w:val="22"/>
              </w:rPr>
            </w:pP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377A584D" w14:textId="1D618580" w:rsidR="001E1FD3" w:rsidRPr="001E1FD3" w:rsidRDefault="001E1FD3" w:rsidP="001E1FD3">
            <w:pPr>
              <w:pStyle w:val="ConsPlusNormal"/>
              <w:jc w:val="center"/>
              <w:rPr>
                <w:rFonts w:ascii="Times New Roman" w:hAnsi="Times New Roman" w:cs="Times New Roman"/>
                <w:sz w:val="22"/>
                <w:szCs w:val="22"/>
              </w:rPr>
            </w:pPr>
            <w:r w:rsidRPr="001E1FD3">
              <w:rPr>
                <w:rFonts w:ascii="Times New Roman" w:hAnsi="Times New Roman" w:cs="Times New Roman"/>
                <w:sz w:val="22"/>
                <w:szCs w:val="22"/>
              </w:rPr>
              <w:t>ПК 4.1.</w:t>
            </w:r>
          </w:p>
        </w:tc>
        <w:tc>
          <w:tcPr>
            <w:tcW w:w="337" w:type="pct"/>
            <w:tcBorders>
              <w:top w:val="single" w:sz="4" w:space="0" w:color="auto"/>
              <w:left w:val="single" w:sz="4" w:space="0" w:color="auto"/>
              <w:bottom w:val="single" w:sz="4" w:space="0" w:color="auto"/>
              <w:right w:val="single" w:sz="4" w:space="0" w:color="auto"/>
            </w:tcBorders>
          </w:tcPr>
          <w:p w14:paraId="5C1ACC7F" w14:textId="77777777" w:rsidR="001E1FD3" w:rsidRPr="001E1FD3" w:rsidRDefault="001E1FD3" w:rsidP="001E1FD3">
            <w:pPr>
              <w:pStyle w:val="ConsPlusNormal"/>
              <w:jc w:val="center"/>
              <w:rPr>
                <w:rFonts w:ascii="Times New Roman" w:hAnsi="Times New Roman" w:cs="Times New Roman"/>
                <w:sz w:val="22"/>
                <w:szCs w:val="22"/>
              </w:rPr>
            </w:pPr>
          </w:p>
        </w:tc>
        <w:tc>
          <w:tcPr>
            <w:tcW w:w="547" w:type="pct"/>
            <w:tcBorders>
              <w:top w:val="single" w:sz="4" w:space="0" w:color="auto"/>
              <w:left w:val="single" w:sz="4" w:space="0" w:color="auto"/>
              <w:bottom w:val="single" w:sz="4" w:space="0" w:color="auto"/>
              <w:right w:val="single" w:sz="4" w:space="0" w:color="auto"/>
            </w:tcBorders>
          </w:tcPr>
          <w:p w14:paraId="1BCB8A6D" w14:textId="5F757D53" w:rsidR="001E1FD3" w:rsidRPr="001E1FD3" w:rsidRDefault="001E1FD3" w:rsidP="001E1FD3">
            <w:pPr>
              <w:pStyle w:val="ConsPlusNormal"/>
              <w:jc w:val="center"/>
              <w:rPr>
                <w:rFonts w:ascii="Times New Roman" w:hAnsi="Times New Roman" w:cs="Times New Roman"/>
                <w:sz w:val="22"/>
                <w:szCs w:val="22"/>
              </w:rPr>
            </w:pPr>
            <w:r w:rsidRPr="006A15F2">
              <w:rPr>
                <w:rFonts w:ascii="Times New Roman" w:hAnsi="Times New Roman" w:cs="Times New Roman"/>
                <w:sz w:val="22"/>
                <w:szCs w:val="22"/>
              </w:rPr>
              <w:t>ПК 4.1.</w:t>
            </w:r>
          </w:p>
        </w:tc>
      </w:tr>
      <w:tr w:rsidR="00DF5EC4" w:rsidRPr="00085AE5" w14:paraId="123E0BBE" w14:textId="3CB5610E" w:rsidTr="00B163EF">
        <w:trPr>
          <w:trHeight w:val="323"/>
        </w:trPr>
        <w:tc>
          <w:tcPr>
            <w:tcW w:w="1427" w:type="pct"/>
            <w:vMerge w:val="restart"/>
            <w:tcBorders>
              <w:top w:val="single" w:sz="4" w:space="0" w:color="auto"/>
              <w:left w:val="single" w:sz="4" w:space="0" w:color="auto"/>
              <w:right w:val="single" w:sz="4" w:space="0" w:color="auto"/>
            </w:tcBorders>
            <w:shd w:val="clear" w:color="auto" w:fill="auto"/>
            <w:hideMark/>
          </w:tcPr>
          <w:p w14:paraId="18BBCF07" w14:textId="7E5C6E9F" w:rsidR="001E1FD3" w:rsidRPr="00085AE5" w:rsidRDefault="001E1FD3" w:rsidP="001E1FD3">
            <w:pPr>
              <w:pStyle w:val="pTextStyleCenter"/>
              <w:spacing w:line="240" w:lineRule="auto"/>
              <w:jc w:val="left"/>
              <w:rPr>
                <w:b/>
                <w:sz w:val="22"/>
                <w:szCs w:val="22"/>
                <w:lang w:val="ru-RU"/>
              </w:rPr>
            </w:pPr>
            <w:r w:rsidRPr="00085AE5">
              <w:rPr>
                <w:b/>
                <w:sz w:val="22"/>
                <w:szCs w:val="22"/>
                <w:lang w:val="ru-RU"/>
              </w:rPr>
              <w:t>ОТФ G</w:t>
            </w:r>
          </w:p>
          <w:p w14:paraId="7801EEAB" w14:textId="7FD40A26" w:rsidR="001E1FD3" w:rsidRPr="00085AE5" w:rsidRDefault="001E1FD3" w:rsidP="001E1FD3">
            <w:pPr>
              <w:pStyle w:val="pTextStyle"/>
              <w:spacing w:line="240" w:lineRule="auto"/>
              <w:rPr>
                <w:sz w:val="22"/>
                <w:szCs w:val="22"/>
                <w:lang w:val="ru-RU"/>
              </w:rPr>
            </w:pPr>
            <w:proofErr w:type="spellStart"/>
            <w:r w:rsidRPr="00085AE5">
              <w:rPr>
                <w:sz w:val="22"/>
                <w:szCs w:val="22"/>
                <w:lang w:val="ru-RU"/>
              </w:rPr>
              <w:t>Тьюторское</w:t>
            </w:r>
            <w:proofErr w:type="spellEnd"/>
            <w:r w:rsidRPr="00085AE5">
              <w:rPr>
                <w:sz w:val="22"/>
                <w:szCs w:val="22"/>
                <w:lang w:val="ru-RU"/>
              </w:rPr>
              <w:t xml:space="preserve"> сопровождение обучающихся</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7D2E1FFC" w14:textId="30A9C9DA" w:rsidR="001E1FD3" w:rsidRPr="00085AE5" w:rsidRDefault="001E1FD3" w:rsidP="001E1FD3">
            <w:pPr>
              <w:rPr>
                <w:rFonts w:ascii="Times New Roman" w:hAnsi="Times New Roman" w:cs="Times New Roman"/>
              </w:rPr>
            </w:pPr>
            <w:r w:rsidRPr="00085AE5">
              <w:rPr>
                <w:rFonts w:ascii="Times New Roman" w:hAnsi="Times New Roman" w:cs="Times New Roman"/>
              </w:rPr>
              <w:t>ТФ G/01.6</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6D8E0F24" w14:textId="464BF0B5" w:rsidR="001E1FD3" w:rsidRPr="001E1FD3" w:rsidRDefault="001E1FD3" w:rsidP="001E1FD3">
            <w:pPr>
              <w:jc w:val="center"/>
              <w:rPr>
                <w:rFonts w:ascii="Times New Roman" w:hAnsi="Times New Roman" w:cs="Times New Roman"/>
              </w:rPr>
            </w:pP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7DE7B702" w14:textId="68E5787B" w:rsidR="001E1FD3" w:rsidRPr="001E1FD3" w:rsidRDefault="001E1FD3" w:rsidP="001E1FD3">
            <w:pPr>
              <w:jc w:val="center"/>
              <w:rPr>
                <w:rFonts w:ascii="Times New Roman" w:hAnsi="Times New Roman" w:cs="Times New Roman"/>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3D64CD53" w14:textId="79526479" w:rsidR="001E1FD3" w:rsidRPr="001E1FD3" w:rsidRDefault="001E1FD3" w:rsidP="001E1FD3">
            <w:pPr>
              <w:pStyle w:val="ConsPlusNormal"/>
              <w:jc w:val="center"/>
              <w:rPr>
                <w:rFonts w:ascii="Times New Roman" w:hAnsi="Times New Roman" w:cs="Times New Roman"/>
                <w:sz w:val="22"/>
                <w:szCs w:val="22"/>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5F25BDE5" w14:textId="2E6F27B0" w:rsidR="001E1FD3" w:rsidRPr="001E1FD3" w:rsidRDefault="001E1FD3" w:rsidP="001E1FD3">
            <w:pPr>
              <w:pStyle w:val="ConsPlusNormal"/>
              <w:jc w:val="center"/>
              <w:rPr>
                <w:rFonts w:ascii="Times New Roman" w:hAnsi="Times New Roman" w:cs="Times New Roman"/>
                <w:sz w:val="22"/>
                <w:szCs w:val="22"/>
              </w:rPr>
            </w:pP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45F2E4BD" w14:textId="7A0BB6C2" w:rsidR="001E1FD3" w:rsidRPr="001E1FD3" w:rsidRDefault="001E1FD3" w:rsidP="001E1FD3">
            <w:pPr>
              <w:pStyle w:val="ConsPlusNormal"/>
              <w:jc w:val="center"/>
              <w:rPr>
                <w:rFonts w:ascii="Times New Roman" w:hAnsi="Times New Roman" w:cs="Times New Roman"/>
                <w:sz w:val="22"/>
                <w:szCs w:val="22"/>
              </w:rPr>
            </w:pPr>
          </w:p>
        </w:tc>
        <w:tc>
          <w:tcPr>
            <w:tcW w:w="337" w:type="pct"/>
            <w:tcBorders>
              <w:top w:val="single" w:sz="4" w:space="0" w:color="auto"/>
              <w:left w:val="single" w:sz="4" w:space="0" w:color="auto"/>
              <w:bottom w:val="single" w:sz="4" w:space="0" w:color="auto"/>
              <w:right w:val="single" w:sz="4" w:space="0" w:color="auto"/>
            </w:tcBorders>
          </w:tcPr>
          <w:p w14:paraId="2E7F01D3" w14:textId="77777777" w:rsidR="001E1FD3" w:rsidRDefault="001E1FD3" w:rsidP="001E1FD3">
            <w:pPr>
              <w:pStyle w:val="ConsPlusNormal"/>
              <w:jc w:val="center"/>
              <w:rPr>
                <w:rFonts w:ascii="Times New Roman" w:hAnsi="Times New Roman" w:cs="Times New Roman"/>
                <w:sz w:val="22"/>
                <w:szCs w:val="22"/>
              </w:rPr>
            </w:pPr>
            <w:r w:rsidRPr="00ED63AB">
              <w:rPr>
                <w:rFonts w:ascii="Times New Roman" w:hAnsi="Times New Roman" w:cs="Times New Roman"/>
                <w:sz w:val="22"/>
                <w:szCs w:val="22"/>
              </w:rPr>
              <w:t>ПК 4.1.</w:t>
            </w:r>
          </w:p>
          <w:p w14:paraId="28B123E5" w14:textId="77777777" w:rsidR="001E1FD3" w:rsidRDefault="001E1FD3" w:rsidP="001E1FD3">
            <w:pPr>
              <w:pStyle w:val="ConsPlusNormal"/>
              <w:jc w:val="center"/>
              <w:rPr>
                <w:rFonts w:ascii="Times New Roman" w:hAnsi="Times New Roman" w:cs="Times New Roman"/>
                <w:sz w:val="22"/>
                <w:szCs w:val="22"/>
              </w:rPr>
            </w:pPr>
            <w:r w:rsidRPr="00ED63AB">
              <w:rPr>
                <w:rFonts w:ascii="Times New Roman" w:hAnsi="Times New Roman" w:cs="Times New Roman"/>
                <w:sz w:val="22"/>
                <w:szCs w:val="22"/>
              </w:rPr>
              <w:t>ПК 4.</w:t>
            </w:r>
            <w:r>
              <w:rPr>
                <w:rFonts w:ascii="Times New Roman" w:hAnsi="Times New Roman" w:cs="Times New Roman"/>
                <w:sz w:val="22"/>
                <w:szCs w:val="22"/>
              </w:rPr>
              <w:t>2</w:t>
            </w:r>
            <w:r w:rsidRPr="00ED63AB">
              <w:rPr>
                <w:rFonts w:ascii="Times New Roman" w:hAnsi="Times New Roman" w:cs="Times New Roman"/>
                <w:sz w:val="22"/>
                <w:szCs w:val="22"/>
              </w:rPr>
              <w:t>.</w:t>
            </w:r>
          </w:p>
          <w:p w14:paraId="62CEEBA4" w14:textId="4E722BA5" w:rsidR="001E1FD3" w:rsidRPr="001E1FD3" w:rsidRDefault="001E1FD3" w:rsidP="001E1FD3">
            <w:pPr>
              <w:pStyle w:val="ConsPlusNormal"/>
              <w:jc w:val="center"/>
              <w:rPr>
                <w:rFonts w:ascii="Times New Roman" w:hAnsi="Times New Roman" w:cs="Times New Roman"/>
                <w:sz w:val="22"/>
                <w:szCs w:val="22"/>
              </w:rPr>
            </w:pPr>
            <w:r w:rsidRPr="00ED63AB">
              <w:rPr>
                <w:rFonts w:ascii="Times New Roman" w:hAnsi="Times New Roman" w:cs="Times New Roman"/>
                <w:sz w:val="22"/>
                <w:szCs w:val="22"/>
              </w:rPr>
              <w:t>ПК 4.</w:t>
            </w:r>
            <w:r>
              <w:rPr>
                <w:rFonts w:ascii="Times New Roman" w:hAnsi="Times New Roman" w:cs="Times New Roman"/>
                <w:sz w:val="22"/>
                <w:szCs w:val="22"/>
              </w:rPr>
              <w:t>3</w:t>
            </w:r>
            <w:r w:rsidRPr="00ED63AB">
              <w:rPr>
                <w:rFonts w:ascii="Times New Roman" w:hAnsi="Times New Roman" w:cs="Times New Roman"/>
                <w:sz w:val="22"/>
                <w:szCs w:val="22"/>
              </w:rPr>
              <w:t>.</w:t>
            </w:r>
          </w:p>
        </w:tc>
        <w:tc>
          <w:tcPr>
            <w:tcW w:w="547" w:type="pct"/>
            <w:tcBorders>
              <w:top w:val="single" w:sz="4" w:space="0" w:color="auto"/>
              <w:left w:val="single" w:sz="4" w:space="0" w:color="auto"/>
              <w:bottom w:val="single" w:sz="4" w:space="0" w:color="auto"/>
              <w:right w:val="single" w:sz="4" w:space="0" w:color="auto"/>
            </w:tcBorders>
          </w:tcPr>
          <w:p w14:paraId="15592F1B" w14:textId="77777777" w:rsidR="001E1FD3" w:rsidRPr="001E1FD3" w:rsidRDefault="001E1FD3" w:rsidP="001E1FD3">
            <w:pPr>
              <w:pStyle w:val="ConsPlusNormal"/>
              <w:jc w:val="center"/>
              <w:rPr>
                <w:rFonts w:ascii="Times New Roman" w:hAnsi="Times New Roman" w:cs="Times New Roman"/>
                <w:sz w:val="22"/>
                <w:szCs w:val="22"/>
              </w:rPr>
            </w:pPr>
          </w:p>
        </w:tc>
      </w:tr>
      <w:tr w:rsidR="00DF5EC4" w:rsidRPr="00085AE5" w14:paraId="0DCC8A3F" w14:textId="1970CA32" w:rsidTr="00B163EF">
        <w:trPr>
          <w:trHeight w:val="323"/>
        </w:trPr>
        <w:tc>
          <w:tcPr>
            <w:tcW w:w="1427" w:type="pct"/>
            <w:vMerge/>
            <w:tcBorders>
              <w:left w:val="single" w:sz="4" w:space="0" w:color="auto"/>
              <w:bottom w:val="single" w:sz="4" w:space="0" w:color="auto"/>
              <w:right w:val="single" w:sz="4" w:space="0" w:color="auto"/>
            </w:tcBorders>
            <w:shd w:val="clear" w:color="auto" w:fill="auto"/>
          </w:tcPr>
          <w:p w14:paraId="59040AA8" w14:textId="77777777" w:rsidR="001E1FD3" w:rsidRPr="00085AE5" w:rsidRDefault="001E1FD3" w:rsidP="001E1FD3">
            <w:pPr>
              <w:pStyle w:val="pTextStyleCenter"/>
              <w:spacing w:line="240" w:lineRule="auto"/>
              <w:jc w:val="left"/>
              <w:rPr>
                <w:b/>
                <w:sz w:val="22"/>
                <w:szCs w:val="22"/>
                <w:lang w:val="ru-RU"/>
              </w:rPr>
            </w:pP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0B19AAD2" w14:textId="22169469" w:rsidR="001E1FD3" w:rsidRPr="00085AE5" w:rsidRDefault="001E1FD3" w:rsidP="001E1FD3">
            <w:pPr>
              <w:rPr>
                <w:rFonts w:ascii="Times New Roman" w:hAnsi="Times New Roman" w:cs="Times New Roman"/>
              </w:rPr>
            </w:pPr>
            <w:r w:rsidRPr="00085AE5">
              <w:rPr>
                <w:rFonts w:ascii="Times New Roman" w:hAnsi="Times New Roman" w:cs="Times New Roman"/>
              </w:rPr>
              <w:t>ТФ G/02.6</w:t>
            </w: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72BB0151" w14:textId="77777777" w:rsidR="001E1FD3" w:rsidRPr="001E1FD3" w:rsidRDefault="001E1FD3" w:rsidP="001E1FD3">
            <w:pPr>
              <w:jc w:val="center"/>
              <w:rPr>
                <w:rFonts w:ascii="Times New Roman" w:hAnsi="Times New Roman" w:cs="Times New Roman"/>
              </w:rPr>
            </w:pPr>
          </w:p>
        </w:tc>
        <w:tc>
          <w:tcPr>
            <w:tcW w:w="481" w:type="pct"/>
            <w:tcBorders>
              <w:top w:val="single" w:sz="4" w:space="0" w:color="auto"/>
              <w:left w:val="single" w:sz="4" w:space="0" w:color="auto"/>
              <w:bottom w:val="single" w:sz="4" w:space="0" w:color="auto"/>
              <w:right w:val="single" w:sz="4" w:space="0" w:color="auto"/>
            </w:tcBorders>
            <w:shd w:val="clear" w:color="auto" w:fill="auto"/>
          </w:tcPr>
          <w:p w14:paraId="0B2E8820" w14:textId="77777777" w:rsidR="001E1FD3" w:rsidRPr="001E1FD3" w:rsidRDefault="001E1FD3" w:rsidP="001E1FD3">
            <w:pPr>
              <w:jc w:val="center"/>
              <w:rPr>
                <w:rFonts w:ascii="Times New Roman" w:hAnsi="Times New Roman" w:cs="Times New Roman"/>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1328E54E" w14:textId="77777777" w:rsidR="001E1FD3" w:rsidRPr="001E1FD3" w:rsidRDefault="001E1FD3" w:rsidP="001E1FD3">
            <w:pPr>
              <w:pStyle w:val="ConsPlusNormal"/>
              <w:jc w:val="center"/>
              <w:rPr>
                <w:rFonts w:ascii="Times New Roman" w:hAnsi="Times New Roman" w:cs="Times New Roman"/>
                <w:sz w:val="22"/>
                <w:szCs w:val="22"/>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14:paraId="22F1A539" w14:textId="77777777" w:rsidR="001E1FD3" w:rsidRPr="001E1FD3" w:rsidRDefault="001E1FD3" w:rsidP="001E1FD3">
            <w:pPr>
              <w:pStyle w:val="ConsPlusNormal"/>
              <w:jc w:val="center"/>
              <w:rPr>
                <w:rFonts w:ascii="Times New Roman" w:hAnsi="Times New Roman" w:cs="Times New Roman"/>
                <w:sz w:val="22"/>
                <w:szCs w:val="22"/>
              </w:rPr>
            </w:pP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2B5C44EA" w14:textId="77777777" w:rsidR="001E1FD3" w:rsidRPr="001E1FD3" w:rsidRDefault="001E1FD3" w:rsidP="001E1FD3">
            <w:pPr>
              <w:pStyle w:val="ConsPlusNormal"/>
              <w:jc w:val="center"/>
              <w:rPr>
                <w:rFonts w:ascii="Times New Roman" w:hAnsi="Times New Roman" w:cs="Times New Roman"/>
                <w:sz w:val="22"/>
                <w:szCs w:val="22"/>
              </w:rPr>
            </w:pPr>
          </w:p>
        </w:tc>
        <w:tc>
          <w:tcPr>
            <w:tcW w:w="337" w:type="pct"/>
            <w:tcBorders>
              <w:top w:val="single" w:sz="4" w:space="0" w:color="auto"/>
              <w:left w:val="single" w:sz="4" w:space="0" w:color="auto"/>
              <w:bottom w:val="single" w:sz="4" w:space="0" w:color="auto"/>
              <w:right w:val="single" w:sz="4" w:space="0" w:color="auto"/>
            </w:tcBorders>
          </w:tcPr>
          <w:p w14:paraId="3D1309ED" w14:textId="77777777" w:rsidR="00EB743A" w:rsidRDefault="00EB743A" w:rsidP="00EB743A">
            <w:pPr>
              <w:pStyle w:val="ConsPlusNormal"/>
              <w:jc w:val="center"/>
              <w:rPr>
                <w:rFonts w:ascii="Times New Roman" w:hAnsi="Times New Roman" w:cs="Times New Roman"/>
                <w:sz w:val="22"/>
                <w:szCs w:val="22"/>
              </w:rPr>
            </w:pPr>
            <w:r w:rsidRPr="00ED63AB">
              <w:rPr>
                <w:rFonts w:ascii="Times New Roman" w:hAnsi="Times New Roman" w:cs="Times New Roman"/>
                <w:sz w:val="22"/>
                <w:szCs w:val="22"/>
              </w:rPr>
              <w:t>ПК 4.1.</w:t>
            </w:r>
          </w:p>
          <w:p w14:paraId="1E708FC2" w14:textId="77777777" w:rsidR="00EB743A" w:rsidRDefault="00EB743A" w:rsidP="00EB743A">
            <w:pPr>
              <w:pStyle w:val="ConsPlusNormal"/>
              <w:jc w:val="center"/>
              <w:rPr>
                <w:rFonts w:ascii="Times New Roman" w:hAnsi="Times New Roman" w:cs="Times New Roman"/>
                <w:sz w:val="22"/>
                <w:szCs w:val="22"/>
              </w:rPr>
            </w:pPr>
            <w:r w:rsidRPr="00ED63AB">
              <w:rPr>
                <w:rFonts w:ascii="Times New Roman" w:hAnsi="Times New Roman" w:cs="Times New Roman"/>
                <w:sz w:val="22"/>
                <w:szCs w:val="22"/>
              </w:rPr>
              <w:t>ПК 4.</w:t>
            </w:r>
            <w:r>
              <w:rPr>
                <w:rFonts w:ascii="Times New Roman" w:hAnsi="Times New Roman" w:cs="Times New Roman"/>
                <w:sz w:val="22"/>
                <w:szCs w:val="22"/>
              </w:rPr>
              <w:t>2</w:t>
            </w:r>
            <w:r w:rsidRPr="00ED63AB">
              <w:rPr>
                <w:rFonts w:ascii="Times New Roman" w:hAnsi="Times New Roman" w:cs="Times New Roman"/>
                <w:sz w:val="22"/>
                <w:szCs w:val="22"/>
              </w:rPr>
              <w:t>.</w:t>
            </w:r>
          </w:p>
          <w:p w14:paraId="33CC939A" w14:textId="5F47C3F7" w:rsidR="001E1FD3" w:rsidRPr="001E1FD3" w:rsidRDefault="00EB743A" w:rsidP="00EB743A">
            <w:pPr>
              <w:pStyle w:val="ConsPlusNormal"/>
              <w:jc w:val="center"/>
              <w:rPr>
                <w:rFonts w:ascii="Times New Roman" w:hAnsi="Times New Roman" w:cs="Times New Roman"/>
                <w:sz w:val="22"/>
                <w:szCs w:val="22"/>
              </w:rPr>
            </w:pPr>
            <w:r w:rsidRPr="00ED63AB">
              <w:rPr>
                <w:rFonts w:ascii="Times New Roman" w:hAnsi="Times New Roman" w:cs="Times New Roman"/>
                <w:sz w:val="22"/>
                <w:szCs w:val="22"/>
              </w:rPr>
              <w:t>ПК 4.</w:t>
            </w:r>
            <w:r>
              <w:rPr>
                <w:rFonts w:ascii="Times New Roman" w:hAnsi="Times New Roman" w:cs="Times New Roman"/>
                <w:sz w:val="22"/>
                <w:szCs w:val="22"/>
              </w:rPr>
              <w:t>3</w:t>
            </w:r>
            <w:r w:rsidRPr="00ED63AB">
              <w:rPr>
                <w:rFonts w:ascii="Times New Roman" w:hAnsi="Times New Roman" w:cs="Times New Roman"/>
                <w:sz w:val="22"/>
                <w:szCs w:val="22"/>
              </w:rPr>
              <w:t>.</w:t>
            </w:r>
          </w:p>
        </w:tc>
        <w:tc>
          <w:tcPr>
            <w:tcW w:w="547" w:type="pct"/>
            <w:tcBorders>
              <w:top w:val="single" w:sz="4" w:space="0" w:color="auto"/>
              <w:left w:val="single" w:sz="4" w:space="0" w:color="auto"/>
              <w:bottom w:val="single" w:sz="4" w:space="0" w:color="auto"/>
              <w:right w:val="single" w:sz="4" w:space="0" w:color="auto"/>
            </w:tcBorders>
          </w:tcPr>
          <w:p w14:paraId="17099A29" w14:textId="77777777" w:rsidR="001E1FD3" w:rsidRPr="001E1FD3" w:rsidRDefault="001E1FD3" w:rsidP="001E1FD3">
            <w:pPr>
              <w:pStyle w:val="ConsPlusNormal"/>
              <w:jc w:val="center"/>
              <w:rPr>
                <w:rFonts w:ascii="Times New Roman" w:hAnsi="Times New Roman" w:cs="Times New Roman"/>
                <w:sz w:val="22"/>
                <w:szCs w:val="22"/>
              </w:rPr>
            </w:pPr>
          </w:p>
        </w:tc>
      </w:tr>
    </w:tbl>
    <w:p w14:paraId="2967487F" w14:textId="1426806D" w:rsidR="00CD2973" w:rsidRPr="005F59C7" w:rsidRDefault="00CD2973" w:rsidP="00B163EF">
      <w:pPr>
        <w:rPr>
          <w:rFonts w:ascii="Times New Roman" w:hAnsi="Times New Roman" w:cs="Times New Roman"/>
          <w:b/>
          <w:bCs/>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bookmarkStart w:id="1" w:name="_GoBack"/>
      <w:bookmarkEnd w:id="1"/>
    </w:p>
    <w:sectPr w:rsidR="00CD2973" w:rsidRPr="005F59C7" w:rsidSect="00ED4812">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EF9278" w14:textId="77777777" w:rsidR="00C630DB" w:rsidRDefault="00C630DB" w:rsidP="00A858FE">
      <w:r>
        <w:separator/>
      </w:r>
    </w:p>
  </w:endnote>
  <w:endnote w:type="continuationSeparator" w:id="0">
    <w:p w14:paraId="61343299" w14:textId="77777777" w:rsidR="00C630DB" w:rsidRDefault="00C630D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92D568" w14:textId="77777777" w:rsidR="00C630DB" w:rsidRDefault="00C630DB" w:rsidP="00A858FE">
      <w:r>
        <w:separator/>
      </w:r>
    </w:p>
  </w:footnote>
  <w:footnote w:type="continuationSeparator" w:id="0">
    <w:p w14:paraId="0A79A7AD" w14:textId="77777777" w:rsidR="00C630DB" w:rsidRDefault="00C630DB"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B163EF">
          <w:rPr>
            <w:rFonts w:ascii="Times New Roman" w:hAnsi="Times New Roman" w:cs="Times New Roman"/>
            <w:noProof/>
            <w:sz w:val="24"/>
            <w:szCs w:val="24"/>
          </w:rPr>
          <w:t>27</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69F3"/>
    <w:rsid w:val="000179F8"/>
    <w:rsid w:val="00021F15"/>
    <w:rsid w:val="000274BC"/>
    <w:rsid w:val="000310CB"/>
    <w:rsid w:val="00042069"/>
    <w:rsid w:val="00064407"/>
    <w:rsid w:val="0007128F"/>
    <w:rsid w:val="00083B9B"/>
    <w:rsid w:val="00085AE5"/>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622"/>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1333"/>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E1FD3"/>
    <w:rsid w:val="001E5DE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033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51FE"/>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C96"/>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15F2"/>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374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260"/>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476B"/>
    <w:rsid w:val="00985111"/>
    <w:rsid w:val="00986EEC"/>
    <w:rsid w:val="00987700"/>
    <w:rsid w:val="00987E61"/>
    <w:rsid w:val="009A1DFB"/>
    <w:rsid w:val="009A4D9F"/>
    <w:rsid w:val="009B6A77"/>
    <w:rsid w:val="009B7136"/>
    <w:rsid w:val="009C121E"/>
    <w:rsid w:val="009C2C4C"/>
    <w:rsid w:val="009C5AF6"/>
    <w:rsid w:val="009D709B"/>
    <w:rsid w:val="009E44E8"/>
    <w:rsid w:val="009E5399"/>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AF2FEB"/>
    <w:rsid w:val="00B00D17"/>
    <w:rsid w:val="00B01238"/>
    <w:rsid w:val="00B049BF"/>
    <w:rsid w:val="00B0786A"/>
    <w:rsid w:val="00B07A59"/>
    <w:rsid w:val="00B15148"/>
    <w:rsid w:val="00B163EF"/>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0DB"/>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1F86"/>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DF5EC4"/>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B743A"/>
    <w:rsid w:val="00EC1C3E"/>
    <w:rsid w:val="00EC55B4"/>
    <w:rsid w:val="00EC5E35"/>
    <w:rsid w:val="00EC7722"/>
    <w:rsid w:val="00ED0B47"/>
    <w:rsid w:val="00ED2880"/>
    <w:rsid w:val="00ED4812"/>
    <w:rsid w:val="00ED6170"/>
    <w:rsid w:val="00ED63AB"/>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4595"/>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55048853">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9424984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01422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26A8C-1C43-4513-9BF8-F7E92242C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448</Words>
  <Characters>2554</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2023-12-23T19:11:00Z</dcterms:created>
  <dcterms:modified xsi:type="dcterms:W3CDTF">2023-12-23T19:11:00Z</dcterms:modified>
</cp:coreProperties>
</file>